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8103AD" w:rsidRPr="00CB0A0D" w:rsidRDefault="008103AD" w:rsidP="008103AD">
      <w:r w:rsidRPr="00CB0A0D">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78.75pt" o:ole="" fillcolor="window">
            <v:imagedata r:id="rId9" o:title=""/>
          </v:shape>
          <o:OLEObject Type="Embed" ProgID="Word.Picture.8" ShapeID="_x0000_i1025" DrawAspect="Content" ObjectID="_1594024429" r:id="rId10"/>
        </w:object>
      </w:r>
    </w:p>
    <w:p w:rsidR="008103AD" w:rsidRPr="00CB0A0D" w:rsidRDefault="008103AD" w:rsidP="008103AD">
      <w:pPr>
        <w:pStyle w:val="ShortT"/>
        <w:spacing w:before="240"/>
      </w:pPr>
      <w:r w:rsidRPr="00CB0A0D">
        <w:t>A New Tax System (Family Assistance) Act 1999</w:t>
      </w:r>
    </w:p>
    <w:p w:rsidR="008103AD" w:rsidRPr="00CB0A0D" w:rsidRDefault="008103AD" w:rsidP="008103AD">
      <w:pPr>
        <w:pStyle w:val="CompiledActNo"/>
        <w:spacing w:before="240"/>
      </w:pPr>
      <w:r w:rsidRPr="00CB0A0D">
        <w:t>No.</w:t>
      </w:r>
      <w:r w:rsidR="00CB0A0D">
        <w:t> </w:t>
      </w:r>
      <w:r w:rsidRPr="00CB0A0D">
        <w:t>80, 1999</w:t>
      </w:r>
    </w:p>
    <w:p w:rsidR="008103AD" w:rsidRPr="00CB0A0D" w:rsidRDefault="008103AD" w:rsidP="008103AD">
      <w:pPr>
        <w:spacing w:before="1000"/>
        <w:rPr>
          <w:rFonts w:cs="Arial"/>
          <w:b/>
          <w:sz w:val="32"/>
          <w:szCs w:val="32"/>
        </w:rPr>
      </w:pPr>
      <w:r w:rsidRPr="00CB0A0D">
        <w:rPr>
          <w:rFonts w:cs="Arial"/>
          <w:b/>
          <w:sz w:val="32"/>
          <w:szCs w:val="32"/>
        </w:rPr>
        <w:t>Compilation No.</w:t>
      </w:r>
      <w:r w:rsidR="00CB0A0D">
        <w:rPr>
          <w:rFonts w:cs="Arial"/>
          <w:b/>
          <w:sz w:val="32"/>
          <w:szCs w:val="32"/>
        </w:rPr>
        <w:t> </w:t>
      </w:r>
      <w:r w:rsidRPr="00CB0A0D">
        <w:rPr>
          <w:rFonts w:cs="Arial"/>
          <w:b/>
          <w:sz w:val="32"/>
          <w:szCs w:val="32"/>
        </w:rPr>
        <w:fldChar w:fldCharType="begin"/>
      </w:r>
      <w:r w:rsidRPr="00CB0A0D">
        <w:rPr>
          <w:rFonts w:cs="Arial"/>
          <w:b/>
          <w:sz w:val="32"/>
          <w:szCs w:val="32"/>
        </w:rPr>
        <w:instrText xml:space="preserve"> DOCPROPERTY  CompilationNumber </w:instrText>
      </w:r>
      <w:r w:rsidRPr="00CB0A0D">
        <w:rPr>
          <w:rFonts w:cs="Arial"/>
          <w:b/>
          <w:sz w:val="32"/>
          <w:szCs w:val="32"/>
        </w:rPr>
        <w:fldChar w:fldCharType="separate"/>
      </w:r>
      <w:r w:rsidR="00CB0A0D">
        <w:rPr>
          <w:rFonts w:cs="Arial"/>
          <w:b/>
          <w:sz w:val="32"/>
          <w:szCs w:val="32"/>
        </w:rPr>
        <w:t>94</w:t>
      </w:r>
      <w:r w:rsidRPr="00CB0A0D">
        <w:rPr>
          <w:rFonts w:cs="Arial"/>
          <w:b/>
          <w:sz w:val="32"/>
          <w:szCs w:val="32"/>
        </w:rPr>
        <w:fldChar w:fldCharType="end"/>
      </w:r>
    </w:p>
    <w:p w:rsidR="008103AD" w:rsidRPr="00CB0A0D" w:rsidRDefault="00216E8B" w:rsidP="008103AD">
      <w:pPr>
        <w:spacing w:before="480"/>
        <w:rPr>
          <w:rFonts w:cs="Arial"/>
          <w:sz w:val="24"/>
        </w:rPr>
      </w:pPr>
      <w:r w:rsidRPr="00CB0A0D">
        <w:rPr>
          <w:rFonts w:cs="Arial"/>
          <w:b/>
          <w:sz w:val="24"/>
        </w:rPr>
        <w:t>Compilation date:</w:t>
      </w:r>
      <w:r w:rsidR="008103AD" w:rsidRPr="00CB0A0D">
        <w:rPr>
          <w:rFonts w:cs="Arial"/>
          <w:b/>
          <w:sz w:val="24"/>
        </w:rPr>
        <w:tab/>
      </w:r>
      <w:r w:rsidR="008103AD" w:rsidRPr="00CB0A0D">
        <w:rPr>
          <w:rFonts w:cs="Arial"/>
          <w:b/>
          <w:sz w:val="24"/>
        </w:rPr>
        <w:tab/>
      </w:r>
      <w:r w:rsidR="008103AD" w:rsidRPr="00CB0A0D">
        <w:rPr>
          <w:rFonts w:cs="Arial"/>
          <w:b/>
          <w:sz w:val="24"/>
        </w:rPr>
        <w:tab/>
      </w:r>
      <w:r w:rsidR="008103AD" w:rsidRPr="00CB0A0D">
        <w:rPr>
          <w:rFonts w:cs="Arial"/>
          <w:sz w:val="24"/>
        </w:rPr>
        <w:fldChar w:fldCharType="begin"/>
      </w:r>
      <w:r w:rsidR="008103AD" w:rsidRPr="00CB0A0D">
        <w:rPr>
          <w:rFonts w:cs="Arial"/>
          <w:sz w:val="24"/>
        </w:rPr>
        <w:instrText xml:space="preserve"> DOCPROPERTY StartDate \@ "d MMMM yyyy" </w:instrText>
      </w:r>
      <w:r w:rsidR="008103AD" w:rsidRPr="00CB0A0D">
        <w:rPr>
          <w:rFonts w:cs="Arial"/>
          <w:sz w:val="24"/>
        </w:rPr>
        <w:fldChar w:fldCharType="separate"/>
      </w:r>
      <w:r w:rsidR="00CB0A0D">
        <w:rPr>
          <w:rFonts w:cs="Arial"/>
          <w:sz w:val="24"/>
        </w:rPr>
        <w:t>2 July 2018</w:t>
      </w:r>
      <w:r w:rsidR="008103AD" w:rsidRPr="00CB0A0D">
        <w:rPr>
          <w:rFonts w:cs="Arial"/>
          <w:sz w:val="24"/>
        </w:rPr>
        <w:fldChar w:fldCharType="end"/>
      </w:r>
    </w:p>
    <w:p w:rsidR="008103AD" w:rsidRPr="00CB0A0D" w:rsidRDefault="008103AD" w:rsidP="008103AD">
      <w:pPr>
        <w:spacing w:before="240"/>
        <w:rPr>
          <w:rFonts w:cs="Arial"/>
          <w:sz w:val="24"/>
        </w:rPr>
      </w:pPr>
      <w:r w:rsidRPr="00CB0A0D">
        <w:rPr>
          <w:rFonts w:cs="Arial"/>
          <w:b/>
          <w:sz w:val="24"/>
        </w:rPr>
        <w:t>Includes amendments up to:</w:t>
      </w:r>
      <w:r w:rsidRPr="00CB0A0D">
        <w:rPr>
          <w:rFonts w:cs="Arial"/>
          <w:b/>
          <w:sz w:val="24"/>
        </w:rPr>
        <w:tab/>
      </w:r>
      <w:r w:rsidR="00C76D2D" w:rsidRPr="00CB0A0D">
        <w:rPr>
          <w:rFonts w:cs="Arial"/>
          <w:sz w:val="24"/>
        </w:rPr>
        <w:fldChar w:fldCharType="begin"/>
      </w:r>
      <w:r w:rsidR="00C76D2D" w:rsidRPr="00CB0A0D">
        <w:rPr>
          <w:rFonts w:cs="Arial"/>
          <w:sz w:val="24"/>
        </w:rPr>
        <w:instrText xml:space="preserve"> DOCPROPERTY IncludesUpTo </w:instrText>
      </w:r>
      <w:r w:rsidR="00C76D2D" w:rsidRPr="00CB0A0D">
        <w:rPr>
          <w:rFonts w:cs="Arial"/>
          <w:sz w:val="24"/>
        </w:rPr>
        <w:fldChar w:fldCharType="separate"/>
      </w:r>
      <w:r w:rsidR="00CB0A0D">
        <w:rPr>
          <w:rFonts w:cs="Arial"/>
          <w:sz w:val="24"/>
        </w:rPr>
        <w:t>Act No. 36, 2018</w:t>
      </w:r>
      <w:r w:rsidR="00C76D2D" w:rsidRPr="00CB0A0D">
        <w:rPr>
          <w:rFonts w:cs="Arial"/>
          <w:sz w:val="24"/>
        </w:rPr>
        <w:fldChar w:fldCharType="end"/>
      </w:r>
    </w:p>
    <w:p w:rsidR="008103AD" w:rsidRPr="00CB0A0D" w:rsidRDefault="008103AD" w:rsidP="008103AD">
      <w:pPr>
        <w:spacing w:before="240"/>
        <w:rPr>
          <w:rFonts w:cs="Arial"/>
          <w:sz w:val="24"/>
        </w:rPr>
      </w:pPr>
      <w:r w:rsidRPr="00CB0A0D">
        <w:rPr>
          <w:rFonts w:cs="Arial"/>
          <w:b/>
          <w:sz w:val="24"/>
        </w:rPr>
        <w:t>Registered:</w:t>
      </w:r>
      <w:r w:rsidRPr="00CB0A0D">
        <w:rPr>
          <w:rFonts w:cs="Arial"/>
          <w:b/>
          <w:sz w:val="24"/>
        </w:rPr>
        <w:tab/>
      </w:r>
      <w:r w:rsidRPr="00CB0A0D">
        <w:rPr>
          <w:rFonts w:cs="Arial"/>
          <w:b/>
          <w:sz w:val="24"/>
        </w:rPr>
        <w:tab/>
      </w:r>
      <w:r w:rsidRPr="00CB0A0D">
        <w:rPr>
          <w:rFonts w:cs="Arial"/>
          <w:b/>
          <w:sz w:val="24"/>
        </w:rPr>
        <w:tab/>
      </w:r>
      <w:r w:rsidRPr="00CB0A0D">
        <w:rPr>
          <w:rFonts w:cs="Arial"/>
          <w:b/>
          <w:sz w:val="24"/>
        </w:rPr>
        <w:tab/>
      </w:r>
      <w:r w:rsidRPr="00CB0A0D">
        <w:rPr>
          <w:rFonts w:cs="Arial"/>
          <w:sz w:val="24"/>
        </w:rPr>
        <w:fldChar w:fldCharType="begin"/>
      </w:r>
      <w:r w:rsidRPr="00CB0A0D">
        <w:rPr>
          <w:rFonts w:cs="Arial"/>
          <w:sz w:val="24"/>
        </w:rPr>
        <w:instrText xml:space="preserve"> IF </w:instrText>
      </w:r>
      <w:r w:rsidRPr="00CB0A0D">
        <w:rPr>
          <w:rFonts w:cs="Arial"/>
          <w:sz w:val="24"/>
        </w:rPr>
        <w:fldChar w:fldCharType="begin"/>
      </w:r>
      <w:r w:rsidRPr="00CB0A0D">
        <w:rPr>
          <w:rFonts w:cs="Arial"/>
          <w:sz w:val="24"/>
        </w:rPr>
        <w:instrText xml:space="preserve"> DOCPROPERTY RegisteredDate </w:instrText>
      </w:r>
      <w:r w:rsidRPr="00CB0A0D">
        <w:rPr>
          <w:rFonts w:cs="Arial"/>
          <w:sz w:val="24"/>
        </w:rPr>
        <w:fldChar w:fldCharType="separate"/>
      </w:r>
      <w:r w:rsidR="00CB0A0D">
        <w:rPr>
          <w:rFonts w:cs="Arial"/>
          <w:sz w:val="24"/>
        </w:rPr>
        <w:instrText>25/07/2018</w:instrText>
      </w:r>
      <w:r w:rsidRPr="00CB0A0D">
        <w:rPr>
          <w:rFonts w:cs="Arial"/>
          <w:sz w:val="24"/>
        </w:rPr>
        <w:fldChar w:fldCharType="end"/>
      </w:r>
      <w:r w:rsidRPr="00CB0A0D">
        <w:rPr>
          <w:rFonts w:cs="Arial"/>
          <w:sz w:val="24"/>
        </w:rPr>
        <w:instrText xml:space="preserve"> = #1/1/1901# "Unknown" </w:instrText>
      </w:r>
      <w:r w:rsidRPr="00CB0A0D">
        <w:rPr>
          <w:rFonts w:cs="Arial"/>
          <w:sz w:val="24"/>
        </w:rPr>
        <w:fldChar w:fldCharType="begin"/>
      </w:r>
      <w:r w:rsidRPr="00CB0A0D">
        <w:rPr>
          <w:rFonts w:cs="Arial"/>
          <w:sz w:val="24"/>
        </w:rPr>
        <w:instrText xml:space="preserve"> DOCPROPERTY RegisteredDate \@ "d MMMM yyyy" </w:instrText>
      </w:r>
      <w:r w:rsidRPr="00CB0A0D">
        <w:rPr>
          <w:rFonts w:cs="Arial"/>
          <w:sz w:val="24"/>
        </w:rPr>
        <w:fldChar w:fldCharType="separate"/>
      </w:r>
      <w:r w:rsidR="00CB0A0D">
        <w:rPr>
          <w:rFonts w:cs="Arial"/>
          <w:sz w:val="24"/>
        </w:rPr>
        <w:instrText>25 July 2018</w:instrText>
      </w:r>
      <w:r w:rsidRPr="00CB0A0D">
        <w:rPr>
          <w:rFonts w:cs="Arial"/>
          <w:sz w:val="24"/>
        </w:rPr>
        <w:fldChar w:fldCharType="end"/>
      </w:r>
      <w:r w:rsidRPr="00CB0A0D">
        <w:rPr>
          <w:rFonts w:cs="Arial"/>
          <w:sz w:val="24"/>
        </w:rPr>
        <w:instrText xml:space="preserve"> </w:instrText>
      </w:r>
      <w:r w:rsidRPr="00CB0A0D">
        <w:rPr>
          <w:rFonts w:cs="Arial"/>
          <w:sz w:val="24"/>
        </w:rPr>
        <w:fldChar w:fldCharType="separate"/>
      </w:r>
      <w:r w:rsidR="00CB0A0D">
        <w:rPr>
          <w:rFonts w:cs="Arial"/>
          <w:noProof/>
          <w:sz w:val="24"/>
        </w:rPr>
        <w:t>25 July 2018</w:t>
      </w:r>
      <w:r w:rsidRPr="00CB0A0D">
        <w:rPr>
          <w:rFonts w:cs="Arial"/>
          <w:sz w:val="24"/>
        </w:rPr>
        <w:fldChar w:fldCharType="end"/>
      </w:r>
    </w:p>
    <w:p w:rsidR="0022700C" w:rsidRPr="00CB0A0D" w:rsidRDefault="0022700C" w:rsidP="000C1171">
      <w:pPr>
        <w:rPr>
          <w:b/>
          <w:szCs w:val="22"/>
        </w:rPr>
      </w:pPr>
    </w:p>
    <w:p w:rsidR="00DD3085" w:rsidRPr="00CB0A0D" w:rsidRDefault="00DD3085" w:rsidP="00DD3085">
      <w:pPr>
        <w:pageBreakBefore/>
        <w:rPr>
          <w:rFonts w:cs="Arial"/>
          <w:b/>
          <w:sz w:val="32"/>
          <w:szCs w:val="32"/>
        </w:rPr>
      </w:pPr>
      <w:r w:rsidRPr="00CB0A0D">
        <w:rPr>
          <w:rFonts w:cs="Arial"/>
          <w:b/>
          <w:sz w:val="32"/>
          <w:szCs w:val="32"/>
        </w:rPr>
        <w:lastRenderedPageBreak/>
        <w:t>About this compilation</w:t>
      </w:r>
    </w:p>
    <w:p w:rsidR="00DD3085" w:rsidRPr="00CB0A0D" w:rsidRDefault="00DD3085" w:rsidP="00DD3085">
      <w:pPr>
        <w:spacing w:before="240"/>
        <w:rPr>
          <w:rFonts w:cs="Arial"/>
        </w:rPr>
      </w:pPr>
      <w:r w:rsidRPr="00CB0A0D">
        <w:rPr>
          <w:rFonts w:cs="Arial"/>
          <w:b/>
          <w:szCs w:val="22"/>
        </w:rPr>
        <w:t>This compilation</w:t>
      </w:r>
    </w:p>
    <w:p w:rsidR="00DD3085" w:rsidRPr="00CB0A0D" w:rsidRDefault="00DD3085" w:rsidP="00DD3085">
      <w:pPr>
        <w:spacing w:before="120" w:after="120"/>
        <w:rPr>
          <w:rFonts w:cs="Arial"/>
          <w:szCs w:val="22"/>
        </w:rPr>
      </w:pPr>
      <w:r w:rsidRPr="00CB0A0D">
        <w:rPr>
          <w:rFonts w:cs="Arial"/>
          <w:szCs w:val="22"/>
        </w:rPr>
        <w:t xml:space="preserve">This is a compilation of the </w:t>
      </w:r>
      <w:r w:rsidRPr="00CB0A0D">
        <w:rPr>
          <w:rFonts w:cs="Arial"/>
          <w:i/>
          <w:szCs w:val="22"/>
        </w:rPr>
        <w:fldChar w:fldCharType="begin"/>
      </w:r>
      <w:r w:rsidRPr="00CB0A0D">
        <w:rPr>
          <w:rFonts w:cs="Arial"/>
          <w:i/>
          <w:szCs w:val="22"/>
        </w:rPr>
        <w:instrText xml:space="preserve"> STYLEREF  ShortT </w:instrText>
      </w:r>
      <w:r w:rsidRPr="00CB0A0D">
        <w:rPr>
          <w:rFonts w:cs="Arial"/>
          <w:i/>
          <w:szCs w:val="22"/>
        </w:rPr>
        <w:fldChar w:fldCharType="separate"/>
      </w:r>
      <w:r w:rsidR="000D73CA">
        <w:rPr>
          <w:rFonts w:cs="Arial"/>
          <w:i/>
          <w:noProof/>
          <w:szCs w:val="22"/>
        </w:rPr>
        <w:t>A New Tax System (Family Assistance) Act 1999</w:t>
      </w:r>
      <w:r w:rsidRPr="00CB0A0D">
        <w:rPr>
          <w:rFonts w:cs="Arial"/>
          <w:i/>
          <w:szCs w:val="22"/>
        </w:rPr>
        <w:fldChar w:fldCharType="end"/>
      </w:r>
      <w:r w:rsidRPr="00CB0A0D">
        <w:rPr>
          <w:rFonts w:cs="Arial"/>
          <w:szCs w:val="22"/>
        </w:rPr>
        <w:t xml:space="preserve"> that shows the text of the law as amended and in force on </w:t>
      </w:r>
      <w:r w:rsidRPr="00CB0A0D">
        <w:rPr>
          <w:rFonts w:cs="Arial"/>
          <w:szCs w:val="22"/>
        </w:rPr>
        <w:fldChar w:fldCharType="begin"/>
      </w:r>
      <w:r w:rsidRPr="00CB0A0D">
        <w:rPr>
          <w:rFonts w:cs="Arial"/>
          <w:szCs w:val="22"/>
        </w:rPr>
        <w:instrText xml:space="preserve"> DOCPROPERTY StartDate \@ "d MMMM yyyy" </w:instrText>
      </w:r>
      <w:r w:rsidRPr="00CB0A0D">
        <w:rPr>
          <w:rFonts w:cs="Arial"/>
          <w:szCs w:val="22"/>
        </w:rPr>
        <w:fldChar w:fldCharType="separate"/>
      </w:r>
      <w:r w:rsidR="00CB0A0D">
        <w:rPr>
          <w:rFonts w:cs="Arial"/>
          <w:szCs w:val="22"/>
        </w:rPr>
        <w:t>2 July 2018</w:t>
      </w:r>
      <w:r w:rsidRPr="00CB0A0D">
        <w:rPr>
          <w:rFonts w:cs="Arial"/>
          <w:szCs w:val="22"/>
        </w:rPr>
        <w:fldChar w:fldCharType="end"/>
      </w:r>
      <w:r w:rsidRPr="00CB0A0D">
        <w:rPr>
          <w:rFonts w:cs="Arial"/>
          <w:szCs w:val="22"/>
        </w:rPr>
        <w:t xml:space="preserve"> (the </w:t>
      </w:r>
      <w:r w:rsidRPr="00CB0A0D">
        <w:rPr>
          <w:rFonts w:cs="Arial"/>
          <w:b/>
          <w:i/>
          <w:szCs w:val="22"/>
        </w:rPr>
        <w:t>compilation date</w:t>
      </w:r>
      <w:r w:rsidRPr="00CB0A0D">
        <w:rPr>
          <w:rFonts w:cs="Arial"/>
          <w:szCs w:val="22"/>
        </w:rPr>
        <w:t>).</w:t>
      </w:r>
    </w:p>
    <w:p w:rsidR="00DD3085" w:rsidRPr="00CB0A0D" w:rsidRDefault="00DD3085" w:rsidP="00DD3085">
      <w:pPr>
        <w:spacing w:after="120"/>
        <w:rPr>
          <w:rFonts w:cs="Arial"/>
          <w:szCs w:val="22"/>
        </w:rPr>
      </w:pPr>
      <w:r w:rsidRPr="00CB0A0D">
        <w:rPr>
          <w:rFonts w:cs="Arial"/>
          <w:szCs w:val="22"/>
        </w:rPr>
        <w:t xml:space="preserve">The notes at the end of this compilation (the </w:t>
      </w:r>
      <w:r w:rsidRPr="00CB0A0D">
        <w:rPr>
          <w:rFonts w:cs="Arial"/>
          <w:b/>
          <w:i/>
          <w:szCs w:val="22"/>
        </w:rPr>
        <w:t>endnotes</w:t>
      </w:r>
      <w:r w:rsidRPr="00CB0A0D">
        <w:rPr>
          <w:rFonts w:cs="Arial"/>
          <w:szCs w:val="22"/>
        </w:rPr>
        <w:t>) include information about amending laws and the amendment history of provisions of the compiled law.</w:t>
      </w:r>
    </w:p>
    <w:p w:rsidR="00DD3085" w:rsidRPr="00CB0A0D" w:rsidRDefault="00DD3085" w:rsidP="00DD3085">
      <w:pPr>
        <w:tabs>
          <w:tab w:val="left" w:pos="5640"/>
        </w:tabs>
        <w:spacing w:before="120" w:after="120"/>
        <w:rPr>
          <w:rFonts w:cs="Arial"/>
          <w:b/>
          <w:szCs w:val="22"/>
        </w:rPr>
      </w:pPr>
      <w:r w:rsidRPr="00CB0A0D">
        <w:rPr>
          <w:rFonts w:cs="Arial"/>
          <w:b/>
          <w:szCs w:val="22"/>
        </w:rPr>
        <w:t>Uncommenced amendments</w:t>
      </w:r>
    </w:p>
    <w:p w:rsidR="00DD3085" w:rsidRPr="00CB0A0D" w:rsidRDefault="00DD3085" w:rsidP="00DD3085">
      <w:pPr>
        <w:spacing w:after="120"/>
        <w:rPr>
          <w:rFonts w:cs="Arial"/>
          <w:szCs w:val="22"/>
        </w:rPr>
      </w:pPr>
      <w:r w:rsidRPr="00CB0A0D">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CB0A0D" w:rsidRDefault="00DD3085" w:rsidP="00DD3085">
      <w:pPr>
        <w:spacing w:before="120" w:after="120"/>
        <w:rPr>
          <w:rFonts w:cs="Arial"/>
          <w:b/>
          <w:szCs w:val="22"/>
        </w:rPr>
      </w:pPr>
      <w:r w:rsidRPr="00CB0A0D">
        <w:rPr>
          <w:rFonts w:cs="Arial"/>
          <w:b/>
          <w:szCs w:val="22"/>
        </w:rPr>
        <w:t>Application, saving and transitional provisions for provisions and amendments</w:t>
      </w:r>
    </w:p>
    <w:p w:rsidR="00DD3085" w:rsidRPr="00CB0A0D" w:rsidRDefault="00DD3085" w:rsidP="00DD3085">
      <w:pPr>
        <w:spacing w:after="120"/>
        <w:rPr>
          <w:rFonts w:cs="Arial"/>
          <w:szCs w:val="22"/>
        </w:rPr>
      </w:pPr>
      <w:r w:rsidRPr="00CB0A0D">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CB0A0D" w:rsidRDefault="00DD3085" w:rsidP="00DD3085">
      <w:pPr>
        <w:spacing w:after="120"/>
        <w:rPr>
          <w:rFonts w:cs="Arial"/>
          <w:b/>
          <w:szCs w:val="22"/>
        </w:rPr>
      </w:pPr>
      <w:r w:rsidRPr="00CB0A0D">
        <w:rPr>
          <w:rFonts w:cs="Arial"/>
          <w:b/>
          <w:szCs w:val="22"/>
        </w:rPr>
        <w:t>Editorial changes</w:t>
      </w:r>
    </w:p>
    <w:p w:rsidR="00DD3085" w:rsidRPr="00CB0A0D" w:rsidRDefault="00DD3085" w:rsidP="00DD3085">
      <w:pPr>
        <w:spacing w:after="120"/>
        <w:rPr>
          <w:rFonts w:cs="Arial"/>
          <w:szCs w:val="22"/>
        </w:rPr>
      </w:pPr>
      <w:r w:rsidRPr="00CB0A0D">
        <w:rPr>
          <w:rFonts w:cs="Arial"/>
          <w:szCs w:val="22"/>
        </w:rPr>
        <w:t>For more information about any editorial changes made in this compilation, see the endnotes.</w:t>
      </w:r>
    </w:p>
    <w:p w:rsidR="00DD3085" w:rsidRPr="00CB0A0D" w:rsidRDefault="00DD3085" w:rsidP="00DD3085">
      <w:pPr>
        <w:spacing w:before="120" w:after="120"/>
        <w:rPr>
          <w:rFonts w:cs="Arial"/>
          <w:b/>
          <w:szCs w:val="22"/>
        </w:rPr>
      </w:pPr>
      <w:r w:rsidRPr="00CB0A0D">
        <w:rPr>
          <w:rFonts w:cs="Arial"/>
          <w:b/>
          <w:szCs w:val="22"/>
        </w:rPr>
        <w:t>Modifications</w:t>
      </w:r>
    </w:p>
    <w:p w:rsidR="00DD3085" w:rsidRPr="00CB0A0D" w:rsidRDefault="00DD3085" w:rsidP="00DD3085">
      <w:pPr>
        <w:spacing w:after="120"/>
        <w:rPr>
          <w:rFonts w:cs="Arial"/>
          <w:szCs w:val="22"/>
        </w:rPr>
      </w:pPr>
      <w:r w:rsidRPr="00CB0A0D">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CB0A0D" w:rsidRDefault="00DD3085" w:rsidP="00DD3085">
      <w:pPr>
        <w:spacing w:before="80" w:after="120"/>
        <w:rPr>
          <w:rFonts w:cs="Arial"/>
          <w:b/>
          <w:szCs w:val="22"/>
        </w:rPr>
      </w:pPr>
      <w:r w:rsidRPr="00CB0A0D">
        <w:rPr>
          <w:rFonts w:cs="Arial"/>
          <w:b/>
          <w:szCs w:val="22"/>
        </w:rPr>
        <w:t>Self</w:t>
      </w:r>
      <w:r w:rsidR="00CB0A0D">
        <w:rPr>
          <w:rFonts w:cs="Arial"/>
          <w:b/>
          <w:szCs w:val="22"/>
        </w:rPr>
        <w:noBreakHyphen/>
      </w:r>
      <w:r w:rsidRPr="00CB0A0D">
        <w:rPr>
          <w:rFonts w:cs="Arial"/>
          <w:b/>
          <w:szCs w:val="22"/>
        </w:rPr>
        <w:t>repealing provisions</w:t>
      </w:r>
    </w:p>
    <w:p w:rsidR="00DD3085" w:rsidRPr="00CB0A0D" w:rsidRDefault="00DD3085" w:rsidP="00DD3085">
      <w:pPr>
        <w:spacing w:after="120"/>
        <w:rPr>
          <w:rFonts w:cs="Arial"/>
          <w:szCs w:val="22"/>
        </w:rPr>
      </w:pPr>
      <w:r w:rsidRPr="00CB0A0D">
        <w:rPr>
          <w:rFonts w:cs="Arial"/>
          <w:szCs w:val="22"/>
        </w:rPr>
        <w:t>If a provision of the compiled law has been repealed in accordance with a provision of the law, details are included in the endnotes.</w:t>
      </w:r>
    </w:p>
    <w:p w:rsidR="00DD3085" w:rsidRPr="00CB0A0D" w:rsidRDefault="00DD3085" w:rsidP="00DD3085">
      <w:pPr>
        <w:pStyle w:val="Header"/>
        <w:tabs>
          <w:tab w:val="clear" w:pos="4150"/>
          <w:tab w:val="clear" w:pos="8307"/>
        </w:tabs>
      </w:pPr>
      <w:r w:rsidRPr="00CB0A0D">
        <w:rPr>
          <w:rStyle w:val="CharChapNo"/>
        </w:rPr>
        <w:t xml:space="preserve"> </w:t>
      </w:r>
      <w:r w:rsidRPr="00CB0A0D">
        <w:rPr>
          <w:rStyle w:val="CharChapText"/>
        </w:rPr>
        <w:t xml:space="preserve"> </w:t>
      </w:r>
    </w:p>
    <w:p w:rsidR="00DD3085" w:rsidRPr="00CB0A0D" w:rsidRDefault="00DD3085" w:rsidP="00DD3085">
      <w:pPr>
        <w:pStyle w:val="Header"/>
        <w:tabs>
          <w:tab w:val="clear" w:pos="4150"/>
          <w:tab w:val="clear" w:pos="8307"/>
        </w:tabs>
      </w:pPr>
      <w:r w:rsidRPr="00CB0A0D">
        <w:rPr>
          <w:rStyle w:val="CharPartNo"/>
        </w:rPr>
        <w:t xml:space="preserve"> </w:t>
      </w:r>
      <w:r w:rsidRPr="00CB0A0D">
        <w:rPr>
          <w:rStyle w:val="CharPartText"/>
        </w:rPr>
        <w:t xml:space="preserve"> </w:t>
      </w:r>
    </w:p>
    <w:p w:rsidR="00DD3085" w:rsidRPr="00CB0A0D" w:rsidRDefault="00DD3085" w:rsidP="00DD3085">
      <w:pPr>
        <w:pStyle w:val="Header"/>
        <w:tabs>
          <w:tab w:val="clear" w:pos="4150"/>
          <w:tab w:val="clear" w:pos="8307"/>
        </w:tabs>
      </w:pPr>
      <w:r w:rsidRPr="00CB0A0D">
        <w:rPr>
          <w:rStyle w:val="CharDivNo"/>
        </w:rPr>
        <w:t xml:space="preserve"> </w:t>
      </w:r>
      <w:r w:rsidRPr="00CB0A0D">
        <w:rPr>
          <w:rStyle w:val="CharDivText"/>
        </w:rPr>
        <w:t xml:space="preserve"> </w:t>
      </w:r>
    </w:p>
    <w:p w:rsidR="008103AD" w:rsidRPr="00CB0A0D" w:rsidRDefault="008103AD" w:rsidP="008103AD">
      <w:pPr>
        <w:sectPr w:rsidR="008103AD" w:rsidRPr="00CB0A0D" w:rsidSect="008421ED">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CB0A0D" w:rsidRDefault="00632062" w:rsidP="00486B15">
      <w:r w:rsidRPr="00CB0A0D">
        <w:rPr>
          <w:rFonts w:cs="Times New Roman"/>
          <w:sz w:val="36"/>
        </w:rPr>
        <w:lastRenderedPageBreak/>
        <w:t>Contents</w:t>
      </w:r>
    </w:p>
    <w:p w:rsidR="004E6FF1" w:rsidRDefault="00D94E60">
      <w:pPr>
        <w:pStyle w:val="TOC2"/>
        <w:rPr>
          <w:rFonts w:asciiTheme="minorHAnsi" w:eastAsiaTheme="minorEastAsia" w:hAnsiTheme="minorHAnsi" w:cstheme="minorBidi"/>
          <w:b w:val="0"/>
          <w:noProof/>
          <w:kern w:val="0"/>
          <w:sz w:val="22"/>
          <w:szCs w:val="22"/>
        </w:rPr>
      </w:pPr>
      <w:r w:rsidRPr="00CB0A0D">
        <w:fldChar w:fldCharType="begin"/>
      </w:r>
      <w:r w:rsidRPr="00CB0A0D">
        <w:instrText xml:space="preserve"> TOC \o "1-9" </w:instrText>
      </w:r>
      <w:r w:rsidRPr="00CB0A0D">
        <w:fldChar w:fldCharType="separate"/>
      </w:r>
      <w:r w:rsidR="004E6FF1">
        <w:rPr>
          <w:noProof/>
        </w:rPr>
        <w:t>Part 1—Preliminary</w:t>
      </w:r>
      <w:r w:rsidR="004E6FF1" w:rsidRPr="004E6FF1">
        <w:rPr>
          <w:b w:val="0"/>
          <w:noProof/>
          <w:sz w:val="18"/>
        </w:rPr>
        <w:tab/>
      </w:r>
      <w:r w:rsidR="004E6FF1" w:rsidRPr="004E6FF1">
        <w:rPr>
          <w:b w:val="0"/>
          <w:noProof/>
          <w:sz w:val="18"/>
        </w:rPr>
        <w:fldChar w:fldCharType="begin"/>
      </w:r>
      <w:r w:rsidR="004E6FF1" w:rsidRPr="004E6FF1">
        <w:rPr>
          <w:b w:val="0"/>
          <w:noProof/>
          <w:sz w:val="18"/>
        </w:rPr>
        <w:instrText xml:space="preserve"> PAGEREF _Toc520282040 \h </w:instrText>
      </w:r>
      <w:r w:rsidR="004E6FF1" w:rsidRPr="004E6FF1">
        <w:rPr>
          <w:b w:val="0"/>
          <w:noProof/>
          <w:sz w:val="18"/>
        </w:rPr>
      </w:r>
      <w:r w:rsidR="004E6FF1" w:rsidRPr="004E6FF1">
        <w:rPr>
          <w:b w:val="0"/>
          <w:noProof/>
          <w:sz w:val="18"/>
        </w:rPr>
        <w:fldChar w:fldCharType="separate"/>
      </w:r>
      <w:r w:rsidR="004E6FF1" w:rsidRPr="004E6FF1">
        <w:rPr>
          <w:b w:val="0"/>
          <w:noProof/>
          <w:sz w:val="18"/>
        </w:rPr>
        <w:t>1</w:t>
      </w:r>
      <w:r w:rsidR="004E6FF1"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w:t>
      </w:r>
      <w:r>
        <w:rPr>
          <w:noProof/>
        </w:rPr>
        <w:tab/>
        <w:t>Short title</w:t>
      </w:r>
      <w:r w:rsidRPr="004E6FF1">
        <w:rPr>
          <w:noProof/>
        </w:rPr>
        <w:tab/>
      </w:r>
      <w:r w:rsidRPr="004E6FF1">
        <w:rPr>
          <w:noProof/>
        </w:rPr>
        <w:fldChar w:fldCharType="begin"/>
      </w:r>
      <w:r w:rsidRPr="004E6FF1">
        <w:rPr>
          <w:noProof/>
        </w:rPr>
        <w:instrText xml:space="preserve"> PAGEREF _Toc520282041 \h </w:instrText>
      </w:r>
      <w:r w:rsidRPr="004E6FF1">
        <w:rPr>
          <w:noProof/>
        </w:rPr>
      </w:r>
      <w:r w:rsidRPr="004E6FF1">
        <w:rPr>
          <w:noProof/>
        </w:rPr>
        <w:fldChar w:fldCharType="separate"/>
      </w:r>
      <w:r w:rsidRPr="004E6FF1">
        <w:rPr>
          <w:noProof/>
        </w:rPr>
        <w:t>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w:t>
      </w:r>
      <w:r>
        <w:rPr>
          <w:noProof/>
        </w:rPr>
        <w:tab/>
        <w:t>Commencement</w:t>
      </w:r>
      <w:r w:rsidRPr="004E6FF1">
        <w:rPr>
          <w:noProof/>
        </w:rPr>
        <w:tab/>
      </w:r>
      <w:r w:rsidRPr="004E6FF1">
        <w:rPr>
          <w:noProof/>
        </w:rPr>
        <w:fldChar w:fldCharType="begin"/>
      </w:r>
      <w:r w:rsidRPr="004E6FF1">
        <w:rPr>
          <w:noProof/>
        </w:rPr>
        <w:instrText xml:space="preserve"> PAGEREF _Toc520282042 \h </w:instrText>
      </w:r>
      <w:r w:rsidRPr="004E6FF1">
        <w:rPr>
          <w:noProof/>
        </w:rPr>
      </w:r>
      <w:r w:rsidRPr="004E6FF1">
        <w:rPr>
          <w:noProof/>
        </w:rPr>
        <w:fldChar w:fldCharType="separate"/>
      </w:r>
      <w:r w:rsidRPr="004E6FF1">
        <w:rPr>
          <w:noProof/>
        </w:rPr>
        <w:t>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2A</w:t>
      </w:r>
      <w:r>
        <w:rPr>
          <w:noProof/>
        </w:rPr>
        <w:tab/>
        <w:t>Norfolk Island</w:t>
      </w:r>
      <w:r w:rsidRPr="004E6FF1">
        <w:rPr>
          <w:noProof/>
        </w:rPr>
        <w:tab/>
      </w:r>
      <w:r w:rsidRPr="004E6FF1">
        <w:rPr>
          <w:noProof/>
        </w:rPr>
        <w:fldChar w:fldCharType="begin"/>
      </w:r>
      <w:r w:rsidRPr="004E6FF1">
        <w:rPr>
          <w:noProof/>
        </w:rPr>
        <w:instrText xml:space="preserve"> PAGEREF _Toc520282043 \h </w:instrText>
      </w:r>
      <w:r w:rsidRPr="004E6FF1">
        <w:rPr>
          <w:noProof/>
        </w:rPr>
      </w:r>
      <w:r w:rsidRPr="004E6FF1">
        <w:rPr>
          <w:noProof/>
        </w:rPr>
        <w:fldChar w:fldCharType="separate"/>
      </w:r>
      <w:r w:rsidRPr="004E6FF1">
        <w:rPr>
          <w:noProof/>
        </w:rPr>
        <w:t>1</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2—Interpretation</w:t>
      </w:r>
      <w:r w:rsidRPr="004E6FF1">
        <w:rPr>
          <w:b w:val="0"/>
          <w:noProof/>
          <w:sz w:val="18"/>
        </w:rPr>
        <w:tab/>
      </w:r>
      <w:r w:rsidRPr="004E6FF1">
        <w:rPr>
          <w:b w:val="0"/>
          <w:noProof/>
          <w:sz w:val="18"/>
        </w:rPr>
        <w:fldChar w:fldCharType="begin"/>
      </w:r>
      <w:r w:rsidRPr="004E6FF1">
        <w:rPr>
          <w:b w:val="0"/>
          <w:noProof/>
          <w:sz w:val="18"/>
        </w:rPr>
        <w:instrText xml:space="preserve"> PAGEREF _Toc520282044 \h </w:instrText>
      </w:r>
      <w:r w:rsidRPr="004E6FF1">
        <w:rPr>
          <w:b w:val="0"/>
          <w:noProof/>
          <w:sz w:val="18"/>
        </w:rPr>
      </w:r>
      <w:r w:rsidRPr="004E6FF1">
        <w:rPr>
          <w:b w:val="0"/>
          <w:noProof/>
          <w:sz w:val="18"/>
        </w:rPr>
        <w:fldChar w:fldCharType="separate"/>
      </w:r>
      <w:r w:rsidRPr="004E6FF1">
        <w:rPr>
          <w:b w:val="0"/>
          <w:noProof/>
          <w:sz w:val="18"/>
        </w:rPr>
        <w:t>2</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1—Definitions</w:t>
      </w:r>
      <w:r w:rsidRPr="004E6FF1">
        <w:rPr>
          <w:b w:val="0"/>
          <w:noProof/>
          <w:sz w:val="18"/>
        </w:rPr>
        <w:tab/>
      </w:r>
      <w:r w:rsidRPr="004E6FF1">
        <w:rPr>
          <w:b w:val="0"/>
          <w:noProof/>
          <w:sz w:val="18"/>
        </w:rPr>
        <w:fldChar w:fldCharType="begin"/>
      </w:r>
      <w:r w:rsidRPr="004E6FF1">
        <w:rPr>
          <w:b w:val="0"/>
          <w:noProof/>
          <w:sz w:val="18"/>
        </w:rPr>
        <w:instrText xml:space="preserve"> PAGEREF _Toc520282045 \h </w:instrText>
      </w:r>
      <w:r w:rsidRPr="004E6FF1">
        <w:rPr>
          <w:b w:val="0"/>
          <w:noProof/>
          <w:sz w:val="18"/>
        </w:rPr>
      </w:r>
      <w:r w:rsidRPr="004E6FF1">
        <w:rPr>
          <w:b w:val="0"/>
          <w:noProof/>
          <w:sz w:val="18"/>
        </w:rPr>
        <w:fldChar w:fldCharType="separate"/>
      </w:r>
      <w:r w:rsidRPr="004E6FF1">
        <w:rPr>
          <w:b w:val="0"/>
          <w:noProof/>
          <w:sz w:val="18"/>
        </w:rPr>
        <w:t>2</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w:t>
      </w:r>
      <w:r>
        <w:rPr>
          <w:noProof/>
        </w:rPr>
        <w:tab/>
        <w:t>Definitions</w:t>
      </w:r>
      <w:r w:rsidRPr="004E6FF1">
        <w:rPr>
          <w:noProof/>
        </w:rPr>
        <w:tab/>
      </w:r>
      <w:r w:rsidRPr="004E6FF1">
        <w:rPr>
          <w:noProof/>
        </w:rPr>
        <w:fldChar w:fldCharType="begin"/>
      </w:r>
      <w:r w:rsidRPr="004E6FF1">
        <w:rPr>
          <w:noProof/>
        </w:rPr>
        <w:instrText xml:space="preserve"> PAGEREF _Toc520282046 \h </w:instrText>
      </w:r>
      <w:r w:rsidRPr="004E6FF1">
        <w:rPr>
          <w:noProof/>
        </w:rPr>
      </w:r>
      <w:r w:rsidRPr="004E6FF1">
        <w:rPr>
          <w:noProof/>
        </w:rPr>
        <w:fldChar w:fldCharType="separate"/>
      </w:r>
      <w:r w:rsidRPr="004E6FF1">
        <w:rPr>
          <w:noProof/>
        </w:rPr>
        <w:t>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077C28">
        <w:rPr>
          <w:i/>
          <w:noProof/>
        </w:rPr>
        <w:t>receiving</w:t>
      </w:r>
      <w:r>
        <w:rPr>
          <w:noProof/>
        </w:rPr>
        <w:t xml:space="preserve"> affected by suspension of certain schooling requirement payments</w:t>
      </w:r>
      <w:r w:rsidRPr="004E6FF1">
        <w:rPr>
          <w:noProof/>
        </w:rPr>
        <w:tab/>
      </w:r>
      <w:r w:rsidRPr="004E6FF1">
        <w:rPr>
          <w:noProof/>
        </w:rPr>
        <w:fldChar w:fldCharType="begin"/>
      </w:r>
      <w:r w:rsidRPr="004E6FF1">
        <w:rPr>
          <w:noProof/>
        </w:rPr>
        <w:instrText xml:space="preserve"> PAGEREF _Toc520282047 \h </w:instrText>
      </w:r>
      <w:r w:rsidRPr="004E6FF1">
        <w:rPr>
          <w:noProof/>
        </w:rPr>
      </w:r>
      <w:r w:rsidRPr="004E6FF1">
        <w:rPr>
          <w:noProof/>
        </w:rPr>
        <w:fldChar w:fldCharType="separate"/>
      </w:r>
      <w:r w:rsidRPr="004E6FF1">
        <w:rPr>
          <w:noProof/>
        </w:rPr>
        <w:t>20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4E6FF1">
        <w:rPr>
          <w:noProof/>
        </w:rPr>
        <w:tab/>
      </w:r>
      <w:r w:rsidRPr="004E6FF1">
        <w:rPr>
          <w:noProof/>
        </w:rPr>
        <w:fldChar w:fldCharType="begin"/>
      </w:r>
      <w:r w:rsidRPr="004E6FF1">
        <w:rPr>
          <w:noProof/>
        </w:rPr>
        <w:instrText xml:space="preserve"> PAGEREF _Toc520282048 \h </w:instrText>
      </w:r>
      <w:r w:rsidRPr="004E6FF1">
        <w:rPr>
          <w:noProof/>
        </w:rPr>
      </w:r>
      <w:r w:rsidRPr="004E6FF1">
        <w:rPr>
          <w:noProof/>
        </w:rPr>
        <w:fldChar w:fldCharType="separate"/>
      </w:r>
      <w:r w:rsidRPr="004E6FF1">
        <w:rPr>
          <w:noProof/>
        </w:rPr>
        <w:t>21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077C28">
        <w:rPr>
          <w:i/>
          <w:noProof/>
        </w:rPr>
        <w:t>paid work</w:t>
      </w:r>
      <w:r>
        <w:rPr>
          <w:noProof/>
        </w:rPr>
        <w:t xml:space="preserve"> and </w:t>
      </w:r>
      <w:r w:rsidRPr="00077C28">
        <w:rPr>
          <w:i/>
          <w:noProof/>
        </w:rPr>
        <w:t>returns to paid work</w:t>
      </w:r>
      <w:r w:rsidRPr="004E6FF1">
        <w:rPr>
          <w:noProof/>
        </w:rPr>
        <w:tab/>
      </w:r>
      <w:r w:rsidRPr="004E6FF1">
        <w:rPr>
          <w:noProof/>
        </w:rPr>
        <w:fldChar w:fldCharType="begin"/>
      </w:r>
      <w:r w:rsidRPr="004E6FF1">
        <w:rPr>
          <w:noProof/>
        </w:rPr>
        <w:instrText xml:space="preserve"> PAGEREF _Toc520282049 \h </w:instrText>
      </w:r>
      <w:r w:rsidRPr="004E6FF1">
        <w:rPr>
          <w:noProof/>
        </w:rPr>
      </w:r>
      <w:r w:rsidRPr="004E6FF1">
        <w:rPr>
          <w:noProof/>
        </w:rPr>
        <w:fldChar w:fldCharType="separate"/>
      </w:r>
      <w:r w:rsidRPr="004E6FF1">
        <w:rPr>
          <w:noProof/>
        </w:rPr>
        <w:t>21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077C28">
        <w:rPr>
          <w:i/>
          <w:noProof/>
        </w:rPr>
        <w:t>studying overseas full</w:t>
      </w:r>
      <w:r w:rsidRPr="00077C28">
        <w:rPr>
          <w:i/>
          <w:noProof/>
        </w:rPr>
        <w:noBreakHyphen/>
        <w:t>time</w:t>
      </w:r>
      <w:r w:rsidRPr="004E6FF1">
        <w:rPr>
          <w:noProof/>
        </w:rPr>
        <w:tab/>
      </w:r>
      <w:r w:rsidRPr="004E6FF1">
        <w:rPr>
          <w:noProof/>
        </w:rPr>
        <w:fldChar w:fldCharType="begin"/>
      </w:r>
      <w:r w:rsidRPr="004E6FF1">
        <w:rPr>
          <w:noProof/>
        </w:rPr>
        <w:instrText xml:space="preserve"> PAGEREF _Toc520282050 \h </w:instrText>
      </w:r>
      <w:r w:rsidRPr="004E6FF1">
        <w:rPr>
          <w:noProof/>
        </w:rPr>
      </w:r>
      <w:r w:rsidRPr="004E6FF1">
        <w:rPr>
          <w:noProof/>
        </w:rPr>
        <w:fldChar w:fldCharType="separate"/>
      </w:r>
      <w:r w:rsidRPr="004E6FF1">
        <w:rPr>
          <w:noProof/>
        </w:rPr>
        <w:t>23</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2—Immunisation rules</w:t>
      </w:r>
      <w:r w:rsidRPr="004E6FF1">
        <w:rPr>
          <w:b w:val="0"/>
          <w:noProof/>
          <w:sz w:val="18"/>
        </w:rPr>
        <w:tab/>
      </w:r>
      <w:r w:rsidRPr="004E6FF1">
        <w:rPr>
          <w:b w:val="0"/>
          <w:noProof/>
          <w:sz w:val="18"/>
        </w:rPr>
        <w:fldChar w:fldCharType="begin"/>
      </w:r>
      <w:r w:rsidRPr="004E6FF1">
        <w:rPr>
          <w:b w:val="0"/>
          <w:noProof/>
          <w:sz w:val="18"/>
        </w:rPr>
        <w:instrText xml:space="preserve"> PAGEREF _Toc520282051 \h </w:instrText>
      </w:r>
      <w:r w:rsidRPr="004E6FF1">
        <w:rPr>
          <w:b w:val="0"/>
          <w:noProof/>
          <w:sz w:val="18"/>
        </w:rPr>
      </w:r>
      <w:r w:rsidRPr="004E6FF1">
        <w:rPr>
          <w:b w:val="0"/>
          <w:noProof/>
          <w:sz w:val="18"/>
        </w:rPr>
        <w:fldChar w:fldCharType="separate"/>
      </w:r>
      <w:r w:rsidRPr="004E6FF1">
        <w:rPr>
          <w:b w:val="0"/>
          <w:noProof/>
          <w:sz w:val="18"/>
        </w:rPr>
        <w:t>24</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077C28">
        <w:rPr>
          <w:i/>
          <w:noProof/>
        </w:rPr>
        <w:t>immunised</w:t>
      </w:r>
      <w:r w:rsidRPr="004E6FF1">
        <w:rPr>
          <w:noProof/>
        </w:rPr>
        <w:tab/>
      </w:r>
      <w:r w:rsidRPr="004E6FF1">
        <w:rPr>
          <w:noProof/>
        </w:rPr>
        <w:fldChar w:fldCharType="begin"/>
      </w:r>
      <w:r w:rsidRPr="004E6FF1">
        <w:rPr>
          <w:noProof/>
        </w:rPr>
        <w:instrText xml:space="preserve"> PAGEREF _Toc520282052 \h </w:instrText>
      </w:r>
      <w:r w:rsidRPr="004E6FF1">
        <w:rPr>
          <w:noProof/>
        </w:rPr>
      </w:r>
      <w:r w:rsidRPr="004E6FF1">
        <w:rPr>
          <w:noProof/>
        </w:rPr>
        <w:fldChar w:fldCharType="separate"/>
      </w:r>
      <w:r w:rsidRPr="004E6FF1">
        <w:rPr>
          <w:noProof/>
        </w:rPr>
        <w:t>24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4E6FF1">
        <w:rPr>
          <w:noProof/>
        </w:rPr>
        <w:tab/>
      </w:r>
      <w:r w:rsidRPr="004E6FF1">
        <w:rPr>
          <w:noProof/>
        </w:rPr>
        <w:fldChar w:fldCharType="begin"/>
      </w:r>
      <w:r w:rsidRPr="004E6FF1">
        <w:rPr>
          <w:noProof/>
        </w:rPr>
        <w:instrText xml:space="preserve"> PAGEREF _Toc520282053 \h </w:instrText>
      </w:r>
      <w:r w:rsidRPr="004E6FF1">
        <w:rPr>
          <w:noProof/>
        </w:rPr>
      </w:r>
      <w:r w:rsidRPr="004E6FF1">
        <w:rPr>
          <w:noProof/>
        </w:rPr>
        <w:fldChar w:fldCharType="separate"/>
      </w:r>
      <w:r w:rsidRPr="004E6FF1">
        <w:rPr>
          <w:noProof/>
        </w:rPr>
        <w:t>24</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3—Various interpretative provisions</w:t>
      </w:r>
      <w:r w:rsidRPr="004E6FF1">
        <w:rPr>
          <w:b w:val="0"/>
          <w:noProof/>
          <w:sz w:val="18"/>
        </w:rPr>
        <w:tab/>
      </w:r>
      <w:r w:rsidRPr="004E6FF1">
        <w:rPr>
          <w:b w:val="0"/>
          <w:noProof/>
          <w:sz w:val="18"/>
        </w:rPr>
        <w:fldChar w:fldCharType="begin"/>
      </w:r>
      <w:r w:rsidRPr="004E6FF1">
        <w:rPr>
          <w:b w:val="0"/>
          <w:noProof/>
          <w:sz w:val="18"/>
        </w:rPr>
        <w:instrText xml:space="preserve"> PAGEREF _Toc520282054 \h </w:instrText>
      </w:r>
      <w:r w:rsidRPr="004E6FF1">
        <w:rPr>
          <w:b w:val="0"/>
          <w:noProof/>
          <w:sz w:val="18"/>
        </w:rPr>
      </w:r>
      <w:r w:rsidRPr="004E6FF1">
        <w:rPr>
          <w:b w:val="0"/>
          <w:noProof/>
          <w:sz w:val="18"/>
        </w:rPr>
        <w:fldChar w:fldCharType="separate"/>
      </w:r>
      <w:r w:rsidRPr="004E6FF1">
        <w:rPr>
          <w:b w:val="0"/>
          <w:noProof/>
          <w:sz w:val="18"/>
        </w:rPr>
        <w:t>27</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077C28">
        <w:rPr>
          <w:i/>
          <w:noProof/>
        </w:rPr>
        <w:t>Australian resident</w:t>
      </w:r>
      <w:r>
        <w:rPr>
          <w:noProof/>
        </w:rPr>
        <w:t>—hardship and special circumstances</w:t>
      </w:r>
      <w:r w:rsidRPr="004E6FF1">
        <w:rPr>
          <w:noProof/>
        </w:rPr>
        <w:tab/>
      </w:r>
      <w:r w:rsidRPr="004E6FF1">
        <w:rPr>
          <w:noProof/>
        </w:rPr>
        <w:fldChar w:fldCharType="begin"/>
      </w:r>
      <w:r w:rsidRPr="004E6FF1">
        <w:rPr>
          <w:noProof/>
        </w:rPr>
        <w:instrText xml:space="preserve"> PAGEREF _Toc520282055 \h </w:instrText>
      </w:r>
      <w:r w:rsidRPr="004E6FF1">
        <w:rPr>
          <w:noProof/>
        </w:rPr>
      </w:r>
      <w:r w:rsidRPr="004E6FF1">
        <w:rPr>
          <w:noProof/>
        </w:rPr>
        <w:fldChar w:fldCharType="separate"/>
      </w:r>
      <w:r w:rsidRPr="004E6FF1">
        <w:rPr>
          <w:noProof/>
        </w:rPr>
        <w:t>27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9</w:t>
      </w:r>
      <w:r>
        <w:rPr>
          <w:noProof/>
        </w:rPr>
        <w:tab/>
        <w:t>Session of care</w:t>
      </w:r>
      <w:r w:rsidRPr="004E6FF1">
        <w:rPr>
          <w:noProof/>
        </w:rPr>
        <w:tab/>
      </w:r>
      <w:r w:rsidRPr="004E6FF1">
        <w:rPr>
          <w:noProof/>
        </w:rPr>
        <w:fldChar w:fldCharType="begin"/>
      </w:r>
      <w:r w:rsidRPr="004E6FF1">
        <w:rPr>
          <w:noProof/>
        </w:rPr>
        <w:instrText xml:space="preserve"> PAGEREF _Toc520282056 \h </w:instrText>
      </w:r>
      <w:r w:rsidRPr="004E6FF1">
        <w:rPr>
          <w:noProof/>
        </w:rPr>
      </w:r>
      <w:r w:rsidRPr="004E6FF1">
        <w:rPr>
          <w:noProof/>
        </w:rPr>
        <w:fldChar w:fldCharType="separate"/>
      </w:r>
      <w:r w:rsidRPr="004E6FF1">
        <w:rPr>
          <w:noProof/>
        </w:rPr>
        <w:t>27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4E6FF1">
        <w:rPr>
          <w:noProof/>
        </w:rPr>
        <w:tab/>
      </w:r>
      <w:r w:rsidRPr="004E6FF1">
        <w:rPr>
          <w:noProof/>
        </w:rPr>
        <w:fldChar w:fldCharType="begin"/>
      </w:r>
      <w:r w:rsidRPr="004E6FF1">
        <w:rPr>
          <w:noProof/>
        </w:rPr>
        <w:instrText xml:space="preserve"> PAGEREF _Toc520282057 \h </w:instrText>
      </w:r>
      <w:r w:rsidRPr="004E6FF1">
        <w:rPr>
          <w:noProof/>
        </w:rPr>
      </w:r>
      <w:r w:rsidRPr="004E6FF1">
        <w:rPr>
          <w:noProof/>
        </w:rPr>
        <w:fldChar w:fldCharType="separate"/>
      </w:r>
      <w:r w:rsidRPr="004E6FF1">
        <w:rPr>
          <w:noProof/>
        </w:rPr>
        <w:t>28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19</w:t>
      </w:r>
      <w:r>
        <w:rPr>
          <w:noProof/>
        </w:rPr>
        <w:tab/>
        <w:t>Maintenance income</w:t>
      </w:r>
      <w:r w:rsidRPr="004E6FF1">
        <w:rPr>
          <w:noProof/>
        </w:rPr>
        <w:tab/>
      </w:r>
      <w:r w:rsidRPr="004E6FF1">
        <w:rPr>
          <w:noProof/>
        </w:rPr>
        <w:fldChar w:fldCharType="begin"/>
      </w:r>
      <w:r w:rsidRPr="004E6FF1">
        <w:rPr>
          <w:noProof/>
        </w:rPr>
        <w:instrText xml:space="preserve"> PAGEREF _Toc520282058 \h </w:instrText>
      </w:r>
      <w:r w:rsidRPr="004E6FF1">
        <w:rPr>
          <w:noProof/>
        </w:rPr>
      </w:r>
      <w:r w:rsidRPr="004E6FF1">
        <w:rPr>
          <w:noProof/>
        </w:rPr>
        <w:fldChar w:fldCharType="separate"/>
      </w:r>
      <w:r w:rsidRPr="004E6FF1">
        <w:rPr>
          <w:noProof/>
        </w:rPr>
        <w:t>30</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4—Approved care organisations</w:t>
      </w:r>
      <w:r w:rsidRPr="004E6FF1">
        <w:rPr>
          <w:b w:val="0"/>
          <w:noProof/>
          <w:sz w:val="18"/>
        </w:rPr>
        <w:tab/>
      </w:r>
      <w:r w:rsidRPr="004E6FF1">
        <w:rPr>
          <w:b w:val="0"/>
          <w:noProof/>
          <w:sz w:val="18"/>
        </w:rPr>
        <w:fldChar w:fldCharType="begin"/>
      </w:r>
      <w:r w:rsidRPr="004E6FF1">
        <w:rPr>
          <w:b w:val="0"/>
          <w:noProof/>
          <w:sz w:val="18"/>
        </w:rPr>
        <w:instrText xml:space="preserve"> PAGEREF _Toc520282059 \h </w:instrText>
      </w:r>
      <w:r w:rsidRPr="004E6FF1">
        <w:rPr>
          <w:b w:val="0"/>
          <w:noProof/>
          <w:sz w:val="18"/>
        </w:rPr>
      </w:r>
      <w:r w:rsidRPr="004E6FF1">
        <w:rPr>
          <w:b w:val="0"/>
          <w:noProof/>
          <w:sz w:val="18"/>
        </w:rPr>
        <w:fldChar w:fldCharType="separate"/>
      </w:r>
      <w:r w:rsidRPr="004E6FF1">
        <w:rPr>
          <w:b w:val="0"/>
          <w:noProof/>
          <w:sz w:val="18"/>
        </w:rPr>
        <w:t>32</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4E6FF1">
        <w:rPr>
          <w:noProof/>
        </w:rPr>
        <w:tab/>
      </w:r>
      <w:r w:rsidRPr="004E6FF1">
        <w:rPr>
          <w:noProof/>
        </w:rPr>
        <w:fldChar w:fldCharType="begin"/>
      </w:r>
      <w:r w:rsidRPr="004E6FF1">
        <w:rPr>
          <w:noProof/>
        </w:rPr>
        <w:instrText xml:space="preserve"> PAGEREF _Toc520282060 \h </w:instrText>
      </w:r>
      <w:r w:rsidRPr="004E6FF1">
        <w:rPr>
          <w:noProof/>
        </w:rPr>
      </w:r>
      <w:r w:rsidRPr="004E6FF1">
        <w:rPr>
          <w:noProof/>
        </w:rPr>
        <w:fldChar w:fldCharType="separate"/>
      </w:r>
      <w:r w:rsidRPr="004E6FF1">
        <w:rPr>
          <w:noProof/>
        </w:rPr>
        <w:t>32</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4E6FF1">
        <w:rPr>
          <w:b w:val="0"/>
          <w:noProof/>
          <w:sz w:val="18"/>
        </w:rPr>
        <w:tab/>
      </w:r>
      <w:r w:rsidRPr="004E6FF1">
        <w:rPr>
          <w:b w:val="0"/>
          <w:noProof/>
          <w:sz w:val="18"/>
        </w:rPr>
        <w:fldChar w:fldCharType="begin"/>
      </w:r>
      <w:r w:rsidRPr="004E6FF1">
        <w:rPr>
          <w:b w:val="0"/>
          <w:noProof/>
          <w:sz w:val="18"/>
        </w:rPr>
        <w:instrText xml:space="preserve"> PAGEREF _Toc520282061 \h </w:instrText>
      </w:r>
      <w:r w:rsidRPr="004E6FF1">
        <w:rPr>
          <w:b w:val="0"/>
          <w:noProof/>
          <w:sz w:val="18"/>
        </w:rPr>
      </w:r>
      <w:r w:rsidRPr="004E6FF1">
        <w:rPr>
          <w:b w:val="0"/>
          <w:noProof/>
          <w:sz w:val="18"/>
        </w:rPr>
        <w:fldChar w:fldCharType="separate"/>
      </w:r>
      <w:r w:rsidRPr="004E6FF1">
        <w:rPr>
          <w:b w:val="0"/>
          <w:noProof/>
          <w:sz w:val="18"/>
        </w:rPr>
        <w:t>33</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1—Eligibility for family tax benefit</w:t>
      </w:r>
      <w:r w:rsidRPr="004E6FF1">
        <w:rPr>
          <w:b w:val="0"/>
          <w:noProof/>
          <w:sz w:val="18"/>
        </w:rPr>
        <w:tab/>
      </w:r>
      <w:r w:rsidRPr="004E6FF1">
        <w:rPr>
          <w:b w:val="0"/>
          <w:noProof/>
          <w:sz w:val="18"/>
        </w:rPr>
        <w:fldChar w:fldCharType="begin"/>
      </w:r>
      <w:r w:rsidRPr="004E6FF1">
        <w:rPr>
          <w:b w:val="0"/>
          <w:noProof/>
          <w:sz w:val="18"/>
        </w:rPr>
        <w:instrText xml:space="preserve"> PAGEREF _Toc520282062 \h </w:instrText>
      </w:r>
      <w:r w:rsidRPr="004E6FF1">
        <w:rPr>
          <w:b w:val="0"/>
          <w:noProof/>
          <w:sz w:val="18"/>
        </w:rPr>
      </w:r>
      <w:r w:rsidRPr="004E6FF1">
        <w:rPr>
          <w:b w:val="0"/>
          <w:noProof/>
          <w:sz w:val="18"/>
        </w:rPr>
        <w:fldChar w:fldCharType="separate"/>
      </w:r>
      <w:r w:rsidRPr="004E6FF1">
        <w:rPr>
          <w:b w:val="0"/>
          <w:noProof/>
          <w:sz w:val="18"/>
        </w:rPr>
        <w:t>33</w:t>
      </w:r>
      <w:r w:rsidRPr="004E6FF1">
        <w:rPr>
          <w:b w:val="0"/>
          <w:noProof/>
          <w:sz w:val="18"/>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4E6FF1">
        <w:rPr>
          <w:b w:val="0"/>
          <w:noProof/>
          <w:sz w:val="18"/>
        </w:rPr>
        <w:tab/>
      </w:r>
      <w:r w:rsidRPr="004E6FF1">
        <w:rPr>
          <w:b w:val="0"/>
          <w:noProof/>
          <w:sz w:val="18"/>
        </w:rPr>
        <w:fldChar w:fldCharType="begin"/>
      </w:r>
      <w:r w:rsidRPr="004E6FF1">
        <w:rPr>
          <w:b w:val="0"/>
          <w:noProof/>
          <w:sz w:val="18"/>
        </w:rPr>
        <w:instrText xml:space="preserve"> PAGEREF _Toc520282063 \h </w:instrText>
      </w:r>
      <w:r w:rsidRPr="004E6FF1">
        <w:rPr>
          <w:b w:val="0"/>
          <w:noProof/>
          <w:sz w:val="18"/>
        </w:rPr>
      </w:r>
      <w:r w:rsidRPr="004E6FF1">
        <w:rPr>
          <w:b w:val="0"/>
          <w:noProof/>
          <w:sz w:val="18"/>
        </w:rPr>
        <w:fldChar w:fldCharType="separate"/>
      </w:r>
      <w:r w:rsidRPr="004E6FF1">
        <w:rPr>
          <w:b w:val="0"/>
          <w:noProof/>
          <w:sz w:val="18"/>
        </w:rPr>
        <w:t>33</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4E6FF1">
        <w:rPr>
          <w:noProof/>
        </w:rPr>
        <w:tab/>
      </w:r>
      <w:r w:rsidRPr="004E6FF1">
        <w:rPr>
          <w:noProof/>
        </w:rPr>
        <w:fldChar w:fldCharType="begin"/>
      </w:r>
      <w:r w:rsidRPr="004E6FF1">
        <w:rPr>
          <w:noProof/>
        </w:rPr>
        <w:instrText xml:space="preserve"> PAGEREF _Toc520282064 \h </w:instrText>
      </w:r>
      <w:r w:rsidRPr="004E6FF1">
        <w:rPr>
          <w:noProof/>
        </w:rPr>
      </w:r>
      <w:r w:rsidRPr="004E6FF1">
        <w:rPr>
          <w:noProof/>
        </w:rPr>
        <w:fldChar w:fldCharType="separate"/>
      </w:r>
      <w:r w:rsidRPr="004E6FF1">
        <w:rPr>
          <w:noProof/>
        </w:rPr>
        <w:t>33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lastRenderedPageBreak/>
        <w:t>22</w:t>
      </w:r>
      <w:r>
        <w:rPr>
          <w:noProof/>
        </w:rPr>
        <w:tab/>
        <w:t>When an individual is an FTB child of another individual</w:t>
      </w:r>
      <w:r w:rsidRPr="004E6FF1">
        <w:rPr>
          <w:noProof/>
        </w:rPr>
        <w:tab/>
      </w:r>
      <w:r w:rsidRPr="004E6FF1">
        <w:rPr>
          <w:noProof/>
        </w:rPr>
        <w:fldChar w:fldCharType="begin"/>
      </w:r>
      <w:r w:rsidRPr="004E6FF1">
        <w:rPr>
          <w:noProof/>
        </w:rPr>
        <w:instrText xml:space="preserve"> PAGEREF _Toc520282065 \h </w:instrText>
      </w:r>
      <w:r w:rsidRPr="004E6FF1">
        <w:rPr>
          <w:noProof/>
        </w:rPr>
      </w:r>
      <w:r w:rsidRPr="004E6FF1">
        <w:rPr>
          <w:noProof/>
        </w:rPr>
        <w:fldChar w:fldCharType="separate"/>
      </w:r>
      <w:r w:rsidRPr="004E6FF1">
        <w:rPr>
          <w:noProof/>
        </w:rPr>
        <w:t>34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4E6FF1">
        <w:rPr>
          <w:noProof/>
        </w:rPr>
        <w:tab/>
      </w:r>
      <w:r w:rsidRPr="004E6FF1">
        <w:rPr>
          <w:noProof/>
        </w:rPr>
        <w:fldChar w:fldCharType="begin"/>
      </w:r>
      <w:r w:rsidRPr="004E6FF1">
        <w:rPr>
          <w:noProof/>
        </w:rPr>
        <w:instrText xml:space="preserve"> PAGEREF _Toc520282066 \h </w:instrText>
      </w:r>
      <w:r w:rsidRPr="004E6FF1">
        <w:rPr>
          <w:noProof/>
        </w:rPr>
      </w:r>
      <w:r w:rsidRPr="004E6FF1">
        <w:rPr>
          <w:noProof/>
        </w:rPr>
        <w:fldChar w:fldCharType="separate"/>
      </w:r>
      <w:r w:rsidRPr="004E6FF1">
        <w:rPr>
          <w:noProof/>
        </w:rPr>
        <w:t>36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077C28">
        <w:rPr>
          <w:i/>
          <w:noProof/>
        </w:rPr>
        <w:t>senior secondary school child</w:t>
      </w:r>
      <w:r w:rsidRPr="004E6FF1">
        <w:rPr>
          <w:noProof/>
        </w:rPr>
        <w:tab/>
      </w:r>
      <w:r w:rsidRPr="004E6FF1">
        <w:rPr>
          <w:noProof/>
        </w:rPr>
        <w:fldChar w:fldCharType="begin"/>
      </w:r>
      <w:r w:rsidRPr="004E6FF1">
        <w:rPr>
          <w:noProof/>
        </w:rPr>
        <w:instrText xml:space="preserve"> PAGEREF _Toc520282067 \h </w:instrText>
      </w:r>
      <w:r w:rsidRPr="004E6FF1">
        <w:rPr>
          <w:noProof/>
        </w:rPr>
      </w:r>
      <w:r w:rsidRPr="004E6FF1">
        <w:rPr>
          <w:noProof/>
        </w:rPr>
        <w:fldChar w:fldCharType="separate"/>
      </w:r>
      <w:r w:rsidRPr="004E6FF1">
        <w:rPr>
          <w:noProof/>
        </w:rPr>
        <w:t>37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4E6FF1">
        <w:rPr>
          <w:noProof/>
        </w:rPr>
        <w:tab/>
      </w:r>
      <w:r w:rsidRPr="004E6FF1">
        <w:rPr>
          <w:noProof/>
        </w:rPr>
        <w:fldChar w:fldCharType="begin"/>
      </w:r>
      <w:r w:rsidRPr="004E6FF1">
        <w:rPr>
          <w:noProof/>
        </w:rPr>
        <w:instrText xml:space="preserve"> PAGEREF _Toc520282068 \h </w:instrText>
      </w:r>
      <w:r w:rsidRPr="004E6FF1">
        <w:rPr>
          <w:noProof/>
        </w:rPr>
      </w:r>
      <w:r w:rsidRPr="004E6FF1">
        <w:rPr>
          <w:noProof/>
        </w:rPr>
        <w:fldChar w:fldCharType="separate"/>
      </w:r>
      <w:r w:rsidRPr="004E6FF1">
        <w:rPr>
          <w:noProof/>
        </w:rPr>
        <w:t>40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4E6FF1">
        <w:rPr>
          <w:noProof/>
        </w:rPr>
        <w:tab/>
      </w:r>
      <w:r w:rsidRPr="004E6FF1">
        <w:rPr>
          <w:noProof/>
        </w:rPr>
        <w:fldChar w:fldCharType="begin"/>
      </w:r>
      <w:r w:rsidRPr="004E6FF1">
        <w:rPr>
          <w:noProof/>
        </w:rPr>
        <w:instrText xml:space="preserve"> PAGEREF _Toc520282069 \h </w:instrText>
      </w:r>
      <w:r w:rsidRPr="004E6FF1">
        <w:rPr>
          <w:noProof/>
        </w:rPr>
      </w:r>
      <w:r w:rsidRPr="004E6FF1">
        <w:rPr>
          <w:noProof/>
        </w:rPr>
        <w:fldChar w:fldCharType="separate"/>
      </w:r>
      <w:r w:rsidRPr="004E6FF1">
        <w:rPr>
          <w:noProof/>
        </w:rPr>
        <w:t>43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4E6FF1">
        <w:rPr>
          <w:noProof/>
        </w:rPr>
        <w:tab/>
      </w:r>
      <w:r w:rsidRPr="004E6FF1">
        <w:rPr>
          <w:noProof/>
        </w:rPr>
        <w:fldChar w:fldCharType="begin"/>
      </w:r>
      <w:r w:rsidRPr="004E6FF1">
        <w:rPr>
          <w:noProof/>
        </w:rPr>
        <w:instrText xml:space="preserve"> PAGEREF _Toc520282070 \h </w:instrText>
      </w:r>
      <w:r w:rsidRPr="004E6FF1">
        <w:rPr>
          <w:noProof/>
        </w:rPr>
      </w:r>
      <w:r w:rsidRPr="004E6FF1">
        <w:rPr>
          <w:noProof/>
        </w:rPr>
        <w:fldChar w:fldCharType="separate"/>
      </w:r>
      <w:r w:rsidRPr="004E6FF1">
        <w:rPr>
          <w:noProof/>
        </w:rPr>
        <w:t>46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4E6FF1">
        <w:rPr>
          <w:noProof/>
        </w:rPr>
        <w:tab/>
      </w:r>
      <w:r w:rsidRPr="004E6FF1">
        <w:rPr>
          <w:noProof/>
        </w:rPr>
        <w:fldChar w:fldCharType="begin"/>
      </w:r>
      <w:r w:rsidRPr="004E6FF1">
        <w:rPr>
          <w:noProof/>
        </w:rPr>
        <w:instrText xml:space="preserve"> PAGEREF _Toc520282071 \h </w:instrText>
      </w:r>
      <w:r w:rsidRPr="004E6FF1">
        <w:rPr>
          <w:noProof/>
        </w:rPr>
      </w:r>
      <w:r w:rsidRPr="004E6FF1">
        <w:rPr>
          <w:noProof/>
        </w:rPr>
        <w:fldChar w:fldCharType="separate"/>
      </w:r>
      <w:r w:rsidRPr="004E6FF1">
        <w:rPr>
          <w:noProof/>
        </w:rPr>
        <w:t>46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4E6FF1">
        <w:rPr>
          <w:noProof/>
        </w:rPr>
        <w:tab/>
      </w:r>
      <w:r w:rsidRPr="004E6FF1">
        <w:rPr>
          <w:noProof/>
        </w:rPr>
        <w:fldChar w:fldCharType="begin"/>
      </w:r>
      <w:r w:rsidRPr="004E6FF1">
        <w:rPr>
          <w:noProof/>
        </w:rPr>
        <w:instrText xml:space="preserve"> PAGEREF _Toc520282072 \h </w:instrText>
      </w:r>
      <w:r w:rsidRPr="004E6FF1">
        <w:rPr>
          <w:noProof/>
        </w:rPr>
      </w:r>
      <w:r w:rsidRPr="004E6FF1">
        <w:rPr>
          <w:noProof/>
        </w:rPr>
        <w:fldChar w:fldCharType="separate"/>
      </w:r>
      <w:r w:rsidRPr="004E6FF1">
        <w:rPr>
          <w:noProof/>
        </w:rPr>
        <w:t>46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4E6FF1">
        <w:rPr>
          <w:noProof/>
        </w:rPr>
        <w:tab/>
      </w:r>
      <w:r w:rsidRPr="004E6FF1">
        <w:rPr>
          <w:noProof/>
        </w:rPr>
        <w:fldChar w:fldCharType="begin"/>
      </w:r>
      <w:r w:rsidRPr="004E6FF1">
        <w:rPr>
          <w:noProof/>
        </w:rPr>
        <w:instrText xml:space="preserve"> PAGEREF _Toc520282073 \h </w:instrText>
      </w:r>
      <w:r w:rsidRPr="004E6FF1">
        <w:rPr>
          <w:noProof/>
        </w:rPr>
      </w:r>
      <w:r w:rsidRPr="004E6FF1">
        <w:rPr>
          <w:noProof/>
        </w:rPr>
        <w:fldChar w:fldCharType="separate"/>
      </w:r>
      <w:r w:rsidRPr="004E6FF1">
        <w:rPr>
          <w:noProof/>
        </w:rPr>
        <w:t>47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4E6FF1">
        <w:rPr>
          <w:noProof/>
        </w:rPr>
        <w:tab/>
      </w:r>
      <w:r w:rsidRPr="004E6FF1">
        <w:rPr>
          <w:noProof/>
        </w:rPr>
        <w:fldChar w:fldCharType="begin"/>
      </w:r>
      <w:r w:rsidRPr="004E6FF1">
        <w:rPr>
          <w:noProof/>
        </w:rPr>
        <w:instrText xml:space="preserve"> PAGEREF _Toc520282074 \h </w:instrText>
      </w:r>
      <w:r w:rsidRPr="004E6FF1">
        <w:rPr>
          <w:noProof/>
        </w:rPr>
      </w:r>
      <w:r w:rsidRPr="004E6FF1">
        <w:rPr>
          <w:noProof/>
        </w:rPr>
        <w:fldChar w:fldCharType="separate"/>
      </w:r>
      <w:r w:rsidRPr="004E6FF1">
        <w:rPr>
          <w:noProof/>
        </w:rPr>
        <w:t>47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4E6FF1">
        <w:rPr>
          <w:noProof/>
        </w:rPr>
        <w:tab/>
      </w:r>
      <w:r w:rsidRPr="004E6FF1">
        <w:rPr>
          <w:noProof/>
        </w:rPr>
        <w:fldChar w:fldCharType="begin"/>
      </w:r>
      <w:r w:rsidRPr="004E6FF1">
        <w:rPr>
          <w:noProof/>
        </w:rPr>
        <w:instrText xml:space="preserve"> PAGEREF _Toc520282075 \h </w:instrText>
      </w:r>
      <w:r w:rsidRPr="004E6FF1">
        <w:rPr>
          <w:noProof/>
        </w:rPr>
      </w:r>
      <w:r w:rsidRPr="004E6FF1">
        <w:rPr>
          <w:noProof/>
        </w:rPr>
        <w:fldChar w:fldCharType="separate"/>
      </w:r>
      <w:r w:rsidRPr="004E6FF1">
        <w:rPr>
          <w:noProof/>
        </w:rPr>
        <w:t>48</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4E6FF1">
        <w:rPr>
          <w:b w:val="0"/>
          <w:noProof/>
          <w:sz w:val="18"/>
        </w:rPr>
        <w:tab/>
      </w:r>
      <w:r w:rsidRPr="004E6FF1">
        <w:rPr>
          <w:b w:val="0"/>
          <w:noProof/>
          <w:sz w:val="18"/>
        </w:rPr>
        <w:fldChar w:fldCharType="begin"/>
      </w:r>
      <w:r w:rsidRPr="004E6FF1">
        <w:rPr>
          <w:b w:val="0"/>
          <w:noProof/>
          <w:sz w:val="18"/>
        </w:rPr>
        <w:instrText xml:space="preserve"> PAGEREF _Toc520282076 \h </w:instrText>
      </w:r>
      <w:r w:rsidRPr="004E6FF1">
        <w:rPr>
          <w:b w:val="0"/>
          <w:noProof/>
          <w:sz w:val="18"/>
        </w:rPr>
      </w:r>
      <w:r w:rsidRPr="004E6FF1">
        <w:rPr>
          <w:b w:val="0"/>
          <w:noProof/>
          <w:sz w:val="18"/>
        </w:rPr>
        <w:fldChar w:fldCharType="separate"/>
      </w:r>
      <w:r w:rsidRPr="004E6FF1">
        <w:rPr>
          <w:b w:val="0"/>
          <w:noProof/>
          <w:sz w:val="18"/>
        </w:rPr>
        <w:t>49</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4E6FF1">
        <w:rPr>
          <w:noProof/>
        </w:rPr>
        <w:tab/>
      </w:r>
      <w:r w:rsidRPr="004E6FF1">
        <w:rPr>
          <w:noProof/>
        </w:rPr>
        <w:fldChar w:fldCharType="begin"/>
      </w:r>
      <w:r w:rsidRPr="004E6FF1">
        <w:rPr>
          <w:noProof/>
        </w:rPr>
        <w:instrText xml:space="preserve"> PAGEREF _Toc520282077 \h </w:instrText>
      </w:r>
      <w:r w:rsidRPr="004E6FF1">
        <w:rPr>
          <w:noProof/>
        </w:rPr>
      </w:r>
      <w:r w:rsidRPr="004E6FF1">
        <w:rPr>
          <w:noProof/>
        </w:rPr>
        <w:fldChar w:fldCharType="separate"/>
      </w:r>
      <w:r w:rsidRPr="004E6FF1">
        <w:rPr>
          <w:noProof/>
        </w:rPr>
        <w:t>49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4E6FF1">
        <w:rPr>
          <w:noProof/>
        </w:rPr>
        <w:tab/>
      </w:r>
      <w:r w:rsidRPr="004E6FF1">
        <w:rPr>
          <w:noProof/>
        </w:rPr>
        <w:fldChar w:fldCharType="begin"/>
      </w:r>
      <w:r w:rsidRPr="004E6FF1">
        <w:rPr>
          <w:noProof/>
        </w:rPr>
        <w:instrText xml:space="preserve"> PAGEREF _Toc520282078 \h </w:instrText>
      </w:r>
      <w:r w:rsidRPr="004E6FF1">
        <w:rPr>
          <w:noProof/>
        </w:rPr>
      </w:r>
      <w:r w:rsidRPr="004E6FF1">
        <w:rPr>
          <w:noProof/>
        </w:rPr>
        <w:fldChar w:fldCharType="separate"/>
      </w:r>
      <w:r w:rsidRPr="004E6FF1">
        <w:rPr>
          <w:noProof/>
        </w:rPr>
        <w:t>50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4E6FF1">
        <w:rPr>
          <w:noProof/>
        </w:rPr>
        <w:tab/>
      </w:r>
      <w:r w:rsidRPr="004E6FF1">
        <w:rPr>
          <w:noProof/>
        </w:rPr>
        <w:fldChar w:fldCharType="begin"/>
      </w:r>
      <w:r w:rsidRPr="004E6FF1">
        <w:rPr>
          <w:noProof/>
        </w:rPr>
        <w:instrText xml:space="preserve"> PAGEREF _Toc520282079 \h </w:instrText>
      </w:r>
      <w:r w:rsidRPr="004E6FF1">
        <w:rPr>
          <w:noProof/>
        </w:rPr>
      </w:r>
      <w:r w:rsidRPr="004E6FF1">
        <w:rPr>
          <w:noProof/>
        </w:rPr>
        <w:fldChar w:fldCharType="separate"/>
      </w:r>
      <w:r w:rsidRPr="004E6FF1">
        <w:rPr>
          <w:noProof/>
        </w:rPr>
        <w:t>52</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4E6FF1">
        <w:rPr>
          <w:b w:val="0"/>
          <w:noProof/>
          <w:sz w:val="18"/>
        </w:rPr>
        <w:tab/>
      </w:r>
      <w:r w:rsidRPr="004E6FF1">
        <w:rPr>
          <w:b w:val="0"/>
          <w:noProof/>
          <w:sz w:val="18"/>
        </w:rPr>
        <w:fldChar w:fldCharType="begin"/>
      </w:r>
      <w:r w:rsidRPr="004E6FF1">
        <w:rPr>
          <w:b w:val="0"/>
          <w:noProof/>
          <w:sz w:val="18"/>
        </w:rPr>
        <w:instrText xml:space="preserve"> PAGEREF _Toc520282080 \h </w:instrText>
      </w:r>
      <w:r w:rsidRPr="004E6FF1">
        <w:rPr>
          <w:b w:val="0"/>
          <w:noProof/>
          <w:sz w:val="18"/>
        </w:rPr>
      </w:r>
      <w:r w:rsidRPr="004E6FF1">
        <w:rPr>
          <w:b w:val="0"/>
          <w:noProof/>
          <w:sz w:val="18"/>
        </w:rPr>
        <w:fldChar w:fldCharType="separate"/>
      </w:r>
      <w:r w:rsidRPr="004E6FF1">
        <w:rPr>
          <w:b w:val="0"/>
          <w:noProof/>
          <w:sz w:val="18"/>
        </w:rPr>
        <w:t>53</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4E6FF1">
        <w:rPr>
          <w:noProof/>
        </w:rPr>
        <w:tab/>
      </w:r>
      <w:r w:rsidRPr="004E6FF1">
        <w:rPr>
          <w:noProof/>
        </w:rPr>
        <w:fldChar w:fldCharType="begin"/>
      </w:r>
      <w:r w:rsidRPr="004E6FF1">
        <w:rPr>
          <w:noProof/>
        </w:rPr>
        <w:instrText xml:space="preserve"> PAGEREF _Toc520282081 \h </w:instrText>
      </w:r>
      <w:r w:rsidRPr="004E6FF1">
        <w:rPr>
          <w:noProof/>
        </w:rPr>
      </w:r>
      <w:r w:rsidRPr="004E6FF1">
        <w:rPr>
          <w:noProof/>
        </w:rPr>
        <w:fldChar w:fldCharType="separate"/>
      </w:r>
      <w:r w:rsidRPr="004E6FF1">
        <w:rPr>
          <w:noProof/>
        </w:rPr>
        <w:t>53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4E6FF1">
        <w:rPr>
          <w:noProof/>
        </w:rPr>
        <w:tab/>
      </w:r>
      <w:r w:rsidRPr="004E6FF1">
        <w:rPr>
          <w:noProof/>
        </w:rPr>
        <w:fldChar w:fldCharType="begin"/>
      </w:r>
      <w:r w:rsidRPr="004E6FF1">
        <w:rPr>
          <w:noProof/>
        </w:rPr>
        <w:instrText xml:space="preserve"> PAGEREF _Toc520282082 \h </w:instrText>
      </w:r>
      <w:r w:rsidRPr="004E6FF1">
        <w:rPr>
          <w:noProof/>
        </w:rPr>
      </w:r>
      <w:r w:rsidRPr="004E6FF1">
        <w:rPr>
          <w:noProof/>
        </w:rPr>
        <w:fldChar w:fldCharType="separate"/>
      </w:r>
      <w:r w:rsidRPr="004E6FF1">
        <w:rPr>
          <w:noProof/>
        </w:rPr>
        <w:t>54</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4E6FF1">
        <w:rPr>
          <w:b w:val="0"/>
          <w:noProof/>
          <w:sz w:val="18"/>
        </w:rPr>
        <w:tab/>
      </w:r>
      <w:r w:rsidRPr="004E6FF1">
        <w:rPr>
          <w:b w:val="0"/>
          <w:noProof/>
          <w:sz w:val="18"/>
        </w:rPr>
        <w:fldChar w:fldCharType="begin"/>
      </w:r>
      <w:r w:rsidRPr="004E6FF1">
        <w:rPr>
          <w:b w:val="0"/>
          <w:noProof/>
          <w:sz w:val="18"/>
        </w:rPr>
        <w:instrText xml:space="preserve"> PAGEREF _Toc520282083 \h </w:instrText>
      </w:r>
      <w:r w:rsidRPr="004E6FF1">
        <w:rPr>
          <w:b w:val="0"/>
          <w:noProof/>
          <w:sz w:val="18"/>
        </w:rPr>
      </w:r>
      <w:r w:rsidRPr="004E6FF1">
        <w:rPr>
          <w:b w:val="0"/>
          <w:noProof/>
          <w:sz w:val="18"/>
        </w:rPr>
        <w:fldChar w:fldCharType="separate"/>
      </w:r>
      <w:r w:rsidRPr="004E6FF1">
        <w:rPr>
          <w:b w:val="0"/>
          <w:noProof/>
          <w:sz w:val="18"/>
        </w:rPr>
        <w:t>55</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4E6FF1">
        <w:rPr>
          <w:noProof/>
        </w:rPr>
        <w:tab/>
      </w:r>
      <w:r w:rsidRPr="004E6FF1">
        <w:rPr>
          <w:noProof/>
        </w:rPr>
        <w:fldChar w:fldCharType="begin"/>
      </w:r>
      <w:r w:rsidRPr="004E6FF1">
        <w:rPr>
          <w:noProof/>
        </w:rPr>
        <w:instrText xml:space="preserve"> PAGEREF _Toc520282084 \h </w:instrText>
      </w:r>
      <w:r w:rsidRPr="004E6FF1">
        <w:rPr>
          <w:noProof/>
        </w:rPr>
      </w:r>
      <w:r w:rsidRPr="004E6FF1">
        <w:rPr>
          <w:noProof/>
        </w:rPr>
        <w:fldChar w:fldCharType="separate"/>
      </w:r>
      <w:r w:rsidRPr="004E6FF1">
        <w:rPr>
          <w:noProof/>
        </w:rPr>
        <w:t>55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4E6FF1">
        <w:rPr>
          <w:noProof/>
        </w:rPr>
        <w:tab/>
      </w:r>
      <w:r w:rsidRPr="004E6FF1">
        <w:rPr>
          <w:noProof/>
        </w:rPr>
        <w:fldChar w:fldCharType="begin"/>
      </w:r>
      <w:r w:rsidRPr="004E6FF1">
        <w:rPr>
          <w:noProof/>
        </w:rPr>
        <w:instrText xml:space="preserve"> PAGEREF _Toc520282085 \h </w:instrText>
      </w:r>
      <w:r w:rsidRPr="004E6FF1">
        <w:rPr>
          <w:noProof/>
        </w:rPr>
      </w:r>
      <w:r w:rsidRPr="004E6FF1">
        <w:rPr>
          <w:noProof/>
        </w:rPr>
        <w:fldChar w:fldCharType="separate"/>
      </w:r>
      <w:r w:rsidRPr="004E6FF1">
        <w:rPr>
          <w:noProof/>
        </w:rPr>
        <w:t>57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4E6FF1">
        <w:rPr>
          <w:noProof/>
        </w:rPr>
        <w:tab/>
      </w:r>
      <w:r w:rsidRPr="004E6FF1">
        <w:rPr>
          <w:noProof/>
        </w:rPr>
        <w:fldChar w:fldCharType="begin"/>
      </w:r>
      <w:r w:rsidRPr="004E6FF1">
        <w:rPr>
          <w:noProof/>
        </w:rPr>
        <w:instrText xml:space="preserve"> PAGEREF _Toc520282086 \h </w:instrText>
      </w:r>
      <w:r w:rsidRPr="004E6FF1">
        <w:rPr>
          <w:noProof/>
        </w:rPr>
      </w:r>
      <w:r w:rsidRPr="004E6FF1">
        <w:rPr>
          <w:noProof/>
        </w:rPr>
        <w:fldChar w:fldCharType="separate"/>
      </w:r>
      <w:r w:rsidRPr="004E6FF1">
        <w:rPr>
          <w:noProof/>
        </w:rPr>
        <w:t>58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4E6FF1">
        <w:rPr>
          <w:noProof/>
        </w:rPr>
        <w:tab/>
      </w:r>
      <w:r w:rsidRPr="004E6FF1">
        <w:rPr>
          <w:noProof/>
        </w:rPr>
        <w:fldChar w:fldCharType="begin"/>
      </w:r>
      <w:r w:rsidRPr="004E6FF1">
        <w:rPr>
          <w:noProof/>
        </w:rPr>
        <w:instrText xml:space="preserve"> PAGEREF _Toc520282087 \h </w:instrText>
      </w:r>
      <w:r w:rsidRPr="004E6FF1">
        <w:rPr>
          <w:noProof/>
        </w:rPr>
      </w:r>
      <w:r w:rsidRPr="004E6FF1">
        <w:rPr>
          <w:noProof/>
        </w:rPr>
        <w:fldChar w:fldCharType="separate"/>
      </w:r>
      <w:r w:rsidRPr="004E6FF1">
        <w:rPr>
          <w:noProof/>
        </w:rPr>
        <w:t>59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4E6FF1">
        <w:rPr>
          <w:noProof/>
        </w:rPr>
        <w:tab/>
      </w:r>
      <w:r w:rsidRPr="004E6FF1">
        <w:rPr>
          <w:noProof/>
        </w:rPr>
        <w:fldChar w:fldCharType="begin"/>
      </w:r>
      <w:r w:rsidRPr="004E6FF1">
        <w:rPr>
          <w:noProof/>
        </w:rPr>
        <w:instrText xml:space="preserve"> PAGEREF _Toc520282088 \h </w:instrText>
      </w:r>
      <w:r w:rsidRPr="004E6FF1">
        <w:rPr>
          <w:noProof/>
        </w:rPr>
      </w:r>
      <w:r w:rsidRPr="004E6FF1">
        <w:rPr>
          <w:noProof/>
        </w:rPr>
        <w:fldChar w:fldCharType="separate"/>
      </w:r>
      <w:r w:rsidRPr="004E6FF1">
        <w:rPr>
          <w:noProof/>
        </w:rPr>
        <w:t>60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077C28">
        <w:rPr>
          <w:i/>
          <w:noProof/>
        </w:rPr>
        <w:t>interim period</w:t>
      </w:r>
      <w:r w:rsidRPr="004E6FF1">
        <w:rPr>
          <w:noProof/>
        </w:rPr>
        <w:tab/>
      </w:r>
      <w:r w:rsidRPr="004E6FF1">
        <w:rPr>
          <w:noProof/>
        </w:rPr>
        <w:fldChar w:fldCharType="begin"/>
      </w:r>
      <w:r w:rsidRPr="004E6FF1">
        <w:rPr>
          <w:noProof/>
        </w:rPr>
        <w:instrText xml:space="preserve"> PAGEREF _Toc520282089 \h </w:instrText>
      </w:r>
      <w:r w:rsidRPr="004E6FF1">
        <w:rPr>
          <w:noProof/>
        </w:rPr>
      </w:r>
      <w:r w:rsidRPr="004E6FF1">
        <w:rPr>
          <w:noProof/>
        </w:rPr>
        <w:fldChar w:fldCharType="separate"/>
      </w:r>
      <w:r w:rsidRPr="004E6FF1">
        <w:rPr>
          <w:noProof/>
        </w:rPr>
        <w:t>61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lastRenderedPageBreak/>
        <w:t>35G</w:t>
      </w:r>
      <w:r>
        <w:rPr>
          <w:noProof/>
        </w:rPr>
        <w:tab/>
        <w:t>Percentage of care if claim is made for payment of family tax benefit because of the death of a child</w:t>
      </w:r>
      <w:r w:rsidRPr="004E6FF1">
        <w:rPr>
          <w:noProof/>
        </w:rPr>
        <w:tab/>
      </w:r>
      <w:r w:rsidRPr="004E6FF1">
        <w:rPr>
          <w:noProof/>
        </w:rPr>
        <w:fldChar w:fldCharType="begin"/>
      </w:r>
      <w:r w:rsidRPr="004E6FF1">
        <w:rPr>
          <w:noProof/>
        </w:rPr>
        <w:instrText xml:space="preserve"> PAGEREF _Toc520282090 \h </w:instrText>
      </w:r>
      <w:r w:rsidRPr="004E6FF1">
        <w:rPr>
          <w:noProof/>
        </w:rPr>
      </w:r>
      <w:r w:rsidRPr="004E6FF1">
        <w:rPr>
          <w:noProof/>
        </w:rPr>
        <w:fldChar w:fldCharType="separate"/>
      </w:r>
      <w:r w:rsidRPr="004E6FF1">
        <w:rPr>
          <w:noProof/>
        </w:rPr>
        <w:t>65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4E6FF1">
        <w:rPr>
          <w:noProof/>
        </w:rPr>
        <w:tab/>
      </w:r>
      <w:r w:rsidRPr="004E6FF1">
        <w:rPr>
          <w:noProof/>
        </w:rPr>
        <w:fldChar w:fldCharType="begin"/>
      </w:r>
      <w:r w:rsidRPr="004E6FF1">
        <w:rPr>
          <w:noProof/>
        </w:rPr>
        <w:instrText xml:space="preserve"> PAGEREF _Toc520282091 \h </w:instrText>
      </w:r>
      <w:r w:rsidRPr="004E6FF1">
        <w:rPr>
          <w:noProof/>
        </w:rPr>
      </w:r>
      <w:r w:rsidRPr="004E6FF1">
        <w:rPr>
          <w:noProof/>
        </w:rPr>
        <w:fldChar w:fldCharType="separate"/>
      </w:r>
      <w:r w:rsidRPr="004E6FF1">
        <w:rPr>
          <w:noProof/>
        </w:rPr>
        <w:t>66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077C28">
        <w:rPr>
          <w:i/>
          <w:noProof/>
        </w:rPr>
        <w:t>reduced care of a child</w:t>
      </w:r>
      <w:r w:rsidRPr="004E6FF1">
        <w:rPr>
          <w:noProof/>
        </w:rPr>
        <w:tab/>
      </w:r>
      <w:r w:rsidRPr="004E6FF1">
        <w:rPr>
          <w:noProof/>
        </w:rPr>
        <w:fldChar w:fldCharType="begin"/>
      </w:r>
      <w:r w:rsidRPr="004E6FF1">
        <w:rPr>
          <w:noProof/>
        </w:rPr>
        <w:instrText xml:space="preserve"> PAGEREF _Toc520282092 \h </w:instrText>
      </w:r>
      <w:r w:rsidRPr="004E6FF1">
        <w:rPr>
          <w:noProof/>
        </w:rPr>
      </w:r>
      <w:r w:rsidRPr="004E6FF1">
        <w:rPr>
          <w:noProof/>
        </w:rPr>
        <w:fldChar w:fldCharType="separate"/>
      </w:r>
      <w:r w:rsidRPr="004E6FF1">
        <w:rPr>
          <w:noProof/>
        </w:rPr>
        <w:t>66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4E6FF1">
        <w:rPr>
          <w:noProof/>
        </w:rPr>
        <w:tab/>
      </w:r>
      <w:r w:rsidRPr="004E6FF1">
        <w:rPr>
          <w:noProof/>
        </w:rPr>
        <w:fldChar w:fldCharType="begin"/>
      </w:r>
      <w:r w:rsidRPr="004E6FF1">
        <w:rPr>
          <w:noProof/>
        </w:rPr>
        <w:instrText xml:space="preserve"> PAGEREF _Toc520282093 \h </w:instrText>
      </w:r>
      <w:r w:rsidRPr="004E6FF1">
        <w:rPr>
          <w:noProof/>
        </w:rPr>
      </w:r>
      <w:r w:rsidRPr="004E6FF1">
        <w:rPr>
          <w:noProof/>
        </w:rPr>
        <w:fldChar w:fldCharType="separate"/>
      </w:r>
      <w:r w:rsidRPr="004E6FF1">
        <w:rPr>
          <w:noProof/>
        </w:rPr>
        <w:t>66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4E6FF1">
        <w:rPr>
          <w:noProof/>
        </w:rPr>
        <w:tab/>
      </w:r>
      <w:r w:rsidRPr="004E6FF1">
        <w:rPr>
          <w:noProof/>
        </w:rPr>
        <w:fldChar w:fldCharType="begin"/>
      </w:r>
      <w:r w:rsidRPr="004E6FF1">
        <w:rPr>
          <w:noProof/>
        </w:rPr>
        <w:instrText xml:space="preserve"> PAGEREF _Toc520282094 \h </w:instrText>
      </w:r>
      <w:r w:rsidRPr="004E6FF1">
        <w:rPr>
          <w:noProof/>
        </w:rPr>
      </w:r>
      <w:r w:rsidRPr="004E6FF1">
        <w:rPr>
          <w:noProof/>
        </w:rPr>
        <w:fldChar w:fldCharType="separate"/>
      </w:r>
      <w:r w:rsidRPr="004E6FF1">
        <w:rPr>
          <w:noProof/>
        </w:rPr>
        <w:t>67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4E6FF1">
        <w:rPr>
          <w:noProof/>
        </w:rPr>
        <w:tab/>
      </w:r>
      <w:r w:rsidRPr="004E6FF1">
        <w:rPr>
          <w:noProof/>
        </w:rPr>
        <w:fldChar w:fldCharType="begin"/>
      </w:r>
      <w:r w:rsidRPr="004E6FF1">
        <w:rPr>
          <w:noProof/>
        </w:rPr>
        <w:instrText xml:space="preserve"> PAGEREF _Toc520282095 \h </w:instrText>
      </w:r>
      <w:r w:rsidRPr="004E6FF1">
        <w:rPr>
          <w:noProof/>
        </w:rPr>
      </w:r>
      <w:r w:rsidRPr="004E6FF1">
        <w:rPr>
          <w:noProof/>
        </w:rPr>
        <w:fldChar w:fldCharType="separate"/>
      </w:r>
      <w:r w:rsidRPr="004E6FF1">
        <w:rPr>
          <w:noProof/>
        </w:rPr>
        <w:t>68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4E6FF1">
        <w:rPr>
          <w:noProof/>
        </w:rPr>
        <w:tab/>
      </w:r>
      <w:r w:rsidRPr="004E6FF1">
        <w:rPr>
          <w:noProof/>
        </w:rPr>
        <w:fldChar w:fldCharType="begin"/>
      </w:r>
      <w:r w:rsidRPr="004E6FF1">
        <w:rPr>
          <w:noProof/>
        </w:rPr>
        <w:instrText xml:space="preserve"> PAGEREF _Toc520282096 \h </w:instrText>
      </w:r>
      <w:r w:rsidRPr="004E6FF1">
        <w:rPr>
          <w:noProof/>
        </w:rPr>
      </w:r>
      <w:r w:rsidRPr="004E6FF1">
        <w:rPr>
          <w:noProof/>
        </w:rPr>
        <w:fldChar w:fldCharType="separate"/>
      </w:r>
      <w:r w:rsidRPr="004E6FF1">
        <w:rPr>
          <w:noProof/>
        </w:rPr>
        <w:t>69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4E6FF1">
        <w:rPr>
          <w:noProof/>
        </w:rPr>
        <w:tab/>
      </w:r>
      <w:r w:rsidRPr="004E6FF1">
        <w:rPr>
          <w:noProof/>
        </w:rPr>
        <w:fldChar w:fldCharType="begin"/>
      </w:r>
      <w:r w:rsidRPr="004E6FF1">
        <w:rPr>
          <w:noProof/>
        </w:rPr>
        <w:instrText xml:space="preserve"> PAGEREF _Toc520282097 \h </w:instrText>
      </w:r>
      <w:r w:rsidRPr="004E6FF1">
        <w:rPr>
          <w:noProof/>
        </w:rPr>
      </w:r>
      <w:r w:rsidRPr="004E6FF1">
        <w:rPr>
          <w:noProof/>
        </w:rPr>
        <w:fldChar w:fldCharType="separate"/>
      </w:r>
      <w:r w:rsidRPr="004E6FF1">
        <w:rPr>
          <w:noProof/>
        </w:rPr>
        <w:t>69</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4E6FF1">
        <w:rPr>
          <w:b w:val="0"/>
          <w:noProof/>
          <w:sz w:val="18"/>
        </w:rPr>
        <w:tab/>
      </w:r>
      <w:r w:rsidRPr="004E6FF1">
        <w:rPr>
          <w:b w:val="0"/>
          <w:noProof/>
          <w:sz w:val="18"/>
        </w:rPr>
        <w:fldChar w:fldCharType="begin"/>
      </w:r>
      <w:r w:rsidRPr="004E6FF1">
        <w:rPr>
          <w:b w:val="0"/>
          <w:noProof/>
          <w:sz w:val="18"/>
        </w:rPr>
        <w:instrText xml:space="preserve"> PAGEREF _Toc520282098 \h </w:instrText>
      </w:r>
      <w:r w:rsidRPr="004E6FF1">
        <w:rPr>
          <w:b w:val="0"/>
          <w:noProof/>
          <w:sz w:val="18"/>
        </w:rPr>
      </w:r>
      <w:r w:rsidRPr="004E6FF1">
        <w:rPr>
          <w:b w:val="0"/>
          <w:noProof/>
          <w:sz w:val="18"/>
        </w:rPr>
        <w:fldChar w:fldCharType="separate"/>
      </w:r>
      <w:r w:rsidRPr="004E6FF1">
        <w:rPr>
          <w:b w:val="0"/>
          <w:noProof/>
          <w:sz w:val="18"/>
        </w:rPr>
        <w:t>69</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4E6FF1">
        <w:rPr>
          <w:noProof/>
        </w:rPr>
        <w:tab/>
      </w:r>
      <w:r w:rsidRPr="004E6FF1">
        <w:rPr>
          <w:noProof/>
        </w:rPr>
        <w:fldChar w:fldCharType="begin"/>
      </w:r>
      <w:r w:rsidRPr="004E6FF1">
        <w:rPr>
          <w:noProof/>
        </w:rPr>
        <w:instrText xml:space="preserve"> PAGEREF _Toc520282099 \h </w:instrText>
      </w:r>
      <w:r w:rsidRPr="004E6FF1">
        <w:rPr>
          <w:noProof/>
        </w:rPr>
      </w:r>
      <w:r w:rsidRPr="004E6FF1">
        <w:rPr>
          <w:noProof/>
        </w:rPr>
        <w:fldChar w:fldCharType="separate"/>
      </w:r>
      <w:r w:rsidRPr="004E6FF1">
        <w:rPr>
          <w:noProof/>
        </w:rPr>
        <w:t>69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4E6FF1">
        <w:rPr>
          <w:noProof/>
        </w:rPr>
        <w:tab/>
      </w:r>
      <w:r w:rsidRPr="004E6FF1">
        <w:rPr>
          <w:noProof/>
        </w:rPr>
        <w:fldChar w:fldCharType="begin"/>
      </w:r>
      <w:r w:rsidRPr="004E6FF1">
        <w:rPr>
          <w:noProof/>
        </w:rPr>
        <w:instrText xml:space="preserve"> PAGEREF _Toc520282100 \h </w:instrText>
      </w:r>
      <w:r w:rsidRPr="004E6FF1">
        <w:rPr>
          <w:noProof/>
        </w:rPr>
      </w:r>
      <w:r w:rsidRPr="004E6FF1">
        <w:rPr>
          <w:noProof/>
        </w:rPr>
        <w:fldChar w:fldCharType="separate"/>
      </w:r>
      <w:r w:rsidRPr="004E6FF1">
        <w:rPr>
          <w:noProof/>
        </w:rPr>
        <w:t>71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4E6FF1">
        <w:rPr>
          <w:noProof/>
        </w:rPr>
        <w:tab/>
      </w:r>
      <w:r w:rsidRPr="004E6FF1">
        <w:rPr>
          <w:noProof/>
        </w:rPr>
        <w:fldChar w:fldCharType="begin"/>
      </w:r>
      <w:r w:rsidRPr="004E6FF1">
        <w:rPr>
          <w:noProof/>
        </w:rPr>
        <w:instrText xml:space="preserve"> PAGEREF _Toc520282101 \h </w:instrText>
      </w:r>
      <w:r w:rsidRPr="004E6FF1">
        <w:rPr>
          <w:noProof/>
        </w:rPr>
      </w:r>
      <w:r w:rsidRPr="004E6FF1">
        <w:rPr>
          <w:noProof/>
        </w:rPr>
        <w:fldChar w:fldCharType="separate"/>
      </w:r>
      <w:r w:rsidRPr="004E6FF1">
        <w:rPr>
          <w:noProof/>
        </w:rPr>
        <w:t>73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4E6FF1">
        <w:rPr>
          <w:noProof/>
        </w:rPr>
        <w:tab/>
      </w:r>
      <w:r w:rsidRPr="004E6FF1">
        <w:rPr>
          <w:noProof/>
        </w:rPr>
        <w:fldChar w:fldCharType="begin"/>
      </w:r>
      <w:r w:rsidRPr="004E6FF1">
        <w:rPr>
          <w:noProof/>
        </w:rPr>
        <w:instrText xml:space="preserve"> PAGEREF _Toc520282102 \h </w:instrText>
      </w:r>
      <w:r w:rsidRPr="004E6FF1">
        <w:rPr>
          <w:noProof/>
        </w:rPr>
      </w:r>
      <w:r w:rsidRPr="004E6FF1">
        <w:rPr>
          <w:noProof/>
        </w:rPr>
        <w:fldChar w:fldCharType="separate"/>
      </w:r>
      <w:r w:rsidRPr="004E6FF1">
        <w:rPr>
          <w:noProof/>
        </w:rPr>
        <w:t>74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4E6FF1">
        <w:rPr>
          <w:noProof/>
        </w:rPr>
        <w:tab/>
      </w:r>
      <w:r w:rsidRPr="004E6FF1">
        <w:rPr>
          <w:noProof/>
        </w:rPr>
        <w:fldChar w:fldCharType="begin"/>
      </w:r>
      <w:r w:rsidRPr="004E6FF1">
        <w:rPr>
          <w:noProof/>
        </w:rPr>
        <w:instrText xml:space="preserve"> PAGEREF _Toc520282103 \h </w:instrText>
      </w:r>
      <w:r w:rsidRPr="004E6FF1">
        <w:rPr>
          <w:noProof/>
        </w:rPr>
      </w:r>
      <w:r w:rsidRPr="004E6FF1">
        <w:rPr>
          <w:noProof/>
        </w:rPr>
        <w:fldChar w:fldCharType="separate"/>
      </w:r>
      <w:r w:rsidRPr="004E6FF1">
        <w:rPr>
          <w:noProof/>
        </w:rPr>
        <w:t>76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4E6FF1">
        <w:rPr>
          <w:noProof/>
        </w:rPr>
        <w:tab/>
      </w:r>
      <w:r w:rsidRPr="004E6FF1">
        <w:rPr>
          <w:noProof/>
        </w:rPr>
        <w:fldChar w:fldCharType="begin"/>
      </w:r>
      <w:r w:rsidRPr="004E6FF1">
        <w:rPr>
          <w:noProof/>
        </w:rPr>
        <w:instrText xml:space="preserve"> PAGEREF _Toc520282104 \h </w:instrText>
      </w:r>
      <w:r w:rsidRPr="004E6FF1">
        <w:rPr>
          <w:noProof/>
        </w:rPr>
      </w:r>
      <w:r w:rsidRPr="004E6FF1">
        <w:rPr>
          <w:noProof/>
        </w:rPr>
        <w:fldChar w:fldCharType="separate"/>
      </w:r>
      <w:r w:rsidRPr="004E6FF1">
        <w:rPr>
          <w:noProof/>
        </w:rPr>
        <w:t>76</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4E6FF1">
        <w:rPr>
          <w:b w:val="0"/>
          <w:noProof/>
          <w:sz w:val="18"/>
        </w:rPr>
        <w:tab/>
      </w:r>
      <w:r w:rsidRPr="004E6FF1">
        <w:rPr>
          <w:b w:val="0"/>
          <w:noProof/>
          <w:sz w:val="18"/>
        </w:rPr>
        <w:fldChar w:fldCharType="begin"/>
      </w:r>
      <w:r w:rsidRPr="004E6FF1">
        <w:rPr>
          <w:b w:val="0"/>
          <w:noProof/>
          <w:sz w:val="18"/>
        </w:rPr>
        <w:instrText xml:space="preserve"> PAGEREF _Toc520282105 \h </w:instrText>
      </w:r>
      <w:r w:rsidRPr="004E6FF1">
        <w:rPr>
          <w:b w:val="0"/>
          <w:noProof/>
          <w:sz w:val="18"/>
        </w:rPr>
      </w:r>
      <w:r w:rsidRPr="004E6FF1">
        <w:rPr>
          <w:b w:val="0"/>
          <w:noProof/>
          <w:sz w:val="18"/>
        </w:rPr>
        <w:fldChar w:fldCharType="separate"/>
      </w:r>
      <w:r w:rsidRPr="004E6FF1">
        <w:rPr>
          <w:b w:val="0"/>
          <w:noProof/>
          <w:sz w:val="18"/>
        </w:rPr>
        <w:t>77</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4E6FF1">
        <w:rPr>
          <w:noProof/>
        </w:rPr>
        <w:tab/>
      </w:r>
      <w:r w:rsidRPr="004E6FF1">
        <w:rPr>
          <w:noProof/>
        </w:rPr>
        <w:fldChar w:fldCharType="begin"/>
      </w:r>
      <w:r w:rsidRPr="004E6FF1">
        <w:rPr>
          <w:noProof/>
        </w:rPr>
        <w:instrText xml:space="preserve"> PAGEREF _Toc520282106 \h </w:instrText>
      </w:r>
      <w:r w:rsidRPr="004E6FF1">
        <w:rPr>
          <w:noProof/>
        </w:rPr>
      </w:r>
      <w:r w:rsidRPr="004E6FF1">
        <w:rPr>
          <w:noProof/>
        </w:rPr>
        <w:fldChar w:fldCharType="separate"/>
      </w:r>
      <w:r w:rsidRPr="004E6FF1">
        <w:rPr>
          <w:noProof/>
        </w:rPr>
        <w:t>77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4E6FF1">
        <w:rPr>
          <w:noProof/>
        </w:rPr>
        <w:tab/>
      </w:r>
      <w:r w:rsidRPr="004E6FF1">
        <w:rPr>
          <w:noProof/>
        </w:rPr>
        <w:fldChar w:fldCharType="begin"/>
      </w:r>
      <w:r w:rsidRPr="004E6FF1">
        <w:rPr>
          <w:noProof/>
        </w:rPr>
        <w:instrText xml:space="preserve"> PAGEREF _Toc520282107 \h </w:instrText>
      </w:r>
      <w:r w:rsidRPr="004E6FF1">
        <w:rPr>
          <w:noProof/>
        </w:rPr>
      </w:r>
      <w:r w:rsidRPr="004E6FF1">
        <w:rPr>
          <w:noProof/>
        </w:rPr>
        <w:fldChar w:fldCharType="separate"/>
      </w:r>
      <w:r w:rsidRPr="004E6FF1">
        <w:rPr>
          <w:noProof/>
        </w:rPr>
        <w:t>78</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2—Eligibility for stillborn baby payment</w:t>
      </w:r>
      <w:r w:rsidRPr="004E6FF1">
        <w:rPr>
          <w:b w:val="0"/>
          <w:noProof/>
          <w:sz w:val="18"/>
        </w:rPr>
        <w:tab/>
      </w:r>
      <w:r w:rsidRPr="004E6FF1">
        <w:rPr>
          <w:b w:val="0"/>
          <w:noProof/>
          <w:sz w:val="18"/>
        </w:rPr>
        <w:fldChar w:fldCharType="begin"/>
      </w:r>
      <w:r w:rsidRPr="004E6FF1">
        <w:rPr>
          <w:b w:val="0"/>
          <w:noProof/>
          <w:sz w:val="18"/>
        </w:rPr>
        <w:instrText xml:space="preserve"> PAGEREF _Toc520282108 \h </w:instrText>
      </w:r>
      <w:r w:rsidRPr="004E6FF1">
        <w:rPr>
          <w:b w:val="0"/>
          <w:noProof/>
          <w:sz w:val="18"/>
        </w:rPr>
      </w:r>
      <w:r w:rsidRPr="004E6FF1">
        <w:rPr>
          <w:b w:val="0"/>
          <w:noProof/>
          <w:sz w:val="18"/>
        </w:rPr>
        <w:fldChar w:fldCharType="separate"/>
      </w:r>
      <w:r w:rsidRPr="004E6FF1">
        <w:rPr>
          <w:b w:val="0"/>
          <w:noProof/>
          <w:sz w:val="18"/>
        </w:rPr>
        <w:t>80</w:t>
      </w:r>
      <w:r w:rsidRPr="004E6FF1">
        <w:rPr>
          <w:b w:val="0"/>
          <w:noProof/>
          <w:sz w:val="18"/>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4E6FF1">
        <w:rPr>
          <w:b w:val="0"/>
          <w:noProof/>
          <w:sz w:val="18"/>
        </w:rPr>
        <w:tab/>
      </w:r>
      <w:r w:rsidRPr="004E6FF1">
        <w:rPr>
          <w:b w:val="0"/>
          <w:noProof/>
          <w:sz w:val="18"/>
        </w:rPr>
        <w:fldChar w:fldCharType="begin"/>
      </w:r>
      <w:r w:rsidRPr="004E6FF1">
        <w:rPr>
          <w:b w:val="0"/>
          <w:noProof/>
          <w:sz w:val="18"/>
        </w:rPr>
        <w:instrText xml:space="preserve"> PAGEREF _Toc520282109 \h </w:instrText>
      </w:r>
      <w:r w:rsidRPr="004E6FF1">
        <w:rPr>
          <w:b w:val="0"/>
          <w:noProof/>
          <w:sz w:val="18"/>
        </w:rPr>
      </w:r>
      <w:r w:rsidRPr="004E6FF1">
        <w:rPr>
          <w:b w:val="0"/>
          <w:noProof/>
          <w:sz w:val="18"/>
        </w:rPr>
        <w:fldChar w:fldCharType="separate"/>
      </w:r>
      <w:r w:rsidRPr="004E6FF1">
        <w:rPr>
          <w:b w:val="0"/>
          <w:noProof/>
          <w:sz w:val="18"/>
        </w:rPr>
        <w:t>80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4E6FF1">
        <w:rPr>
          <w:noProof/>
        </w:rPr>
        <w:tab/>
      </w:r>
      <w:r w:rsidRPr="004E6FF1">
        <w:rPr>
          <w:noProof/>
        </w:rPr>
        <w:fldChar w:fldCharType="begin"/>
      </w:r>
      <w:r w:rsidRPr="004E6FF1">
        <w:rPr>
          <w:noProof/>
        </w:rPr>
        <w:instrText xml:space="preserve"> PAGEREF _Toc520282110 \h </w:instrText>
      </w:r>
      <w:r w:rsidRPr="004E6FF1">
        <w:rPr>
          <w:noProof/>
        </w:rPr>
      </w:r>
      <w:r w:rsidRPr="004E6FF1">
        <w:rPr>
          <w:noProof/>
        </w:rPr>
        <w:fldChar w:fldCharType="separate"/>
      </w:r>
      <w:r w:rsidRPr="004E6FF1">
        <w:rPr>
          <w:noProof/>
        </w:rPr>
        <w:t>80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4E6FF1">
        <w:rPr>
          <w:noProof/>
        </w:rPr>
        <w:tab/>
      </w:r>
      <w:r w:rsidRPr="004E6FF1">
        <w:rPr>
          <w:noProof/>
        </w:rPr>
        <w:fldChar w:fldCharType="begin"/>
      </w:r>
      <w:r w:rsidRPr="004E6FF1">
        <w:rPr>
          <w:noProof/>
        </w:rPr>
        <w:instrText xml:space="preserve"> PAGEREF _Toc520282111 \h </w:instrText>
      </w:r>
      <w:r w:rsidRPr="004E6FF1">
        <w:rPr>
          <w:noProof/>
        </w:rPr>
      </w:r>
      <w:r w:rsidRPr="004E6FF1">
        <w:rPr>
          <w:noProof/>
        </w:rPr>
        <w:fldChar w:fldCharType="separate"/>
      </w:r>
      <w:r w:rsidRPr="004E6FF1">
        <w:rPr>
          <w:noProof/>
        </w:rPr>
        <w:t>82</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lastRenderedPageBreak/>
        <w:t>Subdivision B—Eligibility of individuals for stillborn baby payment where death occurs</w:t>
      </w:r>
      <w:r w:rsidRPr="004E6FF1">
        <w:rPr>
          <w:b w:val="0"/>
          <w:noProof/>
          <w:sz w:val="18"/>
        </w:rPr>
        <w:tab/>
      </w:r>
      <w:r w:rsidRPr="004E6FF1">
        <w:rPr>
          <w:b w:val="0"/>
          <w:noProof/>
          <w:sz w:val="18"/>
        </w:rPr>
        <w:fldChar w:fldCharType="begin"/>
      </w:r>
      <w:r w:rsidRPr="004E6FF1">
        <w:rPr>
          <w:b w:val="0"/>
          <w:noProof/>
          <w:sz w:val="18"/>
        </w:rPr>
        <w:instrText xml:space="preserve"> PAGEREF _Toc520282112 \h </w:instrText>
      </w:r>
      <w:r w:rsidRPr="004E6FF1">
        <w:rPr>
          <w:b w:val="0"/>
          <w:noProof/>
          <w:sz w:val="18"/>
        </w:rPr>
      </w:r>
      <w:r w:rsidRPr="004E6FF1">
        <w:rPr>
          <w:b w:val="0"/>
          <w:noProof/>
          <w:sz w:val="18"/>
        </w:rPr>
        <w:fldChar w:fldCharType="separate"/>
      </w:r>
      <w:r w:rsidRPr="004E6FF1">
        <w:rPr>
          <w:b w:val="0"/>
          <w:noProof/>
          <w:sz w:val="18"/>
        </w:rPr>
        <w:t>82</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4E6FF1">
        <w:rPr>
          <w:noProof/>
        </w:rPr>
        <w:tab/>
      </w:r>
      <w:r w:rsidRPr="004E6FF1">
        <w:rPr>
          <w:noProof/>
        </w:rPr>
        <w:fldChar w:fldCharType="begin"/>
      </w:r>
      <w:r w:rsidRPr="004E6FF1">
        <w:rPr>
          <w:noProof/>
        </w:rPr>
        <w:instrText xml:space="preserve"> PAGEREF _Toc520282113 \h </w:instrText>
      </w:r>
      <w:r w:rsidRPr="004E6FF1">
        <w:rPr>
          <w:noProof/>
        </w:rPr>
      </w:r>
      <w:r w:rsidRPr="004E6FF1">
        <w:rPr>
          <w:noProof/>
        </w:rPr>
        <w:fldChar w:fldCharType="separate"/>
      </w:r>
      <w:r w:rsidRPr="004E6FF1">
        <w:rPr>
          <w:noProof/>
        </w:rPr>
        <w:t>82</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6—Eligibility for single income family supplement</w:t>
      </w:r>
      <w:r w:rsidRPr="004E6FF1">
        <w:rPr>
          <w:b w:val="0"/>
          <w:noProof/>
          <w:sz w:val="18"/>
        </w:rPr>
        <w:tab/>
      </w:r>
      <w:r w:rsidRPr="004E6FF1">
        <w:rPr>
          <w:b w:val="0"/>
          <w:noProof/>
          <w:sz w:val="18"/>
        </w:rPr>
        <w:fldChar w:fldCharType="begin"/>
      </w:r>
      <w:r w:rsidRPr="004E6FF1">
        <w:rPr>
          <w:b w:val="0"/>
          <w:noProof/>
          <w:sz w:val="18"/>
        </w:rPr>
        <w:instrText xml:space="preserve"> PAGEREF _Toc520282114 \h </w:instrText>
      </w:r>
      <w:r w:rsidRPr="004E6FF1">
        <w:rPr>
          <w:b w:val="0"/>
          <w:noProof/>
          <w:sz w:val="18"/>
        </w:rPr>
      </w:r>
      <w:r w:rsidRPr="004E6FF1">
        <w:rPr>
          <w:b w:val="0"/>
          <w:noProof/>
          <w:sz w:val="18"/>
        </w:rPr>
        <w:fldChar w:fldCharType="separate"/>
      </w:r>
      <w:r w:rsidRPr="004E6FF1">
        <w:rPr>
          <w:b w:val="0"/>
          <w:noProof/>
          <w:sz w:val="18"/>
        </w:rPr>
        <w:t>84</w:t>
      </w:r>
      <w:r w:rsidRPr="004E6FF1">
        <w:rPr>
          <w:b w:val="0"/>
          <w:noProof/>
          <w:sz w:val="18"/>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4E6FF1">
        <w:rPr>
          <w:b w:val="0"/>
          <w:noProof/>
          <w:sz w:val="18"/>
        </w:rPr>
        <w:tab/>
      </w:r>
      <w:r w:rsidRPr="004E6FF1">
        <w:rPr>
          <w:b w:val="0"/>
          <w:noProof/>
          <w:sz w:val="18"/>
        </w:rPr>
        <w:fldChar w:fldCharType="begin"/>
      </w:r>
      <w:r w:rsidRPr="004E6FF1">
        <w:rPr>
          <w:b w:val="0"/>
          <w:noProof/>
          <w:sz w:val="18"/>
        </w:rPr>
        <w:instrText xml:space="preserve"> PAGEREF _Toc520282115 \h </w:instrText>
      </w:r>
      <w:r w:rsidRPr="004E6FF1">
        <w:rPr>
          <w:b w:val="0"/>
          <w:noProof/>
          <w:sz w:val="18"/>
        </w:rPr>
      </w:r>
      <w:r w:rsidRPr="004E6FF1">
        <w:rPr>
          <w:b w:val="0"/>
          <w:noProof/>
          <w:sz w:val="18"/>
        </w:rPr>
        <w:fldChar w:fldCharType="separate"/>
      </w:r>
      <w:r w:rsidRPr="004E6FF1">
        <w:rPr>
          <w:b w:val="0"/>
          <w:noProof/>
          <w:sz w:val="18"/>
        </w:rPr>
        <w:t>84</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4E6FF1">
        <w:rPr>
          <w:noProof/>
        </w:rPr>
        <w:tab/>
      </w:r>
      <w:r w:rsidRPr="004E6FF1">
        <w:rPr>
          <w:noProof/>
        </w:rPr>
        <w:fldChar w:fldCharType="begin"/>
      </w:r>
      <w:r w:rsidRPr="004E6FF1">
        <w:rPr>
          <w:noProof/>
        </w:rPr>
        <w:instrText xml:space="preserve"> PAGEREF _Toc520282116 \h </w:instrText>
      </w:r>
      <w:r w:rsidRPr="004E6FF1">
        <w:rPr>
          <w:noProof/>
        </w:rPr>
      </w:r>
      <w:r w:rsidRPr="004E6FF1">
        <w:rPr>
          <w:noProof/>
        </w:rPr>
        <w:fldChar w:fldCharType="separate"/>
      </w:r>
      <w:r w:rsidRPr="004E6FF1">
        <w:rPr>
          <w:noProof/>
        </w:rPr>
        <w:t>84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4E6FF1">
        <w:rPr>
          <w:noProof/>
        </w:rPr>
        <w:tab/>
      </w:r>
      <w:r w:rsidRPr="004E6FF1">
        <w:rPr>
          <w:noProof/>
        </w:rPr>
        <w:fldChar w:fldCharType="begin"/>
      </w:r>
      <w:r w:rsidRPr="004E6FF1">
        <w:rPr>
          <w:noProof/>
        </w:rPr>
        <w:instrText xml:space="preserve"> PAGEREF _Toc520282117 \h </w:instrText>
      </w:r>
      <w:r w:rsidRPr="004E6FF1">
        <w:rPr>
          <w:noProof/>
        </w:rPr>
      </w:r>
      <w:r w:rsidRPr="004E6FF1">
        <w:rPr>
          <w:noProof/>
        </w:rPr>
        <w:fldChar w:fldCharType="separate"/>
      </w:r>
      <w:r w:rsidRPr="004E6FF1">
        <w:rPr>
          <w:noProof/>
        </w:rPr>
        <w:t>87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4E6FF1">
        <w:rPr>
          <w:noProof/>
        </w:rPr>
        <w:tab/>
      </w:r>
      <w:r w:rsidRPr="004E6FF1">
        <w:rPr>
          <w:noProof/>
        </w:rPr>
        <w:fldChar w:fldCharType="begin"/>
      </w:r>
      <w:r w:rsidRPr="004E6FF1">
        <w:rPr>
          <w:noProof/>
        </w:rPr>
        <w:instrText xml:space="preserve"> PAGEREF _Toc520282118 \h </w:instrText>
      </w:r>
      <w:r w:rsidRPr="004E6FF1">
        <w:rPr>
          <w:noProof/>
        </w:rPr>
      </w:r>
      <w:r w:rsidRPr="004E6FF1">
        <w:rPr>
          <w:noProof/>
        </w:rPr>
        <w:fldChar w:fldCharType="separate"/>
      </w:r>
      <w:r w:rsidRPr="004E6FF1">
        <w:rPr>
          <w:noProof/>
        </w:rPr>
        <w:t>87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4E6FF1">
        <w:rPr>
          <w:noProof/>
        </w:rPr>
        <w:tab/>
      </w:r>
      <w:r w:rsidRPr="004E6FF1">
        <w:rPr>
          <w:noProof/>
        </w:rPr>
        <w:fldChar w:fldCharType="begin"/>
      </w:r>
      <w:r w:rsidRPr="004E6FF1">
        <w:rPr>
          <w:noProof/>
        </w:rPr>
        <w:instrText xml:space="preserve"> PAGEREF _Toc520282119 \h </w:instrText>
      </w:r>
      <w:r w:rsidRPr="004E6FF1">
        <w:rPr>
          <w:noProof/>
        </w:rPr>
      </w:r>
      <w:r w:rsidRPr="004E6FF1">
        <w:rPr>
          <w:noProof/>
        </w:rPr>
        <w:fldChar w:fldCharType="separate"/>
      </w:r>
      <w:r w:rsidRPr="004E6FF1">
        <w:rPr>
          <w:noProof/>
        </w:rPr>
        <w:t>88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4E6FF1">
        <w:rPr>
          <w:noProof/>
        </w:rPr>
        <w:tab/>
      </w:r>
      <w:r w:rsidRPr="004E6FF1">
        <w:rPr>
          <w:noProof/>
        </w:rPr>
        <w:fldChar w:fldCharType="begin"/>
      </w:r>
      <w:r w:rsidRPr="004E6FF1">
        <w:rPr>
          <w:noProof/>
        </w:rPr>
        <w:instrText xml:space="preserve"> PAGEREF _Toc520282120 \h </w:instrText>
      </w:r>
      <w:r w:rsidRPr="004E6FF1">
        <w:rPr>
          <w:noProof/>
        </w:rPr>
      </w:r>
      <w:r w:rsidRPr="004E6FF1">
        <w:rPr>
          <w:noProof/>
        </w:rPr>
        <w:fldChar w:fldCharType="separate"/>
      </w:r>
      <w:r w:rsidRPr="004E6FF1">
        <w:rPr>
          <w:noProof/>
        </w:rPr>
        <w:t>89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4E6FF1">
        <w:rPr>
          <w:noProof/>
        </w:rPr>
        <w:tab/>
      </w:r>
      <w:r w:rsidRPr="004E6FF1">
        <w:rPr>
          <w:noProof/>
        </w:rPr>
        <w:fldChar w:fldCharType="begin"/>
      </w:r>
      <w:r w:rsidRPr="004E6FF1">
        <w:rPr>
          <w:noProof/>
        </w:rPr>
        <w:instrText xml:space="preserve"> PAGEREF _Toc520282121 \h </w:instrText>
      </w:r>
      <w:r w:rsidRPr="004E6FF1">
        <w:rPr>
          <w:noProof/>
        </w:rPr>
      </w:r>
      <w:r w:rsidRPr="004E6FF1">
        <w:rPr>
          <w:noProof/>
        </w:rPr>
        <w:fldChar w:fldCharType="separate"/>
      </w:r>
      <w:r w:rsidRPr="004E6FF1">
        <w:rPr>
          <w:noProof/>
        </w:rPr>
        <w:t>89</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4E6FF1">
        <w:rPr>
          <w:b w:val="0"/>
          <w:noProof/>
          <w:sz w:val="18"/>
        </w:rPr>
        <w:tab/>
      </w:r>
      <w:r w:rsidRPr="004E6FF1">
        <w:rPr>
          <w:b w:val="0"/>
          <w:noProof/>
          <w:sz w:val="18"/>
        </w:rPr>
        <w:fldChar w:fldCharType="begin"/>
      </w:r>
      <w:r w:rsidRPr="004E6FF1">
        <w:rPr>
          <w:b w:val="0"/>
          <w:noProof/>
          <w:sz w:val="18"/>
        </w:rPr>
        <w:instrText xml:space="preserve"> PAGEREF _Toc520282122 \h </w:instrText>
      </w:r>
      <w:r w:rsidRPr="004E6FF1">
        <w:rPr>
          <w:b w:val="0"/>
          <w:noProof/>
          <w:sz w:val="18"/>
        </w:rPr>
      </w:r>
      <w:r w:rsidRPr="004E6FF1">
        <w:rPr>
          <w:b w:val="0"/>
          <w:noProof/>
          <w:sz w:val="18"/>
        </w:rPr>
        <w:fldChar w:fldCharType="separate"/>
      </w:r>
      <w:r w:rsidRPr="004E6FF1">
        <w:rPr>
          <w:b w:val="0"/>
          <w:noProof/>
          <w:sz w:val="18"/>
        </w:rPr>
        <w:t>90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4E6FF1">
        <w:rPr>
          <w:noProof/>
        </w:rPr>
        <w:tab/>
      </w:r>
      <w:r w:rsidRPr="004E6FF1">
        <w:rPr>
          <w:noProof/>
        </w:rPr>
        <w:fldChar w:fldCharType="begin"/>
      </w:r>
      <w:r w:rsidRPr="004E6FF1">
        <w:rPr>
          <w:noProof/>
        </w:rPr>
        <w:instrText xml:space="preserve"> PAGEREF _Toc520282123 \h </w:instrText>
      </w:r>
      <w:r w:rsidRPr="004E6FF1">
        <w:rPr>
          <w:noProof/>
        </w:rPr>
      </w:r>
      <w:r w:rsidRPr="004E6FF1">
        <w:rPr>
          <w:noProof/>
        </w:rPr>
        <w:fldChar w:fldCharType="separate"/>
      </w:r>
      <w:r w:rsidRPr="004E6FF1">
        <w:rPr>
          <w:noProof/>
        </w:rPr>
        <w:t>90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4E6FF1">
        <w:rPr>
          <w:noProof/>
        </w:rPr>
        <w:tab/>
      </w:r>
      <w:r w:rsidRPr="004E6FF1">
        <w:rPr>
          <w:noProof/>
        </w:rPr>
        <w:fldChar w:fldCharType="begin"/>
      </w:r>
      <w:r w:rsidRPr="004E6FF1">
        <w:rPr>
          <w:noProof/>
        </w:rPr>
        <w:instrText xml:space="preserve"> PAGEREF _Toc520282124 \h </w:instrText>
      </w:r>
      <w:r w:rsidRPr="004E6FF1">
        <w:rPr>
          <w:noProof/>
        </w:rPr>
      </w:r>
      <w:r w:rsidRPr="004E6FF1">
        <w:rPr>
          <w:noProof/>
        </w:rPr>
        <w:fldChar w:fldCharType="separate"/>
      </w:r>
      <w:r w:rsidRPr="004E6FF1">
        <w:rPr>
          <w:noProof/>
        </w:rPr>
        <w:t>91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4E6FF1">
        <w:rPr>
          <w:noProof/>
        </w:rPr>
        <w:tab/>
      </w:r>
      <w:r w:rsidRPr="004E6FF1">
        <w:rPr>
          <w:noProof/>
        </w:rPr>
        <w:fldChar w:fldCharType="begin"/>
      </w:r>
      <w:r w:rsidRPr="004E6FF1">
        <w:rPr>
          <w:noProof/>
        </w:rPr>
        <w:instrText xml:space="preserve"> PAGEREF _Toc520282125 \h </w:instrText>
      </w:r>
      <w:r w:rsidRPr="004E6FF1">
        <w:rPr>
          <w:noProof/>
        </w:rPr>
      </w:r>
      <w:r w:rsidRPr="004E6FF1">
        <w:rPr>
          <w:noProof/>
        </w:rPr>
        <w:fldChar w:fldCharType="separate"/>
      </w:r>
      <w:r w:rsidRPr="004E6FF1">
        <w:rPr>
          <w:noProof/>
        </w:rPr>
        <w:t>92</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4E6FF1">
        <w:rPr>
          <w:b w:val="0"/>
          <w:noProof/>
          <w:sz w:val="18"/>
        </w:rPr>
        <w:tab/>
      </w:r>
      <w:r w:rsidRPr="004E6FF1">
        <w:rPr>
          <w:b w:val="0"/>
          <w:noProof/>
          <w:sz w:val="18"/>
        </w:rPr>
        <w:fldChar w:fldCharType="begin"/>
      </w:r>
      <w:r w:rsidRPr="004E6FF1">
        <w:rPr>
          <w:b w:val="0"/>
          <w:noProof/>
          <w:sz w:val="18"/>
        </w:rPr>
        <w:instrText xml:space="preserve"> PAGEREF _Toc520282126 \h </w:instrText>
      </w:r>
      <w:r w:rsidRPr="004E6FF1">
        <w:rPr>
          <w:b w:val="0"/>
          <w:noProof/>
          <w:sz w:val="18"/>
        </w:rPr>
      </w:r>
      <w:r w:rsidRPr="004E6FF1">
        <w:rPr>
          <w:b w:val="0"/>
          <w:noProof/>
          <w:sz w:val="18"/>
        </w:rPr>
        <w:fldChar w:fldCharType="separate"/>
      </w:r>
      <w:r w:rsidRPr="004E6FF1">
        <w:rPr>
          <w:b w:val="0"/>
          <w:noProof/>
          <w:sz w:val="18"/>
        </w:rPr>
        <w:t>94</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4E6FF1">
        <w:rPr>
          <w:noProof/>
        </w:rPr>
        <w:tab/>
      </w:r>
      <w:r w:rsidRPr="004E6FF1">
        <w:rPr>
          <w:noProof/>
        </w:rPr>
        <w:fldChar w:fldCharType="begin"/>
      </w:r>
      <w:r w:rsidRPr="004E6FF1">
        <w:rPr>
          <w:noProof/>
        </w:rPr>
        <w:instrText xml:space="preserve"> PAGEREF _Toc520282127 \h </w:instrText>
      </w:r>
      <w:r w:rsidRPr="004E6FF1">
        <w:rPr>
          <w:noProof/>
        </w:rPr>
      </w:r>
      <w:r w:rsidRPr="004E6FF1">
        <w:rPr>
          <w:noProof/>
        </w:rPr>
        <w:fldChar w:fldCharType="separate"/>
      </w:r>
      <w:r w:rsidRPr="004E6FF1">
        <w:rPr>
          <w:noProof/>
        </w:rPr>
        <w:t>94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4E6FF1">
        <w:rPr>
          <w:noProof/>
        </w:rPr>
        <w:tab/>
      </w:r>
      <w:r w:rsidRPr="004E6FF1">
        <w:rPr>
          <w:noProof/>
        </w:rPr>
        <w:fldChar w:fldCharType="begin"/>
      </w:r>
      <w:r w:rsidRPr="004E6FF1">
        <w:rPr>
          <w:noProof/>
        </w:rPr>
        <w:instrText xml:space="preserve"> PAGEREF _Toc520282128 \h </w:instrText>
      </w:r>
      <w:r w:rsidRPr="004E6FF1">
        <w:rPr>
          <w:noProof/>
        </w:rPr>
      </w:r>
      <w:r w:rsidRPr="004E6FF1">
        <w:rPr>
          <w:noProof/>
        </w:rPr>
        <w:fldChar w:fldCharType="separate"/>
      </w:r>
      <w:r w:rsidRPr="004E6FF1">
        <w:rPr>
          <w:noProof/>
        </w:rPr>
        <w:t>94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4E6FF1">
        <w:rPr>
          <w:noProof/>
        </w:rPr>
        <w:tab/>
      </w:r>
      <w:r w:rsidRPr="004E6FF1">
        <w:rPr>
          <w:noProof/>
        </w:rPr>
        <w:fldChar w:fldCharType="begin"/>
      </w:r>
      <w:r w:rsidRPr="004E6FF1">
        <w:rPr>
          <w:noProof/>
        </w:rPr>
        <w:instrText xml:space="preserve"> PAGEREF _Toc520282129 \h </w:instrText>
      </w:r>
      <w:r w:rsidRPr="004E6FF1">
        <w:rPr>
          <w:noProof/>
        </w:rPr>
      </w:r>
      <w:r w:rsidRPr="004E6FF1">
        <w:rPr>
          <w:noProof/>
        </w:rPr>
        <w:fldChar w:fldCharType="separate"/>
      </w:r>
      <w:r w:rsidRPr="004E6FF1">
        <w:rPr>
          <w:noProof/>
        </w:rPr>
        <w:t>96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4E6FF1">
        <w:rPr>
          <w:noProof/>
        </w:rPr>
        <w:tab/>
      </w:r>
      <w:r w:rsidRPr="004E6FF1">
        <w:rPr>
          <w:noProof/>
        </w:rPr>
        <w:fldChar w:fldCharType="begin"/>
      </w:r>
      <w:r w:rsidRPr="004E6FF1">
        <w:rPr>
          <w:noProof/>
        </w:rPr>
        <w:instrText xml:space="preserve"> PAGEREF _Toc520282130 \h </w:instrText>
      </w:r>
      <w:r w:rsidRPr="004E6FF1">
        <w:rPr>
          <w:noProof/>
        </w:rPr>
      </w:r>
      <w:r w:rsidRPr="004E6FF1">
        <w:rPr>
          <w:noProof/>
        </w:rPr>
        <w:fldChar w:fldCharType="separate"/>
      </w:r>
      <w:r w:rsidRPr="004E6FF1">
        <w:rPr>
          <w:noProof/>
        </w:rPr>
        <w:t>97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4E6FF1">
        <w:rPr>
          <w:noProof/>
        </w:rPr>
        <w:tab/>
      </w:r>
      <w:r w:rsidRPr="004E6FF1">
        <w:rPr>
          <w:noProof/>
        </w:rPr>
        <w:fldChar w:fldCharType="begin"/>
      </w:r>
      <w:r w:rsidRPr="004E6FF1">
        <w:rPr>
          <w:noProof/>
        </w:rPr>
        <w:instrText xml:space="preserve"> PAGEREF _Toc520282131 \h </w:instrText>
      </w:r>
      <w:r w:rsidRPr="004E6FF1">
        <w:rPr>
          <w:noProof/>
        </w:rPr>
      </w:r>
      <w:r w:rsidRPr="004E6FF1">
        <w:rPr>
          <w:noProof/>
        </w:rPr>
        <w:fldChar w:fldCharType="separate"/>
      </w:r>
      <w:r w:rsidRPr="004E6FF1">
        <w:rPr>
          <w:noProof/>
        </w:rPr>
        <w:t>98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4E6FF1">
        <w:rPr>
          <w:noProof/>
        </w:rPr>
        <w:tab/>
      </w:r>
      <w:r w:rsidRPr="004E6FF1">
        <w:rPr>
          <w:noProof/>
        </w:rPr>
        <w:fldChar w:fldCharType="begin"/>
      </w:r>
      <w:r w:rsidRPr="004E6FF1">
        <w:rPr>
          <w:noProof/>
        </w:rPr>
        <w:instrText xml:space="preserve"> PAGEREF _Toc520282132 \h </w:instrText>
      </w:r>
      <w:r w:rsidRPr="004E6FF1">
        <w:rPr>
          <w:noProof/>
        </w:rPr>
      </w:r>
      <w:r w:rsidRPr="004E6FF1">
        <w:rPr>
          <w:noProof/>
        </w:rPr>
        <w:fldChar w:fldCharType="separate"/>
      </w:r>
      <w:r w:rsidRPr="004E6FF1">
        <w:rPr>
          <w:noProof/>
        </w:rPr>
        <w:t>98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4E6FF1">
        <w:rPr>
          <w:noProof/>
        </w:rPr>
        <w:tab/>
      </w:r>
      <w:r w:rsidRPr="004E6FF1">
        <w:rPr>
          <w:noProof/>
        </w:rPr>
        <w:fldChar w:fldCharType="begin"/>
      </w:r>
      <w:r w:rsidRPr="004E6FF1">
        <w:rPr>
          <w:noProof/>
        </w:rPr>
        <w:instrText xml:space="preserve"> PAGEREF _Toc520282133 \h </w:instrText>
      </w:r>
      <w:r w:rsidRPr="004E6FF1">
        <w:rPr>
          <w:noProof/>
        </w:rPr>
      </w:r>
      <w:r w:rsidRPr="004E6FF1">
        <w:rPr>
          <w:noProof/>
        </w:rPr>
        <w:fldChar w:fldCharType="separate"/>
      </w:r>
      <w:r w:rsidRPr="004E6FF1">
        <w:rPr>
          <w:noProof/>
        </w:rPr>
        <w:t>98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4E6FF1">
        <w:rPr>
          <w:noProof/>
        </w:rPr>
        <w:tab/>
      </w:r>
      <w:r w:rsidRPr="004E6FF1">
        <w:rPr>
          <w:noProof/>
        </w:rPr>
        <w:fldChar w:fldCharType="begin"/>
      </w:r>
      <w:r w:rsidRPr="004E6FF1">
        <w:rPr>
          <w:noProof/>
        </w:rPr>
        <w:instrText xml:space="preserve"> PAGEREF _Toc520282134 \h </w:instrText>
      </w:r>
      <w:r w:rsidRPr="004E6FF1">
        <w:rPr>
          <w:noProof/>
        </w:rPr>
      </w:r>
      <w:r w:rsidRPr="004E6FF1">
        <w:rPr>
          <w:noProof/>
        </w:rPr>
        <w:fldChar w:fldCharType="separate"/>
      </w:r>
      <w:r w:rsidRPr="004E6FF1">
        <w:rPr>
          <w:noProof/>
        </w:rPr>
        <w:t>98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4E6FF1">
        <w:rPr>
          <w:noProof/>
        </w:rPr>
        <w:tab/>
      </w:r>
      <w:r w:rsidRPr="004E6FF1">
        <w:rPr>
          <w:noProof/>
        </w:rPr>
        <w:fldChar w:fldCharType="begin"/>
      </w:r>
      <w:r w:rsidRPr="004E6FF1">
        <w:rPr>
          <w:noProof/>
        </w:rPr>
        <w:instrText xml:space="preserve"> PAGEREF _Toc520282135 \h </w:instrText>
      </w:r>
      <w:r w:rsidRPr="004E6FF1">
        <w:rPr>
          <w:noProof/>
        </w:rPr>
      </w:r>
      <w:r w:rsidRPr="004E6FF1">
        <w:rPr>
          <w:noProof/>
        </w:rPr>
        <w:fldChar w:fldCharType="separate"/>
      </w:r>
      <w:r w:rsidRPr="004E6FF1">
        <w:rPr>
          <w:noProof/>
        </w:rPr>
        <w:t>99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4E6FF1">
        <w:rPr>
          <w:noProof/>
        </w:rPr>
        <w:tab/>
      </w:r>
      <w:r w:rsidRPr="004E6FF1">
        <w:rPr>
          <w:noProof/>
        </w:rPr>
        <w:fldChar w:fldCharType="begin"/>
      </w:r>
      <w:r w:rsidRPr="004E6FF1">
        <w:rPr>
          <w:noProof/>
        </w:rPr>
        <w:instrText xml:space="preserve"> PAGEREF _Toc520282136 \h </w:instrText>
      </w:r>
      <w:r w:rsidRPr="004E6FF1">
        <w:rPr>
          <w:noProof/>
        </w:rPr>
      </w:r>
      <w:r w:rsidRPr="004E6FF1">
        <w:rPr>
          <w:noProof/>
        </w:rPr>
        <w:fldChar w:fldCharType="separate"/>
      </w:r>
      <w:r w:rsidRPr="004E6FF1">
        <w:rPr>
          <w:noProof/>
        </w:rPr>
        <w:t>99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lastRenderedPageBreak/>
        <w:t>57GR</w:t>
      </w:r>
      <w:r>
        <w:rPr>
          <w:noProof/>
        </w:rPr>
        <w:tab/>
        <w:t>Certain decisions not decisions of officers</w:t>
      </w:r>
      <w:r w:rsidRPr="004E6FF1">
        <w:rPr>
          <w:noProof/>
        </w:rPr>
        <w:tab/>
      </w:r>
      <w:r w:rsidRPr="004E6FF1">
        <w:rPr>
          <w:noProof/>
        </w:rPr>
        <w:fldChar w:fldCharType="begin"/>
      </w:r>
      <w:r w:rsidRPr="004E6FF1">
        <w:rPr>
          <w:noProof/>
        </w:rPr>
        <w:instrText xml:space="preserve"> PAGEREF _Toc520282137 \h </w:instrText>
      </w:r>
      <w:r w:rsidRPr="004E6FF1">
        <w:rPr>
          <w:noProof/>
        </w:rPr>
      </w:r>
      <w:r w:rsidRPr="004E6FF1">
        <w:rPr>
          <w:noProof/>
        </w:rPr>
        <w:fldChar w:fldCharType="separate"/>
      </w:r>
      <w:r w:rsidRPr="004E6FF1">
        <w:rPr>
          <w:noProof/>
        </w:rPr>
        <w:t>99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4E6FF1">
        <w:rPr>
          <w:noProof/>
        </w:rPr>
        <w:tab/>
      </w:r>
      <w:r w:rsidRPr="004E6FF1">
        <w:rPr>
          <w:noProof/>
        </w:rPr>
        <w:fldChar w:fldCharType="begin"/>
      </w:r>
      <w:r w:rsidRPr="004E6FF1">
        <w:rPr>
          <w:noProof/>
        </w:rPr>
        <w:instrText xml:space="preserve"> PAGEREF _Toc520282138 \h </w:instrText>
      </w:r>
      <w:r w:rsidRPr="004E6FF1">
        <w:rPr>
          <w:noProof/>
        </w:rPr>
      </w:r>
      <w:r w:rsidRPr="004E6FF1">
        <w:rPr>
          <w:noProof/>
        </w:rPr>
        <w:fldChar w:fldCharType="separate"/>
      </w:r>
      <w:r w:rsidRPr="004E6FF1">
        <w:rPr>
          <w:noProof/>
        </w:rPr>
        <w:t>99</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4—Rate of family assistance (other than child care subsidy and additional child care subsidy)</w:t>
      </w:r>
      <w:r w:rsidRPr="004E6FF1">
        <w:rPr>
          <w:b w:val="0"/>
          <w:noProof/>
          <w:sz w:val="18"/>
        </w:rPr>
        <w:tab/>
      </w:r>
      <w:r w:rsidRPr="004E6FF1">
        <w:rPr>
          <w:b w:val="0"/>
          <w:noProof/>
          <w:sz w:val="18"/>
        </w:rPr>
        <w:fldChar w:fldCharType="begin"/>
      </w:r>
      <w:r w:rsidRPr="004E6FF1">
        <w:rPr>
          <w:b w:val="0"/>
          <w:noProof/>
          <w:sz w:val="18"/>
        </w:rPr>
        <w:instrText xml:space="preserve"> PAGEREF _Toc520282139 \h </w:instrText>
      </w:r>
      <w:r w:rsidRPr="004E6FF1">
        <w:rPr>
          <w:b w:val="0"/>
          <w:noProof/>
          <w:sz w:val="18"/>
        </w:rPr>
      </w:r>
      <w:r w:rsidRPr="004E6FF1">
        <w:rPr>
          <w:b w:val="0"/>
          <w:noProof/>
          <w:sz w:val="18"/>
        </w:rPr>
        <w:fldChar w:fldCharType="separate"/>
      </w:r>
      <w:r w:rsidRPr="004E6FF1">
        <w:rPr>
          <w:b w:val="0"/>
          <w:noProof/>
          <w:sz w:val="18"/>
        </w:rPr>
        <w:t>100</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1—Family tax benefit</w:t>
      </w:r>
      <w:r w:rsidRPr="004E6FF1">
        <w:rPr>
          <w:b w:val="0"/>
          <w:noProof/>
          <w:sz w:val="18"/>
        </w:rPr>
        <w:tab/>
      </w:r>
      <w:r w:rsidRPr="004E6FF1">
        <w:rPr>
          <w:b w:val="0"/>
          <w:noProof/>
          <w:sz w:val="18"/>
        </w:rPr>
        <w:fldChar w:fldCharType="begin"/>
      </w:r>
      <w:r w:rsidRPr="004E6FF1">
        <w:rPr>
          <w:b w:val="0"/>
          <w:noProof/>
          <w:sz w:val="18"/>
        </w:rPr>
        <w:instrText xml:space="preserve"> PAGEREF _Toc520282140 \h </w:instrText>
      </w:r>
      <w:r w:rsidRPr="004E6FF1">
        <w:rPr>
          <w:b w:val="0"/>
          <w:noProof/>
          <w:sz w:val="18"/>
        </w:rPr>
      </w:r>
      <w:r w:rsidRPr="004E6FF1">
        <w:rPr>
          <w:b w:val="0"/>
          <w:noProof/>
          <w:sz w:val="18"/>
        </w:rPr>
        <w:fldChar w:fldCharType="separate"/>
      </w:r>
      <w:r w:rsidRPr="004E6FF1">
        <w:rPr>
          <w:b w:val="0"/>
          <w:noProof/>
          <w:sz w:val="18"/>
        </w:rPr>
        <w:t>100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4E6FF1">
        <w:rPr>
          <w:noProof/>
        </w:rPr>
        <w:tab/>
      </w:r>
      <w:r w:rsidRPr="004E6FF1">
        <w:rPr>
          <w:noProof/>
        </w:rPr>
        <w:fldChar w:fldCharType="begin"/>
      </w:r>
      <w:r w:rsidRPr="004E6FF1">
        <w:rPr>
          <w:noProof/>
        </w:rPr>
        <w:instrText xml:space="preserve"> PAGEREF _Toc520282141 \h </w:instrText>
      </w:r>
      <w:r w:rsidRPr="004E6FF1">
        <w:rPr>
          <w:noProof/>
        </w:rPr>
      </w:r>
      <w:r w:rsidRPr="004E6FF1">
        <w:rPr>
          <w:noProof/>
        </w:rPr>
        <w:fldChar w:fldCharType="separate"/>
      </w:r>
      <w:r w:rsidRPr="004E6FF1">
        <w:rPr>
          <w:noProof/>
        </w:rPr>
        <w:t>100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4E6FF1">
        <w:rPr>
          <w:noProof/>
        </w:rPr>
        <w:tab/>
      </w:r>
      <w:r w:rsidRPr="004E6FF1">
        <w:rPr>
          <w:noProof/>
        </w:rPr>
        <w:fldChar w:fldCharType="begin"/>
      </w:r>
      <w:r w:rsidRPr="004E6FF1">
        <w:rPr>
          <w:noProof/>
        </w:rPr>
        <w:instrText xml:space="preserve"> PAGEREF _Toc520282142 \h </w:instrText>
      </w:r>
      <w:r w:rsidRPr="004E6FF1">
        <w:rPr>
          <w:noProof/>
        </w:rPr>
      </w:r>
      <w:r w:rsidRPr="004E6FF1">
        <w:rPr>
          <w:noProof/>
        </w:rPr>
        <w:fldChar w:fldCharType="separate"/>
      </w:r>
      <w:r w:rsidRPr="004E6FF1">
        <w:rPr>
          <w:noProof/>
        </w:rPr>
        <w:t>101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4E6FF1">
        <w:rPr>
          <w:noProof/>
        </w:rPr>
        <w:tab/>
      </w:r>
      <w:r w:rsidRPr="004E6FF1">
        <w:rPr>
          <w:noProof/>
        </w:rPr>
        <w:fldChar w:fldCharType="begin"/>
      </w:r>
      <w:r w:rsidRPr="004E6FF1">
        <w:rPr>
          <w:noProof/>
        </w:rPr>
        <w:instrText xml:space="preserve"> PAGEREF _Toc520282143 \h </w:instrText>
      </w:r>
      <w:r w:rsidRPr="004E6FF1">
        <w:rPr>
          <w:noProof/>
        </w:rPr>
      </w:r>
      <w:r w:rsidRPr="004E6FF1">
        <w:rPr>
          <w:noProof/>
        </w:rPr>
        <w:fldChar w:fldCharType="separate"/>
      </w:r>
      <w:r w:rsidRPr="004E6FF1">
        <w:rPr>
          <w:noProof/>
        </w:rPr>
        <w:t>103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4E6FF1">
        <w:rPr>
          <w:noProof/>
        </w:rPr>
        <w:tab/>
      </w:r>
      <w:r w:rsidRPr="004E6FF1">
        <w:rPr>
          <w:noProof/>
        </w:rPr>
        <w:fldChar w:fldCharType="begin"/>
      </w:r>
      <w:r w:rsidRPr="004E6FF1">
        <w:rPr>
          <w:noProof/>
        </w:rPr>
        <w:instrText xml:space="preserve"> PAGEREF _Toc520282144 \h </w:instrText>
      </w:r>
      <w:r w:rsidRPr="004E6FF1">
        <w:rPr>
          <w:noProof/>
        </w:rPr>
      </w:r>
      <w:r w:rsidRPr="004E6FF1">
        <w:rPr>
          <w:noProof/>
        </w:rPr>
        <w:fldChar w:fldCharType="separate"/>
      </w:r>
      <w:r w:rsidRPr="004E6FF1">
        <w:rPr>
          <w:noProof/>
        </w:rPr>
        <w:t>104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4E6FF1">
        <w:rPr>
          <w:noProof/>
        </w:rPr>
        <w:tab/>
      </w:r>
      <w:r w:rsidRPr="004E6FF1">
        <w:rPr>
          <w:noProof/>
        </w:rPr>
        <w:fldChar w:fldCharType="begin"/>
      </w:r>
      <w:r w:rsidRPr="004E6FF1">
        <w:rPr>
          <w:noProof/>
        </w:rPr>
        <w:instrText xml:space="preserve"> PAGEREF _Toc520282145 \h </w:instrText>
      </w:r>
      <w:r w:rsidRPr="004E6FF1">
        <w:rPr>
          <w:noProof/>
        </w:rPr>
      </w:r>
      <w:r w:rsidRPr="004E6FF1">
        <w:rPr>
          <w:noProof/>
        </w:rPr>
        <w:fldChar w:fldCharType="separate"/>
      </w:r>
      <w:r w:rsidRPr="004E6FF1">
        <w:rPr>
          <w:noProof/>
        </w:rPr>
        <w:t>105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4E6FF1">
        <w:rPr>
          <w:noProof/>
        </w:rPr>
        <w:tab/>
      </w:r>
      <w:r w:rsidRPr="004E6FF1">
        <w:rPr>
          <w:noProof/>
        </w:rPr>
        <w:fldChar w:fldCharType="begin"/>
      </w:r>
      <w:r w:rsidRPr="004E6FF1">
        <w:rPr>
          <w:noProof/>
        </w:rPr>
        <w:instrText xml:space="preserve"> PAGEREF _Toc520282146 \h </w:instrText>
      </w:r>
      <w:r w:rsidRPr="004E6FF1">
        <w:rPr>
          <w:noProof/>
        </w:rPr>
      </w:r>
      <w:r w:rsidRPr="004E6FF1">
        <w:rPr>
          <w:noProof/>
        </w:rPr>
        <w:fldChar w:fldCharType="separate"/>
      </w:r>
      <w:r w:rsidRPr="004E6FF1">
        <w:rPr>
          <w:noProof/>
        </w:rPr>
        <w:t>105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4E6FF1">
        <w:rPr>
          <w:noProof/>
        </w:rPr>
        <w:tab/>
      </w:r>
      <w:r w:rsidRPr="004E6FF1">
        <w:rPr>
          <w:noProof/>
        </w:rPr>
        <w:fldChar w:fldCharType="begin"/>
      </w:r>
      <w:r w:rsidRPr="004E6FF1">
        <w:rPr>
          <w:noProof/>
        </w:rPr>
        <w:instrText xml:space="preserve"> PAGEREF _Toc520282147 \h </w:instrText>
      </w:r>
      <w:r w:rsidRPr="004E6FF1">
        <w:rPr>
          <w:noProof/>
        </w:rPr>
      </w:r>
      <w:r w:rsidRPr="004E6FF1">
        <w:rPr>
          <w:noProof/>
        </w:rPr>
        <w:fldChar w:fldCharType="separate"/>
      </w:r>
      <w:r w:rsidRPr="004E6FF1">
        <w:rPr>
          <w:noProof/>
        </w:rPr>
        <w:t>106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4E6FF1">
        <w:rPr>
          <w:noProof/>
        </w:rPr>
        <w:tab/>
      </w:r>
      <w:r w:rsidRPr="004E6FF1">
        <w:rPr>
          <w:noProof/>
        </w:rPr>
        <w:fldChar w:fldCharType="begin"/>
      </w:r>
      <w:r w:rsidRPr="004E6FF1">
        <w:rPr>
          <w:noProof/>
        </w:rPr>
        <w:instrText xml:space="preserve"> PAGEREF _Toc520282148 \h </w:instrText>
      </w:r>
      <w:r w:rsidRPr="004E6FF1">
        <w:rPr>
          <w:noProof/>
        </w:rPr>
      </w:r>
      <w:r w:rsidRPr="004E6FF1">
        <w:rPr>
          <w:noProof/>
        </w:rPr>
        <w:fldChar w:fldCharType="separate"/>
      </w:r>
      <w:r w:rsidRPr="004E6FF1">
        <w:rPr>
          <w:noProof/>
        </w:rPr>
        <w:t>106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4E6FF1">
        <w:rPr>
          <w:noProof/>
        </w:rPr>
        <w:tab/>
      </w:r>
      <w:r w:rsidRPr="004E6FF1">
        <w:rPr>
          <w:noProof/>
        </w:rPr>
        <w:fldChar w:fldCharType="begin"/>
      </w:r>
      <w:r w:rsidRPr="004E6FF1">
        <w:rPr>
          <w:noProof/>
        </w:rPr>
        <w:instrText xml:space="preserve"> PAGEREF _Toc520282149 \h </w:instrText>
      </w:r>
      <w:r w:rsidRPr="004E6FF1">
        <w:rPr>
          <w:noProof/>
        </w:rPr>
      </w:r>
      <w:r w:rsidRPr="004E6FF1">
        <w:rPr>
          <w:noProof/>
        </w:rPr>
        <w:fldChar w:fldCharType="separate"/>
      </w:r>
      <w:r w:rsidRPr="004E6FF1">
        <w:rPr>
          <w:noProof/>
        </w:rPr>
        <w:t>109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4E6FF1">
        <w:rPr>
          <w:noProof/>
        </w:rPr>
        <w:tab/>
      </w:r>
      <w:r w:rsidRPr="004E6FF1">
        <w:rPr>
          <w:noProof/>
        </w:rPr>
        <w:fldChar w:fldCharType="begin"/>
      </w:r>
      <w:r w:rsidRPr="004E6FF1">
        <w:rPr>
          <w:noProof/>
        </w:rPr>
        <w:instrText xml:space="preserve"> PAGEREF _Toc520282150 \h </w:instrText>
      </w:r>
      <w:r w:rsidRPr="004E6FF1">
        <w:rPr>
          <w:noProof/>
        </w:rPr>
      </w:r>
      <w:r w:rsidRPr="004E6FF1">
        <w:rPr>
          <w:noProof/>
        </w:rPr>
        <w:fldChar w:fldCharType="separate"/>
      </w:r>
      <w:r w:rsidRPr="004E6FF1">
        <w:rPr>
          <w:noProof/>
        </w:rPr>
        <w:t>110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4E6FF1">
        <w:rPr>
          <w:noProof/>
        </w:rPr>
        <w:tab/>
      </w:r>
      <w:r w:rsidRPr="004E6FF1">
        <w:rPr>
          <w:noProof/>
        </w:rPr>
        <w:fldChar w:fldCharType="begin"/>
      </w:r>
      <w:r w:rsidRPr="004E6FF1">
        <w:rPr>
          <w:noProof/>
        </w:rPr>
        <w:instrText xml:space="preserve"> PAGEREF _Toc520282151 \h </w:instrText>
      </w:r>
      <w:r w:rsidRPr="004E6FF1">
        <w:rPr>
          <w:noProof/>
        </w:rPr>
      </w:r>
      <w:r w:rsidRPr="004E6FF1">
        <w:rPr>
          <w:noProof/>
        </w:rPr>
        <w:fldChar w:fldCharType="separate"/>
      </w:r>
      <w:r w:rsidRPr="004E6FF1">
        <w:rPr>
          <w:noProof/>
        </w:rPr>
        <w:t>111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4E6FF1">
        <w:rPr>
          <w:noProof/>
        </w:rPr>
        <w:tab/>
      </w:r>
      <w:r w:rsidRPr="004E6FF1">
        <w:rPr>
          <w:noProof/>
        </w:rPr>
        <w:fldChar w:fldCharType="begin"/>
      </w:r>
      <w:r w:rsidRPr="004E6FF1">
        <w:rPr>
          <w:noProof/>
        </w:rPr>
        <w:instrText xml:space="preserve"> PAGEREF _Toc520282152 \h </w:instrText>
      </w:r>
      <w:r w:rsidRPr="004E6FF1">
        <w:rPr>
          <w:noProof/>
        </w:rPr>
      </w:r>
      <w:r w:rsidRPr="004E6FF1">
        <w:rPr>
          <w:noProof/>
        </w:rPr>
        <w:fldChar w:fldCharType="separate"/>
      </w:r>
      <w:r w:rsidRPr="004E6FF1">
        <w:rPr>
          <w:noProof/>
        </w:rPr>
        <w:t>111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4E6FF1">
        <w:rPr>
          <w:noProof/>
        </w:rPr>
        <w:tab/>
      </w:r>
      <w:r w:rsidRPr="004E6FF1">
        <w:rPr>
          <w:noProof/>
        </w:rPr>
        <w:fldChar w:fldCharType="begin"/>
      </w:r>
      <w:r w:rsidRPr="004E6FF1">
        <w:rPr>
          <w:noProof/>
        </w:rPr>
        <w:instrText xml:space="preserve"> PAGEREF _Toc520282153 \h </w:instrText>
      </w:r>
      <w:r w:rsidRPr="004E6FF1">
        <w:rPr>
          <w:noProof/>
        </w:rPr>
      </w:r>
      <w:r w:rsidRPr="004E6FF1">
        <w:rPr>
          <w:noProof/>
        </w:rPr>
        <w:fldChar w:fldCharType="separate"/>
      </w:r>
      <w:r w:rsidRPr="004E6FF1">
        <w:rPr>
          <w:noProof/>
        </w:rPr>
        <w:t>111</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2—Stillborn baby payment</w:t>
      </w:r>
      <w:r w:rsidRPr="004E6FF1">
        <w:rPr>
          <w:b w:val="0"/>
          <w:noProof/>
          <w:sz w:val="18"/>
        </w:rPr>
        <w:tab/>
      </w:r>
      <w:r w:rsidRPr="004E6FF1">
        <w:rPr>
          <w:b w:val="0"/>
          <w:noProof/>
          <w:sz w:val="18"/>
        </w:rPr>
        <w:fldChar w:fldCharType="begin"/>
      </w:r>
      <w:r w:rsidRPr="004E6FF1">
        <w:rPr>
          <w:b w:val="0"/>
          <w:noProof/>
          <w:sz w:val="18"/>
        </w:rPr>
        <w:instrText xml:space="preserve"> PAGEREF _Toc520282154 \h </w:instrText>
      </w:r>
      <w:r w:rsidRPr="004E6FF1">
        <w:rPr>
          <w:b w:val="0"/>
          <w:noProof/>
          <w:sz w:val="18"/>
        </w:rPr>
      </w:r>
      <w:r w:rsidRPr="004E6FF1">
        <w:rPr>
          <w:b w:val="0"/>
          <w:noProof/>
          <w:sz w:val="18"/>
        </w:rPr>
        <w:fldChar w:fldCharType="separate"/>
      </w:r>
      <w:r w:rsidRPr="004E6FF1">
        <w:rPr>
          <w:b w:val="0"/>
          <w:noProof/>
          <w:sz w:val="18"/>
        </w:rPr>
        <w:t>115</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4E6FF1">
        <w:rPr>
          <w:noProof/>
        </w:rPr>
        <w:tab/>
      </w:r>
      <w:r w:rsidRPr="004E6FF1">
        <w:rPr>
          <w:noProof/>
        </w:rPr>
        <w:fldChar w:fldCharType="begin"/>
      </w:r>
      <w:r w:rsidRPr="004E6FF1">
        <w:rPr>
          <w:noProof/>
        </w:rPr>
        <w:instrText xml:space="preserve"> PAGEREF _Toc520282155 \h </w:instrText>
      </w:r>
      <w:r w:rsidRPr="004E6FF1">
        <w:rPr>
          <w:noProof/>
        </w:rPr>
      </w:r>
      <w:r w:rsidRPr="004E6FF1">
        <w:rPr>
          <w:noProof/>
        </w:rPr>
        <w:fldChar w:fldCharType="separate"/>
      </w:r>
      <w:r w:rsidRPr="004E6FF1">
        <w:rPr>
          <w:noProof/>
        </w:rPr>
        <w:t>115</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4B—Rate of single income family supplement</w:t>
      </w:r>
      <w:r w:rsidRPr="004E6FF1">
        <w:rPr>
          <w:b w:val="0"/>
          <w:noProof/>
          <w:sz w:val="18"/>
        </w:rPr>
        <w:tab/>
      </w:r>
      <w:r w:rsidRPr="004E6FF1">
        <w:rPr>
          <w:b w:val="0"/>
          <w:noProof/>
          <w:sz w:val="18"/>
        </w:rPr>
        <w:fldChar w:fldCharType="begin"/>
      </w:r>
      <w:r w:rsidRPr="004E6FF1">
        <w:rPr>
          <w:b w:val="0"/>
          <w:noProof/>
          <w:sz w:val="18"/>
        </w:rPr>
        <w:instrText xml:space="preserve"> PAGEREF _Toc520282156 \h </w:instrText>
      </w:r>
      <w:r w:rsidRPr="004E6FF1">
        <w:rPr>
          <w:b w:val="0"/>
          <w:noProof/>
          <w:sz w:val="18"/>
        </w:rPr>
      </w:r>
      <w:r w:rsidRPr="004E6FF1">
        <w:rPr>
          <w:b w:val="0"/>
          <w:noProof/>
          <w:sz w:val="18"/>
        </w:rPr>
        <w:fldChar w:fldCharType="separate"/>
      </w:r>
      <w:r w:rsidRPr="004E6FF1">
        <w:rPr>
          <w:b w:val="0"/>
          <w:noProof/>
          <w:sz w:val="18"/>
        </w:rPr>
        <w:t>117</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4E6FF1">
        <w:rPr>
          <w:noProof/>
        </w:rPr>
        <w:tab/>
      </w:r>
      <w:r w:rsidRPr="004E6FF1">
        <w:rPr>
          <w:noProof/>
        </w:rPr>
        <w:fldChar w:fldCharType="begin"/>
      </w:r>
      <w:r w:rsidRPr="004E6FF1">
        <w:rPr>
          <w:noProof/>
        </w:rPr>
        <w:instrText xml:space="preserve"> PAGEREF _Toc520282157 \h </w:instrText>
      </w:r>
      <w:r w:rsidRPr="004E6FF1">
        <w:rPr>
          <w:noProof/>
        </w:rPr>
      </w:r>
      <w:r w:rsidRPr="004E6FF1">
        <w:rPr>
          <w:noProof/>
        </w:rPr>
        <w:fldChar w:fldCharType="separate"/>
      </w:r>
      <w:r w:rsidRPr="004E6FF1">
        <w:rPr>
          <w:noProof/>
        </w:rPr>
        <w:t>117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4E6FF1">
        <w:rPr>
          <w:noProof/>
        </w:rPr>
        <w:tab/>
      </w:r>
      <w:r w:rsidRPr="004E6FF1">
        <w:rPr>
          <w:noProof/>
        </w:rPr>
        <w:fldChar w:fldCharType="begin"/>
      </w:r>
      <w:r w:rsidRPr="004E6FF1">
        <w:rPr>
          <w:noProof/>
        </w:rPr>
        <w:instrText xml:space="preserve"> PAGEREF _Toc520282158 \h </w:instrText>
      </w:r>
      <w:r w:rsidRPr="004E6FF1">
        <w:rPr>
          <w:noProof/>
        </w:rPr>
      </w:r>
      <w:r w:rsidRPr="004E6FF1">
        <w:rPr>
          <w:noProof/>
        </w:rPr>
        <w:fldChar w:fldCharType="separate"/>
      </w:r>
      <w:r w:rsidRPr="004E6FF1">
        <w:rPr>
          <w:noProof/>
        </w:rPr>
        <w:t>119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4E6FF1">
        <w:rPr>
          <w:noProof/>
        </w:rPr>
        <w:tab/>
      </w:r>
      <w:r w:rsidRPr="004E6FF1">
        <w:rPr>
          <w:noProof/>
        </w:rPr>
        <w:fldChar w:fldCharType="begin"/>
      </w:r>
      <w:r w:rsidRPr="004E6FF1">
        <w:rPr>
          <w:noProof/>
        </w:rPr>
        <w:instrText xml:space="preserve"> PAGEREF _Toc520282159 \h </w:instrText>
      </w:r>
      <w:r w:rsidRPr="004E6FF1">
        <w:rPr>
          <w:noProof/>
        </w:rPr>
      </w:r>
      <w:r w:rsidRPr="004E6FF1">
        <w:rPr>
          <w:noProof/>
        </w:rPr>
        <w:fldChar w:fldCharType="separate"/>
      </w:r>
      <w:r w:rsidRPr="004E6FF1">
        <w:rPr>
          <w:noProof/>
        </w:rPr>
        <w:t>119</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lastRenderedPageBreak/>
        <w:t>Division 5—Indexation</w:t>
      </w:r>
      <w:r w:rsidRPr="004E6FF1">
        <w:rPr>
          <w:b w:val="0"/>
          <w:noProof/>
          <w:sz w:val="18"/>
        </w:rPr>
        <w:tab/>
      </w:r>
      <w:r w:rsidRPr="004E6FF1">
        <w:rPr>
          <w:b w:val="0"/>
          <w:noProof/>
          <w:sz w:val="18"/>
        </w:rPr>
        <w:fldChar w:fldCharType="begin"/>
      </w:r>
      <w:r w:rsidRPr="004E6FF1">
        <w:rPr>
          <w:b w:val="0"/>
          <w:noProof/>
          <w:sz w:val="18"/>
        </w:rPr>
        <w:instrText xml:space="preserve"> PAGEREF _Toc520282160 \h </w:instrText>
      </w:r>
      <w:r w:rsidRPr="004E6FF1">
        <w:rPr>
          <w:b w:val="0"/>
          <w:noProof/>
          <w:sz w:val="18"/>
        </w:rPr>
      </w:r>
      <w:r w:rsidRPr="004E6FF1">
        <w:rPr>
          <w:b w:val="0"/>
          <w:noProof/>
          <w:sz w:val="18"/>
        </w:rPr>
        <w:fldChar w:fldCharType="separate"/>
      </w:r>
      <w:r w:rsidRPr="004E6FF1">
        <w:rPr>
          <w:b w:val="0"/>
          <w:noProof/>
          <w:sz w:val="18"/>
        </w:rPr>
        <w:t>120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4E6FF1">
        <w:rPr>
          <w:noProof/>
        </w:rPr>
        <w:tab/>
      </w:r>
      <w:r w:rsidRPr="004E6FF1">
        <w:rPr>
          <w:noProof/>
        </w:rPr>
        <w:fldChar w:fldCharType="begin"/>
      </w:r>
      <w:r w:rsidRPr="004E6FF1">
        <w:rPr>
          <w:noProof/>
        </w:rPr>
        <w:instrText xml:space="preserve"> PAGEREF _Toc520282161 \h </w:instrText>
      </w:r>
      <w:r w:rsidRPr="004E6FF1">
        <w:rPr>
          <w:noProof/>
        </w:rPr>
      </w:r>
      <w:r w:rsidRPr="004E6FF1">
        <w:rPr>
          <w:noProof/>
        </w:rPr>
        <w:fldChar w:fldCharType="separate"/>
      </w:r>
      <w:r w:rsidRPr="004E6FF1">
        <w:rPr>
          <w:noProof/>
        </w:rPr>
        <w:t>120</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4A—Child care subsidy</w:t>
      </w:r>
      <w:r w:rsidRPr="004E6FF1">
        <w:rPr>
          <w:b w:val="0"/>
          <w:noProof/>
          <w:sz w:val="18"/>
        </w:rPr>
        <w:tab/>
      </w:r>
      <w:r w:rsidRPr="004E6FF1">
        <w:rPr>
          <w:b w:val="0"/>
          <w:noProof/>
          <w:sz w:val="18"/>
        </w:rPr>
        <w:fldChar w:fldCharType="begin"/>
      </w:r>
      <w:r w:rsidRPr="004E6FF1">
        <w:rPr>
          <w:b w:val="0"/>
          <w:noProof/>
          <w:sz w:val="18"/>
        </w:rPr>
        <w:instrText xml:space="preserve"> PAGEREF _Toc520282162 \h </w:instrText>
      </w:r>
      <w:r w:rsidRPr="004E6FF1">
        <w:rPr>
          <w:b w:val="0"/>
          <w:noProof/>
          <w:sz w:val="18"/>
        </w:rPr>
      </w:r>
      <w:r w:rsidRPr="004E6FF1">
        <w:rPr>
          <w:b w:val="0"/>
          <w:noProof/>
          <w:sz w:val="18"/>
        </w:rPr>
        <w:fldChar w:fldCharType="separate"/>
      </w:r>
      <w:r w:rsidRPr="004E6FF1">
        <w:rPr>
          <w:b w:val="0"/>
          <w:noProof/>
          <w:sz w:val="18"/>
        </w:rPr>
        <w:t>121</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1—Introduction</w:t>
      </w:r>
      <w:r w:rsidRPr="004E6FF1">
        <w:rPr>
          <w:b w:val="0"/>
          <w:noProof/>
          <w:sz w:val="18"/>
        </w:rPr>
        <w:tab/>
      </w:r>
      <w:r w:rsidRPr="004E6FF1">
        <w:rPr>
          <w:b w:val="0"/>
          <w:noProof/>
          <w:sz w:val="18"/>
        </w:rPr>
        <w:fldChar w:fldCharType="begin"/>
      </w:r>
      <w:r w:rsidRPr="004E6FF1">
        <w:rPr>
          <w:b w:val="0"/>
          <w:noProof/>
          <w:sz w:val="18"/>
        </w:rPr>
        <w:instrText xml:space="preserve"> PAGEREF _Toc520282163 \h </w:instrText>
      </w:r>
      <w:r w:rsidRPr="004E6FF1">
        <w:rPr>
          <w:b w:val="0"/>
          <w:noProof/>
          <w:sz w:val="18"/>
        </w:rPr>
      </w:r>
      <w:r w:rsidRPr="004E6FF1">
        <w:rPr>
          <w:b w:val="0"/>
          <w:noProof/>
          <w:sz w:val="18"/>
        </w:rPr>
        <w:fldChar w:fldCharType="separate"/>
      </w:r>
      <w:r w:rsidRPr="004E6FF1">
        <w:rPr>
          <w:b w:val="0"/>
          <w:noProof/>
          <w:sz w:val="18"/>
        </w:rPr>
        <w:t>121</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4E6FF1">
        <w:rPr>
          <w:noProof/>
        </w:rPr>
        <w:tab/>
      </w:r>
      <w:r w:rsidRPr="004E6FF1">
        <w:rPr>
          <w:noProof/>
        </w:rPr>
        <w:fldChar w:fldCharType="begin"/>
      </w:r>
      <w:r w:rsidRPr="004E6FF1">
        <w:rPr>
          <w:noProof/>
        </w:rPr>
        <w:instrText xml:space="preserve"> PAGEREF _Toc520282164 \h </w:instrText>
      </w:r>
      <w:r w:rsidRPr="004E6FF1">
        <w:rPr>
          <w:noProof/>
        </w:rPr>
      </w:r>
      <w:r w:rsidRPr="004E6FF1">
        <w:rPr>
          <w:noProof/>
        </w:rPr>
        <w:fldChar w:fldCharType="separate"/>
      </w:r>
      <w:r w:rsidRPr="004E6FF1">
        <w:rPr>
          <w:noProof/>
        </w:rPr>
        <w:t>121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4E6FF1">
        <w:rPr>
          <w:noProof/>
        </w:rPr>
        <w:tab/>
      </w:r>
      <w:r w:rsidRPr="004E6FF1">
        <w:rPr>
          <w:noProof/>
        </w:rPr>
        <w:fldChar w:fldCharType="begin"/>
      </w:r>
      <w:r w:rsidRPr="004E6FF1">
        <w:rPr>
          <w:noProof/>
        </w:rPr>
        <w:instrText xml:space="preserve"> PAGEREF _Toc520282165 \h </w:instrText>
      </w:r>
      <w:r w:rsidRPr="004E6FF1">
        <w:rPr>
          <w:noProof/>
        </w:rPr>
      </w:r>
      <w:r w:rsidRPr="004E6FF1">
        <w:rPr>
          <w:noProof/>
        </w:rPr>
        <w:fldChar w:fldCharType="separate"/>
      </w:r>
      <w:r w:rsidRPr="004E6FF1">
        <w:rPr>
          <w:noProof/>
        </w:rPr>
        <w:t>121</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2—Eligibility for child care subsidy</w:t>
      </w:r>
      <w:r w:rsidRPr="004E6FF1">
        <w:rPr>
          <w:b w:val="0"/>
          <w:noProof/>
          <w:sz w:val="18"/>
        </w:rPr>
        <w:tab/>
      </w:r>
      <w:r w:rsidRPr="004E6FF1">
        <w:rPr>
          <w:b w:val="0"/>
          <w:noProof/>
          <w:sz w:val="18"/>
        </w:rPr>
        <w:fldChar w:fldCharType="begin"/>
      </w:r>
      <w:r w:rsidRPr="004E6FF1">
        <w:rPr>
          <w:b w:val="0"/>
          <w:noProof/>
          <w:sz w:val="18"/>
        </w:rPr>
        <w:instrText xml:space="preserve"> PAGEREF _Toc520282166 \h </w:instrText>
      </w:r>
      <w:r w:rsidRPr="004E6FF1">
        <w:rPr>
          <w:b w:val="0"/>
          <w:noProof/>
          <w:sz w:val="18"/>
        </w:rPr>
      </w:r>
      <w:r w:rsidRPr="004E6FF1">
        <w:rPr>
          <w:b w:val="0"/>
          <w:noProof/>
          <w:sz w:val="18"/>
        </w:rPr>
        <w:fldChar w:fldCharType="separate"/>
      </w:r>
      <w:r w:rsidRPr="004E6FF1">
        <w:rPr>
          <w:b w:val="0"/>
          <w:noProof/>
          <w:sz w:val="18"/>
        </w:rPr>
        <w:t>123</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4E6FF1">
        <w:rPr>
          <w:noProof/>
        </w:rPr>
        <w:tab/>
      </w:r>
      <w:r w:rsidRPr="004E6FF1">
        <w:rPr>
          <w:noProof/>
        </w:rPr>
        <w:fldChar w:fldCharType="begin"/>
      </w:r>
      <w:r w:rsidRPr="004E6FF1">
        <w:rPr>
          <w:noProof/>
        </w:rPr>
        <w:instrText xml:space="preserve"> PAGEREF _Toc520282167 \h </w:instrText>
      </w:r>
      <w:r w:rsidRPr="004E6FF1">
        <w:rPr>
          <w:noProof/>
        </w:rPr>
      </w:r>
      <w:r w:rsidRPr="004E6FF1">
        <w:rPr>
          <w:noProof/>
        </w:rPr>
        <w:fldChar w:fldCharType="separate"/>
      </w:r>
      <w:r w:rsidRPr="004E6FF1">
        <w:rPr>
          <w:noProof/>
        </w:rPr>
        <w:t>123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4E6FF1">
        <w:rPr>
          <w:noProof/>
        </w:rPr>
        <w:tab/>
      </w:r>
      <w:r w:rsidRPr="004E6FF1">
        <w:rPr>
          <w:noProof/>
        </w:rPr>
        <w:fldChar w:fldCharType="begin"/>
      </w:r>
      <w:r w:rsidRPr="004E6FF1">
        <w:rPr>
          <w:noProof/>
        </w:rPr>
        <w:instrText xml:space="preserve"> PAGEREF _Toc520282168 \h </w:instrText>
      </w:r>
      <w:r w:rsidRPr="004E6FF1">
        <w:rPr>
          <w:noProof/>
        </w:rPr>
      </w:r>
      <w:r w:rsidRPr="004E6FF1">
        <w:rPr>
          <w:noProof/>
        </w:rPr>
        <w:fldChar w:fldCharType="separate"/>
      </w:r>
      <w:r w:rsidRPr="004E6FF1">
        <w:rPr>
          <w:noProof/>
        </w:rPr>
        <w:t>124</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3—Eligibility for additional child care subsidy</w:t>
      </w:r>
      <w:r w:rsidRPr="004E6FF1">
        <w:rPr>
          <w:b w:val="0"/>
          <w:noProof/>
          <w:sz w:val="18"/>
        </w:rPr>
        <w:tab/>
      </w:r>
      <w:r w:rsidRPr="004E6FF1">
        <w:rPr>
          <w:b w:val="0"/>
          <w:noProof/>
          <w:sz w:val="18"/>
        </w:rPr>
        <w:fldChar w:fldCharType="begin"/>
      </w:r>
      <w:r w:rsidRPr="004E6FF1">
        <w:rPr>
          <w:b w:val="0"/>
          <w:noProof/>
          <w:sz w:val="18"/>
        </w:rPr>
        <w:instrText xml:space="preserve"> PAGEREF _Toc520282169 \h </w:instrText>
      </w:r>
      <w:r w:rsidRPr="004E6FF1">
        <w:rPr>
          <w:b w:val="0"/>
          <w:noProof/>
          <w:sz w:val="18"/>
        </w:rPr>
      </w:r>
      <w:r w:rsidRPr="004E6FF1">
        <w:rPr>
          <w:b w:val="0"/>
          <w:noProof/>
          <w:sz w:val="18"/>
        </w:rPr>
        <w:fldChar w:fldCharType="separate"/>
      </w:r>
      <w:r w:rsidRPr="004E6FF1">
        <w:rPr>
          <w:b w:val="0"/>
          <w:noProof/>
          <w:sz w:val="18"/>
        </w:rPr>
        <w:t>125</w:t>
      </w:r>
      <w:r w:rsidRPr="004E6FF1">
        <w:rPr>
          <w:b w:val="0"/>
          <w:noProof/>
          <w:sz w:val="18"/>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4E6FF1">
        <w:rPr>
          <w:b w:val="0"/>
          <w:noProof/>
          <w:sz w:val="18"/>
        </w:rPr>
        <w:tab/>
      </w:r>
      <w:r w:rsidRPr="004E6FF1">
        <w:rPr>
          <w:b w:val="0"/>
          <w:noProof/>
          <w:sz w:val="18"/>
        </w:rPr>
        <w:fldChar w:fldCharType="begin"/>
      </w:r>
      <w:r w:rsidRPr="004E6FF1">
        <w:rPr>
          <w:b w:val="0"/>
          <w:noProof/>
          <w:sz w:val="18"/>
        </w:rPr>
        <w:instrText xml:space="preserve"> PAGEREF _Toc520282170 \h </w:instrText>
      </w:r>
      <w:r w:rsidRPr="004E6FF1">
        <w:rPr>
          <w:b w:val="0"/>
          <w:noProof/>
          <w:sz w:val="18"/>
        </w:rPr>
      </w:r>
      <w:r w:rsidRPr="004E6FF1">
        <w:rPr>
          <w:b w:val="0"/>
          <w:noProof/>
          <w:sz w:val="18"/>
        </w:rPr>
        <w:fldChar w:fldCharType="separate"/>
      </w:r>
      <w:r w:rsidRPr="004E6FF1">
        <w:rPr>
          <w:b w:val="0"/>
          <w:noProof/>
          <w:sz w:val="18"/>
        </w:rPr>
        <w:t>125</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4E6FF1">
        <w:rPr>
          <w:noProof/>
        </w:rPr>
        <w:tab/>
      </w:r>
      <w:r w:rsidRPr="004E6FF1">
        <w:rPr>
          <w:noProof/>
        </w:rPr>
        <w:fldChar w:fldCharType="begin"/>
      </w:r>
      <w:r w:rsidRPr="004E6FF1">
        <w:rPr>
          <w:noProof/>
        </w:rPr>
        <w:instrText xml:space="preserve"> PAGEREF _Toc520282171 \h </w:instrText>
      </w:r>
      <w:r w:rsidRPr="004E6FF1">
        <w:rPr>
          <w:noProof/>
        </w:rPr>
      </w:r>
      <w:r w:rsidRPr="004E6FF1">
        <w:rPr>
          <w:noProof/>
        </w:rPr>
        <w:fldChar w:fldCharType="separate"/>
      </w:r>
      <w:r w:rsidRPr="004E6FF1">
        <w:rPr>
          <w:noProof/>
        </w:rPr>
        <w:t>125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4E6FF1">
        <w:rPr>
          <w:noProof/>
        </w:rPr>
        <w:tab/>
      </w:r>
      <w:r w:rsidRPr="004E6FF1">
        <w:rPr>
          <w:noProof/>
        </w:rPr>
        <w:fldChar w:fldCharType="begin"/>
      </w:r>
      <w:r w:rsidRPr="004E6FF1">
        <w:rPr>
          <w:noProof/>
        </w:rPr>
        <w:instrText xml:space="preserve"> PAGEREF _Toc520282172 \h </w:instrText>
      </w:r>
      <w:r w:rsidRPr="004E6FF1">
        <w:rPr>
          <w:noProof/>
        </w:rPr>
      </w:r>
      <w:r w:rsidRPr="004E6FF1">
        <w:rPr>
          <w:noProof/>
        </w:rPr>
        <w:fldChar w:fldCharType="separate"/>
      </w:r>
      <w:r w:rsidRPr="004E6FF1">
        <w:rPr>
          <w:noProof/>
        </w:rPr>
        <w:t>126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4E6FF1">
        <w:rPr>
          <w:noProof/>
        </w:rPr>
        <w:tab/>
      </w:r>
      <w:r w:rsidRPr="004E6FF1">
        <w:rPr>
          <w:noProof/>
        </w:rPr>
        <w:fldChar w:fldCharType="begin"/>
      </w:r>
      <w:r w:rsidRPr="004E6FF1">
        <w:rPr>
          <w:noProof/>
        </w:rPr>
        <w:instrText xml:space="preserve"> PAGEREF _Toc520282173 \h </w:instrText>
      </w:r>
      <w:r w:rsidRPr="004E6FF1">
        <w:rPr>
          <w:noProof/>
        </w:rPr>
      </w:r>
      <w:r w:rsidRPr="004E6FF1">
        <w:rPr>
          <w:noProof/>
        </w:rPr>
        <w:fldChar w:fldCharType="separate"/>
      </w:r>
      <w:r w:rsidRPr="004E6FF1">
        <w:rPr>
          <w:noProof/>
        </w:rPr>
        <w:t>128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4E6FF1">
        <w:rPr>
          <w:noProof/>
        </w:rPr>
        <w:tab/>
      </w:r>
      <w:r w:rsidRPr="004E6FF1">
        <w:rPr>
          <w:noProof/>
        </w:rPr>
        <w:fldChar w:fldCharType="begin"/>
      </w:r>
      <w:r w:rsidRPr="004E6FF1">
        <w:rPr>
          <w:noProof/>
        </w:rPr>
        <w:instrText xml:space="preserve"> PAGEREF _Toc520282174 \h </w:instrText>
      </w:r>
      <w:r w:rsidRPr="004E6FF1">
        <w:rPr>
          <w:noProof/>
        </w:rPr>
      </w:r>
      <w:r w:rsidRPr="004E6FF1">
        <w:rPr>
          <w:noProof/>
        </w:rPr>
        <w:fldChar w:fldCharType="separate"/>
      </w:r>
      <w:r w:rsidRPr="004E6FF1">
        <w:rPr>
          <w:noProof/>
        </w:rPr>
        <w:t>129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4E6FF1">
        <w:rPr>
          <w:noProof/>
        </w:rPr>
        <w:tab/>
      </w:r>
      <w:r w:rsidRPr="004E6FF1">
        <w:rPr>
          <w:noProof/>
        </w:rPr>
        <w:fldChar w:fldCharType="begin"/>
      </w:r>
      <w:r w:rsidRPr="004E6FF1">
        <w:rPr>
          <w:noProof/>
        </w:rPr>
        <w:instrText xml:space="preserve"> PAGEREF _Toc520282175 \h </w:instrText>
      </w:r>
      <w:r w:rsidRPr="004E6FF1">
        <w:rPr>
          <w:noProof/>
        </w:rPr>
      </w:r>
      <w:r w:rsidRPr="004E6FF1">
        <w:rPr>
          <w:noProof/>
        </w:rPr>
        <w:fldChar w:fldCharType="separate"/>
      </w:r>
      <w:r w:rsidRPr="004E6FF1">
        <w:rPr>
          <w:noProof/>
        </w:rPr>
        <w:t>129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4E6FF1">
        <w:rPr>
          <w:noProof/>
        </w:rPr>
        <w:tab/>
      </w:r>
      <w:r w:rsidRPr="004E6FF1">
        <w:rPr>
          <w:noProof/>
        </w:rPr>
        <w:fldChar w:fldCharType="begin"/>
      </w:r>
      <w:r w:rsidRPr="004E6FF1">
        <w:rPr>
          <w:noProof/>
        </w:rPr>
        <w:instrText xml:space="preserve"> PAGEREF _Toc520282176 \h </w:instrText>
      </w:r>
      <w:r w:rsidRPr="004E6FF1">
        <w:rPr>
          <w:noProof/>
        </w:rPr>
      </w:r>
      <w:r w:rsidRPr="004E6FF1">
        <w:rPr>
          <w:noProof/>
        </w:rPr>
        <w:fldChar w:fldCharType="separate"/>
      </w:r>
      <w:r w:rsidRPr="004E6FF1">
        <w:rPr>
          <w:noProof/>
        </w:rPr>
        <w:t>131</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4E6FF1">
        <w:rPr>
          <w:b w:val="0"/>
          <w:noProof/>
          <w:sz w:val="18"/>
        </w:rPr>
        <w:tab/>
      </w:r>
      <w:r w:rsidRPr="004E6FF1">
        <w:rPr>
          <w:b w:val="0"/>
          <w:noProof/>
          <w:sz w:val="18"/>
        </w:rPr>
        <w:fldChar w:fldCharType="begin"/>
      </w:r>
      <w:r w:rsidRPr="004E6FF1">
        <w:rPr>
          <w:b w:val="0"/>
          <w:noProof/>
          <w:sz w:val="18"/>
        </w:rPr>
        <w:instrText xml:space="preserve"> PAGEREF _Toc520282177 \h </w:instrText>
      </w:r>
      <w:r w:rsidRPr="004E6FF1">
        <w:rPr>
          <w:b w:val="0"/>
          <w:noProof/>
          <w:sz w:val="18"/>
        </w:rPr>
      </w:r>
      <w:r w:rsidRPr="004E6FF1">
        <w:rPr>
          <w:b w:val="0"/>
          <w:noProof/>
          <w:sz w:val="18"/>
        </w:rPr>
        <w:fldChar w:fldCharType="separate"/>
      </w:r>
      <w:r w:rsidRPr="004E6FF1">
        <w:rPr>
          <w:b w:val="0"/>
          <w:noProof/>
          <w:sz w:val="18"/>
        </w:rPr>
        <w:t>132</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4E6FF1">
        <w:rPr>
          <w:noProof/>
        </w:rPr>
        <w:tab/>
      </w:r>
      <w:r w:rsidRPr="004E6FF1">
        <w:rPr>
          <w:noProof/>
        </w:rPr>
        <w:fldChar w:fldCharType="begin"/>
      </w:r>
      <w:r w:rsidRPr="004E6FF1">
        <w:rPr>
          <w:noProof/>
        </w:rPr>
        <w:instrText xml:space="preserve"> PAGEREF _Toc520282178 \h </w:instrText>
      </w:r>
      <w:r w:rsidRPr="004E6FF1">
        <w:rPr>
          <w:noProof/>
        </w:rPr>
      </w:r>
      <w:r w:rsidRPr="004E6FF1">
        <w:rPr>
          <w:noProof/>
        </w:rPr>
        <w:fldChar w:fldCharType="separate"/>
      </w:r>
      <w:r w:rsidRPr="004E6FF1">
        <w:rPr>
          <w:noProof/>
        </w:rPr>
        <w:t>132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4E6FF1">
        <w:rPr>
          <w:noProof/>
        </w:rPr>
        <w:tab/>
      </w:r>
      <w:r w:rsidRPr="004E6FF1">
        <w:rPr>
          <w:noProof/>
        </w:rPr>
        <w:fldChar w:fldCharType="begin"/>
      </w:r>
      <w:r w:rsidRPr="004E6FF1">
        <w:rPr>
          <w:noProof/>
        </w:rPr>
        <w:instrText xml:space="preserve"> PAGEREF _Toc520282179 \h </w:instrText>
      </w:r>
      <w:r w:rsidRPr="004E6FF1">
        <w:rPr>
          <w:noProof/>
        </w:rPr>
      </w:r>
      <w:r w:rsidRPr="004E6FF1">
        <w:rPr>
          <w:noProof/>
        </w:rPr>
        <w:fldChar w:fldCharType="separate"/>
      </w:r>
      <w:r w:rsidRPr="004E6FF1">
        <w:rPr>
          <w:noProof/>
        </w:rPr>
        <w:t>132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4E6FF1">
        <w:rPr>
          <w:noProof/>
        </w:rPr>
        <w:tab/>
      </w:r>
      <w:r w:rsidRPr="004E6FF1">
        <w:rPr>
          <w:noProof/>
        </w:rPr>
        <w:fldChar w:fldCharType="begin"/>
      </w:r>
      <w:r w:rsidRPr="004E6FF1">
        <w:rPr>
          <w:noProof/>
        </w:rPr>
        <w:instrText xml:space="preserve"> PAGEREF _Toc520282180 \h </w:instrText>
      </w:r>
      <w:r w:rsidRPr="004E6FF1">
        <w:rPr>
          <w:noProof/>
        </w:rPr>
      </w:r>
      <w:r w:rsidRPr="004E6FF1">
        <w:rPr>
          <w:noProof/>
        </w:rPr>
        <w:fldChar w:fldCharType="separate"/>
      </w:r>
      <w:r w:rsidRPr="004E6FF1">
        <w:rPr>
          <w:noProof/>
        </w:rPr>
        <w:t>134</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C—Eligibility for ACCS (grandparent)</w:t>
      </w:r>
      <w:r w:rsidRPr="004E6FF1">
        <w:rPr>
          <w:b w:val="0"/>
          <w:noProof/>
          <w:sz w:val="18"/>
        </w:rPr>
        <w:tab/>
      </w:r>
      <w:r w:rsidRPr="004E6FF1">
        <w:rPr>
          <w:b w:val="0"/>
          <w:noProof/>
          <w:sz w:val="18"/>
        </w:rPr>
        <w:fldChar w:fldCharType="begin"/>
      </w:r>
      <w:r w:rsidRPr="004E6FF1">
        <w:rPr>
          <w:b w:val="0"/>
          <w:noProof/>
          <w:sz w:val="18"/>
        </w:rPr>
        <w:instrText xml:space="preserve"> PAGEREF _Toc520282181 \h </w:instrText>
      </w:r>
      <w:r w:rsidRPr="004E6FF1">
        <w:rPr>
          <w:b w:val="0"/>
          <w:noProof/>
          <w:sz w:val="18"/>
        </w:rPr>
      </w:r>
      <w:r w:rsidRPr="004E6FF1">
        <w:rPr>
          <w:b w:val="0"/>
          <w:noProof/>
          <w:sz w:val="18"/>
        </w:rPr>
        <w:fldChar w:fldCharType="separate"/>
      </w:r>
      <w:r w:rsidRPr="004E6FF1">
        <w:rPr>
          <w:b w:val="0"/>
          <w:noProof/>
          <w:sz w:val="18"/>
        </w:rPr>
        <w:t>135</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4E6FF1">
        <w:rPr>
          <w:noProof/>
        </w:rPr>
        <w:tab/>
      </w:r>
      <w:r w:rsidRPr="004E6FF1">
        <w:rPr>
          <w:noProof/>
        </w:rPr>
        <w:fldChar w:fldCharType="begin"/>
      </w:r>
      <w:r w:rsidRPr="004E6FF1">
        <w:rPr>
          <w:noProof/>
        </w:rPr>
        <w:instrText xml:space="preserve"> PAGEREF _Toc520282182 \h </w:instrText>
      </w:r>
      <w:r w:rsidRPr="004E6FF1">
        <w:rPr>
          <w:noProof/>
        </w:rPr>
      </w:r>
      <w:r w:rsidRPr="004E6FF1">
        <w:rPr>
          <w:noProof/>
        </w:rPr>
        <w:fldChar w:fldCharType="separate"/>
      </w:r>
      <w:r w:rsidRPr="004E6FF1">
        <w:rPr>
          <w:noProof/>
        </w:rPr>
        <w:t>135</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4E6FF1">
        <w:rPr>
          <w:b w:val="0"/>
          <w:noProof/>
          <w:sz w:val="18"/>
        </w:rPr>
        <w:tab/>
      </w:r>
      <w:r w:rsidRPr="004E6FF1">
        <w:rPr>
          <w:b w:val="0"/>
          <w:noProof/>
          <w:sz w:val="18"/>
        </w:rPr>
        <w:fldChar w:fldCharType="begin"/>
      </w:r>
      <w:r w:rsidRPr="004E6FF1">
        <w:rPr>
          <w:b w:val="0"/>
          <w:noProof/>
          <w:sz w:val="18"/>
        </w:rPr>
        <w:instrText xml:space="preserve"> PAGEREF _Toc520282183 \h </w:instrText>
      </w:r>
      <w:r w:rsidRPr="004E6FF1">
        <w:rPr>
          <w:b w:val="0"/>
          <w:noProof/>
          <w:sz w:val="18"/>
        </w:rPr>
      </w:r>
      <w:r w:rsidRPr="004E6FF1">
        <w:rPr>
          <w:b w:val="0"/>
          <w:noProof/>
          <w:sz w:val="18"/>
        </w:rPr>
        <w:fldChar w:fldCharType="separate"/>
      </w:r>
      <w:r w:rsidRPr="004E6FF1">
        <w:rPr>
          <w:b w:val="0"/>
          <w:noProof/>
          <w:sz w:val="18"/>
        </w:rPr>
        <w:t>136</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4E6FF1">
        <w:rPr>
          <w:noProof/>
        </w:rPr>
        <w:tab/>
      </w:r>
      <w:r w:rsidRPr="004E6FF1">
        <w:rPr>
          <w:noProof/>
        </w:rPr>
        <w:fldChar w:fldCharType="begin"/>
      </w:r>
      <w:r w:rsidRPr="004E6FF1">
        <w:rPr>
          <w:noProof/>
        </w:rPr>
        <w:instrText xml:space="preserve"> PAGEREF _Toc520282184 \h </w:instrText>
      </w:r>
      <w:r w:rsidRPr="004E6FF1">
        <w:rPr>
          <w:noProof/>
        </w:rPr>
      </w:r>
      <w:r w:rsidRPr="004E6FF1">
        <w:rPr>
          <w:noProof/>
        </w:rPr>
        <w:fldChar w:fldCharType="separate"/>
      </w:r>
      <w:r w:rsidRPr="004E6FF1">
        <w:rPr>
          <w:noProof/>
        </w:rPr>
        <w:t>136</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4E6FF1">
        <w:rPr>
          <w:b w:val="0"/>
          <w:noProof/>
          <w:sz w:val="18"/>
        </w:rPr>
        <w:tab/>
      </w:r>
      <w:r w:rsidRPr="004E6FF1">
        <w:rPr>
          <w:b w:val="0"/>
          <w:noProof/>
          <w:sz w:val="18"/>
        </w:rPr>
        <w:fldChar w:fldCharType="begin"/>
      </w:r>
      <w:r w:rsidRPr="004E6FF1">
        <w:rPr>
          <w:b w:val="0"/>
          <w:noProof/>
          <w:sz w:val="18"/>
        </w:rPr>
        <w:instrText xml:space="preserve"> PAGEREF _Toc520282185 \h </w:instrText>
      </w:r>
      <w:r w:rsidRPr="004E6FF1">
        <w:rPr>
          <w:b w:val="0"/>
          <w:noProof/>
          <w:sz w:val="18"/>
        </w:rPr>
      </w:r>
      <w:r w:rsidRPr="004E6FF1">
        <w:rPr>
          <w:b w:val="0"/>
          <w:noProof/>
          <w:sz w:val="18"/>
        </w:rPr>
        <w:fldChar w:fldCharType="separate"/>
      </w:r>
      <w:r w:rsidRPr="004E6FF1">
        <w:rPr>
          <w:b w:val="0"/>
          <w:noProof/>
          <w:sz w:val="18"/>
        </w:rPr>
        <w:t>139</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4E6FF1">
        <w:rPr>
          <w:noProof/>
        </w:rPr>
        <w:tab/>
      </w:r>
      <w:r w:rsidRPr="004E6FF1">
        <w:rPr>
          <w:noProof/>
        </w:rPr>
        <w:fldChar w:fldCharType="begin"/>
      </w:r>
      <w:r w:rsidRPr="004E6FF1">
        <w:rPr>
          <w:noProof/>
        </w:rPr>
        <w:instrText xml:space="preserve"> PAGEREF _Toc520282186 \h </w:instrText>
      </w:r>
      <w:r w:rsidRPr="004E6FF1">
        <w:rPr>
          <w:noProof/>
        </w:rPr>
      </w:r>
      <w:r w:rsidRPr="004E6FF1">
        <w:rPr>
          <w:noProof/>
        </w:rPr>
        <w:fldChar w:fldCharType="separate"/>
      </w:r>
      <w:r w:rsidRPr="004E6FF1">
        <w:rPr>
          <w:noProof/>
        </w:rPr>
        <w:t>139</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4E6FF1">
        <w:rPr>
          <w:b w:val="0"/>
          <w:noProof/>
          <w:sz w:val="18"/>
        </w:rPr>
        <w:tab/>
      </w:r>
      <w:r w:rsidRPr="004E6FF1">
        <w:rPr>
          <w:b w:val="0"/>
          <w:noProof/>
          <w:sz w:val="18"/>
        </w:rPr>
        <w:fldChar w:fldCharType="begin"/>
      </w:r>
      <w:r w:rsidRPr="004E6FF1">
        <w:rPr>
          <w:b w:val="0"/>
          <w:noProof/>
          <w:sz w:val="18"/>
        </w:rPr>
        <w:instrText xml:space="preserve"> PAGEREF _Toc520282187 \h </w:instrText>
      </w:r>
      <w:r w:rsidRPr="004E6FF1">
        <w:rPr>
          <w:b w:val="0"/>
          <w:noProof/>
          <w:sz w:val="18"/>
        </w:rPr>
      </w:r>
      <w:r w:rsidRPr="004E6FF1">
        <w:rPr>
          <w:b w:val="0"/>
          <w:noProof/>
          <w:sz w:val="18"/>
        </w:rPr>
        <w:fldChar w:fldCharType="separate"/>
      </w:r>
      <w:r w:rsidRPr="004E6FF1">
        <w:rPr>
          <w:b w:val="0"/>
          <w:noProof/>
          <w:sz w:val="18"/>
        </w:rPr>
        <w:t>140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4E6FF1">
        <w:rPr>
          <w:noProof/>
        </w:rPr>
        <w:tab/>
      </w:r>
      <w:r w:rsidRPr="004E6FF1">
        <w:rPr>
          <w:noProof/>
        </w:rPr>
        <w:fldChar w:fldCharType="begin"/>
      </w:r>
      <w:r w:rsidRPr="004E6FF1">
        <w:rPr>
          <w:noProof/>
        </w:rPr>
        <w:instrText xml:space="preserve"> PAGEREF _Toc520282188 \h </w:instrText>
      </w:r>
      <w:r w:rsidRPr="004E6FF1">
        <w:rPr>
          <w:noProof/>
        </w:rPr>
      </w:r>
      <w:r w:rsidRPr="004E6FF1">
        <w:rPr>
          <w:noProof/>
        </w:rPr>
        <w:fldChar w:fldCharType="separate"/>
      </w:r>
      <w:r w:rsidRPr="004E6FF1">
        <w:rPr>
          <w:noProof/>
        </w:rPr>
        <w:t>140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4E6FF1">
        <w:rPr>
          <w:noProof/>
        </w:rPr>
        <w:tab/>
      </w:r>
      <w:r w:rsidRPr="004E6FF1">
        <w:rPr>
          <w:noProof/>
        </w:rPr>
        <w:fldChar w:fldCharType="begin"/>
      </w:r>
      <w:r w:rsidRPr="004E6FF1">
        <w:rPr>
          <w:noProof/>
        </w:rPr>
        <w:instrText xml:space="preserve"> PAGEREF _Toc520282189 \h </w:instrText>
      </w:r>
      <w:r w:rsidRPr="004E6FF1">
        <w:rPr>
          <w:noProof/>
        </w:rPr>
      </w:r>
      <w:r w:rsidRPr="004E6FF1">
        <w:rPr>
          <w:noProof/>
        </w:rPr>
        <w:fldChar w:fldCharType="separate"/>
      </w:r>
      <w:r w:rsidRPr="004E6FF1">
        <w:rPr>
          <w:noProof/>
        </w:rPr>
        <w:t>140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lastRenderedPageBreak/>
        <w:t>85EC</w:t>
      </w:r>
      <w:r>
        <w:rPr>
          <w:noProof/>
        </w:rPr>
        <w:tab/>
        <w:t>Only one individual eligible in substitution for individual who has died</w:t>
      </w:r>
      <w:r w:rsidRPr="004E6FF1">
        <w:rPr>
          <w:noProof/>
        </w:rPr>
        <w:tab/>
      </w:r>
      <w:r w:rsidRPr="004E6FF1">
        <w:rPr>
          <w:noProof/>
        </w:rPr>
        <w:fldChar w:fldCharType="begin"/>
      </w:r>
      <w:r w:rsidRPr="004E6FF1">
        <w:rPr>
          <w:noProof/>
        </w:rPr>
        <w:instrText xml:space="preserve"> PAGEREF _Toc520282190 \h </w:instrText>
      </w:r>
      <w:r w:rsidRPr="004E6FF1">
        <w:rPr>
          <w:noProof/>
        </w:rPr>
      </w:r>
      <w:r w:rsidRPr="004E6FF1">
        <w:rPr>
          <w:noProof/>
        </w:rPr>
        <w:fldChar w:fldCharType="separate"/>
      </w:r>
      <w:r w:rsidRPr="004E6FF1">
        <w:rPr>
          <w:noProof/>
        </w:rPr>
        <w:t>141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85ED</w:t>
      </w:r>
      <w:r>
        <w:rPr>
          <w:noProof/>
        </w:rPr>
        <w:tab/>
        <w:t>No eligibility for child who is in care of State or Territory or member of prescribed class</w:t>
      </w:r>
      <w:r w:rsidRPr="004E6FF1">
        <w:rPr>
          <w:noProof/>
        </w:rPr>
        <w:tab/>
      </w:r>
      <w:r w:rsidRPr="004E6FF1">
        <w:rPr>
          <w:noProof/>
        </w:rPr>
        <w:fldChar w:fldCharType="begin"/>
      </w:r>
      <w:r w:rsidRPr="004E6FF1">
        <w:rPr>
          <w:noProof/>
        </w:rPr>
        <w:instrText xml:space="preserve"> PAGEREF _Toc520282191 \h </w:instrText>
      </w:r>
      <w:r w:rsidRPr="004E6FF1">
        <w:rPr>
          <w:noProof/>
        </w:rPr>
      </w:r>
      <w:r w:rsidRPr="004E6FF1">
        <w:rPr>
          <w:noProof/>
        </w:rPr>
        <w:fldChar w:fldCharType="separate"/>
      </w:r>
      <w:r w:rsidRPr="004E6FF1">
        <w:rPr>
          <w:noProof/>
        </w:rPr>
        <w:t>141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4E6FF1">
        <w:rPr>
          <w:noProof/>
        </w:rPr>
        <w:tab/>
      </w:r>
      <w:r w:rsidRPr="004E6FF1">
        <w:rPr>
          <w:noProof/>
        </w:rPr>
        <w:fldChar w:fldCharType="begin"/>
      </w:r>
      <w:r w:rsidRPr="004E6FF1">
        <w:rPr>
          <w:noProof/>
        </w:rPr>
        <w:instrText xml:space="preserve"> PAGEREF _Toc520282192 \h </w:instrText>
      </w:r>
      <w:r w:rsidRPr="004E6FF1">
        <w:rPr>
          <w:noProof/>
        </w:rPr>
      </w:r>
      <w:r w:rsidRPr="004E6FF1">
        <w:rPr>
          <w:noProof/>
        </w:rPr>
        <w:fldChar w:fldCharType="separate"/>
      </w:r>
      <w:r w:rsidRPr="004E6FF1">
        <w:rPr>
          <w:noProof/>
        </w:rPr>
        <w:t>141</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4E6FF1">
        <w:rPr>
          <w:b w:val="0"/>
          <w:noProof/>
          <w:sz w:val="18"/>
        </w:rPr>
        <w:tab/>
      </w:r>
      <w:r w:rsidRPr="004E6FF1">
        <w:rPr>
          <w:b w:val="0"/>
          <w:noProof/>
          <w:sz w:val="18"/>
        </w:rPr>
        <w:fldChar w:fldCharType="begin"/>
      </w:r>
      <w:r w:rsidRPr="004E6FF1">
        <w:rPr>
          <w:b w:val="0"/>
          <w:noProof/>
          <w:sz w:val="18"/>
        </w:rPr>
        <w:instrText xml:space="preserve"> PAGEREF _Toc520282193 \h </w:instrText>
      </w:r>
      <w:r w:rsidRPr="004E6FF1">
        <w:rPr>
          <w:b w:val="0"/>
          <w:noProof/>
          <w:sz w:val="18"/>
        </w:rPr>
      </w:r>
      <w:r w:rsidRPr="004E6FF1">
        <w:rPr>
          <w:b w:val="0"/>
          <w:noProof/>
          <w:sz w:val="18"/>
        </w:rPr>
        <w:fldChar w:fldCharType="separate"/>
      </w:r>
      <w:r w:rsidRPr="004E6FF1">
        <w:rPr>
          <w:b w:val="0"/>
          <w:noProof/>
          <w:sz w:val="18"/>
        </w:rPr>
        <w:t>144</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4E6FF1">
        <w:rPr>
          <w:noProof/>
        </w:rPr>
        <w:tab/>
      </w:r>
      <w:r w:rsidRPr="004E6FF1">
        <w:rPr>
          <w:noProof/>
        </w:rPr>
        <w:fldChar w:fldCharType="begin"/>
      </w:r>
      <w:r w:rsidRPr="004E6FF1">
        <w:rPr>
          <w:noProof/>
        </w:rPr>
        <w:instrText xml:space="preserve"> PAGEREF _Toc520282194 \h </w:instrText>
      </w:r>
      <w:r w:rsidRPr="004E6FF1">
        <w:rPr>
          <w:noProof/>
        </w:rPr>
      </w:r>
      <w:r w:rsidRPr="004E6FF1">
        <w:rPr>
          <w:noProof/>
        </w:rPr>
        <w:fldChar w:fldCharType="separate"/>
      </w:r>
      <w:r w:rsidRPr="004E6FF1">
        <w:rPr>
          <w:noProof/>
        </w:rPr>
        <w:t>144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4E6FF1">
        <w:rPr>
          <w:noProof/>
        </w:rPr>
        <w:tab/>
      </w:r>
      <w:r w:rsidRPr="004E6FF1">
        <w:rPr>
          <w:noProof/>
        </w:rPr>
        <w:fldChar w:fldCharType="begin"/>
      </w:r>
      <w:r w:rsidRPr="004E6FF1">
        <w:rPr>
          <w:noProof/>
        </w:rPr>
        <w:instrText xml:space="preserve"> PAGEREF _Toc520282195 \h </w:instrText>
      </w:r>
      <w:r w:rsidRPr="004E6FF1">
        <w:rPr>
          <w:noProof/>
        </w:rPr>
      </w:r>
      <w:r w:rsidRPr="004E6FF1">
        <w:rPr>
          <w:noProof/>
        </w:rPr>
        <w:fldChar w:fldCharType="separate"/>
      </w:r>
      <w:r w:rsidRPr="004E6FF1">
        <w:rPr>
          <w:noProof/>
        </w:rPr>
        <w:t>144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4E6FF1">
        <w:rPr>
          <w:noProof/>
        </w:rPr>
        <w:tab/>
      </w:r>
      <w:r w:rsidRPr="004E6FF1">
        <w:rPr>
          <w:noProof/>
        </w:rPr>
        <w:fldChar w:fldCharType="begin"/>
      </w:r>
      <w:r w:rsidRPr="004E6FF1">
        <w:rPr>
          <w:noProof/>
        </w:rPr>
        <w:instrText xml:space="preserve"> PAGEREF _Toc520282196 \h </w:instrText>
      </w:r>
      <w:r w:rsidRPr="004E6FF1">
        <w:rPr>
          <w:noProof/>
        </w:rPr>
      </w:r>
      <w:r w:rsidRPr="004E6FF1">
        <w:rPr>
          <w:noProof/>
        </w:rPr>
        <w:fldChar w:fldCharType="separate"/>
      </w:r>
      <w:r w:rsidRPr="004E6FF1">
        <w:rPr>
          <w:noProof/>
        </w:rPr>
        <w:t>144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4E6FF1">
        <w:rPr>
          <w:noProof/>
        </w:rPr>
        <w:tab/>
      </w:r>
      <w:r w:rsidRPr="004E6FF1">
        <w:rPr>
          <w:noProof/>
        </w:rPr>
        <w:fldChar w:fldCharType="begin"/>
      </w:r>
      <w:r w:rsidRPr="004E6FF1">
        <w:rPr>
          <w:noProof/>
        </w:rPr>
        <w:instrText xml:space="preserve"> PAGEREF _Toc520282197 \h </w:instrText>
      </w:r>
      <w:r w:rsidRPr="004E6FF1">
        <w:rPr>
          <w:noProof/>
        </w:rPr>
      </w:r>
      <w:r w:rsidRPr="004E6FF1">
        <w:rPr>
          <w:noProof/>
        </w:rPr>
        <w:fldChar w:fldCharType="separate"/>
      </w:r>
      <w:r w:rsidRPr="004E6FF1">
        <w:rPr>
          <w:noProof/>
        </w:rPr>
        <w:t>144</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7—Miscellaneous</w:t>
      </w:r>
      <w:r w:rsidRPr="004E6FF1">
        <w:rPr>
          <w:b w:val="0"/>
          <w:noProof/>
          <w:sz w:val="18"/>
        </w:rPr>
        <w:tab/>
      </w:r>
      <w:r w:rsidRPr="004E6FF1">
        <w:rPr>
          <w:b w:val="0"/>
          <w:noProof/>
          <w:sz w:val="18"/>
        </w:rPr>
        <w:fldChar w:fldCharType="begin"/>
      </w:r>
      <w:r w:rsidRPr="004E6FF1">
        <w:rPr>
          <w:b w:val="0"/>
          <w:noProof/>
          <w:sz w:val="18"/>
        </w:rPr>
        <w:instrText xml:space="preserve"> PAGEREF _Toc520282198 \h </w:instrText>
      </w:r>
      <w:r w:rsidRPr="004E6FF1">
        <w:rPr>
          <w:b w:val="0"/>
          <w:noProof/>
          <w:sz w:val="18"/>
        </w:rPr>
      </w:r>
      <w:r w:rsidRPr="004E6FF1">
        <w:rPr>
          <w:b w:val="0"/>
          <w:noProof/>
          <w:sz w:val="18"/>
        </w:rPr>
        <w:fldChar w:fldCharType="separate"/>
      </w:r>
      <w:r w:rsidRPr="004E6FF1">
        <w:rPr>
          <w:b w:val="0"/>
          <w:noProof/>
          <w:sz w:val="18"/>
        </w:rPr>
        <w:t>145</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4E6FF1">
        <w:rPr>
          <w:noProof/>
        </w:rPr>
        <w:tab/>
      </w:r>
      <w:r w:rsidRPr="004E6FF1">
        <w:rPr>
          <w:noProof/>
        </w:rPr>
        <w:fldChar w:fldCharType="begin"/>
      </w:r>
      <w:r w:rsidRPr="004E6FF1">
        <w:rPr>
          <w:noProof/>
        </w:rPr>
        <w:instrText xml:space="preserve"> PAGEREF _Toc520282199 \h </w:instrText>
      </w:r>
      <w:r w:rsidRPr="004E6FF1">
        <w:rPr>
          <w:noProof/>
        </w:rPr>
      </w:r>
      <w:r w:rsidRPr="004E6FF1">
        <w:rPr>
          <w:noProof/>
        </w:rPr>
        <w:fldChar w:fldCharType="separate"/>
      </w:r>
      <w:r w:rsidRPr="004E6FF1">
        <w:rPr>
          <w:noProof/>
        </w:rPr>
        <w:t>145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4E6FF1">
        <w:rPr>
          <w:noProof/>
        </w:rPr>
        <w:tab/>
      </w:r>
      <w:r w:rsidRPr="004E6FF1">
        <w:rPr>
          <w:noProof/>
        </w:rPr>
        <w:fldChar w:fldCharType="begin"/>
      </w:r>
      <w:r w:rsidRPr="004E6FF1">
        <w:rPr>
          <w:noProof/>
        </w:rPr>
        <w:instrText xml:space="preserve"> PAGEREF _Toc520282200 \h </w:instrText>
      </w:r>
      <w:r w:rsidRPr="004E6FF1">
        <w:rPr>
          <w:noProof/>
        </w:rPr>
      </w:r>
      <w:r w:rsidRPr="004E6FF1">
        <w:rPr>
          <w:noProof/>
        </w:rPr>
        <w:fldChar w:fldCharType="separate"/>
      </w:r>
      <w:r w:rsidRPr="004E6FF1">
        <w:rPr>
          <w:noProof/>
        </w:rPr>
        <w:t>145</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4E6FF1">
        <w:rPr>
          <w:b w:val="0"/>
          <w:noProof/>
          <w:sz w:val="18"/>
        </w:rPr>
        <w:tab/>
      </w:r>
      <w:r w:rsidRPr="004E6FF1">
        <w:rPr>
          <w:b w:val="0"/>
          <w:noProof/>
          <w:sz w:val="18"/>
        </w:rPr>
        <w:fldChar w:fldCharType="begin"/>
      </w:r>
      <w:r w:rsidRPr="004E6FF1">
        <w:rPr>
          <w:b w:val="0"/>
          <w:noProof/>
          <w:sz w:val="18"/>
        </w:rPr>
        <w:instrText xml:space="preserve"> PAGEREF _Toc520282201 \h </w:instrText>
      </w:r>
      <w:r w:rsidRPr="004E6FF1">
        <w:rPr>
          <w:b w:val="0"/>
          <w:noProof/>
          <w:sz w:val="18"/>
        </w:rPr>
      </w:r>
      <w:r w:rsidRPr="004E6FF1">
        <w:rPr>
          <w:b w:val="0"/>
          <w:noProof/>
          <w:sz w:val="18"/>
        </w:rPr>
        <w:fldChar w:fldCharType="separate"/>
      </w:r>
      <w:r w:rsidRPr="004E6FF1">
        <w:rPr>
          <w:b w:val="0"/>
          <w:noProof/>
          <w:sz w:val="18"/>
        </w:rPr>
        <w:t>148</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4E6FF1">
        <w:rPr>
          <w:noProof/>
        </w:rPr>
        <w:tab/>
      </w:r>
      <w:r w:rsidRPr="004E6FF1">
        <w:rPr>
          <w:noProof/>
        </w:rPr>
        <w:fldChar w:fldCharType="begin"/>
      </w:r>
      <w:r w:rsidRPr="004E6FF1">
        <w:rPr>
          <w:noProof/>
        </w:rPr>
        <w:instrText xml:space="preserve"> PAGEREF _Toc520282202 \h </w:instrText>
      </w:r>
      <w:r w:rsidRPr="004E6FF1">
        <w:rPr>
          <w:noProof/>
        </w:rPr>
      </w:r>
      <w:r w:rsidRPr="004E6FF1">
        <w:rPr>
          <w:noProof/>
        </w:rPr>
        <w:fldChar w:fldCharType="separate"/>
      </w:r>
      <w:r w:rsidRPr="004E6FF1">
        <w:rPr>
          <w:noProof/>
        </w:rPr>
        <w:t>148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4E6FF1">
        <w:rPr>
          <w:noProof/>
        </w:rPr>
        <w:tab/>
      </w:r>
      <w:r w:rsidRPr="004E6FF1">
        <w:rPr>
          <w:noProof/>
        </w:rPr>
        <w:fldChar w:fldCharType="begin"/>
      </w:r>
      <w:r w:rsidRPr="004E6FF1">
        <w:rPr>
          <w:noProof/>
        </w:rPr>
        <w:instrText xml:space="preserve"> PAGEREF _Toc520282203 \h </w:instrText>
      </w:r>
      <w:r w:rsidRPr="004E6FF1">
        <w:rPr>
          <w:noProof/>
        </w:rPr>
      </w:r>
      <w:r w:rsidRPr="004E6FF1">
        <w:rPr>
          <w:noProof/>
        </w:rPr>
        <w:fldChar w:fldCharType="separate"/>
      </w:r>
      <w:r w:rsidRPr="004E6FF1">
        <w:rPr>
          <w:noProof/>
        </w:rPr>
        <w:t>149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4E6FF1">
        <w:rPr>
          <w:noProof/>
        </w:rPr>
        <w:tab/>
      </w:r>
      <w:r w:rsidRPr="004E6FF1">
        <w:rPr>
          <w:noProof/>
        </w:rPr>
        <w:fldChar w:fldCharType="begin"/>
      </w:r>
      <w:r w:rsidRPr="004E6FF1">
        <w:rPr>
          <w:noProof/>
        </w:rPr>
        <w:instrText xml:space="preserve"> PAGEREF _Toc520282204 \h </w:instrText>
      </w:r>
      <w:r w:rsidRPr="004E6FF1">
        <w:rPr>
          <w:noProof/>
        </w:rPr>
      </w:r>
      <w:r w:rsidRPr="004E6FF1">
        <w:rPr>
          <w:noProof/>
        </w:rPr>
        <w:fldChar w:fldCharType="separate"/>
      </w:r>
      <w:r w:rsidRPr="004E6FF1">
        <w:rPr>
          <w:noProof/>
        </w:rPr>
        <w:t>149</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4E6FF1">
        <w:rPr>
          <w:b w:val="0"/>
          <w:noProof/>
          <w:sz w:val="18"/>
        </w:rPr>
        <w:tab/>
      </w:r>
      <w:r w:rsidRPr="004E6FF1">
        <w:rPr>
          <w:b w:val="0"/>
          <w:noProof/>
          <w:sz w:val="18"/>
        </w:rPr>
        <w:fldChar w:fldCharType="begin"/>
      </w:r>
      <w:r w:rsidRPr="004E6FF1">
        <w:rPr>
          <w:b w:val="0"/>
          <w:noProof/>
          <w:sz w:val="18"/>
        </w:rPr>
        <w:instrText xml:space="preserve"> PAGEREF _Toc520282205 \h </w:instrText>
      </w:r>
      <w:r w:rsidRPr="004E6FF1">
        <w:rPr>
          <w:b w:val="0"/>
          <w:noProof/>
          <w:sz w:val="18"/>
        </w:rPr>
      </w:r>
      <w:r w:rsidRPr="004E6FF1">
        <w:rPr>
          <w:b w:val="0"/>
          <w:noProof/>
          <w:sz w:val="18"/>
        </w:rPr>
        <w:fldChar w:fldCharType="separate"/>
      </w:r>
      <w:r w:rsidRPr="004E6FF1">
        <w:rPr>
          <w:b w:val="0"/>
          <w:noProof/>
          <w:sz w:val="18"/>
        </w:rPr>
        <w:t>152</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1—Entitlements in respect of eligible children</w:t>
      </w:r>
      <w:r w:rsidRPr="004E6FF1">
        <w:rPr>
          <w:b w:val="0"/>
          <w:noProof/>
          <w:sz w:val="18"/>
        </w:rPr>
        <w:tab/>
      </w:r>
      <w:r w:rsidRPr="004E6FF1">
        <w:rPr>
          <w:b w:val="0"/>
          <w:noProof/>
          <w:sz w:val="18"/>
        </w:rPr>
        <w:fldChar w:fldCharType="begin"/>
      </w:r>
      <w:r w:rsidRPr="004E6FF1">
        <w:rPr>
          <w:b w:val="0"/>
          <w:noProof/>
          <w:sz w:val="18"/>
        </w:rPr>
        <w:instrText xml:space="preserve"> PAGEREF _Toc520282206 \h </w:instrText>
      </w:r>
      <w:r w:rsidRPr="004E6FF1">
        <w:rPr>
          <w:b w:val="0"/>
          <w:noProof/>
          <w:sz w:val="18"/>
        </w:rPr>
      </w:r>
      <w:r w:rsidRPr="004E6FF1">
        <w:rPr>
          <w:b w:val="0"/>
          <w:noProof/>
          <w:sz w:val="18"/>
        </w:rPr>
        <w:fldChar w:fldCharType="separate"/>
      </w:r>
      <w:r w:rsidRPr="004E6FF1">
        <w:rPr>
          <w:b w:val="0"/>
          <w:noProof/>
          <w:sz w:val="18"/>
        </w:rPr>
        <w:t>152</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4E6FF1">
        <w:rPr>
          <w:noProof/>
        </w:rPr>
        <w:tab/>
      </w:r>
      <w:r w:rsidRPr="004E6FF1">
        <w:rPr>
          <w:noProof/>
        </w:rPr>
        <w:fldChar w:fldCharType="begin"/>
      </w:r>
      <w:r w:rsidRPr="004E6FF1">
        <w:rPr>
          <w:noProof/>
        </w:rPr>
        <w:instrText xml:space="preserve"> PAGEREF _Toc520282207 \h </w:instrText>
      </w:r>
      <w:r w:rsidRPr="004E6FF1">
        <w:rPr>
          <w:noProof/>
        </w:rPr>
      </w:r>
      <w:r w:rsidRPr="004E6FF1">
        <w:rPr>
          <w:noProof/>
        </w:rPr>
        <w:fldChar w:fldCharType="separate"/>
      </w:r>
      <w:r w:rsidRPr="004E6FF1">
        <w:rPr>
          <w:noProof/>
        </w:rPr>
        <w:t>152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4E6FF1">
        <w:rPr>
          <w:noProof/>
        </w:rPr>
        <w:tab/>
      </w:r>
      <w:r w:rsidRPr="004E6FF1">
        <w:rPr>
          <w:noProof/>
        </w:rPr>
        <w:fldChar w:fldCharType="begin"/>
      </w:r>
      <w:r w:rsidRPr="004E6FF1">
        <w:rPr>
          <w:noProof/>
        </w:rPr>
        <w:instrText xml:space="preserve"> PAGEREF _Toc520282208 \h </w:instrText>
      </w:r>
      <w:r w:rsidRPr="004E6FF1">
        <w:rPr>
          <w:noProof/>
        </w:rPr>
      </w:r>
      <w:r w:rsidRPr="004E6FF1">
        <w:rPr>
          <w:noProof/>
        </w:rPr>
        <w:fldChar w:fldCharType="separate"/>
      </w:r>
      <w:r w:rsidRPr="004E6FF1">
        <w:rPr>
          <w:noProof/>
        </w:rPr>
        <w:t>156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4E6FF1">
        <w:rPr>
          <w:noProof/>
        </w:rPr>
        <w:tab/>
      </w:r>
      <w:r w:rsidRPr="004E6FF1">
        <w:rPr>
          <w:noProof/>
        </w:rPr>
        <w:fldChar w:fldCharType="begin"/>
      </w:r>
      <w:r w:rsidRPr="004E6FF1">
        <w:rPr>
          <w:noProof/>
        </w:rPr>
        <w:instrText xml:space="preserve"> PAGEREF _Toc520282209 \h </w:instrText>
      </w:r>
      <w:r w:rsidRPr="004E6FF1">
        <w:rPr>
          <w:noProof/>
        </w:rPr>
      </w:r>
      <w:r w:rsidRPr="004E6FF1">
        <w:rPr>
          <w:noProof/>
        </w:rPr>
        <w:fldChar w:fldCharType="separate"/>
      </w:r>
      <w:r w:rsidRPr="004E6FF1">
        <w:rPr>
          <w:noProof/>
        </w:rPr>
        <w:t>156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92</w:t>
      </w:r>
      <w:r>
        <w:rPr>
          <w:noProof/>
        </w:rPr>
        <w:tab/>
        <w:t>General rules</w:t>
      </w:r>
      <w:r w:rsidRPr="004E6FF1">
        <w:rPr>
          <w:noProof/>
        </w:rPr>
        <w:tab/>
      </w:r>
      <w:r w:rsidRPr="004E6FF1">
        <w:rPr>
          <w:noProof/>
        </w:rPr>
        <w:fldChar w:fldCharType="begin"/>
      </w:r>
      <w:r w:rsidRPr="004E6FF1">
        <w:rPr>
          <w:noProof/>
        </w:rPr>
        <w:instrText xml:space="preserve"> PAGEREF _Toc520282210 \h </w:instrText>
      </w:r>
      <w:r w:rsidRPr="004E6FF1">
        <w:rPr>
          <w:noProof/>
        </w:rPr>
      </w:r>
      <w:r w:rsidRPr="004E6FF1">
        <w:rPr>
          <w:noProof/>
        </w:rPr>
        <w:fldChar w:fldCharType="separate"/>
      </w:r>
      <w:r w:rsidRPr="004E6FF1">
        <w:rPr>
          <w:noProof/>
        </w:rPr>
        <w:t>158</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2—Other entitlements</w:t>
      </w:r>
      <w:r w:rsidRPr="004E6FF1">
        <w:rPr>
          <w:b w:val="0"/>
          <w:noProof/>
          <w:sz w:val="18"/>
        </w:rPr>
        <w:tab/>
      </w:r>
      <w:r w:rsidRPr="004E6FF1">
        <w:rPr>
          <w:b w:val="0"/>
          <w:noProof/>
          <w:sz w:val="18"/>
        </w:rPr>
        <w:fldChar w:fldCharType="begin"/>
      </w:r>
      <w:r w:rsidRPr="004E6FF1">
        <w:rPr>
          <w:b w:val="0"/>
          <w:noProof/>
          <w:sz w:val="18"/>
        </w:rPr>
        <w:instrText xml:space="preserve"> PAGEREF _Toc520282211 \h </w:instrText>
      </w:r>
      <w:r w:rsidRPr="004E6FF1">
        <w:rPr>
          <w:b w:val="0"/>
          <w:noProof/>
          <w:sz w:val="18"/>
        </w:rPr>
      </w:r>
      <w:r w:rsidRPr="004E6FF1">
        <w:rPr>
          <w:b w:val="0"/>
          <w:noProof/>
          <w:sz w:val="18"/>
        </w:rPr>
        <w:fldChar w:fldCharType="separate"/>
      </w:r>
      <w:r w:rsidRPr="004E6FF1">
        <w:rPr>
          <w:b w:val="0"/>
          <w:noProof/>
          <w:sz w:val="18"/>
        </w:rPr>
        <w:t>160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4E6FF1">
        <w:rPr>
          <w:noProof/>
        </w:rPr>
        <w:tab/>
      </w:r>
      <w:r w:rsidRPr="004E6FF1">
        <w:rPr>
          <w:noProof/>
        </w:rPr>
        <w:fldChar w:fldCharType="begin"/>
      </w:r>
      <w:r w:rsidRPr="004E6FF1">
        <w:rPr>
          <w:noProof/>
        </w:rPr>
        <w:instrText xml:space="preserve"> PAGEREF _Toc520282212 \h </w:instrText>
      </w:r>
      <w:r w:rsidRPr="004E6FF1">
        <w:rPr>
          <w:noProof/>
        </w:rPr>
      </w:r>
      <w:r w:rsidRPr="004E6FF1">
        <w:rPr>
          <w:noProof/>
        </w:rPr>
        <w:fldChar w:fldCharType="separate"/>
      </w:r>
      <w:r w:rsidRPr="004E6FF1">
        <w:rPr>
          <w:noProof/>
        </w:rPr>
        <w:t>160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4E6FF1">
        <w:rPr>
          <w:noProof/>
        </w:rPr>
        <w:tab/>
      </w:r>
      <w:r w:rsidRPr="004E6FF1">
        <w:rPr>
          <w:noProof/>
        </w:rPr>
        <w:fldChar w:fldCharType="begin"/>
      </w:r>
      <w:r w:rsidRPr="004E6FF1">
        <w:rPr>
          <w:noProof/>
        </w:rPr>
        <w:instrText xml:space="preserve"> PAGEREF _Toc520282213 \h </w:instrText>
      </w:r>
      <w:r w:rsidRPr="004E6FF1">
        <w:rPr>
          <w:noProof/>
        </w:rPr>
      </w:r>
      <w:r w:rsidRPr="004E6FF1">
        <w:rPr>
          <w:noProof/>
        </w:rPr>
        <w:fldChar w:fldCharType="separate"/>
      </w:r>
      <w:r w:rsidRPr="004E6FF1">
        <w:rPr>
          <w:noProof/>
        </w:rPr>
        <w:t>161</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4E6FF1">
        <w:rPr>
          <w:b w:val="0"/>
          <w:noProof/>
          <w:sz w:val="18"/>
        </w:rPr>
        <w:tab/>
      </w:r>
      <w:r w:rsidRPr="004E6FF1">
        <w:rPr>
          <w:b w:val="0"/>
          <w:noProof/>
          <w:sz w:val="18"/>
        </w:rPr>
        <w:fldChar w:fldCharType="begin"/>
      </w:r>
      <w:r w:rsidRPr="004E6FF1">
        <w:rPr>
          <w:b w:val="0"/>
          <w:noProof/>
          <w:sz w:val="18"/>
        </w:rPr>
        <w:instrText xml:space="preserve"> PAGEREF _Toc520282214 \h </w:instrText>
      </w:r>
      <w:r w:rsidRPr="004E6FF1">
        <w:rPr>
          <w:b w:val="0"/>
          <w:noProof/>
          <w:sz w:val="18"/>
        </w:rPr>
      </w:r>
      <w:r w:rsidRPr="004E6FF1">
        <w:rPr>
          <w:b w:val="0"/>
          <w:noProof/>
          <w:sz w:val="18"/>
        </w:rPr>
        <w:fldChar w:fldCharType="separate"/>
      </w:r>
      <w:r w:rsidRPr="004E6FF1">
        <w:rPr>
          <w:b w:val="0"/>
          <w:noProof/>
          <w:sz w:val="18"/>
        </w:rPr>
        <w:t>162</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1—Back to school bonus</w:t>
      </w:r>
      <w:r w:rsidRPr="004E6FF1">
        <w:rPr>
          <w:b w:val="0"/>
          <w:noProof/>
          <w:sz w:val="18"/>
        </w:rPr>
        <w:tab/>
      </w:r>
      <w:r w:rsidRPr="004E6FF1">
        <w:rPr>
          <w:b w:val="0"/>
          <w:noProof/>
          <w:sz w:val="18"/>
        </w:rPr>
        <w:fldChar w:fldCharType="begin"/>
      </w:r>
      <w:r w:rsidRPr="004E6FF1">
        <w:rPr>
          <w:b w:val="0"/>
          <w:noProof/>
          <w:sz w:val="18"/>
        </w:rPr>
        <w:instrText xml:space="preserve"> PAGEREF _Toc520282215 \h </w:instrText>
      </w:r>
      <w:r w:rsidRPr="004E6FF1">
        <w:rPr>
          <w:b w:val="0"/>
          <w:noProof/>
          <w:sz w:val="18"/>
        </w:rPr>
      </w:r>
      <w:r w:rsidRPr="004E6FF1">
        <w:rPr>
          <w:b w:val="0"/>
          <w:noProof/>
          <w:sz w:val="18"/>
        </w:rPr>
        <w:fldChar w:fldCharType="separate"/>
      </w:r>
      <w:r w:rsidRPr="004E6FF1">
        <w:rPr>
          <w:b w:val="0"/>
          <w:noProof/>
          <w:sz w:val="18"/>
        </w:rPr>
        <w:t>162</w:t>
      </w:r>
      <w:r w:rsidRPr="004E6FF1">
        <w:rPr>
          <w:b w:val="0"/>
          <w:noProof/>
          <w:sz w:val="18"/>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4E6FF1">
        <w:rPr>
          <w:b w:val="0"/>
          <w:noProof/>
          <w:sz w:val="18"/>
        </w:rPr>
        <w:tab/>
      </w:r>
      <w:r w:rsidRPr="004E6FF1">
        <w:rPr>
          <w:b w:val="0"/>
          <w:noProof/>
          <w:sz w:val="18"/>
        </w:rPr>
        <w:fldChar w:fldCharType="begin"/>
      </w:r>
      <w:r w:rsidRPr="004E6FF1">
        <w:rPr>
          <w:b w:val="0"/>
          <w:noProof/>
          <w:sz w:val="18"/>
        </w:rPr>
        <w:instrText xml:space="preserve"> PAGEREF _Toc520282216 \h </w:instrText>
      </w:r>
      <w:r w:rsidRPr="004E6FF1">
        <w:rPr>
          <w:b w:val="0"/>
          <w:noProof/>
          <w:sz w:val="18"/>
        </w:rPr>
      </w:r>
      <w:r w:rsidRPr="004E6FF1">
        <w:rPr>
          <w:b w:val="0"/>
          <w:noProof/>
          <w:sz w:val="18"/>
        </w:rPr>
        <w:fldChar w:fldCharType="separate"/>
      </w:r>
      <w:r w:rsidRPr="004E6FF1">
        <w:rPr>
          <w:b w:val="0"/>
          <w:noProof/>
          <w:sz w:val="18"/>
        </w:rPr>
        <w:t>162</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lastRenderedPageBreak/>
        <w:t>95</w:t>
      </w:r>
      <w:r>
        <w:rPr>
          <w:noProof/>
        </w:rPr>
        <w:tab/>
        <w:t>When is an individual entitled to a back to school bonus?</w:t>
      </w:r>
      <w:r w:rsidRPr="004E6FF1">
        <w:rPr>
          <w:noProof/>
        </w:rPr>
        <w:tab/>
      </w:r>
      <w:r w:rsidRPr="004E6FF1">
        <w:rPr>
          <w:noProof/>
        </w:rPr>
        <w:fldChar w:fldCharType="begin"/>
      </w:r>
      <w:r w:rsidRPr="004E6FF1">
        <w:rPr>
          <w:noProof/>
        </w:rPr>
        <w:instrText xml:space="preserve"> PAGEREF _Toc520282217 \h </w:instrText>
      </w:r>
      <w:r w:rsidRPr="004E6FF1">
        <w:rPr>
          <w:noProof/>
        </w:rPr>
      </w:r>
      <w:r w:rsidRPr="004E6FF1">
        <w:rPr>
          <w:noProof/>
        </w:rPr>
        <w:fldChar w:fldCharType="separate"/>
      </w:r>
      <w:r w:rsidRPr="004E6FF1">
        <w:rPr>
          <w:noProof/>
        </w:rPr>
        <w:t>162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4E6FF1">
        <w:rPr>
          <w:noProof/>
        </w:rPr>
        <w:tab/>
      </w:r>
      <w:r w:rsidRPr="004E6FF1">
        <w:rPr>
          <w:noProof/>
        </w:rPr>
        <w:fldChar w:fldCharType="begin"/>
      </w:r>
      <w:r w:rsidRPr="004E6FF1">
        <w:rPr>
          <w:noProof/>
        </w:rPr>
        <w:instrText xml:space="preserve"> PAGEREF _Toc520282218 \h </w:instrText>
      </w:r>
      <w:r w:rsidRPr="004E6FF1">
        <w:rPr>
          <w:noProof/>
        </w:rPr>
      </w:r>
      <w:r w:rsidRPr="004E6FF1">
        <w:rPr>
          <w:noProof/>
        </w:rPr>
        <w:fldChar w:fldCharType="separate"/>
      </w:r>
      <w:r w:rsidRPr="004E6FF1">
        <w:rPr>
          <w:noProof/>
        </w:rPr>
        <w:t>163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4E6FF1">
        <w:rPr>
          <w:noProof/>
        </w:rPr>
        <w:tab/>
      </w:r>
      <w:r w:rsidRPr="004E6FF1">
        <w:rPr>
          <w:noProof/>
        </w:rPr>
        <w:fldChar w:fldCharType="begin"/>
      </w:r>
      <w:r w:rsidRPr="004E6FF1">
        <w:rPr>
          <w:noProof/>
        </w:rPr>
        <w:instrText xml:space="preserve"> PAGEREF _Toc520282219 \h </w:instrText>
      </w:r>
      <w:r w:rsidRPr="004E6FF1">
        <w:rPr>
          <w:noProof/>
        </w:rPr>
      </w:r>
      <w:r w:rsidRPr="004E6FF1">
        <w:rPr>
          <w:noProof/>
        </w:rPr>
        <w:fldChar w:fldCharType="separate"/>
      </w:r>
      <w:r w:rsidRPr="004E6FF1">
        <w:rPr>
          <w:noProof/>
        </w:rPr>
        <w:t>164</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B—Other entitlements</w:t>
      </w:r>
      <w:r w:rsidRPr="004E6FF1">
        <w:rPr>
          <w:b w:val="0"/>
          <w:noProof/>
          <w:sz w:val="18"/>
        </w:rPr>
        <w:tab/>
      </w:r>
      <w:r w:rsidRPr="004E6FF1">
        <w:rPr>
          <w:b w:val="0"/>
          <w:noProof/>
          <w:sz w:val="18"/>
        </w:rPr>
        <w:fldChar w:fldCharType="begin"/>
      </w:r>
      <w:r w:rsidRPr="004E6FF1">
        <w:rPr>
          <w:b w:val="0"/>
          <w:noProof/>
          <w:sz w:val="18"/>
        </w:rPr>
        <w:instrText xml:space="preserve"> PAGEREF _Toc520282220 \h </w:instrText>
      </w:r>
      <w:r w:rsidRPr="004E6FF1">
        <w:rPr>
          <w:b w:val="0"/>
          <w:noProof/>
          <w:sz w:val="18"/>
        </w:rPr>
      </w:r>
      <w:r w:rsidRPr="004E6FF1">
        <w:rPr>
          <w:b w:val="0"/>
          <w:noProof/>
          <w:sz w:val="18"/>
        </w:rPr>
        <w:fldChar w:fldCharType="separate"/>
      </w:r>
      <w:r w:rsidRPr="004E6FF1">
        <w:rPr>
          <w:b w:val="0"/>
          <w:noProof/>
          <w:sz w:val="18"/>
        </w:rPr>
        <w:t>165</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4E6FF1">
        <w:rPr>
          <w:noProof/>
        </w:rPr>
        <w:tab/>
      </w:r>
      <w:r w:rsidRPr="004E6FF1">
        <w:rPr>
          <w:noProof/>
        </w:rPr>
        <w:fldChar w:fldCharType="begin"/>
      </w:r>
      <w:r w:rsidRPr="004E6FF1">
        <w:rPr>
          <w:noProof/>
        </w:rPr>
        <w:instrText xml:space="preserve"> PAGEREF _Toc520282221 \h </w:instrText>
      </w:r>
      <w:r w:rsidRPr="004E6FF1">
        <w:rPr>
          <w:noProof/>
        </w:rPr>
      </w:r>
      <w:r w:rsidRPr="004E6FF1">
        <w:rPr>
          <w:noProof/>
        </w:rPr>
        <w:fldChar w:fldCharType="separate"/>
      </w:r>
      <w:r w:rsidRPr="004E6FF1">
        <w:rPr>
          <w:noProof/>
        </w:rPr>
        <w:t>165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4E6FF1">
        <w:rPr>
          <w:noProof/>
        </w:rPr>
        <w:tab/>
      </w:r>
      <w:r w:rsidRPr="004E6FF1">
        <w:rPr>
          <w:noProof/>
        </w:rPr>
        <w:fldChar w:fldCharType="begin"/>
      </w:r>
      <w:r w:rsidRPr="004E6FF1">
        <w:rPr>
          <w:noProof/>
        </w:rPr>
        <w:instrText xml:space="preserve"> PAGEREF _Toc520282222 \h </w:instrText>
      </w:r>
      <w:r w:rsidRPr="004E6FF1">
        <w:rPr>
          <w:noProof/>
        </w:rPr>
      </w:r>
      <w:r w:rsidRPr="004E6FF1">
        <w:rPr>
          <w:noProof/>
        </w:rPr>
        <w:fldChar w:fldCharType="separate"/>
      </w:r>
      <w:r w:rsidRPr="004E6FF1">
        <w:rPr>
          <w:noProof/>
        </w:rPr>
        <w:t>165</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C—General rules</w:t>
      </w:r>
      <w:r w:rsidRPr="004E6FF1">
        <w:rPr>
          <w:b w:val="0"/>
          <w:noProof/>
          <w:sz w:val="18"/>
        </w:rPr>
        <w:tab/>
      </w:r>
      <w:r w:rsidRPr="004E6FF1">
        <w:rPr>
          <w:b w:val="0"/>
          <w:noProof/>
          <w:sz w:val="18"/>
        </w:rPr>
        <w:fldChar w:fldCharType="begin"/>
      </w:r>
      <w:r w:rsidRPr="004E6FF1">
        <w:rPr>
          <w:b w:val="0"/>
          <w:noProof/>
          <w:sz w:val="18"/>
        </w:rPr>
        <w:instrText xml:space="preserve"> PAGEREF _Toc520282223 \h </w:instrText>
      </w:r>
      <w:r w:rsidRPr="004E6FF1">
        <w:rPr>
          <w:b w:val="0"/>
          <w:noProof/>
          <w:sz w:val="18"/>
        </w:rPr>
      </w:r>
      <w:r w:rsidRPr="004E6FF1">
        <w:rPr>
          <w:b w:val="0"/>
          <w:noProof/>
          <w:sz w:val="18"/>
        </w:rPr>
        <w:fldChar w:fldCharType="separate"/>
      </w:r>
      <w:r w:rsidRPr="004E6FF1">
        <w:rPr>
          <w:b w:val="0"/>
          <w:noProof/>
          <w:sz w:val="18"/>
        </w:rPr>
        <w:t>166</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100</w:t>
      </w:r>
      <w:r>
        <w:rPr>
          <w:noProof/>
        </w:rPr>
        <w:tab/>
        <w:t>General rules</w:t>
      </w:r>
      <w:r w:rsidRPr="004E6FF1">
        <w:rPr>
          <w:noProof/>
        </w:rPr>
        <w:tab/>
      </w:r>
      <w:r w:rsidRPr="004E6FF1">
        <w:rPr>
          <w:noProof/>
        </w:rPr>
        <w:fldChar w:fldCharType="begin"/>
      </w:r>
      <w:r w:rsidRPr="004E6FF1">
        <w:rPr>
          <w:noProof/>
        </w:rPr>
        <w:instrText xml:space="preserve"> PAGEREF _Toc520282224 \h </w:instrText>
      </w:r>
      <w:r w:rsidRPr="004E6FF1">
        <w:rPr>
          <w:noProof/>
        </w:rPr>
      </w:r>
      <w:r w:rsidRPr="004E6FF1">
        <w:rPr>
          <w:noProof/>
        </w:rPr>
        <w:fldChar w:fldCharType="separate"/>
      </w:r>
      <w:r w:rsidRPr="004E6FF1">
        <w:rPr>
          <w:noProof/>
        </w:rPr>
        <w:t>166</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2—Single income family bonus</w:t>
      </w:r>
      <w:r w:rsidRPr="004E6FF1">
        <w:rPr>
          <w:b w:val="0"/>
          <w:noProof/>
          <w:sz w:val="18"/>
        </w:rPr>
        <w:tab/>
      </w:r>
      <w:r w:rsidRPr="004E6FF1">
        <w:rPr>
          <w:b w:val="0"/>
          <w:noProof/>
          <w:sz w:val="18"/>
        </w:rPr>
        <w:fldChar w:fldCharType="begin"/>
      </w:r>
      <w:r w:rsidRPr="004E6FF1">
        <w:rPr>
          <w:b w:val="0"/>
          <w:noProof/>
          <w:sz w:val="18"/>
        </w:rPr>
        <w:instrText xml:space="preserve"> PAGEREF _Toc520282225 \h </w:instrText>
      </w:r>
      <w:r w:rsidRPr="004E6FF1">
        <w:rPr>
          <w:b w:val="0"/>
          <w:noProof/>
          <w:sz w:val="18"/>
        </w:rPr>
      </w:r>
      <w:r w:rsidRPr="004E6FF1">
        <w:rPr>
          <w:b w:val="0"/>
          <w:noProof/>
          <w:sz w:val="18"/>
        </w:rPr>
        <w:fldChar w:fldCharType="separate"/>
      </w:r>
      <w:r w:rsidRPr="004E6FF1">
        <w:rPr>
          <w:b w:val="0"/>
          <w:noProof/>
          <w:sz w:val="18"/>
        </w:rPr>
        <w:t>167</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4E6FF1">
        <w:rPr>
          <w:noProof/>
        </w:rPr>
        <w:tab/>
      </w:r>
      <w:r w:rsidRPr="004E6FF1">
        <w:rPr>
          <w:noProof/>
        </w:rPr>
        <w:fldChar w:fldCharType="begin"/>
      </w:r>
      <w:r w:rsidRPr="004E6FF1">
        <w:rPr>
          <w:noProof/>
        </w:rPr>
        <w:instrText xml:space="preserve"> PAGEREF _Toc520282226 \h </w:instrText>
      </w:r>
      <w:r w:rsidRPr="004E6FF1">
        <w:rPr>
          <w:noProof/>
        </w:rPr>
      </w:r>
      <w:r w:rsidRPr="004E6FF1">
        <w:rPr>
          <w:noProof/>
        </w:rPr>
        <w:fldChar w:fldCharType="separate"/>
      </w:r>
      <w:r w:rsidRPr="004E6FF1">
        <w:rPr>
          <w:noProof/>
        </w:rPr>
        <w:t>167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4E6FF1">
        <w:rPr>
          <w:noProof/>
        </w:rPr>
        <w:tab/>
      </w:r>
      <w:r w:rsidRPr="004E6FF1">
        <w:rPr>
          <w:noProof/>
        </w:rPr>
        <w:fldChar w:fldCharType="begin"/>
      </w:r>
      <w:r w:rsidRPr="004E6FF1">
        <w:rPr>
          <w:noProof/>
        </w:rPr>
        <w:instrText xml:space="preserve"> PAGEREF _Toc520282227 \h </w:instrText>
      </w:r>
      <w:r w:rsidRPr="004E6FF1">
        <w:rPr>
          <w:noProof/>
        </w:rPr>
      </w:r>
      <w:r w:rsidRPr="004E6FF1">
        <w:rPr>
          <w:noProof/>
        </w:rPr>
        <w:fldChar w:fldCharType="separate"/>
      </w:r>
      <w:r w:rsidRPr="004E6FF1">
        <w:rPr>
          <w:noProof/>
        </w:rPr>
        <w:t>168</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7A—ETR payment</w:t>
      </w:r>
      <w:r w:rsidRPr="004E6FF1">
        <w:rPr>
          <w:b w:val="0"/>
          <w:noProof/>
          <w:sz w:val="18"/>
        </w:rPr>
        <w:tab/>
      </w:r>
      <w:r w:rsidRPr="004E6FF1">
        <w:rPr>
          <w:b w:val="0"/>
          <w:noProof/>
          <w:sz w:val="18"/>
        </w:rPr>
        <w:fldChar w:fldCharType="begin"/>
      </w:r>
      <w:r w:rsidRPr="004E6FF1">
        <w:rPr>
          <w:b w:val="0"/>
          <w:noProof/>
          <w:sz w:val="18"/>
        </w:rPr>
        <w:instrText xml:space="preserve"> PAGEREF _Toc520282228 \h </w:instrText>
      </w:r>
      <w:r w:rsidRPr="004E6FF1">
        <w:rPr>
          <w:b w:val="0"/>
          <w:noProof/>
          <w:sz w:val="18"/>
        </w:rPr>
      </w:r>
      <w:r w:rsidRPr="004E6FF1">
        <w:rPr>
          <w:b w:val="0"/>
          <w:noProof/>
          <w:sz w:val="18"/>
        </w:rPr>
        <w:fldChar w:fldCharType="separate"/>
      </w:r>
      <w:r w:rsidRPr="004E6FF1">
        <w:rPr>
          <w:b w:val="0"/>
          <w:noProof/>
          <w:sz w:val="18"/>
        </w:rPr>
        <w:t>170</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1—Entitlements in respect of eligible children</w:t>
      </w:r>
      <w:r w:rsidRPr="004E6FF1">
        <w:rPr>
          <w:b w:val="0"/>
          <w:noProof/>
          <w:sz w:val="18"/>
        </w:rPr>
        <w:tab/>
      </w:r>
      <w:r w:rsidRPr="004E6FF1">
        <w:rPr>
          <w:b w:val="0"/>
          <w:noProof/>
          <w:sz w:val="18"/>
        </w:rPr>
        <w:fldChar w:fldCharType="begin"/>
      </w:r>
      <w:r w:rsidRPr="004E6FF1">
        <w:rPr>
          <w:b w:val="0"/>
          <w:noProof/>
          <w:sz w:val="18"/>
        </w:rPr>
        <w:instrText xml:space="preserve"> PAGEREF _Toc520282229 \h </w:instrText>
      </w:r>
      <w:r w:rsidRPr="004E6FF1">
        <w:rPr>
          <w:b w:val="0"/>
          <w:noProof/>
          <w:sz w:val="18"/>
        </w:rPr>
      </w:r>
      <w:r w:rsidRPr="004E6FF1">
        <w:rPr>
          <w:b w:val="0"/>
          <w:noProof/>
          <w:sz w:val="18"/>
        </w:rPr>
        <w:fldChar w:fldCharType="separate"/>
      </w:r>
      <w:r w:rsidRPr="004E6FF1">
        <w:rPr>
          <w:b w:val="0"/>
          <w:noProof/>
          <w:sz w:val="18"/>
        </w:rPr>
        <w:t>170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4E6FF1">
        <w:rPr>
          <w:noProof/>
        </w:rPr>
        <w:tab/>
      </w:r>
      <w:r w:rsidRPr="004E6FF1">
        <w:rPr>
          <w:noProof/>
        </w:rPr>
        <w:fldChar w:fldCharType="begin"/>
      </w:r>
      <w:r w:rsidRPr="004E6FF1">
        <w:rPr>
          <w:noProof/>
        </w:rPr>
        <w:instrText xml:space="preserve"> PAGEREF _Toc520282230 \h </w:instrText>
      </w:r>
      <w:r w:rsidRPr="004E6FF1">
        <w:rPr>
          <w:noProof/>
        </w:rPr>
      </w:r>
      <w:r w:rsidRPr="004E6FF1">
        <w:rPr>
          <w:noProof/>
        </w:rPr>
        <w:fldChar w:fldCharType="separate"/>
      </w:r>
      <w:r w:rsidRPr="004E6FF1">
        <w:rPr>
          <w:noProof/>
        </w:rPr>
        <w:t>170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4E6FF1">
        <w:rPr>
          <w:noProof/>
        </w:rPr>
        <w:tab/>
      </w:r>
      <w:r w:rsidRPr="004E6FF1">
        <w:rPr>
          <w:noProof/>
        </w:rPr>
        <w:fldChar w:fldCharType="begin"/>
      </w:r>
      <w:r w:rsidRPr="004E6FF1">
        <w:rPr>
          <w:noProof/>
        </w:rPr>
        <w:instrText xml:space="preserve"> PAGEREF _Toc520282231 \h </w:instrText>
      </w:r>
      <w:r w:rsidRPr="004E6FF1">
        <w:rPr>
          <w:noProof/>
        </w:rPr>
      </w:r>
      <w:r w:rsidRPr="004E6FF1">
        <w:rPr>
          <w:noProof/>
        </w:rPr>
        <w:fldChar w:fldCharType="separate"/>
      </w:r>
      <w:r w:rsidRPr="004E6FF1">
        <w:rPr>
          <w:noProof/>
        </w:rPr>
        <w:t>173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4E6FF1">
        <w:rPr>
          <w:noProof/>
        </w:rPr>
        <w:tab/>
      </w:r>
      <w:r w:rsidRPr="004E6FF1">
        <w:rPr>
          <w:noProof/>
        </w:rPr>
        <w:fldChar w:fldCharType="begin"/>
      </w:r>
      <w:r w:rsidRPr="004E6FF1">
        <w:rPr>
          <w:noProof/>
        </w:rPr>
        <w:instrText xml:space="preserve"> PAGEREF _Toc520282232 \h </w:instrText>
      </w:r>
      <w:r w:rsidRPr="004E6FF1">
        <w:rPr>
          <w:noProof/>
        </w:rPr>
      </w:r>
      <w:r w:rsidRPr="004E6FF1">
        <w:rPr>
          <w:noProof/>
        </w:rPr>
        <w:fldChar w:fldCharType="separate"/>
      </w:r>
      <w:r w:rsidRPr="004E6FF1">
        <w:rPr>
          <w:noProof/>
        </w:rPr>
        <w:t>174</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2—Other entitlements</w:t>
      </w:r>
      <w:r w:rsidRPr="004E6FF1">
        <w:rPr>
          <w:b w:val="0"/>
          <w:noProof/>
          <w:sz w:val="18"/>
        </w:rPr>
        <w:tab/>
      </w:r>
      <w:r w:rsidRPr="004E6FF1">
        <w:rPr>
          <w:b w:val="0"/>
          <w:noProof/>
          <w:sz w:val="18"/>
        </w:rPr>
        <w:fldChar w:fldCharType="begin"/>
      </w:r>
      <w:r w:rsidRPr="004E6FF1">
        <w:rPr>
          <w:b w:val="0"/>
          <w:noProof/>
          <w:sz w:val="18"/>
        </w:rPr>
        <w:instrText xml:space="preserve"> PAGEREF _Toc520282233 \h </w:instrText>
      </w:r>
      <w:r w:rsidRPr="004E6FF1">
        <w:rPr>
          <w:b w:val="0"/>
          <w:noProof/>
          <w:sz w:val="18"/>
        </w:rPr>
      </w:r>
      <w:r w:rsidRPr="004E6FF1">
        <w:rPr>
          <w:b w:val="0"/>
          <w:noProof/>
          <w:sz w:val="18"/>
        </w:rPr>
        <w:fldChar w:fldCharType="separate"/>
      </w:r>
      <w:r w:rsidRPr="004E6FF1">
        <w:rPr>
          <w:b w:val="0"/>
          <w:noProof/>
          <w:sz w:val="18"/>
        </w:rPr>
        <w:t>176</w:t>
      </w:r>
      <w:r w:rsidRPr="004E6FF1">
        <w:rPr>
          <w:b w:val="0"/>
          <w:noProof/>
          <w:sz w:val="18"/>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4E6FF1">
        <w:rPr>
          <w:b w:val="0"/>
          <w:noProof/>
          <w:sz w:val="18"/>
        </w:rPr>
        <w:tab/>
      </w:r>
      <w:r w:rsidRPr="004E6FF1">
        <w:rPr>
          <w:b w:val="0"/>
          <w:noProof/>
          <w:sz w:val="18"/>
        </w:rPr>
        <w:fldChar w:fldCharType="begin"/>
      </w:r>
      <w:r w:rsidRPr="004E6FF1">
        <w:rPr>
          <w:b w:val="0"/>
          <w:noProof/>
          <w:sz w:val="18"/>
        </w:rPr>
        <w:instrText xml:space="preserve"> PAGEREF _Toc520282234 \h </w:instrText>
      </w:r>
      <w:r w:rsidRPr="004E6FF1">
        <w:rPr>
          <w:b w:val="0"/>
          <w:noProof/>
          <w:sz w:val="18"/>
        </w:rPr>
      </w:r>
      <w:r w:rsidRPr="004E6FF1">
        <w:rPr>
          <w:b w:val="0"/>
          <w:noProof/>
          <w:sz w:val="18"/>
        </w:rPr>
        <w:fldChar w:fldCharType="separate"/>
      </w:r>
      <w:r w:rsidRPr="004E6FF1">
        <w:rPr>
          <w:b w:val="0"/>
          <w:noProof/>
          <w:sz w:val="18"/>
        </w:rPr>
        <w:t>176</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4E6FF1">
        <w:rPr>
          <w:noProof/>
        </w:rPr>
        <w:tab/>
      </w:r>
      <w:r w:rsidRPr="004E6FF1">
        <w:rPr>
          <w:noProof/>
        </w:rPr>
        <w:fldChar w:fldCharType="begin"/>
      </w:r>
      <w:r w:rsidRPr="004E6FF1">
        <w:rPr>
          <w:noProof/>
        </w:rPr>
        <w:instrText xml:space="preserve"> PAGEREF _Toc520282235 \h </w:instrText>
      </w:r>
      <w:r w:rsidRPr="004E6FF1">
        <w:rPr>
          <w:noProof/>
        </w:rPr>
      </w:r>
      <w:r w:rsidRPr="004E6FF1">
        <w:rPr>
          <w:noProof/>
        </w:rPr>
        <w:fldChar w:fldCharType="separate"/>
      </w:r>
      <w:r w:rsidRPr="004E6FF1">
        <w:rPr>
          <w:noProof/>
        </w:rPr>
        <w:t>176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4E6FF1">
        <w:rPr>
          <w:noProof/>
        </w:rPr>
        <w:tab/>
      </w:r>
      <w:r w:rsidRPr="004E6FF1">
        <w:rPr>
          <w:noProof/>
        </w:rPr>
        <w:fldChar w:fldCharType="begin"/>
      </w:r>
      <w:r w:rsidRPr="004E6FF1">
        <w:rPr>
          <w:noProof/>
        </w:rPr>
        <w:instrText xml:space="preserve"> PAGEREF _Toc520282236 \h </w:instrText>
      </w:r>
      <w:r w:rsidRPr="004E6FF1">
        <w:rPr>
          <w:noProof/>
        </w:rPr>
      </w:r>
      <w:r w:rsidRPr="004E6FF1">
        <w:rPr>
          <w:noProof/>
        </w:rPr>
        <w:fldChar w:fldCharType="separate"/>
      </w:r>
      <w:r w:rsidRPr="004E6FF1">
        <w:rPr>
          <w:noProof/>
        </w:rPr>
        <w:t>178</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B—Entitlement where death occurs</w:t>
      </w:r>
      <w:r w:rsidRPr="004E6FF1">
        <w:rPr>
          <w:b w:val="0"/>
          <w:noProof/>
          <w:sz w:val="18"/>
        </w:rPr>
        <w:tab/>
      </w:r>
      <w:r w:rsidRPr="004E6FF1">
        <w:rPr>
          <w:b w:val="0"/>
          <w:noProof/>
          <w:sz w:val="18"/>
        </w:rPr>
        <w:fldChar w:fldCharType="begin"/>
      </w:r>
      <w:r w:rsidRPr="004E6FF1">
        <w:rPr>
          <w:b w:val="0"/>
          <w:noProof/>
          <w:sz w:val="18"/>
        </w:rPr>
        <w:instrText xml:space="preserve"> PAGEREF _Toc520282237 \h </w:instrText>
      </w:r>
      <w:r w:rsidRPr="004E6FF1">
        <w:rPr>
          <w:b w:val="0"/>
          <w:noProof/>
          <w:sz w:val="18"/>
        </w:rPr>
      </w:r>
      <w:r w:rsidRPr="004E6FF1">
        <w:rPr>
          <w:b w:val="0"/>
          <w:noProof/>
          <w:sz w:val="18"/>
        </w:rPr>
        <w:fldChar w:fldCharType="separate"/>
      </w:r>
      <w:r w:rsidRPr="004E6FF1">
        <w:rPr>
          <w:b w:val="0"/>
          <w:noProof/>
          <w:sz w:val="18"/>
        </w:rPr>
        <w:t>178</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4E6FF1">
        <w:rPr>
          <w:noProof/>
        </w:rPr>
        <w:tab/>
      </w:r>
      <w:r w:rsidRPr="004E6FF1">
        <w:rPr>
          <w:noProof/>
        </w:rPr>
        <w:fldChar w:fldCharType="begin"/>
      </w:r>
      <w:r w:rsidRPr="004E6FF1">
        <w:rPr>
          <w:noProof/>
        </w:rPr>
        <w:instrText xml:space="preserve"> PAGEREF _Toc520282238 \h </w:instrText>
      </w:r>
      <w:r w:rsidRPr="004E6FF1">
        <w:rPr>
          <w:noProof/>
        </w:rPr>
      </w:r>
      <w:r w:rsidRPr="004E6FF1">
        <w:rPr>
          <w:noProof/>
        </w:rPr>
        <w:fldChar w:fldCharType="separate"/>
      </w:r>
      <w:r w:rsidRPr="004E6FF1">
        <w:rPr>
          <w:noProof/>
        </w:rPr>
        <w:t>178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4E6FF1">
        <w:rPr>
          <w:noProof/>
        </w:rPr>
        <w:tab/>
      </w:r>
      <w:r w:rsidRPr="004E6FF1">
        <w:rPr>
          <w:noProof/>
        </w:rPr>
        <w:fldChar w:fldCharType="begin"/>
      </w:r>
      <w:r w:rsidRPr="004E6FF1">
        <w:rPr>
          <w:noProof/>
        </w:rPr>
        <w:instrText xml:space="preserve"> PAGEREF _Toc520282239 \h </w:instrText>
      </w:r>
      <w:r w:rsidRPr="004E6FF1">
        <w:rPr>
          <w:noProof/>
        </w:rPr>
      </w:r>
      <w:r w:rsidRPr="004E6FF1">
        <w:rPr>
          <w:noProof/>
        </w:rPr>
        <w:fldChar w:fldCharType="separate"/>
      </w:r>
      <w:r w:rsidRPr="004E6FF1">
        <w:rPr>
          <w:noProof/>
        </w:rPr>
        <w:t>179</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3—General</w:t>
      </w:r>
      <w:r w:rsidRPr="004E6FF1">
        <w:rPr>
          <w:b w:val="0"/>
          <w:noProof/>
          <w:sz w:val="18"/>
        </w:rPr>
        <w:tab/>
      </w:r>
      <w:r w:rsidRPr="004E6FF1">
        <w:rPr>
          <w:b w:val="0"/>
          <w:noProof/>
          <w:sz w:val="18"/>
        </w:rPr>
        <w:fldChar w:fldCharType="begin"/>
      </w:r>
      <w:r w:rsidRPr="004E6FF1">
        <w:rPr>
          <w:b w:val="0"/>
          <w:noProof/>
          <w:sz w:val="18"/>
        </w:rPr>
        <w:instrText xml:space="preserve"> PAGEREF _Toc520282240 \h </w:instrText>
      </w:r>
      <w:r w:rsidRPr="004E6FF1">
        <w:rPr>
          <w:b w:val="0"/>
          <w:noProof/>
          <w:sz w:val="18"/>
        </w:rPr>
      </w:r>
      <w:r w:rsidRPr="004E6FF1">
        <w:rPr>
          <w:b w:val="0"/>
          <w:noProof/>
          <w:sz w:val="18"/>
        </w:rPr>
        <w:fldChar w:fldCharType="separate"/>
      </w:r>
      <w:r w:rsidRPr="004E6FF1">
        <w:rPr>
          <w:b w:val="0"/>
          <w:noProof/>
          <w:sz w:val="18"/>
        </w:rPr>
        <w:t>180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102H</w:t>
      </w:r>
      <w:r>
        <w:rPr>
          <w:noProof/>
        </w:rPr>
        <w:tab/>
        <w:t>General rules</w:t>
      </w:r>
      <w:r w:rsidRPr="004E6FF1">
        <w:rPr>
          <w:noProof/>
        </w:rPr>
        <w:tab/>
      </w:r>
      <w:r w:rsidRPr="004E6FF1">
        <w:rPr>
          <w:noProof/>
        </w:rPr>
        <w:fldChar w:fldCharType="begin"/>
      </w:r>
      <w:r w:rsidRPr="004E6FF1">
        <w:rPr>
          <w:noProof/>
        </w:rPr>
        <w:instrText xml:space="preserve"> PAGEREF _Toc520282241 \h </w:instrText>
      </w:r>
      <w:r w:rsidRPr="004E6FF1">
        <w:rPr>
          <w:noProof/>
        </w:rPr>
      </w:r>
      <w:r w:rsidRPr="004E6FF1">
        <w:rPr>
          <w:noProof/>
        </w:rPr>
        <w:fldChar w:fldCharType="separate"/>
      </w:r>
      <w:r w:rsidRPr="004E6FF1">
        <w:rPr>
          <w:noProof/>
        </w:rPr>
        <w:t>180</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8—Clean energy advances</w:t>
      </w:r>
      <w:r w:rsidRPr="004E6FF1">
        <w:rPr>
          <w:b w:val="0"/>
          <w:noProof/>
          <w:sz w:val="18"/>
        </w:rPr>
        <w:tab/>
      </w:r>
      <w:r w:rsidRPr="004E6FF1">
        <w:rPr>
          <w:b w:val="0"/>
          <w:noProof/>
          <w:sz w:val="18"/>
        </w:rPr>
        <w:fldChar w:fldCharType="begin"/>
      </w:r>
      <w:r w:rsidRPr="004E6FF1">
        <w:rPr>
          <w:b w:val="0"/>
          <w:noProof/>
          <w:sz w:val="18"/>
        </w:rPr>
        <w:instrText xml:space="preserve"> PAGEREF _Toc520282242 \h </w:instrText>
      </w:r>
      <w:r w:rsidRPr="004E6FF1">
        <w:rPr>
          <w:b w:val="0"/>
          <w:noProof/>
          <w:sz w:val="18"/>
        </w:rPr>
      </w:r>
      <w:r w:rsidRPr="004E6FF1">
        <w:rPr>
          <w:b w:val="0"/>
          <w:noProof/>
          <w:sz w:val="18"/>
        </w:rPr>
        <w:fldChar w:fldCharType="separate"/>
      </w:r>
      <w:r w:rsidRPr="004E6FF1">
        <w:rPr>
          <w:b w:val="0"/>
          <w:noProof/>
          <w:sz w:val="18"/>
        </w:rPr>
        <w:t>181</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1—Entitlement to clean energy advances</w:t>
      </w:r>
      <w:r w:rsidRPr="004E6FF1">
        <w:rPr>
          <w:b w:val="0"/>
          <w:noProof/>
          <w:sz w:val="18"/>
        </w:rPr>
        <w:tab/>
      </w:r>
      <w:r w:rsidRPr="004E6FF1">
        <w:rPr>
          <w:b w:val="0"/>
          <w:noProof/>
          <w:sz w:val="18"/>
        </w:rPr>
        <w:fldChar w:fldCharType="begin"/>
      </w:r>
      <w:r w:rsidRPr="004E6FF1">
        <w:rPr>
          <w:b w:val="0"/>
          <w:noProof/>
          <w:sz w:val="18"/>
        </w:rPr>
        <w:instrText xml:space="preserve"> PAGEREF _Toc520282243 \h </w:instrText>
      </w:r>
      <w:r w:rsidRPr="004E6FF1">
        <w:rPr>
          <w:b w:val="0"/>
          <w:noProof/>
          <w:sz w:val="18"/>
        </w:rPr>
      </w:r>
      <w:r w:rsidRPr="004E6FF1">
        <w:rPr>
          <w:b w:val="0"/>
          <w:noProof/>
          <w:sz w:val="18"/>
        </w:rPr>
        <w:fldChar w:fldCharType="separate"/>
      </w:r>
      <w:r w:rsidRPr="004E6FF1">
        <w:rPr>
          <w:b w:val="0"/>
          <w:noProof/>
          <w:sz w:val="18"/>
        </w:rPr>
        <w:t>181</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4E6FF1">
        <w:rPr>
          <w:noProof/>
        </w:rPr>
        <w:tab/>
      </w:r>
      <w:r w:rsidRPr="004E6FF1">
        <w:rPr>
          <w:noProof/>
        </w:rPr>
        <w:fldChar w:fldCharType="begin"/>
      </w:r>
      <w:r w:rsidRPr="004E6FF1">
        <w:rPr>
          <w:noProof/>
        </w:rPr>
        <w:instrText xml:space="preserve"> PAGEREF _Toc520282244 \h </w:instrText>
      </w:r>
      <w:r w:rsidRPr="004E6FF1">
        <w:rPr>
          <w:noProof/>
        </w:rPr>
      </w:r>
      <w:r w:rsidRPr="004E6FF1">
        <w:rPr>
          <w:noProof/>
        </w:rPr>
        <w:fldChar w:fldCharType="separate"/>
      </w:r>
      <w:r w:rsidRPr="004E6FF1">
        <w:rPr>
          <w:noProof/>
        </w:rPr>
        <w:t>181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4E6FF1">
        <w:rPr>
          <w:noProof/>
        </w:rPr>
        <w:tab/>
      </w:r>
      <w:r w:rsidRPr="004E6FF1">
        <w:rPr>
          <w:noProof/>
        </w:rPr>
        <w:fldChar w:fldCharType="begin"/>
      </w:r>
      <w:r w:rsidRPr="004E6FF1">
        <w:rPr>
          <w:noProof/>
        </w:rPr>
        <w:instrText xml:space="preserve"> PAGEREF _Toc520282245 \h </w:instrText>
      </w:r>
      <w:r w:rsidRPr="004E6FF1">
        <w:rPr>
          <w:noProof/>
        </w:rPr>
      </w:r>
      <w:r w:rsidRPr="004E6FF1">
        <w:rPr>
          <w:noProof/>
        </w:rPr>
        <w:fldChar w:fldCharType="separate"/>
      </w:r>
      <w:r w:rsidRPr="004E6FF1">
        <w:rPr>
          <w:noProof/>
        </w:rPr>
        <w:t>183</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2—Amount of clean energy advance</w:t>
      </w:r>
      <w:r w:rsidRPr="004E6FF1">
        <w:rPr>
          <w:b w:val="0"/>
          <w:noProof/>
          <w:sz w:val="18"/>
        </w:rPr>
        <w:tab/>
      </w:r>
      <w:r w:rsidRPr="004E6FF1">
        <w:rPr>
          <w:b w:val="0"/>
          <w:noProof/>
          <w:sz w:val="18"/>
        </w:rPr>
        <w:fldChar w:fldCharType="begin"/>
      </w:r>
      <w:r w:rsidRPr="004E6FF1">
        <w:rPr>
          <w:b w:val="0"/>
          <w:noProof/>
          <w:sz w:val="18"/>
        </w:rPr>
        <w:instrText xml:space="preserve"> PAGEREF _Toc520282246 \h </w:instrText>
      </w:r>
      <w:r w:rsidRPr="004E6FF1">
        <w:rPr>
          <w:b w:val="0"/>
          <w:noProof/>
          <w:sz w:val="18"/>
        </w:rPr>
      </w:r>
      <w:r w:rsidRPr="004E6FF1">
        <w:rPr>
          <w:b w:val="0"/>
          <w:noProof/>
          <w:sz w:val="18"/>
        </w:rPr>
        <w:fldChar w:fldCharType="separate"/>
      </w:r>
      <w:r w:rsidRPr="004E6FF1">
        <w:rPr>
          <w:b w:val="0"/>
          <w:noProof/>
          <w:sz w:val="18"/>
        </w:rPr>
        <w:t>184</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4E6FF1">
        <w:rPr>
          <w:noProof/>
        </w:rPr>
        <w:tab/>
      </w:r>
      <w:r w:rsidRPr="004E6FF1">
        <w:rPr>
          <w:noProof/>
        </w:rPr>
        <w:fldChar w:fldCharType="begin"/>
      </w:r>
      <w:r w:rsidRPr="004E6FF1">
        <w:rPr>
          <w:noProof/>
        </w:rPr>
        <w:instrText xml:space="preserve"> PAGEREF _Toc520282247 \h </w:instrText>
      </w:r>
      <w:r w:rsidRPr="004E6FF1">
        <w:rPr>
          <w:noProof/>
        </w:rPr>
      </w:r>
      <w:r w:rsidRPr="004E6FF1">
        <w:rPr>
          <w:noProof/>
        </w:rPr>
        <w:fldChar w:fldCharType="separate"/>
      </w:r>
      <w:r w:rsidRPr="004E6FF1">
        <w:rPr>
          <w:noProof/>
        </w:rPr>
        <w:t>184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4E6FF1">
        <w:rPr>
          <w:noProof/>
        </w:rPr>
        <w:tab/>
      </w:r>
      <w:r w:rsidRPr="004E6FF1">
        <w:rPr>
          <w:noProof/>
        </w:rPr>
        <w:fldChar w:fldCharType="begin"/>
      </w:r>
      <w:r w:rsidRPr="004E6FF1">
        <w:rPr>
          <w:noProof/>
        </w:rPr>
        <w:instrText xml:space="preserve"> PAGEREF _Toc520282248 \h </w:instrText>
      </w:r>
      <w:r w:rsidRPr="004E6FF1">
        <w:rPr>
          <w:noProof/>
        </w:rPr>
      </w:r>
      <w:r w:rsidRPr="004E6FF1">
        <w:rPr>
          <w:noProof/>
        </w:rPr>
        <w:fldChar w:fldCharType="separate"/>
      </w:r>
      <w:r w:rsidRPr="004E6FF1">
        <w:rPr>
          <w:noProof/>
        </w:rPr>
        <w:t>186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lastRenderedPageBreak/>
        <w:t>107</w:t>
      </w:r>
      <w:r>
        <w:rPr>
          <w:noProof/>
        </w:rPr>
        <w:tab/>
        <w:t>Amount of advance where entitlement under section 104</w:t>
      </w:r>
      <w:r w:rsidRPr="004E6FF1">
        <w:rPr>
          <w:noProof/>
        </w:rPr>
        <w:tab/>
      </w:r>
      <w:r w:rsidRPr="004E6FF1">
        <w:rPr>
          <w:noProof/>
        </w:rPr>
        <w:fldChar w:fldCharType="begin"/>
      </w:r>
      <w:r w:rsidRPr="004E6FF1">
        <w:rPr>
          <w:noProof/>
        </w:rPr>
        <w:instrText xml:space="preserve"> PAGEREF _Toc520282249 \h </w:instrText>
      </w:r>
      <w:r w:rsidRPr="004E6FF1">
        <w:rPr>
          <w:noProof/>
        </w:rPr>
      </w:r>
      <w:r w:rsidRPr="004E6FF1">
        <w:rPr>
          <w:noProof/>
        </w:rPr>
        <w:fldChar w:fldCharType="separate"/>
      </w:r>
      <w:r w:rsidRPr="004E6FF1">
        <w:rPr>
          <w:noProof/>
        </w:rPr>
        <w:t>189</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4E6FF1">
        <w:rPr>
          <w:b w:val="0"/>
          <w:noProof/>
          <w:sz w:val="18"/>
        </w:rPr>
        <w:tab/>
      </w:r>
      <w:r w:rsidRPr="004E6FF1">
        <w:rPr>
          <w:b w:val="0"/>
          <w:noProof/>
          <w:sz w:val="18"/>
        </w:rPr>
        <w:fldChar w:fldCharType="begin"/>
      </w:r>
      <w:r w:rsidRPr="004E6FF1">
        <w:rPr>
          <w:b w:val="0"/>
          <w:noProof/>
          <w:sz w:val="18"/>
        </w:rPr>
        <w:instrText xml:space="preserve"> PAGEREF _Toc520282250 \h </w:instrText>
      </w:r>
      <w:r w:rsidRPr="004E6FF1">
        <w:rPr>
          <w:b w:val="0"/>
          <w:noProof/>
          <w:sz w:val="18"/>
        </w:rPr>
      </w:r>
      <w:r w:rsidRPr="004E6FF1">
        <w:rPr>
          <w:b w:val="0"/>
          <w:noProof/>
          <w:sz w:val="18"/>
        </w:rPr>
        <w:fldChar w:fldCharType="separate"/>
      </w:r>
      <w:r w:rsidRPr="004E6FF1">
        <w:rPr>
          <w:b w:val="0"/>
          <w:noProof/>
          <w:sz w:val="18"/>
        </w:rPr>
        <w:t>190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4E6FF1">
        <w:rPr>
          <w:noProof/>
        </w:rPr>
        <w:tab/>
      </w:r>
      <w:r w:rsidRPr="004E6FF1">
        <w:rPr>
          <w:noProof/>
        </w:rPr>
        <w:fldChar w:fldCharType="begin"/>
      </w:r>
      <w:r w:rsidRPr="004E6FF1">
        <w:rPr>
          <w:noProof/>
        </w:rPr>
        <w:instrText xml:space="preserve"> PAGEREF _Toc520282251 \h </w:instrText>
      </w:r>
      <w:r w:rsidRPr="004E6FF1">
        <w:rPr>
          <w:noProof/>
        </w:rPr>
      </w:r>
      <w:r w:rsidRPr="004E6FF1">
        <w:rPr>
          <w:noProof/>
        </w:rPr>
        <w:fldChar w:fldCharType="separate"/>
      </w:r>
      <w:r w:rsidRPr="004E6FF1">
        <w:rPr>
          <w:noProof/>
        </w:rPr>
        <w:t>190</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4—General rules</w:t>
      </w:r>
      <w:r w:rsidRPr="004E6FF1">
        <w:rPr>
          <w:b w:val="0"/>
          <w:noProof/>
          <w:sz w:val="18"/>
        </w:rPr>
        <w:tab/>
      </w:r>
      <w:r w:rsidRPr="004E6FF1">
        <w:rPr>
          <w:b w:val="0"/>
          <w:noProof/>
          <w:sz w:val="18"/>
        </w:rPr>
        <w:fldChar w:fldCharType="begin"/>
      </w:r>
      <w:r w:rsidRPr="004E6FF1">
        <w:rPr>
          <w:b w:val="0"/>
          <w:noProof/>
          <w:sz w:val="18"/>
        </w:rPr>
        <w:instrText xml:space="preserve"> PAGEREF _Toc520282252 \h </w:instrText>
      </w:r>
      <w:r w:rsidRPr="004E6FF1">
        <w:rPr>
          <w:b w:val="0"/>
          <w:noProof/>
          <w:sz w:val="18"/>
        </w:rPr>
      </w:r>
      <w:r w:rsidRPr="004E6FF1">
        <w:rPr>
          <w:b w:val="0"/>
          <w:noProof/>
          <w:sz w:val="18"/>
        </w:rPr>
        <w:fldChar w:fldCharType="separate"/>
      </w:r>
      <w:r w:rsidRPr="004E6FF1">
        <w:rPr>
          <w:b w:val="0"/>
          <w:noProof/>
          <w:sz w:val="18"/>
        </w:rPr>
        <w:t>193</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109</w:t>
      </w:r>
      <w:r>
        <w:rPr>
          <w:noProof/>
        </w:rPr>
        <w:tab/>
        <w:t>General rules</w:t>
      </w:r>
      <w:r w:rsidRPr="004E6FF1">
        <w:rPr>
          <w:noProof/>
        </w:rPr>
        <w:tab/>
      </w:r>
      <w:r w:rsidRPr="004E6FF1">
        <w:rPr>
          <w:noProof/>
        </w:rPr>
        <w:fldChar w:fldCharType="begin"/>
      </w:r>
      <w:r w:rsidRPr="004E6FF1">
        <w:rPr>
          <w:noProof/>
        </w:rPr>
        <w:instrText xml:space="preserve"> PAGEREF _Toc520282253 \h </w:instrText>
      </w:r>
      <w:r w:rsidRPr="004E6FF1">
        <w:rPr>
          <w:noProof/>
        </w:rPr>
      </w:r>
      <w:r w:rsidRPr="004E6FF1">
        <w:rPr>
          <w:noProof/>
        </w:rPr>
        <w:fldChar w:fldCharType="separate"/>
      </w:r>
      <w:r w:rsidRPr="004E6FF1">
        <w:rPr>
          <w:noProof/>
        </w:rPr>
        <w:t>193</w:t>
      </w:r>
      <w:r w:rsidRPr="004E6FF1">
        <w:rPr>
          <w:noProof/>
        </w:rPr>
        <w:fldChar w:fldCharType="end"/>
      </w:r>
    </w:p>
    <w:p w:rsidR="004E6FF1" w:rsidRDefault="004E6FF1">
      <w:pPr>
        <w:pStyle w:val="TOC1"/>
        <w:rPr>
          <w:rFonts w:asciiTheme="minorHAnsi" w:eastAsiaTheme="minorEastAsia" w:hAnsiTheme="minorHAnsi" w:cstheme="minorBidi"/>
          <w:b w:val="0"/>
          <w:noProof/>
          <w:kern w:val="0"/>
          <w:sz w:val="22"/>
          <w:szCs w:val="22"/>
        </w:rPr>
      </w:pPr>
      <w:r>
        <w:rPr>
          <w:noProof/>
        </w:rPr>
        <w:t>Schedule 1—Family tax benefit rate calculator</w:t>
      </w:r>
      <w:r w:rsidRPr="004E6FF1">
        <w:rPr>
          <w:b w:val="0"/>
          <w:noProof/>
          <w:sz w:val="18"/>
        </w:rPr>
        <w:tab/>
      </w:r>
      <w:r w:rsidRPr="004E6FF1">
        <w:rPr>
          <w:b w:val="0"/>
          <w:noProof/>
          <w:sz w:val="18"/>
        </w:rPr>
        <w:fldChar w:fldCharType="begin"/>
      </w:r>
      <w:r w:rsidRPr="004E6FF1">
        <w:rPr>
          <w:b w:val="0"/>
          <w:noProof/>
          <w:sz w:val="18"/>
        </w:rPr>
        <w:instrText xml:space="preserve"> PAGEREF _Toc520282254 \h </w:instrText>
      </w:r>
      <w:r w:rsidRPr="004E6FF1">
        <w:rPr>
          <w:b w:val="0"/>
          <w:noProof/>
          <w:sz w:val="18"/>
        </w:rPr>
      </w:r>
      <w:r w:rsidRPr="004E6FF1">
        <w:rPr>
          <w:b w:val="0"/>
          <w:noProof/>
          <w:sz w:val="18"/>
        </w:rPr>
        <w:fldChar w:fldCharType="separate"/>
      </w:r>
      <w:r w:rsidRPr="004E6FF1">
        <w:rPr>
          <w:b w:val="0"/>
          <w:noProof/>
          <w:sz w:val="18"/>
        </w:rPr>
        <w:t>194</w:t>
      </w:r>
      <w:r w:rsidRPr="004E6FF1">
        <w:rPr>
          <w:b w:val="0"/>
          <w:noProof/>
          <w:sz w:val="18"/>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1—Overall rate calculation process</w:t>
      </w:r>
      <w:r w:rsidRPr="004E6FF1">
        <w:rPr>
          <w:b w:val="0"/>
          <w:noProof/>
          <w:sz w:val="18"/>
        </w:rPr>
        <w:tab/>
      </w:r>
      <w:r w:rsidRPr="004E6FF1">
        <w:rPr>
          <w:b w:val="0"/>
          <w:noProof/>
          <w:sz w:val="18"/>
        </w:rPr>
        <w:fldChar w:fldCharType="begin"/>
      </w:r>
      <w:r w:rsidRPr="004E6FF1">
        <w:rPr>
          <w:b w:val="0"/>
          <w:noProof/>
          <w:sz w:val="18"/>
        </w:rPr>
        <w:instrText xml:space="preserve"> PAGEREF _Toc520282255 \h </w:instrText>
      </w:r>
      <w:r w:rsidRPr="004E6FF1">
        <w:rPr>
          <w:b w:val="0"/>
          <w:noProof/>
          <w:sz w:val="18"/>
        </w:rPr>
      </w:r>
      <w:r w:rsidRPr="004E6FF1">
        <w:rPr>
          <w:b w:val="0"/>
          <w:noProof/>
          <w:sz w:val="18"/>
        </w:rPr>
        <w:fldChar w:fldCharType="separate"/>
      </w:r>
      <w:r w:rsidRPr="004E6FF1">
        <w:rPr>
          <w:b w:val="0"/>
          <w:noProof/>
          <w:sz w:val="18"/>
        </w:rPr>
        <w:t>194</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4E6FF1">
        <w:rPr>
          <w:noProof/>
        </w:rPr>
        <w:tab/>
      </w:r>
      <w:r w:rsidRPr="004E6FF1">
        <w:rPr>
          <w:noProof/>
        </w:rPr>
        <w:fldChar w:fldCharType="begin"/>
      </w:r>
      <w:r w:rsidRPr="004E6FF1">
        <w:rPr>
          <w:noProof/>
        </w:rPr>
        <w:instrText xml:space="preserve"> PAGEREF _Toc520282256 \h </w:instrText>
      </w:r>
      <w:r w:rsidRPr="004E6FF1">
        <w:rPr>
          <w:noProof/>
        </w:rPr>
      </w:r>
      <w:r w:rsidRPr="004E6FF1">
        <w:rPr>
          <w:noProof/>
        </w:rPr>
        <w:fldChar w:fldCharType="separate"/>
      </w:r>
      <w:r w:rsidRPr="004E6FF1">
        <w:rPr>
          <w:noProof/>
        </w:rPr>
        <w:t>194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4E6FF1">
        <w:rPr>
          <w:noProof/>
        </w:rPr>
        <w:tab/>
      </w:r>
      <w:r w:rsidRPr="004E6FF1">
        <w:rPr>
          <w:noProof/>
        </w:rPr>
        <w:fldChar w:fldCharType="begin"/>
      </w:r>
      <w:r w:rsidRPr="004E6FF1">
        <w:rPr>
          <w:noProof/>
        </w:rPr>
        <w:instrText xml:space="preserve"> PAGEREF _Toc520282257 \h </w:instrText>
      </w:r>
      <w:r w:rsidRPr="004E6FF1">
        <w:rPr>
          <w:noProof/>
        </w:rPr>
      </w:r>
      <w:r w:rsidRPr="004E6FF1">
        <w:rPr>
          <w:noProof/>
        </w:rPr>
        <w:fldChar w:fldCharType="separate"/>
      </w:r>
      <w:r w:rsidRPr="004E6FF1">
        <w:rPr>
          <w:noProof/>
        </w:rPr>
        <w:t>195</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2—Part A rate (Method 1)</w:t>
      </w:r>
      <w:r w:rsidRPr="004E6FF1">
        <w:rPr>
          <w:b w:val="0"/>
          <w:noProof/>
          <w:sz w:val="18"/>
        </w:rPr>
        <w:tab/>
      </w:r>
      <w:r w:rsidRPr="004E6FF1">
        <w:rPr>
          <w:b w:val="0"/>
          <w:noProof/>
          <w:sz w:val="18"/>
        </w:rPr>
        <w:fldChar w:fldCharType="begin"/>
      </w:r>
      <w:r w:rsidRPr="004E6FF1">
        <w:rPr>
          <w:b w:val="0"/>
          <w:noProof/>
          <w:sz w:val="18"/>
        </w:rPr>
        <w:instrText xml:space="preserve"> PAGEREF _Toc520282258 \h </w:instrText>
      </w:r>
      <w:r w:rsidRPr="004E6FF1">
        <w:rPr>
          <w:b w:val="0"/>
          <w:noProof/>
          <w:sz w:val="18"/>
        </w:rPr>
      </w:r>
      <w:r w:rsidRPr="004E6FF1">
        <w:rPr>
          <w:b w:val="0"/>
          <w:noProof/>
          <w:sz w:val="18"/>
        </w:rPr>
        <w:fldChar w:fldCharType="separate"/>
      </w:r>
      <w:r w:rsidRPr="004E6FF1">
        <w:rPr>
          <w:b w:val="0"/>
          <w:noProof/>
          <w:sz w:val="18"/>
        </w:rPr>
        <w:t>196</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1—Overall rate calculation process</w:t>
      </w:r>
      <w:r w:rsidRPr="004E6FF1">
        <w:rPr>
          <w:b w:val="0"/>
          <w:noProof/>
          <w:sz w:val="18"/>
        </w:rPr>
        <w:tab/>
      </w:r>
      <w:r w:rsidRPr="004E6FF1">
        <w:rPr>
          <w:b w:val="0"/>
          <w:noProof/>
          <w:sz w:val="18"/>
        </w:rPr>
        <w:fldChar w:fldCharType="begin"/>
      </w:r>
      <w:r w:rsidRPr="004E6FF1">
        <w:rPr>
          <w:b w:val="0"/>
          <w:noProof/>
          <w:sz w:val="18"/>
        </w:rPr>
        <w:instrText xml:space="preserve"> PAGEREF _Toc520282259 \h </w:instrText>
      </w:r>
      <w:r w:rsidRPr="004E6FF1">
        <w:rPr>
          <w:b w:val="0"/>
          <w:noProof/>
          <w:sz w:val="18"/>
        </w:rPr>
      </w:r>
      <w:r w:rsidRPr="004E6FF1">
        <w:rPr>
          <w:b w:val="0"/>
          <w:noProof/>
          <w:sz w:val="18"/>
        </w:rPr>
        <w:fldChar w:fldCharType="separate"/>
      </w:r>
      <w:r w:rsidRPr="004E6FF1">
        <w:rPr>
          <w:b w:val="0"/>
          <w:noProof/>
          <w:sz w:val="18"/>
        </w:rPr>
        <w:t>196</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4E6FF1">
        <w:rPr>
          <w:noProof/>
        </w:rPr>
        <w:tab/>
      </w:r>
      <w:r w:rsidRPr="004E6FF1">
        <w:rPr>
          <w:noProof/>
        </w:rPr>
        <w:fldChar w:fldCharType="begin"/>
      </w:r>
      <w:r w:rsidRPr="004E6FF1">
        <w:rPr>
          <w:noProof/>
        </w:rPr>
        <w:instrText xml:space="preserve"> PAGEREF _Toc520282260 \h </w:instrText>
      </w:r>
      <w:r w:rsidRPr="004E6FF1">
        <w:rPr>
          <w:noProof/>
        </w:rPr>
      </w:r>
      <w:r w:rsidRPr="004E6FF1">
        <w:rPr>
          <w:noProof/>
        </w:rPr>
        <w:fldChar w:fldCharType="separate"/>
      </w:r>
      <w:r w:rsidRPr="004E6FF1">
        <w:rPr>
          <w:noProof/>
        </w:rPr>
        <w:t>196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w:t>
      </w:r>
      <w:r>
        <w:rPr>
          <w:noProof/>
        </w:rPr>
        <w:tab/>
        <w:t>Base rate</w:t>
      </w:r>
      <w:r w:rsidRPr="004E6FF1">
        <w:rPr>
          <w:noProof/>
        </w:rPr>
        <w:tab/>
      </w:r>
      <w:r w:rsidRPr="004E6FF1">
        <w:rPr>
          <w:noProof/>
        </w:rPr>
        <w:fldChar w:fldCharType="begin"/>
      </w:r>
      <w:r w:rsidRPr="004E6FF1">
        <w:rPr>
          <w:noProof/>
        </w:rPr>
        <w:instrText xml:space="preserve"> PAGEREF _Toc520282261 \h </w:instrText>
      </w:r>
      <w:r w:rsidRPr="004E6FF1">
        <w:rPr>
          <w:noProof/>
        </w:rPr>
      </w:r>
      <w:r w:rsidRPr="004E6FF1">
        <w:rPr>
          <w:noProof/>
        </w:rPr>
        <w:fldChar w:fldCharType="separate"/>
      </w:r>
      <w:r w:rsidRPr="004E6FF1">
        <w:rPr>
          <w:noProof/>
        </w:rPr>
        <w:t>197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4E6FF1">
        <w:rPr>
          <w:noProof/>
        </w:rPr>
        <w:tab/>
      </w:r>
      <w:r w:rsidRPr="004E6FF1">
        <w:rPr>
          <w:noProof/>
        </w:rPr>
        <w:fldChar w:fldCharType="begin"/>
      </w:r>
      <w:r w:rsidRPr="004E6FF1">
        <w:rPr>
          <w:noProof/>
        </w:rPr>
        <w:instrText xml:space="preserve"> PAGEREF _Toc520282262 \h </w:instrText>
      </w:r>
      <w:r w:rsidRPr="004E6FF1">
        <w:rPr>
          <w:noProof/>
        </w:rPr>
      </w:r>
      <w:r w:rsidRPr="004E6FF1">
        <w:rPr>
          <w:noProof/>
        </w:rPr>
        <w:fldChar w:fldCharType="separate"/>
      </w:r>
      <w:r w:rsidRPr="004E6FF1">
        <w:rPr>
          <w:noProof/>
        </w:rPr>
        <w:t>197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4E6FF1">
        <w:rPr>
          <w:noProof/>
        </w:rPr>
        <w:tab/>
      </w:r>
      <w:r w:rsidRPr="004E6FF1">
        <w:rPr>
          <w:noProof/>
        </w:rPr>
        <w:fldChar w:fldCharType="begin"/>
      </w:r>
      <w:r w:rsidRPr="004E6FF1">
        <w:rPr>
          <w:noProof/>
        </w:rPr>
        <w:instrText xml:space="preserve"> PAGEREF _Toc520282263 \h </w:instrText>
      </w:r>
      <w:r w:rsidRPr="004E6FF1">
        <w:rPr>
          <w:noProof/>
        </w:rPr>
      </w:r>
      <w:r w:rsidRPr="004E6FF1">
        <w:rPr>
          <w:noProof/>
        </w:rPr>
        <w:fldChar w:fldCharType="separate"/>
      </w:r>
      <w:r w:rsidRPr="004E6FF1">
        <w:rPr>
          <w:noProof/>
        </w:rPr>
        <w:t>198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6A</w:t>
      </w:r>
      <w:r>
        <w:rPr>
          <w:noProof/>
        </w:rPr>
        <w:tab/>
        <w:t>Energy supplement</w:t>
      </w:r>
      <w:r w:rsidRPr="004E6FF1">
        <w:rPr>
          <w:noProof/>
        </w:rPr>
        <w:tab/>
      </w:r>
      <w:r w:rsidRPr="004E6FF1">
        <w:rPr>
          <w:noProof/>
        </w:rPr>
        <w:fldChar w:fldCharType="begin"/>
      </w:r>
      <w:r w:rsidRPr="004E6FF1">
        <w:rPr>
          <w:noProof/>
        </w:rPr>
        <w:instrText xml:space="preserve"> PAGEREF _Toc520282264 \h </w:instrText>
      </w:r>
      <w:r w:rsidRPr="004E6FF1">
        <w:rPr>
          <w:noProof/>
        </w:rPr>
      </w:r>
      <w:r w:rsidRPr="004E6FF1">
        <w:rPr>
          <w:noProof/>
        </w:rPr>
        <w:fldChar w:fldCharType="separate"/>
      </w:r>
      <w:r w:rsidRPr="004E6FF1">
        <w:rPr>
          <w:noProof/>
        </w:rPr>
        <w:t>198</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2—Standard rate</w:t>
      </w:r>
      <w:r w:rsidRPr="004E6FF1">
        <w:rPr>
          <w:b w:val="0"/>
          <w:noProof/>
          <w:sz w:val="18"/>
        </w:rPr>
        <w:tab/>
      </w:r>
      <w:r w:rsidRPr="004E6FF1">
        <w:rPr>
          <w:b w:val="0"/>
          <w:noProof/>
          <w:sz w:val="18"/>
        </w:rPr>
        <w:fldChar w:fldCharType="begin"/>
      </w:r>
      <w:r w:rsidRPr="004E6FF1">
        <w:rPr>
          <w:b w:val="0"/>
          <w:noProof/>
          <w:sz w:val="18"/>
        </w:rPr>
        <w:instrText xml:space="preserve"> PAGEREF _Toc520282265 \h </w:instrText>
      </w:r>
      <w:r w:rsidRPr="004E6FF1">
        <w:rPr>
          <w:b w:val="0"/>
          <w:noProof/>
          <w:sz w:val="18"/>
        </w:rPr>
      </w:r>
      <w:r w:rsidRPr="004E6FF1">
        <w:rPr>
          <w:b w:val="0"/>
          <w:noProof/>
          <w:sz w:val="18"/>
        </w:rPr>
        <w:fldChar w:fldCharType="separate"/>
      </w:r>
      <w:r w:rsidRPr="004E6FF1">
        <w:rPr>
          <w:b w:val="0"/>
          <w:noProof/>
          <w:sz w:val="18"/>
        </w:rPr>
        <w:t>200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7</w:t>
      </w:r>
      <w:r>
        <w:rPr>
          <w:noProof/>
        </w:rPr>
        <w:tab/>
        <w:t>Standard rate</w:t>
      </w:r>
      <w:r w:rsidRPr="004E6FF1">
        <w:rPr>
          <w:noProof/>
        </w:rPr>
        <w:tab/>
      </w:r>
      <w:r w:rsidRPr="004E6FF1">
        <w:rPr>
          <w:noProof/>
        </w:rPr>
        <w:fldChar w:fldCharType="begin"/>
      </w:r>
      <w:r w:rsidRPr="004E6FF1">
        <w:rPr>
          <w:noProof/>
        </w:rPr>
        <w:instrText xml:space="preserve"> PAGEREF _Toc520282266 \h </w:instrText>
      </w:r>
      <w:r w:rsidRPr="004E6FF1">
        <w:rPr>
          <w:noProof/>
        </w:rPr>
      </w:r>
      <w:r w:rsidRPr="004E6FF1">
        <w:rPr>
          <w:noProof/>
        </w:rPr>
        <w:fldChar w:fldCharType="separate"/>
      </w:r>
      <w:r w:rsidRPr="004E6FF1">
        <w:rPr>
          <w:noProof/>
        </w:rPr>
        <w:t>200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w:t>
      </w:r>
      <w:r>
        <w:rPr>
          <w:noProof/>
        </w:rPr>
        <w:tab/>
        <w:t>Base FTB child rate</w:t>
      </w:r>
      <w:r w:rsidRPr="004E6FF1">
        <w:rPr>
          <w:noProof/>
        </w:rPr>
        <w:tab/>
      </w:r>
      <w:r w:rsidRPr="004E6FF1">
        <w:rPr>
          <w:noProof/>
        </w:rPr>
        <w:fldChar w:fldCharType="begin"/>
      </w:r>
      <w:r w:rsidRPr="004E6FF1">
        <w:rPr>
          <w:noProof/>
        </w:rPr>
        <w:instrText xml:space="preserve"> PAGEREF _Toc520282267 \h </w:instrText>
      </w:r>
      <w:r w:rsidRPr="004E6FF1">
        <w:rPr>
          <w:noProof/>
        </w:rPr>
      </w:r>
      <w:r w:rsidRPr="004E6FF1">
        <w:rPr>
          <w:noProof/>
        </w:rPr>
        <w:fldChar w:fldCharType="separate"/>
      </w:r>
      <w:r w:rsidRPr="004E6FF1">
        <w:rPr>
          <w:noProof/>
        </w:rPr>
        <w:t>201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4E6FF1">
        <w:rPr>
          <w:noProof/>
        </w:rPr>
        <w:tab/>
      </w:r>
      <w:r w:rsidRPr="004E6FF1">
        <w:rPr>
          <w:noProof/>
        </w:rPr>
        <w:fldChar w:fldCharType="begin"/>
      </w:r>
      <w:r w:rsidRPr="004E6FF1">
        <w:rPr>
          <w:noProof/>
        </w:rPr>
        <w:instrText xml:space="preserve"> PAGEREF _Toc520282268 \h </w:instrText>
      </w:r>
      <w:r w:rsidRPr="004E6FF1">
        <w:rPr>
          <w:noProof/>
        </w:rPr>
      </w:r>
      <w:r w:rsidRPr="004E6FF1">
        <w:rPr>
          <w:noProof/>
        </w:rPr>
        <w:fldChar w:fldCharType="separate"/>
      </w:r>
      <w:r w:rsidRPr="004E6FF1">
        <w:rPr>
          <w:noProof/>
        </w:rPr>
        <w:t>201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4E6FF1">
        <w:rPr>
          <w:noProof/>
        </w:rPr>
        <w:tab/>
      </w:r>
      <w:r w:rsidRPr="004E6FF1">
        <w:rPr>
          <w:noProof/>
        </w:rPr>
        <w:fldChar w:fldCharType="begin"/>
      </w:r>
      <w:r w:rsidRPr="004E6FF1">
        <w:rPr>
          <w:noProof/>
        </w:rPr>
        <w:instrText xml:space="preserve"> PAGEREF _Toc520282269 \h </w:instrText>
      </w:r>
      <w:r w:rsidRPr="004E6FF1">
        <w:rPr>
          <w:noProof/>
        </w:rPr>
      </w:r>
      <w:r w:rsidRPr="004E6FF1">
        <w:rPr>
          <w:noProof/>
        </w:rPr>
        <w:fldChar w:fldCharType="separate"/>
      </w:r>
      <w:r w:rsidRPr="004E6FF1">
        <w:rPr>
          <w:noProof/>
        </w:rPr>
        <w:t>201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4E6FF1">
        <w:rPr>
          <w:noProof/>
        </w:rPr>
        <w:tab/>
      </w:r>
      <w:r w:rsidRPr="004E6FF1">
        <w:rPr>
          <w:noProof/>
        </w:rPr>
        <w:fldChar w:fldCharType="begin"/>
      </w:r>
      <w:r w:rsidRPr="004E6FF1">
        <w:rPr>
          <w:noProof/>
        </w:rPr>
        <w:instrText xml:space="preserve"> PAGEREF _Toc520282270 \h </w:instrText>
      </w:r>
      <w:r w:rsidRPr="004E6FF1">
        <w:rPr>
          <w:noProof/>
        </w:rPr>
      </w:r>
      <w:r w:rsidRPr="004E6FF1">
        <w:rPr>
          <w:noProof/>
        </w:rPr>
        <w:fldChar w:fldCharType="separate"/>
      </w:r>
      <w:r w:rsidRPr="004E6FF1">
        <w:rPr>
          <w:noProof/>
        </w:rPr>
        <w:t>202</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5—Maintenance income test</w:t>
      </w:r>
      <w:r w:rsidRPr="004E6FF1">
        <w:rPr>
          <w:b w:val="0"/>
          <w:noProof/>
          <w:sz w:val="18"/>
        </w:rPr>
        <w:tab/>
      </w:r>
      <w:r w:rsidRPr="004E6FF1">
        <w:rPr>
          <w:b w:val="0"/>
          <w:noProof/>
          <w:sz w:val="18"/>
        </w:rPr>
        <w:fldChar w:fldCharType="begin"/>
      </w:r>
      <w:r w:rsidRPr="004E6FF1">
        <w:rPr>
          <w:b w:val="0"/>
          <w:noProof/>
          <w:sz w:val="18"/>
        </w:rPr>
        <w:instrText xml:space="preserve"> PAGEREF _Toc520282271 \h </w:instrText>
      </w:r>
      <w:r w:rsidRPr="004E6FF1">
        <w:rPr>
          <w:b w:val="0"/>
          <w:noProof/>
          <w:sz w:val="18"/>
        </w:rPr>
      </w:r>
      <w:r w:rsidRPr="004E6FF1">
        <w:rPr>
          <w:b w:val="0"/>
          <w:noProof/>
          <w:sz w:val="18"/>
        </w:rPr>
        <w:fldChar w:fldCharType="separate"/>
      </w:r>
      <w:r w:rsidRPr="004E6FF1">
        <w:rPr>
          <w:b w:val="0"/>
          <w:noProof/>
          <w:sz w:val="18"/>
        </w:rPr>
        <w:t>203</w:t>
      </w:r>
      <w:r w:rsidRPr="004E6FF1">
        <w:rPr>
          <w:b w:val="0"/>
          <w:noProof/>
          <w:sz w:val="18"/>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A—Maintenance income test</w:t>
      </w:r>
      <w:r w:rsidRPr="004E6FF1">
        <w:rPr>
          <w:b w:val="0"/>
          <w:noProof/>
          <w:sz w:val="18"/>
        </w:rPr>
        <w:tab/>
      </w:r>
      <w:r w:rsidRPr="004E6FF1">
        <w:rPr>
          <w:b w:val="0"/>
          <w:noProof/>
          <w:sz w:val="18"/>
        </w:rPr>
        <w:fldChar w:fldCharType="begin"/>
      </w:r>
      <w:r w:rsidRPr="004E6FF1">
        <w:rPr>
          <w:b w:val="0"/>
          <w:noProof/>
          <w:sz w:val="18"/>
        </w:rPr>
        <w:instrText xml:space="preserve"> PAGEREF _Toc520282272 \h </w:instrText>
      </w:r>
      <w:r w:rsidRPr="004E6FF1">
        <w:rPr>
          <w:b w:val="0"/>
          <w:noProof/>
          <w:sz w:val="18"/>
        </w:rPr>
      </w:r>
      <w:r w:rsidRPr="004E6FF1">
        <w:rPr>
          <w:b w:val="0"/>
          <w:noProof/>
          <w:sz w:val="18"/>
        </w:rPr>
        <w:fldChar w:fldCharType="separate"/>
      </w:r>
      <w:r w:rsidRPr="004E6FF1">
        <w:rPr>
          <w:b w:val="0"/>
          <w:noProof/>
          <w:sz w:val="18"/>
        </w:rPr>
        <w:t>203</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4E6FF1">
        <w:rPr>
          <w:noProof/>
        </w:rPr>
        <w:tab/>
      </w:r>
      <w:r w:rsidRPr="004E6FF1">
        <w:rPr>
          <w:noProof/>
        </w:rPr>
        <w:fldChar w:fldCharType="begin"/>
      </w:r>
      <w:r w:rsidRPr="004E6FF1">
        <w:rPr>
          <w:noProof/>
        </w:rPr>
        <w:instrText xml:space="preserve"> PAGEREF _Toc520282273 \h </w:instrText>
      </w:r>
      <w:r w:rsidRPr="004E6FF1">
        <w:rPr>
          <w:noProof/>
        </w:rPr>
      </w:r>
      <w:r w:rsidRPr="004E6FF1">
        <w:rPr>
          <w:noProof/>
        </w:rPr>
        <w:fldChar w:fldCharType="separate"/>
      </w:r>
      <w:r w:rsidRPr="004E6FF1">
        <w:rPr>
          <w:noProof/>
        </w:rPr>
        <w:t>203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4E6FF1">
        <w:rPr>
          <w:noProof/>
        </w:rPr>
        <w:tab/>
      </w:r>
      <w:r w:rsidRPr="004E6FF1">
        <w:rPr>
          <w:noProof/>
        </w:rPr>
        <w:fldChar w:fldCharType="begin"/>
      </w:r>
      <w:r w:rsidRPr="004E6FF1">
        <w:rPr>
          <w:noProof/>
        </w:rPr>
        <w:instrText xml:space="preserve"> PAGEREF _Toc520282274 \h </w:instrText>
      </w:r>
      <w:r w:rsidRPr="004E6FF1">
        <w:rPr>
          <w:noProof/>
        </w:rPr>
      </w:r>
      <w:r w:rsidRPr="004E6FF1">
        <w:rPr>
          <w:noProof/>
        </w:rPr>
        <w:fldChar w:fldCharType="separate"/>
      </w:r>
      <w:r w:rsidRPr="004E6FF1">
        <w:rPr>
          <w:noProof/>
        </w:rPr>
        <w:t>203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4E6FF1">
        <w:rPr>
          <w:noProof/>
        </w:rPr>
        <w:tab/>
      </w:r>
      <w:r w:rsidRPr="004E6FF1">
        <w:rPr>
          <w:noProof/>
        </w:rPr>
        <w:fldChar w:fldCharType="begin"/>
      </w:r>
      <w:r w:rsidRPr="004E6FF1">
        <w:rPr>
          <w:noProof/>
        </w:rPr>
        <w:instrText xml:space="preserve"> PAGEREF _Toc520282275 \h </w:instrText>
      </w:r>
      <w:r w:rsidRPr="004E6FF1">
        <w:rPr>
          <w:noProof/>
        </w:rPr>
      </w:r>
      <w:r w:rsidRPr="004E6FF1">
        <w:rPr>
          <w:noProof/>
        </w:rPr>
        <w:fldChar w:fldCharType="separate"/>
      </w:r>
      <w:r w:rsidRPr="004E6FF1">
        <w:rPr>
          <w:noProof/>
        </w:rPr>
        <w:t>203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4E6FF1">
        <w:rPr>
          <w:noProof/>
        </w:rPr>
        <w:tab/>
      </w:r>
      <w:r w:rsidRPr="004E6FF1">
        <w:rPr>
          <w:noProof/>
        </w:rPr>
        <w:fldChar w:fldCharType="begin"/>
      </w:r>
      <w:r w:rsidRPr="004E6FF1">
        <w:rPr>
          <w:noProof/>
        </w:rPr>
        <w:instrText xml:space="preserve"> PAGEREF _Toc520282276 \h </w:instrText>
      </w:r>
      <w:r w:rsidRPr="004E6FF1">
        <w:rPr>
          <w:noProof/>
        </w:rPr>
      </w:r>
      <w:r w:rsidRPr="004E6FF1">
        <w:rPr>
          <w:noProof/>
        </w:rPr>
        <w:fldChar w:fldCharType="separate"/>
      </w:r>
      <w:r w:rsidRPr="004E6FF1">
        <w:rPr>
          <w:noProof/>
        </w:rPr>
        <w:t>204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4E6FF1">
        <w:rPr>
          <w:noProof/>
        </w:rPr>
        <w:tab/>
      </w:r>
      <w:r w:rsidRPr="004E6FF1">
        <w:rPr>
          <w:noProof/>
        </w:rPr>
        <w:fldChar w:fldCharType="begin"/>
      </w:r>
      <w:r w:rsidRPr="004E6FF1">
        <w:rPr>
          <w:noProof/>
        </w:rPr>
        <w:instrText xml:space="preserve"> PAGEREF _Toc520282277 \h </w:instrText>
      </w:r>
      <w:r w:rsidRPr="004E6FF1">
        <w:rPr>
          <w:noProof/>
        </w:rPr>
      </w:r>
      <w:r w:rsidRPr="004E6FF1">
        <w:rPr>
          <w:noProof/>
        </w:rPr>
        <w:fldChar w:fldCharType="separate"/>
      </w:r>
      <w:r w:rsidRPr="004E6FF1">
        <w:rPr>
          <w:noProof/>
        </w:rPr>
        <w:t>205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4E6FF1">
        <w:rPr>
          <w:noProof/>
        </w:rPr>
        <w:tab/>
      </w:r>
      <w:r w:rsidRPr="004E6FF1">
        <w:rPr>
          <w:noProof/>
        </w:rPr>
        <w:fldChar w:fldCharType="begin"/>
      </w:r>
      <w:r w:rsidRPr="004E6FF1">
        <w:rPr>
          <w:noProof/>
        </w:rPr>
        <w:instrText xml:space="preserve"> PAGEREF _Toc520282278 \h </w:instrText>
      </w:r>
      <w:r w:rsidRPr="004E6FF1">
        <w:rPr>
          <w:noProof/>
        </w:rPr>
      </w:r>
      <w:r w:rsidRPr="004E6FF1">
        <w:rPr>
          <w:noProof/>
        </w:rPr>
        <w:fldChar w:fldCharType="separate"/>
      </w:r>
      <w:r w:rsidRPr="004E6FF1">
        <w:rPr>
          <w:noProof/>
        </w:rPr>
        <w:t>210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4E6FF1">
        <w:rPr>
          <w:noProof/>
        </w:rPr>
        <w:tab/>
      </w:r>
      <w:r w:rsidRPr="004E6FF1">
        <w:rPr>
          <w:noProof/>
        </w:rPr>
        <w:fldChar w:fldCharType="begin"/>
      </w:r>
      <w:r w:rsidRPr="004E6FF1">
        <w:rPr>
          <w:noProof/>
        </w:rPr>
        <w:instrText xml:space="preserve"> PAGEREF _Toc520282279 \h </w:instrText>
      </w:r>
      <w:r w:rsidRPr="004E6FF1">
        <w:rPr>
          <w:noProof/>
        </w:rPr>
      </w:r>
      <w:r w:rsidRPr="004E6FF1">
        <w:rPr>
          <w:noProof/>
        </w:rPr>
        <w:fldChar w:fldCharType="separate"/>
      </w:r>
      <w:r w:rsidRPr="004E6FF1">
        <w:rPr>
          <w:noProof/>
        </w:rPr>
        <w:t>213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lastRenderedPageBreak/>
        <w:t>20D</w:t>
      </w:r>
      <w:r>
        <w:rPr>
          <w:noProof/>
        </w:rPr>
        <w:tab/>
        <w:t>Working out amounts of child maintenance for administrative assessments privately collected</w:t>
      </w:r>
      <w:r w:rsidRPr="004E6FF1">
        <w:rPr>
          <w:noProof/>
        </w:rPr>
        <w:tab/>
      </w:r>
      <w:r w:rsidRPr="004E6FF1">
        <w:rPr>
          <w:noProof/>
        </w:rPr>
        <w:fldChar w:fldCharType="begin"/>
      </w:r>
      <w:r w:rsidRPr="004E6FF1">
        <w:rPr>
          <w:noProof/>
        </w:rPr>
        <w:instrText xml:space="preserve"> PAGEREF _Toc520282280 \h </w:instrText>
      </w:r>
      <w:r w:rsidRPr="004E6FF1">
        <w:rPr>
          <w:noProof/>
        </w:rPr>
      </w:r>
      <w:r w:rsidRPr="004E6FF1">
        <w:rPr>
          <w:noProof/>
        </w:rPr>
        <w:fldChar w:fldCharType="separate"/>
      </w:r>
      <w:r w:rsidRPr="004E6FF1">
        <w:rPr>
          <w:noProof/>
        </w:rPr>
        <w:t>214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4E6FF1">
        <w:rPr>
          <w:noProof/>
        </w:rPr>
        <w:tab/>
      </w:r>
      <w:r w:rsidRPr="004E6FF1">
        <w:rPr>
          <w:noProof/>
        </w:rPr>
        <w:fldChar w:fldCharType="begin"/>
      </w:r>
      <w:r w:rsidRPr="004E6FF1">
        <w:rPr>
          <w:noProof/>
        </w:rPr>
        <w:instrText xml:space="preserve"> PAGEREF _Toc520282281 \h </w:instrText>
      </w:r>
      <w:r w:rsidRPr="004E6FF1">
        <w:rPr>
          <w:noProof/>
        </w:rPr>
      </w:r>
      <w:r w:rsidRPr="004E6FF1">
        <w:rPr>
          <w:noProof/>
        </w:rPr>
        <w:fldChar w:fldCharType="separate"/>
      </w:r>
      <w:r w:rsidRPr="004E6FF1">
        <w:rPr>
          <w:noProof/>
        </w:rPr>
        <w:t>215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4E6FF1">
        <w:rPr>
          <w:noProof/>
        </w:rPr>
        <w:tab/>
      </w:r>
      <w:r w:rsidRPr="004E6FF1">
        <w:rPr>
          <w:noProof/>
        </w:rPr>
        <w:fldChar w:fldCharType="begin"/>
      </w:r>
      <w:r w:rsidRPr="004E6FF1">
        <w:rPr>
          <w:noProof/>
        </w:rPr>
        <w:instrText xml:space="preserve"> PAGEREF _Toc520282282 \h </w:instrText>
      </w:r>
      <w:r w:rsidRPr="004E6FF1">
        <w:rPr>
          <w:noProof/>
        </w:rPr>
      </w:r>
      <w:r w:rsidRPr="004E6FF1">
        <w:rPr>
          <w:noProof/>
        </w:rPr>
        <w:fldChar w:fldCharType="separate"/>
      </w:r>
      <w:r w:rsidRPr="004E6FF1">
        <w:rPr>
          <w:noProof/>
        </w:rPr>
        <w:t>215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4E6FF1">
        <w:rPr>
          <w:noProof/>
        </w:rPr>
        <w:tab/>
      </w:r>
      <w:r w:rsidRPr="004E6FF1">
        <w:rPr>
          <w:noProof/>
        </w:rPr>
        <w:fldChar w:fldCharType="begin"/>
      </w:r>
      <w:r w:rsidRPr="004E6FF1">
        <w:rPr>
          <w:noProof/>
        </w:rPr>
        <w:instrText xml:space="preserve"> PAGEREF _Toc520282283 \h </w:instrText>
      </w:r>
      <w:r w:rsidRPr="004E6FF1">
        <w:rPr>
          <w:noProof/>
        </w:rPr>
      </w:r>
      <w:r w:rsidRPr="004E6FF1">
        <w:rPr>
          <w:noProof/>
        </w:rPr>
        <w:fldChar w:fldCharType="separate"/>
      </w:r>
      <w:r w:rsidRPr="004E6FF1">
        <w:rPr>
          <w:noProof/>
        </w:rPr>
        <w:t>216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4E6FF1">
        <w:rPr>
          <w:noProof/>
        </w:rPr>
        <w:tab/>
      </w:r>
      <w:r w:rsidRPr="004E6FF1">
        <w:rPr>
          <w:noProof/>
        </w:rPr>
        <w:fldChar w:fldCharType="begin"/>
      </w:r>
      <w:r w:rsidRPr="004E6FF1">
        <w:rPr>
          <w:noProof/>
        </w:rPr>
        <w:instrText xml:space="preserve"> PAGEREF _Toc520282284 \h </w:instrText>
      </w:r>
      <w:r w:rsidRPr="004E6FF1">
        <w:rPr>
          <w:noProof/>
        </w:rPr>
      </w:r>
      <w:r w:rsidRPr="004E6FF1">
        <w:rPr>
          <w:noProof/>
        </w:rPr>
        <w:fldChar w:fldCharType="separate"/>
      </w:r>
      <w:r w:rsidRPr="004E6FF1">
        <w:rPr>
          <w:noProof/>
        </w:rPr>
        <w:t>216</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4E6FF1">
        <w:rPr>
          <w:b w:val="0"/>
          <w:noProof/>
          <w:sz w:val="18"/>
        </w:rPr>
        <w:tab/>
      </w:r>
      <w:r w:rsidRPr="004E6FF1">
        <w:rPr>
          <w:b w:val="0"/>
          <w:noProof/>
          <w:sz w:val="18"/>
        </w:rPr>
        <w:fldChar w:fldCharType="begin"/>
      </w:r>
      <w:r w:rsidRPr="004E6FF1">
        <w:rPr>
          <w:b w:val="0"/>
          <w:noProof/>
          <w:sz w:val="18"/>
        </w:rPr>
        <w:instrText xml:space="preserve"> PAGEREF _Toc520282285 \h </w:instrText>
      </w:r>
      <w:r w:rsidRPr="004E6FF1">
        <w:rPr>
          <w:b w:val="0"/>
          <w:noProof/>
          <w:sz w:val="18"/>
        </w:rPr>
      </w:r>
      <w:r w:rsidRPr="004E6FF1">
        <w:rPr>
          <w:b w:val="0"/>
          <w:noProof/>
          <w:sz w:val="18"/>
        </w:rPr>
        <w:fldChar w:fldCharType="separate"/>
      </w:r>
      <w:r w:rsidRPr="004E6FF1">
        <w:rPr>
          <w:b w:val="0"/>
          <w:noProof/>
          <w:sz w:val="18"/>
        </w:rPr>
        <w:t>219</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4E6FF1">
        <w:rPr>
          <w:noProof/>
        </w:rPr>
        <w:tab/>
      </w:r>
      <w:r w:rsidRPr="004E6FF1">
        <w:rPr>
          <w:noProof/>
        </w:rPr>
        <w:fldChar w:fldCharType="begin"/>
      </w:r>
      <w:r w:rsidRPr="004E6FF1">
        <w:rPr>
          <w:noProof/>
        </w:rPr>
        <w:instrText xml:space="preserve"> PAGEREF _Toc520282286 \h </w:instrText>
      </w:r>
      <w:r w:rsidRPr="004E6FF1">
        <w:rPr>
          <w:noProof/>
        </w:rPr>
      </w:r>
      <w:r w:rsidRPr="004E6FF1">
        <w:rPr>
          <w:noProof/>
        </w:rPr>
        <w:fldChar w:fldCharType="separate"/>
      </w:r>
      <w:r w:rsidRPr="004E6FF1">
        <w:rPr>
          <w:noProof/>
        </w:rPr>
        <w:t>219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4E6FF1">
        <w:rPr>
          <w:noProof/>
        </w:rPr>
        <w:tab/>
      </w:r>
      <w:r w:rsidRPr="004E6FF1">
        <w:rPr>
          <w:noProof/>
        </w:rPr>
        <w:fldChar w:fldCharType="begin"/>
      </w:r>
      <w:r w:rsidRPr="004E6FF1">
        <w:rPr>
          <w:noProof/>
        </w:rPr>
        <w:instrText xml:space="preserve"> PAGEREF _Toc520282287 \h </w:instrText>
      </w:r>
      <w:r w:rsidRPr="004E6FF1">
        <w:rPr>
          <w:noProof/>
        </w:rPr>
      </w:r>
      <w:r w:rsidRPr="004E6FF1">
        <w:rPr>
          <w:noProof/>
        </w:rPr>
        <w:fldChar w:fldCharType="separate"/>
      </w:r>
      <w:r w:rsidRPr="004E6FF1">
        <w:rPr>
          <w:noProof/>
        </w:rPr>
        <w:t>220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4E6FF1">
        <w:rPr>
          <w:noProof/>
        </w:rPr>
        <w:tab/>
      </w:r>
      <w:r w:rsidRPr="004E6FF1">
        <w:rPr>
          <w:noProof/>
        </w:rPr>
        <w:fldChar w:fldCharType="begin"/>
      </w:r>
      <w:r w:rsidRPr="004E6FF1">
        <w:rPr>
          <w:noProof/>
        </w:rPr>
        <w:instrText xml:space="preserve"> PAGEREF _Toc520282288 \h </w:instrText>
      </w:r>
      <w:r w:rsidRPr="004E6FF1">
        <w:rPr>
          <w:noProof/>
        </w:rPr>
      </w:r>
      <w:r w:rsidRPr="004E6FF1">
        <w:rPr>
          <w:noProof/>
        </w:rPr>
        <w:fldChar w:fldCharType="separate"/>
      </w:r>
      <w:r w:rsidRPr="004E6FF1">
        <w:rPr>
          <w:noProof/>
        </w:rPr>
        <w:t>221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4E6FF1">
        <w:rPr>
          <w:noProof/>
        </w:rPr>
        <w:tab/>
      </w:r>
      <w:r w:rsidRPr="004E6FF1">
        <w:rPr>
          <w:noProof/>
        </w:rPr>
        <w:fldChar w:fldCharType="begin"/>
      </w:r>
      <w:r w:rsidRPr="004E6FF1">
        <w:rPr>
          <w:noProof/>
        </w:rPr>
        <w:instrText xml:space="preserve"> PAGEREF _Toc520282289 \h </w:instrText>
      </w:r>
      <w:r w:rsidRPr="004E6FF1">
        <w:rPr>
          <w:noProof/>
        </w:rPr>
      </w:r>
      <w:r w:rsidRPr="004E6FF1">
        <w:rPr>
          <w:noProof/>
        </w:rPr>
        <w:fldChar w:fldCharType="separate"/>
      </w:r>
      <w:r w:rsidRPr="004E6FF1">
        <w:rPr>
          <w:noProof/>
        </w:rPr>
        <w:t>224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4E6FF1">
        <w:rPr>
          <w:noProof/>
        </w:rPr>
        <w:tab/>
      </w:r>
      <w:r w:rsidRPr="004E6FF1">
        <w:rPr>
          <w:noProof/>
        </w:rPr>
        <w:fldChar w:fldCharType="begin"/>
      </w:r>
      <w:r w:rsidRPr="004E6FF1">
        <w:rPr>
          <w:noProof/>
        </w:rPr>
        <w:instrText xml:space="preserve"> PAGEREF _Toc520282290 \h </w:instrText>
      </w:r>
      <w:r w:rsidRPr="004E6FF1">
        <w:rPr>
          <w:noProof/>
        </w:rPr>
      </w:r>
      <w:r w:rsidRPr="004E6FF1">
        <w:rPr>
          <w:noProof/>
        </w:rPr>
        <w:fldChar w:fldCharType="separate"/>
      </w:r>
      <w:r w:rsidRPr="004E6FF1">
        <w:rPr>
          <w:noProof/>
        </w:rPr>
        <w:t>226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4E6FF1">
        <w:rPr>
          <w:noProof/>
        </w:rPr>
        <w:tab/>
      </w:r>
      <w:r w:rsidRPr="004E6FF1">
        <w:rPr>
          <w:noProof/>
        </w:rPr>
        <w:fldChar w:fldCharType="begin"/>
      </w:r>
      <w:r w:rsidRPr="004E6FF1">
        <w:rPr>
          <w:noProof/>
        </w:rPr>
        <w:instrText xml:space="preserve"> PAGEREF _Toc520282291 \h </w:instrText>
      </w:r>
      <w:r w:rsidRPr="004E6FF1">
        <w:rPr>
          <w:noProof/>
        </w:rPr>
      </w:r>
      <w:r w:rsidRPr="004E6FF1">
        <w:rPr>
          <w:noProof/>
        </w:rPr>
        <w:fldChar w:fldCharType="separate"/>
      </w:r>
      <w:r w:rsidRPr="004E6FF1">
        <w:rPr>
          <w:noProof/>
        </w:rPr>
        <w:t>227</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4E6FF1">
        <w:rPr>
          <w:b w:val="0"/>
          <w:noProof/>
          <w:sz w:val="18"/>
        </w:rPr>
        <w:tab/>
      </w:r>
      <w:r w:rsidRPr="004E6FF1">
        <w:rPr>
          <w:b w:val="0"/>
          <w:noProof/>
          <w:sz w:val="18"/>
        </w:rPr>
        <w:fldChar w:fldCharType="begin"/>
      </w:r>
      <w:r w:rsidRPr="004E6FF1">
        <w:rPr>
          <w:b w:val="0"/>
          <w:noProof/>
          <w:sz w:val="18"/>
        </w:rPr>
        <w:instrText xml:space="preserve"> PAGEREF _Toc520282292 \h </w:instrText>
      </w:r>
      <w:r w:rsidRPr="004E6FF1">
        <w:rPr>
          <w:b w:val="0"/>
          <w:noProof/>
          <w:sz w:val="18"/>
        </w:rPr>
      </w:r>
      <w:r w:rsidRPr="004E6FF1">
        <w:rPr>
          <w:b w:val="0"/>
          <w:noProof/>
          <w:sz w:val="18"/>
        </w:rPr>
        <w:fldChar w:fldCharType="separate"/>
      </w:r>
      <w:r w:rsidRPr="004E6FF1">
        <w:rPr>
          <w:b w:val="0"/>
          <w:noProof/>
          <w:sz w:val="18"/>
        </w:rPr>
        <w:t>228</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4E6FF1">
        <w:rPr>
          <w:noProof/>
        </w:rPr>
        <w:tab/>
      </w:r>
      <w:r w:rsidRPr="004E6FF1">
        <w:rPr>
          <w:noProof/>
        </w:rPr>
        <w:fldChar w:fldCharType="begin"/>
      </w:r>
      <w:r w:rsidRPr="004E6FF1">
        <w:rPr>
          <w:noProof/>
        </w:rPr>
        <w:instrText xml:space="preserve"> PAGEREF _Toc520282293 \h </w:instrText>
      </w:r>
      <w:r w:rsidRPr="004E6FF1">
        <w:rPr>
          <w:noProof/>
        </w:rPr>
      </w:r>
      <w:r w:rsidRPr="004E6FF1">
        <w:rPr>
          <w:noProof/>
        </w:rPr>
        <w:fldChar w:fldCharType="separate"/>
      </w:r>
      <w:r w:rsidRPr="004E6FF1">
        <w:rPr>
          <w:noProof/>
        </w:rPr>
        <w:t>228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4E6FF1">
        <w:rPr>
          <w:noProof/>
        </w:rPr>
        <w:tab/>
      </w:r>
      <w:r w:rsidRPr="004E6FF1">
        <w:rPr>
          <w:noProof/>
        </w:rPr>
        <w:fldChar w:fldCharType="begin"/>
      </w:r>
      <w:r w:rsidRPr="004E6FF1">
        <w:rPr>
          <w:noProof/>
        </w:rPr>
        <w:instrText xml:space="preserve"> PAGEREF _Toc520282294 \h </w:instrText>
      </w:r>
      <w:r w:rsidRPr="004E6FF1">
        <w:rPr>
          <w:noProof/>
        </w:rPr>
      </w:r>
      <w:r w:rsidRPr="004E6FF1">
        <w:rPr>
          <w:noProof/>
        </w:rPr>
        <w:fldChar w:fldCharType="separate"/>
      </w:r>
      <w:r w:rsidRPr="004E6FF1">
        <w:rPr>
          <w:noProof/>
        </w:rPr>
        <w:t>228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4E6FF1">
        <w:rPr>
          <w:noProof/>
        </w:rPr>
        <w:tab/>
      </w:r>
      <w:r w:rsidRPr="004E6FF1">
        <w:rPr>
          <w:noProof/>
        </w:rPr>
        <w:fldChar w:fldCharType="begin"/>
      </w:r>
      <w:r w:rsidRPr="004E6FF1">
        <w:rPr>
          <w:noProof/>
        </w:rPr>
        <w:instrText xml:space="preserve"> PAGEREF _Toc520282295 \h </w:instrText>
      </w:r>
      <w:r w:rsidRPr="004E6FF1">
        <w:rPr>
          <w:noProof/>
        </w:rPr>
      </w:r>
      <w:r w:rsidRPr="004E6FF1">
        <w:rPr>
          <w:noProof/>
        </w:rPr>
        <w:fldChar w:fldCharType="separate"/>
      </w:r>
      <w:r w:rsidRPr="004E6FF1">
        <w:rPr>
          <w:noProof/>
        </w:rPr>
        <w:t>229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4E6FF1">
        <w:rPr>
          <w:noProof/>
        </w:rPr>
        <w:tab/>
      </w:r>
      <w:r w:rsidRPr="004E6FF1">
        <w:rPr>
          <w:noProof/>
        </w:rPr>
        <w:fldChar w:fldCharType="begin"/>
      </w:r>
      <w:r w:rsidRPr="004E6FF1">
        <w:rPr>
          <w:noProof/>
        </w:rPr>
        <w:instrText xml:space="preserve"> PAGEREF _Toc520282296 \h </w:instrText>
      </w:r>
      <w:r w:rsidRPr="004E6FF1">
        <w:rPr>
          <w:noProof/>
        </w:rPr>
      </w:r>
      <w:r w:rsidRPr="004E6FF1">
        <w:rPr>
          <w:noProof/>
        </w:rPr>
        <w:fldChar w:fldCharType="separate"/>
      </w:r>
      <w:r w:rsidRPr="004E6FF1">
        <w:rPr>
          <w:noProof/>
        </w:rPr>
        <w:t>229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4E6FF1">
        <w:rPr>
          <w:noProof/>
        </w:rPr>
        <w:tab/>
      </w:r>
      <w:r w:rsidRPr="004E6FF1">
        <w:rPr>
          <w:noProof/>
        </w:rPr>
        <w:fldChar w:fldCharType="begin"/>
      </w:r>
      <w:r w:rsidRPr="004E6FF1">
        <w:rPr>
          <w:noProof/>
        </w:rPr>
        <w:instrText xml:space="preserve"> PAGEREF _Toc520282297 \h </w:instrText>
      </w:r>
      <w:r w:rsidRPr="004E6FF1">
        <w:rPr>
          <w:noProof/>
        </w:rPr>
      </w:r>
      <w:r w:rsidRPr="004E6FF1">
        <w:rPr>
          <w:noProof/>
        </w:rPr>
        <w:fldChar w:fldCharType="separate"/>
      </w:r>
      <w:r w:rsidRPr="004E6FF1">
        <w:rPr>
          <w:noProof/>
        </w:rPr>
        <w:t>230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4E6FF1">
        <w:rPr>
          <w:noProof/>
        </w:rPr>
        <w:tab/>
      </w:r>
      <w:r w:rsidRPr="004E6FF1">
        <w:rPr>
          <w:noProof/>
        </w:rPr>
        <w:fldChar w:fldCharType="begin"/>
      </w:r>
      <w:r w:rsidRPr="004E6FF1">
        <w:rPr>
          <w:noProof/>
        </w:rPr>
        <w:instrText xml:space="preserve"> PAGEREF _Toc520282298 \h </w:instrText>
      </w:r>
      <w:r w:rsidRPr="004E6FF1">
        <w:rPr>
          <w:noProof/>
        </w:rPr>
      </w:r>
      <w:r w:rsidRPr="004E6FF1">
        <w:rPr>
          <w:noProof/>
        </w:rPr>
        <w:fldChar w:fldCharType="separate"/>
      </w:r>
      <w:r w:rsidRPr="004E6FF1">
        <w:rPr>
          <w:noProof/>
        </w:rPr>
        <w:t>231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4E6FF1">
        <w:rPr>
          <w:noProof/>
        </w:rPr>
        <w:tab/>
      </w:r>
      <w:r w:rsidRPr="004E6FF1">
        <w:rPr>
          <w:noProof/>
        </w:rPr>
        <w:fldChar w:fldCharType="begin"/>
      </w:r>
      <w:r w:rsidRPr="004E6FF1">
        <w:rPr>
          <w:noProof/>
        </w:rPr>
        <w:instrText xml:space="preserve"> PAGEREF _Toc520282299 \h </w:instrText>
      </w:r>
      <w:r w:rsidRPr="004E6FF1">
        <w:rPr>
          <w:noProof/>
        </w:rPr>
      </w:r>
      <w:r w:rsidRPr="004E6FF1">
        <w:rPr>
          <w:noProof/>
        </w:rPr>
        <w:fldChar w:fldCharType="separate"/>
      </w:r>
      <w:r w:rsidRPr="004E6FF1">
        <w:rPr>
          <w:noProof/>
        </w:rPr>
        <w:t>232</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4E6FF1">
        <w:rPr>
          <w:b w:val="0"/>
          <w:noProof/>
          <w:sz w:val="18"/>
        </w:rPr>
        <w:tab/>
      </w:r>
      <w:r w:rsidRPr="004E6FF1">
        <w:rPr>
          <w:b w:val="0"/>
          <w:noProof/>
          <w:sz w:val="18"/>
        </w:rPr>
        <w:fldChar w:fldCharType="begin"/>
      </w:r>
      <w:r w:rsidRPr="004E6FF1">
        <w:rPr>
          <w:b w:val="0"/>
          <w:noProof/>
          <w:sz w:val="18"/>
        </w:rPr>
        <w:instrText xml:space="preserve"> PAGEREF _Toc520282300 \h </w:instrText>
      </w:r>
      <w:r w:rsidRPr="004E6FF1">
        <w:rPr>
          <w:b w:val="0"/>
          <w:noProof/>
          <w:sz w:val="18"/>
        </w:rPr>
      </w:r>
      <w:r w:rsidRPr="004E6FF1">
        <w:rPr>
          <w:b w:val="0"/>
          <w:noProof/>
          <w:sz w:val="18"/>
        </w:rPr>
        <w:fldChar w:fldCharType="separate"/>
      </w:r>
      <w:r w:rsidRPr="004E6FF1">
        <w:rPr>
          <w:b w:val="0"/>
          <w:noProof/>
          <w:sz w:val="18"/>
        </w:rPr>
        <w:t>232</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4E6FF1">
        <w:rPr>
          <w:noProof/>
        </w:rPr>
        <w:tab/>
      </w:r>
      <w:r w:rsidRPr="004E6FF1">
        <w:rPr>
          <w:noProof/>
        </w:rPr>
        <w:fldChar w:fldCharType="begin"/>
      </w:r>
      <w:r w:rsidRPr="004E6FF1">
        <w:rPr>
          <w:noProof/>
        </w:rPr>
        <w:instrText xml:space="preserve"> PAGEREF _Toc520282301 \h </w:instrText>
      </w:r>
      <w:r w:rsidRPr="004E6FF1">
        <w:rPr>
          <w:noProof/>
        </w:rPr>
      </w:r>
      <w:r w:rsidRPr="004E6FF1">
        <w:rPr>
          <w:noProof/>
        </w:rPr>
        <w:fldChar w:fldCharType="separate"/>
      </w:r>
      <w:r w:rsidRPr="004E6FF1">
        <w:rPr>
          <w:noProof/>
        </w:rPr>
        <w:t>232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4E6FF1">
        <w:rPr>
          <w:noProof/>
        </w:rPr>
        <w:tab/>
      </w:r>
      <w:r w:rsidRPr="004E6FF1">
        <w:rPr>
          <w:noProof/>
        </w:rPr>
        <w:fldChar w:fldCharType="begin"/>
      </w:r>
      <w:r w:rsidRPr="004E6FF1">
        <w:rPr>
          <w:noProof/>
        </w:rPr>
        <w:instrText xml:space="preserve"> PAGEREF _Toc520282302 \h </w:instrText>
      </w:r>
      <w:r w:rsidRPr="004E6FF1">
        <w:rPr>
          <w:noProof/>
        </w:rPr>
      </w:r>
      <w:r w:rsidRPr="004E6FF1">
        <w:rPr>
          <w:noProof/>
        </w:rPr>
        <w:fldChar w:fldCharType="separate"/>
      </w:r>
      <w:r w:rsidRPr="004E6FF1">
        <w:rPr>
          <w:noProof/>
        </w:rPr>
        <w:t>233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4E6FF1">
        <w:rPr>
          <w:noProof/>
        </w:rPr>
        <w:tab/>
      </w:r>
      <w:r w:rsidRPr="004E6FF1">
        <w:rPr>
          <w:noProof/>
        </w:rPr>
        <w:fldChar w:fldCharType="begin"/>
      </w:r>
      <w:r w:rsidRPr="004E6FF1">
        <w:rPr>
          <w:noProof/>
        </w:rPr>
        <w:instrText xml:space="preserve"> PAGEREF _Toc520282303 \h </w:instrText>
      </w:r>
      <w:r w:rsidRPr="004E6FF1">
        <w:rPr>
          <w:noProof/>
        </w:rPr>
      </w:r>
      <w:r w:rsidRPr="004E6FF1">
        <w:rPr>
          <w:noProof/>
        </w:rPr>
        <w:fldChar w:fldCharType="separate"/>
      </w:r>
      <w:r w:rsidRPr="004E6FF1">
        <w:rPr>
          <w:noProof/>
        </w:rPr>
        <w:t>234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4E6FF1">
        <w:rPr>
          <w:noProof/>
        </w:rPr>
        <w:tab/>
      </w:r>
      <w:r w:rsidRPr="004E6FF1">
        <w:rPr>
          <w:noProof/>
        </w:rPr>
        <w:fldChar w:fldCharType="begin"/>
      </w:r>
      <w:r w:rsidRPr="004E6FF1">
        <w:rPr>
          <w:noProof/>
        </w:rPr>
        <w:instrText xml:space="preserve"> PAGEREF _Toc520282304 \h </w:instrText>
      </w:r>
      <w:r w:rsidRPr="004E6FF1">
        <w:rPr>
          <w:noProof/>
        </w:rPr>
      </w:r>
      <w:r w:rsidRPr="004E6FF1">
        <w:rPr>
          <w:noProof/>
        </w:rPr>
        <w:fldChar w:fldCharType="separate"/>
      </w:r>
      <w:r w:rsidRPr="004E6FF1">
        <w:rPr>
          <w:noProof/>
        </w:rPr>
        <w:t>234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4E6FF1">
        <w:rPr>
          <w:noProof/>
        </w:rPr>
        <w:tab/>
      </w:r>
      <w:r w:rsidRPr="004E6FF1">
        <w:rPr>
          <w:noProof/>
        </w:rPr>
        <w:fldChar w:fldCharType="begin"/>
      </w:r>
      <w:r w:rsidRPr="004E6FF1">
        <w:rPr>
          <w:noProof/>
        </w:rPr>
        <w:instrText xml:space="preserve"> PAGEREF _Toc520282305 \h </w:instrText>
      </w:r>
      <w:r w:rsidRPr="004E6FF1">
        <w:rPr>
          <w:noProof/>
        </w:rPr>
      </w:r>
      <w:r w:rsidRPr="004E6FF1">
        <w:rPr>
          <w:noProof/>
        </w:rPr>
        <w:fldChar w:fldCharType="separate"/>
      </w:r>
      <w:r w:rsidRPr="004E6FF1">
        <w:rPr>
          <w:noProof/>
        </w:rPr>
        <w:t>234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4E6FF1">
        <w:rPr>
          <w:noProof/>
        </w:rPr>
        <w:tab/>
      </w:r>
      <w:r w:rsidRPr="004E6FF1">
        <w:rPr>
          <w:noProof/>
        </w:rPr>
        <w:fldChar w:fldCharType="begin"/>
      </w:r>
      <w:r w:rsidRPr="004E6FF1">
        <w:rPr>
          <w:noProof/>
        </w:rPr>
        <w:instrText xml:space="preserve"> PAGEREF _Toc520282306 \h </w:instrText>
      </w:r>
      <w:r w:rsidRPr="004E6FF1">
        <w:rPr>
          <w:noProof/>
        </w:rPr>
      </w:r>
      <w:r w:rsidRPr="004E6FF1">
        <w:rPr>
          <w:noProof/>
        </w:rPr>
        <w:fldChar w:fldCharType="separate"/>
      </w:r>
      <w:r w:rsidRPr="004E6FF1">
        <w:rPr>
          <w:noProof/>
        </w:rPr>
        <w:t>235</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lastRenderedPageBreak/>
        <w:t>Part 3—Part A rate (Method 2)</w:t>
      </w:r>
      <w:r w:rsidRPr="004E6FF1">
        <w:rPr>
          <w:b w:val="0"/>
          <w:noProof/>
          <w:sz w:val="18"/>
        </w:rPr>
        <w:tab/>
      </w:r>
      <w:r w:rsidRPr="004E6FF1">
        <w:rPr>
          <w:b w:val="0"/>
          <w:noProof/>
          <w:sz w:val="18"/>
        </w:rPr>
        <w:fldChar w:fldCharType="begin"/>
      </w:r>
      <w:r w:rsidRPr="004E6FF1">
        <w:rPr>
          <w:b w:val="0"/>
          <w:noProof/>
          <w:sz w:val="18"/>
        </w:rPr>
        <w:instrText xml:space="preserve"> PAGEREF _Toc520282307 \h </w:instrText>
      </w:r>
      <w:r w:rsidRPr="004E6FF1">
        <w:rPr>
          <w:b w:val="0"/>
          <w:noProof/>
          <w:sz w:val="18"/>
        </w:rPr>
      </w:r>
      <w:r w:rsidRPr="004E6FF1">
        <w:rPr>
          <w:b w:val="0"/>
          <w:noProof/>
          <w:sz w:val="18"/>
        </w:rPr>
        <w:fldChar w:fldCharType="separate"/>
      </w:r>
      <w:r w:rsidRPr="004E6FF1">
        <w:rPr>
          <w:b w:val="0"/>
          <w:noProof/>
          <w:sz w:val="18"/>
        </w:rPr>
        <w:t>236</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1—Overall rate calculation process</w:t>
      </w:r>
      <w:r w:rsidRPr="004E6FF1">
        <w:rPr>
          <w:b w:val="0"/>
          <w:noProof/>
          <w:sz w:val="18"/>
        </w:rPr>
        <w:tab/>
      </w:r>
      <w:r w:rsidRPr="004E6FF1">
        <w:rPr>
          <w:b w:val="0"/>
          <w:noProof/>
          <w:sz w:val="18"/>
        </w:rPr>
        <w:fldChar w:fldCharType="begin"/>
      </w:r>
      <w:r w:rsidRPr="004E6FF1">
        <w:rPr>
          <w:b w:val="0"/>
          <w:noProof/>
          <w:sz w:val="18"/>
        </w:rPr>
        <w:instrText xml:space="preserve"> PAGEREF _Toc520282308 \h </w:instrText>
      </w:r>
      <w:r w:rsidRPr="004E6FF1">
        <w:rPr>
          <w:b w:val="0"/>
          <w:noProof/>
          <w:sz w:val="18"/>
        </w:rPr>
      </w:r>
      <w:r w:rsidRPr="004E6FF1">
        <w:rPr>
          <w:b w:val="0"/>
          <w:noProof/>
          <w:sz w:val="18"/>
        </w:rPr>
        <w:fldChar w:fldCharType="separate"/>
      </w:r>
      <w:r w:rsidRPr="004E6FF1">
        <w:rPr>
          <w:b w:val="0"/>
          <w:noProof/>
          <w:sz w:val="18"/>
        </w:rPr>
        <w:t>236</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4E6FF1">
        <w:rPr>
          <w:noProof/>
        </w:rPr>
        <w:tab/>
      </w:r>
      <w:r w:rsidRPr="004E6FF1">
        <w:rPr>
          <w:noProof/>
        </w:rPr>
        <w:fldChar w:fldCharType="begin"/>
      </w:r>
      <w:r w:rsidRPr="004E6FF1">
        <w:rPr>
          <w:noProof/>
        </w:rPr>
        <w:instrText xml:space="preserve"> PAGEREF _Toc520282309 \h </w:instrText>
      </w:r>
      <w:r w:rsidRPr="004E6FF1">
        <w:rPr>
          <w:noProof/>
        </w:rPr>
      </w:r>
      <w:r w:rsidRPr="004E6FF1">
        <w:rPr>
          <w:noProof/>
        </w:rPr>
        <w:fldChar w:fldCharType="separate"/>
      </w:r>
      <w:r w:rsidRPr="004E6FF1">
        <w:rPr>
          <w:noProof/>
        </w:rPr>
        <w:t>236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4E6FF1">
        <w:rPr>
          <w:noProof/>
        </w:rPr>
        <w:tab/>
      </w:r>
      <w:r w:rsidRPr="004E6FF1">
        <w:rPr>
          <w:noProof/>
        </w:rPr>
        <w:fldChar w:fldCharType="begin"/>
      </w:r>
      <w:r w:rsidRPr="004E6FF1">
        <w:rPr>
          <w:noProof/>
        </w:rPr>
        <w:instrText xml:space="preserve"> PAGEREF _Toc520282310 \h </w:instrText>
      </w:r>
      <w:r w:rsidRPr="004E6FF1">
        <w:rPr>
          <w:noProof/>
        </w:rPr>
      </w:r>
      <w:r w:rsidRPr="004E6FF1">
        <w:rPr>
          <w:noProof/>
        </w:rPr>
        <w:fldChar w:fldCharType="separate"/>
      </w:r>
      <w:r w:rsidRPr="004E6FF1">
        <w:rPr>
          <w:noProof/>
        </w:rPr>
        <w:t>237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4E6FF1">
        <w:rPr>
          <w:noProof/>
        </w:rPr>
        <w:tab/>
      </w:r>
      <w:r w:rsidRPr="004E6FF1">
        <w:rPr>
          <w:noProof/>
        </w:rPr>
        <w:fldChar w:fldCharType="begin"/>
      </w:r>
      <w:r w:rsidRPr="004E6FF1">
        <w:rPr>
          <w:noProof/>
        </w:rPr>
        <w:instrText xml:space="preserve"> PAGEREF _Toc520282311 \h </w:instrText>
      </w:r>
      <w:r w:rsidRPr="004E6FF1">
        <w:rPr>
          <w:noProof/>
        </w:rPr>
      </w:r>
      <w:r w:rsidRPr="004E6FF1">
        <w:rPr>
          <w:noProof/>
        </w:rPr>
        <w:fldChar w:fldCharType="separate"/>
      </w:r>
      <w:r w:rsidRPr="004E6FF1">
        <w:rPr>
          <w:noProof/>
        </w:rPr>
        <w:t>238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25C</w:t>
      </w:r>
      <w:r>
        <w:rPr>
          <w:noProof/>
        </w:rPr>
        <w:tab/>
        <w:t>Energy supplement</w:t>
      </w:r>
      <w:r w:rsidRPr="004E6FF1">
        <w:rPr>
          <w:noProof/>
        </w:rPr>
        <w:tab/>
      </w:r>
      <w:r w:rsidRPr="004E6FF1">
        <w:rPr>
          <w:noProof/>
        </w:rPr>
        <w:fldChar w:fldCharType="begin"/>
      </w:r>
      <w:r w:rsidRPr="004E6FF1">
        <w:rPr>
          <w:noProof/>
        </w:rPr>
        <w:instrText xml:space="preserve"> PAGEREF _Toc520282312 \h </w:instrText>
      </w:r>
      <w:r w:rsidRPr="004E6FF1">
        <w:rPr>
          <w:noProof/>
        </w:rPr>
      </w:r>
      <w:r w:rsidRPr="004E6FF1">
        <w:rPr>
          <w:noProof/>
        </w:rPr>
        <w:fldChar w:fldCharType="separate"/>
      </w:r>
      <w:r w:rsidRPr="004E6FF1">
        <w:rPr>
          <w:noProof/>
        </w:rPr>
        <w:t>238</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2—Standard rate</w:t>
      </w:r>
      <w:r w:rsidRPr="004E6FF1">
        <w:rPr>
          <w:b w:val="0"/>
          <w:noProof/>
          <w:sz w:val="18"/>
        </w:rPr>
        <w:tab/>
      </w:r>
      <w:r w:rsidRPr="004E6FF1">
        <w:rPr>
          <w:b w:val="0"/>
          <w:noProof/>
          <w:sz w:val="18"/>
        </w:rPr>
        <w:fldChar w:fldCharType="begin"/>
      </w:r>
      <w:r w:rsidRPr="004E6FF1">
        <w:rPr>
          <w:b w:val="0"/>
          <w:noProof/>
          <w:sz w:val="18"/>
        </w:rPr>
        <w:instrText xml:space="preserve"> PAGEREF _Toc520282313 \h </w:instrText>
      </w:r>
      <w:r w:rsidRPr="004E6FF1">
        <w:rPr>
          <w:b w:val="0"/>
          <w:noProof/>
          <w:sz w:val="18"/>
        </w:rPr>
      </w:r>
      <w:r w:rsidRPr="004E6FF1">
        <w:rPr>
          <w:b w:val="0"/>
          <w:noProof/>
          <w:sz w:val="18"/>
        </w:rPr>
        <w:fldChar w:fldCharType="separate"/>
      </w:r>
      <w:r w:rsidRPr="004E6FF1">
        <w:rPr>
          <w:b w:val="0"/>
          <w:noProof/>
          <w:sz w:val="18"/>
        </w:rPr>
        <w:t>239</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26</w:t>
      </w:r>
      <w:r>
        <w:rPr>
          <w:noProof/>
        </w:rPr>
        <w:tab/>
        <w:t>Standard rate</w:t>
      </w:r>
      <w:r w:rsidRPr="004E6FF1">
        <w:rPr>
          <w:noProof/>
        </w:rPr>
        <w:tab/>
      </w:r>
      <w:r w:rsidRPr="004E6FF1">
        <w:rPr>
          <w:noProof/>
        </w:rPr>
        <w:fldChar w:fldCharType="begin"/>
      </w:r>
      <w:r w:rsidRPr="004E6FF1">
        <w:rPr>
          <w:noProof/>
        </w:rPr>
        <w:instrText xml:space="preserve"> PAGEREF _Toc520282314 \h </w:instrText>
      </w:r>
      <w:r w:rsidRPr="004E6FF1">
        <w:rPr>
          <w:noProof/>
        </w:rPr>
      </w:r>
      <w:r w:rsidRPr="004E6FF1">
        <w:rPr>
          <w:noProof/>
        </w:rPr>
        <w:fldChar w:fldCharType="separate"/>
      </w:r>
      <w:r w:rsidRPr="004E6FF1">
        <w:rPr>
          <w:noProof/>
        </w:rPr>
        <w:t>239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4E6FF1">
        <w:rPr>
          <w:noProof/>
        </w:rPr>
        <w:tab/>
      </w:r>
      <w:r w:rsidRPr="004E6FF1">
        <w:rPr>
          <w:noProof/>
        </w:rPr>
        <w:fldChar w:fldCharType="begin"/>
      </w:r>
      <w:r w:rsidRPr="004E6FF1">
        <w:rPr>
          <w:noProof/>
        </w:rPr>
        <w:instrText xml:space="preserve"> PAGEREF _Toc520282315 \h </w:instrText>
      </w:r>
      <w:r w:rsidRPr="004E6FF1">
        <w:rPr>
          <w:noProof/>
        </w:rPr>
      </w:r>
      <w:r w:rsidRPr="004E6FF1">
        <w:rPr>
          <w:noProof/>
        </w:rPr>
        <w:fldChar w:fldCharType="separate"/>
      </w:r>
      <w:r w:rsidRPr="004E6FF1">
        <w:rPr>
          <w:noProof/>
        </w:rPr>
        <w:t>239</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3—Income test</w:t>
      </w:r>
      <w:r w:rsidRPr="004E6FF1">
        <w:rPr>
          <w:b w:val="0"/>
          <w:noProof/>
          <w:sz w:val="18"/>
        </w:rPr>
        <w:tab/>
      </w:r>
      <w:r w:rsidRPr="004E6FF1">
        <w:rPr>
          <w:b w:val="0"/>
          <w:noProof/>
          <w:sz w:val="18"/>
        </w:rPr>
        <w:fldChar w:fldCharType="begin"/>
      </w:r>
      <w:r w:rsidRPr="004E6FF1">
        <w:rPr>
          <w:b w:val="0"/>
          <w:noProof/>
          <w:sz w:val="18"/>
        </w:rPr>
        <w:instrText xml:space="preserve"> PAGEREF _Toc520282316 \h </w:instrText>
      </w:r>
      <w:r w:rsidRPr="004E6FF1">
        <w:rPr>
          <w:b w:val="0"/>
          <w:noProof/>
          <w:sz w:val="18"/>
        </w:rPr>
      </w:r>
      <w:r w:rsidRPr="004E6FF1">
        <w:rPr>
          <w:b w:val="0"/>
          <w:noProof/>
          <w:sz w:val="18"/>
        </w:rPr>
        <w:fldChar w:fldCharType="separate"/>
      </w:r>
      <w:r w:rsidRPr="004E6FF1">
        <w:rPr>
          <w:b w:val="0"/>
          <w:noProof/>
          <w:sz w:val="18"/>
        </w:rPr>
        <w:t>240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28</w:t>
      </w:r>
      <w:r>
        <w:rPr>
          <w:noProof/>
        </w:rPr>
        <w:tab/>
        <w:t>Income test</w:t>
      </w:r>
      <w:r w:rsidRPr="004E6FF1">
        <w:rPr>
          <w:noProof/>
        </w:rPr>
        <w:tab/>
      </w:r>
      <w:r w:rsidRPr="004E6FF1">
        <w:rPr>
          <w:noProof/>
        </w:rPr>
        <w:fldChar w:fldCharType="begin"/>
      </w:r>
      <w:r w:rsidRPr="004E6FF1">
        <w:rPr>
          <w:noProof/>
        </w:rPr>
        <w:instrText xml:space="preserve"> PAGEREF _Toc520282317 \h </w:instrText>
      </w:r>
      <w:r w:rsidRPr="004E6FF1">
        <w:rPr>
          <w:noProof/>
        </w:rPr>
      </w:r>
      <w:r w:rsidRPr="004E6FF1">
        <w:rPr>
          <w:noProof/>
        </w:rPr>
        <w:fldChar w:fldCharType="separate"/>
      </w:r>
      <w:r w:rsidRPr="004E6FF1">
        <w:rPr>
          <w:noProof/>
        </w:rPr>
        <w:t>240</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3A—Part A rate (Method 3)</w:t>
      </w:r>
      <w:r w:rsidRPr="004E6FF1">
        <w:rPr>
          <w:b w:val="0"/>
          <w:noProof/>
          <w:sz w:val="18"/>
        </w:rPr>
        <w:tab/>
      </w:r>
      <w:r w:rsidRPr="004E6FF1">
        <w:rPr>
          <w:b w:val="0"/>
          <w:noProof/>
          <w:sz w:val="18"/>
        </w:rPr>
        <w:fldChar w:fldCharType="begin"/>
      </w:r>
      <w:r w:rsidRPr="004E6FF1">
        <w:rPr>
          <w:b w:val="0"/>
          <w:noProof/>
          <w:sz w:val="18"/>
        </w:rPr>
        <w:instrText xml:space="preserve"> PAGEREF _Toc520282318 \h </w:instrText>
      </w:r>
      <w:r w:rsidRPr="004E6FF1">
        <w:rPr>
          <w:b w:val="0"/>
          <w:noProof/>
          <w:sz w:val="18"/>
        </w:rPr>
      </w:r>
      <w:r w:rsidRPr="004E6FF1">
        <w:rPr>
          <w:b w:val="0"/>
          <w:noProof/>
          <w:sz w:val="18"/>
        </w:rPr>
        <w:fldChar w:fldCharType="separate"/>
      </w:r>
      <w:r w:rsidRPr="004E6FF1">
        <w:rPr>
          <w:b w:val="0"/>
          <w:noProof/>
          <w:sz w:val="18"/>
        </w:rPr>
        <w:t>241</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4E6FF1">
        <w:rPr>
          <w:noProof/>
        </w:rPr>
        <w:tab/>
      </w:r>
      <w:r w:rsidRPr="004E6FF1">
        <w:rPr>
          <w:noProof/>
        </w:rPr>
        <w:fldChar w:fldCharType="begin"/>
      </w:r>
      <w:r w:rsidRPr="004E6FF1">
        <w:rPr>
          <w:noProof/>
        </w:rPr>
        <w:instrText xml:space="preserve"> PAGEREF _Toc520282319 \h </w:instrText>
      </w:r>
      <w:r w:rsidRPr="004E6FF1">
        <w:rPr>
          <w:noProof/>
        </w:rPr>
      </w:r>
      <w:r w:rsidRPr="004E6FF1">
        <w:rPr>
          <w:noProof/>
        </w:rPr>
        <w:fldChar w:fldCharType="separate"/>
      </w:r>
      <w:r w:rsidRPr="004E6FF1">
        <w:rPr>
          <w:noProof/>
        </w:rPr>
        <w:t>241</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4—Part B rate</w:t>
      </w:r>
      <w:r w:rsidRPr="004E6FF1">
        <w:rPr>
          <w:b w:val="0"/>
          <w:noProof/>
          <w:sz w:val="18"/>
        </w:rPr>
        <w:tab/>
      </w:r>
      <w:r w:rsidRPr="004E6FF1">
        <w:rPr>
          <w:b w:val="0"/>
          <w:noProof/>
          <w:sz w:val="18"/>
        </w:rPr>
        <w:fldChar w:fldCharType="begin"/>
      </w:r>
      <w:r w:rsidRPr="004E6FF1">
        <w:rPr>
          <w:b w:val="0"/>
          <w:noProof/>
          <w:sz w:val="18"/>
        </w:rPr>
        <w:instrText xml:space="preserve"> PAGEREF _Toc520282320 \h </w:instrText>
      </w:r>
      <w:r w:rsidRPr="004E6FF1">
        <w:rPr>
          <w:b w:val="0"/>
          <w:noProof/>
          <w:sz w:val="18"/>
        </w:rPr>
      </w:r>
      <w:r w:rsidRPr="004E6FF1">
        <w:rPr>
          <w:b w:val="0"/>
          <w:noProof/>
          <w:sz w:val="18"/>
        </w:rPr>
        <w:fldChar w:fldCharType="separate"/>
      </w:r>
      <w:r w:rsidRPr="004E6FF1">
        <w:rPr>
          <w:b w:val="0"/>
          <w:noProof/>
          <w:sz w:val="18"/>
        </w:rPr>
        <w:t>242</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1—Overall rate calculation process</w:t>
      </w:r>
      <w:r w:rsidRPr="004E6FF1">
        <w:rPr>
          <w:b w:val="0"/>
          <w:noProof/>
          <w:sz w:val="18"/>
        </w:rPr>
        <w:tab/>
      </w:r>
      <w:r w:rsidRPr="004E6FF1">
        <w:rPr>
          <w:b w:val="0"/>
          <w:noProof/>
          <w:sz w:val="18"/>
        </w:rPr>
        <w:fldChar w:fldCharType="begin"/>
      </w:r>
      <w:r w:rsidRPr="004E6FF1">
        <w:rPr>
          <w:b w:val="0"/>
          <w:noProof/>
          <w:sz w:val="18"/>
        </w:rPr>
        <w:instrText xml:space="preserve"> PAGEREF _Toc520282321 \h </w:instrText>
      </w:r>
      <w:r w:rsidRPr="004E6FF1">
        <w:rPr>
          <w:b w:val="0"/>
          <w:noProof/>
          <w:sz w:val="18"/>
        </w:rPr>
      </w:r>
      <w:r w:rsidRPr="004E6FF1">
        <w:rPr>
          <w:b w:val="0"/>
          <w:noProof/>
          <w:sz w:val="18"/>
        </w:rPr>
        <w:fldChar w:fldCharType="separate"/>
      </w:r>
      <w:r w:rsidRPr="004E6FF1">
        <w:rPr>
          <w:b w:val="0"/>
          <w:noProof/>
          <w:sz w:val="18"/>
        </w:rPr>
        <w:t>242</w:t>
      </w:r>
      <w:r w:rsidRPr="004E6FF1">
        <w:rPr>
          <w:b w:val="0"/>
          <w:noProof/>
          <w:sz w:val="18"/>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AA—When Part B rate is nil</w:t>
      </w:r>
      <w:r w:rsidRPr="004E6FF1">
        <w:rPr>
          <w:b w:val="0"/>
          <w:noProof/>
          <w:sz w:val="18"/>
        </w:rPr>
        <w:tab/>
      </w:r>
      <w:r w:rsidRPr="004E6FF1">
        <w:rPr>
          <w:b w:val="0"/>
          <w:noProof/>
          <w:sz w:val="18"/>
        </w:rPr>
        <w:fldChar w:fldCharType="begin"/>
      </w:r>
      <w:r w:rsidRPr="004E6FF1">
        <w:rPr>
          <w:b w:val="0"/>
          <w:noProof/>
          <w:sz w:val="18"/>
        </w:rPr>
        <w:instrText xml:space="preserve"> PAGEREF _Toc520282322 \h </w:instrText>
      </w:r>
      <w:r w:rsidRPr="004E6FF1">
        <w:rPr>
          <w:b w:val="0"/>
          <w:noProof/>
          <w:sz w:val="18"/>
        </w:rPr>
      </w:r>
      <w:r w:rsidRPr="004E6FF1">
        <w:rPr>
          <w:b w:val="0"/>
          <w:noProof/>
          <w:sz w:val="18"/>
        </w:rPr>
        <w:fldChar w:fldCharType="separate"/>
      </w:r>
      <w:r w:rsidRPr="004E6FF1">
        <w:rPr>
          <w:b w:val="0"/>
          <w:noProof/>
          <w:sz w:val="18"/>
        </w:rPr>
        <w:t>242</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4E6FF1">
        <w:rPr>
          <w:noProof/>
        </w:rPr>
        <w:tab/>
      </w:r>
      <w:r w:rsidRPr="004E6FF1">
        <w:rPr>
          <w:noProof/>
        </w:rPr>
        <w:fldChar w:fldCharType="begin"/>
      </w:r>
      <w:r w:rsidRPr="004E6FF1">
        <w:rPr>
          <w:noProof/>
        </w:rPr>
        <w:instrText xml:space="preserve"> PAGEREF _Toc520282323 \h </w:instrText>
      </w:r>
      <w:r w:rsidRPr="004E6FF1">
        <w:rPr>
          <w:noProof/>
        </w:rPr>
      </w:r>
      <w:r w:rsidRPr="004E6FF1">
        <w:rPr>
          <w:noProof/>
        </w:rPr>
        <w:fldChar w:fldCharType="separate"/>
      </w:r>
      <w:r w:rsidRPr="004E6FF1">
        <w:rPr>
          <w:noProof/>
        </w:rPr>
        <w:t>242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4E6FF1">
        <w:rPr>
          <w:noProof/>
        </w:rPr>
        <w:tab/>
      </w:r>
      <w:r w:rsidRPr="004E6FF1">
        <w:rPr>
          <w:noProof/>
        </w:rPr>
        <w:fldChar w:fldCharType="begin"/>
      </w:r>
      <w:r w:rsidRPr="004E6FF1">
        <w:rPr>
          <w:noProof/>
        </w:rPr>
        <w:instrText xml:space="preserve"> PAGEREF _Toc520282324 \h </w:instrText>
      </w:r>
      <w:r w:rsidRPr="004E6FF1">
        <w:rPr>
          <w:noProof/>
        </w:rPr>
      </w:r>
      <w:r w:rsidRPr="004E6FF1">
        <w:rPr>
          <w:noProof/>
        </w:rPr>
        <w:fldChar w:fldCharType="separate"/>
      </w:r>
      <w:r w:rsidRPr="004E6FF1">
        <w:rPr>
          <w:noProof/>
        </w:rPr>
        <w:t>242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4E6FF1">
        <w:rPr>
          <w:noProof/>
        </w:rPr>
        <w:tab/>
      </w:r>
      <w:r w:rsidRPr="004E6FF1">
        <w:rPr>
          <w:noProof/>
        </w:rPr>
        <w:fldChar w:fldCharType="begin"/>
      </w:r>
      <w:r w:rsidRPr="004E6FF1">
        <w:rPr>
          <w:noProof/>
        </w:rPr>
        <w:instrText xml:space="preserve"> PAGEREF _Toc520282325 \h </w:instrText>
      </w:r>
      <w:r w:rsidRPr="004E6FF1">
        <w:rPr>
          <w:noProof/>
        </w:rPr>
      </w:r>
      <w:r w:rsidRPr="004E6FF1">
        <w:rPr>
          <w:noProof/>
        </w:rPr>
        <w:fldChar w:fldCharType="separate"/>
      </w:r>
      <w:r w:rsidRPr="004E6FF1">
        <w:rPr>
          <w:noProof/>
        </w:rPr>
        <w:t>242</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4E6FF1">
        <w:rPr>
          <w:b w:val="0"/>
          <w:noProof/>
          <w:sz w:val="18"/>
        </w:rPr>
        <w:tab/>
      </w:r>
      <w:r w:rsidRPr="004E6FF1">
        <w:rPr>
          <w:b w:val="0"/>
          <w:noProof/>
          <w:sz w:val="18"/>
        </w:rPr>
        <w:fldChar w:fldCharType="begin"/>
      </w:r>
      <w:r w:rsidRPr="004E6FF1">
        <w:rPr>
          <w:b w:val="0"/>
          <w:noProof/>
          <w:sz w:val="18"/>
        </w:rPr>
        <w:instrText xml:space="preserve"> PAGEREF _Toc520282326 \h </w:instrText>
      </w:r>
      <w:r w:rsidRPr="004E6FF1">
        <w:rPr>
          <w:b w:val="0"/>
          <w:noProof/>
          <w:sz w:val="18"/>
        </w:rPr>
      </w:r>
      <w:r w:rsidRPr="004E6FF1">
        <w:rPr>
          <w:b w:val="0"/>
          <w:noProof/>
          <w:sz w:val="18"/>
        </w:rPr>
        <w:fldChar w:fldCharType="separate"/>
      </w:r>
      <w:r w:rsidRPr="004E6FF1">
        <w:rPr>
          <w:b w:val="0"/>
          <w:noProof/>
          <w:sz w:val="18"/>
        </w:rPr>
        <w:t>243</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4E6FF1">
        <w:rPr>
          <w:noProof/>
        </w:rPr>
        <w:tab/>
      </w:r>
      <w:r w:rsidRPr="004E6FF1">
        <w:rPr>
          <w:noProof/>
        </w:rPr>
        <w:fldChar w:fldCharType="begin"/>
      </w:r>
      <w:r w:rsidRPr="004E6FF1">
        <w:rPr>
          <w:noProof/>
        </w:rPr>
        <w:instrText xml:space="preserve"> PAGEREF _Toc520282327 \h </w:instrText>
      </w:r>
      <w:r w:rsidRPr="004E6FF1">
        <w:rPr>
          <w:noProof/>
        </w:rPr>
      </w:r>
      <w:r w:rsidRPr="004E6FF1">
        <w:rPr>
          <w:noProof/>
        </w:rPr>
        <w:fldChar w:fldCharType="separate"/>
      </w:r>
      <w:r w:rsidRPr="004E6FF1">
        <w:rPr>
          <w:noProof/>
        </w:rPr>
        <w:t>243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4E6FF1">
        <w:rPr>
          <w:noProof/>
        </w:rPr>
        <w:tab/>
      </w:r>
      <w:r w:rsidRPr="004E6FF1">
        <w:rPr>
          <w:noProof/>
        </w:rPr>
        <w:fldChar w:fldCharType="begin"/>
      </w:r>
      <w:r w:rsidRPr="004E6FF1">
        <w:rPr>
          <w:noProof/>
        </w:rPr>
        <w:instrText xml:space="preserve"> PAGEREF _Toc520282328 \h </w:instrText>
      </w:r>
      <w:r w:rsidRPr="004E6FF1">
        <w:rPr>
          <w:noProof/>
        </w:rPr>
      </w:r>
      <w:r w:rsidRPr="004E6FF1">
        <w:rPr>
          <w:noProof/>
        </w:rPr>
        <w:fldChar w:fldCharType="separate"/>
      </w:r>
      <w:r w:rsidRPr="004E6FF1">
        <w:rPr>
          <w:noProof/>
        </w:rPr>
        <w:t>245</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4E6FF1">
        <w:rPr>
          <w:b w:val="0"/>
          <w:noProof/>
          <w:sz w:val="18"/>
        </w:rPr>
        <w:tab/>
      </w:r>
      <w:r w:rsidRPr="004E6FF1">
        <w:rPr>
          <w:b w:val="0"/>
          <w:noProof/>
          <w:sz w:val="18"/>
        </w:rPr>
        <w:fldChar w:fldCharType="begin"/>
      </w:r>
      <w:r w:rsidRPr="004E6FF1">
        <w:rPr>
          <w:b w:val="0"/>
          <w:noProof/>
          <w:sz w:val="18"/>
        </w:rPr>
        <w:instrText xml:space="preserve"> PAGEREF _Toc520282329 \h </w:instrText>
      </w:r>
      <w:r w:rsidRPr="004E6FF1">
        <w:rPr>
          <w:b w:val="0"/>
          <w:noProof/>
          <w:sz w:val="18"/>
        </w:rPr>
      </w:r>
      <w:r w:rsidRPr="004E6FF1">
        <w:rPr>
          <w:b w:val="0"/>
          <w:noProof/>
          <w:sz w:val="18"/>
        </w:rPr>
        <w:fldChar w:fldCharType="separate"/>
      </w:r>
      <w:r w:rsidRPr="004E6FF1">
        <w:rPr>
          <w:b w:val="0"/>
          <w:noProof/>
          <w:sz w:val="18"/>
        </w:rPr>
        <w:t>246</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4E6FF1">
        <w:rPr>
          <w:noProof/>
        </w:rPr>
        <w:tab/>
      </w:r>
      <w:r w:rsidRPr="004E6FF1">
        <w:rPr>
          <w:noProof/>
        </w:rPr>
        <w:fldChar w:fldCharType="begin"/>
      </w:r>
      <w:r w:rsidRPr="004E6FF1">
        <w:rPr>
          <w:noProof/>
        </w:rPr>
        <w:instrText xml:space="preserve"> PAGEREF _Toc520282330 \h </w:instrText>
      </w:r>
      <w:r w:rsidRPr="004E6FF1">
        <w:rPr>
          <w:noProof/>
        </w:rPr>
      </w:r>
      <w:r w:rsidRPr="004E6FF1">
        <w:rPr>
          <w:noProof/>
        </w:rPr>
        <w:fldChar w:fldCharType="separate"/>
      </w:r>
      <w:r w:rsidRPr="004E6FF1">
        <w:rPr>
          <w:noProof/>
        </w:rPr>
        <w:t>246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4E6FF1">
        <w:rPr>
          <w:noProof/>
        </w:rPr>
        <w:tab/>
      </w:r>
      <w:r w:rsidRPr="004E6FF1">
        <w:rPr>
          <w:noProof/>
        </w:rPr>
        <w:fldChar w:fldCharType="begin"/>
      </w:r>
      <w:r w:rsidRPr="004E6FF1">
        <w:rPr>
          <w:noProof/>
        </w:rPr>
        <w:instrText xml:space="preserve"> PAGEREF _Toc520282331 \h </w:instrText>
      </w:r>
      <w:r w:rsidRPr="004E6FF1">
        <w:rPr>
          <w:noProof/>
        </w:rPr>
      </w:r>
      <w:r w:rsidRPr="004E6FF1">
        <w:rPr>
          <w:noProof/>
        </w:rPr>
        <w:fldChar w:fldCharType="separate"/>
      </w:r>
      <w:r w:rsidRPr="004E6FF1">
        <w:rPr>
          <w:noProof/>
        </w:rPr>
        <w:t>248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4E6FF1">
        <w:rPr>
          <w:noProof/>
        </w:rPr>
        <w:tab/>
      </w:r>
      <w:r w:rsidRPr="004E6FF1">
        <w:rPr>
          <w:noProof/>
        </w:rPr>
        <w:fldChar w:fldCharType="begin"/>
      </w:r>
      <w:r w:rsidRPr="004E6FF1">
        <w:rPr>
          <w:noProof/>
        </w:rPr>
        <w:instrText xml:space="preserve"> PAGEREF _Toc520282332 \h </w:instrText>
      </w:r>
      <w:r w:rsidRPr="004E6FF1">
        <w:rPr>
          <w:noProof/>
        </w:rPr>
      </w:r>
      <w:r w:rsidRPr="004E6FF1">
        <w:rPr>
          <w:noProof/>
        </w:rPr>
        <w:fldChar w:fldCharType="separate"/>
      </w:r>
      <w:r w:rsidRPr="004E6FF1">
        <w:rPr>
          <w:noProof/>
        </w:rPr>
        <w:t>249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29D</w:t>
      </w:r>
      <w:r>
        <w:rPr>
          <w:noProof/>
        </w:rPr>
        <w:tab/>
        <w:t>Energy supplement</w:t>
      </w:r>
      <w:r w:rsidRPr="004E6FF1">
        <w:rPr>
          <w:noProof/>
        </w:rPr>
        <w:tab/>
      </w:r>
      <w:r w:rsidRPr="004E6FF1">
        <w:rPr>
          <w:noProof/>
        </w:rPr>
        <w:fldChar w:fldCharType="begin"/>
      </w:r>
      <w:r w:rsidRPr="004E6FF1">
        <w:rPr>
          <w:noProof/>
        </w:rPr>
        <w:instrText xml:space="preserve"> PAGEREF _Toc520282333 \h </w:instrText>
      </w:r>
      <w:r w:rsidRPr="004E6FF1">
        <w:rPr>
          <w:noProof/>
        </w:rPr>
      </w:r>
      <w:r w:rsidRPr="004E6FF1">
        <w:rPr>
          <w:noProof/>
        </w:rPr>
        <w:fldChar w:fldCharType="separate"/>
      </w:r>
      <w:r w:rsidRPr="004E6FF1">
        <w:rPr>
          <w:noProof/>
        </w:rPr>
        <w:t>250</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2—Standard rate</w:t>
      </w:r>
      <w:r w:rsidRPr="004E6FF1">
        <w:rPr>
          <w:b w:val="0"/>
          <w:noProof/>
          <w:sz w:val="18"/>
        </w:rPr>
        <w:tab/>
      </w:r>
      <w:r w:rsidRPr="004E6FF1">
        <w:rPr>
          <w:b w:val="0"/>
          <w:noProof/>
          <w:sz w:val="18"/>
        </w:rPr>
        <w:fldChar w:fldCharType="begin"/>
      </w:r>
      <w:r w:rsidRPr="004E6FF1">
        <w:rPr>
          <w:b w:val="0"/>
          <w:noProof/>
          <w:sz w:val="18"/>
        </w:rPr>
        <w:instrText xml:space="preserve"> PAGEREF _Toc520282334 \h </w:instrText>
      </w:r>
      <w:r w:rsidRPr="004E6FF1">
        <w:rPr>
          <w:b w:val="0"/>
          <w:noProof/>
          <w:sz w:val="18"/>
        </w:rPr>
      </w:r>
      <w:r w:rsidRPr="004E6FF1">
        <w:rPr>
          <w:b w:val="0"/>
          <w:noProof/>
          <w:sz w:val="18"/>
        </w:rPr>
        <w:fldChar w:fldCharType="separate"/>
      </w:r>
      <w:r w:rsidRPr="004E6FF1">
        <w:rPr>
          <w:b w:val="0"/>
          <w:noProof/>
          <w:sz w:val="18"/>
        </w:rPr>
        <w:t>251</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30</w:t>
      </w:r>
      <w:r>
        <w:rPr>
          <w:noProof/>
        </w:rPr>
        <w:tab/>
        <w:t>Standard rate</w:t>
      </w:r>
      <w:r w:rsidRPr="004E6FF1">
        <w:rPr>
          <w:noProof/>
        </w:rPr>
        <w:tab/>
      </w:r>
      <w:r w:rsidRPr="004E6FF1">
        <w:rPr>
          <w:noProof/>
        </w:rPr>
        <w:fldChar w:fldCharType="begin"/>
      </w:r>
      <w:r w:rsidRPr="004E6FF1">
        <w:rPr>
          <w:noProof/>
        </w:rPr>
        <w:instrText xml:space="preserve"> PAGEREF _Toc520282335 \h </w:instrText>
      </w:r>
      <w:r w:rsidRPr="004E6FF1">
        <w:rPr>
          <w:noProof/>
        </w:rPr>
      </w:r>
      <w:r w:rsidRPr="004E6FF1">
        <w:rPr>
          <w:noProof/>
        </w:rPr>
        <w:fldChar w:fldCharType="separate"/>
      </w:r>
      <w:r w:rsidRPr="004E6FF1">
        <w:rPr>
          <w:noProof/>
        </w:rPr>
        <w:t>251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4E6FF1">
        <w:rPr>
          <w:noProof/>
        </w:rPr>
        <w:tab/>
      </w:r>
      <w:r w:rsidRPr="004E6FF1">
        <w:rPr>
          <w:noProof/>
        </w:rPr>
        <w:fldChar w:fldCharType="begin"/>
      </w:r>
      <w:r w:rsidRPr="004E6FF1">
        <w:rPr>
          <w:noProof/>
        </w:rPr>
        <w:instrText xml:space="preserve"> PAGEREF _Toc520282336 \h </w:instrText>
      </w:r>
      <w:r w:rsidRPr="004E6FF1">
        <w:rPr>
          <w:noProof/>
        </w:rPr>
      </w:r>
      <w:r w:rsidRPr="004E6FF1">
        <w:rPr>
          <w:noProof/>
        </w:rPr>
        <w:fldChar w:fldCharType="separate"/>
      </w:r>
      <w:r w:rsidRPr="004E6FF1">
        <w:rPr>
          <w:noProof/>
        </w:rPr>
        <w:t>251</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lastRenderedPageBreak/>
        <w:t>Division 2A—FTB Part B supplement</w:t>
      </w:r>
      <w:r w:rsidRPr="004E6FF1">
        <w:rPr>
          <w:b w:val="0"/>
          <w:noProof/>
          <w:sz w:val="18"/>
        </w:rPr>
        <w:tab/>
      </w:r>
      <w:r w:rsidRPr="004E6FF1">
        <w:rPr>
          <w:b w:val="0"/>
          <w:noProof/>
          <w:sz w:val="18"/>
        </w:rPr>
        <w:fldChar w:fldCharType="begin"/>
      </w:r>
      <w:r w:rsidRPr="004E6FF1">
        <w:rPr>
          <w:b w:val="0"/>
          <w:noProof/>
          <w:sz w:val="18"/>
        </w:rPr>
        <w:instrText xml:space="preserve"> PAGEREF _Toc520282337 \h </w:instrText>
      </w:r>
      <w:r w:rsidRPr="004E6FF1">
        <w:rPr>
          <w:b w:val="0"/>
          <w:noProof/>
          <w:sz w:val="18"/>
        </w:rPr>
      </w:r>
      <w:r w:rsidRPr="004E6FF1">
        <w:rPr>
          <w:b w:val="0"/>
          <w:noProof/>
          <w:sz w:val="18"/>
        </w:rPr>
        <w:fldChar w:fldCharType="separate"/>
      </w:r>
      <w:r w:rsidRPr="004E6FF1">
        <w:rPr>
          <w:b w:val="0"/>
          <w:noProof/>
          <w:sz w:val="18"/>
        </w:rPr>
        <w:t>253</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4E6FF1">
        <w:rPr>
          <w:noProof/>
        </w:rPr>
        <w:tab/>
      </w:r>
      <w:r w:rsidRPr="004E6FF1">
        <w:rPr>
          <w:noProof/>
        </w:rPr>
        <w:fldChar w:fldCharType="begin"/>
      </w:r>
      <w:r w:rsidRPr="004E6FF1">
        <w:rPr>
          <w:noProof/>
        </w:rPr>
        <w:instrText xml:space="preserve"> PAGEREF _Toc520282338 \h </w:instrText>
      </w:r>
      <w:r w:rsidRPr="004E6FF1">
        <w:rPr>
          <w:noProof/>
        </w:rPr>
      </w:r>
      <w:r w:rsidRPr="004E6FF1">
        <w:rPr>
          <w:noProof/>
        </w:rPr>
        <w:fldChar w:fldCharType="separate"/>
      </w:r>
      <w:r w:rsidRPr="004E6FF1">
        <w:rPr>
          <w:noProof/>
        </w:rPr>
        <w:t>253</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2B—Energy supplement (Part B)</w:t>
      </w:r>
      <w:r w:rsidRPr="004E6FF1">
        <w:rPr>
          <w:b w:val="0"/>
          <w:noProof/>
          <w:sz w:val="18"/>
        </w:rPr>
        <w:tab/>
      </w:r>
      <w:r w:rsidRPr="004E6FF1">
        <w:rPr>
          <w:b w:val="0"/>
          <w:noProof/>
          <w:sz w:val="18"/>
        </w:rPr>
        <w:fldChar w:fldCharType="begin"/>
      </w:r>
      <w:r w:rsidRPr="004E6FF1">
        <w:rPr>
          <w:b w:val="0"/>
          <w:noProof/>
          <w:sz w:val="18"/>
        </w:rPr>
        <w:instrText xml:space="preserve"> PAGEREF _Toc520282339 \h </w:instrText>
      </w:r>
      <w:r w:rsidRPr="004E6FF1">
        <w:rPr>
          <w:b w:val="0"/>
          <w:noProof/>
          <w:sz w:val="18"/>
        </w:rPr>
      </w:r>
      <w:r w:rsidRPr="004E6FF1">
        <w:rPr>
          <w:b w:val="0"/>
          <w:noProof/>
          <w:sz w:val="18"/>
        </w:rPr>
        <w:fldChar w:fldCharType="separate"/>
      </w:r>
      <w:r w:rsidRPr="004E6FF1">
        <w:rPr>
          <w:b w:val="0"/>
          <w:noProof/>
          <w:sz w:val="18"/>
        </w:rPr>
        <w:t>254</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4E6FF1">
        <w:rPr>
          <w:noProof/>
        </w:rPr>
        <w:tab/>
      </w:r>
      <w:r w:rsidRPr="004E6FF1">
        <w:rPr>
          <w:noProof/>
        </w:rPr>
        <w:fldChar w:fldCharType="begin"/>
      </w:r>
      <w:r w:rsidRPr="004E6FF1">
        <w:rPr>
          <w:noProof/>
        </w:rPr>
        <w:instrText xml:space="preserve"> PAGEREF _Toc520282340 \h </w:instrText>
      </w:r>
      <w:r w:rsidRPr="004E6FF1">
        <w:rPr>
          <w:noProof/>
        </w:rPr>
      </w:r>
      <w:r w:rsidRPr="004E6FF1">
        <w:rPr>
          <w:noProof/>
        </w:rPr>
        <w:fldChar w:fldCharType="separate"/>
      </w:r>
      <w:r w:rsidRPr="004E6FF1">
        <w:rPr>
          <w:noProof/>
        </w:rPr>
        <w:t>254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4E6FF1">
        <w:rPr>
          <w:noProof/>
        </w:rPr>
        <w:tab/>
      </w:r>
      <w:r w:rsidRPr="004E6FF1">
        <w:rPr>
          <w:noProof/>
        </w:rPr>
        <w:fldChar w:fldCharType="begin"/>
      </w:r>
      <w:r w:rsidRPr="004E6FF1">
        <w:rPr>
          <w:noProof/>
        </w:rPr>
        <w:instrText xml:space="preserve"> PAGEREF _Toc520282341 \h </w:instrText>
      </w:r>
      <w:r w:rsidRPr="004E6FF1">
        <w:rPr>
          <w:noProof/>
        </w:rPr>
      </w:r>
      <w:r w:rsidRPr="004E6FF1">
        <w:rPr>
          <w:noProof/>
        </w:rPr>
        <w:fldChar w:fldCharType="separate"/>
      </w:r>
      <w:r w:rsidRPr="004E6FF1">
        <w:rPr>
          <w:noProof/>
        </w:rPr>
        <w:t>254</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3—Income test</w:t>
      </w:r>
      <w:r w:rsidRPr="004E6FF1">
        <w:rPr>
          <w:b w:val="0"/>
          <w:noProof/>
          <w:sz w:val="18"/>
        </w:rPr>
        <w:tab/>
      </w:r>
      <w:r w:rsidRPr="004E6FF1">
        <w:rPr>
          <w:b w:val="0"/>
          <w:noProof/>
          <w:sz w:val="18"/>
        </w:rPr>
        <w:fldChar w:fldCharType="begin"/>
      </w:r>
      <w:r w:rsidRPr="004E6FF1">
        <w:rPr>
          <w:b w:val="0"/>
          <w:noProof/>
          <w:sz w:val="18"/>
        </w:rPr>
        <w:instrText xml:space="preserve"> PAGEREF _Toc520282342 \h </w:instrText>
      </w:r>
      <w:r w:rsidRPr="004E6FF1">
        <w:rPr>
          <w:b w:val="0"/>
          <w:noProof/>
          <w:sz w:val="18"/>
        </w:rPr>
      </w:r>
      <w:r w:rsidRPr="004E6FF1">
        <w:rPr>
          <w:b w:val="0"/>
          <w:noProof/>
          <w:sz w:val="18"/>
        </w:rPr>
        <w:fldChar w:fldCharType="separate"/>
      </w:r>
      <w:r w:rsidRPr="004E6FF1">
        <w:rPr>
          <w:b w:val="0"/>
          <w:noProof/>
          <w:sz w:val="18"/>
        </w:rPr>
        <w:t>256</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32</w:t>
      </w:r>
      <w:r>
        <w:rPr>
          <w:noProof/>
        </w:rPr>
        <w:tab/>
        <w:t>Income test</w:t>
      </w:r>
      <w:r w:rsidRPr="004E6FF1">
        <w:rPr>
          <w:noProof/>
        </w:rPr>
        <w:tab/>
      </w:r>
      <w:r w:rsidRPr="004E6FF1">
        <w:rPr>
          <w:noProof/>
        </w:rPr>
        <w:fldChar w:fldCharType="begin"/>
      </w:r>
      <w:r w:rsidRPr="004E6FF1">
        <w:rPr>
          <w:noProof/>
        </w:rPr>
        <w:instrText xml:space="preserve"> PAGEREF _Toc520282343 \h </w:instrText>
      </w:r>
      <w:r w:rsidRPr="004E6FF1">
        <w:rPr>
          <w:noProof/>
        </w:rPr>
      </w:r>
      <w:r w:rsidRPr="004E6FF1">
        <w:rPr>
          <w:noProof/>
        </w:rPr>
        <w:fldChar w:fldCharType="separate"/>
      </w:r>
      <w:r w:rsidRPr="004E6FF1">
        <w:rPr>
          <w:noProof/>
        </w:rPr>
        <w:t>256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33</w:t>
      </w:r>
      <w:r>
        <w:rPr>
          <w:noProof/>
        </w:rPr>
        <w:tab/>
        <w:t>Income free area</w:t>
      </w:r>
      <w:r w:rsidRPr="004E6FF1">
        <w:rPr>
          <w:noProof/>
        </w:rPr>
        <w:tab/>
      </w:r>
      <w:r w:rsidRPr="004E6FF1">
        <w:rPr>
          <w:noProof/>
        </w:rPr>
        <w:fldChar w:fldCharType="begin"/>
      </w:r>
      <w:r w:rsidRPr="004E6FF1">
        <w:rPr>
          <w:noProof/>
        </w:rPr>
        <w:instrText xml:space="preserve"> PAGEREF _Toc520282344 \h </w:instrText>
      </w:r>
      <w:r w:rsidRPr="004E6FF1">
        <w:rPr>
          <w:noProof/>
        </w:rPr>
      </w:r>
      <w:r w:rsidRPr="004E6FF1">
        <w:rPr>
          <w:noProof/>
        </w:rPr>
        <w:fldChar w:fldCharType="separate"/>
      </w:r>
      <w:r w:rsidRPr="004E6FF1">
        <w:rPr>
          <w:noProof/>
        </w:rPr>
        <w:t>256</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5—Common provisions</w:t>
      </w:r>
      <w:r w:rsidRPr="004E6FF1">
        <w:rPr>
          <w:b w:val="0"/>
          <w:noProof/>
          <w:sz w:val="18"/>
        </w:rPr>
        <w:tab/>
      </w:r>
      <w:r w:rsidRPr="004E6FF1">
        <w:rPr>
          <w:b w:val="0"/>
          <w:noProof/>
          <w:sz w:val="18"/>
        </w:rPr>
        <w:fldChar w:fldCharType="begin"/>
      </w:r>
      <w:r w:rsidRPr="004E6FF1">
        <w:rPr>
          <w:b w:val="0"/>
          <w:noProof/>
          <w:sz w:val="18"/>
        </w:rPr>
        <w:instrText xml:space="preserve"> PAGEREF _Toc520282345 \h </w:instrText>
      </w:r>
      <w:r w:rsidRPr="004E6FF1">
        <w:rPr>
          <w:b w:val="0"/>
          <w:noProof/>
          <w:sz w:val="18"/>
        </w:rPr>
      </w:r>
      <w:r w:rsidRPr="004E6FF1">
        <w:rPr>
          <w:b w:val="0"/>
          <w:noProof/>
          <w:sz w:val="18"/>
        </w:rPr>
        <w:fldChar w:fldCharType="separate"/>
      </w:r>
      <w:r w:rsidRPr="004E6FF1">
        <w:rPr>
          <w:b w:val="0"/>
          <w:noProof/>
          <w:sz w:val="18"/>
        </w:rPr>
        <w:t>257</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1A—Newborn supplement</w:t>
      </w:r>
      <w:r w:rsidRPr="004E6FF1">
        <w:rPr>
          <w:b w:val="0"/>
          <w:noProof/>
          <w:sz w:val="18"/>
        </w:rPr>
        <w:tab/>
      </w:r>
      <w:r w:rsidRPr="004E6FF1">
        <w:rPr>
          <w:b w:val="0"/>
          <w:noProof/>
          <w:sz w:val="18"/>
        </w:rPr>
        <w:fldChar w:fldCharType="begin"/>
      </w:r>
      <w:r w:rsidRPr="004E6FF1">
        <w:rPr>
          <w:b w:val="0"/>
          <w:noProof/>
          <w:sz w:val="18"/>
        </w:rPr>
        <w:instrText xml:space="preserve"> PAGEREF _Toc520282346 \h </w:instrText>
      </w:r>
      <w:r w:rsidRPr="004E6FF1">
        <w:rPr>
          <w:b w:val="0"/>
          <w:noProof/>
          <w:sz w:val="18"/>
        </w:rPr>
      </w:r>
      <w:r w:rsidRPr="004E6FF1">
        <w:rPr>
          <w:b w:val="0"/>
          <w:noProof/>
          <w:sz w:val="18"/>
        </w:rPr>
        <w:fldChar w:fldCharType="separate"/>
      </w:r>
      <w:r w:rsidRPr="004E6FF1">
        <w:rPr>
          <w:b w:val="0"/>
          <w:noProof/>
          <w:sz w:val="18"/>
        </w:rPr>
        <w:t>257</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4E6FF1">
        <w:rPr>
          <w:noProof/>
        </w:rPr>
        <w:tab/>
      </w:r>
      <w:r w:rsidRPr="004E6FF1">
        <w:rPr>
          <w:noProof/>
        </w:rPr>
        <w:fldChar w:fldCharType="begin"/>
      </w:r>
      <w:r w:rsidRPr="004E6FF1">
        <w:rPr>
          <w:noProof/>
        </w:rPr>
        <w:instrText xml:space="preserve"> PAGEREF _Toc520282347 \h </w:instrText>
      </w:r>
      <w:r w:rsidRPr="004E6FF1">
        <w:rPr>
          <w:noProof/>
        </w:rPr>
      </w:r>
      <w:r w:rsidRPr="004E6FF1">
        <w:rPr>
          <w:noProof/>
        </w:rPr>
        <w:fldChar w:fldCharType="separate"/>
      </w:r>
      <w:r w:rsidRPr="004E6FF1">
        <w:rPr>
          <w:noProof/>
        </w:rPr>
        <w:t>257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4E6FF1">
        <w:rPr>
          <w:noProof/>
        </w:rPr>
        <w:tab/>
      </w:r>
      <w:r w:rsidRPr="004E6FF1">
        <w:rPr>
          <w:noProof/>
        </w:rPr>
        <w:fldChar w:fldCharType="begin"/>
      </w:r>
      <w:r w:rsidRPr="004E6FF1">
        <w:rPr>
          <w:noProof/>
        </w:rPr>
        <w:instrText xml:space="preserve"> PAGEREF _Toc520282348 \h </w:instrText>
      </w:r>
      <w:r w:rsidRPr="004E6FF1">
        <w:rPr>
          <w:noProof/>
        </w:rPr>
      </w:r>
      <w:r w:rsidRPr="004E6FF1">
        <w:rPr>
          <w:noProof/>
        </w:rPr>
        <w:fldChar w:fldCharType="separate"/>
      </w:r>
      <w:r w:rsidRPr="004E6FF1">
        <w:rPr>
          <w:noProof/>
        </w:rPr>
        <w:t>261</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2—Multiple birth allowance</w:t>
      </w:r>
      <w:r w:rsidRPr="004E6FF1">
        <w:rPr>
          <w:b w:val="0"/>
          <w:noProof/>
          <w:sz w:val="18"/>
        </w:rPr>
        <w:tab/>
      </w:r>
      <w:r w:rsidRPr="004E6FF1">
        <w:rPr>
          <w:b w:val="0"/>
          <w:noProof/>
          <w:sz w:val="18"/>
        </w:rPr>
        <w:fldChar w:fldCharType="begin"/>
      </w:r>
      <w:r w:rsidRPr="004E6FF1">
        <w:rPr>
          <w:b w:val="0"/>
          <w:noProof/>
          <w:sz w:val="18"/>
        </w:rPr>
        <w:instrText xml:space="preserve"> PAGEREF _Toc520282349 \h </w:instrText>
      </w:r>
      <w:r w:rsidRPr="004E6FF1">
        <w:rPr>
          <w:b w:val="0"/>
          <w:noProof/>
          <w:sz w:val="18"/>
        </w:rPr>
      </w:r>
      <w:r w:rsidRPr="004E6FF1">
        <w:rPr>
          <w:b w:val="0"/>
          <w:noProof/>
          <w:sz w:val="18"/>
        </w:rPr>
        <w:fldChar w:fldCharType="separate"/>
      </w:r>
      <w:r w:rsidRPr="004E6FF1">
        <w:rPr>
          <w:b w:val="0"/>
          <w:noProof/>
          <w:sz w:val="18"/>
        </w:rPr>
        <w:t>264</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4E6FF1">
        <w:rPr>
          <w:noProof/>
        </w:rPr>
        <w:tab/>
      </w:r>
      <w:r w:rsidRPr="004E6FF1">
        <w:rPr>
          <w:noProof/>
        </w:rPr>
        <w:fldChar w:fldCharType="begin"/>
      </w:r>
      <w:r w:rsidRPr="004E6FF1">
        <w:rPr>
          <w:noProof/>
        </w:rPr>
        <w:instrText xml:space="preserve"> PAGEREF _Toc520282350 \h </w:instrText>
      </w:r>
      <w:r w:rsidRPr="004E6FF1">
        <w:rPr>
          <w:noProof/>
        </w:rPr>
      </w:r>
      <w:r w:rsidRPr="004E6FF1">
        <w:rPr>
          <w:noProof/>
        </w:rPr>
        <w:fldChar w:fldCharType="separate"/>
      </w:r>
      <w:r w:rsidRPr="004E6FF1">
        <w:rPr>
          <w:noProof/>
        </w:rPr>
        <w:t>264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4E6FF1">
        <w:rPr>
          <w:noProof/>
        </w:rPr>
        <w:tab/>
      </w:r>
      <w:r w:rsidRPr="004E6FF1">
        <w:rPr>
          <w:noProof/>
        </w:rPr>
        <w:fldChar w:fldCharType="begin"/>
      </w:r>
      <w:r w:rsidRPr="004E6FF1">
        <w:rPr>
          <w:noProof/>
        </w:rPr>
        <w:instrText xml:space="preserve"> PAGEREF _Toc520282351 \h </w:instrText>
      </w:r>
      <w:r w:rsidRPr="004E6FF1">
        <w:rPr>
          <w:noProof/>
        </w:rPr>
      </w:r>
      <w:r w:rsidRPr="004E6FF1">
        <w:rPr>
          <w:noProof/>
        </w:rPr>
        <w:fldChar w:fldCharType="separate"/>
      </w:r>
      <w:r w:rsidRPr="004E6FF1">
        <w:rPr>
          <w:noProof/>
        </w:rPr>
        <w:t>264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4E6FF1">
        <w:rPr>
          <w:noProof/>
        </w:rPr>
        <w:tab/>
      </w:r>
      <w:r w:rsidRPr="004E6FF1">
        <w:rPr>
          <w:noProof/>
        </w:rPr>
        <w:fldChar w:fldCharType="begin"/>
      </w:r>
      <w:r w:rsidRPr="004E6FF1">
        <w:rPr>
          <w:noProof/>
        </w:rPr>
        <w:instrText xml:space="preserve"> PAGEREF _Toc520282352 \h </w:instrText>
      </w:r>
      <w:r w:rsidRPr="004E6FF1">
        <w:rPr>
          <w:noProof/>
        </w:rPr>
      </w:r>
      <w:r w:rsidRPr="004E6FF1">
        <w:rPr>
          <w:noProof/>
        </w:rPr>
        <w:fldChar w:fldCharType="separate"/>
      </w:r>
      <w:r w:rsidRPr="004E6FF1">
        <w:rPr>
          <w:noProof/>
        </w:rPr>
        <w:t>264</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2A—FTB Part A supplement</w:t>
      </w:r>
      <w:r w:rsidRPr="004E6FF1">
        <w:rPr>
          <w:b w:val="0"/>
          <w:noProof/>
          <w:sz w:val="18"/>
        </w:rPr>
        <w:tab/>
      </w:r>
      <w:r w:rsidRPr="004E6FF1">
        <w:rPr>
          <w:b w:val="0"/>
          <w:noProof/>
          <w:sz w:val="18"/>
        </w:rPr>
        <w:fldChar w:fldCharType="begin"/>
      </w:r>
      <w:r w:rsidRPr="004E6FF1">
        <w:rPr>
          <w:b w:val="0"/>
          <w:noProof/>
          <w:sz w:val="18"/>
        </w:rPr>
        <w:instrText xml:space="preserve"> PAGEREF _Toc520282353 \h </w:instrText>
      </w:r>
      <w:r w:rsidRPr="004E6FF1">
        <w:rPr>
          <w:b w:val="0"/>
          <w:noProof/>
          <w:sz w:val="18"/>
        </w:rPr>
      </w:r>
      <w:r w:rsidRPr="004E6FF1">
        <w:rPr>
          <w:b w:val="0"/>
          <w:noProof/>
          <w:sz w:val="18"/>
        </w:rPr>
        <w:fldChar w:fldCharType="separate"/>
      </w:r>
      <w:r w:rsidRPr="004E6FF1">
        <w:rPr>
          <w:b w:val="0"/>
          <w:noProof/>
          <w:sz w:val="18"/>
        </w:rPr>
        <w:t>265</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4E6FF1">
        <w:rPr>
          <w:noProof/>
        </w:rPr>
        <w:tab/>
      </w:r>
      <w:r w:rsidRPr="004E6FF1">
        <w:rPr>
          <w:noProof/>
        </w:rPr>
        <w:fldChar w:fldCharType="begin"/>
      </w:r>
      <w:r w:rsidRPr="004E6FF1">
        <w:rPr>
          <w:noProof/>
        </w:rPr>
        <w:instrText xml:space="preserve"> PAGEREF _Toc520282354 \h </w:instrText>
      </w:r>
      <w:r w:rsidRPr="004E6FF1">
        <w:rPr>
          <w:noProof/>
        </w:rPr>
      </w:r>
      <w:r w:rsidRPr="004E6FF1">
        <w:rPr>
          <w:noProof/>
        </w:rPr>
        <w:fldChar w:fldCharType="separate"/>
      </w:r>
      <w:r w:rsidRPr="004E6FF1">
        <w:rPr>
          <w:noProof/>
        </w:rPr>
        <w:t>265</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2AA—Energy supplement (Part A)</w:t>
      </w:r>
      <w:r w:rsidRPr="004E6FF1">
        <w:rPr>
          <w:b w:val="0"/>
          <w:noProof/>
          <w:sz w:val="18"/>
        </w:rPr>
        <w:tab/>
      </w:r>
      <w:r w:rsidRPr="004E6FF1">
        <w:rPr>
          <w:b w:val="0"/>
          <w:noProof/>
          <w:sz w:val="18"/>
        </w:rPr>
        <w:fldChar w:fldCharType="begin"/>
      </w:r>
      <w:r w:rsidRPr="004E6FF1">
        <w:rPr>
          <w:b w:val="0"/>
          <w:noProof/>
          <w:sz w:val="18"/>
        </w:rPr>
        <w:instrText xml:space="preserve"> PAGEREF _Toc520282355 \h </w:instrText>
      </w:r>
      <w:r w:rsidRPr="004E6FF1">
        <w:rPr>
          <w:b w:val="0"/>
          <w:noProof/>
          <w:sz w:val="18"/>
        </w:rPr>
      </w:r>
      <w:r w:rsidRPr="004E6FF1">
        <w:rPr>
          <w:b w:val="0"/>
          <w:noProof/>
          <w:sz w:val="18"/>
        </w:rPr>
        <w:fldChar w:fldCharType="separate"/>
      </w:r>
      <w:r w:rsidRPr="004E6FF1">
        <w:rPr>
          <w:b w:val="0"/>
          <w:noProof/>
          <w:sz w:val="18"/>
        </w:rPr>
        <w:t>267</w:t>
      </w:r>
      <w:r w:rsidRPr="004E6FF1">
        <w:rPr>
          <w:b w:val="0"/>
          <w:noProof/>
          <w:sz w:val="18"/>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A—Energy supplement (Part A—Method 1)</w:t>
      </w:r>
      <w:r w:rsidRPr="004E6FF1">
        <w:rPr>
          <w:b w:val="0"/>
          <w:noProof/>
          <w:sz w:val="18"/>
        </w:rPr>
        <w:tab/>
      </w:r>
      <w:r w:rsidRPr="004E6FF1">
        <w:rPr>
          <w:b w:val="0"/>
          <w:noProof/>
          <w:sz w:val="18"/>
        </w:rPr>
        <w:fldChar w:fldCharType="begin"/>
      </w:r>
      <w:r w:rsidRPr="004E6FF1">
        <w:rPr>
          <w:b w:val="0"/>
          <w:noProof/>
          <w:sz w:val="18"/>
        </w:rPr>
        <w:instrText xml:space="preserve"> PAGEREF _Toc520282356 \h </w:instrText>
      </w:r>
      <w:r w:rsidRPr="004E6FF1">
        <w:rPr>
          <w:b w:val="0"/>
          <w:noProof/>
          <w:sz w:val="18"/>
        </w:rPr>
      </w:r>
      <w:r w:rsidRPr="004E6FF1">
        <w:rPr>
          <w:b w:val="0"/>
          <w:noProof/>
          <w:sz w:val="18"/>
        </w:rPr>
        <w:fldChar w:fldCharType="separate"/>
      </w:r>
      <w:r w:rsidRPr="004E6FF1">
        <w:rPr>
          <w:b w:val="0"/>
          <w:noProof/>
          <w:sz w:val="18"/>
        </w:rPr>
        <w:t>267</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4E6FF1">
        <w:rPr>
          <w:noProof/>
        </w:rPr>
        <w:tab/>
      </w:r>
      <w:r w:rsidRPr="004E6FF1">
        <w:rPr>
          <w:noProof/>
        </w:rPr>
        <w:fldChar w:fldCharType="begin"/>
      </w:r>
      <w:r w:rsidRPr="004E6FF1">
        <w:rPr>
          <w:noProof/>
        </w:rPr>
        <w:instrText xml:space="preserve"> PAGEREF _Toc520282357 \h </w:instrText>
      </w:r>
      <w:r w:rsidRPr="004E6FF1">
        <w:rPr>
          <w:noProof/>
        </w:rPr>
      </w:r>
      <w:r w:rsidRPr="004E6FF1">
        <w:rPr>
          <w:noProof/>
        </w:rPr>
        <w:fldChar w:fldCharType="separate"/>
      </w:r>
      <w:r w:rsidRPr="004E6FF1">
        <w:rPr>
          <w:noProof/>
        </w:rPr>
        <w:t>267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4E6FF1">
        <w:rPr>
          <w:noProof/>
        </w:rPr>
        <w:tab/>
      </w:r>
      <w:r w:rsidRPr="004E6FF1">
        <w:rPr>
          <w:noProof/>
        </w:rPr>
        <w:fldChar w:fldCharType="begin"/>
      </w:r>
      <w:r w:rsidRPr="004E6FF1">
        <w:rPr>
          <w:noProof/>
        </w:rPr>
        <w:instrText xml:space="preserve"> PAGEREF _Toc520282358 \h </w:instrText>
      </w:r>
      <w:r w:rsidRPr="004E6FF1">
        <w:rPr>
          <w:noProof/>
        </w:rPr>
      </w:r>
      <w:r w:rsidRPr="004E6FF1">
        <w:rPr>
          <w:noProof/>
        </w:rPr>
        <w:fldChar w:fldCharType="separate"/>
      </w:r>
      <w:r w:rsidRPr="004E6FF1">
        <w:rPr>
          <w:noProof/>
        </w:rPr>
        <w:t>267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4E6FF1">
        <w:rPr>
          <w:noProof/>
        </w:rPr>
        <w:tab/>
      </w:r>
      <w:r w:rsidRPr="004E6FF1">
        <w:rPr>
          <w:noProof/>
        </w:rPr>
        <w:fldChar w:fldCharType="begin"/>
      </w:r>
      <w:r w:rsidRPr="004E6FF1">
        <w:rPr>
          <w:noProof/>
        </w:rPr>
        <w:instrText xml:space="preserve"> PAGEREF _Toc520282359 \h </w:instrText>
      </w:r>
      <w:r w:rsidRPr="004E6FF1">
        <w:rPr>
          <w:noProof/>
        </w:rPr>
      </w:r>
      <w:r w:rsidRPr="004E6FF1">
        <w:rPr>
          <w:noProof/>
        </w:rPr>
        <w:fldChar w:fldCharType="separate"/>
      </w:r>
      <w:r w:rsidRPr="004E6FF1">
        <w:rPr>
          <w:noProof/>
        </w:rPr>
        <w:t>268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4E6FF1">
        <w:rPr>
          <w:noProof/>
        </w:rPr>
        <w:tab/>
      </w:r>
      <w:r w:rsidRPr="004E6FF1">
        <w:rPr>
          <w:noProof/>
        </w:rPr>
        <w:fldChar w:fldCharType="begin"/>
      </w:r>
      <w:r w:rsidRPr="004E6FF1">
        <w:rPr>
          <w:noProof/>
        </w:rPr>
        <w:instrText xml:space="preserve"> PAGEREF _Toc520282360 \h </w:instrText>
      </w:r>
      <w:r w:rsidRPr="004E6FF1">
        <w:rPr>
          <w:noProof/>
        </w:rPr>
      </w:r>
      <w:r w:rsidRPr="004E6FF1">
        <w:rPr>
          <w:noProof/>
        </w:rPr>
        <w:fldChar w:fldCharType="separate"/>
      </w:r>
      <w:r w:rsidRPr="004E6FF1">
        <w:rPr>
          <w:noProof/>
        </w:rPr>
        <w:t>268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4E6FF1">
        <w:rPr>
          <w:noProof/>
        </w:rPr>
        <w:tab/>
      </w:r>
      <w:r w:rsidRPr="004E6FF1">
        <w:rPr>
          <w:noProof/>
        </w:rPr>
        <w:fldChar w:fldCharType="begin"/>
      </w:r>
      <w:r w:rsidRPr="004E6FF1">
        <w:rPr>
          <w:noProof/>
        </w:rPr>
        <w:instrText xml:space="preserve"> PAGEREF _Toc520282361 \h </w:instrText>
      </w:r>
      <w:r w:rsidRPr="004E6FF1">
        <w:rPr>
          <w:noProof/>
        </w:rPr>
      </w:r>
      <w:r w:rsidRPr="004E6FF1">
        <w:rPr>
          <w:noProof/>
        </w:rPr>
        <w:fldChar w:fldCharType="separate"/>
      </w:r>
      <w:r w:rsidRPr="004E6FF1">
        <w:rPr>
          <w:noProof/>
        </w:rPr>
        <w:t>269</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B—Energy supplement (Part A—Method 2)</w:t>
      </w:r>
      <w:r w:rsidRPr="004E6FF1">
        <w:rPr>
          <w:b w:val="0"/>
          <w:noProof/>
          <w:sz w:val="18"/>
        </w:rPr>
        <w:tab/>
      </w:r>
      <w:r w:rsidRPr="004E6FF1">
        <w:rPr>
          <w:b w:val="0"/>
          <w:noProof/>
          <w:sz w:val="18"/>
        </w:rPr>
        <w:fldChar w:fldCharType="begin"/>
      </w:r>
      <w:r w:rsidRPr="004E6FF1">
        <w:rPr>
          <w:b w:val="0"/>
          <w:noProof/>
          <w:sz w:val="18"/>
        </w:rPr>
        <w:instrText xml:space="preserve"> PAGEREF _Toc520282362 \h </w:instrText>
      </w:r>
      <w:r w:rsidRPr="004E6FF1">
        <w:rPr>
          <w:b w:val="0"/>
          <w:noProof/>
          <w:sz w:val="18"/>
        </w:rPr>
      </w:r>
      <w:r w:rsidRPr="004E6FF1">
        <w:rPr>
          <w:b w:val="0"/>
          <w:noProof/>
          <w:sz w:val="18"/>
        </w:rPr>
        <w:fldChar w:fldCharType="separate"/>
      </w:r>
      <w:r w:rsidRPr="004E6FF1">
        <w:rPr>
          <w:b w:val="0"/>
          <w:noProof/>
          <w:sz w:val="18"/>
        </w:rPr>
        <w:t>269</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4E6FF1">
        <w:rPr>
          <w:noProof/>
        </w:rPr>
        <w:tab/>
      </w:r>
      <w:r w:rsidRPr="004E6FF1">
        <w:rPr>
          <w:noProof/>
        </w:rPr>
        <w:fldChar w:fldCharType="begin"/>
      </w:r>
      <w:r w:rsidRPr="004E6FF1">
        <w:rPr>
          <w:noProof/>
        </w:rPr>
        <w:instrText xml:space="preserve"> PAGEREF _Toc520282363 \h </w:instrText>
      </w:r>
      <w:r w:rsidRPr="004E6FF1">
        <w:rPr>
          <w:noProof/>
        </w:rPr>
      </w:r>
      <w:r w:rsidRPr="004E6FF1">
        <w:rPr>
          <w:noProof/>
        </w:rPr>
        <w:fldChar w:fldCharType="separate"/>
      </w:r>
      <w:r w:rsidRPr="004E6FF1">
        <w:rPr>
          <w:noProof/>
        </w:rPr>
        <w:t>269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4E6FF1">
        <w:rPr>
          <w:noProof/>
        </w:rPr>
        <w:tab/>
      </w:r>
      <w:r w:rsidRPr="004E6FF1">
        <w:rPr>
          <w:noProof/>
        </w:rPr>
        <w:fldChar w:fldCharType="begin"/>
      </w:r>
      <w:r w:rsidRPr="004E6FF1">
        <w:rPr>
          <w:noProof/>
        </w:rPr>
        <w:instrText xml:space="preserve"> PAGEREF _Toc520282364 \h </w:instrText>
      </w:r>
      <w:r w:rsidRPr="004E6FF1">
        <w:rPr>
          <w:noProof/>
        </w:rPr>
      </w:r>
      <w:r w:rsidRPr="004E6FF1">
        <w:rPr>
          <w:noProof/>
        </w:rPr>
        <w:fldChar w:fldCharType="separate"/>
      </w:r>
      <w:r w:rsidRPr="004E6FF1">
        <w:rPr>
          <w:noProof/>
        </w:rPr>
        <w:t>269</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2B—Rent assistance</w:t>
      </w:r>
      <w:r w:rsidRPr="004E6FF1">
        <w:rPr>
          <w:b w:val="0"/>
          <w:noProof/>
          <w:sz w:val="18"/>
        </w:rPr>
        <w:tab/>
      </w:r>
      <w:r w:rsidRPr="004E6FF1">
        <w:rPr>
          <w:b w:val="0"/>
          <w:noProof/>
          <w:sz w:val="18"/>
        </w:rPr>
        <w:fldChar w:fldCharType="begin"/>
      </w:r>
      <w:r w:rsidRPr="004E6FF1">
        <w:rPr>
          <w:b w:val="0"/>
          <w:noProof/>
          <w:sz w:val="18"/>
        </w:rPr>
        <w:instrText xml:space="preserve"> PAGEREF _Toc520282365 \h </w:instrText>
      </w:r>
      <w:r w:rsidRPr="004E6FF1">
        <w:rPr>
          <w:b w:val="0"/>
          <w:noProof/>
          <w:sz w:val="18"/>
        </w:rPr>
      </w:r>
      <w:r w:rsidRPr="004E6FF1">
        <w:rPr>
          <w:b w:val="0"/>
          <w:noProof/>
          <w:sz w:val="18"/>
        </w:rPr>
        <w:fldChar w:fldCharType="separate"/>
      </w:r>
      <w:r w:rsidRPr="004E6FF1">
        <w:rPr>
          <w:b w:val="0"/>
          <w:noProof/>
          <w:sz w:val="18"/>
        </w:rPr>
        <w:t>270</w:t>
      </w:r>
      <w:r w:rsidRPr="004E6FF1">
        <w:rPr>
          <w:b w:val="0"/>
          <w:noProof/>
          <w:sz w:val="18"/>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A—Rent assistance</w:t>
      </w:r>
      <w:r w:rsidRPr="004E6FF1">
        <w:rPr>
          <w:b w:val="0"/>
          <w:noProof/>
          <w:sz w:val="18"/>
        </w:rPr>
        <w:tab/>
      </w:r>
      <w:r w:rsidRPr="004E6FF1">
        <w:rPr>
          <w:b w:val="0"/>
          <w:noProof/>
          <w:sz w:val="18"/>
        </w:rPr>
        <w:fldChar w:fldCharType="begin"/>
      </w:r>
      <w:r w:rsidRPr="004E6FF1">
        <w:rPr>
          <w:b w:val="0"/>
          <w:noProof/>
          <w:sz w:val="18"/>
        </w:rPr>
        <w:instrText xml:space="preserve"> PAGEREF _Toc520282366 \h </w:instrText>
      </w:r>
      <w:r w:rsidRPr="004E6FF1">
        <w:rPr>
          <w:b w:val="0"/>
          <w:noProof/>
          <w:sz w:val="18"/>
        </w:rPr>
      </w:r>
      <w:r w:rsidRPr="004E6FF1">
        <w:rPr>
          <w:b w:val="0"/>
          <w:noProof/>
          <w:sz w:val="18"/>
        </w:rPr>
        <w:fldChar w:fldCharType="separate"/>
      </w:r>
      <w:r w:rsidRPr="004E6FF1">
        <w:rPr>
          <w:b w:val="0"/>
          <w:noProof/>
          <w:sz w:val="18"/>
        </w:rPr>
        <w:t>270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4E6FF1">
        <w:rPr>
          <w:noProof/>
        </w:rPr>
        <w:tab/>
      </w:r>
      <w:r w:rsidRPr="004E6FF1">
        <w:rPr>
          <w:noProof/>
        </w:rPr>
        <w:fldChar w:fldCharType="begin"/>
      </w:r>
      <w:r w:rsidRPr="004E6FF1">
        <w:rPr>
          <w:noProof/>
        </w:rPr>
        <w:instrText xml:space="preserve"> PAGEREF _Toc520282367 \h </w:instrText>
      </w:r>
      <w:r w:rsidRPr="004E6FF1">
        <w:rPr>
          <w:noProof/>
        </w:rPr>
      </w:r>
      <w:r w:rsidRPr="004E6FF1">
        <w:rPr>
          <w:noProof/>
        </w:rPr>
        <w:fldChar w:fldCharType="separate"/>
      </w:r>
      <w:r w:rsidRPr="004E6FF1">
        <w:rPr>
          <w:noProof/>
        </w:rPr>
        <w:t>270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4E6FF1">
        <w:rPr>
          <w:noProof/>
        </w:rPr>
        <w:tab/>
      </w:r>
      <w:r w:rsidRPr="004E6FF1">
        <w:rPr>
          <w:noProof/>
        </w:rPr>
        <w:fldChar w:fldCharType="begin"/>
      </w:r>
      <w:r w:rsidRPr="004E6FF1">
        <w:rPr>
          <w:noProof/>
        </w:rPr>
        <w:instrText xml:space="preserve"> PAGEREF _Toc520282368 \h </w:instrText>
      </w:r>
      <w:r w:rsidRPr="004E6FF1">
        <w:rPr>
          <w:noProof/>
        </w:rPr>
      </w:r>
      <w:r w:rsidRPr="004E6FF1">
        <w:rPr>
          <w:noProof/>
        </w:rPr>
        <w:fldChar w:fldCharType="separate"/>
      </w:r>
      <w:r w:rsidRPr="004E6FF1">
        <w:rPr>
          <w:noProof/>
        </w:rPr>
        <w:t>270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lastRenderedPageBreak/>
        <w:t>38D</w:t>
      </w:r>
      <w:r>
        <w:rPr>
          <w:noProof/>
        </w:rPr>
        <w:tab/>
        <w:t>Rate of rent assistance payable to individual who has at least one FTB child and who is not a relevant shared carer</w:t>
      </w:r>
      <w:r w:rsidRPr="004E6FF1">
        <w:rPr>
          <w:noProof/>
        </w:rPr>
        <w:tab/>
      </w:r>
      <w:r w:rsidRPr="004E6FF1">
        <w:rPr>
          <w:noProof/>
        </w:rPr>
        <w:fldChar w:fldCharType="begin"/>
      </w:r>
      <w:r w:rsidRPr="004E6FF1">
        <w:rPr>
          <w:noProof/>
        </w:rPr>
        <w:instrText xml:space="preserve"> PAGEREF _Toc520282369 \h </w:instrText>
      </w:r>
      <w:r w:rsidRPr="004E6FF1">
        <w:rPr>
          <w:noProof/>
        </w:rPr>
      </w:r>
      <w:r w:rsidRPr="004E6FF1">
        <w:rPr>
          <w:noProof/>
        </w:rPr>
        <w:fldChar w:fldCharType="separate"/>
      </w:r>
      <w:r w:rsidRPr="004E6FF1">
        <w:rPr>
          <w:noProof/>
        </w:rPr>
        <w:t>272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4E6FF1">
        <w:rPr>
          <w:noProof/>
        </w:rPr>
        <w:tab/>
      </w:r>
      <w:r w:rsidRPr="004E6FF1">
        <w:rPr>
          <w:noProof/>
        </w:rPr>
        <w:fldChar w:fldCharType="begin"/>
      </w:r>
      <w:r w:rsidRPr="004E6FF1">
        <w:rPr>
          <w:noProof/>
        </w:rPr>
        <w:instrText xml:space="preserve"> PAGEREF _Toc520282370 \h </w:instrText>
      </w:r>
      <w:r w:rsidRPr="004E6FF1">
        <w:rPr>
          <w:noProof/>
        </w:rPr>
      </w:r>
      <w:r w:rsidRPr="004E6FF1">
        <w:rPr>
          <w:noProof/>
        </w:rPr>
        <w:fldChar w:fldCharType="separate"/>
      </w:r>
      <w:r w:rsidRPr="004E6FF1">
        <w:rPr>
          <w:noProof/>
        </w:rPr>
        <w:t>274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38F</w:t>
      </w:r>
      <w:r>
        <w:rPr>
          <w:noProof/>
        </w:rPr>
        <w:tab/>
        <w:t>Annual rent</w:t>
      </w:r>
      <w:r w:rsidRPr="004E6FF1">
        <w:rPr>
          <w:noProof/>
        </w:rPr>
        <w:tab/>
      </w:r>
      <w:r w:rsidRPr="004E6FF1">
        <w:rPr>
          <w:noProof/>
        </w:rPr>
        <w:fldChar w:fldCharType="begin"/>
      </w:r>
      <w:r w:rsidRPr="004E6FF1">
        <w:rPr>
          <w:noProof/>
        </w:rPr>
        <w:instrText xml:space="preserve"> PAGEREF _Toc520282371 \h </w:instrText>
      </w:r>
      <w:r w:rsidRPr="004E6FF1">
        <w:rPr>
          <w:noProof/>
        </w:rPr>
      </w:r>
      <w:r w:rsidRPr="004E6FF1">
        <w:rPr>
          <w:noProof/>
        </w:rPr>
        <w:fldChar w:fldCharType="separate"/>
      </w:r>
      <w:r w:rsidRPr="004E6FF1">
        <w:rPr>
          <w:noProof/>
        </w:rPr>
        <w:t>275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4E6FF1">
        <w:rPr>
          <w:noProof/>
        </w:rPr>
        <w:tab/>
      </w:r>
      <w:r w:rsidRPr="004E6FF1">
        <w:rPr>
          <w:noProof/>
        </w:rPr>
        <w:fldChar w:fldCharType="begin"/>
      </w:r>
      <w:r w:rsidRPr="004E6FF1">
        <w:rPr>
          <w:noProof/>
        </w:rPr>
        <w:instrText xml:space="preserve"> PAGEREF _Toc520282372 \h </w:instrText>
      </w:r>
      <w:r w:rsidRPr="004E6FF1">
        <w:rPr>
          <w:noProof/>
        </w:rPr>
      </w:r>
      <w:r w:rsidRPr="004E6FF1">
        <w:rPr>
          <w:noProof/>
        </w:rPr>
        <w:fldChar w:fldCharType="separate"/>
      </w:r>
      <w:r w:rsidRPr="004E6FF1">
        <w:rPr>
          <w:noProof/>
        </w:rPr>
        <w:t>276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4E6FF1">
        <w:rPr>
          <w:noProof/>
        </w:rPr>
        <w:tab/>
      </w:r>
      <w:r w:rsidRPr="004E6FF1">
        <w:rPr>
          <w:noProof/>
        </w:rPr>
        <w:fldChar w:fldCharType="begin"/>
      </w:r>
      <w:r w:rsidRPr="004E6FF1">
        <w:rPr>
          <w:noProof/>
        </w:rPr>
        <w:instrText xml:space="preserve"> PAGEREF _Toc520282373 \h </w:instrText>
      </w:r>
      <w:r w:rsidRPr="004E6FF1">
        <w:rPr>
          <w:noProof/>
        </w:rPr>
      </w:r>
      <w:r w:rsidRPr="004E6FF1">
        <w:rPr>
          <w:noProof/>
        </w:rPr>
        <w:fldChar w:fldCharType="separate"/>
      </w:r>
      <w:r w:rsidRPr="004E6FF1">
        <w:rPr>
          <w:noProof/>
        </w:rPr>
        <w:t>276</w:t>
      </w:r>
      <w:r w:rsidRPr="004E6FF1">
        <w:rPr>
          <w:noProof/>
        </w:rPr>
        <w:fldChar w:fldCharType="end"/>
      </w:r>
    </w:p>
    <w:p w:rsidR="004E6FF1" w:rsidRDefault="004E6FF1">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4E6FF1">
        <w:rPr>
          <w:b w:val="0"/>
          <w:noProof/>
          <w:sz w:val="18"/>
        </w:rPr>
        <w:tab/>
      </w:r>
      <w:r w:rsidRPr="004E6FF1">
        <w:rPr>
          <w:b w:val="0"/>
          <w:noProof/>
          <w:sz w:val="18"/>
        </w:rPr>
        <w:fldChar w:fldCharType="begin"/>
      </w:r>
      <w:r w:rsidRPr="004E6FF1">
        <w:rPr>
          <w:b w:val="0"/>
          <w:noProof/>
          <w:sz w:val="18"/>
        </w:rPr>
        <w:instrText xml:space="preserve"> PAGEREF _Toc520282374 \h </w:instrText>
      </w:r>
      <w:r w:rsidRPr="004E6FF1">
        <w:rPr>
          <w:b w:val="0"/>
          <w:noProof/>
          <w:sz w:val="18"/>
        </w:rPr>
      </w:r>
      <w:r w:rsidRPr="004E6FF1">
        <w:rPr>
          <w:b w:val="0"/>
          <w:noProof/>
          <w:sz w:val="18"/>
        </w:rPr>
        <w:fldChar w:fldCharType="separate"/>
      </w:r>
      <w:r w:rsidRPr="004E6FF1">
        <w:rPr>
          <w:b w:val="0"/>
          <w:noProof/>
          <w:sz w:val="18"/>
        </w:rPr>
        <w:t>276</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4E6FF1">
        <w:rPr>
          <w:noProof/>
        </w:rPr>
        <w:tab/>
      </w:r>
      <w:r w:rsidRPr="004E6FF1">
        <w:rPr>
          <w:noProof/>
        </w:rPr>
        <w:fldChar w:fldCharType="begin"/>
      </w:r>
      <w:r w:rsidRPr="004E6FF1">
        <w:rPr>
          <w:noProof/>
        </w:rPr>
        <w:instrText xml:space="preserve"> PAGEREF _Toc520282375 \h </w:instrText>
      </w:r>
      <w:r w:rsidRPr="004E6FF1">
        <w:rPr>
          <w:noProof/>
        </w:rPr>
      </w:r>
      <w:r w:rsidRPr="004E6FF1">
        <w:rPr>
          <w:noProof/>
        </w:rPr>
        <w:fldChar w:fldCharType="separate"/>
      </w:r>
      <w:r w:rsidRPr="004E6FF1">
        <w:rPr>
          <w:noProof/>
        </w:rPr>
        <w:t>276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4E6FF1">
        <w:rPr>
          <w:noProof/>
        </w:rPr>
        <w:tab/>
      </w:r>
      <w:r w:rsidRPr="004E6FF1">
        <w:rPr>
          <w:noProof/>
        </w:rPr>
        <w:fldChar w:fldCharType="begin"/>
      </w:r>
      <w:r w:rsidRPr="004E6FF1">
        <w:rPr>
          <w:noProof/>
        </w:rPr>
        <w:instrText xml:space="preserve"> PAGEREF _Toc520282376 \h </w:instrText>
      </w:r>
      <w:r w:rsidRPr="004E6FF1">
        <w:rPr>
          <w:noProof/>
        </w:rPr>
      </w:r>
      <w:r w:rsidRPr="004E6FF1">
        <w:rPr>
          <w:noProof/>
        </w:rPr>
        <w:fldChar w:fldCharType="separate"/>
      </w:r>
      <w:r w:rsidRPr="004E6FF1">
        <w:rPr>
          <w:noProof/>
        </w:rPr>
        <w:t>279</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2C—Income test</w:t>
      </w:r>
      <w:r w:rsidRPr="004E6FF1">
        <w:rPr>
          <w:b w:val="0"/>
          <w:noProof/>
          <w:sz w:val="18"/>
        </w:rPr>
        <w:tab/>
      </w:r>
      <w:r w:rsidRPr="004E6FF1">
        <w:rPr>
          <w:b w:val="0"/>
          <w:noProof/>
          <w:sz w:val="18"/>
        </w:rPr>
        <w:fldChar w:fldCharType="begin"/>
      </w:r>
      <w:r w:rsidRPr="004E6FF1">
        <w:rPr>
          <w:b w:val="0"/>
          <w:noProof/>
          <w:sz w:val="18"/>
        </w:rPr>
        <w:instrText xml:space="preserve"> PAGEREF _Toc520282377 \h </w:instrText>
      </w:r>
      <w:r w:rsidRPr="004E6FF1">
        <w:rPr>
          <w:b w:val="0"/>
          <w:noProof/>
          <w:sz w:val="18"/>
        </w:rPr>
      </w:r>
      <w:r w:rsidRPr="004E6FF1">
        <w:rPr>
          <w:b w:val="0"/>
          <w:noProof/>
          <w:sz w:val="18"/>
        </w:rPr>
        <w:fldChar w:fldCharType="separate"/>
      </w:r>
      <w:r w:rsidRPr="004E6FF1">
        <w:rPr>
          <w:b w:val="0"/>
          <w:noProof/>
          <w:sz w:val="18"/>
        </w:rPr>
        <w:t>282</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4E6FF1">
        <w:rPr>
          <w:noProof/>
        </w:rPr>
        <w:tab/>
      </w:r>
      <w:r w:rsidRPr="004E6FF1">
        <w:rPr>
          <w:noProof/>
        </w:rPr>
        <w:fldChar w:fldCharType="begin"/>
      </w:r>
      <w:r w:rsidRPr="004E6FF1">
        <w:rPr>
          <w:noProof/>
        </w:rPr>
        <w:instrText xml:space="preserve"> PAGEREF _Toc520282378 \h </w:instrText>
      </w:r>
      <w:r w:rsidRPr="004E6FF1">
        <w:rPr>
          <w:noProof/>
        </w:rPr>
      </w:r>
      <w:r w:rsidRPr="004E6FF1">
        <w:rPr>
          <w:noProof/>
        </w:rPr>
        <w:fldChar w:fldCharType="separate"/>
      </w:r>
      <w:r w:rsidRPr="004E6FF1">
        <w:rPr>
          <w:noProof/>
        </w:rPr>
        <w:t>282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38M</w:t>
      </w:r>
      <w:r>
        <w:rPr>
          <w:noProof/>
        </w:rPr>
        <w:tab/>
        <w:t>Income test</w:t>
      </w:r>
      <w:r w:rsidRPr="004E6FF1">
        <w:rPr>
          <w:noProof/>
        </w:rPr>
        <w:tab/>
      </w:r>
      <w:r w:rsidRPr="004E6FF1">
        <w:rPr>
          <w:noProof/>
        </w:rPr>
        <w:fldChar w:fldCharType="begin"/>
      </w:r>
      <w:r w:rsidRPr="004E6FF1">
        <w:rPr>
          <w:noProof/>
        </w:rPr>
        <w:instrText xml:space="preserve"> PAGEREF _Toc520282379 \h </w:instrText>
      </w:r>
      <w:r w:rsidRPr="004E6FF1">
        <w:rPr>
          <w:noProof/>
        </w:rPr>
      </w:r>
      <w:r w:rsidRPr="004E6FF1">
        <w:rPr>
          <w:noProof/>
        </w:rPr>
        <w:fldChar w:fldCharType="separate"/>
      </w:r>
      <w:r w:rsidRPr="004E6FF1">
        <w:rPr>
          <w:noProof/>
        </w:rPr>
        <w:t>282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38N</w:t>
      </w:r>
      <w:r>
        <w:rPr>
          <w:noProof/>
        </w:rPr>
        <w:tab/>
        <w:t>Income free area</w:t>
      </w:r>
      <w:r w:rsidRPr="004E6FF1">
        <w:rPr>
          <w:noProof/>
        </w:rPr>
        <w:tab/>
      </w:r>
      <w:r w:rsidRPr="004E6FF1">
        <w:rPr>
          <w:noProof/>
        </w:rPr>
        <w:fldChar w:fldCharType="begin"/>
      </w:r>
      <w:r w:rsidRPr="004E6FF1">
        <w:rPr>
          <w:noProof/>
        </w:rPr>
        <w:instrText xml:space="preserve"> PAGEREF _Toc520282380 \h </w:instrText>
      </w:r>
      <w:r w:rsidRPr="004E6FF1">
        <w:rPr>
          <w:noProof/>
        </w:rPr>
      </w:r>
      <w:r w:rsidRPr="004E6FF1">
        <w:rPr>
          <w:noProof/>
        </w:rPr>
        <w:fldChar w:fldCharType="separate"/>
      </w:r>
      <w:r w:rsidRPr="004E6FF1">
        <w:rPr>
          <w:noProof/>
        </w:rPr>
        <w:t>283</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4E6FF1">
        <w:rPr>
          <w:b w:val="0"/>
          <w:noProof/>
          <w:sz w:val="18"/>
        </w:rPr>
        <w:tab/>
      </w:r>
      <w:r w:rsidRPr="004E6FF1">
        <w:rPr>
          <w:b w:val="0"/>
          <w:noProof/>
          <w:sz w:val="18"/>
        </w:rPr>
        <w:fldChar w:fldCharType="begin"/>
      </w:r>
      <w:r w:rsidRPr="004E6FF1">
        <w:rPr>
          <w:b w:val="0"/>
          <w:noProof/>
          <w:sz w:val="18"/>
        </w:rPr>
        <w:instrText xml:space="preserve"> PAGEREF _Toc520282381 \h </w:instrText>
      </w:r>
      <w:r w:rsidRPr="004E6FF1">
        <w:rPr>
          <w:b w:val="0"/>
          <w:noProof/>
          <w:sz w:val="18"/>
        </w:rPr>
      </w:r>
      <w:r w:rsidRPr="004E6FF1">
        <w:rPr>
          <w:b w:val="0"/>
          <w:noProof/>
          <w:sz w:val="18"/>
        </w:rPr>
        <w:fldChar w:fldCharType="separate"/>
      </w:r>
      <w:r w:rsidRPr="004E6FF1">
        <w:rPr>
          <w:b w:val="0"/>
          <w:noProof/>
          <w:sz w:val="18"/>
        </w:rPr>
        <w:t>284</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4E6FF1">
        <w:rPr>
          <w:noProof/>
        </w:rPr>
        <w:tab/>
      </w:r>
      <w:r w:rsidRPr="004E6FF1">
        <w:rPr>
          <w:noProof/>
        </w:rPr>
        <w:fldChar w:fldCharType="begin"/>
      </w:r>
      <w:r w:rsidRPr="004E6FF1">
        <w:rPr>
          <w:noProof/>
        </w:rPr>
        <w:instrText xml:space="preserve"> PAGEREF _Toc520282382 \h </w:instrText>
      </w:r>
      <w:r w:rsidRPr="004E6FF1">
        <w:rPr>
          <w:noProof/>
        </w:rPr>
      </w:r>
      <w:r w:rsidRPr="004E6FF1">
        <w:rPr>
          <w:noProof/>
        </w:rPr>
        <w:fldChar w:fldCharType="separate"/>
      </w:r>
      <w:r w:rsidRPr="004E6FF1">
        <w:rPr>
          <w:noProof/>
        </w:rPr>
        <w:t>284</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4—Reduction for family tax benefit advance</w:t>
      </w:r>
      <w:r w:rsidRPr="004E6FF1">
        <w:rPr>
          <w:b w:val="0"/>
          <w:noProof/>
          <w:sz w:val="18"/>
        </w:rPr>
        <w:tab/>
      </w:r>
      <w:r w:rsidRPr="004E6FF1">
        <w:rPr>
          <w:b w:val="0"/>
          <w:noProof/>
          <w:sz w:val="18"/>
        </w:rPr>
        <w:fldChar w:fldCharType="begin"/>
      </w:r>
      <w:r w:rsidRPr="004E6FF1">
        <w:rPr>
          <w:b w:val="0"/>
          <w:noProof/>
          <w:sz w:val="18"/>
        </w:rPr>
        <w:instrText xml:space="preserve"> PAGEREF _Toc520282383 \h </w:instrText>
      </w:r>
      <w:r w:rsidRPr="004E6FF1">
        <w:rPr>
          <w:b w:val="0"/>
          <w:noProof/>
          <w:sz w:val="18"/>
        </w:rPr>
      </w:r>
      <w:r w:rsidRPr="004E6FF1">
        <w:rPr>
          <w:b w:val="0"/>
          <w:noProof/>
          <w:sz w:val="18"/>
        </w:rPr>
        <w:fldChar w:fldCharType="separate"/>
      </w:r>
      <w:r w:rsidRPr="004E6FF1">
        <w:rPr>
          <w:b w:val="0"/>
          <w:noProof/>
          <w:sz w:val="18"/>
        </w:rPr>
        <w:t>289</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4E6FF1">
        <w:rPr>
          <w:noProof/>
        </w:rPr>
        <w:tab/>
      </w:r>
      <w:r w:rsidRPr="004E6FF1">
        <w:rPr>
          <w:noProof/>
        </w:rPr>
        <w:fldChar w:fldCharType="begin"/>
      </w:r>
      <w:r w:rsidRPr="004E6FF1">
        <w:rPr>
          <w:noProof/>
        </w:rPr>
        <w:instrText xml:space="preserve"> PAGEREF _Toc520282384 \h </w:instrText>
      </w:r>
      <w:r w:rsidRPr="004E6FF1">
        <w:rPr>
          <w:noProof/>
        </w:rPr>
      </w:r>
      <w:r w:rsidRPr="004E6FF1">
        <w:rPr>
          <w:noProof/>
        </w:rPr>
        <w:fldChar w:fldCharType="separate"/>
      </w:r>
      <w:r w:rsidRPr="004E6FF1">
        <w:rPr>
          <w:noProof/>
        </w:rPr>
        <w:t>289</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41</w:t>
      </w:r>
      <w:r>
        <w:rPr>
          <w:noProof/>
        </w:rPr>
        <w:tab/>
        <w:t>Standard reduction</w:t>
      </w:r>
      <w:r w:rsidRPr="004E6FF1">
        <w:rPr>
          <w:noProof/>
        </w:rPr>
        <w:tab/>
      </w:r>
      <w:r w:rsidRPr="004E6FF1">
        <w:rPr>
          <w:noProof/>
        </w:rPr>
        <w:fldChar w:fldCharType="begin"/>
      </w:r>
      <w:r w:rsidRPr="004E6FF1">
        <w:rPr>
          <w:noProof/>
        </w:rPr>
        <w:instrText xml:space="preserve"> PAGEREF _Toc520282385 \h </w:instrText>
      </w:r>
      <w:r w:rsidRPr="004E6FF1">
        <w:rPr>
          <w:noProof/>
        </w:rPr>
      </w:r>
      <w:r w:rsidRPr="004E6FF1">
        <w:rPr>
          <w:noProof/>
        </w:rPr>
        <w:fldChar w:fldCharType="separate"/>
      </w:r>
      <w:r w:rsidRPr="004E6FF1">
        <w:rPr>
          <w:noProof/>
        </w:rPr>
        <w:t>290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4E6FF1">
        <w:rPr>
          <w:noProof/>
        </w:rPr>
        <w:tab/>
      </w:r>
      <w:r w:rsidRPr="004E6FF1">
        <w:rPr>
          <w:noProof/>
        </w:rPr>
        <w:fldChar w:fldCharType="begin"/>
      </w:r>
      <w:r w:rsidRPr="004E6FF1">
        <w:rPr>
          <w:noProof/>
        </w:rPr>
        <w:instrText xml:space="preserve"> PAGEREF _Toc520282386 \h </w:instrText>
      </w:r>
      <w:r w:rsidRPr="004E6FF1">
        <w:rPr>
          <w:noProof/>
        </w:rPr>
      </w:r>
      <w:r w:rsidRPr="004E6FF1">
        <w:rPr>
          <w:noProof/>
        </w:rPr>
        <w:fldChar w:fldCharType="separate"/>
      </w:r>
      <w:r w:rsidRPr="004E6FF1">
        <w:rPr>
          <w:noProof/>
        </w:rPr>
        <w:t>291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4E6FF1">
        <w:rPr>
          <w:noProof/>
        </w:rPr>
        <w:tab/>
      </w:r>
      <w:r w:rsidRPr="004E6FF1">
        <w:rPr>
          <w:noProof/>
        </w:rPr>
        <w:fldChar w:fldCharType="begin"/>
      </w:r>
      <w:r w:rsidRPr="004E6FF1">
        <w:rPr>
          <w:noProof/>
        </w:rPr>
        <w:instrText xml:space="preserve"> PAGEREF _Toc520282387 \h </w:instrText>
      </w:r>
      <w:r w:rsidRPr="004E6FF1">
        <w:rPr>
          <w:noProof/>
        </w:rPr>
      </w:r>
      <w:r w:rsidRPr="004E6FF1">
        <w:rPr>
          <w:noProof/>
        </w:rPr>
        <w:fldChar w:fldCharType="separate"/>
      </w:r>
      <w:r w:rsidRPr="004E6FF1">
        <w:rPr>
          <w:noProof/>
        </w:rPr>
        <w:t>291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4E6FF1">
        <w:rPr>
          <w:noProof/>
        </w:rPr>
        <w:tab/>
      </w:r>
      <w:r w:rsidRPr="004E6FF1">
        <w:rPr>
          <w:noProof/>
        </w:rPr>
        <w:fldChar w:fldCharType="begin"/>
      </w:r>
      <w:r w:rsidRPr="004E6FF1">
        <w:rPr>
          <w:noProof/>
        </w:rPr>
        <w:instrText xml:space="preserve"> PAGEREF _Toc520282388 \h </w:instrText>
      </w:r>
      <w:r w:rsidRPr="004E6FF1">
        <w:rPr>
          <w:noProof/>
        </w:rPr>
      </w:r>
      <w:r w:rsidRPr="004E6FF1">
        <w:rPr>
          <w:noProof/>
        </w:rPr>
        <w:fldChar w:fldCharType="separate"/>
      </w:r>
      <w:r w:rsidRPr="004E6FF1">
        <w:rPr>
          <w:noProof/>
        </w:rPr>
        <w:t>292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4E6FF1">
        <w:rPr>
          <w:noProof/>
        </w:rPr>
        <w:tab/>
      </w:r>
      <w:r w:rsidRPr="004E6FF1">
        <w:rPr>
          <w:noProof/>
        </w:rPr>
        <w:fldChar w:fldCharType="begin"/>
      </w:r>
      <w:r w:rsidRPr="004E6FF1">
        <w:rPr>
          <w:noProof/>
        </w:rPr>
        <w:instrText xml:space="preserve"> PAGEREF _Toc520282389 \h </w:instrText>
      </w:r>
      <w:r w:rsidRPr="004E6FF1">
        <w:rPr>
          <w:noProof/>
        </w:rPr>
      </w:r>
      <w:r w:rsidRPr="004E6FF1">
        <w:rPr>
          <w:noProof/>
        </w:rPr>
        <w:fldChar w:fldCharType="separate"/>
      </w:r>
      <w:r w:rsidRPr="004E6FF1">
        <w:rPr>
          <w:noProof/>
        </w:rPr>
        <w:t>294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4E6FF1">
        <w:rPr>
          <w:noProof/>
        </w:rPr>
        <w:tab/>
      </w:r>
      <w:r w:rsidRPr="004E6FF1">
        <w:rPr>
          <w:noProof/>
        </w:rPr>
        <w:fldChar w:fldCharType="begin"/>
      </w:r>
      <w:r w:rsidRPr="004E6FF1">
        <w:rPr>
          <w:noProof/>
        </w:rPr>
        <w:instrText xml:space="preserve"> PAGEREF _Toc520282390 \h </w:instrText>
      </w:r>
      <w:r w:rsidRPr="004E6FF1">
        <w:rPr>
          <w:noProof/>
        </w:rPr>
      </w:r>
      <w:r w:rsidRPr="004E6FF1">
        <w:rPr>
          <w:noProof/>
        </w:rPr>
        <w:fldChar w:fldCharType="separate"/>
      </w:r>
      <w:r w:rsidRPr="004E6FF1">
        <w:rPr>
          <w:noProof/>
        </w:rPr>
        <w:t>294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4E6FF1">
        <w:rPr>
          <w:noProof/>
        </w:rPr>
        <w:tab/>
      </w:r>
      <w:r w:rsidRPr="004E6FF1">
        <w:rPr>
          <w:noProof/>
        </w:rPr>
        <w:fldChar w:fldCharType="begin"/>
      </w:r>
      <w:r w:rsidRPr="004E6FF1">
        <w:rPr>
          <w:noProof/>
        </w:rPr>
        <w:instrText xml:space="preserve"> PAGEREF _Toc520282391 \h </w:instrText>
      </w:r>
      <w:r w:rsidRPr="004E6FF1">
        <w:rPr>
          <w:noProof/>
        </w:rPr>
      </w:r>
      <w:r w:rsidRPr="004E6FF1">
        <w:rPr>
          <w:noProof/>
        </w:rPr>
        <w:fldChar w:fldCharType="separate"/>
      </w:r>
      <w:r w:rsidRPr="004E6FF1">
        <w:rPr>
          <w:noProof/>
        </w:rPr>
        <w:t>295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4E6FF1">
        <w:rPr>
          <w:noProof/>
        </w:rPr>
        <w:tab/>
      </w:r>
      <w:r w:rsidRPr="004E6FF1">
        <w:rPr>
          <w:noProof/>
        </w:rPr>
        <w:fldChar w:fldCharType="begin"/>
      </w:r>
      <w:r w:rsidRPr="004E6FF1">
        <w:rPr>
          <w:noProof/>
        </w:rPr>
        <w:instrText xml:space="preserve"> PAGEREF _Toc520282392 \h </w:instrText>
      </w:r>
      <w:r w:rsidRPr="004E6FF1">
        <w:rPr>
          <w:noProof/>
        </w:rPr>
      </w:r>
      <w:r w:rsidRPr="004E6FF1">
        <w:rPr>
          <w:noProof/>
        </w:rPr>
        <w:fldChar w:fldCharType="separate"/>
      </w:r>
      <w:r w:rsidRPr="004E6FF1">
        <w:rPr>
          <w:noProof/>
        </w:rPr>
        <w:t>296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lastRenderedPageBreak/>
        <w:t>49</w:t>
      </w:r>
      <w:r>
        <w:rPr>
          <w:noProof/>
        </w:rPr>
        <w:tab/>
        <w:t>Suspension of repayment period</w:t>
      </w:r>
      <w:r w:rsidRPr="004E6FF1">
        <w:rPr>
          <w:noProof/>
        </w:rPr>
        <w:tab/>
      </w:r>
      <w:r w:rsidRPr="004E6FF1">
        <w:rPr>
          <w:noProof/>
        </w:rPr>
        <w:fldChar w:fldCharType="begin"/>
      </w:r>
      <w:r w:rsidRPr="004E6FF1">
        <w:rPr>
          <w:noProof/>
        </w:rPr>
        <w:instrText xml:space="preserve"> PAGEREF _Toc520282393 \h </w:instrText>
      </w:r>
      <w:r w:rsidRPr="004E6FF1">
        <w:rPr>
          <w:noProof/>
        </w:rPr>
      </w:r>
      <w:r w:rsidRPr="004E6FF1">
        <w:rPr>
          <w:noProof/>
        </w:rPr>
        <w:fldChar w:fldCharType="separate"/>
      </w:r>
      <w:r w:rsidRPr="004E6FF1">
        <w:rPr>
          <w:noProof/>
        </w:rPr>
        <w:t>296</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4E6FF1">
        <w:rPr>
          <w:noProof/>
        </w:rPr>
        <w:tab/>
      </w:r>
      <w:r w:rsidRPr="004E6FF1">
        <w:rPr>
          <w:noProof/>
        </w:rPr>
        <w:fldChar w:fldCharType="begin"/>
      </w:r>
      <w:r w:rsidRPr="004E6FF1">
        <w:rPr>
          <w:noProof/>
        </w:rPr>
        <w:instrText xml:space="preserve"> PAGEREF _Toc520282394 \h </w:instrText>
      </w:r>
      <w:r w:rsidRPr="004E6FF1">
        <w:rPr>
          <w:noProof/>
        </w:rPr>
      </w:r>
      <w:r w:rsidRPr="004E6FF1">
        <w:rPr>
          <w:noProof/>
        </w:rPr>
        <w:fldChar w:fldCharType="separate"/>
      </w:r>
      <w:r w:rsidRPr="004E6FF1">
        <w:rPr>
          <w:noProof/>
        </w:rPr>
        <w:t>298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4E6FF1">
        <w:rPr>
          <w:noProof/>
        </w:rPr>
        <w:tab/>
      </w:r>
      <w:r w:rsidRPr="004E6FF1">
        <w:rPr>
          <w:noProof/>
        </w:rPr>
        <w:fldChar w:fldCharType="begin"/>
      </w:r>
      <w:r w:rsidRPr="004E6FF1">
        <w:rPr>
          <w:noProof/>
        </w:rPr>
        <w:instrText xml:space="preserve"> PAGEREF _Toc520282395 \h </w:instrText>
      </w:r>
      <w:r w:rsidRPr="004E6FF1">
        <w:rPr>
          <w:noProof/>
        </w:rPr>
      </w:r>
      <w:r w:rsidRPr="004E6FF1">
        <w:rPr>
          <w:noProof/>
        </w:rPr>
        <w:fldChar w:fldCharType="separate"/>
      </w:r>
      <w:r w:rsidRPr="004E6FF1">
        <w:rPr>
          <w:noProof/>
        </w:rPr>
        <w:t>298</w:t>
      </w:r>
      <w:r w:rsidRPr="004E6FF1">
        <w:rPr>
          <w:noProof/>
        </w:rPr>
        <w:fldChar w:fldCharType="end"/>
      </w:r>
    </w:p>
    <w:p w:rsidR="004E6FF1" w:rsidRDefault="004E6FF1">
      <w:pPr>
        <w:pStyle w:val="TOC1"/>
        <w:rPr>
          <w:rFonts w:asciiTheme="minorHAnsi" w:eastAsiaTheme="minorEastAsia" w:hAnsiTheme="minorHAnsi" w:cstheme="minorBidi"/>
          <w:b w:val="0"/>
          <w:noProof/>
          <w:kern w:val="0"/>
          <w:sz w:val="22"/>
          <w:szCs w:val="22"/>
        </w:rPr>
      </w:pPr>
      <w:r>
        <w:rPr>
          <w:noProof/>
        </w:rPr>
        <w:t>Schedule 2—Amounts of child care subsidy and additional child care subsidy</w:t>
      </w:r>
      <w:r w:rsidRPr="004E6FF1">
        <w:rPr>
          <w:b w:val="0"/>
          <w:noProof/>
          <w:sz w:val="18"/>
        </w:rPr>
        <w:tab/>
      </w:r>
      <w:r w:rsidRPr="004E6FF1">
        <w:rPr>
          <w:b w:val="0"/>
          <w:noProof/>
          <w:sz w:val="18"/>
        </w:rPr>
        <w:fldChar w:fldCharType="begin"/>
      </w:r>
      <w:r w:rsidRPr="004E6FF1">
        <w:rPr>
          <w:b w:val="0"/>
          <w:noProof/>
          <w:sz w:val="18"/>
        </w:rPr>
        <w:instrText xml:space="preserve"> PAGEREF _Toc520282396 \h </w:instrText>
      </w:r>
      <w:r w:rsidRPr="004E6FF1">
        <w:rPr>
          <w:b w:val="0"/>
          <w:noProof/>
          <w:sz w:val="18"/>
        </w:rPr>
      </w:r>
      <w:r w:rsidRPr="004E6FF1">
        <w:rPr>
          <w:b w:val="0"/>
          <w:noProof/>
          <w:sz w:val="18"/>
        </w:rPr>
        <w:fldChar w:fldCharType="separate"/>
      </w:r>
      <w:r w:rsidRPr="004E6FF1">
        <w:rPr>
          <w:b w:val="0"/>
          <w:noProof/>
          <w:sz w:val="18"/>
        </w:rPr>
        <w:t>300</w:t>
      </w:r>
      <w:r w:rsidRPr="004E6FF1">
        <w:rPr>
          <w:b w:val="0"/>
          <w:noProof/>
          <w:sz w:val="18"/>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1—Amount of child care subsidy</w:t>
      </w:r>
      <w:r w:rsidRPr="004E6FF1">
        <w:rPr>
          <w:b w:val="0"/>
          <w:noProof/>
          <w:sz w:val="18"/>
        </w:rPr>
        <w:tab/>
      </w:r>
      <w:r w:rsidRPr="004E6FF1">
        <w:rPr>
          <w:b w:val="0"/>
          <w:noProof/>
          <w:sz w:val="18"/>
        </w:rPr>
        <w:fldChar w:fldCharType="begin"/>
      </w:r>
      <w:r w:rsidRPr="004E6FF1">
        <w:rPr>
          <w:b w:val="0"/>
          <w:noProof/>
          <w:sz w:val="18"/>
        </w:rPr>
        <w:instrText xml:space="preserve"> PAGEREF _Toc520282397 \h </w:instrText>
      </w:r>
      <w:r w:rsidRPr="004E6FF1">
        <w:rPr>
          <w:b w:val="0"/>
          <w:noProof/>
          <w:sz w:val="18"/>
        </w:rPr>
      </w:r>
      <w:r w:rsidRPr="004E6FF1">
        <w:rPr>
          <w:b w:val="0"/>
          <w:noProof/>
          <w:sz w:val="18"/>
        </w:rPr>
        <w:fldChar w:fldCharType="separate"/>
      </w:r>
      <w:r w:rsidRPr="004E6FF1">
        <w:rPr>
          <w:b w:val="0"/>
          <w:noProof/>
          <w:sz w:val="18"/>
        </w:rPr>
        <w:t>300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4E6FF1">
        <w:rPr>
          <w:noProof/>
        </w:rPr>
        <w:tab/>
      </w:r>
      <w:r w:rsidRPr="004E6FF1">
        <w:rPr>
          <w:noProof/>
        </w:rPr>
        <w:fldChar w:fldCharType="begin"/>
      </w:r>
      <w:r w:rsidRPr="004E6FF1">
        <w:rPr>
          <w:noProof/>
        </w:rPr>
        <w:instrText xml:space="preserve"> PAGEREF _Toc520282398 \h </w:instrText>
      </w:r>
      <w:r w:rsidRPr="004E6FF1">
        <w:rPr>
          <w:noProof/>
        </w:rPr>
      </w:r>
      <w:r w:rsidRPr="004E6FF1">
        <w:rPr>
          <w:noProof/>
        </w:rPr>
        <w:fldChar w:fldCharType="separate"/>
      </w:r>
      <w:r w:rsidRPr="004E6FF1">
        <w:rPr>
          <w:noProof/>
        </w:rPr>
        <w:t>300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w:t>
      </w:r>
      <w:r>
        <w:rPr>
          <w:noProof/>
        </w:rPr>
        <w:tab/>
        <w:t>Hourly rate of CCS</w:t>
      </w:r>
      <w:r w:rsidRPr="004E6FF1">
        <w:rPr>
          <w:noProof/>
        </w:rPr>
        <w:tab/>
      </w:r>
      <w:r w:rsidRPr="004E6FF1">
        <w:rPr>
          <w:noProof/>
        </w:rPr>
        <w:fldChar w:fldCharType="begin"/>
      </w:r>
      <w:r w:rsidRPr="004E6FF1">
        <w:rPr>
          <w:noProof/>
        </w:rPr>
        <w:instrText xml:space="preserve"> PAGEREF _Toc520282399 \h </w:instrText>
      </w:r>
      <w:r w:rsidRPr="004E6FF1">
        <w:rPr>
          <w:noProof/>
        </w:rPr>
      </w:r>
      <w:r w:rsidRPr="004E6FF1">
        <w:rPr>
          <w:noProof/>
        </w:rPr>
        <w:fldChar w:fldCharType="separate"/>
      </w:r>
      <w:r w:rsidRPr="004E6FF1">
        <w:rPr>
          <w:noProof/>
        </w:rPr>
        <w:t>302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4E6FF1">
        <w:rPr>
          <w:noProof/>
        </w:rPr>
        <w:tab/>
      </w:r>
      <w:r w:rsidRPr="004E6FF1">
        <w:rPr>
          <w:noProof/>
        </w:rPr>
        <w:fldChar w:fldCharType="begin"/>
      </w:r>
      <w:r w:rsidRPr="004E6FF1">
        <w:rPr>
          <w:noProof/>
        </w:rPr>
        <w:instrText xml:space="preserve"> PAGEREF _Toc520282400 \h </w:instrText>
      </w:r>
      <w:r w:rsidRPr="004E6FF1">
        <w:rPr>
          <w:noProof/>
        </w:rPr>
      </w:r>
      <w:r w:rsidRPr="004E6FF1">
        <w:rPr>
          <w:noProof/>
        </w:rPr>
        <w:fldChar w:fldCharType="separate"/>
      </w:r>
      <w:r w:rsidRPr="004E6FF1">
        <w:rPr>
          <w:noProof/>
        </w:rPr>
        <w:t>304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4E6FF1">
        <w:rPr>
          <w:noProof/>
        </w:rPr>
        <w:tab/>
      </w:r>
      <w:r w:rsidRPr="004E6FF1">
        <w:rPr>
          <w:noProof/>
        </w:rPr>
        <w:fldChar w:fldCharType="begin"/>
      </w:r>
      <w:r w:rsidRPr="004E6FF1">
        <w:rPr>
          <w:noProof/>
        </w:rPr>
        <w:instrText xml:space="preserve"> PAGEREF _Toc520282401 \h </w:instrText>
      </w:r>
      <w:r w:rsidRPr="004E6FF1">
        <w:rPr>
          <w:noProof/>
        </w:rPr>
      </w:r>
      <w:r w:rsidRPr="004E6FF1">
        <w:rPr>
          <w:noProof/>
        </w:rPr>
        <w:fldChar w:fldCharType="separate"/>
      </w:r>
      <w:r w:rsidRPr="004E6FF1">
        <w:rPr>
          <w:noProof/>
        </w:rPr>
        <w:t>305</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2—Amount of ACCS (child wellbeing), ACCS (temporary financial hardship) or ACCS (grandparent) for an individual</w:t>
      </w:r>
      <w:r w:rsidRPr="004E6FF1">
        <w:rPr>
          <w:b w:val="0"/>
          <w:noProof/>
          <w:sz w:val="18"/>
        </w:rPr>
        <w:tab/>
      </w:r>
      <w:r w:rsidRPr="004E6FF1">
        <w:rPr>
          <w:b w:val="0"/>
          <w:noProof/>
          <w:sz w:val="18"/>
        </w:rPr>
        <w:fldChar w:fldCharType="begin"/>
      </w:r>
      <w:r w:rsidRPr="004E6FF1">
        <w:rPr>
          <w:b w:val="0"/>
          <w:noProof/>
          <w:sz w:val="18"/>
        </w:rPr>
        <w:instrText xml:space="preserve"> PAGEREF _Toc520282402 \h </w:instrText>
      </w:r>
      <w:r w:rsidRPr="004E6FF1">
        <w:rPr>
          <w:b w:val="0"/>
          <w:noProof/>
          <w:sz w:val="18"/>
        </w:rPr>
      </w:r>
      <w:r w:rsidRPr="004E6FF1">
        <w:rPr>
          <w:b w:val="0"/>
          <w:noProof/>
          <w:sz w:val="18"/>
        </w:rPr>
        <w:fldChar w:fldCharType="separate"/>
      </w:r>
      <w:r w:rsidRPr="004E6FF1">
        <w:rPr>
          <w:b w:val="0"/>
          <w:noProof/>
          <w:sz w:val="18"/>
        </w:rPr>
        <w:t>307</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4E6FF1">
        <w:rPr>
          <w:noProof/>
        </w:rPr>
        <w:tab/>
      </w:r>
      <w:r w:rsidRPr="004E6FF1">
        <w:rPr>
          <w:noProof/>
        </w:rPr>
        <w:fldChar w:fldCharType="begin"/>
      </w:r>
      <w:r w:rsidRPr="004E6FF1">
        <w:rPr>
          <w:noProof/>
        </w:rPr>
        <w:instrText xml:space="preserve"> PAGEREF _Toc520282403 \h </w:instrText>
      </w:r>
      <w:r w:rsidRPr="004E6FF1">
        <w:rPr>
          <w:noProof/>
        </w:rPr>
      </w:r>
      <w:r w:rsidRPr="004E6FF1">
        <w:rPr>
          <w:noProof/>
        </w:rPr>
        <w:fldChar w:fldCharType="separate"/>
      </w:r>
      <w:r w:rsidRPr="004E6FF1">
        <w:rPr>
          <w:noProof/>
        </w:rPr>
        <w:t>307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4E6FF1">
        <w:rPr>
          <w:noProof/>
        </w:rPr>
        <w:tab/>
      </w:r>
      <w:r w:rsidRPr="004E6FF1">
        <w:rPr>
          <w:noProof/>
        </w:rPr>
        <w:fldChar w:fldCharType="begin"/>
      </w:r>
      <w:r w:rsidRPr="004E6FF1">
        <w:rPr>
          <w:noProof/>
        </w:rPr>
        <w:instrText xml:space="preserve"> PAGEREF _Toc520282404 \h </w:instrText>
      </w:r>
      <w:r w:rsidRPr="004E6FF1">
        <w:rPr>
          <w:noProof/>
        </w:rPr>
      </w:r>
      <w:r w:rsidRPr="004E6FF1">
        <w:rPr>
          <w:noProof/>
        </w:rPr>
        <w:fldChar w:fldCharType="separate"/>
      </w:r>
      <w:r w:rsidRPr="004E6FF1">
        <w:rPr>
          <w:noProof/>
        </w:rPr>
        <w:t>307</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3—Amount of ACCS (transition to work)</w:t>
      </w:r>
      <w:r w:rsidRPr="004E6FF1">
        <w:rPr>
          <w:b w:val="0"/>
          <w:noProof/>
          <w:sz w:val="18"/>
        </w:rPr>
        <w:tab/>
      </w:r>
      <w:r w:rsidRPr="004E6FF1">
        <w:rPr>
          <w:b w:val="0"/>
          <w:noProof/>
          <w:sz w:val="18"/>
        </w:rPr>
        <w:fldChar w:fldCharType="begin"/>
      </w:r>
      <w:r w:rsidRPr="004E6FF1">
        <w:rPr>
          <w:b w:val="0"/>
          <w:noProof/>
          <w:sz w:val="18"/>
        </w:rPr>
        <w:instrText xml:space="preserve"> PAGEREF _Toc520282405 \h </w:instrText>
      </w:r>
      <w:r w:rsidRPr="004E6FF1">
        <w:rPr>
          <w:b w:val="0"/>
          <w:noProof/>
          <w:sz w:val="18"/>
        </w:rPr>
      </w:r>
      <w:r w:rsidRPr="004E6FF1">
        <w:rPr>
          <w:b w:val="0"/>
          <w:noProof/>
          <w:sz w:val="18"/>
        </w:rPr>
        <w:fldChar w:fldCharType="separate"/>
      </w:r>
      <w:r w:rsidRPr="004E6FF1">
        <w:rPr>
          <w:b w:val="0"/>
          <w:noProof/>
          <w:sz w:val="18"/>
        </w:rPr>
        <w:t>309</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4E6FF1">
        <w:rPr>
          <w:noProof/>
        </w:rPr>
        <w:tab/>
      </w:r>
      <w:r w:rsidRPr="004E6FF1">
        <w:rPr>
          <w:noProof/>
        </w:rPr>
        <w:fldChar w:fldCharType="begin"/>
      </w:r>
      <w:r w:rsidRPr="004E6FF1">
        <w:rPr>
          <w:noProof/>
        </w:rPr>
        <w:instrText xml:space="preserve"> PAGEREF _Toc520282406 \h </w:instrText>
      </w:r>
      <w:r w:rsidRPr="004E6FF1">
        <w:rPr>
          <w:noProof/>
        </w:rPr>
      </w:r>
      <w:r w:rsidRPr="004E6FF1">
        <w:rPr>
          <w:noProof/>
        </w:rPr>
        <w:fldChar w:fldCharType="separate"/>
      </w:r>
      <w:r w:rsidRPr="004E6FF1">
        <w:rPr>
          <w:noProof/>
        </w:rPr>
        <w:t>309</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4E6FF1">
        <w:rPr>
          <w:b w:val="0"/>
          <w:noProof/>
          <w:sz w:val="18"/>
        </w:rPr>
        <w:tab/>
      </w:r>
      <w:r w:rsidRPr="004E6FF1">
        <w:rPr>
          <w:b w:val="0"/>
          <w:noProof/>
          <w:sz w:val="18"/>
        </w:rPr>
        <w:fldChar w:fldCharType="begin"/>
      </w:r>
      <w:r w:rsidRPr="004E6FF1">
        <w:rPr>
          <w:b w:val="0"/>
          <w:noProof/>
          <w:sz w:val="18"/>
        </w:rPr>
        <w:instrText xml:space="preserve"> PAGEREF _Toc520282407 \h </w:instrText>
      </w:r>
      <w:r w:rsidRPr="004E6FF1">
        <w:rPr>
          <w:b w:val="0"/>
          <w:noProof/>
          <w:sz w:val="18"/>
        </w:rPr>
      </w:r>
      <w:r w:rsidRPr="004E6FF1">
        <w:rPr>
          <w:b w:val="0"/>
          <w:noProof/>
          <w:sz w:val="18"/>
        </w:rPr>
        <w:fldChar w:fldCharType="separate"/>
      </w:r>
      <w:r w:rsidRPr="004E6FF1">
        <w:rPr>
          <w:b w:val="0"/>
          <w:noProof/>
          <w:sz w:val="18"/>
        </w:rPr>
        <w:t>310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4E6FF1">
        <w:rPr>
          <w:noProof/>
        </w:rPr>
        <w:tab/>
      </w:r>
      <w:r w:rsidRPr="004E6FF1">
        <w:rPr>
          <w:noProof/>
        </w:rPr>
        <w:fldChar w:fldCharType="begin"/>
      </w:r>
      <w:r w:rsidRPr="004E6FF1">
        <w:rPr>
          <w:noProof/>
        </w:rPr>
        <w:instrText xml:space="preserve"> PAGEREF _Toc520282408 \h </w:instrText>
      </w:r>
      <w:r w:rsidRPr="004E6FF1">
        <w:rPr>
          <w:noProof/>
        </w:rPr>
      </w:r>
      <w:r w:rsidRPr="004E6FF1">
        <w:rPr>
          <w:noProof/>
        </w:rPr>
        <w:fldChar w:fldCharType="separate"/>
      </w:r>
      <w:r w:rsidRPr="004E6FF1">
        <w:rPr>
          <w:noProof/>
        </w:rPr>
        <w:t>310</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4E6FF1">
        <w:rPr>
          <w:noProof/>
        </w:rPr>
        <w:tab/>
      </w:r>
      <w:r w:rsidRPr="004E6FF1">
        <w:rPr>
          <w:noProof/>
        </w:rPr>
        <w:fldChar w:fldCharType="begin"/>
      </w:r>
      <w:r w:rsidRPr="004E6FF1">
        <w:rPr>
          <w:noProof/>
        </w:rPr>
        <w:instrText xml:space="preserve"> PAGEREF _Toc520282409 \h </w:instrText>
      </w:r>
      <w:r w:rsidRPr="004E6FF1">
        <w:rPr>
          <w:noProof/>
        </w:rPr>
      </w:r>
      <w:r w:rsidRPr="004E6FF1">
        <w:rPr>
          <w:noProof/>
        </w:rPr>
        <w:fldChar w:fldCharType="separate"/>
      </w:r>
      <w:r w:rsidRPr="004E6FF1">
        <w:rPr>
          <w:noProof/>
        </w:rPr>
        <w:t>311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4E6FF1">
        <w:rPr>
          <w:noProof/>
        </w:rPr>
        <w:tab/>
      </w:r>
      <w:r w:rsidRPr="004E6FF1">
        <w:rPr>
          <w:noProof/>
        </w:rPr>
        <w:fldChar w:fldCharType="begin"/>
      </w:r>
      <w:r w:rsidRPr="004E6FF1">
        <w:rPr>
          <w:noProof/>
        </w:rPr>
        <w:instrText xml:space="preserve"> PAGEREF _Toc520282410 \h </w:instrText>
      </w:r>
      <w:r w:rsidRPr="004E6FF1">
        <w:rPr>
          <w:noProof/>
        </w:rPr>
      </w:r>
      <w:r w:rsidRPr="004E6FF1">
        <w:rPr>
          <w:noProof/>
        </w:rPr>
        <w:fldChar w:fldCharType="separate"/>
      </w:r>
      <w:r w:rsidRPr="004E6FF1">
        <w:rPr>
          <w:noProof/>
        </w:rPr>
        <w:t>311</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5—Activity test</w:t>
      </w:r>
      <w:r w:rsidRPr="004E6FF1">
        <w:rPr>
          <w:b w:val="0"/>
          <w:noProof/>
          <w:sz w:val="18"/>
        </w:rPr>
        <w:tab/>
      </w:r>
      <w:r w:rsidRPr="004E6FF1">
        <w:rPr>
          <w:b w:val="0"/>
          <w:noProof/>
          <w:sz w:val="18"/>
        </w:rPr>
        <w:fldChar w:fldCharType="begin"/>
      </w:r>
      <w:r w:rsidRPr="004E6FF1">
        <w:rPr>
          <w:b w:val="0"/>
          <w:noProof/>
          <w:sz w:val="18"/>
        </w:rPr>
        <w:instrText xml:space="preserve"> PAGEREF _Toc520282411 \h </w:instrText>
      </w:r>
      <w:r w:rsidRPr="004E6FF1">
        <w:rPr>
          <w:b w:val="0"/>
          <w:noProof/>
          <w:sz w:val="18"/>
        </w:rPr>
      </w:r>
      <w:r w:rsidRPr="004E6FF1">
        <w:rPr>
          <w:b w:val="0"/>
          <w:noProof/>
          <w:sz w:val="18"/>
        </w:rPr>
        <w:fldChar w:fldCharType="separate"/>
      </w:r>
      <w:r w:rsidRPr="004E6FF1">
        <w:rPr>
          <w:b w:val="0"/>
          <w:noProof/>
          <w:sz w:val="18"/>
        </w:rPr>
        <w:t>313</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Division 1—Individual’s activity test result</w:t>
      </w:r>
      <w:r w:rsidRPr="004E6FF1">
        <w:rPr>
          <w:b w:val="0"/>
          <w:noProof/>
          <w:sz w:val="18"/>
        </w:rPr>
        <w:tab/>
      </w:r>
      <w:r w:rsidRPr="004E6FF1">
        <w:rPr>
          <w:b w:val="0"/>
          <w:noProof/>
          <w:sz w:val="18"/>
        </w:rPr>
        <w:fldChar w:fldCharType="begin"/>
      </w:r>
      <w:r w:rsidRPr="004E6FF1">
        <w:rPr>
          <w:b w:val="0"/>
          <w:noProof/>
          <w:sz w:val="18"/>
        </w:rPr>
        <w:instrText xml:space="preserve"> PAGEREF _Toc520282412 \h </w:instrText>
      </w:r>
      <w:r w:rsidRPr="004E6FF1">
        <w:rPr>
          <w:b w:val="0"/>
          <w:noProof/>
          <w:sz w:val="18"/>
        </w:rPr>
      </w:r>
      <w:r w:rsidRPr="004E6FF1">
        <w:rPr>
          <w:b w:val="0"/>
          <w:noProof/>
          <w:sz w:val="18"/>
        </w:rPr>
        <w:fldChar w:fldCharType="separate"/>
      </w:r>
      <w:r w:rsidRPr="004E6FF1">
        <w:rPr>
          <w:b w:val="0"/>
          <w:noProof/>
          <w:sz w:val="18"/>
        </w:rPr>
        <w:t>313</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4E6FF1">
        <w:rPr>
          <w:noProof/>
        </w:rPr>
        <w:tab/>
      </w:r>
      <w:r w:rsidRPr="004E6FF1">
        <w:rPr>
          <w:noProof/>
        </w:rPr>
        <w:fldChar w:fldCharType="begin"/>
      </w:r>
      <w:r w:rsidRPr="004E6FF1">
        <w:rPr>
          <w:noProof/>
        </w:rPr>
        <w:instrText xml:space="preserve"> PAGEREF _Toc520282413 \h </w:instrText>
      </w:r>
      <w:r w:rsidRPr="004E6FF1">
        <w:rPr>
          <w:noProof/>
        </w:rPr>
      </w:r>
      <w:r w:rsidRPr="004E6FF1">
        <w:rPr>
          <w:noProof/>
        </w:rPr>
        <w:fldChar w:fldCharType="separate"/>
      </w:r>
      <w:r w:rsidRPr="004E6FF1">
        <w:rPr>
          <w:noProof/>
        </w:rPr>
        <w:t>313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4E6FF1">
        <w:rPr>
          <w:noProof/>
        </w:rPr>
        <w:tab/>
      </w:r>
      <w:r w:rsidRPr="004E6FF1">
        <w:rPr>
          <w:noProof/>
        </w:rPr>
        <w:fldChar w:fldCharType="begin"/>
      </w:r>
      <w:r w:rsidRPr="004E6FF1">
        <w:rPr>
          <w:noProof/>
        </w:rPr>
        <w:instrText xml:space="preserve"> PAGEREF _Toc520282414 \h </w:instrText>
      </w:r>
      <w:r w:rsidRPr="004E6FF1">
        <w:rPr>
          <w:noProof/>
        </w:rPr>
      </w:r>
      <w:r w:rsidRPr="004E6FF1">
        <w:rPr>
          <w:noProof/>
        </w:rPr>
        <w:fldChar w:fldCharType="separate"/>
      </w:r>
      <w:r w:rsidRPr="004E6FF1">
        <w:rPr>
          <w:noProof/>
        </w:rPr>
        <w:t>315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13</w:t>
      </w:r>
      <w:r>
        <w:rPr>
          <w:noProof/>
        </w:rPr>
        <w:tab/>
        <w:t>Low income result</w:t>
      </w:r>
      <w:r w:rsidRPr="004E6FF1">
        <w:rPr>
          <w:noProof/>
        </w:rPr>
        <w:tab/>
      </w:r>
      <w:r w:rsidRPr="004E6FF1">
        <w:rPr>
          <w:noProof/>
        </w:rPr>
        <w:fldChar w:fldCharType="begin"/>
      </w:r>
      <w:r w:rsidRPr="004E6FF1">
        <w:rPr>
          <w:noProof/>
        </w:rPr>
        <w:instrText xml:space="preserve"> PAGEREF _Toc520282415 \h </w:instrText>
      </w:r>
      <w:r w:rsidRPr="004E6FF1">
        <w:rPr>
          <w:noProof/>
        </w:rPr>
      </w:r>
      <w:r w:rsidRPr="004E6FF1">
        <w:rPr>
          <w:noProof/>
        </w:rPr>
        <w:fldChar w:fldCharType="separate"/>
      </w:r>
      <w:r w:rsidRPr="004E6FF1">
        <w:rPr>
          <w:noProof/>
        </w:rPr>
        <w:t>317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4E6FF1">
        <w:rPr>
          <w:noProof/>
        </w:rPr>
        <w:tab/>
      </w:r>
      <w:r w:rsidRPr="004E6FF1">
        <w:rPr>
          <w:noProof/>
        </w:rPr>
        <w:fldChar w:fldCharType="begin"/>
      </w:r>
      <w:r w:rsidRPr="004E6FF1">
        <w:rPr>
          <w:noProof/>
        </w:rPr>
        <w:instrText xml:space="preserve"> PAGEREF _Toc520282416 \h </w:instrText>
      </w:r>
      <w:r w:rsidRPr="004E6FF1">
        <w:rPr>
          <w:noProof/>
        </w:rPr>
      </w:r>
      <w:r w:rsidRPr="004E6FF1">
        <w:rPr>
          <w:noProof/>
        </w:rPr>
        <w:fldChar w:fldCharType="separate"/>
      </w:r>
      <w:r w:rsidRPr="004E6FF1">
        <w:rPr>
          <w:noProof/>
        </w:rPr>
        <w:t>318</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4E6FF1">
        <w:rPr>
          <w:noProof/>
        </w:rPr>
        <w:tab/>
      </w:r>
      <w:r w:rsidRPr="004E6FF1">
        <w:rPr>
          <w:noProof/>
        </w:rPr>
        <w:fldChar w:fldCharType="begin"/>
      </w:r>
      <w:r w:rsidRPr="004E6FF1">
        <w:rPr>
          <w:noProof/>
        </w:rPr>
        <w:instrText xml:space="preserve"> PAGEREF _Toc520282417 \h </w:instrText>
      </w:r>
      <w:r w:rsidRPr="004E6FF1">
        <w:rPr>
          <w:noProof/>
        </w:rPr>
      </w:r>
      <w:r w:rsidRPr="004E6FF1">
        <w:rPr>
          <w:noProof/>
        </w:rPr>
        <w:fldChar w:fldCharType="separate"/>
      </w:r>
      <w:r w:rsidRPr="004E6FF1">
        <w:rPr>
          <w:noProof/>
        </w:rPr>
        <w:t>318</w:t>
      </w:r>
      <w:r w:rsidRPr="004E6FF1">
        <w:rPr>
          <w:noProof/>
        </w:rPr>
        <w:fldChar w:fldCharType="end"/>
      </w:r>
    </w:p>
    <w:p w:rsidR="004E6FF1" w:rsidRDefault="004E6FF1">
      <w:pPr>
        <w:pStyle w:val="TOC3"/>
        <w:rPr>
          <w:rFonts w:asciiTheme="minorHAnsi" w:eastAsiaTheme="minorEastAsia" w:hAnsiTheme="minorHAnsi" w:cstheme="minorBidi"/>
          <w:b w:val="0"/>
          <w:noProof/>
          <w:kern w:val="0"/>
          <w:szCs w:val="22"/>
        </w:rPr>
      </w:pPr>
      <w:r>
        <w:rPr>
          <w:noProof/>
        </w:rPr>
        <w:lastRenderedPageBreak/>
        <w:t>Division 2—Provider’s deemed activity test result</w:t>
      </w:r>
      <w:r w:rsidRPr="004E6FF1">
        <w:rPr>
          <w:b w:val="0"/>
          <w:noProof/>
          <w:sz w:val="18"/>
        </w:rPr>
        <w:tab/>
      </w:r>
      <w:r w:rsidRPr="004E6FF1">
        <w:rPr>
          <w:b w:val="0"/>
          <w:noProof/>
          <w:sz w:val="18"/>
        </w:rPr>
        <w:fldChar w:fldCharType="begin"/>
      </w:r>
      <w:r w:rsidRPr="004E6FF1">
        <w:rPr>
          <w:b w:val="0"/>
          <w:noProof/>
          <w:sz w:val="18"/>
        </w:rPr>
        <w:instrText xml:space="preserve"> PAGEREF _Toc520282418 \h </w:instrText>
      </w:r>
      <w:r w:rsidRPr="004E6FF1">
        <w:rPr>
          <w:b w:val="0"/>
          <w:noProof/>
          <w:sz w:val="18"/>
        </w:rPr>
      </w:r>
      <w:r w:rsidRPr="004E6FF1">
        <w:rPr>
          <w:b w:val="0"/>
          <w:noProof/>
          <w:sz w:val="18"/>
        </w:rPr>
        <w:fldChar w:fldCharType="separate"/>
      </w:r>
      <w:r w:rsidRPr="004E6FF1">
        <w:rPr>
          <w:b w:val="0"/>
          <w:noProof/>
          <w:sz w:val="18"/>
        </w:rPr>
        <w:t>320</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4E6FF1">
        <w:rPr>
          <w:noProof/>
        </w:rPr>
        <w:tab/>
      </w:r>
      <w:r w:rsidRPr="004E6FF1">
        <w:rPr>
          <w:noProof/>
        </w:rPr>
        <w:fldChar w:fldCharType="begin"/>
      </w:r>
      <w:r w:rsidRPr="004E6FF1">
        <w:rPr>
          <w:noProof/>
        </w:rPr>
        <w:instrText xml:space="preserve"> PAGEREF _Toc520282419 \h </w:instrText>
      </w:r>
      <w:r w:rsidRPr="004E6FF1">
        <w:rPr>
          <w:noProof/>
        </w:rPr>
      </w:r>
      <w:r w:rsidRPr="004E6FF1">
        <w:rPr>
          <w:noProof/>
        </w:rPr>
        <w:fldChar w:fldCharType="separate"/>
      </w:r>
      <w:r w:rsidRPr="004E6FF1">
        <w:rPr>
          <w:noProof/>
        </w:rPr>
        <w:t>320</w:t>
      </w:r>
      <w:r w:rsidRPr="004E6FF1">
        <w:rPr>
          <w:noProof/>
        </w:rPr>
        <w:fldChar w:fldCharType="end"/>
      </w:r>
    </w:p>
    <w:p w:rsidR="004E6FF1" w:rsidRDefault="004E6FF1">
      <w:pPr>
        <w:pStyle w:val="TOC1"/>
        <w:rPr>
          <w:rFonts w:asciiTheme="minorHAnsi" w:eastAsiaTheme="minorEastAsia" w:hAnsiTheme="minorHAnsi" w:cstheme="minorBidi"/>
          <w:b w:val="0"/>
          <w:noProof/>
          <w:kern w:val="0"/>
          <w:sz w:val="22"/>
          <w:szCs w:val="22"/>
        </w:rPr>
      </w:pPr>
      <w:r>
        <w:rPr>
          <w:noProof/>
        </w:rPr>
        <w:t>Schedule 3—Adjusted taxable income</w:t>
      </w:r>
      <w:r w:rsidRPr="004E6FF1">
        <w:rPr>
          <w:b w:val="0"/>
          <w:noProof/>
          <w:sz w:val="18"/>
        </w:rPr>
        <w:tab/>
      </w:r>
      <w:r w:rsidRPr="004E6FF1">
        <w:rPr>
          <w:b w:val="0"/>
          <w:noProof/>
          <w:sz w:val="18"/>
        </w:rPr>
        <w:fldChar w:fldCharType="begin"/>
      </w:r>
      <w:r w:rsidRPr="004E6FF1">
        <w:rPr>
          <w:b w:val="0"/>
          <w:noProof/>
          <w:sz w:val="18"/>
        </w:rPr>
        <w:instrText xml:space="preserve"> PAGEREF _Toc520282420 \h </w:instrText>
      </w:r>
      <w:r w:rsidRPr="004E6FF1">
        <w:rPr>
          <w:b w:val="0"/>
          <w:noProof/>
          <w:sz w:val="18"/>
        </w:rPr>
      </w:r>
      <w:r w:rsidRPr="004E6FF1">
        <w:rPr>
          <w:b w:val="0"/>
          <w:noProof/>
          <w:sz w:val="18"/>
        </w:rPr>
        <w:fldChar w:fldCharType="separate"/>
      </w:r>
      <w:r w:rsidRPr="004E6FF1">
        <w:rPr>
          <w:b w:val="0"/>
          <w:noProof/>
          <w:sz w:val="18"/>
        </w:rPr>
        <w:t>321</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4E6FF1">
        <w:rPr>
          <w:noProof/>
        </w:rPr>
        <w:tab/>
      </w:r>
      <w:r w:rsidRPr="004E6FF1">
        <w:rPr>
          <w:noProof/>
        </w:rPr>
        <w:fldChar w:fldCharType="begin"/>
      </w:r>
      <w:r w:rsidRPr="004E6FF1">
        <w:rPr>
          <w:noProof/>
        </w:rPr>
        <w:instrText xml:space="preserve"> PAGEREF _Toc520282421 \h </w:instrText>
      </w:r>
      <w:r w:rsidRPr="004E6FF1">
        <w:rPr>
          <w:noProof/>
        </w:rPr>
      </w:r>
      <w:r w:rsidRPr="004E6FF1">
        <w:rPr>
          <w:noProof/>
        </w:rPr>
        <w:fldChar w:fldCharType="separate"/>
      </w:r>
      <w:r w:rsidRPr="004E6FF1">
        <w:rPr>
          <w:noProof/>
        </w:rPr>
        <w:t>321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4E6FF1">
        <w:rPr>
          <w:noProof/>
        </w:rPr>
        <w:tab/>
      </w:r>
      <w:r w:rsidRPr="004E6FF1">
        <w:rPr>
          <w:noProof/>
        </w:rPr>
        <w:fldChar w:fldCharType="begin"/>
      </w:r>
      <w:r w:rsidRPr="004E6FF1">
        <w:rPr>
          <w:noProof/>
        </w:rPr>
        <w:instrText xml:space="preserve"> PAGEREF _Toc520282422 \h </w:instrText>
      </w:r>
      <w:r w:rsidRPr="004E6FF1">
        <w:rPr>
          <w:noProof/>
        </w:rPr>
      </w:r>
      <w:r w:rsidRPr="004E6FF1">
        <w:rPr>
          <w:noProof/>
        </w:rPr>
        <w:fldChar w:fldCharType="separate"/>
      </w:r>
      <w:r w:rsidRPr="004E6FF1">
        <w:rPr>
          <w:noProof/>
        </w:rPr>
        <w:t>321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4E6FF1">
        <w:rPr>
          <w:noProof/>
        </w:rPr>
        <w:tab/>
      </w:r>
      <w:r w:rsidRPr="004E6FF1">
        <w:rPr>
          <w:noProof/>
        </w:rPr>
        <w:fldChar w:fldCharType="begin"/>
      </w:r>
      <w:r w:rsidRPr="004E6FF1">
        <w:rPr>
          <w:noProof/>
        </w:rPr>
        <w:instrText xml:space="preserve"> PAGEREF _Toc520282423 \h </w:instrText>
      </w:r>
      <w:r w:rsidRPr="004E6FF1">
        <w:rPr>
          <w:noProof/>
        </w:rPr>
      </w:r>
      <w:r w:rsidRPr="004E6FF1">
        <w:rPr>
          <w:noProof/>
        </w:rPr>
        <w:fldChar w:fldCharType="separate"/>
      </w:r>
      <w:r w:rsidRPr="004E6FF1">
        <w:rPr>
          <w:noProof/>
        </w:rPr>
        <w:t>322</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4E6FF1">
        <w:rPr>
          <w:noProof/>
        </w:rPr>
        <w:tab/>
      </w:r>
      <w:r w:rsidRPr="004E6FF1">
        <w:rPr>
          <w:noProof/>
        </w:rPr>
        <w:fldChar w:fldCharType="begin"/>
      </w:r>
      <w:r w:rsidRPr="004E6FF1">
        <w:rPr>
          <w:noProof/>
        </w:rPr>
        <w:instrText xml:space="preserve"> PAGEREF _Toc520282424 \h </w:instrText>
      </w:r>
      <w:r w:rsidRPr="004E6FF1">
        <w:rPr>
          <w:noProof/>
        </w:rPr>
      </w:r>
      <w:r w:rsidRPr="004E6FF1">
        <w:rPr>
          <w:noProof/>
        </w:rPr>
        <w:fldChar w:fldCharType="separate"/>
      </w:r>
      <w:r w:rsidRPr="004E6FF1">
        <w:rPr>
          <w:noProof/>
        </w:rPr>
        <w:t>323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4E6FF1">
        <w:rPr>
          <w:noProof/>
        </w:rPr>
        <w:tab/>
      </w:r>
      <w:r w:rsidRPr="004E6FF1">
        <w:rPr>
          <w:noProof/>
        </w:rPr>
        <w:fldChar w:fldCharType="begin"/>
      </w:r>
      <w:r w:rsidRPr="004E6FF1">
        <w:rPr>
          <w:noProof/>
        </w:rPr>
        <w:instrText xml:space="preserve"> PAGEREF _Toc520282425 \h </w:instrText>
      </w:r>
      <w:r w:rsidRPr="004E6FF1">
        <w:rPr>
          <w:noProof/>
        </w:rPr>
      </w:r>
      <w:r w:rsidRPr="004E6FF1">
        <w:rPr>
          <w:noProof/>
        </w:rPr>
        <w:fldChar w:fldCharType="separate"/>
      </w:r>
      <w:r w:rsidRPr="004E6FF1">
        <w:rPr>
          <w:noProof/>
        </w:rPr>
        <w:t>323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4E6FF1">
        <w:rPr>
          <w:noProof/>
        </w:rPr>
        <w:tab/>
      </w:r>
      <w:r w:rsidRPr="004E6FF1">
        <w:rPr>
          <w:noProof/>
        </w:rPr>
        <w:fldChar w:fldCharType="begin"/>
      </w:r>
      <w:r w:rsidRPr="004E6FF1">
        <w:rPr>
          <w:noProof/>
        </w:rPr>
        <w:instrText xml:space="preserve"> PAGEREF _Toc520282426 \h </w:instrText>
      </w:r>
      <w:r w:rsidRPr="004E6FF1">
        <w:rPr>
          <w:noProof/>
        </w:rPr>
      </w:r>
      <w:r w:rsidRPr="004E6FF1">
        <w:rPr>
          <w:noProof/>
        </w:rPr>
        <w:fldChar w:fldCharType="separate"/>
      </w:r>
      <w:r w:rsidRPr="004E6FF1">
        <w:rPr>
          <w:noProof/>
        </w:rPr>
        <w:t>325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4E6FF1">
        <w:rPr>
          <w:noProof/>
        </w:rPr>
        <w:tab/>
      </w:r>
      <w:r w:rsidRPr="004E6FF1">
        <w:rPr>
          <w:noProof/>
        </w:rPr>
        <w:fldChar w:fldCharType="begin"/>
      </w:r>
      <w:r w:rsidRPr="004E6FF1">
        <w:rPr>
          <w:noProof/>
        </w:rPr>
        <w:instrText xml:space="preserve"> PAGEREF _Toc520282427 \h </w:instrText>
      </w:r>
      <w:r w:rsidRPr="004E6FF1">
        <w:rPr>
          <w:noProof/>
        </w:rPr>
      </w:r>
      <w:r w:rsidRPr="004E6FF1">
        <w:rPr>
          <w:noProof/>
        </w:rPr>
        <w:fldChar w:fldCharType="separate"/>
      </w:r>
      <w:r w:rsidRPr="004E6FF1">
        <w:rPr>
          <w:noProof/>
        </w:rPr>
        <w:t>325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4E6FF1">
        <w:rPr>
          <w:noProof/>
        </w:rPr>
        <w:tab/>
      </w:r>
      <w:r w:rsidRPr="004E6FF1">
        <w:rPr>
          <w:noProof/>
        </w:rPr>
        <w:fldChar w:fldCharType="begin"/>
      </w:r>
      <w:r w:rsidRPr="004E6FF1">
        <w:rPr>
          <w:noProof/>
        </w:rPr>
        <w:instrText xml:space="preserve"> PAGEREF _Toc520282428 \h </w:instrText>
      </w:r>
      <w:r w:rsidRPr="004E6FF1">
        <w:rPr>
          <w:noProof/>
        </w:rPr>
      </w:r>
      <w:r w:rsidRPr="004E6FF1">
        <w:rPr>
          <w:noProof/>
        </w:rPr>
        <w:fldChar w:fldCharType="separate"/>
      </w:r>
      <w:r w:rsidRPr="004E6FF1">
        <w:rPr>
          <w:noProof/>
        </w:rPr>
        <w:t>327</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4E6FF1">
        <w:rPr>
          <w:noProof/>
        </w:rPr>
        <w:tab/>
      </w:r>
      <w:r w:rsidRPr="004E6FF1">
        <w:rPr>
          <w:noProof/>
        </w:rPr>
        <w:fldChar w:fldCharType="begin"/>
      </w:r>
      <w:r w:rsidRPr="004E6FF1">
        <w:rPr>
          <w:noProof/>
        </w:rPr>
        <w:instrText xml:space="preserve"> PAGEREF _Toc520282429 \h </w:instrText>
      </w:r>
      <w:r w:rsidRPr="004E6FF1">
        <w:rPr>
          <w:noProof/>
        </w:rPr>
      </w:r>
      <w:r w:rsidRPr="004E6FF1">
        <w:rPr>
          <w:noProof/>
        </w:rPr>
        <w:fldChar w:fldCharType="separate"/>
      </w:r>
      <w:r w:rsidRPr="004E6FF1">
        <w:rPr>
          <w:noProof/>
        </w:rPr>
        <w:t>328</w:t>
      </w:r>
      <w:r w:rsidRPr="004E6FF1">
        <w:rPr>
          <w:noProof/>
        </w:rPr>
        <w:fldChar w:fldCharType="end"/>
      </w:r>
    </w:p>
    <w:p w:rsidR="004E6FF1" w:rsidRDefault="004E6FF1">
      <w:pPr>
        <w:pStyle w:val="TOC1"/>
        <w:rPr>
          <w:rFonts w:asciiTheme="minorHAnsi" w:eastAsiaTheme="minorEastAsia" w:hAnsiTheme="minorHAnsi" w:cstheme="minorBidi"/>
          <w:b w:val="0"/>
          <w:noProof/>
          <w:kern w:val="0"/>
          <w:sz w:val="22"/>
          <w:szCs w:val="22"/>
        </w:rPr>
      </w:pPr>
      <w:r>
        <w:rPr>
          <w:noProof/>
        </w:rPr>
        <w:t>Schedule 4—Indexation and adjustment of amounts</w:t>
      </w:r>
      <w:r w:rsidRPr="004E6FF1">
        <w:rPr>
          <w:b w:val="0"/>
          <w:noProof/>
          <w:sz w:val="18"/>
        </w:rPr>
        <w:tab/>
      </w:r>
      <w:r w:rsidRPr="004E6FF1">
        <w:rPr>
          <w:b w:val="0"/>
          <w:noProof/>
          <w:sz w:val="18"/>
        </w:rPr>
        <w:fldChar w:fldCharType="begin"/>
      </w:r>
      <w:r w:rsidRPr="004E6FF1">
        <w:rPr>
          <w:b w:val="0"/>
          <w:noProof/>
          <w:sz w:val="18"/>
        </w:rPr>
        <w:instrText xml:space="preserve"> PAGEREF _Toc520282430 \h </w:instrText>
      </w:r>
      <w:r w:rsidRPr="004E6FF1">
        <w:rPr>
          <w:b w:val="0"/>
          <w:noProof/>
          <w:sz w:val="18"/>
        </w:rPr>
      </w:r>
      <w:r w:rsidRPr="004E6FF1">
        <w:rPr>
          <w:b w:val="0"/>
          <w:noProof/>
          <w:sz w:val="18"/>
        </w:rPr>
        <w:fldChar w:fldCharType="separate"/>
      </w:r>
      <w:r w:rsidRPr="004E6FF1">
        <w:rPr>
          <w:b w:val="0"/>
          <w:noProof/>
          <w:sz w:val="18"/>
        </w:rPr>
        <w:t>331</w:t>
      </w:r>
      <w:r w:rsidRPr="004E6FF1">
        <w:rPr>
          <w:b w:val="0"/>
          <w:noProof/>
          <w:sz w:val="18"/>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1—Preliminary</w:t>
      </w:r>
      <w:r w:rsidRPr="004E6FF1">
        <w:rPr>
          <w:b w:val="0"/>
          <w:noProof/>
          <w:sz w:val="18"/>
        </w:rPr>
        <w:tab/>
      </w:r>
      <w:r w:rsidRPr="004E6FF1">
        <w:rPr>
          <w:b w:val="0"/>
          <w:noProof/>
          <w:sz w:val="18"/>
        </w:rPr>
        <w:fldChar w:fldCharType="begin"/>
      </w:r>
      <w:r w:rsidRPr="004E6FF1">
        <w:rPr>
          <w:b w:val="0"/>
          <w:noProof/>
          <w:sz w:val="18"/>
        </w:rPr>
        <w:instrText xml:space="preserve"> PAGEREF _Toc520282431 \h </w:instrText>
      </w:r>
      <w:r w:rsidRPr="004E6FF1">
        <w:rPr>
          <w:b w:val="0"/>
          <w:noProof/>
          <w:sz w:val="18"/>
        </w:rPr>
      </w:r>
      <w:r w:rsidRPr="004E6FF1">
        <w:rPr>
          <w:b w:val="0"/>
          <w:noProof/>
          <w:sz w:val="18"/>
        </w:rPr>
        <w:fldChar w:fldCharType="separate"/>
      </w:r>
      <w:r w:rsidRPr="004E6FF1">
        <w:rPr>
          <w:b w:val="0"/>
          <w:noProof/>
          <w:sz w:val="18"/>
        </w:rPr>
        <w:t>331</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4E6FF1">
        <w:rPr>
          <w:noProof/>
        </w:rPr>
        <w:tab/>
      </w:r>
      <w:r w:rsidRPr="004E6FF1">
        <w:rPr>
          <w:noProof/>
        </w:rPr>
        <w:fldChar w:fldCharType="begin"/>
      </w:r>
      <w:r w:rsidRPr="004E6FF1">
        <w:rPr>
          <w:noProof/>
        </w:rPr>
        <w:instrText xml:space="preserve"> PAGEREF _Toc520282432 \h </w:instrText>
      </w:r>
      <w:r w:rsidRPr="004E6FF1">
        <w:rPr>
          <w:noProof/>
        </w:rPr>
      </w:r>
      <w:r w:rsidRPr="004E6FF1">
        <w:rPr>
          <w:noProof/>
        </w:rPr>
        <w:fldChar w:fldCharType="separate"/>
      </w:r>
      <w:r w:rsidRPr="004E6FF1">
        <w:rPr>
          <w:noProof/>
        </w:rPr>
        <w:t>331</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4E6FF1">
        <w:rPr>
          <w:noProof/>
        </w:rPr>
        <w:tab/>
      </w:r>
      <w:r w:rsidRPr="004E6FF1">
        <w:rPr>
          <w:noProof/>
        </w:rPr>
        <w:fldChar w:fldCharType="begin"/>
      </w:r>
      <w:r w:rsidRPr="004E6FF1">
        <w:rPr>
          <w:noProof/>
        </w:rPr>
        <w:instrText xml:space="preserve"> PAGEREF _Toc520282433 \h </w:instrText>
      </w:r>
      <w:r w:rsidRPr="004E6FF1">
        <w:rPr>
          <w:noProof/>
        </w:rPr>
      </w:r>
      <w:r w:rsidRPr="004E6FF1">
        <w:rPr>
          <w:noProof/>
        </w:rPr>
        <w:fldChar w:fldCharType="separate"/>
      </w:r>
      <w:r w:rsidRPr="004E6FF1">
        <w:rPr>
          <w:noProof/>
        </w:rPr>
        <w:t>331</w:t>
      </w:r>
      <w:r w:rsidRPr="004E6FF1">
        <w:rPr>
          <w:noProof/>
        </w:rPr>
        <w:fldChar w:fldCharType="end"/>
      </w:r>
    </w:p>
    <w:p w:rsidR="004E6FF1" w:rsidRDefault="004E6FF1">
      <w:pPr>
        <w:pStyle w:val="TOC2"/>
        <w:rPr>
          <w:rFonts w:asciiTheme="minorHAnsi" w:eastAsiaTheme="minorEastAsia" w:hAnsiTheme="minorHAnsi" w:cstheme="minorBidi"/>
          <w:b w:val="0"/>
          <w:noProof/>
          <w:kern w:val="0"/>
          <w:sz w:val="22"/>
          <w:szCs w:val="22"/>
        </w:rPr>
      </w:pPr>
      <w:r>
        <w:rPr>
          <w:noProof/>
        </w:rPr>
        <w:t>Part 2—Indexation</w:t>
      </w:r>
      <w:r w:rsidRPr="004E6FF1">
        <w:rPr>
          <w:b w:val="0"/>
          <w:noProof/>
          <w:sz w:val="18"/>
        </w:rPr>
        <w:tab/>
      </w:r>
      <w:r w:rsidRPr="004E6FF1">
        <w:rPr>
          <w:b w:val="0"/>
          <w:noProof/>
          <w:sz w:val="18"/>
        </w:rPr>
        <w:fldChar w:fldCharType="begin"/>
      </w:r>
      <w:r w:rsidRPr="004E6FF1">
        <w:rPr>
          <w:b w:val="0"/>
          <w:noProof/>
          <w:sz w:val="18"/>
        </w:rPr>
        <w:instrText xml:space="preserve"> PAGEREF _Toc520282434 \h </w:instrText>
      </w:r>
      <w:r w:rsidRPr="004E6FF1">
        <w:rPr>
          <w:b w:val="0"/>
          <w:noProof/>
          <w:sz w:val="18"/>
        </w:rPr>
      </w:r>
      <w:r w:rsidRPr="004E6FF1">
        <w:rPr>
          <w:b w:val="0"/>
          <w:noProof/>
          <w:sz w:val="18"/>
        </w:rPr>
        <w:fldChar w:fldCharType="separate"/>
      </w:r>
      <w:r w:rsidRPr="004E6FF1">
        <w:rPr>
          <w:b w:val="0"/>
          <w:noProof/>
          <w:sz w:val="18"/>
        </w:rPr>
        <w:t>335</w:t>
      </w:r>
      <w:r w:rsidRPr="004E6FF1">
        <w:rPr>
          <w:b w:val="0"/>
          <w:noProof/>
          <w:sz w:val="18"/>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4E6FF1">
        <w:rPr>
          <w:noProof/>
        </w:rPr>
        <w:tab/>
      </w:r>
      <w:r w:rsidRPr="004E6FF1">
        <w:rPr>
          <w:noProof/>
        </w:rPr>
        <w:fldChar w:fldCharType="begin"/>
      </w:r>
      <w:r w:rsidRPr="004E6FF1">
        <w:rPr>
          <w:noProof/>
        </w:rPr>
        <w:instrText xml:space="preserve"> PAGEREF _Toc520282435 \h </w:instrText>
      </w:r>
      <w:r w:rsidRPr="004E6FF1">
        <w:rPr>
          <w:noProof/>
        </w:rPr>
      </w:r>
      <w:r w:rsidRPr="004E6FF1">
        <w:rPr>
          <w:noProof/>
        </w:rPr>
        <w:fldChar w:fldCharType="separate"/>
      </w:r>
      <w:r w:rsidRPr="004E6FF1">
        <w:rPr>
          <w:noProof/>
        </w:rPr>
        <w:t>335</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4E6FF1">
        <w:rPr>
          <w:noProof/>
        </w:rPr>
        <w:tab/>
      </w:r>
      <w:r w:rsidRPr="004E6FF1">
        <w:rPr>
          <w:noProof/>
        </w:rPr>
        <w:fldChar w:fldCharType="begin"/>
      </w:r>
      <w:r w:rsidRPr="004E6FF1">
        <w:rPr>
          <w:noProof/>
        </w:rPr>
        <w:instrText xml:space="preserve"> PAGEREF _Toc520282436 \h </w:instrText>
      </w:r>
      <w:r w:rsidRPr="004E6FF1">
        <w:rPr>
          <w:noProof/>
        </w:rPr>
      </w:r>
      <w:r w:rsidRPr="004E6FF1">
        <w:rPr>
          <w:noProof/>
        </w:rPr>
        <w:fldChar w:fldCharType="separate"/>
      </w:r>
      <w:r w:rsidRPr="004E6FF1">
        <w:rPr>
          <w:noProof/>
        </w:rPr>
        <w:t>343</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4E6FF1">
        <w:rPr>
          <w:noProof/>
        </w:rPr>
        <w:tab/>
      </w:r>
      <w:r w:rsidRPr="004E6FF1">
        <w:rPr>
          <w:noProof/>
        </w:rPr>
        <w:fldChar w:fldCharType="begin"/>
      </w:r>
      <w:r w:rsidRPr="004E6FF1">
        <w:rPr>
          <w:noProof/>
        </w:rPr>
        <w:instrText xml:space="preserve"> PAGEREF _Toc520282437 \h </w:instrText>
      </w:r>
      <w:r w:rsidRPr="004E6FF1">
        <w:rPr>
          <w:noProof/>
        </w:rPr>
      </w:r>
      <w:r w:rsidRPr="004E6FF1">
        <w:rPr>
          <w:noProof/>
        </w:rPr>
        <w:fldChar w:fldCharType="separate"/>
      </w:r>
      <w:r w:rsidRPr="004E6FF1">
        <w:rPr>
          <w:noProof/>
        </w:rPr>
        <w:t>344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5</w:t>
      </w:r>
      <w:r>
        <w:rPr>
          <w:noProof/>
        </w:rPr>
        <w:tab/>
        <w:t>Indexation factor</w:t>
      </w:r>
      <w:r w:rsidRPr="004E6FF1">
        <w:rPr>
          <w:noProof/>
        </w:rPr>
        <w:tab/>
      </w:r>
      <w:r w:rsidRPr="004E6FF1">
        <w:rPr>
          <w:noProof/>
        </w:rPr>
        <w:fldChar w:fldCharType="begin"/>
      </w:r>
      <w:r w:rsidRPr="004E6FF1">
        <w:rPr>
          <w:noProof/>
        </w:rPr>
        <w:instrText xml:space="preserve"> PAGEREF _Toc520282438 \h </w:instrText>
      </w:r>
      <w:r w:rsidRPr="004E6FF1">
        <w:rPr>
          <w:noProof/>
        </w:rPr>
      </w:r>
      <w:r w:rsidRPr="004E6FF1">
        <w:rPr>
          <w:noProof/>
        </w:rPr>
        <w:fldChar w:fldCharType="separate"/>
      </w:r>
      <w:r w:rsidRPr="004E6FF1">
        <w:rPr>
          <w:noProof/>
        </w:rPr>
        <w:t>344</w:t>
      </w:r>
      <w:r w:rsidRPr="004E6FF1">
        <w:rPr>
          <w:noProof/>
        </w:rPr>
        <w:fldChar w:fldCharType="end"/>
      </w:r>
    </w:p>
    <w:p w:rsidR="004E6FF1" w:rsidRDefault="004E6FF1">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4E6FF1">
        <w:rPr>
          <w:noProof/>
        </w:rPr>
        <w:tab/>
      </w:r>
      <w:r w:rsidRPr="004E6FF1">
        <w:rPr>
          <w:noProof/>
        </w:rPr>
        <w:fldChar w:fldCharType="begin"/>
      </w:r>
      <w:r w:rsidRPr="004E6FF1">
        <w:rPr>
          <w:noProof/>
        </w:rPr>
        <w:instrText xml:space="preserve"> PAGEREF _Toc520282439 \h </w:instrText>
      </w:r>
      <w:r w:rsidRPr="004E6FF1">
        <w:rPr>
          <w:noProof/>
        </w:rPr>
      </w:r>
      <w:r w:rsidRPr="004E6FF1">
        <w:rPr>
          <w:noProof/>
        </w:rPr>
        <w:fldChar w:fldCharType="separate"/>
      </w:r>
      <w:r w:rsidRPr="004E6FF1">
        <w:rPr>
          <w:noProof/>
        </w:rPr>
        <w:t>345</w:t>
      </w:r>
      <w:r w:rsidRPr="004E6FF1">
        <w:rPr>
          <w:noProof/>
        </w:rPr>
        <w:fldChar w:fldCharType="end"/>
      </w:r>
    </w:p>
    <w:p w:rsidR="004E6FF1" w:rsidRDefault="004E6FF1" w:rsidP="004E6FF1">
      <w:pPr>
        <w:pStyle w:val="TOC2"/>
        <w:rPr>
          <w:rFonts w:asciiTheme="minorHAnsi" w:eastAsiaTheme="minorEastAsia" w:hAnsiTheme="minorHAnsi" w:cstheme="minorBidi"/>
          <w:b w:val="0"/>
          <w:noProof/>
          <w:kern w:val="0"/>
          <w:sz w:val="22"/>
          <w:szCs w:val="22"/>
        </w:rPr>
      </w:pPr>
      <w:r>
        <w:rPr>
          <w:noProof/>
        </w:rPr>
        <w:t>Endnotes</w:t>
      </w:r>
      <w:r w:rsidRPr="004E6FF1">
        <w:rPr>
          <w:b w:val="0"/>
          <w:noProof/>
          <w:sz w:val="18"/>
        </w:rPr>
        <w:tab/>
      </w:r>
      <w:r w:rsidRPr="004E6FF1">
        <w:rPr>
          <w:b w:val="0"/>
          <w:noProof/>
          <w:sz w:val="18"/>
        </w:rPr>
        <w:fldChar w:fldCharType="begin"/>
      </w:r>
      <w:r w:rsidRPr="004E6FF1">
        <w:rPr>
          <w:b w:val="0"/>
          <w:noProof/>
          <w:sz w:val="18"/>
        </w:rPr>
        <w:instrText xml:space="preserve"> PAGEREF _Toc520282440 \h </w:instrText>
      </w:r>
      <w:r w:rsidRPr="004E6FF1">
        <w:rPr>
          <w:b w:val="0"/>
          <w:noProof/>
          <w:sz w:val="18"/>
        </w:rPr>
      </w:r>
      <w:r w:rsidRPr="004E6FF1">
        <w:rPr>
          <w:b w:val="0"/>
          <w:noProof/>
          <w:sz w:val="18"/>
        </w:rPr>
        <w:fldChar w:fldCharType="separate"/>
      </w:r>
      <w:r w:rsidRPr="004E6FF1">
        <w:rPr>
          <w:b w:val="0"/>
          <w:noProof/>
          <w:sz w:val="18"/>
        </w:rPr>
        <w:t>346</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Endnote 1—About the endnotes</w:t>
      </w:r>
      <w:r w:rsidRPr="004E6FF1">
        <w:rPr>
          <w:b w:val="0"/>
          <w:noProof/>
          <w:sz w:val="18"/>
        </w:rPr>
        <w:tab/>
      </w:r>
      <w:r w:rsidRPr="004E6FF1">
        <w:rPr>
          <w:b w:val="0"/>
          <w:noProof/>
          <w:sz w:val="18"/>
        </w:rPr>
        <w:fldChar w:fldCharType="begin"/>
      </w:r>
      <w:r w:rsidRPr="004E6FF1">
        <w:rPr>
          <w:b w:val="0"/>
          <w:noProof/>
          <w:sz w:val="18"/>
        </w:rPr>
        <w:instrText xml:space="preserve"> PAGEREF _Toc520282441 \h </w:instrText>
      </w:r>
      <w:r w:rsidRPr="004E6FF1">
        <w:rPr>
          <w:b w:val="0"/>
          <w:noProof/>
          <w:sz w:val="18"/>
        </w:rPr>
      </w:r>
      <w:r w:rsidRPr="004E6FF1">
        <w:rPr>
          <w:b w:val="0"/>
          <w:noProof/>
          <w:sz w:val="18"/>
        </w:rPr>
        <w:fldChar w:fldCharType="separate"/>
      </w:r>
      <w:r w:rsidRPr="004E6FF1">
        <w:rPr>
          <w:b w:val="0"/>
          <w:noProof/>
          <w:sz w:val="18"/>
        </w:rPr>
        <w:t>346</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Endnote 2—Abbreviation key</w:t>
      </w:r>
      <w:r w:rsidRPr="004E6FF1">
        <w:rPr>
          <w:b w:val="0"/>
          <w:noProof/>
          <w:sz w:val="18"/>
        </w:rPr>
        <w:tab/>
      </w:r>
      <w:r w:rsidRPr="004E6FF1">
        <w:rPr>
          <w:b w:val="0"/>
          <w:noProof/>
          <w:sz w:val="18"/>
        </w:rPr>
        <w:fldChar w:fldCharType="begin"/>
      </w:r>
      <w:r w:rsidRPr="004E6FF1">
        <w:rPr>
          <w:b w:val="0"/>
          <w:noProof/>
          <w:sz w:val="18"/>
        </w:rPr>
        <w:instrText xml:space="preserve"> PAGEREF _Toc520282442 \h </w:instrText>
      </w:r>
      <w:r w:rsidRPr="004E6FF1">
        <w:rPr>
          <w:b w:val="0"/>
          <w:noProof/>
          <w:sz w:val="18"/>
        </w:rPr>
      </w:r>
      <w:r w:rsidRPr="004E6FF1">
        <w:rPr>
          <w:b w:val="0"/>
          <w:noProof/>
          <w:sz w:val="18"/>
        </w:rPr>
        <w:fldChar w:fldCharType="separate"/>
      </w:r>
      <w:r w:rsidRPr="004E6FF1">
        <w:rPr>
          <w:b w:val="0"/>
          <w:noProof/>
          <w:sz w:val="18"/>
        </w:rPr>
        <w:t>348</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Endnote 3—Legislation history</w:t>
      </w:r>
      <w:r w:rsidRPr="004E6FF1">
        <w:rPr>
          <w:b w:val="0"/>
          <w:noProof/>
          <w:sz w:val="18"/>
        </w:rPr>
        <w:tab/>
      </w:r>
      <w:r w:rsidRPr="004E6FF1">
        <w:rPr>
          <w:b w:val="0"/>
          <w:noProof/>
          <w:sz w:val="18"/>
        </w:rPr>
        <w:fldChar w:fldCharType="begin"/>
      </w:r>
      <w:r w:rsidRPr="004E6FF1">
        <w:rPr>
          <w:b w:val="0"/>
          <w:noProof/>
          <w:sz w:val="18"/>
        </w:rPr>
        <w:instrText xml:space="preserve"> PAGEREF _Toc520282443 \h </w:instrText>
      </w:r>
      <w:r w:rsidRPr="004E6FF1">
        <w:rPr>
          <w:b w:val="0"/>
          <w:noProof/>
          <w:sz w:val="18"/>
        </w:rPr>
      </w:r>
      <w:r w:rsidRPr="004E6FF1">
        <w:rPr>
          <w:b w:val="0"/>
          <w:noProof/>
          <w:sz w:val="18"/>
        </w:rPr>
        <w:fldChar w:fldCharType="separate"/>
      </w:r>
      <w:r w:rsidRPr="004E6FF1">
        <w:rPr>
          <w:b w:val="0"/>
          <w:noProof/>
          <w:sz w:val="18"/>
        </w:rPr>
        <w:t>349</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Endnote 4—Amendment history</w:t>
      </w:r>
      <w:r w:rsidRPr="004E6FF1">
        <w:rPr>
          <w:b w:val="0"/>
          <w:noProof/>
          <w:sz w:val="18"/>
        </w:rPr>
        <w:tab/>
      </w:r>
      <w:r w:rsidRPr="004E6FF1">
        <w:rPr>
          <w:b w:val="0"/>
          <w:noProof/>
          <w:sz w:val="18"/>
        </w:rPr>
        <w:fldChar w:fldCharType="begin"/>
      </w:r>
      <w:r w:rsidRPr="004E6FF1">
        <w:rPr>
          <w:b w:val="0"/>
          <w:noProof/>
          <w:sz w:val="18"/>
        </w:rPr>
        <w:instrText xml:space="preserve"> PAGEREF _Toc520282444 \h </w:instrText>
      </w:r>
      <w:r w:rsidRPr="004E6FF1">
        <w:rPr>
          <w:b w:val="0"/>
          <w:noProof/>
          <w:sz w:val="18"/>
        </w:rPr>
      </w:r>
      <w:r w:rsidRPr="004E6FF1">
        <w:rPr>
          <w:b w:val="0"/>
          <w:noProof/>
          <w:sz w:val="18"/>
        </w:rPr>
        <w:fldChar w:fldCharType="separate"/>
      </w:r>
      <w:r w:rsidRPr="004E6FF1">
        <w:rPr>
          <w:b w:val="0"/>
          <w:noProof/>
          <w:sz w:val="18"/>
        </w:rPr>
        <w:t>376</w:t>
      </w:r>
      <w:r w:rsidRPr="004E6FF1">
        <w:rPr>
          <w:b w:val="0"/>
          <w:noProof/>
          <w:sz w:val="18"/>
        </w:rPr>
        <w:fldChar w:fldCharType="end"/>
      </w:r>
    </w:p>
    <w:p w:rsidR="004E6FF1" w:rsidRDefault="004E6FF1">
      <w:pPr>
        <w:pStyle w:val="TOC3"/>
        <w:rPr>
          <w:rFonts w:asciiTheme="minorHAnsi" w:eastAsiaTheme="minorEastAsia" w:hAnsiTheme="minorHAnsi" w:cstheme="minorBidi"/>
          <w:b w:val="0"/>
          <w:noProof/>
          <w:kern w:val="0"/>
          <w:szCs w:val="22"/>
        </w:rPr>
      </w:pPr>
      <w:r>
        <w:rPr>
          <w:noProof/>
        </w:rPr>
        <w:t>Endnote 5—Editorial changes</w:t>
      </w:r>
      <w:r w:rsidRPr="004E6FF1">
        <w:rPr>
          <w:b w:val="0"/>
          <w:noProof/>
          <w:sz w:val="18"/>
        </w:rPr>
        <w:tab/>
      </w:r>
      <w:r w:rsidRPr="004E6FF1">
        <w:rPr>
          <w:b w:val="0"/>
          <w:noProof/>
          <w:sz w:val="18"/>
        </w:rPr>
        <w:fldChar w:fldCharType="begin"/>
      </w:r>
      <w:r w:rsidRPr="004E6FF1">
        <w:rPr>
          <w:b w:val="0"/>
          <w:noProof/>
          <w:sz w:val="18"/>
        </w:rPr>
        <w:instrText xml:space="preserve"> PAGEREF _Toc520282445 \h </w:instrText>
      </w:r>
      <w:r w:rsidRPr="004E6FF1">
        <w:rPr>
          <w:b w:val="0"/>
          <w:noProof/>
          <w:sz w:val="18"/>
        </w:rPr>
      </w:r>
      <w:r w:rsidRPr="004E6FF1">
        <w:rPr>
          <w:b w:val="0"/>
          <w:noProof/>
          <w:sz w:val="18"/>
        </w:rPr>
        <w:fldChar w:fldCharType="separate"/>
      </w:r>
      <w:r w:rsidRPr="004E6FF1">
        <w:rPr>
          <w:b w:val="0"/>
          <w:noProof/>
          <w:sz w:val="18"/>
        </w:rPr>
        <w:t>407</w:t>
      </w:r>
      <w:r w:rsidRPr="004E6FF1">
        <w:rPr>
          <w:b w:val="0"/>
          <w:noProof/>
          <w:sz w:val="18"/>
        </w:rPr>
        <w:fldChar w:fldCharType="end"/>
      </w:r>
    </w:p>
    <w:p w:rsidR="0088519C" w:rsidRPr="00CB0A0D" w:rsidRDefault="00D94E60" w:rsidP="0088519C">
      <w:pPr>
        <w:sectPr w:rsidR="0088519C" w:rsidRPr="00CB0A0D" w:rsidSect="008421ED">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CB0A0D">
        <w:fldChar w:fldCharType="end"/>
      </w:r>
    </w:p>
    <w:p w:rsidR="00632062" w:rsidRPr="00CB0A0D" w:rsidRDefault="00632062" w:rsidP="003D7FE2">
      <w:pPr>
        <w:pStyle w:val="LongT"/>
      </w:pPr>
      <w:r w:rsidRPr="00CB0A0D">
        <w:lastRenderedPageBreak/>
        <w:t>An Act to implement A New Tax System by providing assistance to families, and for related purposes</w:t>
      </w:r>
    </w:p>
    <w:p w:rsidR="00632062" w:rsidRPr="00CB0A0D" w:rsidRDefault="00632062" w:rsidP="0022492B">
      <w:pPr>
        <w:pStyle w:val="ActHead2"/>
      </w:pPr>
      <w:bookmarkStart w:id="1" w:name="_Toc520282040"/>
      <w:r w:rsidRPr="00CB0A0D">
        <w:rPr>
          <w:rStyle w:val="CharPartNo"/>
        </w:rPr>
        <w:t>Part</w:t>
      </w:r>
      <w:r w:rsidR="00CB0A0D" w:rsidRPr="00CB0A0D">
        <w:rPr>
          <w:rStyle w:val="CharPartNo"/>
        </w:rPr>
        <w:t> </w:t>
      </w:r>
      <w:r w:rsidRPr="00CB0A0D">
        <w:rPr>
          <w:rStyle w:val="CharPartNo"/>
        </w:rPr>
        <w:t>1</w:t>
      </w:r>
      <w:r w:rsidRPr="00CB0A0D">
        <w:t>—</w:t>
      </w:r>
      <w:r w:rsidRPr="00CB0A0D">
        <w:rPr>
          <w:rStyle w:val="CharPartText"/>
        </w:rPr>
        <w:t>Preliminary</w:t>
      </w:r>
      <w:bookmarkEnd w:id="1"/>
    </w:p>
    <w:p w:rsidR="00632062" w:rsidRPr="00CB0A0D" w:rsidRDefault="00486B15">
      <w:pPr>
        <w:pStyle w:val="Header"/>
      </w:pPr>
      <w:r w:rsidRPr="00CB0A0D">
        <w:rPr>
          <w:rStyle w:val="CharDivNo"/>
        </w:rPr>
        <w:t xml:space="preserve"> </w:t>
      </w:r>
      <w:r w:rsidRPr="00CB0A0D">
        <w:rPr>
          <w:rStyle w:val="CharDivText"/>
        </w:rPr>
        <w:t xml:space="preserve"> </w:t>
      </w:r>
    </w:p>
    <w:p w:rsidR="00632062" w:rsidRPr="00CB0A0D" w:rsidRDefault="00632062" w:rsidP="0022492B">
      <w:pPr>
        <w:pStyle w:val="ActHead5"/>
      </w:pPr>
      <w:bookmarkStart w:id="2" w:name="_Toc520282041"/>
      <w:r w:rsidRPr="00CB0A0D">
        <w:rPr>
          <w:rStyle w:val="CharSectno"/>
        </w:rPr>
        <w:t>1</w:t>
      </w:r>
      <w:r w:rsidRPr="00CB0A0D">
        <w:t xml:space="preserve">  Short title</w:t>
      </w:r>
      <w:bookmarkEnd w:id="2"/>
    </w:p>
    <w:p w:rsidR="00632062" w:rsidRPr="00CB0A0D" w:rsidRDefault="00632062">
      <w:pPr>
        <w:pStyle w:val="subsection"/>
      </w:pPr>
      <w:r w:rsidRPr="00CB0A0D">
        <w:tab/>
      </w:r>
      <w:r w:rsidRPr="00CB0A0D">
        <w:tab/>
        <w:t xml:space="preserve">This Act may be cited as the </w:t>
      </w:r>
      <w:r w:rsidRPr="00CB0A0D">
        <w:rPr>
          <w:i/>
        </w:rPr>
        <w:t>A New Tax System (Family Assistance) Act 1999</w:t>
      </w:r>
      <w:r w:rsidRPr="00CB0A0D">
        <w:t>.</w:t>
      </w:r>
    </w:p>
    <w:p w:rsidR="00632062" w:rsidRPr="00CB0A0D" w:rsidRDefault="00632062" w:rsidP="0022492B">
      <w:pPr>
        <w:pStyle w:val="ActHead5"/>
      </w:pPr>
      <w:bookmarkStart w:id="3" w:name="_Toc520282042"/>
      <w:r w:rsidRPr="00CB0A0D">
        <w:rPr>
          <w:rStyle w:val="CharSectno"/>
        </w:rPr>
        <w:t>2</w:t>
      </w:r>
      <w:r w:rsidRPr="00CB0A0D">
        <w:t xml:space="preserve">  Commencement</w:t>
      </w:r>
      <w:bookmarkEnd w:id="3"/>
    </w:p>
    <w:p w:rsidR="00632062" w:rsidRPr="00CB0A0D" w:rsidRDefault="00632062">
      <w:pPr>
        <w:pStyle w:val="subsection"/>
      </w:pPr>
      <w:r w:rsidRPr="00CB0A0D">
        <w:tab/>
        <w:t>(1)</w:t>
      </w:r>
      <w:r w:rsidRPr="00CB0A0D">
        <w:tab/>
        <w:t>This Act commences, or is taken to have commenced:</w:t>
      </w:r>
    </w:p>
    <w:p w:rsidR="00632062" w:rsidRPr="00CB0A0D" w:rsidRDefault="00632062">
      <w:pPr>
        <w:pStyle w:val="paragraph"/>
      </w:pPr>
      <w:r w:rsidRPr="00CB0A0D">
        <w:tab/>
        <w:t>(a)</w:t>
      </w:r>
      <w:r w:rsidRPr="00CB0A0D">
        <w:tab/>
        <w:t xml:space="preserve">after all the provisions listed in </w:t>
      </w:r>
      <w:r w:rsidR="00CB0A0D">
        <w:t>subsection (</w:t>
      </w:r>
      <w:r w:rsidRPr="00CB0A0D">
        <w:t>2) have commenced; and</w:t>
      </w:r>
    </w:p>
    <w:p w:rsidR="00632062" w:rsidRPr="00CB0A0D" w:rsidRDefault="00632062">
      <w:pPr>
        <w:pStyle w:val="paragraph"/>
      </w:pPr>
      <w:r w:rsidRPr="00CB0A0D">
        <w:tab/>
        <w:t>(b)</w:t>
      </w:r>
      <w:r w:rsidRPr="00CB0A0D">
        <w:tab/>
        <w:t>on the last day on which any of those provisions commenced.</w:t>
      </w:r>
    </w:p>
    <w:p w:rsidR="00632062" w:rsidRPr="00CB0A0D" w:rsidRDefault="00632062">
      <w:pPr>
        <w:pStyle w:val="subsection"/>
      </w:pPr>
      <w:r w:rsidRPr="00CB0A0D">
        <w:tab/>
        <w:t>(2)</w:t>
      </w:r>
      <w:r w:rsidRPr="00CB0A0D">
        <w:tab/>
        <w:t>These are the provisions:</w:t>
      </w:r>
    </w:p>
    <w:p w:rsidR="00632062" w:rsidRPr="00CB0A0D" w:rsidRDefault="00632062">
      <w:pPr>
        <w:pStyle w:val="paragraph"/>
      </w:pPr>
      <w:r w:rsidRPr="00CB0A0D">
        <w:tab/>
        <w:t>(a)</w:t>
      </w:r>
      <w:r w:rsidRPr="00CB0A0D">
        <w:tab/>
        <w:t>section</w:t>
      </w:r>
      <w:r w:rsidR="00CB0A0D">
        <w:t> </w:t>
      </w:r>
      <w:r w:rsidRPr="00CB0A0D">
        <w:t>1</w:t>
      </w:r>
      <w:r w:rsidR="00CB0A0D">
        <w:noBreakHyphen/>
      </w:r>
      <w:r w:rsidRPr="00CB0A0D">
        <w:t xml:space="preserve">2 of the </w:t>
      </w:r>
      <w:r w:rsidRPr="00CB0A0D">
        <w:rPr>
          <w:i/>
        </w:rPr>
        <w:t>A New Tax System (Goods and Services Tax) Act 1999</w:t>
      </w:r>
      <w:r w:rsidRPr="00CB0A0D">
        <w:t>;</w:t>
      </w:r>
    </w:p>
    <w:p w:rsidR="00632062" w:rsidRPr="00CB0A0D" w:rsidRDefault="00632062">
      <w:pPr>
        <w:pStyle w:val="paragraph"/>
      </w:pPr>
      <w:r w:rsidRPr="00CB0A0D">
        <w:tab/>
        <w:t>(b)</w:t>
      </w:r>
      <w:r w:rsidRPr="00CB0A0D">
        <w:tab/>
        <w:t>section</w:t>
      </w:r>
      <w:r w:rsidR="00CB0A0D">
        <w:t> </w:t>
      </w:r>
      <w:r w:rsidRPr="00CB0A0D">
        <w:t xml:space="preserve">2 of the </w:t>
      </w:r>
      <w:r w:rsidRPr="00CB0A0D">
        <w:rPr>
          <w:i/>
        </w:rPr>
        <w:t>A New Tax System (Goods and Services Tax Imposition—Excise) Act 1999</w:t>
      </w:r>
      <w:r w:rsidRPr="00CB0A0D">
        <w:t>;</w:t>
      </w:r>
    </w:p>
    <w:p w:rsidR="00632062" w:rsidRPr="00CB0A0D" w:rsidRDefault="00632062">
      <w:pPr>
        <w:pStyle w:val="paragraph"/>
      </w:pPr>
      <w:r w:rsidRPr="00CB0A0D">
        <w:tab/>
        <w:t>(c)</w:t>
      </w:r>
      <w:r w:rsidRPr="00CB0A0D">
        <w:tab/>
        <w:t>section</w:t>
      </w:r>
      <w:r w:rsidR="00CB0A0D">
        <w:t> </w:t>
      </w:r>
      <w:r w:rsidRPr="00CB0A0D">
        <w:t xml:space="preserve">2 of the </w:t>
      </w:r>
      <w:r w:rsidRPr="00CB0A0D">
        <w:rPr>
          <w:i/>
        </w:rPr>
        <w:t>A New Tax System (Goods and Services Tax Imposition—Customs) Act 1999</w:t>
      </w:r>
      <w:r w:rsidRPr="00CB0A0D">
        <w:t>;</w:t>
      </w:r>
    </w:p>
    <w:p w:rsidR="00632062" w:rsidRPr="00CB0A0D" w:rsidRDefault="00632062">
      <w:pPr>
        <w:pStyle w:val="paragraph"/>
      </w:pPr>
      <w:r w:rsidRPr="00CB0A0D">
        <w:tab/>
        <w:t>(d)</w:t>
      </w:r>
      <w:r w:rsidRPr="00CB0A0D">
        <w:tab/>
        <w:t>section</w:t>
      </w:r>
      <w:r w:rsidR="00CB0A0D">
        <w:t> </w:t>
      </w:r>
      <w:r w:rsidRPr="00CB0A0D">
        <w:t xml:space="preserve">2 of the </w:t>
      </w:r>
      <w:r w:rsidRPr="00CB0A0D">
        <w:rPr>
          <w:i/>
        </w:rPr>
        <w:t>A New Tax System (Goods and Services Tax Imposition—General) Act 1999</w:t>
      </w:r>
      <w:r w:rsidRPr="00CB0A0D">
        <w:t>;</w:t>
      </w:r>
    </w:p>
    <w:p w:rsidR="00632062" w:rsidRPr="00CB0A0D" w:rsidRDefault="00632062">
      <w:pPr>
        <w:pStyle w:val="paragraph"/>
      </w:pPr>
      <w:r w:rsidRPr="00CB0A0D">
        <w:tab/>
        <w:t>(e)</w:t>
      </w:r>
      <w:r w:rsidRPr="00CB0A0D">
        <w:tab/>
        <w:t>section</w:t>
      </w:r>
      <w:r w:rsidR="00CB0A0D">
        <w:t> </w:t>
      </w:r>
      <w:r w:rsidRPr="00CB0A0D">
        <w:t xml:space="preserve">2 of the </w:t>
      </w:r>
      <w:r w:rsidRPr="00CB0A0D">
        <w:rPr>
          <w:i/>
        </w:rPr>
        <w:t>A New Tax System (Goods and Services Tax Administration) Act 1999</w:t>
      </w:r>
      <w:r w:rsidRPr="00CB0A0D">
        <w:t>.</w:t>
      </w:r>
    </w:p>
    <w:p w:rsidR="00257EA1" w:rsidRPr="00CB0A0D" w:rsidRDefault="00257EA1" w:rsidP="00257EA1">
      <w:pPr>
        <w:pStyle w:val="ActHead5"/>
      </w:pPr>
      <w:bookmarkStart w:id="4" w:name="_Toc520282043"/>
      <w:r w:rsidRPr="00CB0A0D">
        <w:rPr>
          <w:rStyle w:val="CharSectno"/>
        </w:rPr>
        <w:t>2A</w:t>
      </w:r>
      <w:r w:rsidRPr="00CB0A0D">
        <w:t xml:space="preserve">  Norfolk Island</w:t>
      </w:r>
      <w:bookmarkEnd w:id="4"/>
    </w:p>
    <w:p w:rsidR="00257EA1" w:rsidRPr="00CB0A0D" w:rsidRDefault="00257EA1" w:rsidP="00257EA1">
      <w:pPr>
        <w:pStyle w:val="subsection"/>
      </w:pPr>
      <w:r w:rsidRPr="00CB0A0D">
        <w:tab/>
      </w:r>
      <w:r w:rsidRPr="00CB0A0D">
        <w:tab/>
        <w:t>This Act extends to Norfolk Island.</w:t>
      </w:r>
    </w:p>
    <w:p w:rsidR="00632062" w:rsidRPr="00CB0A0D" w:rsidRDefault="00632062" w:rsidP="003D7FE2">
      <w:pPr>
        <w:pStyle w:val="ActHead2"/>
        <w:pageBreakBefore/>
      </w:pPr>
      <w:bookmarkStart w:id="5" w:name="_Toc520282044"/>
      <w:r w:rsidRPr="00CB0A0D">
        <w:rPr>
          <w:rStyle w:val="CharPartNo"/>
        </w:rPr>
        <w:lastRenderedPageBreak/>
        <w:t>Part</w:t>
      </w:r>
      <w:r w:rsidR="00CB0A0D" w:rsidRPr="00CB0A0D">
        <w:rPr>
          <w:rStyle w:val="CharPartNo"/>
        </w:rPr>
        <w:t> </w:t>
      </w:r>
      <w:r w:rsidRPr="00CB0A0D">
        <w:rPr>
          <w:rStyle w:val="CharPartNo"/>
        </w:rPr>
        <w:t>2</w:t>
      </w:r>
      <w:r w:rsidRPr="00CB0A0D">
        <w:t>—</w:t>
      </w:r>
      <w:r w:rsidRPr="00CB0A0D">
        <w:rPr>
          <w:rStyle w:val="CharPartText"/>
        </w:rPr>
        <w:t>Interpretation</w:t>
      </w:r>
      <w:bookmarkEnd w:id="5"/>
    </w:p>
    <w:p w:rsidR="00632062" w:rsidRPr="00CB0A0D" w:rsidRDefault="00632062" w:rsidP="0022492B">
      <w:pPr>
        <w:pStyle w:val="ActHead3"/>
      </w:pPr>
      <w:bookmarkStart w:id="6" w:name="_Toc520282045"/>
      <w:r w:rsidRPr="00CB0A0D">
        <w:rPr>
          <w:rStyle w:val="CharDivNo"/>
        </w:rPr>
        <w:t>Division</w:t>
      </w:r>
      <w:r w:rsidR="00CB0A0D" w:rsidRPr="00CB0A0D">
        <w:rPr>
          <w:rStyle w:val="CharDivNo"/>
        </w:rPr>
        <w:t> </w:t>
      </w:r>
      <w:r w:rsidRPr="00CB0A0D">
        <w:rPr>
          <w:rStyle w:val="CharDivNo"/>
        </w:rPr>
        <w:t>1</w:t>
      </w:r>
      <w:r w:rsidRPr="00CB0A0D">
        <w:t>—</w:t>
      </w:r>
      <w:r w:rsidRPr="00CB0A0D">
        <w:rPr>
          <w:rStyle w:val="CharDivText"/>
        </w:rPr>
        <w:t>Definitions</w:t>
      </w:r>
      <w:bookmarkEnd w:id="6"/>
    </w:p>
    <w:p w:rsidR="00632062" w:rsidRPr="00CB0A0D" w:rsidRDefault="00632062" w:rsidP="0022492B">
      <w:pPr>
        <w:pStyle w:val="ActHead5"/>
      </w:pPr>
      <w:bookmarkStart w:id="7" w:name="_Toc520282046"/>
      <w:r w:rsidRPr="00CB0A0D">
        <w:rPr>
          <w:rStyle w:val="CharSectno"/>
        </w:rPr>
        <w:t>3</w:t>
      </w:r>
      <w:r w:rsidRPr="00CB0A0D">
        <w:t xml:space="preserve">  Definitions</w:t>
      </w:r>
      <w:bookmarkEnd w:id="7"/>
    </w:p>
    <w:p w:rsidR="00632062" w:rsidRPr="00CB0A0D" w:rsidRDefault="00632062">
      <w:pPr>
        <w:pStyle w:val="subsection"/>
      </w:pPr>
      <w:r w:rsidRPr="00CB0A0D">
        <w:tab/>
        <w:t>(1)</w:t>
      </w:r>
      <w:r w:rsidRPr="00CB0A0D">
        <w:tab/>
        <w:t>In this Act, unless the contrary intention appears:</w:t>
      </w:r>
    </w:p>
    <w:p w:rsidR="00A13305" w:rsidRPr="00CB0A0D" w:rsidRDefault="00A13305" w:rsidP="00A13305">
      <w:pPr>
        <w:pStyle w:val="Definition"/>
      </w:pPr>
      <w:r w:rsidRPr="00CB0A0D">
        <w:rPr>
          <w:b/>
          <w:i/>
        </w:rPr>
        <w:t>ACCS</w:t>
      </w:r>
      <w:r w:rsidRPr="00CB0A0D">
        <w:t xml:space="preserve">: see </w:t>
      </w:r>
      <w:r w:rsidRPr="00CB0A0D">
        <w:rPr>
          <w:b/>
          <w:i/>
        </w:rPr>
        <w:t>additional child care subsidy</w:t>
      </w:r>
      <w:r w:rsidRPr="00CB0A0D">
        <w:t>.</w:t>
      </w:r>
    </w:p>
    <w:p w:rsidR="00A13305" w:rsidRPr="00CB0A0D" w:rsidRDefault="00A13305" w:rsidP="00A13305">
      <w:pPr>
        <w:pStyle w:val="Definition"/>
      </w:pPr>
      <w:r w:rsidRPr="00CB0A0D">
        <w:rPr>
          <w:b/>
          <w:i/>
        </w:rPr>
        <w:t>ACCS (child wellbeing)</w:t>
      </w:r>
      <w:r w:rsidRPr="00CB0A0D">
        <w:t xml:space="preserve">: see </w:t>
      </w:r>
      <w:r w:rsidRPr="00CB0A0D">
        <w:rPr>
          <w:b/>
          <w:i/>
        </w:rPr>
        <w:t>additional child care subsidy</w:t>
      </w:r>
      <w:r w:rsidRPr="00CB0A0D">
        <w:t>.</w:t>
      </w:r>
    </w:p>
    <w:p w:rsidR="00A13305" w:rsidRPr="00CB0A0D" w:rsidRDefault="00A13305" w:rsidP="00A13305">
      <w:pPr>
        <w:pStyle w:val="Definition"/>
      </w:pPr>
      <w:r w:rsidRPr="00CB0A0D">
        <w:rPr>
          <w:b/>
          <w:i/>
        </w:rPr>
        <w:t>ACCS (grandparent)</w:t>
      </w:r>
      <w:r w:rsidRPr="00CB0A0D">
        <w:t xml:space="preserve">: see </w:t>
      </w:r>
      <w:r w:rsidRPr="00CB0A0D">
        <w:rPr>
          <w:b/>
          <w:i/>
        </w:rPr>
        <w:t>additional child care subsidy</w:t>
      </w:r>
      <w:r w:rsidRPr="00CB0A0D">
        <w:t>.</w:t>
      </w:r>
    </w:p>
    <w:p w:rsidR="00A13305" w:rsidRPr="00CB0A0D" w:rsidRDefault="00A13305" w:rsidP="00A13305">
      <w:pPr>
        <w:pStyle w:val="Definition"/>
      </w:pPr>
      <w:r w:rsidRPr="00CB0A0D">
        <w:rPr>
          <w:b/>
          <w:i/>
        </w:rPr>
        <w:t>ACCS hourly rate cap</w:t>
      </w:r>
      <w:r w:rsidRPr="00CB0A0D">
        <w:t xml:space="preserve"> has the meaning given by subclause</w:t>
      </w:r>
      <w:r w:rsidR="00CB0A0D">
        <w:t> </w:t>
      </w:r>
      <w:r w:rsidRPr="00CB0A0D">
        <w:t>6(2) of Schedule</w:t>
      </w:r>
      <w:r w:rsidR="00CB0A0D">
        <w:t> </w:t>
      </w:r>
      <w:r w:rsidRPr="00CB0A0D">
        <w:t>2.</w:t>
      </w:r>
    </w:p>
    <w:p w:rsidR="00A13305" w:rsidRPr="00CB0A0D" w:rsidRDefault="00A13305" w:rsidP="00A13305">
      <w:pPr>
        <w:pStyle w:val="Definition"/>
      </w:pPr>
      <w:r w:rsidRPr="00CB0A0D">
        <w:rPr>
          <w:b/>
          <w:i/>
        </w:rPr>
        <w:t>ACCS (temporary financial hardship)</w:t>
      </w:r>
      <w:r w:rsidRPr="00CB0A0D">
        <w:t xml:space="preserve">: see </w:t>
      </w:r>
      <w:r w:rsidRPr="00CB0A0D">
        <w:rPr>
          <w:b/>
          <w:i/>
        </w:rPr>
        <w:t>additional child care subsidy</w:t>
      </w:r>
      <w:r w:rsidRPr="00CB0A0D">
        <w:t>.</w:t>
      </w:r>
    </w:p>
    <w:p w:rsidR="00A13305" w:rsidRPr="00CB0A0D" w:rsidRDefault="00A13305" w:rsidP="00A13305">
      <w:pPr>
        <w:pStyle w:val="Definition"/>
      </w:pPr>
      <w:r w:rsidRPr="00CB0A0D">
        <w:rPr>
          <w:b/>
          <w:i/>
        </w:rPr>
        <w:t>ACCS (transition to work)</w:t>
      </w:r>
      <w:r w:rsidRPr="00CB0A0D">
        <w:t xml:space="preserve">: see </w:t>
      </w:r>
      <w:r w:rsidRPr="00CB0A0D">
        <w:rPr>
          <w:b/>
          <w:i/>
        </w:rPr>
        <w:t>additional child care subsidy</w:t>
      </w:r>
      <w:r w:rsidRPr="00CB0A0D">
        <w:t>.</w:t>
      </w:r>
    </w:p>
    <w:p w:rsidR="00A13305" w:rsidRPr="00CB0A0D" w:rsidRDefault="00A13305" w:rsidP="00A13305">
      <w:pPr>
        <w:pStyle w:val="Definition"/>
      </w:pPr>
      <w:r w:rsidRPr="00CB0A0D">
        <w:rPr>
          <w:b/>
          <w:i/>
        </w:rPr>
        <w:t>activity test result</w:t>
      </w:r>
      <w:r w:rsidRPr="00CB0A0D">
        <w:t xml:space="preserve"> has the meaning given by clause</w:t>
      </w:r>
      <w:r w:rsidR="00CB0A0D">
        <w:t> </w:t>
      </w:r>
      <w:r w:rsidRPr="00CB0A0D">
        <w:t>11 of Schedule</w:t>
      </w:r>
      <w:r w:rsidR="00CB0A0D">
        <w:t> </w:t>
      </w:r>
      <w:r w:rsidRPr="00CB0A0D">
        <w:t>2.</w:t>
      </w:r>
    </w:p>
    <w:p w:rsidR="00A13305" w:rsidRPr="00CB0A0D" w:rsidRDefault="00A13305" w:rsidP="00A13305">
      <w:pPr>
        <w:pStyle w:val="Definition"/>
      </w:pPr>
      <w:r w:rsidRPr="00CB0A0D">
        <w:rPr>
          <w:b/>
          <w:i/>
        </w:rPr>
        <w:t>additional child care subsidy</w:t>
      </w:r>
      <w:r w:rsidRPr="00CB0A0D">
        <w:t xml:space="preserve"> or </w:t>
      </w:r>
      <w:r w:rsidRPr="00CB0A0D">
        <w:rPr>
          <w:b/>
          <w:i/>
        </w:rPr>
        <w:t>ACCS</w:t>
      </w:r>
      <w:r w:rsidRPr="00CB0A0D">
        <w:t xml:space="preserve"> means additional child care subsidy for which:</w:t>
      </w:r>
    </w:p>
    <w:p w:rsidR="00A13305" w:rsidRPr="00CB0A0D" w:rsidRDefault="00A13305" w:rsidP="00A13305">
      <w:pPr>
        <w:pStyle w:val="paragraph"/>
      </w:pPr>
      <w:r w:rsidRPr="00CB0A0D">
        <w:tab/>
        <w:t>(a)</w:t>
      </w:r>
      <w:r w:rsidRPr="00CB0A0D">
        <w:tab/>
        <w:t>an individual or an approved provider may become eligible under section</w:t>
      </w:r>
      <w:r w:rsidR="00CB0A0D">
        <w:t> </w:t>
      </w:r>
      <w:r w:rsidRPr="00CB0A0D">
        <w:t>85CA (</w:t>
      </w:r>
      <w:r w:rsidRPr="00CB0A0D">
        <w:rPr>
          <w:b/>
          <w:i/>
        </w:rPr>
        <w:t>ACCS (child wellbeing)</w:t>
      </w:r>
      <w:r w:rsidRPr="00CB0A0D">
        <w:t>); or</w:t>
      </w:r>
    </w:p>
    <w:p w:rsidR="00A13305" w:rsidRPr="00CB0A0D" w:rsidRDefault="00A13305" w:rsidP="00A13305">
      <w:pPr>
        <w:pStyle w:val="paragraph"/>
      </w:pPr>
      <w:r w:rsidRPr="00CB0A0D">
        <w:tab/>
        <w:t>(b)</w:t>
      </w:r>
      <w:r w:rsidRPr="00CB0A0D">
        <w:tab/>
        <w:t>an individual may become eligible under section</w:t>
      </w:r>
      <w:r w:rsidR="00CB0A0D">
        <w:t> </w:t>
      </w:r>
      <w:r w:rsidRPr="00CB0A0D">
        <w:t>85CG (</w:t>
      </w:r>
      <w:r w:rsidRPr="00CB0A0D">
        <w:rPr>
          <w:b/>
          <w:i/>
        </w:rPr>
        <w:t>ACCS (temporary financial hardship)</w:t>
      </w:r>
      <w:r w:rsidRPr="00CB0A0D">
        <w:t>); or</w:t>
      </w:r>
    </w:p>
    <w:p w:rsidR="00A13305" w:rsidRPr="00CB0A0D" w:rsidRDefault="00A13305" w:rsidP="00A13305">
      <w:pPr>
        <w:pStyle w:val="paragraph"/>
      </w:pPr>
      <w:r w:rsidRPr="00CB0A0D">
        <w:tab/>
        <w:t>(c)</w:t>
      </w:r>
      <w:r w:rsidRPr="00CB0A0D">
        <w:tab/>
        <w:t>an individual may become eligible under section</w:t>
      </w:r>
      <w:r w:rsidR="00CB0A0D">
        <w:t> </w:t>
      </w:r>
      <w:r w:rsidRPr="00CB0A0D">
        <w:t>85CJ (</w:t>
      </w:r>
      <w:r w:rsidRPr="00CB0A0D">
        <w:rPr>
          <w:b/>
          <w:i/>
        </w:rPr>
        <w:t>ACCS (grandparent)</w:t>
      </w:r>
      <w:r w:rsidRPr="00CB0A0D">
        <w:t>); or</w:t>
      </w:r>
    </w:p>
    <w:p w:rsidR="00A13305" w:rsidRPr="00CB0A0D" w:rsidRDefault="00A13305" w:rsidP="00A13305">
      <w:pPr>
        <w:pStyle w:val="paragraph"/>
      </w:pPr>
      <w:r w:rsidRPr="00CB0A0D">
        <w:tab/>
        <w:t>(d)</w:t>
      </w:r>
      <w:r w:rsidRPr="00CB0A0D">
        <w:tab/>
        <w:t>an individual may become eligible under section</w:t>
      </w:r>
      <w:r w:rsidR="00CB0A0D">
        <w:t> </w:t>
      </w:r>
      <w:r w:rsidRPr="00CB0A0D">
        <w:t>85CK (</w:t>
      </w:r>
      <w:r w:rsidRPr="00CB0A0D">
        <w:rPr>
          <w:b/>
          <w:i/>
        </w:rPr>
        <w:t>ACCS (transition to work)</w:t>
      </w:r>
      <w:r w:rsidRPr="00CB0A0D">
        <w:t>).</w:t>
      </w:r>
    </w:p>
    <w:p w:rsidR="00632062" w:rsidRPr="00CB0A0D" w:rsidRDefault="00632062">
      <w:pPr>
        <w:pStyle w:val="Definition"/>
      </w:pPr>
      <w:r w:rsidRPr="00CB0A0D">
        <w:rPr>
          <w:b/>
          <w:i/>
        </w:rPr>
        <w:t>adjusted taxable income</w:t>
      </w:r>
      <w:r w:rsidRPr="00CB0A0D">
        <w:t xml:space="preserve"> has the meaning given by Schedule</w:t>
      </w:r>
      <w:r w:rsidR="00CB0A0D">
        <w:t> </w:t>
      </w:r>
      <w:r w:rsidRPr="00CB0A0D">
        <w:t>3.</w:t>
      </w:r>
    </w:p>
    <w:p w:rsidR="00632062" w:rsidRPr="00CB0A0D" w:rsidRDefault="00632062">
      <w:pPr>
        <w:pStyle w:val="Definition"/>
      </w:pPr>
      <w:r w:rsidRPr="00CB0A0D">
        <w:rPr>
          <w:b/>
          <w:i/>
        </w:rPr>
        <w:lastRenderedPageBreak/>
        <w:t>aged care resident</w:t>
      </w:r>
      <w:r w:rsidRPr="00CB0A0D">
        <w:t xml:space="preserve"> has the same meaning as in the </w:t>
      </w:r>
      <w:r w:rsidRPr="00CB0A0D">
        <w:rPr>
          <w:i/>
        </w:rPr>
        <w:t>Social Security Act 1991</w:t>
      </w:r>
      <w:r w:rsidRPr="00CB0A0D">
        <w:t>.</w:t>
      </w:r>
    </w:p>
    <w:p w:rsidR="00632062" w:rsidRPr="00CB0A0D" w:rsidRDefault="00632062">
      <w:pPr>
        <w:pStyle w:val="Definition"/>
      </w:pPr>
      <w:r w:rsidRPr="00CB0A0D">
        <w:rPr>
          <w:b/>
          <w:i/>
        </w:rPr>
        <w:t>amount of rent paid or payable</w:t>
      </w:r>
      <w:r w:rsidRPr="00CB0A0D">
        <w:t xml:space="preserve"> has the same meaning as in the </w:t>
      </w:r>
      <w:r w:rsidRPr="00CB0A0D">
        <w:rPr>
          <w:i/>
        </w:rPr>
        <w:t>Social Security Act 1991</w:t>
      </w:r>
      <w:r w:rsidRPr="00CB0A0D">
        <w:t>.</w:t>
      </w:r>
    </w:p>
    <w:p w:rsidR="00A13305" w:rsidRPr="00CB0A0D" w:rsidRDefault="00A13305" w:rsidP="00A13305">
      <w:pPr>
        <w:pStyle w:val="Definition"/>
      </w:pPr>
      <w:r w:rsidRPr="00CB0A0D">
        <w:rPr>
          <w:b/>
          <w:i/>
        </w:rPr>
        <w:t>annual cap</w:t>
      </w:r>
      <w:r w:rsidRPr="00CB0A0D">
        <w:t xml:space="preserve"> has the meaning given by subclause</w:t>
      </w:r>
      <w:r w:rsidR="00CB0A0D">
        <w:t> </w:t>
      </w:r>
      <w:r w:rsidRPr="00CB0A0D">
        <w:t>1(2) of Schedule</w:t>
      </w:r>
      <w:r w:rsidR="00CB0A0D">
        <w:t> </w:t>
      </w:r>
      <w:r w:rsidRPr="00CB0A0D">
        <w:t>2.</w:t>
      </w:r>
    </w:p>
    <w:p w:rsidR="00A13305" w:rsidRPr="00CB0A0D" w:rsidRDefault="00A13305" w:rsidP="00A13305">
      <w:pPr>
        <w:pStyle w:val="Definition"/>
      </w:pPr>
      <w:r w:rsidRPr="00CB0A0D">
        <w:rPr>
          <w:b/>
          <w:i/>
        </w:rPr>
        <w:t>applicable percentage</w:t>
      </w:r>
      <w:r w:rsidRPr="00CB0A0D">
        <w:t xml:space="preserve"> has the meaning given by clause</w:t>
      </w:r>
      <w:r w:rsidR="00CB0A0D">
        <w:t> </w:t>
      </w:r>
      <w:r w:rsidRPr="00CB0A0D">
        <w:t>3 of Schedule</w:t>
      </w:r>
      <w:r w:rsidR="00CB0A0D">
        <w:t> </w:t>
      </w:r>
      <w:r w:rsidRPr="00CB0A0D">
        <w:t>2.</w:t>
      </w:r>
    </w:p>
    <w:p w:rsidR="00983951" w:rsidRPr="00CB0A0D" w:rsidRDefault="00983951" w:rsidP="00983951">
      <w:pPr>
        <w:pStyle w:val="Definition"/>
      </w:pPr>
      <w:r w:rsidRPr="00CB0A0D">
        <w:rPr>
          <w:b/>
          <w:i/>
        </w:rPr>
        <w:t>application day</w:t>
      </w:r>
      <w:r w:rsidRPr="00CB0A0D">
        <w:t xml:space="preserve"> has the meaning given by subsections</w:t>
      </w:r>
      <w:r w:rsidR="00CB0A0D">
        <w:t> </w:t>
      </w:r>
      <w:r w:rsidRPr="00CB0A0D">
        <w:t>35K(2) and (3).</w:t>
      </w:r>
    </w:p>
    <w:p w:rsidR="00632062" w:rsidRPr="00CB0A0D" w:rsidRDefault="00632062">
      <w:pPr>
        <w:pStyle w:val="Definition"/>
      </w:pPr>
      <w:r w:rsidRPr="00CB0A0D">
        <w:rPr>
          <w:b/>
          <w:i/>
        </w:rPr>
        <w:t>approved care organisation</w:t>
      </w:r>
      <w:r w:rsidRPr="00CB0A0D">
        <w:t xml:space="preserve"> means an organisation approved by the Secretary under section</w:t>
      </w:r>
      <w:r w:rsidR="00CB0A0D">
        <w:t> </w:t>
      </w:r>
      <w:r w:rsidRPr="00CB0A0D">
        <w:t>20.</w:t>
      </w:r>
    </w:p>
    <w:p w:rsidR="00E60AA7" w:rsidRPr="00CB0A0D" w:rsidRDefault="00E60AA7" w:rsidP="00E60AA7">
      <w:pPr>
        <w:pStyle w:val="Definition"/>
      </w:pPr>
      <w:r w:rsidRPr="00CB0A0D">
        <w:rPr>
          <w:b/>
          <w:i/>
        </w:rPr>
        <w:t>approved course of education or study</w:t>
      </w:r>
      <w:r w:rsidRPr="00CB0A0D">
        <w:t xml:space="preserve"> has the meaning given by subsection</w:t>
      </w:r>
      <w:r w:rsidR="00CB0A0D">
        <w:t> </w:t>
      </w:r>
      <w:r w:rsidRPr="00CB0A0D">
        <w:t xml:space="preserve">541B(5) of the </w:t>
      </w:r>
      <w:r w:rsidRPr="00CB0A0D">
        <w:rPr>
          <w:i/>
        </w:rPr>
        <w:t>Social Security Act 1991</w:t>
      </w:r>
      <w:r w:rsidRPr="00CB0A0D">
        <w:t xml:space="preserve"> for the purposes of </w:t>
      </w:r>
      <w:r w:rsidR="00CB0A0D">
        <w:t>paragraph (</w:t>
      </w:r>
      <w:r w:rsidRPr="00CB0A0D">
        <w:t>1)(c) of that section.</w:t>
      </w:r>
    </w:p>
    <w:p w:rsidR="00257EA1" w:rsidRPr="00CB0A0D" w:rsidRDefault="00257EA1" w:rsidP="00257EA1">
      <w:pPr>
        <w:pStyle w:val="Definition"/>
      </w:pPr>
      <w:r w:rsidRPr="00CB0A0D">
        <w:rPr>
          <w:b/>
          <w:i/>
        </w:rPr>
        <w:t>Australia</w:t>
      </w:r>
      <w:r w:rsidRPr="00CB0A0D">
        <w:t>, when used in a geographical sense, includes Norfolk Island, the Territory of Cocos (Keeling) Islands and the Territory of Christmas Island.</w:t>
      </w:r>
    </w:p>
    <w:p w:rsidR="006116D0" w:rsidRPr="00CB0A0D" w:rsidRDefault="006116D0" w:rsidP="006116D0">
      <w:pPr>
        <w:pStyle w:val="notetext"/>
      </w:pPr>
      <w:r w:rsidRPr="00CB0A0D">
        <w:t>Note:</w:t>
      </w:r>
      <w:r w:rsidRPr="00CB0A0D">
        <w:tab/>
        <w:t>In Division</w:t>
      </w:r>
      <w:r w:rsidR="00CB0A0D">
        <w:t> </w:t>
      </w:r>
      <w:r w:rsidRPr="00CB0A0D">
        <w:t>5 of Part</w:t>
      </w:r>
      <w:r w:rsidR="00CB0A0D">
        <w:t> </w:t>
      </w:r>
      <w:r w:rsidRPr="00CB0A0D">
        <w:t xml:space="preserve">4 of the Family Assistance Administration Act (about departure prohibition orders), </w:t>
      </w:r>
      <w:r w:rsidRPr="00CB0A0D">
        <w:rPr>
          <w:b/>
          <w:i/>
        </w:rPr>
        <w:t>Australia</w:t>
      </w:r>
      <w:r w:rsidRPr="00CB0A0D">
        <w:t xml:space="preserve"> has an extended meaning.</w:t>
      </w:r>
    </w:p>
    <w:p w:rsidR="00632062" w:rsidRPr="00CB0A0D" w:rsidRDefault="00632062">
      <w:pPr>
        <w:pStyle w:val="Definition"/>
      </w:pPr>
      <w:r w:rsidRPr="00CB0A0D">
        <w:rPr>
          <w:b/>
          <w:i/>
        </w:rPr>
        <w:t>Australian Immunisation Handbook</w:t>
      </w:r>
      <w:r w:rsidRPr="00CB0A0D">
        <w:t xml:space="preserve"> means the latest edition of the Australian Immunisation Handbook published by the Australian Government Publishing Service.</w:t>
      </w:r>
    </w:p>
    <w:p w:rsidR="00632062" w:rsidRPr="00CB0A0D" w:rsidRDefault="00632062">
      <w:pPr>
        <w:pStyle w:val="Definition"/>
      </w:pPr>
      <w:r w:rsidRPr="00CB0A0D">
        <w:rPr>
          <w:b/>
          <w:i/>
        </w:rPr>
        <w:t>Australian resident</w:t>
      </w:r>
      <w:r w:rsidRPr="00CB0A0D">
        <w:t xml:space="preserve"> has the same meaning as in the </w:t>
      </w:r>
      <w:r w:rsidRPr="00CB0A0D">
        <w:rPr>
          <w:i/>
        </w:rPr>
        <w:t>Social Security Act 1991</w:t>
      </w:r>
      <w:r w:rsidRPr="00CB0A0D">
        <w:t>.</w:t>
      </w:r>
    </w:p>
    <w:p w:rsidR="00CA635B" w:rsidRPr="00CB0A0D" w:rsidRDefault="00CA635B" w:rsidP="00CA635B">
      <w:pPr>
        <w:pStyle w:val="Definition"/>
      </w:pPr>
      <w:r w:rsidRPr="00CB0A0D">
        <w:rPr>
          <w:b/>
          <w:i/>
        </w:rPr>
        <w:t>Australian travel document</w:t>
      </w:r>
      <w:r w:rsidRPr="00CB0A0D">
        <w:t xml:space="preserve"> has the same meaning as in the </w:t>
      </w:r>
      <w:r w:rsidRPr="00CB0A0D">
        <w:rPr>
          <w:i/>
        </w:rPr>
        <w:t>Australian Passports Act 2005</w:t>
      </w:r>
      <w:r w:rsidRPr="00CB0A0D">
        <w:t>.</w:t>
      </w:r>
    </w:p>
    <w:p w:rsidR="00632062" w:rsidRPr="00CB0A0D" w:rsidRDefault="00632062">
      <w:pPr>
        <w:pStyle w:val="Definition"/>
      </w:pPr>
      <w:r w:rsidRPr="00CB0A0D">
        <w:rPr>
          <w:b/>
          <w:i/>
        </w:rPr>
        <w:lastRenderedPageBreak/>
        <w:t>authorised party</w:t>
      </w:r>
      <w:r w:rsidRPr="00CB0A0D">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CB0A0D" w:rsidRDefault="002049DD" w:rsidP="002049DD">
      <w:pPr>
        <w:pStyle w:val="Definition"/>
      </w:pPr>
      <w:r w:rsidRPr="00CB0A0D">
        <w:rPr>
          <w:b/>
          <w:i/>
        </w:rPr>
        <w:t>back to school bonus</w:t>
      </w:r>
      <w:r w:rsidRPr="00CB0A0D">
        <w:t xml:space="preserve"> means a payment to which an individual is entitled under section</w:t>
      </w:r>
      <w:r w:rsidR="00CB0A0D">
        <w:t> </w:t>
      </w:r>
      <w:r w:rsidRPr="00CB0A0D">
        <w:t>95 or 98.</w:t>
      </w:r>
    </w:p>
    <w:p w:rsidR="00632062" w:rsidRPr="00CB0A0D" w:rsidRDefault="00632062">
      <w:pPr>
        <w:pStyle w:val="Definition"/>
      </w:pPr>
      <w:r w:rsidRPr="00CB0A0D">
        <w:rPr>
          <w:b/>
          <w:i/>
        </w:rPr>
        <w:t>base FTB child rate</w:t>
      </w:r>
      <w:r w:rsidRPr="00CB0A0D">
        <w:t>, in relation to an FTB child of an individual whose Part A rate of family tax benefit is being worked out using Part</w:t>
      </w:r>
      <w:r w:rsidR="00CB0A0D">
        <w:t> </w:t>
      </w:r>
      <w:r w:rsidRPr="00CB0A0D">
        <w:t>2 of Schedule</w:t>
      </w:r>
      <w:r w:rsidR="00CB0A0D">
        <w:t> </w:t>
      </w:r>
      <w:r w:rsidRPr="00CB0A0D">
        <w:t>1, has the meaning given by clause</w:t>
      </w:r>
      <w:r w:rsidR="00CB0A0D">
        <w:t> </w:t>
      </w:r>
      <w:r w:rsidRPr="00CB0A0D">
        <w:t>8 of that Schedule.</w:t>
      </w:r>
    </w:p>
    <w:p w:rsidR="00632062" w:rsidRPr="00CB0A0D" w:rsidRDefault="00632062">
      <w:pPr>
        <w:pStyle w:val="Definition"/>
      </w:pPr>
      <w:r w:rsidRPr="00CB0A0D">
        <w:rPr>
          <w:b/>
          <w:i/>
        </w:rPr>
        <w:t>base rate</w:t>
      </w:r>
      <w:r w:rsidRPr="00CB0A0D">
        <w:t>, in relation to an individual whose Part A rate of family tax benefit is being worked out using Part</w:t>
      </w:r>
      <w:r w:rsidR="00CB0A0D">
        <w:t> </w:t>
      </w:r>
      <w:r w:rsidRPr="00CB0A0D">
        <w:t>2 of Schedule</w:t>
      </w:r>
      <w:r w:rsidR="00CB0A0D">
        <w:t> </w:t>
      </w:r>
      <w:r w:rsidRPr="00CB0A0D">
        <w:t>1, has the meaning given by clause</w:t>
      </w:r>
      <w:r w:rsidR="00CB0A0D">
        <w:t> </w:t>
      </w:r>
      <w:r w:rsidRPr="00CB0A0D">
        <w:t>4 of that Schedule.</w:t>
      </w:r>
    </w:p>
    <w:p w:rsidR="00E32C7D" w:rsidRPr="00CB0A0D" w:rsidRDefault="00E32C7D" w:rsidP="00E32C7D">
      <w:pPr>
        <w:pStyle w:val="Definition"/>
      </w:pPr>
      <w:r w:rsidRPr="00CB0A0D">
        <w:rPr>
          <w:b/>
          <w:i/>
        </w:rPr>
        <w:t>becomes entrusted</w:t>
      </w:r>
      <w:r w:rsidRPr="00CB0A0D">
        <w:t xml:space="preserve">: a child </w:t>
      </w:r>
      <w:r w:rsidRPr="00CB0A0D">
        <w:rPr>
          <w:b/>
          <w:i/>
        </w:rPr>
        <w:t>becomes entrusted</w:t>
      </w:r>
      <w:r w:rsidRPr="00CB0A0D">
        <w:t xml:space="preserve"> to the care of an individual at a time if:</w:t>
      </w:r>
    </w:p>
    <w:p w:rsidR="00E32C7D" w:rsidRPr="00CB0A0D" w:rsidRDefault="00E32C7D" w:rsidP="00E32C7D">
      <w:pPr>
        <w:pStyle w:val="paragraph"/>
      </w:pPr>
      <w:r w:rsidRPr="00CB0A0D">
        <w:tab/>
        <w:t>(a)</w:t>
      </w:r>
      <w:r w:rsidRPr="00CB0A0D">
        <w:tab/>
        <w:t>any person entrusts the child to the individual’s care; and</w:t>
      </w:r>
    </w:p>
    <w:p w:rsidR="00E32C7D" w:rsidRPr="00CB0A0D" w:rsidRDefault="00E32C7D" w:rsidP="00E32C7D">
      <w:pPr>
        <w:pStyle w:val="paragraph"/>
      </w:pPr>
      <w:r w:rsidRPr="00CB0A0D">
        <w:tab/>
        <w:t>(b)</w:t>
      </w:r>
      <w:r w:rsidRPr="00CB0A0D">
        <w:tab/>
        <w:t>as a result, the child is in the individual’s care at that time; and</w:t>
      </w:r>
    </w:p>
    <w:p w:rsidR="00E32C7D" w:rsidRPr="00CB0A0D" w:rsidRDefault="00E32C7D" w:rsidP="00E32C7D">
      <w:pPr>
        <w:pStyle w:val="paragraph"/>
      </w:pPr>
      <w:r w:rsidRPr="00CB0A0D">
        <w:tab/>
        <w:t>(c)</w:t>
      </w:r>
      <w:r w:rsidRPr="00CB0A0D">
        <w:tab/>
        <w:t>the child was not in the individual’s care at any earlier time.</w:t>
      </w:r>
    </w:p>
    <w:p w:rsidR="00632062" w:rsidRPr="00CB0A0D" w:rsidRDefault="00632062">
      <w:pPr>
        <w:pStyle w:val="Definition"/>
      </w:pPr>
      <w:r w:rsidRPr="00CB0A0D">
        <w:rPr>
          <w:b/>
          <w:i/>
        </w:rPr>
        <w:t>benefit received by an individual</w:t>
      </w:r>
      <w:r w:rsidRPr="00CB0A0D">
        <w:t xml:space="preserve"> has a meaning affected by paragraph</w:t>
      </w:r>
      <w:r w:rsidR="00CB0A0D">
        <w:t> </w:t>
      </w:r>
      <w:r w:rsidRPr="00CB0A0D">
        <w:t>19(2)(b).</w:t>
      </w:r>
    </w:p>
    <w:p w:rsidR="00632062" w:rsidRPr="00CB0A0D" w:rsidRDefault="00632062">
      <w:pPr>
        <w:pStyle w:val="Definition"/>
      </w:pPr>
      <w:r w:rsidRPr="00CB0A0D">
        <w:rPr>
          <w:b/>
          <w:i/>
        </w:rPr>
        <w:t>capitalised maintenance income</w:t>
      </w:r>
      <w:r w:rsidRPr="00CB0A0D">
        <w:t xml:space="preserve">, in relation to an individual, means maintenance income </w:t>
      </w:r>
      <w:r w:rsidR="00F169A4" w:rsidRPr="00CB0A0D">
        <w:t>(other than child maintenance to which clause</w:t>
      </w:r>
      <w:r w:rsidR="00CB0A0D">
        <w:t> </w:t>
      </w:r>
      <w:r w:rsidR="00F169A4" w:rsidRPr="00CB0A0D">
        <w:t>20B</w:t>
      </w:r>
      <w:r w:rsidR="00582D94" w:rsidRPr="00CB0A0D">
        <w:t>, 20C or 20D</w:t>
      </w:r>
      <w:r w:rsidR="00F169A4" w:rsidRPr="00CB0A0D">
        <w:t xml:space="preserve"> of Schedule</w:t>
      </w:r>
      <w:r w:rsidR="00CB0A0D">
        <w:t> </w:t>
      </w:r>
      <w:r w:rsidR="00F169A4" w:rsidRPr="00CB0A0D">
        <w:t xml:space="preserve">1 applies) </w:t>
      </w:r>
      <w:r w:rsidRPr="00CB0A0D">
        <w:t>of the individual:</w:t>
      </w:r>
    </w:p>
    <w:p w:rsidR="00632062" w:rsidRPr="00CB0A0D" w:rsidRDefault="00632062">
      <w:pPr>
        <w:pStyle w:val="paragraph"/>
      </w:pPr>
      <w:r w:rsidRPr="00CB0A0D">
        <w:tab/>
        <w:t>(a)</w:t>
      </w:r>
      <w:r w:rsidRPr="00CB0A0D">
        <w:tab/>
        <w:t>that is neither a periodic amount nor a benefit provided on a periodic basis; and</w:t>
      </w:r>
    </w:p>
    <w:p w:rsidR="00632062" w:rsidRPr="00CB0A0D" w:rsidRDefault="00632062">
      <w:pPr>
        <w:pStyle w:val="paragraph"/>
      </w:pPr>
      <w:r w:rsidRPr="00CB0A0D">
        <w:tab/>
        <w:t>(b)</w:t>
      </w:r>
      <w:r w:rsidRPr="00CB0A0D">
        <w:tab/>
        <w:t>the amount or value of which exceeds $1,500.</w:t>
      </w:r>
    </w:p>
    <w:p w:rsidR="00685C72" w:rsidRPr="00CB0A0D" w:rsidRDefault="00685C72" w:rsidP="00685C72">
      <w:pPr>
        <w:pStyle w:val="notetext"/>
      </w:pPr>
      <w:r w:rsidRPr="00CB0A0D">
        <w:t>Note:</w:t>
      </w:r>
      <w:r w:rsidRPr="00CB0A0D">
        <w:tab/>
      </w:r>
      <w:r w:rsidRPr="00CB0A0D">
        <w:rPr>
          <w:b/>
          <w:i/>
        </w:rPr>
        <w:t>Periodic amount</w:t>
      </w:r>
      <w:r w:rsidRPr="00CB0A0D">
        <w:t xml:space="preserve"> is defined in section</w:t>
      </w:r>
      <w:r w:rsidR="00CB0A0D">
        <w:t> </w:t>
      </w:r>
      <w:r w:rsidRPr="00CB0A0D">
        <w:t>19.</w:t>
      </w:r>
    </w:p>
    <w:p w:rsidR="007E601C" w:rsidRPr="00CB0A0D" w:rsidRDefault="007E601C" w:rsidP="007E601C">
      <w:pPr>
        <w:pStyle w:val="Definition"/>
      </w:pPr>
      <w:r w:rsidRPr="00CB0A0D">
        <w:rPr>
          <w:b/>
          <w:i/>
        </w:rPr>
        <w:t>care arrangement</w:t>
      </w:r>
      <w:r w:rsidRPr="00CB0A0D">
        <w:t xml:space="preserve"> in relation to a child means:</w:t>
      </w:r>
    </w:p>
    <w:p w:rsidR="007E601C" w:rsidRPr="00CB0A0D" w:rsidRDefault="007E601C" w:rsidP="007E601C">
      <w:pPr>
        <w:pStyle w:val="paragraph"/>
      </w:pPr>
      <w:r w:rsidRPr="00CB0A0D">
        <w:lastRenderedPageBreak/>
        <w:tab/>
        <w:t>(a)</w:t>
      </w:r>
      <w:r w:rsidRPr="00CB0A0D">
        <w:tab/>
        <w:t>a written agreement between the parents of the child, or between a parent of the child and another person who cares for the child, that relates to the care of the child; or</w:t>
      </w:r>
    </w:p>
    <w:p w:rsidR="007E601C" w:rsidRPr="00CB0A0D" w:rsidRDefault="007E601C" w:rsidP="007E601C">
      <w:pPr>
        <w:pStyle w:val="paragraph"/>
      </w:pPr>
      <w:r w:rsidRPr="00CB0A0D">
        <w:tab/>
        <w:t>(b)</w:t>
      </w:r>
      <w:r w:rsidRPr="00CB0A0D">
        <w:tab/>
        <w:t>a parenting plan for the child; or</w:t>
      </w:r>
    </w:p>
    <w:p w:rsidR="007E601C" w:rsidRPr="00CB0A0D" w:rsidRDefault="007E601C" w:rsidP="007E601C">
      <w:pPr>
        <w:pStyle w:val="paragraph"/>
      </w:pPr>
      <w:r w:rsidRPr="00CB0A0D">
        <w:tab/>
        <w:t>(c)</w:t>
      </w:r>
      <w:r w:rsidRPr="00CB0A0D">
        <w:tab/>
        <w:t>any of the following orders relating to the child:</w:t>
      </w:r>
    </w:p>
    <w:p w:rsidR="007E601C" w:rsidRPr="00CB0A0D" w:rsidRDefault="007E601C" w:rsidP="007E601C">
      <w:pPr>
        <w:pStyle w:val="paragraphsub"/>
      </w:pPr>
      <w:r w:rsidRPr="00CB0A0D">
        <w:tab/>
        <w:t>(i)</w:t>
      </w:r>
      <w:r w:rsidRPr="00CB0A0D">
        <w:tab/>
        <w:t>a family violence order within the meaning of section</w:t>
      </w:r>
      <w:r w:rsidR="00CB0A0D">
        <w:t> </w:t>
      </w:r>
      <w:r w:rsidRPr="00CB0A0D">
        <w:t xml:space="preserve">4 of the </w:t>
      </w:r>
      <w:r w:rsidRPr="00CB0A0D">
        <w:rPr>
          <w:i/>
        </w:rPr>
        <w:t>Family Law Act 1975</w:t>
      </w:r>
      <w:r w:rsidRPr="00CB0A0D">
        <w:t>;</w:t>
      </w:r>
    </w:p>
    <w:p w:rsidR="007E601C" w:rsidRPr="00CB0A0D" w:rsidRDefault="007E601C" w:rsidP="007E601C">
      <w:pPr>
        <w:pStyle w:val="paragraphsub"/>
      </w:pPr>
      <w:r w:rsidRPr="00CB0A0D">
        <w:tab/>
        <w:t>(ii)</w:t>
      </w:r>
      <w:r w:rsidRPr="00CB0A0D">
        <w:tab/>
        <w:t>a parenting order within the meaning of section</w:t>
      </w:r>
      <w:r w:rsidR="00CB0A0D">
        <w:t> </w:t>
      </w:r>
      <w:r w:rsidRPr="00CB0A0D">
        <w:t>64B of that Act;</w:t>
      </w:r>
    </w:p>
    <w:p w:rsidR="007E601C" w:rsidRPr="00CB0A0D" w:rsidRDefault="007E601C" w:rsidP="007E601C">
      <w:pPr>
        <w:pStyle w:val="paragraphsub"/>
      </w:pPr>
      <w:r w:rsidRPr="00CB0A0D">
        <w:tab/>
        <w:t>(iii)</w:t>
      </w:r>
      <w:r w:rsidRPr="00CB0A0D">
        <w:tab/>
        <w:t>a State child order registered in accordance with section</w:t>
      </w:r>
      <w:r w:rsidR="00CB0A0D">
        <w:t> </w:t>
      </w:r>
      <w:r w:rsidRPr="00CB0A0D">
        <w:t>70D of that Act;</w:t>
      </w:r>
    </w:p>
    <w:p w:rsidR="007E601C" w:rsidRPr="00CB0A0D" w:rsidRDefault="007E601C" w:rsidP="007E601C">
      <w:pPr>
        <w:pStyle w:val="paragraphsub"/>
      </w:pPr>
      <w:r w:rsidRPr="00CB0A0D">
        <w:tab/>
        <w:t>(iv)</w:t>
      </w:r>
      <w:r w:rsidRPr="00CB0A0D">
        <w:tab/>
        <w:t>an overseas child order registered in accordance with section</w:t>
      </w:r>
      <w:r w:rsidR="00CB0A0D">
        <w:t> </w:t>
      </w:r>
      <w:r w:rsidRPr="00CB0A0D">
        <w:t>70G of that Act.</w:t>
      </w:r>
    </w:p>
    <w:p w:rsidR="00D012BC" w:rsidRPr="00CB0A0D" w:rsidRDefault="00D012BC" w:rsidP="00D012BC">
      <w:pPr>
        <w:pStyle w:val="Definition"/>
      </w:pPr>
      <w:r w:rsidRPr="00CB0A0D">
        <w:rPr>
          <w:b/>
          <w:i/>
          <w:lang w:eastAsia="en-US"/>
        </w:rPr>
        <w:t>c</w:t>
      </w:r>
      <w:r w:rsidRPr="00CB0A0D">
        <w:rPr>
          <w:b/>
          <w:i/>
        </w:rPr>
        <w:t>are period</w:t>
      </w:r>
      <w:r w:rsidRPr="00CB0A0D">
        <w:t xml:space="preserve"> has the meaning given by subparagraph</w:t>
      </w:r>
      <w:r w:rsidR="00CB0A0D">
        <w:t> </w:t>
      </w:r>
      <w:r w:rsidRPr="00CB0A0D">
        <w:t>35A(1)(a)(ii) or (2)(b)(ii) or paragraph</w:t>
      </w:r>
      <w:r w:rsidR="00CB0A0D">
        <w:t> </w:t>
      </w:r>
      <w:r w:rsidRPr="00CB0A0D">
        <w:t>35B(1)(a) or (2)(b).</w:t>
      </w:r>
    </w:p>
    <w:p w:rsidR="00A13305" w:rsidRPr="00CB0A0D" w:rsidRDefault="00A13305" w:rsidP="00A13305">
      <w:pPr>
        <w:pStyle w:val="Definition"/>
      </w:pPr>
      <w:r w:rsidRPr="00CB0A0D">
        <w:rPr>
          <w:b/>
          <w:i/>
        </w:rPr>
        <w:t>CCS</w:t>
      </w:r>
      <w:r w:rsidRPr="00CB0A0D">
        <w:t xml:space="preserve">: see </w:t>
      </w:r>
      <w:r w:rsidRPr="00CB0A0D">
        <w:rPr>
          <w:b/>
          <w:i/>
        </w:rPr>
        <w:t>child care subsidy</w:t>
      </w:r>
      <w:r w:rsidRPr="00CB0A0D">
        <w:t>.</w:t>
      </w:r>
    </w:p>
    <w:p w:rsidR="00A13305" w:rsidRPr="00CB0A0D" w:rsidRDefault="00A13305" w:rsidP="00A13305">
      <w:pPr>
        <w:pStyle w:val="Definition"/>
      </w:pPr>
      <w:r w:rsidRPr="00CB0A0D">
        <w:rPr>
          <w:b/>
          <w:i/>
        </w:rPr>
        <w:t>CCS fortnight</w:t>
      </w:r>
      <w:r w:rsidRPr="00CB0A0D">
        <w:t xml:space="preserve"> means a period of 2 weeks beginning on:</w:t>
      </w:r>
    </w:p>
    <w:p w:rsidR="00A13305" w:rsidRPr="00CB0A0D" w:rsidRDefault="00A13305" w:rsidP="00A13305">
      <w:pPr>
        <w:pStyle w:val="paragraph"/>
      </w:pPr>
      <w:r w:rsidRPr="00CB0A0D">
        <w:tab/>
        <w:t>(a)</w:t>
      </w:r>
      <w:r w:rsidRPr="00CB0A0D">
        <w:tab/>
        <w:t>Monday 2</w:t>
      </w:r>
      <w:r w:rsidR="00CB0A0D">
        <w:t> </w:t>
      </w:r>
      <w:r w:rsidRPr="00CB0A0D">
        <w:t>July 2018; or</w:t>
      </w:r>
    </w:p>
    <w:p w:rsidR="00A13305" w:rsidRPr="00CB0A0D" w:rsidRDefault="00A13305" w:rsidP="00A13305">
      <w:pPr>
        <w:pStyle w:val="paragraph"/>
      </w:pPr>
      <w:r w:rsidRPr="00CB0A0D">
        <w:tab/>
        <w:t>(b)</w:t>
      </w:r>
      <w:r w:rsidRPr="00CB0A0D">
        <w:tab/>
        <w:t>every second Monday after that Monday.</w:t>
      </w:r>
    </w:p>
    <w:p w:rsidR="00A13305" w:rsidRPr="00CB0A0D" w:rsidRDefault="00A13305" w:rsidP="00A13305">
      <w:pPr>
        <w:pStyle w:val="Definition"/>
      </w:pPr>
      <w:r w:rsidRPr="00CB0A0D">
        <w:rPr>
          <w:b/>
          <w:i/>
        </w:rPr>
        <w:t>CCS hourly rate cap</w:t>
      </w:r>
      <w:r w:rsidRPr="00CB0A0D">
        <w:t xml:space="preserve"> has the meaning given by subclause</w:t>
      </w:r>
      <w:r w:rsidR="00CB0A0D">
        <w:t> </w:t>
      </w:r>
      <w:r w:rsidRPr="00CB0A0D">
        <w:t>2(3) of Schedule</w:t>
      </w:r>
      <w:r w:rsidR="00CB0A0D">
        <w:t> </w:t>
      </w:r>
      <w:r w:rsidRPr="00CB0A0D">
        <w:t>2.</w:t>
      </w:r>
    </w:p>
    <w:p w:rsidR="00662240" w:rsidRPr="00CB0A0D" w:rsidRDefault="00662240" w:rsidP="00662240">
      <w:pPr>
        <w:pStyle w:val="Definition"/>
      </w:pPr>
      <w:r w:rsidRPr="00CB0A0D">
        <w:rPr>
          <w:b/>
          <w:i/>
        </w:rPr>
        <w:t>change of care day</w:t>
      </w:r>
      <w:r w:rsidRPr="00CB0A0D">
        <w:t xml:space="preserve"> for an individual who cares for a child means:</w:t>
      </w:r>
    </w:p>
    <w:p w:rsidR="00662240" w:rsidRPr="00CB0A0D" w:rsidRDefault="00662240" w:rsidP="00662240">
      <w:pPr>
        <w:pStyle w:val="paragraph"/>
      </w:pPr>
      <w:r w:rsidRPr="00CB0A0D">
        <w:tab/>
        <w:t>(a)</w:t>
      </w:r>
      <w:r w:rsidRPr="00CB0A0D">
        <w:tab/>
        <w:t>if a determination of the individual’s percentage of care for the child has been revoked under Subdivision E of Division</w:t>
      </w:r>
      <w:r w:rsidR="00CB0A0D">
        <w:t> </w:t>
      </w:r>
      <w:r w:rsidRPr="00CB0A0D">
        <w:t>1 of Part</w:t>
      </w:r>
      <w:r w:rsidR="00CB0A0D">
        <w:t> </w:t>
      </w:r>
      <w:r w:rsidRPr="00CB0A0D">
        <w:t>3—the first day on which the care of the child that was actually taking place ceased to correspond with the individual’s percentage of care for the child under the determination; or</w:t>
      </w:r>
    </w:p>
    <w:p w:rsidR="000E0248" w:rsidRPr="00CB0A0D" w:rsidRDefault="000E0248" w:rsidP="000E0248">
      <w:pPr>
        <w:pStyle w:val="paragraph"/>
      </w:pPr>
      <w:r w:rsidRPr="00CB0A0D">
        <w:tab/>
        <w:t>(b)</w:t>
      </w:r>
      <w:r w:rsidRPr="00CB0A0D">
        <w:tab/>
        <w:t>if a determination of the individual’s percentage of care for the child has been suspended under Subdivision E of Division</w:t>
      </w:r>
      <w:r w:rsidR="00CB0A0D">
        <w:t> </w:t>
      </w:r>
      <w:r w:rsidRPr="00CB0A0D">
        <w:t>1 of Part</w:t>
      </w:r>
      <w:r w:rsidR="00CB0A0D">
        <w:t> </w:t>
      </w:r>
      <w:r w:rsidRPr="00CB0A0D">
        <w:t xml:space="preserve">3—the first day on which the care of the child that was actually taking place ceased to correspond </w:t>
      </w:r>
      <w:r w:rsidRPr="00CB0A0D">
        <w:lastRenderedPageBreak/>
        <w:t>with the individual’s percentage of care for the child determined for the purposes of subsection</w:t>
      </w:r>
      <w:r w:rsidR="00CB0A0D">
        <w:t> </w:t>
      </w:r>
      <w:r w:rsidRPr="00CB0A0D">
        <w:t>35C(4) under the determination; or</w:t>
      </w:r>
    </w:p>
    <w:p w:rsidR="000E0248" w:rsidRPr="00CB0A0D" w:rsidRDefault="000E0248" w:rsidP="000E0248">
      <w:pPr>
        <w:pStyle w:val="paragraph"/>
      </w:pPr>
      <w:r w:rsidRPr="00CB0A0D">
        <w:tab/>
        <w:t>(c)</w:t>
      </w:r>
      <w:r w:rsidRPr="00CB0A0D">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CB0A0D" w:rsidRDefault="00A13305" w:rsidP="00A13305">
      <w:pPr>
        <w:pStyle w:val="Definition"/>
      </w:pPr>
      <w:r w:rsidRPr="00CB0A0D">
        <w:rPr>
          <w:b/>
          <w:i/>
        </w:rPr>
        <w:t>child care subsidy</w:t>
      </w:r>
      <w:r w:rsidRPr="00CB0A0D">
        <w:t xml:space="preserve"> or </w:t>
      </w:r>
      <w:r w:rsidRPr="00CB0A0D">
        <w:rPr>
          <w:b/>
          <w:i/>
        </w:rPr>
        <w:t>CCS</w:t>
      </w:r>
      <w:r w:rsidRPr="00CB0A0D">
        <w:t xml:space="preserve"> means child care subsidy for which an individual may become eligible under section</w:t>
      </w:r>
      <w:r w:rsidR="00CB0A0D">
        <w:t> </w:t>
      </w:r>
      <w:r w:rsidRPr="00CB0A0D">
        <w:t>85BA.</w:t>
      </w:r>
    </w:p>
    <w:p w:rsidR="00632062" w:rsidRPr="00CB0A0D" w:rsidRDefault="00632062" w:rsidP="00FB0496">
      <w:pPr>
        <w:pStyle w:val="Definition"/>
        <w:keepNext/>
      </w:pPr>
      <w:r w:rsidRPr="00CB0A0D">
        <w:rPr>
          <w:b/>
          <w:i/>
        </w:rPr>
        <w:t>child support</w:t>
      </w:r>
      <w:r w:rsidRPr="00CB0A0D">
        <w:t xml:space="preserve"> means financial support under the </w:t>
      </w:r>
      <w:r w:rsidRPr="00CB0A0D">
        <w:rPr>
          <w:i/>
        </w:rPr>
        <w:t>Child Support (Assessment) Act 1989</w:t>
      </w:r>
      <w:r w:rsidRPr="00CB0A0D">
        <w:t xml:space="preserve"> and includes financial support:</w:t>
      </w:r>
    </w:p>
    <w:p w:rsidR="00632062" w:rsidRPr="00CB0A0D" w:rsidRDefault="00632062">
      <w:pPr>
        <w:pStyle w:val="paragraph"/>
      </w:pPr>
      <w:r w:rsidRPr="00CB0A0D">
        <w:tab/>
        <w:t>(a)</w:t>
      </w:r>
      <w:r w:rsidRPr="00CB0A0D">
        <w:tab/>
        <w:t>by way of lump sum payment; or</w:t>
      </w:r>
    </w:p>
    <w:p w:rsidR="00632062" w:rsidRPr="00CB0A0D" w:rsidRDefault="00632062">
      <w:pPr>
        <w:pStyle w:val="paragraph"/>
      </w:pPr>
      <w:r w:rsidRPr="00CB0A0D">
        <w:tab/>
        <w:t>(b)</w:t>
      </w:r>
      <w:r w:rsidRPr="00CB0A0D">
        <w:tab/>
        <w:t>by way of transfer or settlement of property.</w:t>
      </w:r>
    </w:p>
    <w:p w:rsidR="00494823" w:rsidRPr="00CB0A0D" w:rsidRDefault="00494823" w:rsidP="00494823">
      <w:pPr>
        <w:pStyle w:val="Definition"/>
      </w:pPr>
      <w:r w:rsidRPr="00CB0A0D">
        <w:rPr>
          <w:b/>
          <w:i/>
        </w:rPr>
        <w:t>child support agreement</w:t>
      </w:r>
      <w:r w:rsidRPr="00CB0A0D">
        <w:t xml:space="preserve"> has the meaning given by section</w:t>
      </w:r>
      <w:r w:rsidR="00CB0A0D">
        <w:t> </w:t>
      </w:r>
      <w:r w:rsidRPr="00CB0A0D">
        <w:t xml:space="preserve">81 of the </w:t>
      </w:r>
      <w:r w:rsidRPr="00CB0A0D">
        <w:rPr>
          <w:i/>
        </w:rPr>
        <w:t>Child Support (Assessment) Act 1989</w:t>
      </w:r>
      <w:r w:rsidRPr="00CB0A0D">
        <w:t>.</w:t>
      </w:r>
    </w:p>
    <w:p w:rsidR="00D54867" w:rsidRPr="00CB0A0D" w:rsidRDefault="00D54867" w:rsidP="00D54867">
      <w:pPr>
        <w:pStyle w:val="Definition"/>
      </w:pPr>
      <w:r w:rsidRPr="00CB0A0D">
        <w:rPr>
          <w:b/>
          <w:i/>
        </w:rPr>
        <w:t>child support care determination</w:t>
      </w:r>
      <w:r w:rsidRPr="00CB0A0D">
        <w:t xml:space="preserve"> has the meaning given by paragraph</w:t>
      </w:r>
      <w:r w:rsidR="00CB0A0D">
        <w:t> </w:t>
      </w:r>
      <w:r w:rsidRPr="00CB0A0D">
        <w:t>35T(1)(b).</w:t>
      </w:r>
    </w:p>
    <w:p w:rsidR="00A13305" w:rsidRPr="00CB0A0D" w:rsidRDefault="00A13305" w:rsidP="00A13305">
      <w:pPr>
        <w:pStyle w:val="Definition"/>
      </w:pPr>
      <w:r w:rsidRPr="00CB0A0D">
        <w:rPr>
          <w:b/>
          <w:i/>
        </w:rPr>
        <w:t>child wellbeing result</w:t>
      </w:r>
      <w:r w:rsidRPr="00CB0A0D">
        <w:t xml:space="preserve"> has the meaning given by clause</w:t>
      </w:r>
      <w:r w:rsidR="00CB0A0D">
        <w:t> </w:t>
      </w:r>
      <w:r w:rsidRPr="00CB0A0D">
        <w:t>15 of Schedule</w:t>
      </w:r>
      <w:r w:rsidR="00CB0A0D">
        <w:t> </w:t>
      </w:r>
      <w:r w:rsidRPr="00CB0A0D">
        <w:t>2.</w:t>
      </w:r>
    </w:p>
    <w:p w:rsidR="00105D11" w:rsidRPr="00CB0A0D" w:rsidRDefault="00105D11" w:rsidP="00105D11">
      <w:pPr>
        <w:pStyle w:val="Definition"/>
      </w:pPr>
      <w:r w:rsidRPr="00CB0A0D">
        <w:rPr>
          <w:b/>
          <w:i/>
        </w:rPr>
        <w:t>clean energy advance</w:t>
      </w:r>
      <w:r w:rsidRPr="00CB0A0D">
        <w:t xml:space="preserve"> means an advance to which an individual is entitled under Division</w:t>
      </w:r>
      <w:r w:rsidR="00CB0A0D">
        <w:t> </w:t>
      </w:r>
      <w:r w:rsidRPr="00CB0A0D">
        <w:t>1 or 3 of Part</w:t>
      </w:r>
      <w:r w:rsidR="00CB0A0D">
        <w:t> </w:t>
      </w:r>
      <w:r w:rsidRPr="00CB0A0D">
        <w:t>8.</w:t>
      </w:r>
    </w:p>
    <w:p w:rsidR="00011BAF" w:rsidRPr="00CB0A0D" w:rsidRDefault="00011BAF" w:rsidP="00011BAF">
      <w:pPr>
        <w:pStyle w:val="Definition"/>
      </w:pPr>
      <w:r w:rsidRPr="00CB0A0D">
        <w:rPr>
          <w:b/>
          <w:i/>
        </w:rPr>
        <w:t>compliance penalty period</w:t>
      </w:r>
      <w:r w:rsidRPr="00CB0A0D">
        <w:t xml:space="preserve"> has the same meaning as in the </w:t>
      </w:r>
      <w:r w:rsidRPr="00CB0A0D">
        <w:rPr>
          <w:i/>
        </w:rPr>
        <w:t>Social Security Act 1991</w:t>
      </w:r>
      <w:r w:rsidRPr="00CB0A0D">
        <w:t>.</w:t>
      </w:r>
    </w:p>
    <w:p w:rsidR="00632062" w:rsidRPr="00CB0A0D" w:rsidRDefault="00632062" w:rsidP="00A34C5A">
      <w:pPr>
        <w:pStyle w:val="Definition"/>
        <w:keepNext/>
      </w:pPr>
      <w:r w:rsidRPr="00CB0A0D">
        <w:rPr>
          <w:b/>
          <w:i/>
        </w:rPr>
        <w:t>current figure</w:t>
      </w:r>
      <w:r w:rsidRPr="00CB0A0D">
        <w:t>, as at a particular time and in relation to an amount that is to be indexed or adjusted under Schedule</w:t>
      </w:r>
      <w:r w:rsidR="00CB0A0D">
        <w:t> </w:t>
      </w:r>
      <w:r w:rsidRPr="00CB0A0D">
        <w:t>4, means:</w:t>
      </w:r>
    </w:p>
    <w:p w:rsidR="00632062" w:rsidRPr="00CB0A0D" w:rsidRDefault="00632062">
      <w:pPr>
        <w:pStyle w:val="paragraph"/>
      </w:pPr>
      <w:r w:rsidRPr="00CB0A0D">
        <w:tab/>
        <w:t>(a)</w:t>
      </w:r>
      <w:r w:rsidRPr="00CB0A0D">
        <w:tab/>
        <w:t>if the amount has not yet been indexed or adjusted under Schedule</w:t>
      </w:r>
      <w:r w:rsidR="00CB0A0D">
        <w:t> </w:t>
      </w:r>
      <w:r w:rsidRPr="00CB0A0D">
        <w:t>4 before that time—the amount; and</w:t>
      </w:r>
    </w:p>
    <w:p w:rsidR="00632062" w:rsidRPr="00CB0A0D" w:rsidRDefault="00632062">
      <w:pPr>
        <w:pStyle w:val="paragraph"/>
      </w:pPr>
      <w:r w:rsidRPr="00CB0A0D">
        <w:tab/>
        <w:t>(b)</w:t>
      </w:r>
      <w:r w:rsidRPr="00CB0A0D">
        <w:tab/>
        <w:t>if the amount has been indexed or adjusted under Schedule</w:t>
      </w:r>
      <w:r w:rsidR="00CB0A0D">
        <w:t> </w:t>
      </w:r>
      <w:r w:rsidRPr="00CB0A0D">
        <w:t>4 before that time—the amount most recently substituted for the amount under Schedule</w:t>
      </w:r>
      <w:r w:rsidR="00CB0A0D">
        <w:t> </w:t>
      </w:r>
      <w:r w:rsidRPr="00CB0A0D">
        <w:t>4 before that time.</w:t>
      </w:r>
    </w:p>
    <w:p w:rsidR="00A13305" w:rsidRPr="00CB0A0D" w:rsidRDefault="00A13305" w:rsidP="00A13305">
      <w:pPr>
        <w:pStyle w:val="Definition"/>
      </w:pPr>
      <w:r w:rsidRPr="00CB0A0D">
        <w:rPr>
          <w:b/>
          <w:i/>
        </w:rPr>
        <w:lastRenderedPageBreak/>
        <w:t xml:space="preserve">deemed activity test result </w:t>
      </w:r>
      <w:r w:rsidRPr="00CB0A0D">
        <w:t>has the meaning given by clause</w:t>
      </w:r>
      <w:r w:rsidR="00CB0A0D">
        <w:t> </w:t>
      </w:r>
      <w:r w:rsidRPr="00CB0A0D">
        <w:t>16 of Schedule</w:t>
      </w:r>
      <w:r w:rsidR="00CB0A0D">
        <w:t> </w:t>
      </w:r>
      <w:r w:rsidRPr="00CB0A0D">
        <w:t>2.</w:t>
      </w:r>
    </w:p>
    <w:p w:rsidR="00632062" w:rsidRPr="00CB0A0D" w:rsidRDefault="00632062">
      <w:pPr>
        <w:pStyle w:val="Definition"/>
      </w:pPr>
      <w:r w:rsidRPr="00CB0A0D">
        <w:rPr>
          <w:b/>
          <w:i/>
        </w:rPr>
        <w:t>disability expenses maintenance</w:t>
      </w:r>
      <w:r w:rsidRPr="00CB0A0D">
        <w:t xml:space="preserve"> has the meaning given by subsection</w:t>
      </w:r>
      <w:r w:rsidR="00CB0A0D">
        <w:t> </w:t>
      </w:r>
      <w:r w:rsidRPr="00CB0A0D">
        <w:t>19(3).</w:t>
      </w:r>
    </w:p>
    <w:p w:rsidR="00632062" w:rsidRPr="00CB0A0D" w:rsidRDefault="00632062" w:rsidP="00B657E4">
      <w:pPr>
        <w:pStyle w:val="Definition"/>
        <w:keepNext/>
      </w:pPr>
      <w:r w:rsidRPr="00CB0A0D">
        <w:rPr>
          <w:b/>
          <w:i/>
        </w:rPr>
        <w:t>disabled person</w:t>
      </w:r>
      <w:r w:rsidRPr="00CB0A0D">
        <w:t xml:space="preserve"> means a person who is:</w:t>
      </w:r>
    </w:p>
    <w:p w:rsidR="00632062" w:rsidRPr="00CB0A0D" w:rsidRDefault="00632062">
      <w:pPr>
        <w:pStyle w:val="paragraph"/>
      </w:pPr>
      <w:r w:rsidRPr="00CB0A0D">
        <w:tab/>
        <w:t>(a)</w:t>
      </w:r>
      <w:r w:rsidRPr="00CB0A0D">
        <w:tab/>
        <w:t>receiving a disability support pension under Part</w:t>
      </w:r>
      <w:r w:rsidR="00CB0A0D">
        <w:t> </w:t>
      </w:r>
      <w:r w:rsidRPr="00CB0A0D">
        <w:t xml:space="preserve">2.3 of the </w:t>
      </w:r>
      <w:r w:rsidRPr="00CB0A0D">
        <w:rPr>
          <w:i/>
        </w:rPr>
        <w:t>Social Security Act 1991</w:t>
      </w:r>
      <w:r w:rsidRPr="00CB0A0D">
        <w:t>; or</w:t>
      </w:r>
    </w:p>
    <w:p w:rsidR="00632062" w:rsidRPr="00CB0A0D" w:rsidRDefault="00632062">
      <w:pPr>
        <w:pStyle w:val="paragraph"/>
      </w:pPr>
      <w:r w:rsidRPr="00CB0A0D">
        <w:tab/>
        <w:t>(b)</w:t>
      </w:r>
      <w:r w:rsidRPr="00CB0A0D">
        <w:tab/>
        <w:t>receiving an invalidity pension under Division</w:t>
      </w:r>
      <w:r w:rsidR="00CB0A0D">
        <w:t> </w:t>
      </w:r>
      <w:r w:rsidRPr="00CB0A0D">
        <w:t>4 of Part</w:t>
      </w:r>
      <w:r w:rsidR="003A46B8" w:rsidRPr="00CB0A0D">
        <w:t> </w:t>
      </w:r>
      <w:r w:rsidRPr="00CB0A0D">
        <w:t xml:space="preserve">III of the </w:t>
      </w:r>
      <w:r w:rsidRPr="00CB0A0D">
        <w:rPr>
          <w:i/>
        </w:rPr>
        <w:t>Veterans’ Entitlements Act 1986</w:t>
      </w:r>
      <w:r w:rsidRPr="00CB0A0D">
        <w:t>; or</w:t>
      </w:r>
    </w:p>
    <w:p w:rsidR="00632062" w:rsidRPr="00CB0A0D" w:rsidRDefault="00632062">
      <w:pPr>
        <w:pStyle w:val="paragraph"/>
      </w:pPr>
      <w:r w:rsidRPr="00CB0A0D">
        <w:tab/>
        <w:t>(c)</w:t>
      </w:r>
      <w:r w:rsidRPr="00CB0A0D">
        <w:tab/>
        <w:t>participating in an independent living program provided by CRS Australia or such other body determined by the Minister</w:t>
      </w:r>
      <w:r w:rsidR="005C7919" w:rsidRPr="00CB0A0D">
        <w:t>, by legislative instrument,</w:t>
      </w:r>
      <w:r w:rsidRPr="00CB0A0D">
        <w:t xml:space="preserve"> for the purposes of this paragraph; or</w:t>
      </w:r>
    </w:p>
    <w:p w:rsidR="00632062" w:rsidRPr="00CB0A0D" w:rsidRDefault="00632062">
      <w:pPr>
        <w:pStyle w:val="paragraph"/>
      </w:pPr>
      <w:r w:rsidRPr="00CB0A0D">
        <w:tab/>
        <w:t>(d)</w:t>
      </w:r>
      <w:r w:rsidRPr="00CB0A0D">
        <w:tab/>
        <w:t>diagnosed by a medical practitioner or a psychologist (see subsection</w:t>
      </w:r>
      <w:r w:rsidR="00CB0A0D">
        <w:t> </w:t>
      </w:r>
      <w:r w:rsidRPr="00CB0A0D">
        <w:t>3(3)) as a person who is impaired to a degree that significantly incapacitates him or her; or</w:t>
      </w:r>
    </w:p>
    <w:p w:rsidR="00632062" w:rsidRPr="00CB0A0D" w:rsidRDefault="00632062">
      <w:pPr>
        <w:pStyle w:val="paragraph"/>
      </w:pPr>
      <w:r w:rsidRPr="00CB0A0D">
        <w:tab/>
        <w:t>(e)</w:t>
      </w:r>
      <w:r w:rsidRPr="00CB0A0D">
        <w:tab/>
        <w:t>included in a class of persons determined by the Minister</w:t>
      </w:r>
      <w:r w:rsidR="002155DC" w:rsidRPr="00CB0A0D">
        <w:t>, by legislative instrument,</w:t>
      </w:r>
      <w:r w:rsidRPr="00CB0A0D">
        <w:t xml:space="preserve"> to be a disabled person for the purposes of this paragraph.</w:t>
      </w:r>
    </w:p>
    <w:p w:rsidR="005B1C9D" w:rsidRPr="00CB0A0D" w:rsidRDefault="005B1C9D" w:rsidP="005B1C9D">
      <w:pPr>
        <w:pStyle w:val="Definition"/>
      </w:pPr>
      <w:r w:rsidRPr="00CB0A0D">
        <w:rPr>
          <w:b/>
          <w:i/>
        </w:rPr>
        <w:t>economic security strategy payment to families</w:t>
      </w:r>
      <w:r w:rsidRPr="00CB0A0D">
        <w:t xml:space="preserve"> means a payment to which an individual is entitled under section</w:t>
      </w:r>
      <w:r w:rsidR="00CB0A0D">
        <w:t> </w:t>
      </w:r>
      <w:r w:rsidRPr="00CB0A0D">
        <w:t>89 or 93.</w:t>
      </w:r>
    </w:p>
    <w:p w:rsidR="00BA5CA6" w:rsidRPr="00CB0A0D" w:rsidRDefault="00BA5CA6" w:rsidP="00BA5CA6">
      <w:pPr>
        <w:pStyle w:val="Definition"/>
      </w:pPr>
      <w:r w:rsidRPr="00CB0A0D">
        <w:rPr>
          <w:b/>
          <w:i/>
        </w:rPr>
        <w:t>eligible for parental leave pay</w:t>
      </w:r>
      <w:r w:rsidRPr="00CB0A0D">
        <w:t xml:space="preserve"> has the same meaning as in the </w:t>
      </w:r>
      <w:r w:rsidRPr="00CB0A0D">
        <w:rPr>
          <w:i/>
        </w:rPr>
        <w:t>Paid Parental Leave Act 2010</w:t>
      </w:r>
      <w:r w:rsidRPr="00CB0A0D">
        <w:t>.</w:t>
      </w:r>
    </w:p>
    <w:p w:rsidR="007A0511" w:rsidRPr="00CB0A0D" w:rsidRDefault="007A0511" w:rsidP="007A0511">
      <w:pPr>
        <w:pStyle w:val="Definition"/>
      </w:pPr>
      <w:r w:rsidRPr="00CB0A0D">
        <w:rPr>
          <w:b/>
          <w:i/>
        </w:rPr>
        <w:t>ETR payment</w:t>
      </w:r>
      <w:r w:rsidRPr="00CB0A0D">
        <w:t xml:space="preserve"> (short for Education Tax Refund payment) means a payment to which an individual is entitled under Part</w:t>
      </w:r>
      <w:r w:rsidR="00CB0A0D">
        <w:t> </w:t>
      </w:r>
      <w:r w:rsidRPr="00CB0A0D">
        <w:t>7A.</w:t>
      </w:r>
    </w:p>
    <w:p w:rsidR="00A13305" w:rsidRPr="00CB0A0D" w:rsidRDefault="00A13305" w:rsidP="00A13305">
      <w:pPr>
        <w:pStyle w:val="Definition"/>
      </w:pPr>
      <w:r w:rsidRPr="00CB0A0D">
        <w:rPr>
          <w:b/>
          <w:i/>
        </w:rPr>
        <w:t>extended child wellbeing period</w:t>
      </w:r>
      <w:r w:rsidRPr="00CB0A0D">
        <w:t xml:space="preserve"> has the meaning given by subclause</w:t>
      </w:r>
      <w:r w:rsidR="00CB0A0D">
        <w:t> </w:t>
      </w:r>
      <w:r w:rsidRPr="00CB0A0D">
        <w:t>15(3) of Schedule</w:t>
      </w:r>
      <w:r w:rsidR="00CB0A0D">
        <w:t> </w:t>
      </w:r>
      <w:r w:rsidRPr="00CB0A0D">
        <w:t>2.</w:t>
      </w:r>
    </w:p>
    <w:p w:rsidR="00632062" w:rsidRPr="00CB0A0D" w:rsidRDefault="00632062">
      <w:pPr>
        <w:pStyle w:val="Definition"/>
        <w:keepNext/>
      </w:pPr>
      <w:r w:rsidRPr="00CB0A0D">
        <w:rPr>
          <w:b/>
          <w:i/>
        </w:rPr>
        <w:t>family assistance</w:t>
      </w:r>
      <w:r w:rsidRPr="00CB0A0D">
        <w:t xml:space="preserve"> means:</w:t>
      </w:r>
    </w:p>
    <w:p w:rsidR="00632062" w:rsidRPr="00CB0A0D" w:rsidRDefault="00632062">
      <w:pPr>
        <w:pStyle w:val="paragraph"/>
      </w:pPr>
      <w:r w:rsidRPr="00CB0A0D">
        <w:tab/>
        <w:t>(a)</w:t>
      </w:r>
      <w:r w:rsidRPr="00CB0A0D">
        <w:tab/>
        <w:t>family tax benefit; or</w:t>
      </w:r>
    </w:p>
    <w:p w:rsidR="004C561E" w:rsidRPr="00CB0A0D" w:rsidRDefault="004C561E" w:rsidP="004C561E">
      <w:pPr>
        <w:pStyle w:val="paragraph"/>
      </w:pPr>
      <w:r w:rsidRPr="00CB0A0D">
        <w:tab/>
        <w:t>(b)</w:t>
      </w:r>
      <w:r w:rsidRPr="00CB0A0D">
        <w:tab/>
        <w:t>stillborn baby payment; or</w:t>
      </w:r>
    </w:p>
    <w:p w:rsidR="00377D76" w:rsidRPr="00CB0A0D" w:rsidRDefault="00377D76" w:rsidP="00377D76">
      <w:pPr>
        <w:pStyle w:val="paragraph"/>
      </w:pPr>
      <w:r w:rsidRPr="00CB0A0D">
        <w:tab/>
        <w:t>(d)</w:t>
      </w:r>
      <w:r w:rsidRPr="00CB0A0D">
        <w:tab/>
        <w:t>child care subsidy; or</w:t>
      </w:r>
    </w:p>
    <w:p w:rsidR="00377D76" w:rsidRPr="00CB0A0D" w:rsidRDefault="00377D76" w:rsidP="00377D76">
      <w:pPr>
        <w:pStyle w:val="paragraph"/>
      </w:pPr>
      <w:r w:rsidRPr="00CB0A0D">
        <w:lastRenderedPageBreak/>
        <w:tab/>
        <w:t>(da)</w:t>
      </w:r>
      <w:r w:rsidRPr="00CB0A0D">
        <w:tab/>
        <w:t>additional child care subsidy; or</w:t>
      </w:r>
    </w:p>
    <w:p w:rsidR="00B21D1A" w:rsidRPr="00CB0A0D" w:rsidRDefault="00632062" w:rsidP="00B21D1A">
      <w:pPr>
        <w:pStyle w:val="paragraph"/>
      </w:pPr>
      <w:r w:rsidRPr="00CB0A0D">
        <w:tab/>
        <w:t>(e)</w:t>
      </w:r>
      <w:r w:rsidRPr="00CB0A0D">
        <w:tab/>
        <w:t>family tax benefit advance</w:t>
      </w:r>
      <w:r w:rsidR="00B21D1A" w:rsidRPr="00CB0A0D">
        <w:t>; or</w:t>
      </w:r>
    </w:p>
    <w:p w:rsidR="00632062" w:rsidRPr="00CB0A0D" w:rsidRDefault="00B21D1A">
      <w:pPr>
        <w:pStyle w:val="paragraph"/>
      </w:pPr>
      <w:r w:rsidRPr="00CB0A0D">
        <w:tab/>
        <w:t>(f)</w:t>
      </w:r>
      <w:r w:rsidRPr="00CB0A0D">
        <w:tab/>
        <w:t>single income family supplement</w:t>
      </w:r>
      <w:r w:rsidR="00EA7B1E" w:rsidRPr="00CB0A0D">
        <w:t>.</w:t>
      </w:r>
    </w:p>
    <w:p w:rsidR="000E0248" w:rsidRPr="00CB0A0D" w:rsidRDefault="000E0248" w:rsidP="00AF0DFF">
      <w:pPr>
        <w:pStyle w:val="Definition"/>
      </w:pPr>
      <w:r w:rsidRPr="00CB0A0D">
        <w:rPr>
          <w:b/>
          <w:i/>
        </w:rPr>
        <w:t>family dispute resolution</w:t>
      </w:r>
      <w:r w:rsidRPr="00CB0A0D">
        <w:t xml:space="preserve"> has the meaning given by section</w:t>
      </w:r>
      <w:r w:rsidR="00CB0A0D">
        <w:t> </w:t>
      </w:r>
      <w:r w:rsidRPr="00CB0A0D">
        <w:t xml:space="preserve">10F of the </w:t>
      </w:r>
      <w:r w:rsidRPr="00CB0A0D">
        <w:rPr>
          <w:i/>
        </w:rPr>
        <w:t>Family Law Act 1975</w:t>
      </w:r>
      <w:r w:rsidRPr="00CB0A0D">
        <w:t>.</w:t>
      </w:r>
    </w:p>
    <w:p w:rsidR="00632062" w:rsidRPr="00CB0A0D" w:rsidRDefault="00632062" w:rsidP="00D37ADD">
      <w:pPr>
        <w:pStyle w:val="Definition"/>
        <w:keepNext/>
      </w:pPr>
      <w:r w:rsidRPr="00CB0A0D">
        <w:rPr>
          <w:b/>
          <w:i/>
        </w:rPr>
        <w:t>family law order</w:t>
      </w:r>
      <w:r w:rsidRPr="00CB0A0D">
        <w:t xml:space="preserve"> means:</w:t>
      </w:r>
    </w:p>
    <w:p w:rsidR="00632062" w:rsidRPr="00CB0A0D" w:rsidRDefault="00632062">
      <w:pPr>
        <w:pStyle w:val="paragraph"/>
      </w:pPr>
      <w:r w:rsidRPr="00CB0A0D">
        <w:tab/>
        <w:t>(a)</w:t>
      </w:r>
      <w:r w:rsidRPr="00CB0A0D">
        <w:tab/>
        <w:t>a parenting order within the meaning of section</w:t>
      </w:r>
      <w:r w:rsidR="00CB0A0D">
        <w:t> </w:t>
      </w:r>
      <w:r w:rsidRPr="00CB0A0D">
        <w:t xml:space="preserve">64B of the </w:t>
      </w:r>
      <w:r w:rsidRPr="00CB0A0D">
        <w:rPr>
          <w:i/>
        </w:rPr>
        <w:t>Family Law Act 1975</w:t>
      </w:r>
      <w:r w:rsidRPr="00CB0A0D">
        <w:t>; or</w:t>
      </w:r>
    </w:p>
    <w:p w:rsidR="00632062" w:rsidRPr="00CB0A0D" w:rsidRDefault="00632062">
      <w:pPr>
        <w:pStyle w:val="paragraph"/>
      </w:pPr>
      <w:r w:rsidRPr="00CB0A0D">
        <w:tab/>
        <w:t>(b)</w:t>
      </w:r>
      <w:r w:rsidRPr="00CB0A0D">
        <w:tab/>
        <w:t xml:space="preserve">a family violence order within the meaning of </w:t>
      </w:r>
      <w:r w:rsidR="00AC418A" w:rsidRPr="00CB0A0D">
        <w:t>section</w:t>
      </w:r>
      <w:r w:rsidR="00CB0A0D">
        <w:t> </w:t>
      </w:r>
      <w:r w:rsidR="00AC418A" w:rsidRPr="00CB0A0D">
        <w:t>4</w:t>
      </w:r>
      <w:r w:rsidRPr="00CB0A0D">
        <w:t xml:space="preserve"> of that Act; or</w:t>
      </w:r>
    </w:p>
    <w:p w:rsidR="00632062" w:rsidRPr="00CB0A0D" w:rsidRDefault="00632062">
      <w:pPr>
        <w:pStyle w:val="paragraph"/>
      </w:pPr>
      <w:r w:rsidRPr="00CB0A0D">
        <w:tab/>
        <w:t>(c)</w:t>
      </w:r>
      <w:r w:rsidRPr="00CB0A0D">
        <w:tab/>
        <w:t>a State child order registered under section</w:t>
      </w:r>
      <w:r w:rsidR="00CB0A0D">
        <w:t> </w:t>
      </w:r>
      <w:r w:rsidRPr="00CB0A0D">
        <w:t>70D of that Act; or</w:t>
      </w:r>
    </w:p>
    <w:p w:rsidR="00632062" w:rsidRPr="00CB0A0D" w:rsidRDefault="00632062">
      <w:pPr>
        <w:pStyle w:val="paragraph"/>
      </w:pPr>
      <w:r w:rsidRPr="00CB0A0D">
        <w:tab/>
        <w:t>(d)</w:t>
      </w:r>
      <w:r w:rsidRPr="00CB0A0D">
        <w:tab/>
        <w:t>an overseas child order registered under section</w:t>
      </w:r>
      <w:r w:rsidR="00CB0A0D">
        <w:t> </w:t>
      </w:r>
      <w:r w:rsidRPr="00CB0A0D">
        <w:t>70G of that Act.</w:t>
      </w:r>
    </w:p>
    <w:p w:rsidR="00632062" w:rsidRPr="00CB0A0D" w:rsidRDefault="00632062">
      <w:pPr>
        <w:pStyle w:val="Definition"/>
      </w:pPr>
      <w:r w:rsidRPr="00CB0A0D">
        <w:rPr>
          <w:b/>
          <w:i/>
        </w:rPr>
        <w:t>family tax benefit</w:t>
      </w:r>
      <w:r w:rsidRPr="00CB0A0D">
        <w:t xml:space="preserve"> means the benefit for which a person is eligible under Division</w:t>
      </w:r>
      <w:r w:rsidR="00CB0A0D">
        <w:t> </w:t>
      </w:r>
      <w:r w:rsidRPr="00CB0A0D">
        <w:t>1 of Part</w:t>
      </w:r>
      <w:r w:rsidR="00CB0A0D">
        <w:t> </w:t>
      </w:r>
      <w:r w:rsidRPr="00CB0A0D">
        <w:t>3</w:t>
      </w:r>
      <w:r w:rsidR="00A63F95" w:rsidRPr="00CB0A0D">
        <w:t xml:space="preserve"> (and includes any amount under section</w:t>
      </w:r>
      <w:r w:rsidR="00CB0A0D">
        <w:t> </w:t>
      </w:r>
      <w:r w:rsidR="00A63F95" w:rsidRPr="00CB0A0D">
        <w:t>58AA)</w:t>
      </w:r>
      <w:r w:rsidRPr="00CB0A0D">
        <w:t>.</w:t>
      </w:r>
    </w:p>
    <w:p w:rsidR="00033570" w:rsidRPr="00CB0A0D" w:rsidRDefault="00033570" w:rsidP="00033570">
      <w:pPr>
        <w:pStyle w:val="Definition"/>
      </w:pPr>
      <w:r w:rsidRPr="00CB0A0D">
        <w:rPr>
          <w:b/>
          <w:i/>
        </w:rPr>
        <w:t>Foreign Affairs Minister</w:t>
      </w:r>
      <w:r w:rsidRPr="00CB0A0D">
        <w:t xml:space="preserve"> means the Minister administering the </w:t>
      </w:r>
      <w:r w:rsidRPr="00CB0A0D">
        <w:rPr>
          <w:i/>
        </w:rPr>
        <w:t>Australian Passports Act 2005</w:t>
      </w:r>
      <w:r w:rsidRPr="00CB0A0D">
        <w:t>.</w:t>
      </w:r>
    </w:p>
    <w:p w:rsidR="00A13305" w:rsidRPr="00CB0A0D" w:rsidRDefault="00A13305" w:rsidP="00A13305">
      <w:pPr>
        <w:pStyle w:val="Definition"/>
      </w:pPr>
      <w:r w:rsidRPr="00CB0A0D">
        <w:rPr>
          <w:b/>
          <w:i/>
        </w:rPr>
        <w:t>fourth income threshold</w:t>
      </w:r>
      <w:r w:rsidRPr="00CB0A0D">
        <w:t xml:space="preserve"> has the meaning given by subclause</w:t>
      </w:r>
      <w:r w:rsidR="00CB0A0D">
        <w:t> </w:t>
      </w:r>
      <w:r w:rsidRPr="00CB0A0D">
        <w:t>3(4) of Schedule</w:t>
      </w:r>
      <w:r w:rsidR="00CB0A0D">
        <w:t> </w:t>
      </w:r>
      <w:r w:rsidRPr="00CB0A0D">
        <w:t>2.</w:t>
      </w:r>
    </w:p>
    <w:p w:rsidR="00632062" w:rsidRPr="00CB0A0D" w:rsidRDefault="00632062" w:rsidP="00C17C03">
      <w:pPr>
        <w:pStyle w:val="Definition"/>
        <w:keepNext/>
      </w:pPr>
      <w:r w:rsidRPr="00CB0A0D">
        <w:rPr>
          <w:b/>
          <w:i/>
        </w:rPr>
        <w:t>FTB child</w:t>
      </w:r>
      <w:r w:rsidRPr="00CB0A0D">
        <w:t>:</w:t>
      </w:r>
    </w:p>
    <w:p w:rsidR="00632062" w:rsidRPr="00CB0A0D" w:rsidRDefault="00632062">
      <w:pPr>
        <w:pStyle w:val="paragraph"/>
      </w:pPr>
      <w:r w:rsidRPr="00CB0A0D">
        <w:tab/>
        <w:t>(a)</w:t>
      </w:r>
      <w:r w:rsidRPr="00CB0A0D">
        <w:tab/>
        <w:t>in relation to family tax benefit—has the meaning given in Subdivision A of Division</w:t>
      </w:r>
      <w:r w:rsidR="00CB0A0D">
        <w:t> </w:t>
      </w:r>
      <w:r w:rsidRPr="00CB0A0D">
        <w:t>1 of Part</w:t>
      </w:r>
      <w:r w:rsidR="00CB0A0D">
        <w:t> </w:t>
      </w:r>
      <w:r w:rsidRPr="00CB0A0D">
        <w:t>3; and</w:t>
      </w:r>
    </w:p>
    <w:p w:rsidR="00A13305" w:rsidRPr="00CB0A0D" w:rsidRDefault="00A13305" w:rsidP="00A13305">
      <w:pPr>
        <w:pStyle w:val="paragraph"/>
      </w:pPr>
      <w:r w:rsidRPr="00CB0A0D">
        <w:tab/>
        <w:t>(b)</w:t>
      </w:r>
      <w:r w:rsidRPr="00CB0A0D">
        <w:tab/>
        <w:t>in relation to child care subsidy and additional child care subsidy—has the meaning given in Subdivision A of Division</w:t>
      </w:r>
      <w:r w:rsidR="00CB0A0D">
        <w:t> </w:t>
      </w:r>
      <w:r w:rsidRPr="00CB0A0D">
        <w:t>1 of Part</w:t>
      </w:r>
      <w:r w:rsidR="00CB0A0D">
        <w:t> </w:t>
      </w:r>
      <w:r w:rsidRPr="00CB0A0D">
        <w:t>3 (except for section</w:t>
      </w:r>
      <w:r w:rsidR="00CB0A0D">
        <w:t> </w:t>
      </w:r>
      <w:r w:rsidRPr="00CB0A0D">
        <w:t>24), but in applying Subdivision D of that Division to CCS or ACCS, a reference in Subdivision D to a claim for payment of family tax benefit is taken to be a reference to a claim for CCS; and</w:t>
      </w:r>
    </w:p>
    <w:p w:rsidR="004C561E" w:rsidRPr="00CB0A0D" w:rsidRDefault="004C561E" w:rsidP="004C561E">
      <w:pPr>
        <w:pStyle w:val="paragraph"/>
      </w:pPr>
      <w:r w:rsidRPr="00CB0A0D">
        <w:lastRenderedPageBreak/>
        <w:tab/>
        <w:t>(c)</w:t>
      </w:r>
      <w:r w:rsidRPr="00CB0A0D">
        <w:tab/>
        <w:t>in relation to stillborn baby payment—has the meaning given in Subdivision A of Division</w:t>
      </w:r>
      <w:r w:rsidR="00CB0A0D">
        <w:t> </w:t>
      </w:r>
      <w:r w:rsidRPr="00CB0A0D">
        <w:t>1 of Part</w:t>
      </w:r>
      <w:r w:rsidR="00CB0A0D">
        <w:t> </w:t>
      </w:r>
      <w:r w:rsidRPr="00CB0A0D">
        <w:t>3; and</w:t>
      </w:r>
    </w:p>
    <w:p w:rsidR="00082299" w:rsidRPr="00CB0A0D" w:rsidRDefault="00406DF5" w:rsidP="00082299">
      <w:pPr>
        <w:pStyle w:val="paragraph"/>
      </w:pPr>
      <w:r w:rsidRPr="00CB0A0D">
        <w:tab/>
        <w:t>(e)</w:t>
      </w:r>
      <w:r w:rsidRPr="00CB0A0D">
        <w:tab/>
        <w:t>in relation to single income family supplement—has the meaning given in Subdivision A of Division</w:t>
      </w:r>
      <w:r w:rsidR="00CB0A0D">
        <w:t> </w:t>
      </w:r>
      <w:r w:rsidRPr="00CB0A0D">
        <w:t>1 of Part</w:t>
      </w:r>
      <w:r w:rsidR="00CB0A0D">
        <w:t> </w:t>
      </w:r>
      <w:r w:rsidRPr="00CB0A0D">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CB0A0D" w:rsidRDefault="0006047E" w:rsidP="0006047E">
      <w:pPr>
        <w:pStyle w:val="Definition"/>
      </w:pPr>
      <w:r w:rsidRPr="00CB0A0D">
        <w:rPr>
          <w:b/>
          <w:i/>
        </w:rPr>
        <w:t>FTB child rate reduction period</w:t>
      </w:r>
      <w:r w:rsidRPr="00CB0A0D">
        <w:t xml:space="preserve"> has the meaning given by subsection</w:t>
      </w:r>
      <w:r w:rsidR="00CB0A0D">
        <w:t> </w:t>
      </w:r>
      <w:r w:rsidRPr="00CB0A0D">
        <w:t>61A(2) or 61B(2).</w:t>
      </w:r>
    </w:p>
    <w:p w:rsidR="0006047E" w:rsidRPr="00CB0A0D" w:rsidRDefault="0006047E" w:rsidP="0006047E">
      <w:pPr>
        <w:pStyle w:val="notetext"/>
      </w:pPr>
      <w:r w:rsidRPr="00CB0A0D">
        <w:t>Note:</w:t>
      </w:r>
      <w:r w:rsidRPr="00CB0A0D">
        <w:tab/>
        <w:t>The FTB child rate reduction period relates to a child who does not meet the health check or immunisation requirements under section</w:t>
      </w:r>
      <w:r w:rsidR="00CB0A0D">
        <w:t> </w:t>
      </w:r>
      <w:r w:rsidRPr="00CB0A0D">
        <w:t>61A or 61B.</w:t>
      </w:r>
    </w:p>
    <w:p w:rsidR="00371F6E" w:rsidRPr="00CB0A0D" w:rsidRDefault="00371F6E" w:rsidP="00371F6E">
      <w:pPr>
        <w:pStyle w:val="Definition"/>
      </w:pPr>
      <w:r w:rsidRPr="00CB0A0D">
        <w:rPr>
          <w:b/>
          <w:i/>
        </w:rPr>
        <w:t>general practitioner</w:t>
      </w:r>
      <w:r w:rsidRPr="00CB0A0D">
        <w:t xml:space="preserve"> has the same meaning as in the </w:t>
      </w:r>
      <w:r w:rsidRPr="00CB0A0D">
        <w:rPr>
          <w:i/>
        </w:rPr>
        <w:t>Health Insurance Act 1973</w:t>
      </w:r>
      <w:r w:rsidRPr="00CB0A0D">
        <w:t>.</w:t>
      </w:r>
    </w:p>
    <w:p w:rsidR="00632062" w:rsidRPr="00CB0A0D" w:rsidRDefault="00632062">
      <w:pPr>
        <w:pStyle w:val="Definition"/>
      </w:pPr>
      <w:r w:rsidRPr="00CB0A0D">
        <w:rPr>
          <w:b/>
          <w:i/>
        </w:rPr>
        <w:t>holder</w:t>
      </w:r>
      <w:r w:rsidRPr="00CB0A0D">
        <w:t xml:space="preserve">, in relation to a visa, has the same meaning as in the </w:t>
      </w:r>
      <w:r w:rsidRPr="00CB0A0D">
        <w:rPr>
          <w:i/>
        </w:rPr>
        <w:t>Migration Act 1958</w:t>
      </w:r>
      <w:r w:rsidRPr="00CB0A0D">
        <w:t>.</w:t>
      </w:r>
    </w:p>
    <w:p w:rsidR="004B74E1" w:rsidRPr="00CB0A0D" w:rsidRDefault="004B74E1" w:rsidP="004B74E1">
      <w:pPr>
        <w:pStyle w:val="Definition"/>
      </w:pPr>
      <w:r w:rsidRPr="00CB0A0D">
        <w:rPr>
          <w:b/>
          <w:i/>
        </w:rPr>
        <w:t>Home Affairs Minister</w:t>
      </w:r>
      <w:r w:rsidRPr="00CB0A0D">
        <w:t xml:space="preserve"> means the Minister administering the </w:t>
      </w:r>
      <w:r w:rsidRPr="00CB0A0D">
        <w:rPr>
          <w:i/>
        </w:rPr>
        <w:t>Australian Security Intelligence Organisation Act 1979</w:t>
      </w:r>
      <w:r w:rsidRPr="00CB0A0D">
        <w:t>.</w:t>
      </w:r>
    </w:p>
    <w:p w:rsidR="00A13305" w:rsidRPr="00CB0A0D" w:rsidRDefault="00A13305" w:rsidP="00A13305">
      <w:pPr>
        <w:pStyle w:val="Definition"/>
      </w:pPr>
      <w:r w:rsidRPr="00CB0A0D">
        <w:rPr>
          <w:b/>
          <w:i/>
        </w:rPr>
        <w:t>hourly rate of ACCS</w:t>
      </w:r>
      <w:r w:rsidRPr="00CB0A0D">
        <w:t>:</w:t>
      </w:r>
    </w:p>
    <w:p w:rsidR="00A13305" w:rsidRPr="00CB0A0D" w:rsidRDefault="00A13305" w:rsidP="00A13305">
      <w:pPr>
        <w:pStyle w:val="paragraph"/>
      </w:pPr>
      <w:r w:rsidRPr="00CB0A0D">
        <w:tab/>
        <w:t>(b)</w:t>
      </w:r>
      <w:r w:rsidRPr="00CB0A0D">
        <w:tab/>
        <w:t>for an individual—has the meaning given by subclause</w:t>
      </w:r>
      <w:r w:rsidR="00CB0A0D">
        <w:t> </w:t>
      </w:r>
      <w:r w:rsidRPr="00CB0A0D">
        <w:t>6(1) of Schedule</w:t>
      </w:r>
      <w:r w:rsidR="00CB0A0D">
        <w:t> </w:t>
      </w:r>
      <w:r w:rsidRPr="00CB0A0D">
        <w:t>2; or</w:t>
      </w:r>
    </w:p>
    <w:p w:rsidR="00A13305" w:rsidRPr="00CB0A0D" w:rsidRDefault="00A13305" w:rsidP="00A13305">
      <w:pPr>
        <w:pStyle w:val="paragraph"/>
      </w:pPr>
      <w:r w:rsidRPr="00CB0A0D">
        <w:tab/>
        <w:t>(c)</w:t>
      </w:r>
      <w:r w:rsidRPr="00CB0A0D">
        <w:tab/>
        <w:t>for an approved provider—has the meaning given by subclause</w:t>
      </w:r>
      <w:r w:rsidR="00CB0A0D">
        <w:t> </w:t>
      </w:r>
      <w:r w:rsidRPr="00CB0A0D">
        <w:t>9(1) of Schedule</w:t>
      </w:r>
      <w:r w:rsidR="00CB0A0D">
        <w:t> </w:t>
      </w:r>
      <w:r w:rsidRPr="00CB0A0D">
        <w:t>2.</w:t>
      </w:r>
    </w:p>
    <w:p w:rsidR="00A13305" w:rsidRPr="00CB0A0D" w:rsidRDefault="00A13305" w:rsidP="00A13305">
      <w:pPr>
        <w:pStyle w:val="Definition"/>
      </w:pPr>
      <w:r w:rsidRPr="00CB0A0D">
        <w:rPr>
          <w:b/>
          <w:i/>
        </w:rPr>
        <w:t xml:space="preserve">hourly rate of CCS </w:t>
      </w:r>
      <w:r w:rsidRPr="00CB0A0D">
        <w:t>has the meaning given by subclause</w:t>
      </w:r>
      <w:r w:rsidR="00CB0A0D">
        <w:t> </w:t>
      </w:r>
      <w:r w:rsidRPr="00CB0A0D">
        <w:t>2(1) of Schedule</w:t>
      </w:r>
      <w:r w:rsidR="00CB0A0D">
        <w:t> </w:t>
      </w:r>
      <w:r w:rsidRPr="00CB0A0D">
        <w:t>2.</w:t>
      </w:r>
    </w:p>
    <w:p w:rsidR="00A13305" w:rsidRPr="00CB0A0D" w:rsidRDefault="00A13305" w:rsidP="00A13305">
      <w:pPr>
        <w:pStyle w:val="Definition"/>
      </w:pPr>
      <w:r w:rsidRPr="00CB0A0D">
        <w:rPr>
          <w:b/>
          <w:i/>
        </w:rPr>
        <w:t>hourly session fee</w:t>
      </w:r>
      <w:r w:rsidRPr="00CB0A0D">
        <w:t>:</w:t>
      </w:r>
    </w:p>
    <w:p w:rsidR="00A13305" w:rsidRPr="00CB0A0D" w:rsidRDefault="00A13305" w:rsidP="00A13305">
      <w:pPr>
        <w:pStyle w:val="paragraph"/>
      </w:pPr>
      <w:r w:rsidRPr="00CB0A0D">
        <w:tab/>
        <w:t>(a)</w:t>
      </w:r>
      <w:r w:rsidRPr="00CB0A0D">
        <w:tab/>
        <w:t>for an individual—has the meaning given by subclause</w:t>
      </w:r>
      <w:r w:rsidR="00CB0A0D">
        <w:t> </w:t>
      </w:r>
      <w:r w:rsidRPr="00CB0A0D">
        <w:t>2(2) of Schedule</w:t>
      </w:r>
      <w:r w:rsidR="00CB0A0D">
        <w:t> </w:t>
      </w:r>
      <w:r w:rsidRPr="00CB0A0D">
        <w:t>2; and</w:t>
      </w:r>
    </w:p>
    <w:p w:rsidR="00A13305" w:rsidRPr="00CB0A0D" w:rsidRDefault="00A13305" w:rsidP="00A13305">
      <w:pPr>
        <w:pStyle w:val="paragraph"/>
      </w:pPr>
      <w:r w:rsidRPr="00CB0A0D">
        <w:lastRenderedPageBreak/>
        <w:tab/>
        <w:t>(b)</w:t>
      </w:r>
      <w:r w:rsidRPr="00CB0A0D">
        <w:tab/>
        <w:t>for an approved provider—has the meaning given by subclause</w:t>
      </w:r>
      <w:r w:rsidR="00CB0A0D">
        <w:t> </w:t>
      </w:r>
      <w:r w:rsidRPr="00CB0A0D">
        <w:t>9(2) of Schedule</w:t>
      </w:r>
      <w:r w:rsidR="00CB0A0D">
        <w:t> </w:t>
      </w:r>
      <w:r w:rsidRPr="00CB0A0D">
        <w:t>2.</w:t>
      </w:r>
    </w:p>
    <w:p w:rsidR="00033570" w:rsidRPr="00CB0A0D" w:rsidRDefault="00033570" w:rsidP="00033570">
      <w:pPr>
        <w:pStyle w:val="Definition"/>
      </w:pPr>
      <w:r w:rsidRPr="00CB0A0D">
        <w:rPr>
          <w:b/>
          <w:i/>
        </w:rPr>
        <w:t>Human Services Secretary</w:t>
      </w:r>
      <w:r w:rsidRPr="00CB0A0D">
        <w:t xml:space="preserve"> means the Secretary of the Department administered by the Minister administering the </w:t>
      </w:r>
      <w:r w:rsidRPr="00CB0A0D">
        <w:rPr>
          <w:i/>
        </w:rPr>
        <w:t>Human Services (Centrelink) Act 1997</w:t>
      </w:r>
      <w:r w:rsidRPr="00CB0A0D">
        <w:t>.</w:t>
      </w:r>
    </w:p>
    <w:p w:rsidR="00632062" w:rsidRPr="00CB0A0D" w:rsidRDefault="00632062">
      <w:pPr>
        <w:pStyle w:val="Definition"/>
      </w:pPr>
      <w:r w:rsidRPr="00CB0A0D">
        <w:rPr>
          <w:b/>
          <w:i/>
        </w:rPr>
        <w:t>illness separated couple</w:t>
      </w:r>
      <w:r w:rsidRPr="00CB0A0D">
        <w:t xml:space="preserve"> has the same meaning as in the </w:t>
      </w:r>
      <w:r w:rsidRPr="00CB0A0D">
        <w:rPr>
          <w:i/>
        </w:rPr>
        <w:t>Social Security Act 1991</w:t>
      </w:r>
      <w:r w:rsidRPr="00CB0A0D">
        <w:t>.</w:t>
      </w:r>
    </w:p>
    <w:p w:rsidR="00632062" w:rsidRPr="00CB0A0D" w:rsidRDefault="00632062">
      <w:pPr>
        <w:pStyle w:val="Definition"/>
      </w:pPr>
      <w:r w:rsidRPr="00CB0A0D">
        <w:rPr>
          <w:b/>
          <w:i/>
        </w:rPr>
        <w:t>immunised</w:t>
      </w:r>
      <w:r w:rsidRPr="00CB0A0D">
        <w:t>, in relation to a child, means the child is immunised in accordance with:</w:t>
      </w:r>
    </w:p>
    <w:p w:rsidR="00632062" w:rsidRPr="00CB0A0D" w:rsidRDefault="00632062">
      <w:pPr>
        <w:pStyle w:val="paragraph"/>
      </w:pPr>
      <w:r w:rsidRPr="00CB0A0D">
        <w:tab/>
        <w:t>(a)</w:t>
      </w:r>
      <w:r w:rsidRPr="00CB0A0D">
        <w:tab/>
        <w:t>a standard vaccination schedule determined under section</w:t>
      </w:r>
      <w:r w:rsidR="00CB0A0D">
        <w:t> </w:t>
      </w:r>
      <w:r w:rsidRPr="00CB0A0D">
        <w:t>4; or</w:t>
      </w:r>
    </w:p>
    <w:p w:rsidR="00632062" w:rsidRPr="00CB0A0D" w:rsidRDefault="00632062">
      <w:pPr>
        <w:pStyle w:val="paragraph"/>
      </w:pPr>
      <w:r w:rsidRPr="00CB0A0D">
        <w:tab/>
        <w:t>(b)</w:t>
      </w:r>
      <w:r w:rsidRPr="00CB0A0D">
        <w:tab/>
        <w:t>a catch up vaccination schedule determined under section</w:t>
      </w:r>
      <w:r w:rsidR="00CB0A0D">
        <w:t> </w:t>
      </w:r>
      <w:r w:rsidRPr="00CB0A0D">
        <w:t>4.</w:t>
      </w:r>
    </w:p>
    <w:p w:rsidR="00AB6E7E" w:rsidRPr="00CB0A0D" w:rsidRDefault="00AB6E7E" w:rsidP="00AB6E7E">
      <w:pPr>
        <w:pStyle w:val="Definition"/>
      </w:pPr>
      <w:r w:rsidRPr="00CB0A0D">
        <w:rPr>
          <w:b/>
          <w:i/>
        </w:rPr>
        <w:t>income support supplement</w:t>
      </w:r>
      <w:r w:rsidRPr="00CB0A0D">
        <w:t xml:space="preserve"> has the same meaning as in the </w:t>
      </w:r>
      <w:r w:rsidRPr="00CB0A0D">
        <w:rPr>
          <w:i/>
        </w:rPr>
        <w:t>Social Security Act 1991</w:t>
      </w:r>
      <w:r w:rsidRPr="00CB0A0D">
        <w:t>.</w:t>
      </w:r>
    </w:p>
    <w:p w:rsidR="00632062" w:rsidRPr="00CB0A0D" w:rsidRDefault="00632062">
      <w:pPr>
        <w:pStyle w:val="Definition"/>
        <w:rPr>
          <w:b/>
        </w:rPr>
      </w:pPr>
      <w:r w:rsidRPr="00CB0A0D">
        <w:rPr>
          <w:b/>
          <w:i/>
        </w:rPr>
        <w:t>Income Tax Assessment Act</w:t>
      </w:r>
      <w:r w:rsidRPr="00CB0A0D">
        <w:t xml:space="preserve"> means the </w:t>
      </w:r>
      <w:r w:rsidRPr="00CB0A0D">
        <w:rPr>
          <w:i/>
        </w:rPr>
        <w:t>Income Tax Assessment Act 1997</w:t>
      </w:r>
      <w:r w:rsidRPr="00CB0A0D">
        <w:t>.</w:t>
      </w:r>
    </w:p>
    <w:p w:rsidR="00632062" w:rsidRPr="00CB0A0D" w:rsidRDefault="00632062">
      <w:pPr>
        <w:pStyle w:val="Definition"/>
      </w:pPr>
      <w:r w:rsidRPr="00CB0A0D">
        <w:rPr>
          <w:b/>
          <w:i/>
        </w:rPr>
        <w:t>income year</w:t>
      </w:r>
      <w:r w:rsidRPr="00CB0A0D">
        <w:t xml:space="preserve"> has the same meaning as in the Income Tax Assessment Act.</w:t>
      </w:r>
    </w:p>
    <w:p w:rsidR="000E0248" w:rsidRPr="00CB0A0D" w:rsidRDefault="000E0248" w:rsidP="000E0248">
      <w:pPr>
        <w:pStyle w:val="Definition"/>
      </w:pPr>
      <w:r w:rsidRPr="00CB0A0D">
        <w:rPr>
          <w:b/>
          <w:i/>
        </w:rPr>
        <w:t>increased care of a child</w:t>
      </w:r>
      <w:r w:rsidRPr="00CB0A0D">
        <w:t xml:space="preserve"> has the meaning given by section</w:t>
      </w:r>
      <w:r w:rsidR="00CB0A0D">
        <w:t> </w:t>
      </w:r>
      <w:r w:rsidRPr="00CB0A0D">
        <w:t>35GA.</w:t>
      </w:r>
    </w:p>
    <w:p w:rsidR="00632062" w:rsidRPr="00CB0A0D" w:rsidRDefault="00632062">
      <w:pPr>
        <w:pStyle w:val="Definition"/>
      </w:pPr>
      <w:r w:rsidRPr="00CB0A0D">
        <w:rPr>
          <w:b/>
          <w:i/>
        </w:rPr>
        <w:t>index number</w:t>
      </w:r>
      <w:r w:rsidRPr="00CB0A0D">
        <w:t xml:space="preserve"> has the same meaning as in the </w:t>
      </w:r>
      <w:r w:rsidRPr="00CB0A0D">
        <w:rPr>
          <w:i/>
        </w:rPr>
        <w:t>Social Security Act 1991</w:t>
      </w:r>
      <w:r w:rsidRPr="00CB0A0D">
        <w:t>.</w:t>
      </w:r>
    </w:p>
    <w:p w:rsidR="00632062" w:rsidRPr="00CB0A0D" w:rsidRDefault="00632062">
      <w:pPr>
        <w:pStyle w:val="Definition"/>
      </w:pPr>
      <w:r w:rsidRPr="00CB0A0D">
        <w:rPr>
          <w:b/>
          <w:i/>
        </w:rPr>
        <w:t>ineligible homeowner</w:t>
      </w:r>
      <w:r w:rsidRPr="00CB0A0D">
        <w:t xml:space="preserve"> has the same meaning as in the </w:t>
      </w:r>
      <w:r w:rsidRPr="00CB0A0D">
        <w:rPr>
          <w:i/>
        </w:rPr>
        <w:t>Social Security Act 1991</w:t>
      </w:r>
      <w:r w:rsidRPr="00CB0A0D">
        <w:t>.</w:t>
      </w:r>
    </w:p>
    <w:p w:rsidR="00F739A9" w:rsidRPr="00CB0A0D" w:rsidRDefault="00F739A9" w:rsidP="00F739A9">
      <w:pPr>
        <w:pStyle w:val="Definition"/>
      </w:pPr>
      <w:r w:rsidRPr="00CB0A0D">
        <w:rPr>
          <w:b/>
          <w:i/>
        </w:rPr>
        <w:t>interim period</w:t>
      </w:r>
      <w:r w:rsidRPr="00CB0A0D">
        <w:t xml:space="preserve"> has the meaning given by </w:t>
      </w:r>
      <w:r w:rsidR="000E0248" w:rsidRPr="00CB0A0D">
        <w:t>section</w:t>
      </w:r>
      <w:r w:rsidR="00CB0A0D">
        <w:t> </w:t>
      </w:r>
      <w:r w:rsidR="000E0248" w:rsidRPr="00CB0A0D">
        <w:t>35FA</w:t>
      </w:r>
      <w:r w:rsidRPr="00CB0A0D">
        <w:t>.</w:t>
      </w:r>
    </w:p>
    <w:p w:rsidR="00A13305" w:rsidRPr="00CB0A0D" w:rsidRDefault="00A13305" w:rsidP="00A13305">
      <w:pPr>
        <w:pStyle w:val="Definition"/>
      </w:pPr>
      <w:r w:rsidRPr="00CB0A0D">
        <w:rPr>
          <w:b/>
          <w:i/>
        </w:rPr>
        <w:t xml:space="preserve">lower income threshold </w:t>
      </w:r>
      <w:r w:rsidRPr="00CB0A0D">
        <w:t>has the meaning given by subclause</w:t>
      </w:r>
      <w:r w:rsidR="00CB0A0D">
        <w:t> </w:t>
      </w:r>
      <w:r w:rsidRPr="00CB0A0D">
        <w:t>3(4) of Schedule</w:t>
      </w:r>
      <w:r w:rsidR="00CB0A0D">
        <w:t> </w:t>
      </w:r>
      <w:r w:rsidRPr="00CB0A0D">
        <w:t>2.</w:t>
      </w:r>
    </w:p>
    <w:p w:rsidR="00A13305" w:rsidRPr="00CB0A0D" w:rsidRDefault="00A13305" w:rsidP="00A13305">
      <w:pPr>
        <w:pStyle w:val="Definition"/>
      </w:pPr>
      <w:r w:rsidRPr="00CB0A0D">
        <w:rPr>
          <w:b/>
          <w:i/>
        </w:rPr>
        <w:t>low income result</w:t>
      </w:r>
      <w:r w:rsidRPr="00CB0A0D">
        <w:t xml:space="preserve"> has the meaning given by clause</w:t>
      </w:r>
      <w:r w:rsidR="00CB0A0D">
        <w:t> </w:t>
      </w:r>
      <w:r w:rsidRPr="00CB0A0D">
        <w:t>13 of Schedule</w:t>
      </w:r>
      <w:r w:rsidR="00CB0A0D">
        <w:t> </w:t>
      </w:r>
      <w:r w:rsidRPr="00CB0A0D">
        <w:t>2.</w:t>
      </w:r>
    </w:p>
    <w:p w:rsidR="00632062" w:rsidRPr="00CB0A0D" w:rsidRDefault="00632062">
      <w:pPr>
        <w:pStyle w:val="Definition"/>
      </w:pPr>
      <w:r w:rsidRPr="00CB0A0D">
        <w:rPr>
          <w:b/>
          <w:i/>
        </w:rPr>
        <w:lastRenderedPageBreak/>
        <w:t>maintenance</w:t>
      </w:r>
      <w:r w:rsidRPr="00CB0A0D">
        <w:t xml:space="preserve"> includes child support.</w:t>
      </w:r>
    </w:p>
    <w:p w:rsidR="00632062" w:rsidRPr="00CB0A0D" w:rsidRDefault="00632062">
      <w:pPr>
        <w:pStyle w:val="Definition"/>
      </w:pPr>
      <w:r w:rsidRPr="00CB0A0D">
        <w:rPr>
          <w:b/>
          <w:i/>
        </w:rPr>
        <w:t>maintenance agreement</w:t>
      </w:r>
      <w:r w:rsidRPr="00CB0A0D">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CB0A0D" w:rsidRDefault="00632062">
      <w:pPr>
        <w:pStyle w:val="Definition"/>
      </w:pPr>
      <w:r w:rsidRPr="00CB0A0D">
        <w:rPr>
          <w:b/>
          <w:i/>
        </w:rPr>
        <w:t>maintenance income</w:t>
      </w:r>
      <w:r w:rsidRPr="00CB0A0D">
        <w:t>, in relation to an individual, means:</w:t>
      </w:r>
    </w:p>
    <w:p w:rsidR="00494823" w:rsidRPr="00CB0A0D" w:rsidRDefault="00494823" w:rsidP="00494823">
      <w:pPr>
        <w:pStyle w:val="paragraph"/>
      </w:pPr>
      <w:r w:rsidRPr="00CB0A0D">
        <w:tab/>
        <w:t>(a)</w:t>
      </w:r>
      <w:r w:rsidRPr="00CB0A0D">
        <w:tab/>
        <w:t>child maintenance—any one or more of the following amounts:</w:t>
      </w:r>
    </w:p>
    <w:p w:rsidR="00494823" w:rsidRPr="00CB0A0D" w:rsidRDefault="00494823" w:rsidP="00494823">
      <w:pPr>
        <w:pStyle w:val="paragraphsub"/>
      </w:pPr>
      <w:r w:rsidRPr="00CB0A0D">
        <w:tab/>
        <w:t>(i)</w:t>
      </w:r>
      <w:r w:rsidRPr="00CB0A0D">
        <w:tab/>
        <w:t>if clause</w:t>
      </w:r>
      <w:r w:rsidR="00CB0A0D">
        <w:t> </w:t>
      </w:r>
      <w:r w:rsidRPr="00CB0A0D">
        <w:t>20B of Schedule</w:t>
      </w:r>
      <w:r w:rsidR="00CB0A0D">
        <w:t> </w:t>
      </w:r>
      <w:r w:rsidRPr="00CB0A0D">
        <w:t>1 applies (notional assessments for child support agreements)—the amount worked out under that clause;</w:t>
      </w:r>
    </w:p>
    <w:p w:rsidR="00494823" w:rsidRPr="00CB0A0D" w:rsidRDefault="00494823" w:rsidP="00494823">
      <w:pPr>
        <w:pStyle w:val="paragraphsub"/>
      </w:pPr>
      <w:r w:rsidRPr="00CB0A0D">
        <w:tab/>
        <w:t>(ii)</w:t>
      </w:r>
      <w:r w:rsidRPr="00CB0A0D">
        <w:tab/>
        <w:t>if clause</w:t>
      </w:r>
      <w:r w:rsidR="00CB0A0D">
        <w:t> </w:t>
      </w:r>
      <w:r w:rsidRPr="00CB0A0D">
        <w:t>20C of Schedule</w:t>
      </w:r>
      <w:r w:rsidR="00CB0A0D">
        <w:t> </w:t>
      </w:r>
      <w:r w:rsidRPr="00CB0A0D">
        <w:t>1 applies (lump sum payments)—the amount worked out under that clause;</w:t>
      </w:r>
    </w:p>
    <w:p w:rsidR="004F2AA7" w:rsidRPr="00CB0A0D" w:rsidRDefault="004F2AA7" w:rsidP="004F2AA7">
      <w:pPr>
        <w:pStyle w:val="paragraphsub"/>
      </w:pPr>
      <w:r w:rsidRPr="00CB0A0D">
        <w:tab/>
        <w:t>(iia)</w:t>
      </w:r>
      <w:r w:rsidRPr="00CB0A0D">
        <w:tab/>
        <w:t>if clause</w:t>
      </w:r>
      <w:r w:rsidR="00CB0A0D">
        <w:t> </w:t>
      </w:r>
      <w:r w:rsidRPr="00CB0A0D">
        <w:t>20D of Schedule</w:t>
      </w:r>
      <w:r w:rsidR="00CB0A0D">
        <w:t> </w:t>
      </w:r>
      <w:r w:rsidRPr="00CB0A0D">
        <w:t>1 applies (deemed receipt for administrative assessments privately collected)—the amount worked out under that clause;</w:t>
      </w:r>
    </w:p>
    <w:p w:rsidR="00494823" w:rsidRPr="00CB0A0D" w:rsidRDefault="00494823" w:rsidP="00494823">
      <w:pPr>
        <w:pStyle w:val="paragraphsub"/>
      </w:pPr>
      <w:r w:rsidRPr="00CB0A0D">
        <w:tab/>
        <w:t>(iii)</w:t>
      </w:r>
      <w:r w:rsidRPr="00CB0A0D">
        <w:tab/>
        <w:t xml:space="preserve">otherwise—the amount of a payment or the value of a benefit that is received by the individual for the maintenance of an FTB child of the individual and is received from </w:t>
      </w:r>
      <w:r w:rsidR="006465F2" w:rsidRPr="00CB0A0D">
        <w:t>a parent or relationship parent of the child, or the former partner of a parent or relationship parent of the child</w:t>
      </w:r>
      <w:r w:rsidRPr="00CB0A0D">
        <w:t>; or</w:t>
      </w:r>
    </w:p>
    <w:p w:rsidR="00632062" w:rsidRPr="00CB0A0D" w:rsidRDefault="00632062">
      <w:pPr>
        <w:pStyle w:val="paragraph"/>
      </w:pPr>
      <w:r w:rsidRPr="00CB0A0D">
        <w:tab/>
        <w:t>(b)</w:t>
      </w:r>
      <w:r w:rsidRPr="00CB0A0D">
        <w:tab/>
        <w:t xml:space="preserve">partner maintenance—that is, the amount of a payment or the value of a benefit that is received by the individual for the individual’s own maintenance and is received from the </w:t>
      </w:r>
      <w:r w:rsidR="006465F2" w:rsidRPr="00CB0A0D">
        <w:t>individual’s former partner</w:t>
      </w:r>
      <w:r w:rsidRPr="00CB0A0D">
        <w:t>; or</w:t>
      </w:r>
    </w:p>
    <w:p w:rsidR="00632062" w:rsidRPr="00CB0A0D" w:rsidRDefault="00632062">
      <w:pPr>
        <w:pStyle w:val="paragraph"/>
      </w:pPr>
      <w:r w:rsidRPr="00CB0A0D">
        <w:tab/>
        <w:t>(c)</w:t>
      </w:r>
      <w:r w:rsidRPr="00CB0A0D">
        <w:tab/>
        <w:t>direct child maintenance—that is, the amount of a payment or the value of a benefit that is received by an FTB child of the individual for the child’s own maintenance and is received from:</w:t>
      </w:r>
    </w:p>
    <w:p w:rsidR="006465F2" w:rsidRPr="00CB0A0D" w:rsidRDefault="006465F2" w:rsidP="006465F2">
      <w:pPr>
        <w:pStyle w:val="paragraphsub"/>
      </w:pPr>
      <w:r w:rsidRPr="00CB0A0D">
        <w:tab/>
        <w:t>(i)</w:t>
      </w:r>
      <w:r w:rsidRPr="00CB0A0D">
        <w:tab/>
        <w:t>a parent or relationship parent of the child; or</w:t>
      </w:r>
    </w:p>
    <w:p w:rsidR="006465F2" w:rsidRPr="00CB0A0D" w:rsidRDefault="006465F2" w:rsidP="006465F2">
      <w:pPr>
        <w:pStyle w:val="paragraphsub"/>
      </w:pPr>
      <w:r w:rsidRPr="00CB0A0D">
        <w:tab/>
        <w:t>(ii)</w:t>
      </w:r>
      <w:r w:rsidRPr="00CB0A0D">
        <w:tab/>
        <w:t>the former partner of a parent or relationship parent of the child;</w:t>
      </w:r>
    </w:p>
    <w:p w:rsidR="00632062" w:rsidRPr="00CB0A0D" w:rsidRDefault="00632062">
      <w:pPr>
        <w:pStyle w:val="subsection2"/>
      </w:pPr>
      <w:r w:rsidRPr="00CB0A0D">
        <w:lastRenderedPageBreak/>
        <w:t>but does not include disability expenses maintenance.</w:t>
      </w:r>
    </w:p>
    <w:p w:rsidR="00CD5649" w:rsidRPr="00CB0A0D" w:rsidRDefault="00CD5649" w:rsidP="00CD5649">
      <w:pPr>
        <w:pStyle w:val="notetext"/>
      </w:pPr>
      <w:r w:rsidRPr="00CB0A0D">
        <w:t>Note:</w:t>
      </w:r>
      <w:r w:rsidRPr="00CB0A0D">
        <w:tab/>
        <w:t>This definition is affected by section</w:t>
      </w:r>
      <w:r w:rsidR="00CB0A0D">
        <w:t> </w:t>
      </w:r>
      <w:r w:rsidRPr="00CB0A0D">
        <w:t>19.</w:t>
      </w:r>
    </w:p>
    <w:p w:rsidR="002E5B37" w:rsidRPr="00CB0A0D" w:rsidRDefault="002E5B37" w:rsidP="002E5B37">
      <w:pPr>
        <w:pStyle w:val="Definition"/>
      </w:pPr>
      <w:r w:rsidRPr="00CB0A0D">
        <w:rPr>
          <w:b/>
          <w:i/>
        </w:rPr>
        <w:t>maintenance income credit balance</w:t>
      </w:r>
      <w:r w:rsidRPr="00CB0A0D">
        <w:t xml:space="preserve"> has the meaning given by clause</w:t>
      </w:r>
      <w:r w:rsidR="00CB0A0D">
        <w:t> </w:t>
      </w:r>
      <w:r w:rsidRPr="00CB0A0D">
        <w:t>24A of Schedule</w:t>
      </w:r>
      <w:r w:rsidR="00CB0A0D">
        <w:t> </w:t>
      </w:r>
      <w:r w:rsidRPr="00CB0A0D">
        <w:t>1.</w:t>
      </w:r>
    </w:p>
    <w:p w:rsidR="00BD7FFD" w:rsidRPr="00CB0A0D" w:rsidRDefault="00BD7FFD" w:rsidP="00BD7FFD">
      <w:pPr>
        <w:pStyle w:val="Definition"/>
      </w:pPr>
      <w:r w:rsidRPr="00CB0A0D">
        <w:rPr>
          <w:b/>
          <w:i/>
        </w:rPr>
        <w:t>maximum interim period</w:t>
      </w:r>
      <w:r w:rsidRPr="00CB0A0D">
        <w:t xml:space="preserve"> for a determination under section</w:t>
      </w:r>
      <w:r w:rsidR="00CB0A0D">
        <w:t> </w:t>
      </w:r>
      <w:r w:rsidRPr="00CB0A0D">
        <w:t>35A or 35B of an individual’s percentage of care for a child is the period beginning on the change of care day for the individual and ending at:</w:t>
      </w:r>
    </w:p>
    <w:p w:rsidR="00BD7FFD" w:rsidRPr="00CB0A0D" w:rsidRDefault="00BD7FFD" w:rsidP="00BD7FFD">
      <w:pPr>
        <w:pStyle w:val="paragraph"/>
      </w:pPr>
      <w:r w:rsidRPr="00CB0A0D">
        <w:tab/>
        <w:t>(a)</w:t>
      </w:r>
      <w:r w:rsidRPr="00CB0A0D">
        <w:tab/>
        <w:t>for a determination relating to a court order—the later of:</w:t>
      </w:r>
    </w:p>
    <w:p w:rsidR="00BD7FFD" w:rsidRPr="00CB0A0D" w:rsidRDefault="00BD7FFD" w:rsidP="00BD7FFD">
      <w:pPr>
        <w:pStyle w:val="paragraphsub"/>
      </w:pPr>
      <w:r w:rsidRPr="00CB0A0D">
        <w:tab/>
        <w:t>(i)</w:t>
      </w:r>
      <w:r w:rsidRPr="00CB0A0D">
        <w:tab/>
        <w:t>the end of the period of 52 weeks starting on the day the court order first takes effect; or</w:t>
      </w:r>
    </w:p>
    <w:p w:rsidR="00BD7FFD" w:rsidRPr="00CB0A0D" w:rsidRDefault="00BD7FFD" w:rsidP="00BD7FFD">
      <w:pPr>
        <w:pStyle w:val="paragraphsub"/>
      </w:pPr>
      <w:r w:rsidRPr="00CB0A0D">
        <w:tab/>
        <w:t>(ii)</w:t>
      </w:r>
      <w:r w:rsidRPr="00CB0A0D">
        <w:tab/>
        <w:t>the end of the period of 26 weeks starting on the change of care day; or</w:t>
      </w:r>
    </w:p>
    <w:p w:rsidR="00BD7FFD" w:rsidRPr="00CB0A0D" w:rsidRDefault="00BD7FFD" w:rsidP="00BD7FFD">
      <w:pPr>
        <w:pStyle w:val="paragraph"/>
      </w:pPr>
      <w:r w:rsidRPr="00CB0A0D">
        <w:tab/>
        <w:t>(b)</w:t>
      </w:r>
      <w:r w:rsidRPr="00CB0A0D">
        <w:tab/>
        <w:t>for a determination relating to a written agreement or parenting plan—the end of the period of 14 weeks starting on the change of care day.</w:t>
      </w:r>
    </w:p>
    <w:p w:rsidR="00632062" w:rsidRPr="00CB0A0D" w:rsidRDefault="00632062">
      <w:pPr>
        <w:pStyle w:val="Definition"/>
      </w:pPr>
      <w:r w:rsidRPr="00CB0A0D">
        <w:rPr>
          <w:b/>
          <w:i/>
        </w:rPr>
        <w:t>medical practitioner</w:t>
      </w:r>
      <w:r w:rsidRPr="00CB0A0D">
        <w:t xml:space="preserve"> means a person registered or licensed as a medical practitioner under a State or Territory law that provides for the registration or licensing of medical practitioners.</w:t>
      </w:r>
    </w:p>
    <w:p w:rsidR="00632062" w:rsidRPr="00CB0A0D" w:rsidRDefault="00632062">
      <w:pPr>
        <w:pStyle w:val="Definition"/>
      </w:pPr>
      <w:r w:rsidRPr="00CB0A0D">
        <w:rPr>
          <w:b/>
          <w:i/>
        </w:rPr>
        <w:t>meets the immunisation requirements</w:t>
      </w:r>
      <w:r w:rsidRPr="00CB0A0D">
        <w:t xml:space="preserve"> has the meaning given by section</w:t>
      </w:r>
      <w:r w:rsidR="00CB0A0D">
        <w:t> </w:t>
      </w:r>
      <w:r w:rsidRPr="00CB0A0D">
        <w:t>6.</w:t>
      </w:r>
    </w:p>
    <w:p w:rsidR="00632062" w:rsidRPr="00CB0A0D" w:rsidRDefault="00632062">
      <w:pPr>
        <w:pStyle w:val="Definition"/>
      </w:pPr>
      <w:r w:rsidRPr="00CB0A0D">
        <w:rPr>
          <w:b/>
          <w:i/>
        </w:rPr>
        <w:t>member of a couple</w:t>
      </w:r>
      <w:r w:rsidRPr="00CB0A0D">
        <w:t xml:space="preserve"> has the same meaning as in the </w:t>
      </w:r>
      <w:r w:rsidRPr="00CB0A0D">
        <w:rPr>
          <w:i/>
        </w:rPr>
        <w:t>Social Security Act 1991</w:t>
      </w:r>
      <w:r w:rsidRPr="00CB0A0D">
        <w:t>.</w:t>
      </w:r>
    </w:p>
    <w:p w:rsidR="00C55372" w:rsidRPr="00CB0A0D" w:rsidRDefault="00C55372" w:rsidP="00C55372">
      <w:pPr>
        <w:pStyle w:val="Definition"/>
      </w:pPr>
      <w:r w:rsidRPr="00CB0A0D">
        <w:rPr>
          <w:b/>
          <w:i/>
        </w:rPr>
        <w:t>member of the same couple</w:t>
      </w:r>
      <w:r w:rsidRPr="00CB0A0D">
        <w:t xml:space="preserve"> has the same meaning as </w:t>
      </w:r>
      <w:r w:rsidRPr="00CB0A0D">
        <w:rPr>
          <w:b/>
          <w:i/>
        </w:rPr>
        <w:t>member of a couple</w:t>
      </w:r>
      <w:r w:rsidRPr="00CB0A0D">
        <w:t xml:space="preserve"> has.</w:t>
      </w:r>
    </w:p>
    <w:p w:rsidR="005B1C9D" w:rsidRPr="00CB0A0D" w:rsidRDefault="005B1C9D" w:rsidP="005B1C9D">
      <w:pPr>
        <w:pStyle w:val="Definition"/>
      </w:pPr>
      <w:r w:rsidRPr="00CB0A0D">
        <w:rPr>
          <w:b/>
          <w:i/>
        </w:rPr>
        <w:t>Military Rehabilitation and Compensation Act Education and Training Scheme</w:t>
      </w:r>
      <w:r w:rsidRPr="00CB0A0D">
        <w:t xml:space="preserve"> means the scheme determined under section</w:t>
      </w:r>
      <w:r w:rsidR="00CB0A0D">
        <w:t> </w:t>
      </w:r>
      <w:r w:rsidRPr="00CB0A0D">
        <w:t xml:space="preserve">258 of the </w:t>
      </w:r>
      <w:r w:rsidRPr="00CB0A0D">
        <w:rPr>
          <w:i/>
        </w:rPr>
        <w:t>Military Rehabilitation and Compensation Act 2004</w:t>
      </w:r>
      <w:r w:rsidRPr="00CB0A0D">
        <w:t xml:space="preserve"> (as the scheme is in force at the commencement of this definition).</w:t>
      </w:r>
    </w:p>
    <w:p w:rsidR="00A13305" w:rsidRPr="00CB0A0D" w:rsidRDefault="00A13305" w:rsidP="00A13305">
      <w:pPr>
        <w:pStyle w:val="Definition"/>
      </w:pPr>
      <w:r w:rsidRPr="00CB0A0D">
        <w:rPr>
          <w:b/>
          <w:i/>
        </w:rPr>
        <w:t>Minister’s rules</w:t>
      </w:r>
      <w:r w:rsidRPr="00CB0A0D">
        <w:t xml:space="preserve"> has the meaning given by subsection</w:t>
      </w:r>
      <w:r w:rsidR="00CB0A0D">
        <w:t> </w:t>
      </w:r>
      <w:r w:rsidRPr="00CB0A0D">
        <w:t>85GB(1).</w:t>
      </w:r>
    </w:p>
    <w:p w:rsidR="00A13305" w:rsidRPr="00CB0A0D" w:rsidRDefault="00A13305" w:rsidP="00A13305">
      <w:pPr>
        <w:pStyle w:val="Definition"/>
      </w:pPr>
      <w:r w:rsidRPr="00CB0A0D">
        <w:rPr>
          <w:b/>
          <w:i/>
        </w:rPr>
        <w:lastRenderedPageBreak/>
        <w:t>Minister’s rules result</w:t>
      </w:r>
      <w:r w:rsidRPr="00CB0A0D">
        <w:t xml:space="preserve"> has the meaning given by clause</w:t>
      </w:r>
      <w:r w:rsidR="00CB0A0D">
        <w:t> </w:t>
      </w:r>
      <w:r w:rsidRPr="00CB0A0D">
        <w:t>14 of Schedule</w:t>
      </w:r>
      <w:r w:rsidR="00CB0A0D">
        <w:t> </w:t>
      </w:r>
      <w:r w:rsidRPr="00CB0A0D">
        <w:t>2.</w:t>
      </w:r>
    </w:p>
    <w:p w:rsidR="00B21902" w:rsidRPr="00CB0A0D" w:rsidRDefault="00B21902" w:rsidP="00B21902">
      <w:pPr>
        <w:pStyle w:val="Definition"/>
      </w:pPr>
      <w:r w:rsidRPr="00CB0A0D">
        <w:rPr>
          <w:b/>
          <w:i/>
        </w:rPr>
        <w:t>notional assessment</w:t>
      </w:r>
      <w:r w:rsidRPr="00CB0A0D">
        <w:t xml:space="preserve"> has the meaning given by section</w:t>
      </w:r>
      <w:r w:rsidR="00CB0A0D">
        <w:t> </w:t>
      </w:r>
      <w:r w:rsidRPr="00CB0A0D">
        <w:t xml:space="preserve">146E of the </w:t>
      </w:r>
      <w:r w:rsidRPr="00CB0A0D">
        <w:rPr>
          <w:i/>
        </w:rPr>
        <w:t>Child Support (Assessment) Act 1989</w:t>
      </w:r>
      <w:r w:rsidRPr="00CB0A0D">
        <w:t>.</w:t>
      </w:r>
    </w:p>
    <w:p w:rsidR="00C221E1" w:rsidRPr="00CB0A0D" w:rsidRDefault="00C221E1" w:rsidP="00C221E1">
      <w:pPr>
        <w:pStyle w:val="Definition"/>
      </w:pPr>
      <w:r w:rsidRPr="00CB0A0D">
        <w:rPr>
          <w:b/>
          <w:i/>
        </w:rPr>
        <w:t>one</w:t>
      </w:r>
      <w:r w:rsidR="00CB0A0D">
        <w:rPr>
          <w:b/>
          <w:i/>
        </w:rPr>
        <w:noBreakHyphen/>
      </w:r>
      <w:r w:rsidRPr="00CB0A0D">
        <w:rPr>
          <w:b/>
          <w:i/>
        </w:rPr>
        <w:t>off payment to families</w:t>
      </w:r>
      <w:r w:rsidRPr="00CB0A0D">
        <w:t xml:space="preserve"> means a payment to which an individual is entitled under section</w:t>
      </w:r>
      <w:r w:rsidR="00CB0A0D">
        <w:t> </w:t>
      </w:r>
      <w:r w:rsidRPr="00CB0A0D">
        <w:t>86.</w:t>
      </w:r>
    </w:p>
    <w:p w:rsidR="00A13305" w:rsidRPr="00CB0A0D" w:rsidRDefault="00A13305" w:rsidP="00A13305">
      <w:pPr>
        <w:pStyle w:val="Definition"/>
      </w:pPr>
      <w:r w:rsidRPr="00CB0A0D">
        <w:rPr>
          <w:b/>
          <w:i/>
        </w:rPr>
        <w:t>paid work</w:t>
      </w:r>
      <w:r w:rsidRPr="00CB0A0D">
        <w:t xml:space="preserve"> (other than in paragraph</w:t>
      </w:r>
      <w:r w:rsidR="00CB0A0D">
        <w:t> </w:t>
      </w:r>
      <w:r w:rsidRPr="00CB0A0D">
        <w:t>12(2)(a) of Schedule</w:t>
      </w:r>
      <w:r w:rsidR="00CB0A0D">
        <w:t> </w:t>
      </w:r>
      <w:r w:rsidRPr="00CB0A0D">
        <w:t>2) has the meaning given by section</w:t>
      </w:r>
      <w:r w:rsidR="00CB0A0D">
        <w:t> </w:t>
      </w:r>
      <w:r w:rsidRPr="00CB0A0D">
        <w:t>3B.</w:t>
      </w:r>
    </w:p>
    <w:p w:rsidR="002E3B56" w:rsidRPr="00CB0A0D" w:rsidRDefault="002E3B56" w:rsidP="002E3B56">
      <w:pPr>
        <w:pStyle w:val="Definition"/>
      </w:pPr>
      <w:r w:rsidRPr="00CB0A0D">
        <w:rPr>
          <w:b/>
          <w:i/>
        </w:rPr>
        <w:t>parenting plan</w:t>
      </w:r>
      <w:r w:rsidRPr="00CB0A0D">
        <w:t xml:space="preserve"> has the meaning given by the </w:t>
      </w:r>
      <w:r w:rsidRPr="00CB0A0D">
        <w:rPr>
          <w:i/>
        </w:rPr>
        <w:t>Family Law Act 1975</w:t>
      </w:r>
      <w:r w:rsidRPr="00CB0A0D">
        <w:t>.</w:t>
      </w:r>
    </w:p>
    <w:p w:rsidR="00632062" w:rsidRPr="00CB0A0D" w:rsidRDefault="00632062">
      <w:pPr>
        <w:pStyle w:val="Definition"/>
      </w:pPr>
      <w:r w:rsidRPr="00CB0A0D">
        <w:rPr>
          <w:b/>
          <w:i/>
        </w:rPr>
        <w:t>partner</w:t>
      </w:r>
      <w:r w:rsidRPr="00CB0A0D">
        <w:t xml:space="preserve"> has the same meaning as in the </w:t>
      </w:r>
      <w:r w:rsidRPr="00CB0A0D">
        <w:rPr>
          <w:i/>
        </w:rPr>
        <w:t>Social Security Act 1991</w:t>
      </w:r>
      <w:r w:rsidRPr="00CB0A0D">
        <w:t>.</w:t>
      </w:r>
    </w:p>
    <w:p w:rsidR="00632062" w:rsidRPr="00CB0A0D" w:rsidRDefault="00632062">
      <w:pPr>
        <w:pStyle w:val="Definition"/>
      </w:pPr>
      <w:r w:rsidRPr="00CB0A0D">
        <w:rPr>
          <w:b/>
          <w:i/>
        </w:rPr>
        <w:t>partnered (partner in gaol)</w:t>
      </w:r>
      <w:r w:rsidRPr="00CB0A0D">
        <w:t xml:space="preserve"> has the same meaning as in the </w:t>
      </w:r>
      <w:r w:rsidRPr="00CB0A0D">
        <w:rPr>
          <w:i/>
        </w:rPr>
        <w:t>Social Security Act 1991</w:t>
      </w:r>
      <w:r w:rsidRPr="00CB0A0D">
        <w:t>.</w:t>
      </w:r>
    </w:p>
    <w:p w:rsidR="0038206E" w:rsidRPr="00CB0A0D" w:rsidRDefault="0038206E" w:rsidP="0038206E">
      <w:pPr>
        <w:pStyle w:val="Definition"/>
      </w:pPr>
      <w:r w:rsidRPr="00CB0A0D">
        <w:rPr>
          <w:b/>
          <w:i/>
        </w:rPr>
        <w:t>passive employment income</w:t>
      </w:r>
      <w:r w:rsidRPr="00CB0A0D">
        <w:t xml:space="preserve"> of an individual, in respect of a period, means:</w:t>
      </w:r>
    </w:p>
    <w:p w:rsidR="0038206E" w:rsidRPr="00CB0A0D" w:rsidRDefault="0038206E" w:rsidP="0038206E">
      <w:pPr>
        <w:pStyle w:val="paragraph"/>
      </w:pPr>
      <w:r w:rsidRPr="00CB0A0D">
        <w:tab/>
        <w:t>(a)</w:t>
      </w:r>
      <w:r w:rsidRPr="00CB0A0D">
        <w:tab/>
        <w:t>income that is earned by the individual in respect of the period as a result of the individual being on paid leave for the period; or</w:t>
      </w:r>
    </w:p>
    <w:p w:rsidR="0038206E" w:rsidRPr="00CB0A0D" w:rsidRDefault="0038206E" w:rsidP="0038206E">
      <w:pPr>
        <w:pStyle w:val="paragraph"/>
      </w:pPr>
      <w:r w:rsidRPr="00CB0A0D">
        <w:tab/>
        <w:t>(b)</w:t>
      </w:r>
      <w:r w:rsidRPr="00CB0A0D">
        <w:tab/>
        <w:t>a payment of compensation, or a payment under an insurance scheme, in respect of the individual’s inability to earn, derive or receive income from paid work during the period; or</w:t>
      </w:r>
    </w:p>
    <w:p w:rsidR="0038206E" w:rsidRPr="00CB0A0D" w:rsidRDefault="0038206E" w:rsidP="0038206E">
      <w:pPr>
        <w:pStyle w:val="paragraph"/>
      </w:pPr>
      <w:r w:rsidRPr="00CB0A0D">
        <w:tab/>
        <w:t>(c)</w:t>
      </w:r>
      <w:r w:rsidRPr="00CB0A0D">
        <w:tab/>
        <w:t>if the individual stops paid work as a self</w:t>
      </w:r>
      <w:r w:rsidR="00CB0A0D">
        <w:noBreakHyphen/>
      </w:r>
      <w:r w:rsidRPr="00CB0A0D">
        <w:t>employed individual—income that is derived by the individual in respect of the period from an interest, or from investments, held in connection with the individual’s previous self</w:t>
      </w:r>
      <w:r w:rsidR="00CB0A0D">
        <w:noBreakHyphen/>
      </w:r>
      <w:r w:rsidRPr="00CB0A0D">
        <w:t>employment.</w:t>
      </w:r>
    </w:p>
    <w:p w:rsidR="00632062" w:rsidRPr="00CB0A0D" w:rsidRDefault="00632062">
      <w:pPr>
        <w:pStyle w:val="Definition"/>
      </w:pPr>
      <w:r w:rsidRPr="00CB0A0D">
        <w:rPr>
          <w:b/>
          <w:i/>
        </w:rPr>
        <w:t>payment or benefit received from an individual</w:t>
      </w:r>
      <w:r w:rsidRPr="00CB0A0D">
        <w:t xml:space="preserve"> has a meaning affected by paragraph</w:t>
      </w:r>
      <w:r w:rsidR="00CB0A0D">
        <w:t> </w:t>
      </w:r>
      <w:r w:rsidRPr="00CB0A0D">
        <w:t>19(2)(c).</w:t>
      </w:r>
    </w:p>
    <w:p w:rsidR="00F739A9" w:rsidRPr="00CB0A0D" w:rsidRDefault="00F739A9" w:rsidP="00F739A9">
      <w:pPr>
        <w:pStyle w:val="Definition"/>
      </w:pPr>
      <w:r w:rsidRPr="00CB0A0D">
        <w:rPr>
          <w:b/>
          <w:i/>
        </w:rPr>
        <w:t>percentage of care</w:t>
      </w:r>
      <w:r w:rsidRPr="00CB0A0D">
        <w:t xml:space="preserve">, in relation to an individual who cares for a child, means the individual’s percentage of care for the child that is </w:t>
      </w:r>
      <w:r w:rsidRPr="00CB0A0D">
        <w:lastRenderedPageBreak/>
        <w:t>determined by the Secretary under Subdivision D of Division</w:t>
      </w:r>
      <w:r w:rsidR="00CB0A0D">
        <w:t> </w:t>
      </w:r>
      <w:r w:rsidRPr="00CB0A0D">
        <w:t>1 of Part</w:t>
      </w:r>
      <w:r w:rsidR="00CB0A0D">
        <w:t> </w:t>
      </w:r>
      <w:r w:rsidRPr="00CB0A0D">
        <w:t>3.</w:t>
      </w:r>
    </w:p>
    <w:p w:rsidR="00AE6549" w:rsidRPr="00CB0A0D" w:rsidRDefault="00AE6549" w:rsidP="00AE6549">
      <w:pPr>
        <w:pStyle w:val="Definition"/>
      </w:pPr>
      <w:r w:rsidRPr="00CB0A0D">
        <w:rPr>
          <w:b/>
          <w:i/>
        </w:rPr>
        <w:t>percentage range</w:t>
      </w:r>
      <w:r w:rsidRPr="00CB0A0D">
        <w:t xml:space="preserve">: each of the following is a </w:t>
      </w:r>
      <w:r w:rsidRPr="00CB0A0D">
        <w:rPr>
          <w:b/>
          <w:i/>
        </w:rPr>
        <w:t>percentage range</w:t>
      </w:r>
      <w:r w:rsidRPr="00CB0A0D">
        <w:t>:</w:t>
      </w:r>
    </w:p>
    <w:p w:rsidR="00AE6549" w:rsidRPr="00CB0A0D" w:rsidRDefault="00AE6549" w:rsidP="00AE6549">
      <w:pPr>
        <w:pStyle w:val="paragraph"/>
      </w:pPr>
      <w:r w:rsidRPr="00CB0A0D">
        <w:tab/>
        <w:t>(a)</w:t>
      </w:r>
      <w:r w:rsidRPr="00CB0A0D">
        <w:tab/>
        <w:t>0% to less than 14%;</w:t>
      </w:r>
    </w:p>
    <w:p w:rsidR="00AE6549" w:rsidRPr="00CB0A0D" w:rsidRDefault="00AE6549" w:rsidP="00AE6549">
      <w:pPr>
        <w:pStyle w:val="paragraph"/>
      </w:pPr>
      <w:r w:rsidRPr="00CB0A0D">
        <w:tab/>
        <w:t>(b)</w:t>
      </w:r>
      <w:r w:rsidRPr="00CB0A0D">
        <w:tab/>
        <w:t>14% to less than 35%;</w:t>
      </w:r>
    </w:p>
    <w:p w:rsidR="00AE6549" w:rsidRPr="00CB0A0D" w:rsidRDefault="00AE6549" w:rsidP="00AE6549">
      <w:pPr>
        <w:pStyle w:val="paragraph"/>
      </w:pPr>
      <w:r w:rsidRPr="00CB0A0D">
        <w:tab/>
        <w:t>(c)</w:t>
      </w:r>
      <w:r w:rsidRPr="00CB0A0D">
        <w:tab/>
        <w:t>48% to 52%;</w:t>
      </w:r>
    </w:p>
    <w:p w:rsidR="00AE6549" w:rsidRPr="00CB0A0D" w:rsidRDefault="00AE6549" w:rsidP="00AE6549">
      <w:pPr>
        <w:pStyle w:val="paragraph"/>
      </w:pPr>
      <w:r w:rsidRPr="00CB0A0D">
        <w:tab/>
        <w:t>(d)</w:t>
      </w:r>
      <w:r w:rsidRPr="00CB0A0D">
        <w:tab/>
        <w:t>more than 65% to 86%;</w:t>
      </w:r>
    </w:p>
    <w:p w:rsidR="00AE6549" w:rsidRPr="00CB0A0D" w:rsidRDefault="00AE6549" w:rsidP="00AE6549">
      <w:pPr>
        <w:pStyle w:val="paragraph"/>
      </w:pPr>
      <w:r w:rsidRPr="00CB0A0D">
        <w:tab/>
        <w:t>(e)</w:t>
      </w:r>
      <w:r w:rsidRPr="00CB0A0D">
        <w:tab/>
        <w:t>more than 86% to 100%.</w:t>
      </w:r>
    </w:p>
    <w:p w:rsidR="00F739A9" w:rsidRPr="00CB0A0D" w:rsidRDefault="00F739A9" w:rsidP="00F739A9">
      <w:pPr>
        <w:pStyle w:val="Definition"/>
      </w:pPr>
      <w:r w:rsidRPr="00CB0A0D">
        <w:rPr>
          <w:b/>
          <w:i/>
        </w:rPr>
        <w:t>percentage range</w:t>
      </w:r>
      <w:r w:rsidRPr="00CB0A0D">
        <w:t xml:space="preserve"> has the meaning given by subsection</w:t>
      </w:r>
      <w:r w:rsidR="00CB0A0D">
        <w:t> </w:t>
      </w:r>
      <w:r w:rsidRPr="00CB0A0D">
        <w:t>35P(2).</w:t>
      </w:r>
    </w:p>
    <w:p w:rsidR="00CB17EA" w:rsidRPr="00CB0A0D" w:rsidRDefault="00CB17EA" w:rsidP="00CB17EA">
      <w:pPr>
        <w:pStyle w:val="Definition"/>
      </w:pPr>
      <w:r w:rsidRPr="00CB0A0D">
        <w:rPr>
          <w:b/>
          <w:i/>
        </w:rPr>
        <w:t>PPL period</w:t>
      </w:r>
      <w:r w:rsidRPr="00CB0A0D">
        <w:t xml:space="preserve"> has the same meaning as in the </w:t>
      </w:r>
      <w:r w:rsidRPr="00CB0A0D">
        <w:rPr>
          <w:i/>
        </w:rPr>
        <w:t>Paid Parental Leave Act 2010</w:t>
      </w:r>
      <w:r w:rsidRPr="00CB0A0D">
        <w:t>.</w:t>
      </w:r>
    </w:p>
    <w:p w:rsidR="00632062" w:rsidRPr="00CB0A0D" w:rsidRDefault="00632062">
      <w:pPr>
        <w:pStyle w:val="Definition"/>
      </w:pPr>
      <w:r w:rsidRPr="00CB0A0D">
        <w:rPr>
          <w:b/>
          <w:i/>
        </w:rPr>
        <w:t>prescribed educational scheme</w:t>
      </w:r>
      <w:r w:rsidRPr="00CB0A0D">
        <w:t xml:space="preserve"> has the same meaning as in the </w:t>
      </w:r>
      <w:r w:rsidRPr="00CB0A0D">
        <w:rPr>
          <w:i/>
        </w:rPr>
        <w:t>Social Security Act 1991</w:t>
      </w:r>
      <w:r w:rsidRPr="00CB0A0D">
        <w:t>.</w:t>
      </w:r>
    </w:p>
    <w:p w:rsidR="00632062" w:rsidRPr="00CB0A0D" w:rsidRDefault="00632062">
      <w:pPr>
        <w:pStyle w:val="Definition"/>
      </w:pPr>
      <w:r w:rsidRPr="00CB0A0D">
        <w:rPr>
          <w:b/>
          <w:i/>
        </w:rPr>
        <w:t>principal home</w:t>
      </w:r>
      <w:r w:rsidRPr="00CB0A0D">
        <w:t xml:space="preserve"> has the same meaning as in the </w:t>
      </w:r>
      <w:r w:rsidRPr="00CB0A0D">
        <w:rPr>
          <w:i/>
        </w:rPr>
        <w:t>Social Security Act 1991</w:t>
      </w:r>
      <w:r w:rsidRPr="00CB0A0D">
        <w:t>.</w:t>
      </w:r>
    </w:p>
    <w:p w:rsidR="00A13305" w:rsidRPr="00CB0A0D" w:rsidRDefault="00A13305" w:rsidP="00A13305">
      <w:pPr>
        <w:pStyle w:val="Definition"/>
      </w:pPr>
      <w:r w:rsidRPr="00CB0A0D">
        <w:rPr>
          <w:b/>
          <w:i/>
        </w:rPr>
        <w:t>provide</w:t>
      </w:r>
      <w:r w:rsidRPr="00CB0A0D">
        <w:t>, in relation to a session of care, has the meaning given by section</w:t>
      </w:r>
      <w:r w:rsidR="00CB0A0D">
        <w:t> </w:t>
      </w:r>
      <w:r w:rsidRPr="00CB0A0D">
        <w:t>10.</w:t>
      </w:r>
    </w:p>
    <w:p w:rsidR="00632062" w:rsidRPr="00CB0A0D" w:rsidRDefault="00632062">
      <w:pPr>
        <w:pStyle w:val="Definition"/>
      </w:pPr>
      <w:r w:rsidRPr="00CB0A0D">
        <w:rPr>
          <w:b/>
          <w:i/>
        </w:rPr>
        <w:t>received from</w:t>
      </w:r>
      <w:r w:rsidRPr="00CB0A0D">
        <w:t xml:space="preserve"> has a meaning affected by paragraph</w:t>
      </w:r>
      <w:r w:rsidR="00CB0A0D">
        <w:t> </w:t>
      </w:r>
      <w:r w:rsidRPr="00CB0A0D">
        <w:t>19(2)(a).</w:t>
      </w:r>
    </w:p>
    <w:p w:rsidR="005D1B46" w:rsidRPr="00CB0A0D" w:rsidRDefault="005D1B46" w:rsidP="00977E1E">
      <w:pPr>
        <w:pStyle w:val="Definition"/>
        <w:keepNext/>
      </w:pPr>
      <w:r w:rsidRPr="00CB0A0D">
        <w:rPr>
          <w:b/>
          <w:i/>
        </w:rPr>
        <w:t>receiving</w:t>
      </w:r>
      <w:r w:rsidRPr="00CB0A0D">
        <w:t>:</w:t>
      </w:r>
    </w:p>
    <w:p w:rsidR="005D1B46" w:rsidRPr="00CB0A0D" w:rsidRDefault="005D1B46" w:rsidP="005D1B46">
      <w:pPr>
        <w:pStyle w:val="paragraph"/>
      </w:pPr>
      <w:r w:rsidRPr="00CB0A0D">
        <w:tab/>
        <w:t>(a)</w:t>
      </w:r>
      <w:r w:rsidRPr="00CB0A0D">
        <w:tab/>
        <w:t>in relation to a social security payment—has the same meaning as in subsections</w:t>
      </w:r>
      <w:r w:rsidR="00CB0A0D">
        <w:t> </w:t>
      </w:r>
      <w:r w:rsidR="00F8525B" w:rsidRPr="00CB0A0D">
        <w:t>23(1D),</w:t>
      </w:r>
      <w:r w:rsidRPr="00CB0A0D">
        <w:t xml:space="preserve"> 23(2) and (4) of the </w:t>
      </w:r>
      <w:r w:rsidRPr="00CB0A0D">
        <w:rPr>
          <w:i/>
        </w:rPr>
        <w:t>Social Security Act 1991</w:t>
      </w:r>
      <w:r w:rsidRPr="00CB0A0D">
        <w:t>; and</w:t>
      </w:r>
    </w:p>
    <w:p w:rsidR="003B6900" w:rsidRPr="00CB0A0D" w:rsidRDefault="003B6900" w:rsidP="003B6900">
      <w:pPr>
        <w:pStyle w:val="paragraph"/>
      </w:pPr>
      <w:r w:rsidRPr="00CB0A0D">
        <w:tab/>
        <w:t>(b)</w:t>
      </w:r>
      <w:r w:rsidRPr="00CB0A0D">
        <w:tab/>
      </w:r>
      <w:r w:rsidR="000742B1" w:rsidRPr="00CB0A0D">
        <w:t>for the purposes of a reference in section</w:t>
      </w:r>
      <w:r w:rsidR="00CB0A0D">
        <w:t> </w:t>
      </w:r>
      <w:r w:rsidR="000742B1" w:rsidRPr="00CB0A0D">
        <w:t>85CJ of this Act or clause</w:t>
      </w:r>
      <w:r w:rsidR="00CB0A0D">
        <w:t> </w:t>
      </w:r>
      <w:r w:rsidR="000742B1" w:rsidRPr="00CB0A0D">
        <w:t>1, 28B or 38L of Schedule</w:t>
      </w:r>
      <w:r w:rsidR="00CB0A0D">
        <w:t> </w:t>
      </w:r>
      <w:r w:rsidR="000742B1" w:rsidRPr="00CB0A0D">
        <w:t>1 to this Act, or in section</w:t>
      </w:r>
      <w:r w:rsidR="00CB0A0D">
        <w:t> </w:t>
      </w:r>
      <w:r w:rsidR="000742B1" w:rsidRPr="00CB0A0D">
        <w:t xml:space="preserve">32AI </w:t>
      </w:r>
      <w:r w:rsidR="0065095E" w:rsidRPr="00CB0A0D">
        <w:t xml:space="preserve"> </w:t>
      </w:r>
      <w:r w:rsidR="000742B1" w:rsidRPr="00CB0A0D">
        <w:t>of the Family Assistance Administration Act, to a person receiving a social security pen</w:t>
      </w:r>
      <w:r w:rsidR="001A10D2" w:rsidRPr="00CB0A0D">
        <w:t>sion or social security benefit</w:t>
      </w:r>
      <w:r w:rsidRPr="00CB0A0D">
        <w:t>:</w:t>
      </w:r>
    </w:p>
    <w:p w:rsidR="003B6900" w:rsidRPr="00CB0A0D" w:rsidRDefault="003B6900" w:rsidP="003B6900">
      <w:pPr>
        <w:pStyle w:val="paragraphsub"/>
      </w:pPr>
      <w:r w:rsidRPr="00CB0A0D">
        <w:tab/>
        <w:t>(i)</w:t>
      </w:r>
      <w:r w:rsidRPr="00CB0A0D">
        <w:tab/>
      </w:r>
      <w:r w:rsidR="007F328F" w:rsidRPr="00CB0A0D">
        <w:t xml:space="preserve">except in relation to </w:t>
      </w:r>
      <w:r w:rsidR="009562ED" w:rsidRPr="00CB0A0D">
        <w:t>clauses</w:t>
      </w:r>
      <w:r w:rsidR="00CB0A0D">
        <w:t> </w:t>
      </w:r>
      <w:r w:rsidR="009562ED" w:rsidRPr="00CB0A0D">
        <w:t>1 and 38L</w:t>
      </w:r>
      <w:r w:rsidR="007F328F" w:rsidRPr="00CB0A0D">
        <w:t xml:space="preserve"> of Schedule</w:t>
      </w:r>
      <w:r w:rsidR="00CB0A0D">
        <w:t> </w:t>
      </w:r>
      <w:r w:rsidR="007F328F" w:rsidRPr="00CB0A0D">
        <w:t>1 to this Act—</w:t>
      </w:r>
      <w:r w:rsidRPr="00CB0A0D">
        <w:t>is taken to include the meaning provided in subsection</w:t>
      </w:r>
      <w:r w:rsidR="00CB0A0D">
        <w:t> </w:t>
      </w:r>
      <w:r w:rsidRPr="00CB0A0D">
        <w:t xml:space="preserve">23(4A) of the </w:t>
      </w:r>
      <w:r w:rsidRPr="00CB0A0D">
        <w:rPr>
          <w:i/>
        </w:rPr>
        <w:t>Social Security Act 1991</w:t>
      </w:r>
      <w:r w:rsidRPr="00CB0A0D">
        <w:t xml:space="preserve"> as if </w:t>
      </w:r>
      <w:r w:rsidRPr="00CB0A0D">
        <w:lastRenderedPageBreak/>
        <w:t xml:space="preserve">those </w:t>
      </w:r>
      <w:r w:rsidR="00D44062" w:rsidRPr="00CB0A0D">
        <w:t xml:space="preserve">sections and </w:t>
      </w:r>
      <w:r w:rsidRPr="00CB0A0D">
        <w:t>clauses were specified in provisions of that Act referred to in subsection</w:t>
      </w:r>
      <w:r w:rsidR="00CB0A0D">
        <w:t> </w:t>
      </w:r>
      <w:r w:rsidRPr="00CB0A0D">
        <w:t>23(4AA) of that Act; and</w:t>
      </w:r>
    </w:p>
    <w:p w:rsidR="003B6900" w:rsidRPr="00CB0A0D" w:rsidRDefault="003B6900" w:rsidP="003B6900">
      <w:pPr>
        <w:pStyle w:val="paragraphsub"/>
      </w:pPr>
      <w:r w:rsidRPr="00CB0A0D">
        <w:tab/>
        <w:t>(ii)</w:t>
      </w:r>
      <w:r w:rsidRPr="00CB0A0D">
        <w:tab/>
        <w:t xml:space="preserve">subject to </w:t>
      </w:r>
      <w:r w:rsidR="00CB0A0D">
        <w:t>subsection (</w:t>
      </w:r>
      <w:r w:rsidRPr="00CB0A0D">
        <w:t>8) of this section, is taken to include a reference to a person being prevented from receiving a social security pension or social security benefit because of the application of a compliance penalty period</w:t>
      </w:r>
      <w:r w:rsidR="00F71C4D" w:rsidRPr="00CB0A0D">
        <w:t>; and</w:t>
      </w:r>
    </w:p>
    <w:p w:rsidR="00F71C4D" w:rsidRPr="00CB0A0D" w:rsidRDefault="00F71C4D" w:rsidP="00F71C4D">
      <w:pPr>
        <w:pStyle w:val="paragraph"/>
      </w:pPr>
      <w:r w:rsidRPr="00CB0A0D">
        <w:tab/>
        <w:t>(c)</w:t>
      </w:r>
      <w:r w:rsidRPr="00CB0A0D">
        <w:tab/>
        <w:t>in relation to a social security pension, a social security benefit, a service pension</w:t>
      </w:r>
      <w:r w:rsidR="00B05D8E" w:rsidRPr="00CB0A0D">
        <w:t>, income support supplement or a veteran payment</w:t>
      </w:r>
      <w:r w:rsidRPr="00CB0A0D">
        <w:t>—has a meaning affected by section</w:t>
      </w:r>
      <w:r w:rsidR="00CB0A0D">
        <w:t> </w:t>
      </w:r>
      <w:r w:rsidRPr="00CB0A0D">
        <w:t>3AA (which deals with the suspension of payments under Part</w:t>
      </w:r>
      <w:r w:rsidR="00CB0A0D">
        <w:t> </w:t>
      </w:r>
      <w:r w:rsidRPr="00CB0A0D">
        <w:t xml:space="preserve">3C (schooling requirements) of the </w:t>
      </w:r>
      <w:r w:rsidRPr="00CB0A0D">
        <w:rPr>
          <w:i/>
        </w:rPr>
        <w:t>Social Security (Administration) Act 1999</w:t>
      </w:r>
      <w:r w:rsidRPr="00CB0A0D">
        <w:t>).</w:t>
      </w:r>
    </w:p>
    <w:p w:rsidR="00A13305" w:rsidRPr="00CB0A0D" w:rsidRDefault="00A13305" w:rsidP="00A13305">
      <w:pPr>
        <w:pStyle w:val="Definition"/>
        <w:rPr>
          <w:b/>
        </w:rPr>
      </w:pPr>
      <w:r w:rsidRPr="00CB0A0D">
        <w:rPr>
          <w:b/>
          <w:i/>
        </w:rPr>
        <w:t>recognised activity</w:t>
      </w:r>
      <w:r w:rsidRPr="00CB0A0D">
        <w:t xml:space="preserve"> has the meaning given by subclause</w:t>
      </w:r>
      <w:r w:rsidR="00CB0A0D">
        <w:t> </w:t>
      </w:r>
      <w:r w:rsidRPr="00CB0A0D">
        <w:t>12(2) of Schedule</w:t>
      </w:r>
      <w:r w:rsidR="00CB0A0D">
        <w:t> </w:t>
      </w:r>
      <w:r w:rsidRPr="00CB0A0D">
        <w:t>2.</w:t>
      </w:r>
    </w:p>
    <w:p w:rsidR="00A13305" w:rsidRPr="00CB0A0D" w:rsidRDefault="00A13305" w:rsidP="00A13305">
      <w:pPr>
        <w:pStyle w:val="Definition"/>
      </w:pPr>
      <w:r w:rsidRPr="00CB0A0D">
        <w:rPr>
          <w:b/>
          <w:i/>
        </w:rPr>
        <w:t>recognised activity result</w:t>
      </w:r>
      <w:r w:rsidRPr="00CB0A0D">
        <w:t xml:space="preserve"> has the meaning given by subclause</w:t>
      </w:r>
      <w:r w:rsidR="00CB0A0D">
        <w:t> </w:t>
      </w:r>
      <w:r w:rsidRPr="00CB0A0D">
        <w:t>12(1) of Schedule</w:t>
      </w:r>
      <w:r w:rsidR="00CB0A0D">
        <w:t> </w:t>
      </w:r>
      <w:r w:rsidRPr="00CB0A0D">
        <w:t>2.</w:t>
      </w:r>
    </w:p>
    <w:p w:rsidR="00371F6E" w:rsidRPr="00CB0A0D" w:rsidRDefault="00371F6E" w:rsidP="00371F6E">
      <w:pPr>
        <w:pStyle w:val="Definition"/>
      </w:pPr>
      <w:r w:rsidRPr="00CB0A0D">
        <w:rPr>
          <w:b/>
          <w:i/>
        </w:rPr>
        <w:t>recognised immunisation provider</w:t>
      </w:r>
      <w:r w:rsidRPr="00CB0A0D">
        <w:t xml:space="preserve"> has the same meaning as </w:t>
      </w:r>
      <w:r w:rsidRPr="00CB0A0D">
        <w:rPr>
          <w:b/>
          <w:i/>
        </w:rPr>
        <w:t>recognised vaccination provider</w:t>
      </w:r>
      <w:r w:rsidRPr="00CB0A0D">
        <w:t xml:space="preserve"> in the </w:t>
      </w:r>
      <w:r w:rsidRPr="00CB0A0D">
        <w:rPr>
          <w:i/>
        </w:rPr>
        <w:t>Australian Immunisation Register Act 2015</w:t>
      </w:r>
      <w:r w:rsidRPr="00CB0A0D">
        <w:t>.</w:t>
      </w:r>
    </w:p>
    <w:p w:rsidR="007445E9" w:rsidRPr="00CB0A0D" w:rsidRDefault="007445E9" w:rsidP="007445E9">
      <w:pPr>
        <w:pStyle w:val="Definition"/>
      </w:pPr>
      <w:r w:rsidRPr="00CB0A0D">
        <w:rPr>
          <w:b/>
          <w:i/>
        </w:rPr>
        <w:t>reduced care of a child</w:t>
      </w:r>
      <w:r w:rsidRPr="00CB0A0D">
        <w:t xml:space="preserve"> has the meaning given by section</w:t>
      </w:r>
      <w:r w:rsidR="00CB0A0D">
        <w:t> </w:t>
      </w:r>
      <w:r w:rsidRPr="00CB0A0D">
        <w:t>35H.</w:t>
      </w:r>
    </w:p>
    <w:p w:rsidR="00C03FF7" w:rsidRPr="00CB0A0D" w:rsidRDefault="00C03FF7" w:rsidP="00C03FF7">
      <w:pPr>
        <w:pStyle w:val="Definition"/>
      </w:pPr>
      <w:r w:rsidRPr="00CB0A0D">
        <w:rPr>
          <w:b/>
          <w:i/>
        </w:rPr>
        <w:t>registered entitlement</w:t>
      </w:r>
      <w:r w:rsidRPr="00CB0A0D">
        <w:t xml:space="preserve">, of an individual, means the individual’s entitlement to receive maintenance income from a particular payer, if the payer’s liability to pay that maintenance income is an enforceable maintenance liability within the meaning of the </w:t>
      </w:r>
      <w:r w:rsidRPr="00CB0A0D">
        <w:rPr>
          <w:i/>
        </w:rPr>
        <w:t>Child Support (Registration and Collection) Act 1988</w:t>
      </w:r>
      <w:r w:rsidRPr="00CB0A0D">
        <w:t>.</w:t>
      </w:r>
    </w:p>
    <w:p w:rsidR="00632062" w:rsidRPr="00CB0A0D" w:rsidRDefault="00632062">
      <w:pPr>
        <w:pStyle w:val="Definition"/>
      </w:pPr>
      <w:r w:rsidRPr="00CB0A0D">
        <w:rPr>
          <w:b/>
          <w:i/>
        </w:rPr>
        <w:t>registered parenting plan</w:t>
      </w:r>
      <w:r w:rsidRPr="00CB0A0D">
        <w:t xml:space="preserve"> means a parenting plan registered under section</w:t>
      </w:r>
      <w:r w:rsidR="00CB0A0D">
        <w:t> </w:t>
      </w:r>
      <w:r w:rsidRPr="00CB0A0D">
        <w:t xml:space="preserve">63E of the </w:t>
      </w:r>
      <w:r w:rsidRPr="00CB0A0D">
        <w:rPr>
          <w:i/>
        </w:rPr>
        <w:t>Family Law Act 1975</w:t>
      </w:r>
      <w:r w:rsidRPr="00CB0A0D">
        <w:t>.</w:t>
      </w:r>
    </w:p>
    <w:p w:rsidR="00A13305" w:rsidRPr="00CB0A0D" w:rsidRDefault="00A13305" w:rsidP="00A13305">
      <w:pPr>
        <w:pStyle w:val="Definition"/>
      </w:pPr>
      <w:r w:rsidRPr="00CB0A0D">
        <w:rPr>
          <w:b/>
          <w:i/>
        </w:rPr>
        <w:t>regular care child</w:t>
      </w:r>
      <w:r w:rsidRPr="00CB0A0D">
        <w:t xml:space="preserve">, of an individual (the </w:t>
      </w:r>
      <w:r w:rsidRPr="00CB0A0D">
        <w:rPr>
          <w:b/>
          <w:i/>
        </w:rPr>
        <w:t>adult</w:t>
      </w:r>
      <w:r w:rsidRPr="00CB0A0D">
        <w:t>), means an individual:</w:t>
      </w:r>
    </w:p>
    <w:p w:rsidR="00A13305" w:rsidRPr="00CB0A0D" w:rsidRDefault="00A13305" w:rsidP="00A13305">
      <w:pPr>
        <w:pStyle w:val="paragraph"/>
      </w:pPr>
      <w:r w:rsidRPr="00CB0A0D">
        <w:lastRenderedPageBreak/>
        <w:tab/>
        <w:t>(a)</w:t>
      </w:r>
      <w:r w:rsidRPr="00CB0A0D">
        <w:tab/>
        <w:t>who would be an FTB child of the adult but for the operation of section</w:t>
      </w:r>
      <w:r w:rsidR="00CB0A0D">
        <w:t> </w:t>
      </w:r>
      <w:r w:rsidRPr="00CB0A0D">
        <w:t>25 (adult’s percentage of care for the child during a care period is less than 35%); and</w:t>
      </w:r>
    </w:p>
    <w:p w:rsidR="00A13305" w:rsidRPr="00CB0A0D" w:rsidRDefault="00A13305" w:rsidP="00A13305">
      <w:pPr>
        <w:pStyle w:val="paragraph"/>
      </w:pPr>
      <w:r w:rsidRPr="00CB0A0D">
        <w:tab/>
        <w:t>(b)</w:t>
      </w:r>
      <w:r w:rsidRPr="00CB0A0D">
        <w:tab/>
        <w:t>for whom the adult has a percentage of care during a care period that is at least 14%.</w:t>
      </w:r>
    </w:p>
    <w:p w:rsidR="00A13305" w:rsidRPr="00CB0A0D" w:rsidRDefault="00A13305" w:rsidP="00A13305">
      <w:pPr>
        <w:pStyle w:val="notetext"/>
      </w:pPr>
      <w:r w:rsidRPr="00CB0A0D">
        <w:t>Note:</w:t>
      </w:r>
      <w:r w:rsidRPr="00CB0A0D">
        <w:tab/>
        <w:t>See also section</w:t>
      </w:r>
      <w:r w:rsidR="00CB0A0D">
        <w:t> </w:t>
      </w:r>
      <w:r w:rsidRPr="00CB0A0D">
        <w:t>25A.</w:t>
      </w:r>
    </w:p>
    <w:p w:rsidR="00A13305" w:rsidRPr="00CB0A0D" w:rsidRDefault="00A13305" w:rsidP="00A13305">
      <w:pPr>
        <w:pStyle w:val="Definition"/>
      </w:pPr>
      <w:r w:rsidRPr="00CB0A0D">
        <w:rPr>
          <w:b/>
          <w:i/>
        </w:rPr>
        <w:t>reimbursement fringe benefit</w:t>
      </w:r>
      <w:r w:rsidRPr="00CB0A0D">
        <w:t xml:space="preserve"> has the meaning given by subclause</w:t>
      </w:r>
      <w:r w:rsidR="00CB0A0D">
        <w:t> </w:t>
      </w:r>
      <w:r w:rsidRPr="00CB0A0D">
        <w:t>2(5) of Schedule</w:t>
      </w:r>
      <w:r w:rsidR="00CB0A0D">
        <w:t> </w:t>
      </w:r>
      <w:r w:rsidRPr="00CB0A0D">
        <w:t>2.</w:t>
      </w:r>
    </w:p>
    <w:p w:rsidR="00B524AA" w:rsidRPr="00CB0A0D" w:rsidRDefault="00B524AA" w:rsidP="00B524AA">
      <w:pPr>
        <w:pStyle w:val="Definition"/>
      </w:pPr>
      <w:r w:rsidRPr="00CB0A0D">
        <w:rPr>
          <w:b/>
          <w:i/>
        </w:rPr>
        <w:t>relationship child</w:t>
      </w:r>
      <w:r w:rsidRPr="00CB0A0D">
        <w:t xml:space="preserve"> has the same meaning as in the </w:t>
      </w:r>
      <w:r w:rsidRPr="00CB0A0D">
        <w:rPr>
          <w:i/>
        </w:rPr>
        <w:t>Social Security Act 1991</w:t>
      </w:r>
      <w:r w:rsidRPr="00CB0A0D">
        <w:t>.</w:t>
      </w:r>
    </w:p>
    <w:p w:rsidR="00B524AA" w:rsidRPr="00CB0A0D" w:rsidRDefault="00B524AA" w:rsidP="00B524AA">
      <w:pPr>
        <w:pStyle w:val="Definition"/>
      </w:pPr>
      <w:r w:rsidRPr="00CB0A0D">
        <w:rPr>
          <w:b/>
          <w:i/>
        </w:rPr>
        <w:t>relationship parent</w:t>
      </w:r>
      <w:r w:rsidRPr="00CB0A0D">
        <w:t xml:space="preserve"> has the same meaning as in the </w:t>
      </w:r>
      <w:r w:rsidRPr="00CB0A0D">
        <w:rPr>
          <w:i/>
        </w:rPr>
        <w:t>Social Security Act 1991</w:t>
      </w:r>
      <w:r w:rsidRPr="00CB0A0D">
        <w:t>.</w:t>
      </w:r>
    </w:p>
    <w:p w:rsidR="004B4768" w:rsidRPr="00CB0A0D" w:rsidRDefault="004B4768" w:rsidP="004B4768">
      <w:pPr>
        <w:pStyle w:val="Definition"/>
      </w:pPr>
      <w:r w:rsidRPr="00CB0A0D">
        <w:rPr>
          <w:b/>
          <w:i/>
        </w:rPr>
        <w:t>relevant shared carer</w:t>
      </w:r>
      <w:r w:rsidRPr="00CB0A0D">
        <w:t xml:space="preserve"> means an individual who has a shared care percentage for each of his or her FTB children.</w:t>
      </w:r>
    </w:p>
    <w:p w:rsidR="00632062" w:rsidRPr="00CB0A0D" w:rsidRDefault="00632062">
      <w:pPr>
        <w:pStyle w:val="Definition"/>
      </w:pPr>
      <w:r w:rsidRPr="00CB0A0D">
        <w:rPr>
          <w:b/>
          <w:i/>
        </w:rPr>
        <w:t>rent</w:t>
      </w:r>
      <w:r w:rsidRPr="00CB0A0D">
        <w:t xml:space="preserve"> has the same meaning as in the </w:t>
      </w:r>
      <w:r w:rsidRPr="00CB0A0D">
        <w:rPr>
          <w:i/>
        </w:rPr>
        <w:t>Social Security Act 1991</w:t>
      </w:r>
      <w:r w:rsidRPr="00CB0A0D">
        <w:t>.</w:t>
      </w:r>
    </w:p>
    <w:p w:rsidR="00632062" w:rsidRPr="00CB0A0D" w:rsidRDefault="00632062">
      <w:pPr>
        <w:pStyle w:val="Definition"/>
      </w:pPr>
      <w:r w:rsidRPr="00CB0A0D">
        <w:rPr>
          <w:b/>
          <w:i/>
        </w:rPr>
        <w:t>rent assistance child</w:t>
      </w:r>
      <w:r w:rsidRPr="00CB0A0D">
        <w:t xml:space="preserve"> has the meaning given by </w:t>
      </w:r>
      <w:r w:rsidR="00CD7CD2" w:rsidRPr="00CB0A0D">
        <w:t>clause</w:t>
      </w:r>
      <w:r w:rsidR="00CB0A0D">
        <w:t> </w:t>
      </w:r>
      <w:r w:rsidR="00CD7CD2" w:rsidRPr="00CB0A0D">
        <w:t>38B</w:t>
      </w:r>
      <w:r w:rsidRPr="00CB0A0D">
        <w:t xml:space="preserve"> of Schedule</w:t>
      </w:r>
      <w:r w:rsidR="00CB0A0D">
        <w:t> </w:t>
      </w:r>
      <w:r w:rsidRPr="00CB0A0D">
        <w:t>1.</w:t>
      </w:r>
    </w:p>
    <w:p w:rsidR="00B565B3" w:rsidRPr="00CB0A0D" w:rsidRDefault="00B565B3" w:rsidP="00B565B3">
      <w:pPr>
        <w:pStyle w:val="Definition"/>
      </w:pPr>
      <w:r w:rsidRPr="00CB0A0D">
        <w:rPr>
          <w:b/>
          <w:i/>
        </w:rPr>
        <w:t>repayment period</w:t>
      </w:r>
      <w:r w:rsidRPr="00CB0A0D">
        <w:t>, in relation to a family tax benefit advance that is paid to an individual, has the meaning given by subclause</w:t>
      </w:r>
      <w:r w:rsidR="00CB0A0D">
        <w:t> </w:t>
      </w:r>
      <w:r w:rsidRPr="00CB0A0D">
        <w:t>40(3) of Schedule</w:t>
      </w:r>
      <w:r w:rsidR="00CB0A0D">
        <w:t> </w:t>
      </w:r>
      <w:r w:rsidRPr="00CB0A0D">
        <w:t>1.</w:t>
      </w:r>
    </w:p>
    <w:p w:rsidR="00632062" w:rsidRPr="00CB0A0D" w:rsidRDefault="00632062">
      <w:pPr>
        <w:pStyle w:val="Definition"/>
      </w:pPr>
      <w:r w:rsidRPr="00CB0A0D">
        <w:rPr>
          <w:b/>
          <w:i/>
        </w:rPr>
        <w:t>resides in Australia</w:t>
      </w:r>
      <w:r w:rsidRPr="00CB0A0D">
        <w:t xml:space="preserve"> has the same meaning as in the </w:t>
      </w:r>
      <w:r w:rsidRPr="00CB0A0D">
        <w:rPr>
          <w:i/>
        </w:rPr>
        <w:t>Social Security Act 1991</w:t>
      </w:r>
      <w:r w:rsidRPr="00CB0A0D">
        <w:t>.</w:t>
      </w:r>
    </w:p>
    <w:p w:rsidR="00632062" w:rsidRPr="00CB0A0D" w:rsidRDefault="00632062">
      <w:pPr>
        <w:pStyle w:val="Definition"/>
      </w:pPr>
      <w:r w:rsidRPr="00CB0A0D">
        <w:rPr>
          <w:b/>
          <w:i/>
        </w:rPr>
        <w:t>respite care couple</w:t>
      </w:r>
      <w:r w:rsidRPr="00CB0A0D">
        <w:t xml:space="preserve"> has the same meaning as in the </w:t>
      </w:r>
      <w:r w:rsidRPr="00CB0A0D">
        <w:rPr>
          <w:i/>
        </w:rPr>
        <w:t>Social Security Act 1991</w:t>
      </w:r>
      <w:r w:rsidRPr="00CB0A0D">
        <w:t>.</w:t>
      </w:r>
    </w:p>
    <w:p w:rsidR="00203C00" w:rsidRPr="00CB0A0D" w:rsidRDefault="00203C00" w:rsidP="00203C00">
      <w:pPr>
        <w:pStyle w:val="Definition"/>
      </w:pPr>
      <w:r w:rsidRPr="00CB0A0D">
        <w:rPr>
          <w:b/>
          <w:i/>
        </w:rPr>
        <w:t>returns to paid work</w:t>
      </w:r>
      <w:r w:rsidRPr="00CB0A0D">
        <w:t xml:space="preserve"> has the meaning given by section</w:t>
      </w:r>
      <w:r w:rsidR="00CB0A0D">
        <w:t> </w:t>
      </w:r>
      <w:r w:rsidRPr="00CB0A0D">
        <w:t>3B.</w:t>
      </w:r>
    </w:p>
    <w:p w:rsidR="00A13305" w:rsidRPr="00CB0A0D" w:rsidRDefault="00A13305" w:rsidP="00A13305">
      <w:pPr>
        <w:pStyle w:val="Definition"/>
      </w:pPr>
      <w:r w:rsidRPr="00CB0A0D">
        <w:rPr>
          <w:b/>
          <w:i/>
        </w:rPr>
        <w:t>second income threshold</w:t>
      </w:r>
      <w:r w:rsidRPr="00CB0A0D">
        <w:t xml:space="preserve"> has the meaning given by subclause</w:t>
      </w:r>
      <w:r w:rsidR="00CB0A0D">
        <w:t> </w:t>
      </w:r>
      <w:r w:rsidRPr="00CB0A0D">
        <w:t>3(4) of Schedule</w:t>
      </w:r>
      <w:r w:rsidR="00CB0A0D">
        <w:t> </w:t>
      </w:r>
      <w:r w:rsidRPr="00CB0A0D">
        <w:t>2.</w:t>
      </w:r>
    </w:p>
    <w:p w:rsidR="00574B14" w:rsidRPr="00CB0A0D" w:rsidRDefault="00574B14" w:rsidP="006D1E8C">
      <w:pPr>
        <w:pStyle w:val="Definition"/>
        <w:keepNext/>
        <w:keepLines/>
      </w:pPr>
      <w:r w:rsidRPr="00CB0A0D">
        <w:rPr>
          <w:b/>
          <w:i/>
        </w:rPr>
        <w:lastRenderedPageBreak/>
        <w:t>secondary earner</w:t>
      </w:r>
      <w:r w:rsidRPr="00CB0A0D">
        <w:t xml:space="preserve"> of a couple, in respect of an income year, means:</w:t>
      </w:r>
    </w:p>
    <w:p w:rsidR="00574B14" w:rsidRPr="00CB0A0D" w:rsidRDefault="00574B14" w:rsidP="006D1E8C">
      <w:pPr>
        <w:pStyle w:val="paragraph"/>
        <w:keepNext/>
        <w:keepLines/>
      </w:pPr>
      <w:r w:rsidRPr="00CB0A0D">
        <w:tab/>
        <w:t>(a)</w:t>
      </w:r>
      <w:r w:rsidRPr="00CB0A0D">
        <w:tab/>
        <w:t xml:space="preserve">unless </w:t>
      </w:r>
      <w:r w:rsidR="00CB0A0D">
        <w:t>paragraph (</w:t>
      </w:r>
      <w:r w:rsidRPr="00CB0A0D">
        <w:t>b) applies:</w:t>
      </w:r>
    </w:p>
    <w:p w:rsidR="00574B14" w:rsidRPr="00CB0A0D" w:rsidRDefault="00574B14" w:rsidP="00574B14">
      <w:pPr>
        <w:pStyle w:val="paragraphsub"/>
      </w:pPr>
      <w:r w:rsidRPr="00CB0A0D">
        <w:tab/>
        <w:t>(i)</w:t>
      </w:r>
      <w:r w:rsidRPr="00CB0A0D">
        <w:tab/>
        <w:t>the member of the couple who has the lower adjusted taxable income for the year; or</w:t>
      </w:r>
    </w:p>
    <w:p w:rsidR="00574B14" w:rsidRPr="00CB0A0D" w:rsidRDefault="00574B14" w:rsidP="00574B14">
      <w:pPr>
        <w:pStyle w:val="paragraphsub"/>
      </w:pPr>
      <w:r w:rsidRPr="00CB0A0D">
        <w:tab/>
        <w:t>(ii)</w:t>
      </w:r>
      <w:r w:rsidRPr="00CB0A0D">
        <w:tab/>
        <w:t>if both members of the couple have the same adjusted taxable income for the year—the member of the couple who returns to paid work first during the year; or</w:t>
      </w:r>
    </w:p>
    <w:p w:rsidR="00574B14" w:rsidRPr="00CB0A0D" w:rsidRDefault="00574B14" w:rsidP="00574B14">
      <w:pPr>
        <w:pStyle w:val="paragraph"/>
      </w:pPr>
      <w:r w:rsidRPr="00CB0A0D">
        <w:tab/>
        <w:t>(b)</w:t>
      </w:r>
      <w:r w:rsidRPr="00CB0A0D">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CB0A0D">
        <w:t> </w:t>
      </w:r>
      <w:r w:rsidRPr="00CB0A0D">
        <w:t>3(2) of Schedule</w:t>
      </w:r>
      <w:r w:rsidR="00CB0A0D">
        <w:t> </w:t>
      </w:r>
      <w:r w:rsidRPr="00CB0A0D">
        <w:t>3).</w:t>
      </w:r>
    </w:p>
    <w:p w:rsidR="00A13305" w:rsidRPr="00CB0A0D" w:rsidRDefault="00A13305" w:rsidP="00A13305">
      <w:pPr>
        <w:pStyle w:val="Definition"/>
      </w:pPr>
      <w:r w:rsidRPr="00CB0A0D">
        <w:rPr>
          <w:b/>
          <w:i/>
        </w:rPr>
        <w:t>Secretary’s rules</w:t>
      </w:r>
      <w:r w:rsidRPr="00CB0A0D">
        <w:t xml:space="preserve"> has the meaning given by subsection</w:t>
      </w:r>
      <w:r w:rsidR="00CB0A0D">
        <w:t> </w:t>
      </w:r>
      <w:r w:rsidRPr="00CB0A0D">
        <w:t>85GB(2).</w:t>
      </w:r>
    </w:p>
    <w:p w:rsidR="00033570" w:rsidRPr="00CB0A0D" w:rsidRDefault="00033570" w:rsidP="00033570">
      <w:pPr>
        <w:pStyle w:val="Definition"/>
      </w:pPr>
      <w:r w:rsidRPr="00CB0A0D">
        <w:rPr>
          <w:b/>
          <w:i/>
        </w:rPr>
        <w:t>security notice</w:t>
      </w:r>
      <w:r w:rsidRPr="00CB0A0D">
        <w:t xml:space="preserve"> means a notice under section</w:t>
      </w:r>
      <w:r w:rsidR="00CB0A0D">
        <w:t> </w:t>
      </w:r>
      <w:r w:rsidRPr="00CB0A0D">
        <w:t>57GJ.</w:t>
      </w:r>
    </w:p>
    <w:p w:rsidR="00BB2EBF" w:rsidRPr="00CB0A0D" w:rsidRDefault="00BB2EBF" w:rsidP="00BB2EBF">
      <w:pPr>
        <w:pStyle w:val="Definition"/>
      </w:pPr>
      <w:r w:rsidRPr="00CB0A0D">
        <w:rPr>
          <w:b/>
          <w:i/>
        </w:rPr>
        <w:t>senior secondary school child</w:t>
      </w:r>
      <w:r w:rsidRPr="00CB0A0D">
        <w:t xml:space="preserve"> has the meaning given by section</w:t>
      </w:r>
      <w:r w:rsidR="00CB0A0D">
        <w:t> </w:t>
      </w:r>
      <w:r w:rsidRPr="00CB0A0D">
        <w:t>22B.</w:t>
      </w:r>
    </w:p>
    <w:p w:rsidR="00632062" w:rsidRPr="00CB0A0D" w:rsidRDefault="00632062">
      <w:pPr>
        <w:pStyle w:val="Definition"/>
      </w:pPr>
      <w:r w:rsidRPr="00CB0A0D">
        <w:rPr>
          <w:b/>
          <w:i/>
        </w:rPr>
        <w:t>service pension</w:t>
      </w:r>
      <w:r w:rsidRPr="00CB0A0D">
        <w:t xml:space="preserve"> has the same meaning as in the </w:t>
      </w:r>
      <w:r w:rsidRPr="00CB0A0D">
        <w:rPr>
          <w:i/>
        </w:rPr>
        <w:t>Social Security Act 1991</w:t>
      </w:r>
      <w:r w:rsidRPr="00CB0A0D">
        <w:t>.</w:t>
      </w:r>
    </w:p>
    <w:p w:rsidR="00632062" w:rsidRPr="00CB0A0D" w:rsidRDefault="00632062">
      <w:pPr>
        <w:pStyle w:val="Definition"/>
      </w:pPr>
      <w:r w:rsidRPr="00CB0A0D">
        <w:rPr>
          <w:b/>
          <w:i/>
        </w:rPr>
        <w:t>session of care</w:t>
      </w:r>
      <w:r w:rsidRPr="00CB0A0D">
        <w:t xml:space="preserve"> has the meaning given by a determination in force under section</w:t>
      </w:r>
      <w:r w:rsidR="00CB0A0D">
        <w:t> </w:t>
      </w:r>
      <w:r w:rsidRPr="00CB0A0D">
        <w:t>9.</w:t>
      </w:r>
    </w:p>
    <w:p w:rsidR="00CD7CD2" w:rsidRPr="00CB0A0D" w:rsidRDefault="00CD7CD2" w:rsidP="00CD7CD2">
      <w:pPr>
        <w:pStyle w:val="Definition"/>
      </w:pPr>
      <w:r w:rsidRPr="00CB0A0D">
        <w:rPr>
          <w:b/>
          <w:i/>
        </w:rPr>
        <w:t>shared care percentage</w:t>
      </w:r>
      <w:r w:rsidRPr="00CB0A0D">
        <w:t xml:space="preserve"> for an individual for an FTB child has the meaning given by section</w:t>
      </w:r>
      <w:r w:rsidR="00CB0A0D">
        <w:t> </w:t>
      </w:r>
      <w:r w:rsidRPr="00CB0A0D">
        <w:t>59.</w:t>
      </w:r>
    </w:p>
    <w:p w:rsidR="002049DD" w:rsidRPr="00CB0A0D" w:rsidRDefault="002049DD" w:rsidP="002049DD">
      <w:pPr>
        <w:pStyle w:val="Definition"/>
      </w:pPr>
      <w:r w:rsidRPr="00CB0A0D">
        <w:rPr>
          <w:b/>
          <w:i/>
        </w:rPr>
        <w:t>single income family bonus</w:t>
      </w:r>
      <w:r w:rsidRPr="00CB0A0D">
        <w:t xml:space="preserve"> means a payment to which an individual is entitled under section</w:t>
      </w:r>
      <w:r w:rsidR="00CB0A0D">
        <w:t> </w:t>
      </w:r>
      <w:r w:rsidRPr="00CB0A0D">
        <w:t>101.</w:t>
      </w:r>
    </w:p>
    <w:p w:rsidR="001D4AAC" w:rsidRPr="00CB0A0D" w:rsidRDefault="001D4AAC" w:rsidP="001D4AAC">
      <w:pPr>
        <w:pStyle w:val="Definition"/>
      </w:pPr>
      <w:r w:rsidRPr="00CB0A0D">
        <w:rPr>
          <w:b/>
          <w:i/>
        </w:rPr>
        <w:t>single income family supplement</w:t>
      </w:r>
      <w:r w:rsidRPr="00CB0A0D">
        <w:t xml:space="preserve"> means the supplement for which an individual is eligible under Division</w:t>
      </w:r>
      <w:r w:rsidR="00CB0A0D">
        <w:t> </w:t>
      </w:r>
      <w:r w:rsidRPr="00CB0A0D">
        <w:t>6 of Part</w:t>
      </w:r>
      <w:r w:rsidR="00CB0A0D">
        <w:t> </w:t>
      </w:r>
      <w:r w:rsidRPr="00CB0A0D">
        <w:t>3.</w:t>
      </w:r>
    </w:p>
    <w:p w:rsidR="00632062" w:rsidRPr="00CB0A0D" w:rsidRDefault="00632062">
      <w:pPr>
        <w:pStyle w:val="Definition"/>
      </w:pPr>
      <w:r w:rsidRPr="00CB0A0D">
        <w:rPr>
          <w:b/>
          <w:i/>
        </w:rPr>
        <w:t>social security benefit</w:t>
      </w:r>
      <w:r w:rsidRPr="00CB0A0D">
        <w:t xml:space="preserve"> has the same meaning as in the </w:t>
      </w:r>
      <w:r w:rsidRPr="00CB0A0D">
        <w:rPr>
          <w:i/>
        </w:rPr>
        <w:t>Social Security Act 1991</w:t>
      </w:r>
      <w:r w:rsidRPr="00CB0A0D">
        <w:t>.</w:t>
      </w:r>
    </w:p>
    <w:p w:rsidR="00632062" w:rsidRPr="00CB0A0D" w:rsidRDefault="00632062">
      <w:pPr>
        <w:pStyle w:val="Definition"/>
      </w:pPr>
      <w:r w:rsidRPr="00CB0A0D">
        <w:rPr>
          <w:b/>
          <w:i/>
        </w:rPr>
        <w:lastRenderedPageBreak/>
        <w:t>social security payment</w:t>
      </w:r>
      <w:r w:rsidRPr="00CB0A0D">
        <w:t xml:space="preserve"> has the same meaning as in the </w:t>
      </w:r>
      <w:r w:rsidRPr="00CB0A0D">
        <w:rPr>
          <w:i/>
        </w:rPr>
        <w:t>Social Security Act 1991</w:t>
      </w:r>
      <w:r w:rsidRPr="00CB0A0D">
        <w:t>.</w:t>
      </w:r>
    </w:p>
    <w:p w:rsidR="00632062" w:rsidRPr="00CB0A0D" w:rsidRDefault="00632062">
      <w:pPr>
        <w:pStyle w:val="Definition"/>
      </w:pPr>
      <w:r w:rsidRPr="00CB0A0D">
        <w:rPr>
          <w:b/>
          <w:i/>
        </w:rPr>
        <w:t>social security pension</w:t>
      </w:r>
      <w:r w:rsidRPr="00CB0A0D">
        <w:t xml:space="preserve"> has the same meaning as in the </w:t>
      </w:r>
      <w:r w:rsidRPr="00CB0A0D">
        <w:rPr>
          <w:i/>
        </w:rPr>
        <w:t>Social Security Act 1991</w:t>
      </w:r>
      <w:r w:rsidRPr="00CB0A0D">
        <w:t>.</w:t>
      </w:r>
    </w:p>
    <w:p w:rsidR="00632062" w:rsidRPr="00CB0A0D" w:rsidRDefault="00632062">
      <w:pPr>
        <w:pStyle w:val="Definition"/>
      </w:pPr>
      <w:r w:rsidRPr="00CB0A0D">
        <w:rPr>
          <w:b/>
          <w:i/>
        </w:rPr>
        <w:t>special category visa</w:t>
      </w:r>
      <w:r w:rsidRPr="00CB0A0D">
        <w:t xml:space="preserve"> has the same meaning as in the </w:t>
      </w:r>
      <w:r w:rsidRPr="00CB0A0D">
        <w:rPr>
          <w:i/>
        </w:rPr>
        <w:t>Migration Act</w:t>
      </w:r>
      <w:r w:rsidR="00AB5198" w:rsidRPr="00CB0A0D">
        <w:rPr>
          <w:i/>
        </w:rPr>
        <w:t xml:space="preserve"> </w:t>
      </w:r>
      <w:r w:rsidRPr="00CB0A0D">
        <w:rPr>
          <w:i/>
        </w:rPr>
        <w:t>1958</w:t>
      </w:r>
      <w:r w:rsidRPr="00CB0A0D">
        <w:t>.</w:t>
      </w:r>
    </w:p>
    <w:p w:rsidR="00B565B3" w:rsidRPr="00CB0A0D" w:rsidRDefault="00B565B3" w:rsidP="00B565B3">
      <w:pPr>
        <w:pStyle w:val="Definition"/>
        <w:rPr>
          <w:position w:val="-32"/>
        </w:rPr>
      </w:pPr>
      <w:r w:rsidRPr="00CB0A0D">
        <w:rPr>
          <w:b/>
          <w:i/>
        </w:rPr>
        <w:t>standard reduction</w:t>
      </w:r>
      <w:r w:rsidRPr="00CB0A0D">
        <w:t>, in relation to a family tax benefit advance, has the meaning given by clause</w:t>
      </w:r>
      <w:r w:rsidR="00CB0A0D">
        <w:t> </w:t>
      </w:r>
      <w:r w:rsidRPr="00CB0A0D">
        <w:t>41 of Schedule</w:t>
      </w:r>
      <w:r w:rsidR="00CB0A0D">
        <w:t> </w:t>
      </w:r>
      <w:r w:rsidRPr="00CB0A0D">
        <w:t>1.</w:t>
      </w:r>
    </w:p>
    <w:p w:rsidR="00A13305" w:rsidRPr="00CB0A0D" w:rsidRDefault="00A13305" w:rsidP="00A13305">
      <w:pPr>
        <w:pStyle w:val="Definition"/>
      </w:pPr>
      <w:r w:rsidRPr="00CB0A0D">
        <w:rPr>
          <w:b/>
          <w:i/>
        </w:rPr>
        <w:t>State/Territory child welfare law</w:t>
      </w:r>
      <w:r w:rsidRPr="00CB0A0D">
        <w:t xml:space="preserve"> has the meaning given by subsection</w:t>
      </w:r>
      <w:r w:rsidR="00CB0A0D">
        <w:t> </w:t>
      </w:r>
      <w:r w:rsidRPr="00CB0A0D">
        <w:t>85ED(2).</w:t>
      </w:r>
    </w:p>
    <w:p w:rsidR="004C561E" w:rsidRPr="00CB0A0D" w:rsidRDefault="004C561E" w:rsidP="004C561E">
      <w:pPr>
        <w:pStyle w:val="Definition"/>
      </w:pPr>
      <w:r w:rsidRPr="00CB0A0D">
        <w:rPr>
          <w:b/>
          <w:i/>
        </w:rPr>
        <w:t>stillborn baby payment</w:t>
      </w:r>
      <w:r w:rsidRPr="00CB0A0D">
        <w:t xml:space="preserve"> means the payment for which an individual is eligible under Division</w:t>
      </w:r>
      <w:r w:rsidR="00CB0A0D">
        <w:t> </w:t>
      </w:r>
      <w:r w:rsidRPr="00CB0A0D">
        <w:t>2 of Part</w:t>
      </w:r>
      <w:r w:rsidR="00CB0A0D">
        <w:t> </w:t>
      </w:r>
      <w:r w:rsidRPr="00CB0A0D">
        <w:t>3.</w:t>
      </w:r>
    </w:p>
    <w:p w:rsidR="00632062" w:rsidRPr="00CB0A0D" w:rsidRDefault="00632062">
      <w:pPr>
        <w:pStyle w:val="Definition"/>
      </w:pPr>
      <w:r w:rsidRPr="00CB0A0D">
        <w:rPr>
          <w:b/>
          <w:i/>
        </w:rPr>
        <w:t>stillborn child</w:t>
      </w:r>
      <w:r w:rsidRPr="00CB0A0D">
        <w:t xml:space="preserve"> means a child:</w:t>
      </w:r>
    </w:p>
    <w:p w:rsidR="00632062" w:rsidRPr="00CB0A0D" w:rsidRDefault="00632062">
      <w:pPr>
        <w:pStyle w:val="paragraph"/>
      </w:pPr>
      <w:r w:rsidRPr="00CB0A0D">
        <w:tab/>
        <w:t>(a)</w:t>
      </w:r>
      <w:r w:rsidRPr="00CB0A0D">
        <w:tab/>
        <w:t>who weighs at least 400 grams at delivery or whose period of gestation was at least 20 weeks; and</w:t>
      </w:r>
    </w:p>
    <w:p w:rsidR="00632062" w:rsidRPr="00CB0A0D" w:rsidRDefault="00632062">
      <w:pPr>
        <w:pStyle w:val="paragraph"/>
      </w:pPr>
      <w:r w:rsidRPr="00CB0A0D">
        <w:tab/>
        <w:t>(b)</w:t>
      </w:r>
      <w:r w:rsidRPr="00CB0A0D">
        <w:tab/>
        <w:t>who has not breathed since delivery; and</w:t>
      </w:r>
    </w:p>
    <w:p w:rsidR="00632062" w:rsidRPr="00CB0A0D" w:rsidRDefault="00632062">
      <w:pPr>
        <w:pStyle w:val="paragraph"/>
      </w:pPr>
      <w:r w:rsidRPr="00CB0A0D">
        <w:tab/>
        <w:t>(c)</w:t>
      </w:r>
      <w:r w:rsidRPr="00CB0A0D">
        <w:tab/>
        <w:t>whose heart has not beaten since delivery.</w:t>
      </w:r>
    </w:p>
    <w:p w:rsidR="002875B0" w:rsidRPr="00CB0A0D" w:rsidRDefault="002875B0" w:rsidP="002875B0">
      <w:pPr>
        <w:pStyle w:val="Definition"/>
      </w:pPr>
      <w:r w:rsidRPr="00CB0A0D">
        <w:rPr>
          <w:b/>
          <w:i/>
        </w:rPr>
        <w:t>studying overseas full</w:t>
      </w:r>
      <w:r w:rsidR="00CB0A0D">
        <w:rPr>
          <w:b/>
          <w:i/>
        </w:rPr>
        <w:noBreakHyphen/>
      </w:r>
      <w:r w:rsidRPr="00CB0A0D">
        <w:rPr>
          <w:b/>
          <w:i/>
        </w:rPr>
        <w:t>time</w:t>
      </w:r>
      <w:r w:rsidRPr="00CB0A0D">
        <w:t>: see section</w:t>
      </w:r>
      <w:r w:rsidR="00CB0A0D">
        <w:t> </w:t>
      </w:r>
      <w:r w:rsidRPr="00CB0A0D">
        <w:t>3C.</w:t>
      </w:r>
    </w:p>
    <w:p w:rsidR="00B12A50" w:rsidRPr="00CB0A0D" w:rsidRDefault="00B12A50" w:rsidP="00B12A50">
      <w:pPr>
        <w:pStyle w:val="Definition"/>
      </w:pPr>
      <w:r w:rsidRPr="00CB0A0D">
        <w:rPr>
          <w:b/>
          <w:i/>
        </w:rPr>
        <w:t>takes reasonable action to participate in family dispute resolution</w:t>
      </w:r>
      <w:r w:rsidRPr="00CB0A0D">
        <w:t xml:space="preserve"> has the meaning given by subsection</w:t>
      </w:r>
      <w:r w:rsidR="00CB0A0D">
        <w:t> </w:t>
      </w:r>
      <w:r w:rsidRPr="00CB0A0D">
        <w:t>35FA(3).</w:t>
      </w:r>
    </w:p>
    <w:p w:rsidR="00632062" w:rsidRPr="00CB0A0D" w:rsidRDefault="00632062">
      <w:pPr>
        <w:pStyle w:val="Definition"/>
        <w:shd w:val="clear" w:color="auto" w:fill="FFFFFF"/>
      </w:pPr>
      <w:r w:rsidRPr="00CB0A0D">
        <w:rPr>
          <w:b/>
          <w:i/>
        </w:rPr>
        <w:t>taxable income</w:t>
      </w:r>
      <w:r w:rsidRPr="00CB0A0D">
        <w:t xml:space="preserve"> has the same meaning as in the Income Tax Assessment Act.</w:t>
      </w:r>
    </w:p>
    <w:p w:rsidR="00632062" w:rsidRPr="00CB0A0D" w:rsidRDefault="00632062">
      <w:pPr>
        <w:pStyle w:val="Definition"/>
      </w:pPr>
      <w:r w:rsidRPr="00CB0A0D">
        <w:rPr>
          <w:b/>
          <w:i/>
        </w:rPr>
        <w:t>temporarily separated couple</w:t>
      </w:r>
      <w:r w:rsidRPr="00CB0A0D">
        <w:t xml:space="preserve"> has the same meaning as in the </w:t>
      </w:r>
      <w:r w:rsidRPr="00CB0A0D">
        <w:rPr>
          <w:i/>
        </w:rPr>
        <w:t>Social Security Act 1991</w:t>
      </w:r>
      <w:r w:rsidRPr="00CB0A0D">
        <w:t>.</w:t>
      </w:r>
    </w:p>
    <w:p w:rsidR="00A13305" w:rsidRPr="00CB0A0D" w:rsidRDefault="00A13305" w:rsidP="00A13305">
      <w:pPr>
        <w:pStyle w:val="Definition"/>
      </w:pPr>
      <w:r w:rsidRPr="00CB0A0D">
        <w:rPr>
          <w:b/>
          <w:i/>
        </w:rPr>
        <w:t>third income threshold</w:t>
      </w:r>
      <w:r w:rsidRPr="00CB0A0D">
        <w:t xml:space="preserve"> has the meaning given by subclause</w:t>
      </w:r>
      <w:r w:rsidR="00CB0A0D">
        <w:t> </w:t>
      </w:r>
      <w:r w:rsidRPr="00CB0A0D">
        <w:t>3(4) of Schedule</w:t>
      </w:r>
      <w:r w:rsidR="00CB0A0D">
        <w:t> </w:t>
      </w:r>
      <w:r w:rsidRPr="00CB0A0D">
        <w:t>2.</w:t>
      </w:r>
    </w:p>
    <w:p w:rsidR="00A13305" w:rsidRPr="00CB0A0D" w:rsidRDefault="00A13305" w:rsidP="00A13305">
      <w:pPr>
        <w:pStyle w:val="Definition"/>
      </w:pPr>
      <w:r w:rsidRPr="00CB0A0D">
        <w:rPr>
          <w:b/>
          <w:i/>
        </w:rPr>
        <w:t>transition to work payment</w:t>
      </w:r>
      <w:r w:rsidRPr="00CB0A0D">
        <w:t xml:space="preserve"> has the meaning given by subsection</w:t>
      </w:r>
      <w:r w:rsidR="00CB0A0D">
        <w:t> </w:t>
      </w:r>
      <w:r w:rsidRPr="00CB0A0D">
        <w:t>85CK(3).</w:t>
      </w:r>
    </w:p>
    <w:p w:rsidR="00632062" w:rsidRPr="00CB0A0D" w:rsidRDefault="00632062">
      <w:pPr>
        <w:pStyle w:val="Definition"/>
      </w:pPr>
      <w:r w:rsidRPr="00CB0A0D">
        <w:rPr>
          <w:b/>
          <w:i/>
        </w:rPr>
        <w:lastRenderedPageBreak/>
        <w:t>undertaking full</w:t>
      </w:r>
      <w:r w:rsidR="00CB0A0D">
        <w:rPr>
          <w:b/>
          <w:i/>
        </w:rPr>
        <w:noBreakHyphen/>
      </w:r>
      <w:r w:rsidRPr="00CB0A0D">
        <w:rPr>
          <w:b/>
          <w:i/>
        </w:rPr>
        <w:t>time study</w:t>
      </w:r>
      <w:r w:rsidRPr="00CB0A0D">
        <w:t xml:space="preserve"> has the same meaning as in the </w:t>
      </w:r>
      <w:r w:rsidRPr="00CB0A0D">
        <w:rPr>
          <w:i/>
        </w:rPr>
        <w:t>Social Security Act 1991</w:t>
      </w:r>
      <w:r w:rsidRPr="00CB0A0D">
        <w:t>.</w:t>
      </w:r>
    </w:p>
    <w:p w:rsidR="00A13305" w:rsidRPr="00CB0A0D" w:rsidRDefault="00A13305" w:rsidP="00A13305">
      <w:pPr>
        <w:pStyle w:val="Definition"/>
      </w:pPr>
      <w:r w:rsidRPr="00CB0A0D">
        <w:rPr>
          <w:b/>
          <w:i/>
        </w:rPr>
        <w:t>upper income threshold</w:t>
      </w:r>
      <w:r w:rsidRPr="00CB0A0D">
        <w:t xml:space="preserve"> has the meaning given by subclause</w:t>
      </w:r>
      <w:r w:rsidR="00CB0A0D">
        <w:t> </w:t>
      </w:r>
      <w:r w:rsidRPr="00CB0A0D">
        <w:t>3(4) of Schedule</w:t>
      </w:r>
      <w:r w:rsidR="00CB0A0D">
        <w:t> </w:t>
      </w:r>
      <w:r w:rsidRPr="00CB0A0D">
        <w:t>2.</w:t>
      </w:r>
    </w:p>
    <w:p w:rsidR="008F79D4" w:rsidRPr="00CB0A0D" w:rsidRDefault="008F79D4" w:rsidP="008F79D4">
      <w:pPr>
        <w:pStyle w:val="Definition"/>
      </w:pPr>
      <w:r w:rsidRPr="00CB0A0D">
        <w:rPr>
          <w:b/>
          <w:i/>
        </w:rPr>
        <w:t>veteran payment</w:t>
      </w:r>
      <w:r w:rsidRPr="00CB0A0D">
        <w:t xml:space="preserve"> means a veteran payment made under an instrument made under section</w:t>
      </w:r>
      <w:r w:rsidR="00CB0A0D">
        <w:t> </w:t>
      </w:r>
      <w:r w:rsidRPr="00CB0A0D">
        <w:t xml:space="preserve">45SB of the </w:t>
      </w:r>
      <w:r w:rsidRPr="00CB0A0D">
        <w:rPr>
          <w:i/>
        </w:rPr>
        <w:t>Veterans’ Entitlements Act 1986</w:t>
      </w:r>
      <w:r w:rsidRPr="00CB0A0D">
        <w:t>.</w:t>
      </w:r>
    </w:p>
    <w:p w:rsidR="005B1C9D" w:rsidRPr="00CB0A0D" w:rsidRDefault="005B1C9D" w:rsidP="005B1C9D">
      <w:pPr>
        <w:pStyle w:val="Definition"/>
      </w:pPr>
      <w:r w:rsidRPr="00CB0A0D">
        <w:rPr>
          <w:b/>
          <w:i/>
        </w:rPr>
        <w:t>Veterans’ Children Education Scheme</w:t>
      </w:r>
      <w:r w:rsidRPr="00CB0A0D">
        <w:t xml:space="preserve"> means the scheme prepared under section</w:t>
      </w:r>
      <w:r w:rsidR="00CB0A0D">
        <w:t> </w:t>
      </w:r>
      <w:r w:rsidRPr="00CB0A0D">
        <w:t xml:space="preserve">117 of the </w:t>
      </w:r>
      <w:r w:rsidRPr="00CB0A0D">
        <w:rPr>
          <w:i/>
        </w:rPr>
        <w:t>Veterans’ Entitlements Act 1986</w:t>
      </w:r>
      <w:r w:rsidRPr="00CB0A0D">
        <w:t xml:space="preserve"> (as the scheme is in force at the commencement of this definition).</w:t>
      </w:r>
    </w:p>
    <w:p w:rsidR="00632062" w:rsidRPr="00CB0A0D" w:rsidRDefault="00632062">
      <w:pPr>
        <w:pStyle w:val="Definition"/>
      </w:pPr>
      <w:r w:rsidRPr="00CB0A0D">
        <w:rPr>
          <w:b/>
          <w:i/>
        </w:rPr>
        <w:t>week</w:t>
      </w:r>
      <w:r w:rsidRPr="00CB0A0D">
        <w:t xml:space="preserve">, in relation to child care </w:t>
      </w:r>
      <w:r w:rsidR="00A13305" w:rsidRPr="00CB0A0D">
        <w:t>subsidy and additional child care subsidy</w:t>
      </w:r>
      <w:r w:rsidRPr="00CB0A0D">
        <w:t xml:space="preserve">, has the meaning given in </w:t>
      </w:r>
      <w:r w:rsidR="00CB0A0D">
        <w:t>subsection (</w:t>
      </w:r>
      <w:r w:rsidRPr="00CB0A0D">
        <w:t>6).</w:t>
      </w:r>
    </w:p>
    <w:p w:rsidR="00632062" w:rsidRPr="00CB0A0D" w:rsidRDefault="00632062">
      <w:pPr>
        <w:pStyle w:val="Definition"/>
      </w:pPr>
      <w:r w:rsidRPr="00CB0A0D">
        <w:rPr>
          <w:b/>
          <w:i/>
        </w:rPr>
        <w:t>youth allowance</w:t>
      </w:r>
      <w:r w:rsidRPr="00CB0A0D">
        <w:t xml:space="preserve"> means a payment under Part</w:t>
      </w:r>
      <w:r w:rsidR="00CB0A0D">
        <w:t> </w:t>
      </w:r>
      <w:r w:rsidRPr="00CB0A0D">
        <w:t xml:space="preserve">2.11 of the </w:t>
      </w:r>
      <w:r w:rsidRPr="00CB0A0D">
        <w:rPr>
          <w:i/>
        </w:rPr>
        <w:t>Social Security Act 1991</w:t>
      </w:r>
      <w:r w:rsidRPr="00CB0A0D">
        <w:t>.</w:t>
      </w:r>
    </w:p>
    <w:p w:rsidR="00632062" w:rsidRPr="00CB0A0D" w:rsidRDefault="00632062">
      <w:pPr>
        <w:pStyle w:val="subsection"/>
      </w:pPr>
      <w:r w:rsidRPr="00CB0A0D">
        <w:tab/>
        <w:t>(2)</w:t>
      </w:r>
      <w:r w:rsidRPr="00CB0A0D">
        <w:tab/>
        <w:t xml:space="preserve">Expressions used in this Act that are defined in the </w:t>
      </w:r>
      <w:r w:rsidRPr="00CB0A0D">
        <w:rPr>
          <w:i/>
        </w:rPr>
        <w:t>A New Tax System (Family Assistance) (Administration) Act 1999</w:t>
      </w:r>
      <w:r w:rsidRPr="00CB0A0D">
        <w:t xml:space="preserve"> have the same meaning as in that Act.</w:t>
      </w:r>
    </w:p>
    <w:p w:rsidR="00632062" w:rsidRPr="00CB0A0D" w:rsidRDefault="00632062">
      <w:pPr>
        <w:pStyle w:val="subsection"/>
      </w:pPr>
      <w:r w:rsidRPr="00CB0A0D">
        <w:tab/>
        <w:t>(3)</w:t>
      </w:r>
      <w:r w:rsidRPr="00CB0A0D">
        <w:tab/>
        <w:t xml:space="preserve">For the purposes of </w:t>
      </w:r>
      <w:r w:rsidR="00CB0A0D">
        <w:t>paragraph (</w:t>
      </w:r>
      <w:r w:rsidRPr="00CB0A0D">
        <w:t xml:space="preserve">d) of the definition of </w:t>
      </w:r>
      <w:r w:rsidRPr="00CB0A0D">
        <w:rPr>
          <w:b/>
          <w:i/>
        </w:rPr>
        <w:t>disabled person</w:t>
      </w:r>
      <w:r w:rsidRPr="00CB0A0D">
        <w:t>, the reference to a psychologist is a reference to a psychologist who:</w:t>
      </w:r>
    </w:p>
    <w:p w:rsidR="00632062" w:rsidRPr="00CB0A0D" w:rsidRDefault="00632062">
      <w:pPr>
        <w:pStyle w:val="paragraph"/>
      </w:pPr>
      <w:r w:rsidRPr="00CB0A0D">
        <w:tab/>
        <w:t>(a)</w:t>
      </w:r>
      <w:r w:rsidRPr="00CB0A0D">
        <w:tab/>
        <w:t>is registered with a Board established under a law of a State or Territory that registers psychologists in that State or Territory; and</w:t>
      </w:r>
    </w:p>
    <w:p w:rsidR="00632062" w:rsidRPr="00CB0A0D" w:rsidRDefault="00632062">
      <w:pPr>
        <w:pStyle w:val="paragraph"/>
      </w:pPr>
      <w:r w:rsidRPr="00CB0A0D">
        <w:tab/>
        <w:t>(b)</w:t>
      </w:r>
      <w:r w:rsidRPr="00CB0A0D">
        <w:tab/>
        <w:t>has qualifications or experience in assessing impairment in adults.</w:t>
      </w:r>
    </w:p>
    <w:p w:rsidR="00A13305" w:rsidRPr="00CB0A0D" w:rsidRDefault="00A13305" w:rsidP="00A13305">
      <w:pPr>
        <w:pStyle w:val="subsection"/>
      </w:pPr>
      <w:r w:rsidRPr="00CB0A0D">
        <w:tab/>
        <w:t>(6)</w:t>
      </w:r>
      <w:r w:rsidRPr="00CB0A0D">
        <w:tab/>
        <w:t xml:space="preserve">A </w:t>
      </w:r>
      <w:r w:rsidRPr="00CB0A0D">
        <w:rPr>
          <w:b/>
          <w:i/>
        </w:rPr>
        <w:t>week</w:t>
      </w:r>
      <w:r w:rsidRPr="00CB0A0D">
        <w:t>, for the purposes of child care subsidy and additional child care subsidy, begins on a Monday.</w:t>
      </w:r>
    </w:p>
    <w:p w:rsidR="002B10E0" w:rsidRPr="00CB0A0D" w:rsidRDefault="002B10E0" w:rsidP="002B10E0">
      <w:pPr>
        <w:pStyle w:val="subsection"/>
      </w:pPr>
      <w:r w:rsidRPr="00CB0A0D">
        <w:tab/>
        <w:t>(8)</w:t>
      </w:r>
      <w:r w:rsidRPr="00CB0A0D">
        <w:tab/>
      </w:r>
      <w:r w:rsidR="00CB0A0D">
        <w:t>Subparagraph (</w:t>
      </w:r>
      <w:r w:rsidRPr="00CB0A0D">
        <w:t xml:space="preserve">b)(ii) of the definition of </w:t>
      </w:r>
      <w:r w:rsidRPr="00CB0A0D">
        <w:rPr>
          <w:b/>
          <w:i/>
        </w:rPr>
        <w:t>receiving</w:t>
      </w:r>
      <w:r w:rsidRPr="00CB0A0D">
        <w:t xml:space="preserve"> in </w:t>
      </w:r>
      <w:r w:rsidR="00CB0A0D">
        <w:t>subsection (</w:t>
      </w:r>
      <w:r w:rsidRPr="00CB0A0D">
        <w:t>1) does not apply in relation to a compliance penalty period if:</w:t>
      </w:r>
    </w:p>
    <w:p w:rsidR="002B10E0" w:rsidRPr="00CB0A0D" w:rsidRDefault="002B10E0" w:rsidP="002B10E0">
      <w:pPr>
        <w:pStyle w:val="paragraph"/>
      </w:pPr>
      <w:r w:rsidRPr="00CB0A0D">
        <w:tab/>
        <w:t>(a)</w:t>
      </w:r>
      <w:r w:rsidRPr="00CB0A0D">
        <w:tab/>
        <w:t>the duration of the period is more than 8 weeks; or</w:t>
      </w:r>
    </w:p>
    <w:p w:rsidR="002B10E0" w:rsidRPr="00CB0A0D" w:rsidRDefault="002B10E0" w:rsidP="002B10E0">
      <w:pPr>
        <w:pStyle w:val="paragraph"/>
      </w:pPr>
      <w:r w:rsidRPr="00CB0A0D">
        <w:lastRenderedPageBreak/>
        <w:tab/>
        <w:t>(b)</w:t>
      </w:r>
      <w:r w:rsidRPr="00CB0A0D">
        <w:tab/>
        <w:t>in a case where the compliance penalty period immediately succeeded another compliance penalty period—it has been more than 8 weeks since any compliance penalty period did not apply to the person.</w:t>
      </w:r>
    </w:p>
    <w:p w:rsidR="002B10E0" w:rsidRPr="00CB0A0D" w:rsidRDefault="002B10E0" w:rsidP="002B10E0">
      <w:pPr>
        <w:pStyle w:val="subsection"/>
      </w:pPr>
      <w:r w:rsidRPr="00CB0A0D">
        <w:tab/>
        <w:t>(9)</w:t>
      </w:r>
      <w:r w:rsidRPr="00CB0A0D">
        <w:tab/>
        <w:t>However, if:</w:t>
      </w:r>
    </w:p>
    <w:p w:rsidR="002B10E0" w:rsidRPr="00CB0A0D" w:rsidRDefault="002B10E0" w:rsidP="002B10E0">
      <w:pPr>
        <w:pStyle w:val="paragraph"/>
      </w:pPr>
      <w:r w:rsidRPr="00CB0A0D">
        <w:tab/>
        <w:t>(a)</w:t>
      </w:r>
      <w:r w:rsidRPr="00CB0A0D">
        <w:tab/>
        <w:t>the compliance penalty period; or</w:t>
      </w:r>
    </w:p>
    <w:p w:rsidR="002B10E0" w:rsidRPr="00CB0A0D" w:rsidRDefault="002B10E0" w:rsidP="002B10E0">
      <w:pPr>
        <w:pStyle w:val="paragraph"/>
      </w:pPr>
      <w:r w:rsidRPr="00CB0A0D">
        <w:tab/>
        <w:t>(b)</w:t>
      </w:r>
      <w:r w:rsidRPr="00CB0A0D">
        <w:tab/>
        <w:t>in a case where the compliance penalty period immediately succeeded another compliance penalty period—the period since any compliance penalty period did not apply to the person;</w:t>
      </w:r>
    </w:p>
    <w:p w:rsidR="002B10E0" w:rsidRPr="00CB0A0D" w:rsidRDefault="002B10E0" w:rsidP="002B10E0">
      <w:pPr>
        <w:pStyle w:val="subsection2"/>
      </w:pPr>
      <w:r w:rsidRPr="00CB0A0D">
        <w:t xml:space="preserve">started in the income year preceding the income year in which the 8 weeks referred to in </w:t>
      </w:r>
      <w:r w:rsidR="00CB0A0D">
        <w:t>subsection (</w:t>
      </w:r>
      <w:r w:rsidRPr="00CB0A0D">
        <w:t>8) elapsed, that subsection does not apply in relation to the compliance penalty period until the start of the later income year.</w:t>
      </w:r>
    </w:p>
    <w:p w:rsidR="00F71C4D" w:rsidRPr="00CB0A0D" w:rsidRDefault="00F71C4D" w:rsidP="00F71C4D">
      <w:pPr>
        <w:pStyle w:val="ActHead5"/>
      </w:pPr>
      <w:bookmarkStart w:id="8" w:name="_Toc520282047"/>
      <w:r w:rsidRPr="00CB0A0D">
        <w:rPr>
          <w:rStyle w:val="CharSectno"/>
        </w:rPr>
        <w:t>3AA</w:t>
      </w:r>
      <w:r w:rsidRPr="00CB0A0D">
        <w:t xml:space="preserve">  Meaning of </w:t>
      </w:r>
      <w:r w:rsidRPr="00CB0A0D">
        <w:rPr>
          <w:i/>
        </w:rPr>
        <w:t>receiving</w:t>
      </w:r>
      <w:r w:rsidRPr="00CB0A0D">
        <w:t xml:space="preserve"> affected by suspension of certain schooling requirement payments</w:t>
      </w:r>
      <w:bookmarkEnd w:id="8"/>
    </w:p>
    <w:p w:rsidR="00A13305" w:rsidRPr="00CB0A0D" w:rsidRDefault="00A13305" w:rsidP="00A13305">
      <w:pPr>
        <w:pStyle w:val="SubsectionHead"/>
      </w:pPr>
      <w:r w:rsidRPr="00CB0A0D">
        <w:t>Scope</w:t>
      </w:r>
    </w:p>
    <w:p w:rsidR="00A13305" w:rsidRPr="00CB0A0D" w:rsidRDefault="00A13305" w:rsidP="00A13305">
      <w:pPr>
        <w:pStyle w:val="subsection"/>
      </w:pPr>
      <w:r w:rsidRPr="00CB0A0D">
        <w:tab/>
        <w:t>(1)</w:t>
      </w:r>
      <w:r w:rsidRPr="00CB0A0D">
        <w:tab/>
        <w:t>This section applies for the purposes of a reference in section</w:t>
      </w:r>
      <w:r w:rsidR="00CB0A0D">
        <w:t> </w:t>
      </w:r>
      <w:r w:rsidRPr="00CB0A0D">
        <w:t>85CJ or 85CK of this Act, or clause</w:t>
      </w:r>
      <w:r w:rsidR="00CB0A0D">
        <w:t> </w:t>
      </w:r>
      <w:r w:rsidRPr="00CB0A0D">
        <w:t>1, 28B or 38L of Schedule</w:t>
      </w:r>
      <w:r w:rsidR="00CB0A0D">
        <w:t> </w:t>
      </w:r>
      <w:r w:rsidRPr="00CB0A0D">
        <w:t>1 to this Act, to a person receiving payments (</w:t>
      </w:r>
      <w:r w:rsidRPr="00CB0A0D">
        <w:rPr>
          <w:b/>
          <w:i/>
        </w:rPr>
        <w:t>affected schooling requirement payments</w:t>
      </w:r>
      <w:r w:rsidRPr="00CB0A0D">
        <w:t xml:space="preserve">) covered by </w:t>
      </w:r>
      <w:r w:rsidR="00CB0A0D">
        <w:t>subsection (</w:t>
      </w:r>
      <w:r w:rsidRPr="00CB0A0D">
        <w:t>2).</w:t>
      </w:r>
    </w:p>
    <w:p w:rsidR="00F71C4D" w:rsidRPr="00CB0A0D" w:rsidRDefault="00F71C4D" w:rsidP="00F71C4D">
      <w:pPr>
        <w:pStyle w:val="subsection"/>
      </w:pPr>
      <w:r w:rsidRPr="00CB0A0D">
        <w:tab/>
        <w:t>(2)</w:t>
      </w:r>
      <w:r w:rsidRPr="00CB0A0D">
        <w:tab/>
        <w:t>The affected schooling requirement payments are the following:</w:t>
      </w:r>
    </w:p>
    <w:p w:rsidR="00F71C4D" w:rsidRPr="00CB0A0D" w:rsidRDefault="00F71C4D" w:rsidP="00F71C4D">
      <w:pPr>
        <w:pStyle w:val="paragraph"/>
      </w:pPr>
      <w:r w:rsidRPr="00CB0A0D">
        <w:tab/>
        <w:t>(a)</w:t>
      </w:r>
      <w:r w:rsidRPr="00CB0A0D">
        <w:tab/>
        <w:t>a social security pension;</w:t>
      </w:r>
    </w:p>
    <w:p w:rsidR="00F71C4D" w:rsidRPr="00CB0A0D" w:rsidRDefault="00F71C4D" w:rsidP="00F71C4D">
      <w:pPr>
        <w:pStyle w:val="paragraph"/>
      </w:pPr>
      <w:r w:rsidRPr="00CB0A0D">
        <w:tab/>
        <w:t>(b)</w:t>
      </w:r>
      <w:r w:rsidRPr="00CB0A0D">
        <w:tab/>
        <w:t>a social security benefit;</w:t>
      </w:r>
    </w:p>
    <w:p w:rsidR="00F71C4D" w:rsidRPr="00CB0A0D" w:rsidRDefault="00F71C4D" w:rsidP="00F71C4D">
      <w:pPr>
        <w:pStyle w:val="paragraph"/>
      </w:pPr>
      <w:r w:rsidRPr="00CB0A0D">
        <w:tab/>
        <w:t>(c)</w:t>
      </w:r>
      <w:r w:rsidRPr="00CB0A0D">
        <w:tab/>
        <w:t>a service pension;</w:t>
      </w:r>
    </w:p>
    <w:p w:rsidR="00F71C4D" w:rsidRPr="00CB0A0D" w:rsidRDefault="00F71C4D" w:rsidP="00F71C4D">
      <w:pPr>
        <w:pStyle w:val="paragraph"/>
      </w:pPr>
      <w:r w:rsidRPr="00CB0A0D">
        <w:tab/>
        <w:t>(d)</w:t>
      </w:r>
      <w:r w:rsidRPr="00CB0A0D">
        <w:tab/>
        <w:t>income support supplement</w:t>
      </w:r>
      <w:r w:rsidR="008F79D4" w:rsidRPr="00CB0A0D">
        <w:t>;</w:t>
      </w:r>
    </w:p>
    <w:p w:rsidR="008F79D4" w:rsidRPr="00CB0A0D" w:rsidRDefault="008F79D4" w:rsidP="008F79D4">
      <w:pPr>
        <w:pStyle w:val="paragraph"/>
      </w:pPr>
      <w:r w:rsidRPr="00CB0A0D">
        <w:tab/>
        <w:t>(e)</w:t>
      </w:r>
      <w:r w:rsidRPr="00CB0A0D">
        <w:tab/>
        <w:t>a veteran payment.</w:t>
      </w:r>
    </w:p>
    <w:p w:rsidR="00F71C4D" w:rsidRPr="00CB0A0D" w:rsidRDefault="00F71C4D" w:rsidP="00F71C4D">
      <w:pPr>
        <w:pStyle w:val="notetext"/>
      </w:pPr>
      <w:r w:rsidRPr="00CB0A0D">
        <w:t>Note:</w:t>
      </w:r>
      <w:r w:rsidRPr="00CB0A0D">
        <w:tab/>
        <w:t xml:space="preserve">These payments are </w:t>
      </w:r>
      <w:r w:rsidRPr="00CB0A0D">
        <w:rPr>
          <w:b/>
          <w:i/>
        </w:rPr>
        <w:t>schooling requirement payments</w:t>
      </w:r>
      <w:r w:rsidRPr="00CB0A0D">
        <w:t xml:space="preserve"> within the meaning of the </w:t>
      </w:r>
      <w:r w:rsidRPr="00CB0A0D">
        <w:rPr>
          <w:i/>
        </w:rPr>
        <w:t>Social Security (Administration) Act 1999</w:t>
      </w:r>
      <w:r w:rsidRPr="00CB0A0D">
        <w:t xml:space="preserve"> (see section</w:t>
      </w:r>
      <w:r w:rsidR="00CB0A0D">
        <w:t> </w:t>
      </w:r>
      <w:r w:rsidRPr="00CB0A0D">
        <w:t>124D of that Act).</w:t>
      </w:r>
    </w:p>
    <w:p w:rsidR="00F71C4D" w:rsidRPr="00CB0A0D" w:rsidRDefault="00F71C4D" w:rsidP="00F71C4D">
      <w:pPr>
        <w:pStyle w:val="SubsectionHead"/>
        <w:rPr>
          <w:i w:val="0"/>
        </w:rPr>
      </w:pPr>
      <w:r w:rsidRPr="00CB0A0D">
        <w:lastRenderedPageBreak/>
        <w:t>General rule—person taken to receive payment during suspension</w:t>
      </w:r>
    </w:p>
    <w:p w:rsidR="00F71C4D" w:rsidRPr="00CB0A0D" w:rsidRDefault="00F71C4D" w:rsidP="00F71C4D">
      <w:pPr>
        <w:pStyle w:val="subsection"/>
      </w:pPr>
      <w:r w:rsidRPr="00CB0A0D">
        <w:tab/>
        <w:t>(3)</w:t>
      </w:r>
      <w:r w:rsidRPr="00CB0A0D">
        <w:tab/>
        <w:t xml:space="preserve">In this Act, subject to </w:t>
      </w:r>
      <w:r w:rsidR="00CB0A0D">
        <w:t>subsections (</w:t>
      </w:r>
      <w:r w:rsidRPr="00CB0A0D">
        <w:t>4) and (5):</w:t>
      </w:r>
    </w:p>
    <w:p w:rsidR="00F71C4D" w:rsidRPr="00CB0A0D" w:rsidRDefault="00F71C4D" w:rsidP="00F71C4D">
      <w:pPr>
        <w:pStyle w:val="Definition"/>
      </w:pPr>
      <w:r w:rsidRPr="00CB0A0D">
        <w:rPr>
          <w:b/>
          <w:i/>
        </w:rPr>
        <w:t>receiving</w:t>
      </w:r>
      <w:r w:rsidRPr="00CB0A0D">
        <w:t xml:space="preserve"> is taken to include a reference to a person being prevented from receiving an affected schooling requirement payment because the payment is suspended under Part</w:t>
      </w:r>
      <w:r w:rsidR="00CB0A0D">
        <w:t> </w:t>
      </w:r>
      <w:r w:rsidRPr="00CB0A0D">
        <w:t xml:space="preserve">3C (schooling requirements) of the </w:t>
      </w:r>
      <w:r w:rsidRPr="00CB0A0D">
        <w:rPr>
          <w:i/>
        </w:rPr>
        <w:t>Social Security (Administration) Act 1999</w:t>
      </w:r>
      <w:r w:rsidRPr="00CB0A0D">
        <w:t>.</w:t>
      </w:r>
    </w:p>
    <w:p w:rsidR="00F71C4D" w:rsidRPr="00CB0A0D" w:rsidRDefault="00F71C4D" w:rsidP="00F71C4D">
      <w:pPr>
        <w:pStyle w:val="notetext"/>
      </w:pPr>
      <w:r w:rsidRPr="00CB0A0D">
        <w:t>Note:</w:t>
      </w:r>
      <w:r w:rsidRPr="00CB0A0D">
        <w:tab/>
        <w:t xml:space="preserve">See also the definition of </w:t>
      </w:r>
      <w:r w:rsidRPr="00CB0A0D">
        <w:rPr>
          <w:b/>
          <w:i/>
        </w:rPr>
        <w:t>receiving</w:t>
      </w:r>
      <w:r w:rsidRPr="00CB0A0D">
        <w:t xml:space="preserve"> in subsection</w:t>
      </w:r>
      <w:r w:rsidR="00CB0A0D">
        <w:t> </w:t>
      </w:r>
      <w:r w:rsidRPr="00CB0A0D">
        <w:t>3(1), and subsections</w:t>
      </w:r>
      <w:r w:rsidR="00CB0A0D">
        <w:t> </w:t>
      </w:r>
      <w:r w:rsidRPr="00CB0A0D">
        <w:t>3(8) and (9).</w:t>
      </w:r>
    </w:p>
    <w:p w:rsidR="00F71C4D" w:rsidRPr="00CB0A0D" w:rsidRDefault="00F71C4D" w:rsidP="00F71C4D">
      <w:pPr>
        <w:pStyle w:val="SubsectionHead"/>
      </w:pPr>
      <w:r w:rsidRPr="00CB0A0D">
        <w:t>Exception—more than 13 weeks continuous suspension</w:t>
      </w:r>
    </w:p>
    <w:p w:rsidR="00F71C4D" w:rsidRPr="00CB0A0D" w:rsidRDefault="00F71C4D" w:rsidP="00F71C4D">
      <w:pPr>
        <w:pStyle w:val="subsection"/>
      </w:pPr>
      <w:r w:rsidRPr="00CB0A0D">
        <w:tab/>
        <w:t>(4)</w:t>
      </w:r>
      <w:r w:rsidRPr="00CB0A0D">
        <w:tab/>
      </w:r>
      <w:r w:rsidR="00CB0A0D">
        <w:t>Subsection (</w:t>
      </w:r>
      <w:r w:rsidRPr="00CB0A0D">
        <w:t>3) does not apply in relation to the suspension of an affected schooling requirement payment if the payment has been suspended for a continuous period of more than 13 weeks.</w:t>
      </w:r>
    </w:p>
    <w:p w:rsidR="00F71C4D" w:rsidRPr="00CB0A0D" w:rsidRDefault="00F71C4D" w:rsidP="00F71C4D">
      <w:pPr>
        <w:pStyle w:val="subsection"/>
      </w:pPr>
      <w:r w:rsidRPr="00CB0A0D">
        <w:tab/>
        <w:t>(5)</w:t>
      </w:r>
      <w:r w:rsidRPr="00CB0A0D">
        <w:tab/>
        <w:t xml:space="preserve">However, if the period of suspension referred to in </w:t>
      </w:r>
      <w:r w:rsidR="00CB0A0D">
        <w:t>subsection (</w:t>
      </w:r>
      <w:r w:rsidRPr="00CB0A0D">
        <w:t>4) started in the income year preceding the income year in which the 13 weeks referred to in that subsection elapsed, that subsection does not apply in relation to the suspension until the start of the later income year.</w:t>
      </w:r>
    </w:p>
    <w:p w:rsidR="00632062" w:rsidRPr="00CB0A0D" w:rsidRDefault="00632062" w:rsidP="00C74AC1">
      <w:pPr>
        <w:pStyle w:val="ActHead5"/>
      </w:pPr>
      <w:bookmarkStart w:id="9" w:name="_Toc520282048"/>
      <w:r w:rsidRPr="00CB0A0D">
        <w:rPr>
          <w:rStyle w:val="CharSectno"/>
        </w:rPr>
        <w:t>3A</w:t>
      </w:r>
      <w:r w:rsidRPr="00CB0A0D">
        <w:t xml:space="preserve">  An individual may be in the care of 2 or more other individuals at the same time</w:t>
      </w:r>
      <w:bookmarkEnd w:id="9"/>
    </w:p>
    <w:p w:rsidR="00632062" w:rsidRPr="00CB0A0D" w:rsidRDefault="00632062" w:rsidP="00C74AC1">
      <w:pPr>
        <w:pStyle w:val="subsection"/>
        <w:keepNext/>
        <w:keepLines/>
      </w:pPr>
      <w:r w:rsidRPr="00CB0A0D">
        <w:tab/>
      </w:r>
      <w:r w:rsidRPr="00CB0A0D">
        <w:tab/>
        <w:t>For the avoidance of doubt, except where express provision is made to the contrary, an individual may be taken, for the purposes of this Act, to be in the care of 2 or more other individuals at the same time.</w:t>
      </w:r>
    </w:p>
    <w:p w:rsidR="00CB2A0C" w:rsidRPr="00CB0A0D" w:rsidRDefault="00CB2A0C" w:rsidP="00CB2A0C">
      <w:pPr>
        <w:pStyle w:val="ActHead5"/>
        <w:rPr>
          <w:i/>
        </w:rPr>
      </w:pPr>
      <w:bookmarkStart w:id="10" w:name="_Toc520282049"/>
      <w:r w:rsidRPr="00CB0A0D">
        <w:rPr>
          <w:rStyle w:val="CharSectno"/>
        </w:rPr>
        <w:t>3B</w:t>
      </w:r>
      <w:r w:rsidRPr="00CB0A0D">
        <w:t xml:space="preserve">  Meaning of </w:t>
      </w:r>
      <w:r w:rsidRPr="00CB0A0D">
        <w:rPr>
          <w:i/>
        </w:rPr>
        <w:t>paid work</w:t>
      </w:r>
      <w:r w:rsidRPr="00CB0A0D">
        <w:t xml:space="preserve"> and </w:t>
      </w:r>
      <w:r w:rsidRPr="00CB0A0D">
        <w:rPr>
          <w:i/>
        </w:rPr>
        <w:t>returns to paid work</w:t>
      </w:r>
      <w:bookmarkEnd w:id="10"/>
    </w:p>
    <w:p w:rsidR="00CB2A0C" w:rsidRPr="00CB0A0D" w:rsidRDefault="00CB2A0C" w:rsidP="00CB2A0C">
      <w:pPr>
        <w:pStyle w:val="SubsectionHead"/>
      </w:pPr>
      <w:r w:rsidRPr="00CB0A0D">
        <w:t xml:space="preserve">Meaning of </w:t>
      </w:r>
      <w:r w:rsidRPr="00CB0A0D">
        <w:rPr>
          <w:b/>
        </w:rPr>
        <w:t>paid work</w:t>
      </w:r>
    </w:p>
    <w:p w:rsidR="00CB2A0C" w:rsidRPr="00CB0A0D" w:rsidRDefault="00CB2A0C" w:rsidP="00CB2A0C">
      <w:pPr>
        <w:pStyle w:val="subsection"/>
      </w:pPr>
      <w:r w:rsidRPr="00CB0A0D">
        <w:tab/>
        <w:t>(1)</w:t>
      </w:r>
      <w:r w:rsidRPr="00CB0A0D">
        <w:tab/>
      </w:r>
      <w:r w:rsidRPr="00CB0A0D">
        <w:rPr>
          <w:b/>
          <w:i/>
        </w:rPr>
        <w:t>Paid work</w:t>
      </w:r>
      <w:r w:rsidRPr="00CB0A0D">
        <w:t xml:space="preserve"> (other than in </w:t>
      </w:r>
      <w:r w:rsidR="00A13305" w:rsidRPr="00CB0A0D">
        <w:t>paragraph</w:t>
      </w:r>
      <w:r w:rsidR="00CB0A0D">
        <w:t> </w:t>
      </w:r>
      <w:r w:rsidR="00A13305" w:rsidRPr="00CB0A0D">
        <w:t>12(2)(a) of Schedule</w:t>
      </w:r>
      <w:r w:rsidR="00CB0A0D">
        <w:t> </w:t>
      </w:r>
      <w:r w:rsidR="00A13305" w:rsidRPr="00CB0A0D">
        <w:t>2</w:t>
      </w:r>
      <w:r w:rsidRPr="00CB0A0D">
        <w:t xml:space="preserve">) means any work for financial gain or any other reward (whether as an </w:t>
      </w:r>
      <w:r w:rsidRPr="00CB0A0D">
        <w:lastRenderedPageBreak/>
        <w:t>employee, a self</w:t>
      </w:r>
      <w:r w:rsidR="00CB0A0D">
        <w:noBreakHyphen/>
      </w:r>
      <w:r w:rsidRPr="00CB0A0D">
        <w:t>employed individual or otherwise) that involves a substantial degree of personal exertion on the part of the individual concerned.</w:t>
      </w:r>
    </w:p>
    <w:p w:rsidR="00CB2A0C" w:rsidRPr="00CB0A0D" w:rsidRDefault="00CB2A0C" w:rsidP="00CB2A0C">
      <w:pPr>
        <w:pStyle w:val="notetext"/>
      </w:pPr>
      <w:r w:rsidRPr="00CB0A0D">
        <w:t>Note:</w:t>
      </w:r>
      <w:r w:rsidRPr="00CB0A0D">
        <w:tab/>
        <w:t xml:space="preserve">The ordinary meaning of </w:t>
      </w:r>
      <w:r w:rsidRPr="00CB0A0D">
        <w:rPr>
          <w:b/>
          <w:i/>
        </w:rPr>
        <w:t>paid work</w:t>
      </w:r>
      <w:r w:rsidRPr="00CB0A0D">
        <w:t xml:space="preserve"> applies to </w:t>
      </w:r>
      <w:r w:rsidR="00A13305" w:rsidRPr="00CB0A0D">
        <w:t>paragraph</w:t>
      </w:r>
      <w:r w:rsidR="00CB0A0D">
        <w:t> </w:t>
      </w:r>
      <w:r w:rsidR="00A13305" w:rsidRPr="00CB0A0D">
        <w:t>12(2)(a) of Schedule</w:t>
      </w:r>
      <w:r w:rsidR="00CB0A0D">
        <w:t> </w:t>
      </w:r>
      <w:r w:rsidR="00A13305" w:rsidRPr="00CB0A0D">
        <w:t>2</w:t>
      </w:r>
      <w:r w:rsidRPr="00CB0A0D">
        <w:t>.</w:t>
      </w:r>
    </w:p>
    <w:p w:rsidR="00CB2A0C" w:rsidRPr="00CB0A0D" w:rsidRDefault="00CB2A0C" w:rsidP="00CB2A0C">
      <w:pPr>
        <w:pStyle w:val="SubsectionHead"/>
      </w:pPr>
      <w:r w:rsidRPr="00CB0A0D">
        <w:t xml:space="preserve">Meaning of </w:t>
      </w:r>
      <w:r w:rsidRPr="00CB0A0D">
        <w:rPr>
          <w:b/>
        </w:rPr>
        <w:t>returns to paid work</w:t>
      </w:r>
    </w:p>
    <w:p w:rsidR="00CB2A0C" w:rsidRPr="00CB0A0D" w:rsidRDefault="00CB2A0C" w:rsidP="00CB2A0C">
      <w:pPr>
        <w:pStyle w:val="subsection"/>
      </w:pPr>
      <w:r w:rsidRPr="00CB0A0D">
        <w:tab/>
        <w:t>(2)</w:t>
      </w:r>
      <w:r w:rsidRPr="00CB0A0D">
        <w:tab/>
        <w:t xml:space="preserve">An individual </w:t>
      </w:r>
      <w:r w:rsidRPr="00CB0A0D">
        <w:rPr>
          <w:b/>
          <w:i/>
        </w:rPr>
        <w:t>returns to paid work</w:t>
      </w:r>
      <w:r w:rsidRPr="00CB0A0D">
        <w:t xml:space="preserve"> during an income year if:</w:t>
      </w:r>
    </w:p>
    <w:p w:rsidR="00CB2A0C" w:rsidRPr="00CB0A0D" w:rsidRDefault="00CB2A0C" w:rsidP="00CB2A0C">
      <w:pPr>
        <w:pStyle w:val="paragraph"/>
      </w:pPr>
      <w:r w:rsidRPr="00CB0A0D">
        <w:tab/>
        <w:t>(a)</w:t>
      </w:r>
      <w:r w:rsidRPr="00CB0A0D">
        <w:tab/>
        <w:t xml:space="preserve">the individual is </w:t>
      </w:r>
      <w:r w:rsidR="00A94851" w:rsidRPr="00CB0A0D">
        <w:t>not engaging in paid work</w:t>
      </w:r>
      <w:r w:rsidRPr="00CB0A0D">
        <w:t xml:space="preserve"> during that year; and</w:t>
      </w:r>
    </w:p>
    <w:p w:rsidR="00CB2A0C" w:rsidRPr="00CB0A0D" w:rsidRDefault="00CB2A0C" w:rsidP="00CB2A0C">
      <w:pPr>
        <w:pStyle w:val="paragraph"/>
      </w:pPr>
      <w:r w:rsidRPr="00CB0A0D">
        <w:tab/>
        <w:t>(b)</w:t>
      </w:r>
      <w:r w:rsidRPr="00CB0A0D">
        <w:tab/>
        <w:t>the individual later engages in paid work for an average of at least 10 hours per week for 4 consecutive weeks that start during that year.</w:t>
      </w:r>
    </w:p>
    <w:p w:rsidR="00CB2A0C" w:rsidRPr="00CB0A0D" w:rsidRDefault="00CB2A0C" w:rsidP="00CB2A0C">
      <w:pPr>
        <w:pStyle w:val="subsection"/>
      </w:pPr>
      <w:r w:rsidRPr="00CB0A0D">
        <w:tab/>
        <w:t>(3)</w:t>
      </w:r>
      <w:r w:rsidRPr="00CB0A0D">
        <w:tab/>
        <w:t xml:space="preserve">An individual </w:t>
      </w:r>
      <w:r w:rsidRPr="00CB0A0D">
        <w:rPr>
          <w:b/>
          <w:i/>
        </w:rPr>
        <w:t>returns to paid work</w:t>
      </w:r>
      <w:r w:rsidRPr="00CB0A0D">
        <w:t xml:space="preserve"> during an income year if:</w:t>
      </w:r>
    </w:p>
    <w:p w:rsidR="00CB2A0C" w:rsidRPr="00CB0A0D" w:rsidRDefault="00CB2A0C" w:rsidP="00CB2A0C">
      <w:pPr>
        <w:pStyle w:val="paragraph"/>
      </w:pPr>
      <w:r w:rsidRPr="00CB0A0D">
        <w:tab/>
        <w:t>(a)</w:t>
      </w:r>
      <w:r w:rsidRPr="00CB0A0D">
        <w:tab/>
        <w:t xml:space="preserve">the individual is </w:t>
      </w:r>
      <w:r w:rsidR="007D2125" w:rsidRPr="00CB0A0D">
        <w:t>not engaging in paid work</w:t>
      </w:r>
      <w:r w:rsidRPr="00CB0A0D">
        <w:t xml:space="preserve"> during that year; and</w:t>
      </w:r>
    </w:p>
    <w:p w:rsidR="00CB2A0C" w:rsidRPr="00CB0A0D" w:rsidRDefault="00CB2A0C" w:rsidP="00CB2A0C">
      <w:pPr>
        <w:pStyle w:val="paragraph"/>
      </w:pPr>
      <w:r w:rsidRPr="00CB0A0D">
        <w:tab/>
        <w:t>(b)</w:t>
      </w:r>
      <w:r w:rsidRPr="00CB0A0D">
        <w:tab/>
        <w:t>the individual later engages in paid work during that year, but not for an average of at least 10 hours per week for 4 consecutive weeks that start during that year; and</w:t>
      </w:r>
    </w:p>
    <w:p w:rsidR="000A62EC" w:rsidRPr="00CB0A0D" w:rsidRDefault="000A62EC" w:rsidP="000A62EC">
      <w:pPr>
        <w:pStyle w:val="paragraph"/>
      </w:pPr>
      <w:r w:rsidRPr="00CB0A0D">
        <w:tab/>
        <w:t>(c)</w:t>
      </w:r>
      <w:r w:rsidRPr="00CB0A0D">
        <w:tab/>
        <w:t>the Secretary is notified in writing that the individual returned to paid work during that year:</w:t>
      </w:r>
    </w:p>
    <w:p w:rsidR="000A62EC" w:rsidRPr="00CB0A0D" w:rsidRDefault="000A62EC" w:rsidP="000A62EC">
      <w:pPr>
        <w:pStyle w:val="paragraphsub"/>
      </w:pPr>
      <w:r w:rsidRPr="00CB0A0D">
        <w:tab/>
        <w:t>(i)</w:t>
      </w:r>
      <w:r w:rsidRPr="00CB0A0D">
        <w:tab/>
        <w:t xml:space="preserve">during the income year following that year and in accordance with </w:t>
      </w:r>
      <w:r w:rsidR="00CB0A0D">
        <w:t>subsection (</w:t>
      </w:r>
      <w:r w:rsidRPr="00CB0A0D">
        <w:t>4); or</w:t>
      </w:r>
    </w:p>
    <w:p w:rsidR="000A62EC" w:rsidRPr="00CB0A0D" w:rsidRDefault="000A62EC" w:rsidP="000A62EC">
      <w:pPr>
        <w:pStyle w:val="paragraphsub"/>
      </w:pPr>
      <w:r w:rsidRPr="00CB0A0D">
        <w:tab/>
        <w:t>(ii)</w:t>
      </w:r>
      <w:r w:rsidRPr="00CB0A0D">
        <w:tab/>
        <w:t xml:space="preserve">if a claim is made under the Family Assistance Administration Act for payment of family tax benefit for a past period that occurs in that year and the claim is made during the second income year following that year—in accordance with </w:t>
      </w:r>
      <w:r w:rsidR="00CB0A0D">
        <w:t>subsection (</w:t>
      </w:r>
      <w:r w:rsidRPr="00CB0A0D">
        <w:t>5).</w:t>
      </w:r>
    </w:p>
    <w:p w:rsidR="00CB2A0C" w:rsidRPr="00CB0A0D" w:rsidRDefault="00CB2A0C" w:rsidP="00BF15AB">
      <w:pPr>
        <w:pStyle w:val="subsection"/>
        <w:keepNext/>
      </w:pPr>
      <w:r w:rsidRPr="00CB0A0D">
        <w:tab/>
        <w:t>(4)</w:t>
      </w:r>
      <w:r w:rsidRPr="00CB0A0D">
        <w:tab/>
        <w:t xml:space="preserve">For the purposes of </w:t>
      </w:r>
      <w:r w:rsidR="00CB0A0D">
        <w:t>subparagraph (</w:t>
      </w:r>
      <w:r w:rsidR="001D4410" w:rsidRPr="00CB0A0D">
        <w:t>3)(c)(i)</w:t>
      </w:r>
      <w:r w:rsidRPr="00CB0A0D">
        <w:t xml:space="preserve">, if the individual is a member of a couple at any time, during the income year, before the individual engages in paid work as mentioned in </w:t>
      </w:r>
      <w:r w:rsidR="00CB0A0D">
        <w:t>paragraph (</w:t>
      </w:r>
      <w:r w:rsidRPr="00CB0A0D">
        <w:t>3)(b), the Secretary is notified in accordance with this subsection if the Secretary is notified by:</w:t>
      </w:r>
    </w:p>
    <w:p w:rsidR="00CB2A0C" w:rsidRPr="00CB0A0D" w:rsidRDefault="00CB2A0C" w:rsidP="00CB2A0C">
      <w:pPr>
        <w:pStyle w:val="paragraph"/>
      </w:pPr>
      <w:r w:rsidRPr="00CB0A0D">
        <w:tab/>
        <w:t>(a)</w:t>
      </w:r>
      <w:r w:rsidRPr="00CB0A0D">
        <w:tab/>
        <w:t>if:</w:t>
      </w:r>
    </w:p>
    <w:p w:rsidR="00CB2A0C" w:rsidRPr="00CB0A0D" w:rsidRDefault="00CB2A0C" w:rsidP="00CB2A0C">
      <w:pPr>
        <w:pStyle w:val="paragraphsub"/>
      </w:pPr>
      <w:r w:rsidRPr="00CB0A0D">
        <w:lastRenderedPageBreak/>
        <w:tab/>
        <w:t>(i)</w:t>
      </w:r>
      <w:r w:rsidRPr="00CB0A0D">
        <w:tab/>
        <w:t>both members of the couple are eligible for family tax benefit at any time, during that income year, before the individual engages in paid work (whether the members of the couple are eligible at the same time or at different times); and</w:t>
      </w:r>
    </w:p>
    <w:p w:rsidR="00CB2A0C" w:rsidRPr="00CB0A0D" w:rsidRDefault="00CB2A0C" w:rsidP="00CB2A0C">
      <w:pPr>
        <w:pStyle w:val="paragraphsub"/>
      </w:pPr>
      <w:r w:rsidRPr="00CB0A0D">
        <w:tab/>
        <w:t>(ii)</w:t>
      </w:r>
      <w:r w:rsidRPr="00CB0A0D">
        <w:tab/>
        <w:t>the individual is a member of the same couple at the time of the notification;</w:t>
      </w:r>
    </w:p>
    <w:p w:rsidR="00CB2A0C" w:rsidRPr="00CB0A0D" w:rsidRDefault="00CB2A0C" w:rsidP="00CB2A0C">
      <w:pPr>
        <w:pStyle w:val="paragraph"/>
      </w:pPr>
      <w:r w:rsidRPr="00CB0A0D">
        <w:tab/>
      </w:r>
      <w:r w:rsidRPr="00CB0A0D">
        <w:tab/>
        <w:t>both members of the couple; and</w:t>
      </w:r>
    </w:p>
    <w:p w:rsidR="00CB2A0C" w:rsidRPr="00CB0A0D" w:rsidRDefault="00CB2A0C" w:rsidP="005E0ADD">
      <w:pPr>
        <w:pStyle w:val="paragraph"/>
        <w:keepNext/>
      </w:pPr>
      <w:r w:rsidRPr="00CB0A0D">
        <w:tab/>
        <w:t>(b)</w:t>
      </w:r>
      <w:r w:rsidRPr="00CB0A0D">
        <w:tab/>
        <w:t>if:</w:t>
      </w:r>
    </w:p>
    <w:p w:rsidR="00CB2A0C" w:rsidRPr="00CB0A0D" w:rsidRDefault="00CB2A0C" w:rsidP="005E0ADD">
      <w:pPr>
        <w:pStyle w:val="paragraphsub"/>
        <w:keepNext/>
      </w:pPr>
      <w:r w:rsidRPr="00CB0A0D">
        <w:tab/>
        <w:t>(i)</w:t>
      </w:r>
      <w:r w:rsidRPr="00CB0A0D">
        <w:tab/>
        <w:t>both members of the couple are eligible for family tax benefit at any time, during that income year, before the individual engages in paid work (whether the members of the couple are eligible at the same time or at different times); and</w:t>
      </w:r>
    </w:p>
    <w:p w:rsidR="00CB2A0C" w:rsidRPr="00CB0A0D" w:rsidRDefault="00CB2A0C" w:rsidP="00CB2A0C">
      <w:pPr>
        <w:pStyle w:val="paragraphsub"/>
      </w:pPr>
      <w:r w:rsidRPr="00CB0A0D">
        <w:tab/>
        <w:t>(ii)</w:t>
      </w:r>
      <w:r w:rsidRPr="00CB0A0D">
        <w:tab/>
        <w:t>the individual is no longer a member of the same couple at the time of the notification;</w:t>
      </w:r>
    </w:p>
    <w:p w:rsidR="00CB2A0C" w:rsidRPr="00CB0A0D" w:rsidRDefault="00CB2A0C" w:rsidP="00CB2A0C">
      <w:pPr>
        <w:pStyle w:val="paragraph"/>
      </w:pPr>
      <w:r w:rsidRPr="00CB0A0D">
        <w:tab/>
      </w:r>
      <w:r w:rsidRPr="00CB0A0D">
        <w:tab/>
        <w:t>the individual who engages in the paid work; and</w:t>
      </w:r>
    </w:p>
    <w:p w:rsidR="00CB2A0C" w:rsidRPr="00CB0A0D" w:rsidRDefault="00CB2A0C" w:rsidP="00CB2A0C">
      <w:pPr>
        <w:pStyle w:val="paragraph"/>
      </w:pPr>
      <w:r w:rsidRPr="00CB0A0D">
        <w:tab/>
        <w:t>(c)</w:t>
      </w:r>
      <w:r w:rsidRPr="00CB0A0D">
        <w:tab/>
        <w:t>if at all times, during that income year, before the individual engages in paid work, only one member of the couple is eligible for family tax benefit—the member of the couple who is eligible for family tax benefit.</w:t>
      </w:r>
    </w:p>
    <w:p w:rsidR="00353EDA" w:rsidRPr="00CB0A0D" w:rsidRDefault="00353EDA" w:rsidP="00353EDA">
      <w:pPr>
        <w:pStyle w:val="subsection"/>
      </w:pPr>
      <w:r w:rsidRPr="00CB0A0D">
        <w:tab/>
        <w:t>(5)</w:t>
      </w:r>
      <w:r w:rsidRPr="00CB0A0D">
        <w:tab/>
        <w:t xml:space="preserve">For the purposes of </w:t>
      </w:r>
      <w:r w:rsidR="00CB0A0D">
        <w:t>subparagraph (</w:t>
      </w:r>
      <w:r w:rsidRPr="00CB0A0D">
        <w:t>3)(c)(ii), the Secretary is notified in accordance with this subsection if the Secretary is notified in the claim that the individual returned to paid work during that year.</w:t>
      </w:r>
    </w:p>
    <w:p w:rsidR="00956C61" w:rsidRPr="00CB0A0D" w:rsidRDefault="00956C61" w:rsidP="00956C61">
      <w:pPr>
        <w:pStyle w:val="ActHead5"/>
      </w:pPr>
      <w:bookmarkStart w:id="11" w:name="_Toc520282050"/>
      <w:r w:rsidRPr="00CB0A0D">
        <w:rPr>
          <w:rStyle w:val="CharSectno"/>
        </w:rPr>
        <w:t>3C</w:t>
      </w:r>
      <w:r w:rsidRPr="00CB0A0D">
        <w:t xml:space="preserve">  Meaning of </w:t>
      </w:r>
      <w:r w:rsidRPr="00CB0A0D">
        <w:rPr>
          <w:i/>
        </w:rPr>
        <w:t>studying overseas full</w:t>
      </w:r>
      <w:r w:rsidR="00CB0A0D">
        <w:rPr>
          <w:i/>
        </w:rPr>
        <w:noBreakHyphen/>
      </w:r>
      <w:r w:rsidRPr="00CB0A0D">
        <w:rPr>
          <w:i/>
        </w:rPr>
        <w:t>time</w:t>
      </w:r>
      <w:bookmarkEnd w:id="11"/>
    </w:p>
    <w:p w:rsidR="00956C61" w:rsidRPr="00CB0A0D" w:rsidRDefault="00956C61" w:rsidP="00956C61">
      <w:pPr>
        <w:pStyle w:val="subsection"/>
      </w:pPr>
      <w:r w:rsidRPr="00CB0A0D">
        <w:tab/>
      </w:r>
      <w:r w:rsidRPr="00CB0A0D">
        <w:tab/>
        <w:t xml:space="preserve">For the purposes of this Act, </w:t>
      </w:r>
      <w:r w:rsidRPr="00CB0A0D">
        <w:rPr>
          <w:b/>
          <w:i/>
        </w:rPr>
        <w:t>studying overseas full</w:t>
      </w:r>
      <w:r w:rsidR="00CB0A0D">
        <w:rPr>
          <w:b/>
          <w:i/>
        </w:rPr>
        <w:noBreakHyphen/>
      </w:r>
      <w:r w:rsidRPr="00CB0A0D">
        <w:rPr>
          <w:b/>
          <w:i/>
        </w:rPr>
        <w:t>time</w:t>
      </w:r>
      <w:r w:rsidRPr="00CB0A0D">
        <w:t xml:space="preserve"> has the meaning given by a legislative instrument made by the Minister for the purposes of this section.</w:t>
      </w:r>
    </w:p>
    <w:p w:rsidR="00632062" w:rsidRPr="00CB0A0D" w:rsidRDefault="00632062" w:rsidP="003D7FE2">
      <w:pPr>
        <w:pStyle w:val="ActHead3"/>
        <w:pageBreakBefore/>
      </w:pPr>
      <w:bookmarkStart w:id="12" w:name="_Toc520282051"/>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Immunisation rules</w:t>
      </w:r>
      <w:bookmarkEnd w:id="12"/>
    </w:p>
    <w:p w:rsidR="00632062" w:rsidRPr="00CB0A0D" w:rsidRDefault="00632062" w:rsidP="0022492B">
      <w:pPr>
        <w:pStyle w:val="ActHead5"/>
      </w:pPr>
      <w:bookmarkStart w:id="13" w:name="_Toc520282052"/>
      <w:r w:rsidRPr="00CB0A0D">
        <w:rPr>
          <w:rStyle w:val="CharSectno"/>
        </w:rPr>
        <w:t>4</w:t>
      </w:r>
      <w:r w:rsidRPr="00CB0A0D">
        <w:t xml:space="preserve">  Minister’s power to make determinations for the purposes of the definition of </w:t>
      </w:r>
      <w:r w:rsidRPr="00CB0A0D">
        <w:rPr>
          <w:i/>
        </w:rPr>
        <w:t>immunised</w:t>
      </w:r>
      <w:bookmarkEnd w:id="13"/>
    </w:p>
    <w:p w:rsidR="00632062" w:rsidRPr="00CB0A0D" w:rsidRDefault="00632062">
      <w:pPr>
        <w:pStyle w:val="subsection"/>
      </w:pPr>
      <w:r w:rsidRPr="00CB0A0D">
        <w:tab/>
      </w:r>
      <w:r w:rsidR="00727ADE" w:rsidRPr="00CB0A0D">
        <w:t>(1)</w:t>
      </w:r>
      <w:r w:rsidRPr="00CB0A0D">
        <w:tab/>
        <w:t xml:space="preserve">The Minister must, for the purpose of the definition of </w:t>
      </w:r>
      <w:r w:rsidRPr="00CB0A0D">
        <w:rPr>
          <w:b/>
          <w:i/>
        </w:rPr>
        <w:t>immunised</w:t>
      </w:r>
      <w:r w:rsidRPr="00CB0A0D">
        <w:t xml:space="preserve"> in section</w:t>
      </w:r>
      <w:r w:rsidR="00CB0A0D">
        <w:t> </w:t>
      </w:r>
      <w:r w:rsidRPr="00CB0A0D">
        <w:t xml:space="preserve">3, </w:t>
      </w:r>
      <w:r w:rsidR="00EE6DAF" w:rsidRPr="00CB0A0D">
        <w:t xml:space="preserve">by legislative instrument, </w:t>
      </w:r>
      <w:r w:rsidRPr="00CB0A0D">
        <w:t>determine:</w:t>
      </w:r>
    </w:p>
    <w:p w:rsidR="00632062" w:rsidRPr="00CB0A0D" w:rsidRDefault="00632062">
      <w:pPr>
        <w:pStyle w:val="paragraph"/>
      </w:pPr>
      <w:r w:rsidRPr="00CB0A0D">
        <w:tab/>
        <w:t>(a)</w:t>
      </w:r>
      <w:r w:rsidRPr="00CB0A0D">
        <w:tab/>
        <w:t>one or more standard vaccination schedules for the immunisation of children; and</w:t>
      </w:r>
    </w:p>
    <w:p w:rsidR="00632062" w:rsidRPr="00CB0A0D" w:rsidRDefault="00632062">
      <w:pPr>
        <w:pStyle w:val="paragraph"/>
      </w:pPr>
      <w:r w:rsidRPr="00CB0A0D">
        <w:tab/>
        <w:t>(b)</w:t>
      </w:r>
      <w:r w:rsidRPr="00CB0A0D">
        <w:tab/>
        <w:t>one or more catch up vaccination schedules for the immunisation of children who have not been immunised in accordance with a standard vaccination schedule.</w:t>
      </w:r>
    </w:p>
    <w:p w:rsidR="00727ADE" w:rsidRPr="00CB0A0D" w:rsidRDefault="00727ADE" w:rsidP="008132C4">
      <w:pPr>
        <w:pStyle w:val="subsection"/>
      </w:pPr>
      <w:r w:rsidRPr="00CB0A0D">
        <w:tab/>
        <w:t>(2)</w:t>
      </w:r>
      <w:r w:rsidRPr="00CB0A0D">
        <w:tab/>
        <w:t>Despite subsection</w:t>
      </w:r>
      <w:r w:rsidR="00CB0A0D">
        <w:t> </w:t>
      </w:r>
      <w:r w:rsidRPr="00CB0A0D">
        <w:t xml:space="preserve">14(2) of the </w:t>
      </w:r>
      <w:r w:rsidRPr="00CB0A0D">
        <w:rPr>
          <w:i/>
        </w:rPr>
        <w:t>Legislation Act 2003</w:t>
      </w:r>
      <w:r w:rsidRPr="00CB0A0D">
        <w:t xml:space="preserve">, a determination made for the purposes of </w:t>
      </w:r>
      <w:r w:rsidR="00CB0A0D">
        <w:t>subsection (</w:t>
      </w:r>
      <w:r w:rsidRPr="00CB0A0D">
        <w:t>1) of this section may make provision in relation to a matter by applying, adopting or incorporating any matter contained in an instrument or other writing as in force or existing from time to time.</w:t>
      </w:r>
    </w:p>
    <w:p w:rsidR="00632062" w:rsidRPr="00CB0A0D" w:rsidRDefault="00632062" w:rsidP="0022492B">
      <w:pPr>
        <w:pStyle w:val="ActHead5"/>
      </w:pPr>
      <w:bookmarkStart w:id="14" w:name="_Toc520282053"/>
      <w:r w:rsidRPr="00CB0A0D">
        <w:rPr>
          <w:rStyle w:val="CharSectno"/>
        </w:rPr>
        <w:t>6</w:t>
      </w:r>
      <w:r w:rsidRPr="00CB0A0D">
        <w:t xml:space="preserve">  Immunisation requirements</w:t>
      </w:r>
      <w:bookmarkEnd w:id="14"/>
    </w:p>
    <w:p w:rsidR="00A13305" w:rsidRPr="00CB0A0D" w:rsidRDefault="00A13305" w:rsidP="00A13305">
      <w:pPr>
        <w:pStyle w:val="subsection"/>
      </w:pPr>
      <w:r w:rsidRPr="00CB0A0D">
        <w:tab/>
        <w:t>(1)</w:t>
      </w:r>
      <w:r w:rsidRPr="00CB0A0D">
        <w:tab/>
        <w:t xml:space="preserve">This section states when the child of an individual (the </w:t>
      </w:r>
      <w:r w:rsidRPr="00CB0A0D">
        <w:rPr>
          <w:b/>
          <w:i/>
        </w:rPr>
        <w:t>adult</w:t>
      </w:r>
      <w:r w:rsidRPr="00CB0A0D">
        <w:t>) meets the immunisation requirements for the purposes of determining:</w:t>
      </w:r>
    </w:p>
    <w:p w:rsidR="00A13305" w:rsidRPr="00CB0A0D" w:rsidRDefault="00A13305" w:rsidP="00A13305">
      <w:pPr>
        <w:pStyle w:val="paragraph"/>
      </w:pPr>
      <w:r w:rsidRPr="00CB0A0D">
        <w:tab/>
        <w:t>(a)</w:t>
      </w:r>
      <w:r w:rsidRPr="00CB0A0D">
        <w:tab/>
        <w:t>whether the adult is eligible for child care subsidy under Division</w:t>
      </w:r>
      <w:r w:rsidR="00CB0A0D">
        <w:t> </w:t>
      </w:r>
      <w:r w:rsidRPr="00CB0A0D">
        <w:t>2 of Part</w:t>
      </w:r>
      <w:r w:rsidR="00CB0A0D">
        <w:t> </w:t>
      </w:r>
      <w:r w:rsidRPr="00CB0A0D">
        <w:t>4A; or</w:t>
      </w:r>
    </w:p>
    <w:p w:rsidR="009562ED" w:rsidRPr="00CB0A0D" w:rsidRDefault="00A13305" w:rsidP="009562ED">
      <w:pPr>
        <w:pStyle w:val="paragraph"/>
      </w:pPr>
      <w:r w:rsidRPr="00CB0A0D">
        <w:tab/>
        <w:t>(b)</w:t>
      </w:r>
      <w:r w:rsidRPr="00CB0A0D">
        <w:tab/>
        <w:t>whether an approved provider is eligible for ACCS (child wellbeing) for sessions of ca</w:t>
      </w:r>
      <w:r w:rsidR="001A10D2" w:rsidRPr="00CB0A0D">
        <w:t>re provided to the child</w:t>
      </w:r>
      <w:r w:rsidR="003F02B6" w:rsidRPr="00CB0A0D">
        <w:t>; or</w:t>
      </w:r>
    </w:p>
    <w:p w:rsidR="003F02B6" w:rsidRPr="00CB0A0D" w:rsidRDefault="003F02B6" w:rsidP="003F02B6">
      <w:pPr>
        <w:pStyle w:val="paragraph"/>
      </w:pPr>
      <w:r w:rsidRPr="00CB0A0D">
        <w:tab/>
        <w:t>(c)</w:t>
      </w:r>
      <w:r w:rsidRPr="00CB0A0D">
        <w:tab/>
        <w:t>whether the adult’s FTB child rate in relation to the child is reduced under subclause</w:t>
      </w:r>
      <w:r w:rsidR="00CB0A0D">
        <w:t> </w:t>
      </w:r>
      <w:r w:rsidRPr="00CB0A0D">
        <w:t>7(2) or (3) or 26(3) or (4) of Schedule</w:t>
      </w:r>
      <w:r w:rsidR="00CB0A0D">
        <w:t> </w:t>
      </w:r>
      <w:r w:rsidRPr="00CB0A0D">
        <w:t>1 (see sections</w:t>
      </w:r>
      <w:r w:rsidR="00CB0A0D">
        <w:t> </w:t>
      </w:r>
      <w:r w:rsidRPr="00CB0A0D">
        <w:t>61A and 61B).</w:t>
      </w:r>
    </w:p>
    <w:p w:rsidR="00632062" w:rsidRPr="00CB0A0D" w:rsidRDefault="00632062">
      <w:pPr>
        <w:pStyle w:val="SubsectionHead"/>
      </w:pPr>
      <w:r w:rsidRPr="00CB0A0D">
        <w:t>Child immunised</w:t>
      </w:r>
    </w:p>
    <w:p w:rsidR="00632062" w:rsidRPr="00CB0A0D" w:rsidRDefault="00632062">
      <w:pPr>
        <w:pStyle w:val="subsection"/>
      </w:pPr>
      <w:r w:rsidRPr="00CB0A0D">
        <w:tab/>
        <w:t>(2)</w:t>
      </w:r>
      <w:r w:rsidRPr="00CB0A0D">
        <w:tab/>
        <w:t>The child meets the immunisation requirements if the child has been immunised.</w:t>
      </w:r>
    </w:p>
    <w:p w:rsidR="00BD4E33" w:rsidRPr="00CB0A0D" w:rsidRDefault="00BD4E33" w:rsidP="00BD4E33">
      <w:pPr>
        <w:pStyle w:val="SubsectionHead"/>
      </w:pPr>
      <w:r w:rsidRPr="00CB0A0D">
        <w:lastRenderedPageBreak/>
        <w:t>Medical contraindication, natural immunity and vaccine study</w:t>
      </w:r>
    </w:p>
    <w:p w:rsidR="00BD4E33" w:rsidRPr="00CB0A0D" w:rsidRDefault="00BD4E33" w:rsidP="00BD4E33">
      <w:pPr>
        <w:pStyle w:val="subsection"/>
      </w:pPr>
      <w:r w:rsidRPr="00CB0A0D">
        <w:tab/>
        <w:t>(3)</w:t>
      </w:r>
      <w:r w:rsidRPr="00CB0A0D">
        <w:tab/>
        <w:t>The child meets the immunisation requirements if:</w:t>
      </w:r>
    </w:p>
    <w:p w:rsidR="00BD4E33" w:rsidRPr="00CB0A0D" w:rsidRDefault="00BD4E33" w:rsidP="00BD4E33">
      <w:pPr>
        <w:pStyle w:val="paragraph"/>
      </w:pPr>
      <w:r w:rsidRPr="00CB0A0D">
        <w:tab/>
        <w:t>(a)</w:t>
      </w:r>
      <w:r w:rsidRPr="00CB0A0D">
        <w:tab/>
        <w:t>a general practitioner</w:t>
      </w:r>
      <w:r w:rsidR="007F37BA" w:rsidRPr="00CB0A0D">
        <w:t>, a paediatrician, a public health physician, an infectious diseases physician or a clinical immunologist</w:t>
      </w:r>
      <w:r w:rsidRPr="00CB0A0D">
        <w:t xml:space="preserve"> has certified in writing that the immunisation of the child would be medically contraindicated under the specifications set out in the Australian Immunisation Handbook; or</w:t>
      </w:r>
    </w:p>
    <w:p w:rsidR="00BD4E33" w:rsidRPr="00CB0A0D" w:rsidRDefault="00BD4E33" w:rsidP="00BD4E33">
      <w:pPr>
        <w:pStyle w:val="paragraph"/>
      </w:pPr>
      <w:r w:rsidRPr="00CB0A0D">
        <w:tab/>
        <w:t>(b)</w:t>
      </w:r>
      <w:r w:rsidRPr="00CB0A0D">
        <w:tab/>
        <w:t>a general practitioner</w:t>
      </w:r>
      <w:r w:rsidR="007F37BA" w:rsidRPr="00CB0A0D">
        <w:t>, a paediatrician, a public health physician, an infectious diseases physician or a clinical immunologist</w:t>
      </w:r>
      <w:r w:rsidRPr="00CB0A0D">
        <w:t xml:space="preserve"> has certified in writing that the child does not require immunisation because the child has contracted a disease or diseases and as a result has developed a natural immunity; or</w:t>
      </w:r>
    </w:p>
    <w:p w:rsidR="00BD4E33" w:rsidRPr="00CB0A0D" w:rsidRDefault="00BD4E33" w:rsidP="00BD4E33">
      <w:pPr>
        <w:pStyle w:val="paragraph"/>
      </w:pPr>
      <w:r w:rsidRPr="00CB0A0D">
        <w:tab/>
        <w:t>(c)</w:t>
      </w:r>
      <w:r w:rsidRPr="00CB0A0D">
        <w:tab/>
        <w:t>the child is a participant in a vaccine study approved by a Human Research Ethics Committee registered with the National Health and Medical Research Council.</w:t>
      </w:r>
    </w:p>
    <w:p w:rsidR="00BD4E33" w:rsidRPr="00CB0A0D" w:rsidRDefault="00BD4E33" w:rsidP="00BD4E33">
      <w:pPr>
        <w:pStyle w:val="SubsectionHead"/>
      </w:pPr>
      <w:r w:rsidRPr="00CB0A0D">
        <w:t>Temporary unavailability of vaccine</w:t>
      </w:r>
    </w:p>
    <w:p w:rsidR="00BD4E33" w:rsidRPr="00CB0A0D" w:rsidRDefault="00BD4E33" w:rsidP="00BD4E33">
      <w:pPr>
        <w:pStyle w:val="subsection"/>
      </w:pPr>
      <w:r w:rsidRPr="00CB0A0D">
        <w:tab/>
        <w:t>(4)</w:t>
      </w:r>
      <w:r w:rsidRPr="00CB0A0D">
        <w:tab/>
        <w:t>The child meets the immunisation requirements if:</w:t>
      </w:r>
    </w:p>
    <w:p w:rsidR="00BD4E33" w:rsidRPr="00CB0A0D" w:rsidRDefault="00BD4E33" w:rsidP="00BD4E33">
      <w:pPr>
        <w:pStyle w:val="paragraph"/>
      </w:pPr>
      <w:r w:rsidRPr="00CB0A0D">
        <w:tab/>
        <w:t>(a)</w:t>
      </w:r>
      <w:r w:rsidRPr="00CB0A0D">
        <w:tab/>
        <w:t>the child has not received a vaccination at a particular age; and</w:t>
      </w:r>
    </w:p>
    <w:p w:rsidR="00BD4E33" w:rsidRPr="00CB0A0D" w:rsidRDefault="00BD4E33" w:rsidP="00BD4E33">
      <w:pPr>
        <w:pStyle w:val="paragraph"/>
      </w:pPr>
      <w:r w:rsidRPr="00CB0A0D">
        <w:tab/>
        <w:t>(b)</w:t>
      </w:r>
      <w:r w:rsidRPr="00CB0A0D">
        <w:tab/>
        <w:t>the person who occupies, or is acting in, the position of Commonwealth Chief Medical Officer has certified in writing that the vaccine for that vaccination is, or all of the vaccines for that vaccination are, temporarily unavailable; and</w:t>
      </w:r>
    </w:p>
    <w:p w:rsidR="00BD4E33" w:rsidRPr="00CB0A0D" w:rsidRDefault="00BD4E33" w:rsidP="00BD4E33">
      <w:pPr>
        <w:pStyle w:val="paragraph"/>
      </w:pPr>
      <w:r w:rsidRPr="00CB0A0D">
        <w:tab/>
        <w:t>(c)</w:t>
      </w:r>
      <w:r w:rsidRPr="00CB0A0D">
        <w:tab/>
        <w:t>if that vaccine, or one of those vaccines, had been available, the Secretary is satisfied that the child would have been immunised; and</w:t>
      </w:r>
    </w:p>
    <w:p w:rsidR="00BD4E33" w:rsidRPr="00CB0A0D" w:rsidRDefault="00BD4E33" w:rsidP="00BD4E33">
      <w:pPr>
        <w:pStyle w:val="paragraph"/>
      </w:pPr>
      <w:r w:rsidRPr="00CB0A0D">
        <w:tab/>
        <w:t>(d)</w:t>
      </w:r>
      <w:r w:rsidRPr="00CB0A0D">
        <w:tab/>
        <w:t>that vaccine has not, or none of those vaccines have, become available.</w:t>
      </w:r>
    </w:p>
    <w:p w:rsidR="00BD4E33" w:rsidRPr="00CB0A0D" w:rsidRDefault="00BD4E33" w:rsidP="00BD4E33">
      <w:pPr>
        <w:pStyle w:val="SubsectionHead"/>
      </w:pPr>
      <w:r w:rsidRPr="00CB0A0D">
        <w:lastRenderedPageBreak/>
        <w:t>Child vaccinated overseas</w:t>
      </w:r>
    </w:p>
    <w:p w:rsidR="00BD4E33" w:rsidRPr="00CB0A0D" w:rsidRDefault="00BD4E33" w:rsidP="00BD4E33">
      <w:pPr>
        <w:pStyle w:val="subsection"/>
      </w:pPr>
      <w:r w:rsidRPr="00CB0A0D">
        <w:tab/>
        <w:t>(5)</w:t>
      </w:r>
      <w:r w:rsidRPr="00CB0A0D">
        <w:tab/>
        <w:t>The child meets the immunisation requirements if:</w:t>
      </w:r>
    </w:p>
    <w:p w:rsidR="00BD4E33" w:rsidRPr="00CB0A0D" w:rsidRDefault="00BD4E33" w:rsidP="00BD4E33">
      <w:pPr>
        <w:pStyle w:val="paragraph"/>
      </w:pPr>
      <w:r w:rsidRPr="00CB0A0D">
        <w:tab/>
        <w:t>(a)</w:t>
      </w:r>
      <w:r w:rsidRPr="00CB0A0D">
        <w:tab/>
        <w:t>the child has received one or more vaccinations while outside Australia; and</w:t>
      </w:r>
    </w:p>
    <w:p w:rsidR="00BD4E33" w:rsidRPr="00CB0A0D" w:rsidRDefault="00BD4E33" w:rsidP="00BD4E33">
      <w:pPr>
        <w:pStyle w:val="paragraph"/>
      </w:pPr>
      <w:r w:rsidRPr="00CB0A0D">
        <w:tab/>
        <w:t>(b)</w:t>
      </w:r>
      <w:r w:rsidRPr="00CB0A0D">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CB0A0D">
        <w:t> </w:t>
      </w:r>
      <w:r w:rsidRPr="00CB0A0D">
        <w:t>4; and</w:t>
      </w:r>
    </w:p>
    <w:p w:rsidR="00BD4E33" w:rsidRPr="00CB0A0D" w:rsidRDefault="00BD4E33" w:rsidP="00BD4E33">
      <w:pPr>
        <w:pStyle w:val="paragraph"/>
      </w:pPr>
      <w:r w:rsidRPr="00CB0A0D">
        <w:tab/>
        <w:t>(c)</w:t>
      </w:r>
      <w:r w:rsidRPr="00CB0A0D">
        <w:tab/>
        <w:t>the child has received, whether in or outside Australia, all the other vaccinations in accordance with a standard vaccination schedule, or a catch up vaccination schedule, determined under section</w:t>
      </w:r>
      <w:r w:rsidR="00CB0A0D">
        <w:t> </w:t>
      </w:r>
      <w:r w:rsidRPr="00CB0A0D">
        <w:t>4.</w:t>
      </w:r>
    </w:p>
    <w:p w:rsidR="00BD4E33" w:rsidRPr="00CB0A0D" w:rsidRDefault="00BD4E33" w:rsidP="00BD4E33">
      <w:pPr>
        <w:pStyle w:val="SubsectionHead"/>
      </w:pPr>
      <w:r w:rsidRPr="00CB0A0D">
        <w:t>Secretary’s decision</w:t>
      </w:r>
    </w:p>
    <w:p w:rsidR="00BD4E33" w:rsidRPr="00CB0A0D" w:rsidRDefault="00BD4E33" w:rsidP="00BD4E33">
      <w:pPr>
        <w:pStyle w:val="subsection"/>
      </w:pPr>
      <w:r w:rsidRPr="00CB0A0D">
        <w:tab/>
        <w:t>(6)</w:t>
      </w:r>
      <w:r w:rsidRPr="00CB0A0D">
        <w:tab/>
        <w:t>The child meets the immunisation requirements if the Secretary determines in writing that the child meets the immunisation requirements.</w:t>
      </w:r>
    </w:p>
    <w:p w:rsidR="00BD4E33" w:rsidRPr="00CB0A0D" w:rsidRDefault="00BD4E33" w:rsidP="00BD4E33">
      <w:pPr>
        <w:pStyle w:val="subsection"/>
      </w:pPr>
      <w:r w:rsidRPr="00CB0A0D">
        <w:tab/>
        <w:t>(7)</w:t>
      </w:r>
      <w:r w:rsidRPr="00CB0A0D">
        <w:tab/>
        <w:t xml:space="preserve">In making a determination under </w:t>
      </w:r>
      <w:r w:rsidR="00CB0A0D">
        <w:t>subsection (</w:t>
      </w:r>
      <w:r w:rsidRPr="00CB0A0D">
        <w:t>6), the Secretary must comply with any decision</w:t>
      </w:r>
      <w:r w:rsidR="00CB0A0D">
        <w:noBreakHyphen/>
      </w:r>
      <w:r w:rsidRPr="00CB0A0D">
        <w:t>making principles set out in a legislative instrument made by the Minister for the purposes of this subsection.</w:t>
      </w:r>
    </w:p>
    <w:p w:rsidR="0020163D" w:rsidRPr="00CB0A0D" w:rsidRDefault="0020163D" w:rsidP="0020163D">
      <w:pPr>
        <w:pStyle w:val="SubsectionHead"/>
      </w:pPr>
      <w:r w:rsidRPr="00CB0A0D">
        <w:t>Requirements for certifications and applications for determinations</w:t>
      </w:r>
    </w:p>
    <w:p w:rsidR="0020163D" w:rsidRPr="00CB0A0D" w:rsidRDefault="0020163D" w:rsidP="0020163D">
      <w:pPr>
        <w:pStyle w:val="subsection"/>
      </w:pPr>
      <w:r w:rsidRPr="00CB0A0D">
        <w:tab/>
        <w:t>(8)</w:t>
      </w:r>
      <w:r w:rsidRPr="00CB0A0D">
        <w:tab/>
        <w:t>The following must be made in the form and manner, contain any information, and be accompanied by any documents, required by the Secretary:</w:t>
      </w:r>
    </w:p>
    <w:p w:rsidR="0020163D" w:rsidRPr="00CB0A0D" w:rsidRDefault="0020163D" w:rsidP="0020163D">
      <w:pPr>
        <w:pStyle w:val="paragraph"/>
      </w:pPr>
      <w:r w:rsidRPr="00CB0A0D">
        <w:tab/>
        <w:t>(a)</w:t>
      </w:r>
      <w:r w:rsidRPr="00CB0A0D">
        <w:tab/>
        <w:t xml:space="preserve">a certification under </w:t>
      </w:r>
      <w:r w:rsidR="00CB0A0D">
        <w:t>paragraph (</w:t>
      </w:r>
      <w:r w:rsidRPr="00CB0A0D">
        <w:t>3)(a) or (b), (4)(b) or (5)(b);</w:t>
      </w:r>
    </w:p>
    <w:p w:rsidR="0020163D" w:rsidRPr="00CB0A0D" w:rsidRDefault="0020163D" w:rsidP="00F6349A">
      <w:pPr>
        <w:pStyle w:val="paragraph"/>
      </w:pPr>
      <w:r w:rsidRPr="00CB0A0D">
        <w:tab/>
        <w:t>(b)</w:t>
      </w:r>
      <w:r w:rsidRPr="00CB0A0D">
        <w:tab/>
        <w:t xml:space="preserve">an application for a determination under </w:t>
      </w:r>
      <w:r w:rsidR="00CB0A0D">
        <w:t>subsection (</w:t>
      </w:r>
      <w:r w:rsidRPr="00CB0A0D">
        <w:t>6).</w:t>
      </w:r>
    </w:p>
    <w:p w:rsidR="00632062" w:rsidRPr="00CB0A0D" w:rsidRDefault="00632062" w:rsidP="003D7FE2">
      <w:pPr>
        <w:pStyle w:val="ActHead3"/>
        <w:pageBreakBefore/>
      </w:pPr>
      <w:bookmarkStart w:id="15" w:name="_Toc520282054"/>
      <w:r w:rsidRPr="00CB0A0D">
        <w:rPr>
          <w:rStyle w:val="CharDivNo"/>
        </w:rPr>
        <w:lastRenderedPageBreak/>
        <w:t>Division</w:t>
      </w:r>
      <w:r w:rsidR="00CB0A0D" w:rsidRPr="00CB0A0D">
        <w:rPr>
          <w:rStyle w:val="CharDivNo"/>
        </w:rPr>
        <w:t> </w:t>
      </w:r>
      <w:r w:rsidRPr="00CB0A0D">
        <w:rPr>
          <w:rStyle w:val="CharDivNo"/>
        </w:rPr>
        <w:t>3</w:t>
      </w:r>
      <w:r w:rsidRPr="00CB0A0D">
        <w:t>—</w:t>
      </w:r>
      <w:r w:rsidRPr="00CB0A0D">
        <w:rPr>
          <w:rStyle w:val="CharDivText"/>
        </w:rPr>
        <w:t>Various interpretative provisions</w:t>
      </w:r>
      <w:bookmarkEnd w:id="15"/>
    </w:p>
    <w:p w:rsidR="00632062" w:rsidRPr="00CB0A0D" w:rsidRDefault="00632062" w:rsidP="0022492B">
      <w:pPr>
        <w:pStyle w:val="ActHead5"/>
      </w:pPr>
      <w:bookmarkStart w:id="16" w:name="_Toc520282055"/>
      <w:r w:rsidRPr="00CB0A0D">
        <w:rPr>
          <w:rStyle w:val="CharSectno"/>
        </w:rPr>
        <w:t>8</w:t>
      </w:r>
      <w:r w:rsidRPr="00CB0A0D">
        <w:t xml:space="preserve">  Extended meaning of </w:t>
      </w:r>
      <w:r w:rsidRPr="00CB0A0D">
        <w:rPr>
          <w:i/>
        </w:rPr>
        <w:t>Australian resident</w:t>
      </w:r>
      <w:r w:rsidRPr="00CB0A0D">
        <w:t>—hardship and special circumstances</w:t>
      </w:r>
      <w:bookmarkEnd w:id="16"/>
    </w:p>
    <w:p w:rsidR="00A13305" w:rsidRPr="00CB0A0D" w:rsidRDefault="00A13305" w:rsidP="00A13305">
      <w:pPr>
        <w:pStyle w:val="subsection"/>
      </w:pPr>
      <w:r w:rsidRPr="00CB0A0D">
        <w:tab/>
        <w:t>(1)</w:t>
      </w:r>
      <w:r w:rsidRPr="00CB0A0D">
        <w:tab/>
        <w:t>The Secretary may, in accordance with the Minister’s rules, determine:</w:t>
      </w:r>
    </w:p>
    <w:p w:rsidR="00A13305" w:rsidRPr="00CB0A0D" w:rsidRDefault="00A13305" w:rsidP="00A13305">
      <w:pPr>
        <w:pStyle w:val="paragraph"/>
      </w:pPr>
      <w:r w:rsidRPr="00CB0A0D">
        <w:tab/>
        <w:t>(a)</w:t>
      </w:r>
      <w:r w:rsidRPr="00CB0A0D">
        <w:tab/>
        <w:t xml:space="preserve">that an individual who is not an Australian resident is taken to be an </w:t>
      </w:r>
      <w:r w:rsidRPr="00CB0A0D">
        <w:rPr>
          <w:b/>
          <w:i/>
        </w:rPr>
        <w:t xml:space="preserve">Australian resident </w:t>
      </w:r>
      <w:r w:rsidRPr="00CB0A0D">
        <w:t>for the purposes of Division</w:t>
      </w:r>
      <w:r w:rsidR="00CB0A0D">
        <w:t> </w:t>
      </w:r>
      <w:r w:rsidRPr="00CB0A0D">
        <w:t>2 of Part</w:t>
      </w:r>
      <w:r w:rsidR="00CB0A0D">
        <w:t> </w:t>
      </w:r>
      <w:r w:rsidRPr="00CB0A0D">
        <w:t>4A (eligibility for CCS); and</w:t>
      </w:r>
    </w:p>
    <w:p w:rsidR="00A13305" w:rsidRPr="00CB0A0D" w:rsidRDefault="00A13305" w:rsidP="00A13305">
      <w:pPr>
        <w:pStyle w:val="paragraph"/>
      </w:pPr>
      <w:r w:rsidRPr="00CB0A0D">
        <w:tab/>
        <w:t>(b)</w:t>
      </w:r>
      <w:r w:rsidRPr="00CB0A0D">
        <w:tab/>
        <w:t>if the determination is for a period—the period in respect of which the person is taken to be an Australian resident.</w:t>
      </w:r>
    </w:p>
    <w:p w:rsidR="00632062" w:rsidRPr="00CB0A0D" w:rsidRDefault="00632062">
      <w:pPr>
        <w:pStyle w:val="subsection"/>
      </w:pPr>
      <w:r w:rsidRPr="00CB0A0D">
        <w:tab/>
        <w:t>(2)</w:t>
      </w:r>
      <w:r w:rsidRPr="00CB0A0D">
        <w:tab/>
        <w:t xml:space="preserve">The Secretary may make a determination under </w:t>
      </w:r>
      <w:r w:rsidR="00CB0A0D">
        <w:t>subsection (</w:t>
      </w:r>
      <w:r w:rsidRPr="00CB0A0D">
        <w:t>1) if the Secretary is satisfied that:</w:t>
      </w:r>
    </w:p>
    <w:p w:rsidR="00632062" w:rsidRPr="00CB0A0D" w:rsidRDefault="00632062">
      <w:pPr>
        <w:pStyle w:val="paragraph"/>
      </w:pPr>
      <w:r w:rsidRPr="00CB0A0D">
        <w:tab/>
        <w:t>(a)</w:t>
      </w:r>
      <w:r w:rsidRPr="00CB0A0D">
        <w:tab/>
        <w:t>hardship would be caused to the individual if the individual were not treated as an Australian resident for a period or indefinitely; or</w:t>
      </w:r>
    </w:p>
    <w:p w:rsidR="00632062" w:rsidRPr="00CB0A0D" w:rsidRDefault="00632062">
      <w:pPr>
        <w:pStyle w:val="paragraph"/>
      </w:pPr>
      <w:r w:rsidRPr="00CB0A0D">
        <w:tab/>
        <w:t>(b)</w:t>
      </w:r>
      <w:r w:rsidRPr="00CB0A0D">
        <w:tab/>
        <w:t>because of the special circumstances of the particular case, the individual should be treated as an Australian resident for a period or indefinitely.</w:t>
      </w:r>
    </w:p>
    <w:p w:rsidR="00A13305" w:rsidRPr="00CB0A0D" w:rsidRDefault="00A13305" w:rsidP="00A13305">
      <w:pPr>
        <w:pStyle w:val="subsection"/>
      </w:pPr>
      <w:r w:rsidRPr="00CB0A0D">
        <w:tab/>
        <w:t>(3)</w:t>
      </w:r>
      <w:r w:rsidRPr="00CB0A0D">
        <w:tab/>
        <w:t xml:space="preserve">Minister’s rules made for the purposes of </w:t>
      </w:r>
      <w:r w:rsidR="00CB0A0D">
        <w:t>subsection (</w:t>
      </w:r>
      <w:r w:rsidRPr="00CB0A0D">
        <w:t xml:space="preserve">1) may prescribe matters to which the Secretary must have regard in making determinations under </w:t>
      </w:r>
      <w:r w:rsidR="00CB0A0D">
        <w:t>subsection (</w:t>
      </w:r>
      <w:r w:rsidRPr="00CB0A0D">
        <w:t xml:space="preserve">1), including time limits for periods referred to in </w:t>
      </w:r>
      <w:r w:rsidR="00CB0A0D">
        <w:t>paragraph (</w:t>
      </w:r>
      <w:r w:rsidRPr="00CB0A0D">
        <w:t>1)(b).</w:t>
      </w:r>
    </w:p>
    <w:p w:rsidR="00632062" w:rsidRPr="00CB0A0D" w:rsidRDefault="00632062" w:rsidP="0022492B">
      <w:pPr>
        <w:pStyle w:val="ActHead5"/>
      </w:pPr>
      <w:bookmarkStart w:id="17" w:name="_Toc520282056"/>
      <w:r w:rsidRPr="00CB0A0D">
        <w:rPr>
          <w:rStyle w:val="CharSectno"/>
        </w:rPr>
        <w:t>9</w:t>
      </w:r>
      <w:r w:rsidRPr="00CB0A0D">
        <w:t xml:space="preserve">  Session of care</w:t>
      </w:r>
      <w:bookmarkEnd w:id="17"/>
    </w:p>
    <w:p w:rsidR="00632062" w:rsidRPr="00CB0A0D" w:rsidRDefault="00632062">
      <w:pPr>
        <w:pStyle w:val="subsection"/>
      </w:pPr>
      <w:r w:rsidRPr="00CB0A0D">
        <w:tab/>
        <w:t>(1)</w:t>
      </w:r>
      <w:r w:rsidRPr="00CB0A0D">
        <w:tab/>
        <w:t>The Minister must</w:t>
      </w:r>
      <w:r w:rsidR="00173B85" w:rsidRPr="00CB0A0D">
        <w:t>, by legislative instrument,</w:t>
      </w:r>
      <w:r w:rsidRPr="00CB0A0D">
        <w:t xml:space="preserve"> determine what constitutes a </w:t>
      </w:r>
      <w:r w:rsidRPr="00CB0A0D">
        <w:rPr>
          <w:b/>
          <w:i/>
        </w:rPr>
        <w:t>session of care</w:t>
      </w:r>
      <w:r w:rsidRPr="00CB0A0D">
        <w:t xml:space="preserve"> for the purposes of this Act.</w:t>
      </w:r>
    </w:p>
    <w:p w:rsidR="00632062" w:rsidRPr="00CB0A0D" w:rsidRDefault="00632062">
      <w:pPr>
        <w:pStyle w:val="subsection"/>
      </w:pPr>
      <w:r w:rsidRPr="00CB0A0D">
        <w:tab/>
        <w:t>(2)</w:t>
      </w:r>
      <w:r w:rsidRPr="00CB0A0D">
        <w:tab/>
        <w:t xml:space="preserve">A determination under </w:t>
      </w:r>
      <w:r w:rsidR="00CB0A0D">
        <w:t>subsection (</w:t>
      </w:r>
      <w:r w:rsidRPr="00CB0A0D">
        <w:t>1) may also deal with how a session of care that starts on one day and ends on another day is to be treated for the purposes of this Act.</w:t>
      </w:r>
    </w:p>
    <w:p w:rsidR="00A13305" w:rsidRPr="00CB0A0D" w:rsidRDefault="00A13305" w:rsidP="00A13305">
      <w:pPr>
        <w:pStyle w:val="ActHead5"/>
        <w:rPr>
          <w:i/>
        </w:rPr>
      </w:pPr>
      <w:bookmarkStart w:id="18" w:name="_Toc520282057"/>
      <w:r w:rsidRPr="00CB0A0D">
        <w:rPr>
          <w:rStyle w:val="CharSectno"/>
        </w:rPr>
        <w:lastRenderedPageBreak/>
        <w:t>10</w:t>
      </w:r>
      <w:r w:rsidRPr="00CB0A0D">
        <w:t xml:space="preserve">  When a session of care is provided</w:t>
      </w:r>
      <w:bookmarkEnd w:id="18"/>
    </w:p>
    <w:p w:rsidR="00A13305" w:rsidRPr="00CB0A0D" w:rsidRDefault="00A13305" w:rsidP="00A13305">
      <w:pPr>
        <w:pStyle w:val="SubsectionHead"/>
      </w:pPr>
      <w:r w:rsidRPr="00CB0A0D">
        <w:t>Basic rule about when a session of care is provided</w:t>
      </w:r>
    </w:p>
    <w:p w:rsidR="00A13305" w:rsidRPr="00CB0A0D" w:rsidRDefault="00A13305" w:rsidP="00A13305">
      <w:pPr>
        <w:pStyle w:val="subsection"/>
      </w:pPr>
      <w:r w:rsidRPr="00CB0A0D">
        <w:tab/>
        <w:t>(1)</w:t>
      </w:r>
      <w:r w:rsidRPr="00CB0A0D">
        <w:tab/>
        <w:t xml:space="preserve">For the purposes of this Act and the Family Assistance Administration Act, a child care service </w:t>
      </w:r>
      <w:r w:rsidRPr="00CB0A0D">
        <w:rPr>
          <w:b/>
          <w:i/>
        </w:rPr>
        <w:t>provides</w:t>
      </w:r>
      <w:r w:rsidRPr="00CB0A0D">
        <w:t xml:space="preserve"> a session of care to a child if:</w:t>
      </w:r>
    </w:p>
    <w:p w:rsidR="00A13305" w:rsidRPr="00CB0A0D" w:rsidRDefault="00A13305" w:rsidP="00A13305">
      <w:pPr>
        <w:pStyle w:val="paragraph"/>
      </w:pPr>
      <w:r w:rsidRPr="00CB0A0D">
        <w:tab/>
        <w:t>(a)</w:t>
      </w:r>
      <w:r w:rsidRPr="00CB0A0D">
        <w:tab/>
        <w:t>the child is enrolled for care by the service and the child attends the session of care or any part of it; or</w:t>
      </w:r>
    </w:p>
    <w:p w:rsidR="00A13305" w:rsidRPr="00CB0A0D" w:rsidRDefault="00A13305" w:rsidP="00A13305">
      <w:pPr>
        <w:pStyle w:val="paragraph"/>
      </w:pPr>
      <w:r w:rsidRPr="00CB0A0D">
        <w:tab/>
        <w:t>(b)</w:t>
      </w:r>
      <w:r w:rsidRPr="00CB0A0D">
        <w:tab/>
        <w:t xml:space="preserve">if the child does not attend any part of the session of care—the service is taken to have provided the session of care to the child under </w:t>
      </w:r>
      <w:r w:rsidR="00CB0A0D">
        <w:t>subsection (</w:t>
      </w:r>
      <w:r w:rsidRPr="00CB0A0D">
        <w:t>2) or (3).</w:t>
      </w:r>
    </w:p>
    <w:p w:rsidR="00A13305" w:rsidRPr="00CB0A0D" w:rsidRDefault="00A13305" w:rsidP="00A13305">
      <w:pPr>
        <w:pStyle w:val="notetext"/>
      </w:pPr>
      <w:r w:rsidRPr="00CB0A0D">
        <w:t>Note:</w:t>
      </w:r>
      <w:r w:rsidRPr="00CB0A0D">
        <w:tab/>
      </w:r>
      <w:r w:rsidRPr="00CB0A0D">
        <w:rPr>
          <w:b/>
          <w:i/>
        </w:rPr>
        <w:t xml:space="preserve">Enrolled </w:t>
      </w:r>
      <w:r w:rsidRPr="00CB0A0D">
        <w:t>is defined in section</w:t>
      </w:r>
      <w:r w:rsidR="00CB0A0D">
        <w:t> </w:t>
      </w:r>
      <w:r w:rsidRPr="00CB0A0D">
        <w:t>200B of the Family Assistance Administration Act.</w:t>
      </w:r>
    </w:p>
    <w:p w:rsidR="00A13305" w:rsidRPr="00CB0A0D" w:rsidRDefault="00A13305" w:rsidP="00A13305">
      <w:pPr>
        <w:pStyle w:val="SubsectionHead"/>
      </w:pPr>
      <w:r w:rsidRPr="00CB0A0D">
        <w:t>Up to 42 absences</w:t>
      </w:r>
    </w:p>
    <w:p w:rsidR="00A13305" w:rsidRPr="00CB0A0D" w:rsidRDefault="00A13305" w:rsidP="00A13305">
      <w:pPr>
        <w:pStyle w:val="subsection"/>
      </w:pPr>
      <w:r w:rsidRPr="00CB0A0D">
        <w:tab/>
        <w:t>(2)</w:t>
      </w:r>
      <w:r w:rsidRPr="00CB0A0D">
        <w:tab/>
        <w:t>A child care service is taken to have provided a session of care to a child on a day in a financial year if:</w:t>
      </w:r>
    </w:p>
    <w:p w:rsidR="00A13305" w:rsidRPr="00CB0A0D" w:rsidRDefault="00A13305" w:rsidP="00A13305">
      <w:pPr>
        <w:pStyle w:val="paragraph"/>
      </w:pPr>
      <w:r w:rsidRPr="00CB0A0D">
        <w:tab/>
        <w:t>(a)</w:t>
      </w:r>
      <w:r w:rsidRPr="00CB0A0D">
        <w:tab/>
        <w:t>had the child attended the session of care, one or more of the hours in the session would have been taken into account in accordance with paragraph</w:t>
      </w:r>
      <w:r w:rsidR="00CB0A0D">
        <w:t> </w:t>
      </w:r>
      <w:r w:rsidRPr="00CB0A0D">
        <w:t>4(1)(a) of Schedule</w:t>
      </w:r>
      <w:r w:rsidR="00CB0A0D">
        <w:t> </w:t>
      </w:r>
      <w:r w:rsidRPr="00CB0A0D">
        <w:t>2; and</w:t>
      </w:r>
    </w:p>
    <w:p w:rsidR="00A13305" w:rsidRPr="00CB0A0D" w:rsidRDefault="00A13305" w:rsidP="00A13305">
      <w:pPr>
        <w:pStyle w:val="paragraph"/>
      </w:pPr>
      <w:r w:rsidRPr="00CB0A0D">
        <w:tab/>
        <w:t>(b)</w:t>
      </w:r>
      <w:r w:rsidRPr="00CB0A0D">
        <w:tab/>
        <w:t>the day is:</w:t>
      </w:r>
    </w:p>
    <w:p w:rsidR="00A13305" w:rsidRPr="00CB0A0D" w:rsidRDefault="00A13305" w:rsidP="00A13305">
      <w:pPr>
        <w:pStyle w:val="paragraphsub"/>
      </w:pPr>
      <w:r w:rsidRPr="00CB0A0D">
        <w:tab/>
        <w:t>(i)</w:t>
      </w:r>
      <w:r w:rsidRPr="00CB0A0D">
        <w:tab/>
        <w:t>a day on which the child is enrolled for care by the service; and</w:t>
      </w:r>
    </w:p>
    <w:p w:rsidR="00A13305" w:rsidRPr="00CB0A0D" w:rsidRDefault="00A13305" w:rsidP="00A13305">
      <w:pPr>
        <w:pStyle w:val="paragraphsub"/>
      </w:pPr>
      <w:r w:rsidRPr="00CB0A0D">
        <w:tab/>
        <w:t>(ii)</w:t>
      </w:r>
      <w:r w:rsidRPr="00CB0A0D">
        <w:tab/>
        <w:t>after the day the child first attended a session of care provided by the service; and</w:t>
      </w:r>
    </w:p>
    <w:p w:rsidR="00A13305" w:rsidRPr="00CB0A0D" w:rsidRDefault="00A13305" w:rsidP="00A13305">
      <w:pPr>
        <w:pStyle w:val="paragraphsub"/>
      </w:pPr>
      <w:r w:rsidRPr="00CB0A0D">
        <w:tab/>
        <w:t>(iii)</w:t>
      </w:r>
      <w:r w:rsidRPr="00CB0A0D">
        <w:tab/>
        <w:t>before the day the service permanently ceased providing care to the child; and</w:t>
      </w:r>
    </w:p>
    <w:p w:rsidR="00A13305" w:rsidRPr="00CB0A0D" w:rsidRDefault="00A13305" w:rsidP="00A13305">
      <w:pPr>
        <w:pStyle w:val="paragraphsub"/>
      </w:pPr>
      <w:r w:rsidRPr="00CB0A0D">
        <w:tab/>
        <w:t>(iv)</w:t>
      </w:r>
      <w:r w:rsidRPr="00CB0A0D">
        <w:tab/>
        <w:t>not a day prescribed by the Minister’s rules; and</w:t>
      </w:r>
    </w:p>
    <w:p w:rsidR="00A13305" w:rsidRPr="00CB0A0D" w:rsidRDefault="00A13305" w:rsidP="00A13305">
      <w:pPr>
        <w:pStyle w:val="paragraph"/>
      </w:pPr>
      <w:r w:rsidRPr="00CB0A0D">
        <w:tab/>
        <w:t>(c)</w:t>
      </w:r>
      <w:r w:rsidRPr="00CB0A0D">
        <w:tab/>
        <w:t>there have been no more than 41 days in the financial year on which an approved child care service is taken to have provided a session of care to the child under this subsection.</w:t>
      </w:r>
    </w:p>
    <w:p w:rsidR="00A13305" w:rsidRPr="00CB0A0D" w:rsidRDefault="00A13305" w:rsidP="00A13305">
      <w:pPr>
        <w:pStyle w:val="SubsectionHead"/>
      </w:pPr>
      <w:r w:rsidRPr="00CB0A0D">
        <w:lastRenderedPageBreak/>
        <w:t>More than 42 absences</w:t>
      </w:r>
    </w:p>
    <w:p w:rsidR="00A13305" w:rsidRPr="00CB0A0D" w:rsidRDefault="00A13305" w:rsidP="00A13305">
      <w:pPr>
        <w:pStyle w:val="subsection"/>
      </w:pPr>
      <w:r w:rsidRPr="00CB0A0D">
        <w:tab/>
        <w:t>(3)</w:t>
      </w:r>
      <w:r w:rsidRPr="00CB0A0D">
        <w:tab/>
        <w:t>A child care service is taken to have provided a session of care to a child on a day in a financial year if:</w:t>
      </w:r>
    </w:p>
    <w:p w:rsidR="00A13305" w:rsidRPr="00CB0A0D" w:rsidRDefault="00A13305" w:rsidP="00A13305">
      <w:pPr>
        <w:pStyle w:val="paragraph"/>
      </w:pPr>
      <w:r w:rsidRPr="00CB0A0D">
        <w:tab/>
        <w:t>(a)</w:t>
      </w:r>
      <w:r w:rsidRPr="00CB0A0D">
        <w:tab/>
        <w:t xml:space="preserve">there have already been 42 days in the financial year on which an approved child care service is taken to have provided a session of care to the child under </w:t>
      </w:r>
      <w:r w:rsidR="00CB0A0D">
        <w:t>subsection (</w:t>
      </w:r>
      <w:r w:rsidRPr="00CB0A0D">
        <w:t>2); and</w:t>
      </w:r>
    </w:p>
    <w:p w:rsidR="00A13305" w:rsidRPr="00CB0A0D" w:rsidRDefault="00A13305" w:rsidP="00A13305">
      <w:pPr>
        <w:pStyle w:val="paragraph"/>
      </w:pPr>
      <w:r w:rsidRPr="00CB0A0D">
        <w:tab/>
        <w:t>(b)</w:t>
      </w:r>
      <w:r w:rsidRPr="00CB0A0D">
        <w:tab/>
        <w:t>had the child attended the session of care, one or more of the hours in the session would have been taken into account in accordance with paragraph</w:t>
      </w:r>
      <w:r w:rsidR="00CB0A0D">
        <w:t> </w:t>
      </w:r>
      <w:r w:rsidRPr="00CB0A0D">
        <w:t>4(1)(a) of Schedule</w:t>
      </w:r>
      <w:r w:rsidR="00CB0A0D">
        <w:t> </w:t>
      </w:r>
      <w:r w:rsidRPr="00CB0A0D">
        <w:t>2; and</w:t>
      </w:r>
    </w:p>
    <w:p w:rsidR="00A13305" w:rsidRPr="00CB0A0D" w:rsidRDefault="00A13305" w:rsidP="00A13305">
      <w:pPr>
        <w:pStyle w:val="paragraph"/>
      </w:pPr>
      <w:r w:rsidRPr="00CB0A0D">
        <w:tab/>
        <w:t>(c)</w:t>
      </w:r>
      <w:r w:rsidRPr="00CB0A0D">
        <w:tab/>
        <w:t>the day is:</w:t>
      </w:r>
    </w:p>
    <w:p w:rsidR="00A13305" w:rsidRPr="00CB0A0D" w:rsidRDefault="00A13305" w:rsidP="00A13305">
      <w:pPr>
        <w:pStyle w:val="paragraphsub"/>
      </w:pPr>
      <w:r w:rsidRPr="00CB0A0D">
        <w:tab/>
        <w:t>(i)</w:t>
      </w:r>
      <w:r w:rsidRPr="00CB0A0D">
        <w:tab/>
        <w:t>a day on which the child is enrolled for care by the service; and</w:t>
      </w:r>
    </w:p>
    <w:p w:rsidR="00A13305" w:rsidRPr="00CB0A0D" w:rsidRDefault="00A13305" w:rsidP="00A13305">
      <w:pPr>
        <w:pStyle w:val="paragraphsub"/>
      </w:pPr>
      <w:r w:rsidRPr="00CB0A0D">
        <w:tab/>
        <w:t>(ii)</w:t>
      </w:r>
      <w:r w:rsidRPr="00CB0A0D">
        <w:tab/>
        <w:t>after the day the child first attended a session of care provided by the service; and</w:t>
      </w:r>
    </w:p>
    <w:p w:rsidR="00A13305" w:rsidRPr="00CB0A0D" w:rsidRDefault="00A13305" w:rsidP="00A13305">
      <w:pPr>
        <w:pStyle w:val="paragraphsub"/>
      </w:pPr>
      <w:r w:rsidRPr="00CB0A0D">
        <w:tab/>
        <w:t>(iii)</w:t>
      </w:r>
      <w:r w:rsidRPr="00CB0A0D">
        <w:tab/>
        <w:t>before the day the service permanently ceased providing care to the child; and</w:t>
      </w:r>
    </w:p>
    <w:p w:rsidR="00A13305" w:rsidRPr="00CB0A0D" w:rsidRDefault="00A13305" w:rsidP="00A13305">
      <w:pPr>
        <w:pStyle w:val="paragraphsub"/>
      </w:pPr>
      <w:r w:rsidRPr="00CB0A0D">
        <w:tab/>
        <w:t>(iv)</w:t>
      </w:r>
      <w:r w:rsidRPr="00CB0A0D">
        <w:tab/>
        <w:t>not a day prescribed by the Minister’s rules; and</w:t>
      </w:r>
    </w:p>
    <w:p w:rsidR="00A13305" w:rsidRPr="00CB0A0D" w:rsidRDefault="00A13305" w:rsidP="00A13305">
      <w:pPr>
        <w:pStyle w:val="paragraph"/>
      </w:pPr>
      <w:r w:rsidRPr="00CB0A0D">
        <w:tab/>
        <w:t>(d)</w:t>
      </w:r>
      <w:r w:rsidRPr="00CB0A0D">
        <w:tab/>
        <w:t xml:space="preserve">the absence is for a reason specified in </w:t>
      </w:r>
      <w:r w:rsidR="00CB0A0D">
        <w:t>subsection (</w:t>
      </w:r>
      <w:r w:rsidRPr="00CB0A0D">
        <w:t>4); and</w:t>
      </w:r>
    </w:p>
    <w:p w:rsidR="00A13305" w:rsidRPr="00CB0A0D" w:rsidRDefault="00A13305" w:rsidP="00A13305">
      <w:pPr>
        <w:pStyle w:val="paragraph"/>
      </w:pPr>
      <w:r w:rsidRPr="00CB0A0D">
        <w:tab/>
        <w:t>(e)</w:t>
      </w:r>
      <w:r w:rsidRPr="00CB0A0D">
        <w:tab/>
        <w:t xml:space="preserve">if the absence is for an illness referred to in </w:t>
      </w:r>
      <w:r w:rsidR="00CB0A0D">
        <w:t>paragraph (</w:t>
      </w:r>
      <w:r w:rsidRPr="00CB0A0D">
        <w:t>4)(a) or (b)—the service has been given a certificate that was issued by a medical practitioner in relation to the illness.</w:t>
      </w:r>
    </w:p>
    <w:p w:rsidR="00A13305" w:rsidRPr="00CB0A0D" w:rsidRDefault="00A13305" w:rsidP="00A13305">
      <w:pPr>
        <w:pStyle w:val="subsection"/>
      </w:pPr>
      <w:r w:rsidRPr="00CB0A0D">
        <w:tab/>
        <w:t>(4)</w:t>
      </w:r>
      <w:r w:rsidRPr="00CB0A0D">
        <w:tab/>
        <w:t xml:space="preserve">For the purposes of </w:t>
      </w:r>
      <w:r w:rsidR="00CB0A0D">
        <w:t>paragraph (</w:t>
      </w:r>
      <w:r w:rsidRPr="00CB0A0D">
        <w:t>3)(d), the reasons are the following:</w:t>
      </w:r>
    </w:p>
    <w:p w:rsidR="00A13305" w:rsidRPr="00CB0A0D" w:rsidRDefault="00A13305" w:rsidP="00A13305">
      <w:pPr>
        <w:pStyle w:val="paragraph"/>
      </w:pPr>
      <w:r w:rsidRPr="00CB0A0D">
        <w:tab/>
        <w:t>(a)</w:t>
      </w:r>
      <w:r w:rsidRPr="00CB0A0D">
        <w:tab/>
        <w:t>the child is ill;</w:t>
      </w:r>
    </w:p>
    <w:p w:rsidR="00A13305" w:rsidRPr="00CB0A0D" w:rsidRDefault="00A13305" w:rsidP="00A13305">
      <w:pPr>
        <w:pStyle w:val="paragraph"/>
      </w:pPr>
      <w:r w:rsidRPr="00CB0A0D">
        <w:tab/>
        <w:t>(b)</w:t>
      </w:r>
      <w:r w:rsidRPr="00CB0A0D">
        <w:tab/>
        <w:t>any of the following persons is ill:</w:t>
      </w:r>
    </w:p>
    <w:p w:rsidR="00A13305" w:rsidRPr="00CB0A0D" w:rsidRDefault="00A13305" w:rsidP="00A13305">
      <w:pPr>
        <w:pStyle w:val="paragraphsub"/>
      </w:pPr>
      <w:r w:rsidRPr="00CB0A0D">
        <w:tab/>
        <w:t>(i)</w:t>
      </w:r>
      <w:r w:rsidRPr="00CB0A0D">
        <w:tab/>
        <w:t>the individual in whose care the child is;</w:t>
      </w:r>
    </w:p>
    <w:p w:rsidR="00A13305" w:rsidRPr="00CB0A0D" w:rsidRDefault="00A13305" w:rsidP="00A13305">
      <w:pPr>
        <w:pStyle w:val="paragraphsub"/>
      </w:pPr>
      <w:r w:rsidRPr="00CB0A0D">
        <w:tab/>
        <w:t>(ii)</w:t>
      </w:r>
      <w:r w:rsidRPr="00CB0A0D">
        <w:tab/>
        <w:t>the partner of the individual in whose care the child is;</w:t>
      </w:r>
    </w:p>
    <w:p w:rsidR="00A13305" w:rsidRPr="00CB0A0D" w:rsidRDefault="00A13305" w:rsidP="00A13305">
      <w:pPr>
        <w:pStyle w:val="paragraphsub"/>
      </w:pPr>
      <w:r w:rsidRPr="00CB0A0D">
        <w:tab/>
        <w:t>(iii)</w:t>
      </w:r>
      <w:r w:rsidRPr="00CB0A0D">
        <w:tab/>
        <w:t>an individual with whom the child lives;</w:t>
      </w:r>
    </w:p>
    <w:p w:rsidR="00A13305" w:rsidRPr="00CB0A0D" w:rsidRDefault="00A13305" w:rsidP="00A13305">
      <w:pPr>
        <w:pStyle w:val="paragraph"/>
      </w:pPr>
      <w:r w:rsidRPr="00CB0A0D">
        <w:tab/>
        <w:t>(c)</w:t>
      </w:r>
      <w:r w:rsidRPr="00CB0A0D">
        <w:tab/>
        <w:t>the child is attending preschool;</w:t>
      </w:r>
    </w:p>
    <w:p w:rsidR="00A13305" w:rsidRPr="00CB0A0D" w:rsidRDefault="00A13305" w:rsidP="00A13305">
      <w:pPr>
        <w:pStyle w:val="paragraph"/>
      </w:pPr>
      <w:r w:rsidRPr="00CB0A0D">
        <w:tab/>
        <w:t>(d)</w:t>
      </w:r>
      <w:r w:rsidRPr="00CB0A0D">
        <w:tab/>
        <w:t>alternative care arrangements have been made for the child on a pupil</w:t>
      </w:r>
      <w:r w:rsidR="00CB0A0D">
        <w:noBreakHyphen/>
      </w:r>
      <w:r w:rsidRPr="00CB0A0D">
        <w:t>free day;</w:t>
      </w:r>
    </w:p>
    <w:p w:rsidR="00A13305" w:rsidRPr="00CB0A0D" w:rsidRDefault="00A13305" w:rsidP="00A13305">
      <w:pPr>
        <w:pStyle w:val="paragraph"/>
      </w:pPr>
      <w:r w:rsidRPr="00CB0A0D">
        <w:tab/>
        <w:t>(e)</w:t>
      </w:r>
      <w:r w:rsidRPr="00CB0A0D">
        <w:tab/>
        <w:t>a reason prescribed by the Minister’s rules.</w:t>
      </w:r>
    </w:p>
    <w:p w:rsidR="00A13305" w:rsidRPr="00CB0A0D" w:rsidRDefault="00A13305" w:rsidP="00A13305">
      <w:pPr>
        <w:pStyle w:val="subsection"/>
      </w:pPr>
      <w:r w:rsidRPr="00CB0A0D">
        <w:lastRenderedPageBreak/>
        <w:tab/>
        <w:t>(5)</w:t>
      </w:r>
      <w:r w:rsidRPr="00CB0A0D">
        <w:tab/>
        <w:t>If a service has permanently ceased providing care to a child, the service is taken to have done so on the day the child last attended a session of care provided by the service.</w:t>
      </w:r>
    </w:p>
    <w:p w:rsidR="00632062" w:rsidRPr="00CB0A0D" w:rsidRDefault="00632062" w:rsidP="0022492B">
      <w:pPr>
        <w:pStyle w:val="ActHead5"/>
      </w:pPr>
      <w:bookmarkStart w:id="19" w:name="_Toc520282058"/>
      <w:r w:rsidRPr="00CB0A0D">
        <w:rPr>
          <w:rStyle w:val="CharSectno"/>
        </w:rPr>
        <w:t>19</w:t>
      </w:r>
      <w:r w:rsidRPr="00CB0A0D">
        <w:t xml:space="preserve">  Maintenance income</w:t>
      </w:r>
      <w:bookmarkEnd w:id="19"/>
    </w:p>
    <w:p w:rsidR="00632062" w:rsidRPr="00CB0A0D" w:rsidRDefault="00632062">
      <w:pPr>
        <w:pStyle w:val="subsection"/>
      </w:pPr>
      <w:r w:rsidRPr="00CB0A0D">
        <w:tab/>
        <w:t>(1)</w:t>
      </w:r>
      <w:r w:rsidRPr="00CB0A0D">
        <w:tab/>
        <w:t xml:space="preserve">For the purposes of the definition of </w:t>
      </w:r>
      <w:r w:rsidRPr="00CB0A0D">
        <w:rPr>
          <w:b/>
          <w:i/>
        </w:rPr>
        <w:t>capitalised maintenance income</w:t>
      </w:r>
      <w:r w:rsidRPr="00CB0A0D">
        <w:t xml:space="preserve"> in section</w:t>
      </w:r>
      <w:r w:rsidR="00CB0A0D">
        <w:t> </w:t>
      </w:r>
      <w:r w:rsidRPr="00CB0A0D">
        <w:t xml:space="preserve">3, an amount is a </w:t>
      </w:r>
      <w:r w:rsidRPr="00CB0A0D">
        <w:rPr>
          <w:b/>
          <w:i/>
        </w:rPr>
        <w:t>periodic amount</w:t>
      </w:r>
      <w:r w:rsidRPr="00CB0A0D">
        <w:t xml:space="preserve"> if it is:</w:t>
      </w:r>
    </w:p>
    <w:p w:rsidR="00632062" w:rsidRPr="00CB0A0D" w:rsidRDefault="00632062">
      <w:pPr>
        <w:pStyle w:val="paragraph"/>
      </w:pPr>
      <w:r w:rsidRPr="00CB0A0D">
        <w:tab/>
        <w:t>(a)</w:t>
      </w:r>
      <w:r w:rsidRPr="00CB0A0D">
        <w:tab/>
        <w:t>the amount of one payment in a series of related payments, even if the payments are irregular in time and amount; or</w:t>
      </w:r>
    </w:p>
    <w:p w:rsidR="00632062" w:rsidRPr="00CB0A0D" w:rsidRDefault="00632062">
      <w:pPr>
        <w:pStyle w:val="paragraph"/>
      </w:pPr>
      <w:r w:rsidRPr="00CB0A0D">
        <w:tab/>
        <w:t>(b)</w:t>
      </w:r>
      <w:r w:rsidRPr="00CB0A0D">
        <w:tab/>
        <w:t>the amount of a payment making up for arrears in such a series.</w:t>
      </w:r>
    </w:p>
    <w:p w:rsidR="00632062" w:rsidRPr="00CB0A0D" w:rsidRDefault="00632062">
      <w:pPr>
        <w:pStyle w:val="subsection"/>
      </w:pPr>
      <w:r w:rsidRPr="00CB0A0D">
        <w:tab/>
        <w:t>(2)</w:t>
      </w:r>
      <w:r w:rsidRPr="00CB0A0D">
        <w:tab/>
        <w:t xml:space="preserve">For the purposes of the definitions of </w:t>
      </w:r>
      <w:r w:rsidRPr="00CB0A0D">
        <w:rPr>
          <w:b/>
          <w:i/>
        </w:rPr>
        <w:t>maintenance income</w:t>
      </w:r>
      <w:r w:rsidRPr="00CB0A0D">
        <w:t xml:space="preserve"> and </w:t>
      </w:r>
      <w:r w:rsidRPr="00CB0A0D">
        <w:rPr>
          <w:b/>
          <w:i/>
        </w:rPr>
        <w:t>disability expenses maintenance</w:t>
      </w:r>
      <w:r w:rsidRPr="00CB0A0D">
        <w:t xml:space="preserve"> in section</w:t>
      </w:r>
      <w:r w:rsidR="00CB0A0D">
        <w:t> </w:t>
      </w:r>
      <w:r w:rsidRPr="00CB0A0D">
        <w:t>3:</w:t>
      </w:r>
    </w:p>
    <w:p w:rsidR="00632062" w:rsidRPr="00CB0A0D" w:rsidRDefault="00632062">
      <w:pPr>
        <w:pStyle w:val="paragraph"/>
      </w:pPr>
      <w:r w:rsidRPr="00CB0A0D">
        <w:tab/>
        <w:t>(a)</w:t>
      </w:r>
      <w:r w:rsidRPr="00CB0A0D">
        <w:tab/>
        <w:t>a payment received under subsection</w:t>
      </w:r>
      <w:r w:rsidR="00CB0A0D">
        <w:t> </w:t>
      </w:r>
      <w:r w:rsidRPr="00CB0A0D">
        <w:t xml:space="preserve">76(1) of the </w:t>
      </w:r>
      <w:r w:rsidRPr="00CB0A0D">
        <w:rPr>
          <w:i/>
        </w:rPr>
        <w:t>Child Support (Registration and Collection) Act 1988</w:t>
      </w:r>
      <w:r w:rsidRPr="00CB0A0D">
        <w:t xml:space="preserve"> in relation to a registered maintenance liability (within the meaning of that Act) is taken to be </w:t>
      </w:r>
      <w:r w:rsidRPr="00CB0A0D">
        <w:rPr>
          <w:b/>
          <w:i/>
        </w:rPr>
        <w:t>received from</w:t>
      </w:r>
      <w:r w:rsidRPr="00CB0A0D">
        <w:t xml:space="preserve"> the individual who is the payer (within the meaning of that Act) in relation to the liability; and</w:t>
      </w:r>
    </w:p>
    <w:p w:rsidR="00632062" w:rsidRPr="00CB0A0D" w:rsidRDefault="00632062">
      <w:pPr>
        <w:pStyle w:val="paragraph"/>
      </w:pPr>
      <w:r w:rsidRPr="00CB0A0D">
        <w:tab/>
        <w:t>(b)</w:t>
      </w:r>
      <w:r w:rsidRPr="00CB0A0D">
        <w:tab/>
        <w:t xml:space="preserve">a reference to a </w:t>
      </w:r>
      <w:r w:rsidRPr="00CB0A0D">
        <w:rPr>
          <w:b/>
          <w:i/>
        </w:rPr>
        <w:t>benefit received by an individual</w:t>
      </w:r>
      <w:r w:rsidRPr="00CB0A0D">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CB0A0D" w:rsidRDefault="00632062">
      <w:pPr>
        <w:pStyle w:val="paragraph"/>
      </w:pPr>
      <w:r w:rsidRPr="00CB0A0D">
        <w:tab/>
        <w:t>(c)</w:t>
      </w:r>
      <w:r w:rsidRPr="00CB0A0D">
        <w:tab/>
        <w:t xml:space="preserve">a reference to a </w:t>
      </w:r>
      <w:r w:rsidRPr="00CB0A0D">
        <w:rPr>
          <w:b/>
          <w:i/>
        </w:rPr>
        <w:t>payment or benefit received from an individual</w:t>
      </w:r>
      <w:r w:rsidRPr="00CB0A0D">
        <w:t xml:space="preserve"> includes a reference to a payment or benefit received:</w:t>
      </w:r>
    </w:p>
    <w:p w:rsidR="00632062" w:rsidRPr="00CB0A0D" w:rsidRDefault="00632062">
      <w:pPr>
        <w:pStyle w:val="paragraphsub"/>
      </w:pPr>
      <w:r w:rsidRPr="00CB0A0D">
        <w:tab/>
        <w:t>(i)</w:t>
      </w:r>
      <w:r w:rsidRPr="00CB0A0D">
        <w:tab/>
        <w:t>directly or indirectly from the individual; and</w:t>
      </w:r>
    </w:p>
    <w:p w:rsidR="00632062" w:rsidRPr="00CB0A0D" w:rsidRDefault="00632062">
      <w:pPr>
        <w:pStyle w:val="paragraphsub"/>
      </w:pPr>
      <w:r w:rsidRPr="00CB0A0D">
        <w:tab/>
        <w:t>(ii)</w:t>
      </w:r>
      <w:r w:rsidRPr="00CB0A0D">
        <w:tab/>
        <w:t>out of any assets of, under the control of, or held for the benefit of, the individual; and</w:t>
      </w:r>
    </w:p>
    <w:p w:rsidR="00632062" w:rsidRPr="00CB0A0D" w:rsidRDefault="00632062" w:rsidP="00E44FA6">
      <w:pPr>
        <w:pStyle w:val="paragraphsub"/>
      </w:pPr>
      <w:r w:rsidRPr="00CB0A0D">
        <w:tab/>
        <w:t>(iii)</w:t>
      </w:r>
      <w:r w:rsidRPr="00CB0A0D">
        <w:tab/>
        <w:t>from the individual under or as a result of a court order, a court registered or approved maintenance agreement</w:t>
      </w:r>
      <w:r w:rsidR="009377A8" w:rsidRPr="00CB0A0D">
        <w:t xml:space="preserve">, a financial agreement (within the meaning of the </w:t>
      </w:r>
      <w:r w:rsidR="009377A8" w:rsidRPr="00CB0A0D">
        <w:rPr>
          <w:i/>
        </w:rPr>
        <w:t xml:space="preserve">Family </w:t>
      </w:r>
      <w:r w:rsidR="009377A8" w:rsidRPr="00CB0A0D">
        <w:rPr>
          <w:i/>
        </w:rPr>
        <w:lastRenderedPageBreak/>
        <w:t>Law Act 1975</w:t>
      </w:r>
      <w:r w:rsidR="009377A8" w:rsidRPr="00CB0A0D">
        <w:t>), a Part</w:t>
      </w:r>
      <w:r w:rsidR="003A46B8" w:rsidRPr="00CB0A0D">
        <w:t> </w:t>
      </w:r>
      <w:r w:rsidR="009377A8" w:rsidRPr="00CB0A0D">
        <w:t xml:space="preserve">VIIIAB financial agreement (within the meaning of that Act) </w:t>
      </w:r>
      <w:r w:rsidRPr="00CB0A0D">
        <w:t>or otherwise.</w:t>
      </w:r>
    </w:p>
    <w:p w:rsidR="00632062" w:rsidRPr="00CB0A0D" w:rsidRDefault="00632062">
      <w:pPr>
        <w:pStyle w:val="subsection"/>
      </w:pPr>
      <w:r w:rsidRPr="00CB0A0D">
        <w:tab/>
        <w:t>(3)</w:t>
      </w:r>
      <w:r w:rsidRPr="00CB0A0D">
        <w:tab/>
        <w:t xml:space="preserve">A payment or benefit is </w:t>
      </w:r>
      <w:r w:rsidRPr="00CB0A0D">
        <w:rPr>
          <w:b/>
          <w:i/>
        </w:rPr>
        <w:t>disability expenses maintenance</w:t>
      </w:r>
      <w:r w:rsidRPr="00CB0A0D">
        <w:t xml:space="preserve"> of an individual if:</w:t>
      </w:r>
    </w:p>
    <w:p w:rsidR="00632062" w:rsidRPr="00CB0A0D" w:rsidRDefault="00632062">
      <w:pPr>
        <w:pStyle w:val="paragraph"/>
      </w:pPr>
      <w:r w:rsidRPr="00CB0A0D">
        <w:tab/>
        <w:t>(a)</w:t>
      </w:r>
      <w:r w:rsidRPr="00CB0A0D">
        <w:tab/>
        <w:t>the payment or benefit is provided for expenses arising directly from:</w:t>
      </w:r>
    </w:p>
    <w:p w:rsidR="00632062" w:rsidRPr="00CB0A0D" w:rsidRDefault="00632062">
      <w:pPr>
        <w:pStyle w:val="paragraphsub"/>
      </w:pPr>
      <w:r w:rsidRPr="00CB0A0D">
        <w:tab/>
        <w:t>(i)</w:t>
      </w:r>
      <w:r w:rsidRPr="00CB0A0D">
        <w:tab/>
        <w:t>a physical, intellectual or psychiatric disability; or</w:t>
      </w:r>
    </w:p>
    <w:p w:rsidR="00632062" w:rsidRPr="00CB0A0D" w:rsidRDefault="00632062" w:rsidP="00A32F5C">
      <w:pPr>
        <w:pStyle w:val="paragraphsub"/>
      </w:pPr>
      <w:r w:rsidRPr="00CB0A0D">
        <w:tab/>
        <w:t>(ii)</w:t>
      </w:r>
      <w:r w:rsidRPr="00CB0A0D">
        <w:tab/>
        <w:t>a learning difficulty;</w:t>
      </w:r>
    </w:p>
    <w:p w:rsidR="00632062" w:rsidRPr="00CB0A0D" w:rsidRDefault="00632062">
      <w:pPr>
        <w:pStyle w:val="paragraph"/>
      </w:pPr>
      <w:r w:rsidRPr="00CB0A0D">
        <w:tab/>
      </w:r>
      <w:r w:rsidRPr="00CB0A0D">
        <w:tab/>
        <w:t>of an FTB child of the individual; and</w:t>
      </w:r>
    </w:p>
    <w:p w:rsidR="00632062" w:rsidRPr="00CB0A0D" w:rsidRDefault="00632062">
      <w:pPr>
        <w:pStyle w:val="paragraph"/>
      </w:pPr>
      <w:r w:rsidRPr="00CB0A0D">
        <w:tab/>
        <w:t>(b)</w:t>
      </w:r>
      <w:r w:rsidRPr="00CB0A0D">
        <w:tab/>
        <w:t>the disability or difficulty is likely to be permanent or to last for an extended period; and</w:t>
      </w:r>
    </w:p>
    <w:p w:rsidR="00632062" w:rsidRPr="00CB0A0D" w:rsidRDefault="00632062">
      <w:pPr>
        <w:pStyle w:val="paragraph"/>
      </w:pPr>
      <w:r w:rsidRPr="00CB0A0D">
        <w:tab/>
        <w:t>(c)</w:t>
      </w:r>
      <w:r w:rsidRPr="00CB0A0D">
        <w:tab/>
        <w:t>the payment or benefit is received:</w:t>
      </w:r>
    </w:p>
    <w:p w:rsidR="00632062" w:rsidRPr="00CB0A0D" w:rsidRDefault="00632062">
      <w:pPr>
        <w:pStyle w:val="paragraphsub"/>
      </w:pPr>
      <w:r w:rsidRPr="00CB0A0D">
        <w:tab/>
        <w:t>(i)</w:t>
      </w:r>
      <w:r w:rsidRPr="00CB0A0D">
        <w:tab/>
        <w:t>by the individual for the maintenance of the FTB child; or</w:t>
      </w:r>
    </w:p>
    <w:p w:rsidR="00632062" w:rsidRPr="00CB0A0D" w:rsidRDefault="00632062">
      <w:pPr>
        <w:pStyle w:val="paragraphsub"/>
      </w:pPr>
      <w:r w:rsidRPr="00CB0A0D">
        <w:tab/>
        <w:t>(ii)</w:t>
      </w:r>
      <w:r w:rsidRPr="00CB0A0D">
        <w:tab/>
        <w:t>by the FTB child for the child’s own maintenance; and</w:t>
      </w:r>
    </w:p>
    <w:p w:rsidR="00632062" w:rsidRPr="00CB0A0D" w:rsidRDefault="00632062" w:rsidP="00A32F5C">
      <w:pPr>
        <w:pStyle w:val="paragraph"/>
      </w:pPr>
      <w:r w:rsidRPr="00CB0A0D">
        <w:tab/>
        <w:t>(d)</w:t>
      </w:r>
      <w:r w:rsidRPr="00CB0A0D">
        <w:tab/>
        <w:t>the payment or benefit is received from:</w:t>
      </w:r>
    </w:p>
    <w:p w:rsidR="006465F2" w:rsidRPr="00CB0A0D" w:rsidRDefault="006465F2" w:rsidP="006465F2">
      <w:pPr>
        <w:pStyle w:val="paragraphsub"/>
      </w:pPr>
      <w:r w:rsidRPr="00CB0A0D">
        <w:tab/>
        <w:t>(i)</w:t>
      </w:r>
      <w:r w:rsidRPr="00CB0A0D">
        <w:tab/>
        <w:t>a parent or relationship parent of the child; or</w:t>
      </w:r>
    </w:p>
    <w:p w:rsidR="006465F2" w:rsidRPr="00CB0A0D" w:rsidRDefault="006465F2" w:rsidP="006465F2">
      <w:pPr>
        <w:pStyle w:val="paragraphsub"/>
      </w:pPr>
      <w:r w:rsidRPr="00CB0A0D">
        <w:tab/>
        <w:t>(ii)</w:t>
      </w:r>
      <w:r w:rsidRPr="00CB0A0D">
        <w:tab/>
        <w:t>the former partner of a parent or relationship parent of the child.</w:t>
      </w:r>
    </w:p>
    <w:p w:rsidR="00632062" w:rsidRPr="00CB0A0D" w:rsidRDefault="00632062" w:rsidP="003D7FE2">
      <w:pPr>
        <w:pStyle w:val="ActHead3"/>
        <w:pageBreakBefore/>
      </w:pPr>
      <w:bookmarkStart w:id="20" w:name="_Toc520282059"/>
      <w:r w:rsidRPr="00CB0A0D">
        <w:rPr>
          <w:rStyle w:val="CharDivNo"/>
        </w:rPr>
        <w:lastRenderedPageBreak/>
        <w:t>Division</w:t>
      </w:r>
      <w:r w:rsidR="00CB0A0D" w:rsidRPr="00CB0A0D">
        <w:rPr>
          <w:rStyle w:val="CharDivNo"/>
        </w:rPr>
        <w:t> </w:t>
      </w:r>
      <w:r w:rsidRPr="00CB0A0D">
        <w:rPr>
          <w:rStyle w:val="CharDivNo"/>
        </w:rPr>
        <w:t>4</w:t>
      </w:r>
      <w:r w:rsidRPr="00CB0A0D">
        <w:t>—</w:t>
      </w:r>
      <w:r w:rsidRPr="00CB0A0D">
        <w:rPr>
          <w:rStyle w:val="CharDivText"/>
        </w:rPr>
        <w:t>Approved care organisations</w:t>
      </w:r>
      <w:bookmarkEnd w:id="20"/>
    </w:p>
    <w:p w:rsidR="00632062" w:rsidRPr="00CB0A0D" w:rsidRDefault="00632062" w:rsidP="0022492B">
      <w:pPr>
        <w:pStyle w:val="ActHead5"/>
      </w:pPr>
      <w:bookmarkStart w:id="21" w:name="_Toc520282060"/>
      <w:r w:rsidRPr="00CB0A0D">
        <w:rPr>
          <w:rStyle w:val="CharSectno"/>
        </w:rPr>
        <w:t>20</w:t>
      </w:r>
      <w:r w:rsidRPr="00CB0A0D">
        <w:t xml:space="preserve">  Approval of organisations providing residential care services to young people</w:t>
      </w:r>
      <w:bookmarkEnd w:id="21"/>
    </w:p>
    <w:p w:rsidR="00632062" w:rsidRPr="00CB0A0D" w:rsidRDefault="00632062">
      <w:pPr>
        <w:pStyle w:val="subsection"/>
      </w:pPr>
      <w:r w:rsidRPr="00CB0A0D">
        <w:tab/>
        <w:t>(1)</w:t>
      </w:r>
      <w:r w:rsidRPr="00CB0A0D">
        <w:tab/>
        <w:t>The Secretary may approve an organisation that co</w:t>
      </w:r>
      <w:r w:rsidR="00CB0A0D">
        <w:noBreakHyphen/>
      </w:r>
      <w:r w:rsidRPr="00CB0A0D">
        <w:t>ordinates or provides residential care services to young people in Australia as an approved care organisation for the purposes of this Act.</w:t>
      </w:r>
    </w:p>
    <w:p w:rsidR="00632062" w:rsidRPr="00CB0A0D" w:rsidRDefault="00632062">
      <w:pPr>
        <w:pStyle w:val="SubsectionHead"/>
      </w:pPr>
      <w:r w:rsidRPr="00CB0A0D">
        <w:t>Revocation</w:t>
      </w:r>
    </w:p>
    <w:p w:rsidR="00632062" w:rsidRPr="00CB0A0D" w:rsidRDefault="00632062">
      <w:pPr>
        <w:pStyle w:val="subsection"/>
      </w:pPr>
      <w:r w:rsidRPr="00CB0A0D">
        <w:tab/>
        <w:t>(2)</w:t>
      </w:r>
      <w:r w:rsidRPr="00CB0A0D">
        <w:tab/>
        <w:t xml:space="preserve">The Secretary may revoke an approval under </w:t>
      </w:r>
      <w:r w:rsidR="00CB0A0D">
        <w:t>subsection (</w:t>
      </w:r>
      <w:r w:rsidRPr="00CB0A0D">
        <w:t>1).</w:t>
      </w:r>
    </w:p>
    <w:p w:rsidR="00A13305" w:rsidRPr="00CB0A0D" w:rsidRDefault="00A13305" w:rsidP="001A10D2">
      <w:pPr>
        <w:pStyle w:val="ActHead2"/>
        <w:pageBreakBefore/>
      </w:pPr>
      <w:bookmarkStart w:id="22" w:name="_Toc520282061"/>
      <w:r w:rsidRPr="00CB0A0D">
        <w:rPr>
          <w:rStyle w:val="CharPartNo"/>
        </w:rPr>
        <w:lastRenderedPageBreak/>
        <w:t>Part</w:t>
      </w:r>
      <w:r w:rsidR="00CB0A0D" w:rsidRPr="00CB0A0D">
        <w:rPr>
          <w:rStyle w:val="CharPartNo"/>
        </w:rPr>
        <w:t> </w:t>
      </w:r>
      <w:r w:rsidRPr="00CB0A0D">
        <w:rPr>
          <w:rStyle w:val="CharPartNo"/>
        </w:rPr>
        <w:t>3</w:t>
      </w:r>
      <w:r w:rsidRPr="00CB0A0D">
        <w:t>—</w:t>
      </w:r>
      <w:r w:rsidRPr="00CB0A0D">
        <w:rPr>
          <w:rStyle w:val="CharPartText"/>
        </w:rPr>
        <w:t>Eligibility for family assistance (other than child care subsidy and additional child care subsidy)</w:t>
      </w:r>
      <w:bookmarkEnd w:id="22"/>
    </w:p>
    <w:p w:rsidR="00632062" w:rsidRPr="00CB0A0D" w:rsidRDefault="00632062" w:rsidP="0022492B">
      <w:pPr>
        <w:pStyle w:val="ActHead3"/>
      </w:pPr>
      <w:bookmarkStart w:id="23" w:name="_Toc520282062"/>
      <w:r w:rsidRPr="00CB0A0D">
        <w:rPr>
          <w:rStyle w:val="CharDivNo"/>
        </w:rPr>
        <w:t>Division</w:t>
      </w:r>
      <w:r w:rsidR="00CB0A0D" w:rsidRPr="00CB0A0D">
        <w:rPr>
          <w:rStyle w:val="CharDivNo"/>
        </w:rPr>
        <w:t> </w:t>
      </w:r>
      <w:r w:rsidRPr="00CB0A0D">
        <w:rPr>
          <w:rStyle w:val="CharDivNo"/>
        </w:rPr>
        <w:t>1</w:t>
      </w:r>
      <w:r w:rsidRPr="00CB0A0D">
        <w:t>—</w:t>
      </w:r>
      <w:r w:rsidRPr="00CB0A0D">
        <w:rPr>
          <w:rStyle w:val="CharDivText"/>
        </w:rPr>
        <w:t>Eligibility for family tax benefit</w:t>
      </w:r>
      <w:bookmarkEnd w:id="23"/>
    </w:p>
    <w:p w:rsidR="00632062" w:rsidRPr="00CB0A0D" w:rsidRDefault="00632062" w:rsidP="0022492B">
      <w:pPr>
        <w:pStyle w:val="ActHead4"/>
      </w:pPr>
      <w:bookmarkStart w:id="24" w:name="_Toc520282063"/>
      <w:r w:rsidRPr="00CB0A0D">
        <w:rPr>
          <w:rStyle w:val="CharSubdNo"/>
        </w:rPr>
        <w:t>Subdivision A</w:t>
      </w:r>
      <w:r w:rsidRPr="00CB0A0D">
        <w:t>—</w:t>
      </w:r>
      <w:r w:rsidRPr="00CB0A0D">
        <w:rPr>
          <w:rStyle w:val="CharSubdText"/>
        </w:rPr>
        <w:t>Eligibility of individuals for family tax benefit in normal circumstances</w:t>
      </w:r>
      <w:bookmarkEnd w:id="24"/>
    </w:p>
    <w:p w:rsidR="00632062" w:rsidRPr="00CB0A0D" w:rsidRDefault="00632062" w:rsidP="0022492B">
      <w:pPr>
        <w:pStyle w:val="ActHead5"/>
      </w:pPr>
      <w:bookmarkStart w:id="25" w:name="_Toc520282064"/>
      <w:r w:rsidRPr="00CB0A0D">
        <w:rPr>
          <w:rStyle w:val="CharSectno"/>
        </w:rPr>
        <w:t>21</w:t>
      </w:r>
      <w:r w:rsidRPr="00CB0A0D">
        <w:t xml:space="preserve">  When an individual is eligible for family tax benefit in normal circumstances</w:t>
      </w:r>
      <w:bookmarkEnd w:id="25"/>
    </w:p>
    <w:p w:rsidR="00632062" w:rsidRPr="00CB0A0D" w:rsidRDefault="00632062">
      <w:pPr>
        <w:pStyle w:val="subsection"/>
      </w:pPr>
      <w:r w:rsidRPr="00CB0A0D">
        <w:tab/>
        <w:t>(1)</w:t>
      </w:r>
      <w:r w:rsidRPr="00CB0A0D">
        <w:tab/>
        <w:t>An individual is eligible for family tax benefit if:</w:t>
      </w:r>
    </w:p>
    <w:p w:rsidR="000E6046" w:rsidRPr="00CB0A0D" w:rsidRDefault="000E6046" w:rsidP="000E6046">
      <w:pPr>
        <w:pStyle w:val="paragraph"/>
      </w:pPr>
      <w:r w:rsidRPr="00CB0A0D">
        <w:tab/>
        <w:t>(a)</w:t>
      </w:r>
      <w:r w:rsidRPr="00CB0A0D">
        <w:tab/>
        <w:t>the individual:</w:t>
      </w:r>
    </w:p>
    <w:p w:rsidR="000E6046" w:rsidRPr="00CB0A0D" w:rsidRDefault="000E6046" w:rsidP="000E6046">
      <w:pPr>
        <w:pStyle w:val="paragraphsub"/>
      </w:pPr>
      <w:r w:rsidRPr="00CB0A0D">
        <w:tab/>
        <w:t>(i)</w:t>
      </w:r>
      <w:r w:rsidRPr="00CB0A0D">
        <w:tab/>
        <w:t>has at least one FTB child; or</w:t>
      </w:r>
    </w:p>
    <w:p w:rsidR="000E6046" w:rsidRPr="00CB0A0D" w:rsidRDefault="000E6046" w:rsidP="000E6046">
      <w:pPr>
        <w:pStyle w:val="paragraphsub"/>
      </w:pPr>
      <w:r w:rsidRPr="00CB0A0D">
        <w:tab/>
        <w:t>(ii)</w:t>
      </w:r>
      <w:r w:rsidRPr="00CB0A0D">
        <w:tab/>
        <w:t>has at least one regular care child who is also a rent assistance child; and</w:t>
      </w:r>
    </w:p>
    <w:p w:rsidR="00632062" w:rsidRPr="00CB0A0D" w:rsidRDefault="00632062">
      <w:pPr>
        <w:pStyle w:val="paragraph"/>
      </w:pPr>
      <w:r w:rsidRPr="00CB0A0D">
        <w:tab/>
        <w:t>(b)</w:t>
      </w:r>
      <w:r w:rsidRPr="00CB0A0D">
        <w:tab/>
        <w:t>the individual:</w:t>
      </w:r>
    </w:p>
    <w:p w:rsidR="00632062" w:rsidRPr="00CB0A0D" w:rsidRDefault="00632062">
      <w:pPr>
        <w:pStyle w:val="paragraphsub"/>
      </w:pPr>
      <w:r w:rsidRPr="00CB0A0D">
        <w:tab/>
        <w:t>(i)</w:t>
      </w:r>
      <w:r w:rsidRPr="00CB0A0D">
        <w:tab/>
        <w:t>is an Australian resident; or</w:t>
      </w:r>
    </w:p>
    <w:p w:rsidR="00632062" w:rsidRPr="00CB0A0D" w:rsidRDefault="00632062">
      <w:pPr>
        <w:pStyle w:val="paragraphsub"/>
      </w:pPr>
      <w:r w:rsidRPr="00CB0A0D">
        <w:tab/>
        <w:t>(ia)</w:t>
      </w:r>
      <w:r w:rsidRPr="00CB0A0D">
        <w:tab/>
        <w:t>is a special category visa holder residing in Australia; or</w:t>
      </w:r>
    </w:p>
    <w:p w:rsidR="00632062" w:rsidRPr="00CB0A0D" w:rsidRDefault="00632062">
      <w:pPr>
        <w:pStyle w:val="paragraphsub"/>
      </w:pPr>
      <w:r w:rsidRPr="00CB0A0D">
        <w:tab/>
        <w:t>(ii)</w:t>
      </w:r>
      <w:r w:rsidRPr="00CB0A0D">
        <w:tab/>
        <w:t xml:space="preserve">satisfies </w:t>
      </w:r>
      <w:r w:rsidR="00CB0A0D">
        <w:t>subsection (</w:t>
      </w:r>
      <w:r w:rsidRPr="00CB0A0D">
        <w:t>1A); and</w:t>
      </w:r>
    </w:p>
    <w:p w:rsidR="00632062" w:rsidRPr="00CB0A0D" w:rsidRDefault="00632062">
      <w:pPr>
        <w:pStyle w:val="paragraph"/>
      </w:pPr>
      <w:r w:rsidRPr="00CB0A0D">
        <w:tab/>
        <w:t>(c)</w:t>
      </w:r>
      <w:r w:rsidRPr="00CB0A0D">
        <w:tab/>
        <w:t>the individual’s rate of family tax benefit, worked out under Division</w:t>
      </w:r>
      <w:r w:rsidR="00CB0A0D">
        <w:t> </w:t>
      </w:r>
      <w:r w:rsidRPr="00CB0A0D">
        <w:t>1 of Part</w:t>
      </w:r>
      <w:r w:rsidR="00CB0A0D">
        <w:t> </w:t>
      </w:r>
      <w:r w:rsidRPr="00CB0A0D">
        <w:t>4</w:t>
      </w:r>
      <w:r w:rsidR="00B565B3" w:rsidRPr="00CB0A0D">
        <w:t xml:space="preserve"> but disregarding reductions (if any) under clause</w:t>
      </w:r>
      <w:r w:rsidR="00CB0A0D">
        <w:t> </w:t>
      </w:r>
      <w:r w:rsidR="00B565B3" w:rsidRPr="00CB0A0D">
        <w:t>5 or 25A of Schedule</w:t>
      </w:r>
      <w:r w:rsidR="00CB0A0D">
        <w:t> </w:t>
      </w:r>
      <w:r w:rsidR="00B565B3" w:rsidRPr="00CB0A0D">
        <w:t>1</w:t>
      </w:r>
      <w:r w:rsidR="00947F1B" w:rsidRPr="00CB0A0D">
        <w:t xml:space="preserve"> and disregarding section</w:t>
      </w:r>
      <w:r w:rsidR="00CB0A0D">
        <w:t> </w:t>
      </w:r>
      <w:r w:rsidR="00947F1B" w:rsidRPr="00CB0A0D">
        <w:t>58A and subclauses</w:t>
      </w:r>
      <w:r w:rsidR="00CB0A0D">
        <w:t> </w:t>
      </w:r>
      <w:r w:rsidR="00947F1B" w:rsidRPr="00CB0A0D">
        <w:t>31B(3), 38AA(3) and 38AF(3) of Schedule</w:t>
      </w:r>
      <w:r w:rsidR="00CB0A0D">
        <w:t> </w:t>
      </w:r>
      <w:r w:rsidR="00947F1B" w:rsidRPr="00CB0A0D">
        <w:t>1</w:t>
      </w:r>
      <w:r w:rsidRPr="00CB0A0D">
        <w:t>, is greater than nil.</w:t>
      </w:r>
    </w:p>
    <w:p w:rsidR="00A75DA5" w:rsidRPr="00CB0A0D" w:rsidRDefault="00A75DA5" w:rsidP="00A75DA5">
      <w:pPr>
        <w:pStyle w:val="SubsectionHead"/>
      </w:pPr>
      <w:r w:rsidRPr="00CB0A0D">
        <w:t>When individual satisfies this subsection</w:t>
      </w:r>
    </w:p>
    <w:p w:rsidR="00A75DA5" w:rsidRPr="00CB0A0D" w:rsidRDefault="00A75DA5" w:rsidP="00A75DA5">
      <w:pPr>
        <w:pStyle w:val="subsection"/>
      </w:pPr>
      <w:r w:rsidRPr="00CB0A0D">
        <w:tab/>
        <w:t>(1A)</w:t>
      </w:r>
      <w:r w:rsidRPr="00CB0A0D">
        <w:tab/>
        <w:t>An individual satisfies this subsection if:</w:t>
      </w:r>
    </w:p>
    <w:p w:rsidR="00A75DA5" w:rsidRPr="00CB0A0D" w:rsidRDefault="00A75DA5" w:rsidP="00A75DA5">
      <w:pPr>
        <w:pStyle w:val="paragraph"/>
      </w:pPr>
      <w:r w:rsidRPr="00CB0A0D">
        <w:tab/>
        <w:t>(a)</w:t>
      </w:r>
      <w:r w:rsidRPr="00CB0A0D">
        <w:tab/>
        <w:t>the individual is the holder of a visa determined by the Minister for the purposes of subparagraph</w:t>
      </w:r>
      <w:r w:rsidR="00CB0A0D">
        <w:t> </w:t>
      </w:r>
      <w:r w:rsidRPr="00CB0A0D">
        <w:t xml:space="preserve">729(2)(f)(v) of the </w:t>
      </w:r>
      <w:r w:rsidRPr="00CB0A0D">
        <w:rPr>
          <w:i/>
        </w:rPr>
        <w:t>Social Security Act 1991</w:t>
      </w:r>
      <w:r w:rsidRPr="00CB0A0D">
        <w:t>; and</w:t>
      </w:r>
    </w:p>
    <w:p w:rsidR="00A75DA5" w:rsidRPr="00CB0A0D" w:rsidRDefault="00A75DA5" w:rsidP="00A75DA5">
      <w:pPr>
        <w:pStyle w:val="paragraph"/>
      </w:pPr>
      <w:r w:rsidRPr="00CB0A0D">
        <w:lastRenderedPageBreak/>
        <w:tab/>
        <w:t>(b)</w:t>
      </w:r>
      <w:r w:rsidRPr="00CB0A0D">
        <w:tab/>
        <w:t>either:</w:t>
      </w:r>
    </w:p>
    <w:p w:rsidR="00A75DA5" w:rsidRPr="00CB0A0D" w:rsidRDefault="00A75DA5" w:rsidP="00A75DA5">
      <w:pPr>
        <w:pStyle w:val="paragraphsub"/>
      </w:pPr>
      <w:r w:rsidRPr="00CB0A0D">
        <w:tab/>
        <w:t>(i)</w:t>
      </w:r>
      <w:r w:rsidRPr="00CB0A0D">
        <w:tab/>
        <w:t>the individual is in Australia; or</w:t>
      </w:r>
    </w:p>
    <w:p w:rsidR="00A75DA5" w:rsidRPr="00CB0A0D" w:rsidRDefault="00A75DA5" w:rsidP="00A75DA5">
      <w:pPr>
        <w:pStyle w:val="paragraphsub"/>
      </w:pPr>
      <w:r w:rsidRPr="00CB0A0D">
        <w:tab/>
        <w:t>(ii)</w:t>
      </w:r>
      <w:r w:rsidRPr="00CB0A0D">
        <w:tab/>
        <w:t xml:space="preserve">the individual is temporarily absent from Australia for a period not exceeding </w:t>
      </w:r>
      <w:r w:rsidR="001E6458" w:rsidRPr="00CB0A0D">
        <w:t>6 weeks</w:t>
      </w:r>
      <w:r w:rsidRPr="00CB0A0D">
        <w:t xml:space="preserve"> and the absence is an allowable absence in relation to special benefit within the meaning of Part</w:t>
      </w:r>
      <w:r w:rsidR="00CB0A0D">
        <w:t> </w:t>
      </w:r>
      <w:r w:rsidRPr="00CB0A0D">
        <w:t>4.2 of that Act.</w:t>
      </w:r>
    </w:p>
    <w:p w:rsidR="00A75DA5" w:rsidRPr="00CB0A0D" w:rsidRDefault="00A75DA5" w:rsidP="00A75DA5">
      <w:pPr>
        <w:pStyle w:val="SubsectionHead"/>
      </w:pPr>
      <w:r w:rsidRPr="00CB0A0D">
        <w:t>Exception</w:t>
      </w:r>
    </w:p>
    <w:p w:rsidR="00632062" w:rsidRPr="00CB0A0D" w:rsidRDefault="00632062">
      <w:pPr>
        <w:pStyle w:val="subsection"/>
      </w:pPr>
      <w:r w:rsidRPr="00CB0A0D">
        <w:tab/>
        <w:t>(2)</w:t>
      </w:r>
      <w:r w:rsidRPr="00CB0A0D">
        <w:tab/>
        <w:t>However, the individual is not eligible for family tax benefit if another provision of this Subdivision so provides.</w:t>
      </w:r>
    </w:p>
    <w:p w:rsidR="00632062" w:rsidRPr="00CB0A0D" w:rsidRDefault="00632062" w:rsidP="0022492B">
      <w:pPr>
        <w:pStyle w:val="ActHead5"/>
      </w:pPr>
      <w:bookmarkStart w:id="26" w:name="_Toc520282065"/>
      <w:r w:rsidRPr="00CB0A0D">
        <w:rPr>
          <w:rStyle w:val="CharSectno"/>
        </w:rPr>
        <w:t>22</w:t>
      </w:r>
      <w:r w:rsidRPr="00CB0A0D">
        <w:t xml:space="preserve">  When an individual is an FTB child of another individual</w:t>
      </w:r>
      <w:bookmarkEnd w:id="26"/>
    </w:p>
    <w:p w:rsidR="00632062" w:rsidRPr="00CB0A0D" w:rsidRDefault="00632062">
      <w:pPr>
        <w:pStyle w:val="subsection"/>
      </w:pPr>
      <w:r w:rsidRPr="00CB0A0D">
        <w:tab/>
        <w:t>(1)</w:t>
      </w:r>
      <w:r w:rsidRPr="00CB0A0D">
        <w:tab/>
        <w:t xml:space="preserve">An individual is an </w:t>
      </w:r>
      <w:r w:rsidRPr="00CB0A0D">
        <w:rPr>
          <w:b/>
          <w:i/>
        </w:rPr>
        <w:t>FTB child</w:t>
      </w:r>
      <w:r w:rsidRPr="00CB0A0D">
        <w:t xml:space="preserve"> of another individual (the </w:t>
      </w:r>
      <w:r w:rsidRPr="00CB0A0D">
        <w:rPr>
          <w:b/>
          <w:i/>
        </w:rPr>
        <w:t>adult</w:t>
      </w:r>
      <w:r w:rsidRPr="00CB0A0D">
        <w:t>) in any of the cases set out in this section.</w:t>
      </w:r>
    </w:p>
    <w:p w:rsidR="00094032" w:rsidRPr="00CB0A0D" w:rsidRDefault="00094032" w:rsidP="00094032">
      <w:pPr>
        <w:pStyle w:val="SubsectionHead"/>
      </w:pPr>
      <w:r w:rsidRPr="00CB0A0D">
        <w:t>Individual aged under 16</w:t>
      </w:r>
    </w:p>
    <w:p w:rsidR="00094032" w:rsidRPr="00CB0A0D" w:rsidRDefault="00094032" w:rsidP="00094032">
      <w:pPr>
        <w:pStyle w:val="subsection"/>
      </w:pPr>
      <w:r w:rsidRPr="00CB0A0D">
        <w:tab/>
        <w:t>(2)</w:t>
      </w:r>
      <w:r w:rsidRPr="00CB0A0D">
        <w:tab/>
        <w:t xml:space="preserve">An individual is an </w:t>
      </w:r>
      <w:r w:rsidRPr="00CB0A0D">
        <w:rPr>
          <w:b/>
          <w:i/>
        </w:rPr>
        <w:t>FTB child</w:t>
      </w:r>
      <w:r w:rsidRPr="00CB0A0D">
        <w:t xml:space="preserve"> of the adult if:</w:t>
      </w:r>
    </w:p>
    <w:p w:rsidR="00094032" w:rsidRPr="00CB0A0D" w:rsidRDefault="00094032" w:rsidP="00094032">
      <w:pPr>
        <w:pStyle w:val="paragraph"/>
      </w:pPr>
      <w:r w:rsidRPr="00CB0A0D">
        <w:tab/>
        <w:t>(a)</w:t>
      </w:r>
      <w:r w:rsidRPr="00CB0A0D">
        <w:tab/>
        <w:t>the individual is aged under 16; and</w:t>
      </w:r>
    </w:p>
    <w:p w:rsidR="00094032" w:rsidRPr="00CB0A0D" w:rsidRDefault="00094032" w:rsidP="00094032">
      <w:pPr>
        <w:pStyle w:val="paragraph"/>
      </w:pPr>
      <w:r w:rsidRPr="00CB0A0D">
        <w:tab/>
        <w:t>(b)</w:t>
      </w:r>
      <w:r w:rsidRPr="00CB0A0D">
        <w:tab/>
        <w:t>the individual is in the adult’s care; and</w:t>
      </w:r>
    </w:p>
    <w:p w:rsidR="00094032" w:rsidRPr="00CB0A0D" w:rsidRDefault="00094032" w:rsidP="00094032">
      <w:pPr>
        <w:pStyle w:val="paragraph"/>
      </w:pPr>
      <w:r w:rsidRPr="00CB0A0D">
        <w:tab/>
        <w:t>(c)</w:t>
      </w:r>
      <w:r w:rsidRPr="00CB0A0D">
        <w:tab/>
        <w:t>the individual is an Australian resident, is a special category visa holder residing in Australia or is living with the adult; and</w:t>
      </w:r>
    </w:p>
    <w:p w:rsidR="00094032" w:rsidRPr="00CB0A0D" w:rsidRDefault="00094032" w:rsidP="00094032">
      <w:pPr>
        <w:pStyle w:val="paragraph"/>
      </w:pPr>
      <w:r w:rsidRPr="00CB0A0D">
        <w:tab/>
        <w:t>(d)</w:t>
      </w:r>
      <w:r w:rsidRPr="00CB0A0D">
        <w:tab/>
        <w:t xml:space="preserve">the circumstances surrounding legal responsibility for the care of the individual are those mentioned in </w:t>
      </w:r>
      <w:r w:rsidR="00CB0A0D">
        <w:t>paragraph (</w:t>
      </w:r>
      <w:r w:rsidRPr="00CB0A0D">
        <w:t>5)(a), (b) or (c).</w:t>
      </w:r>
    </w:p>
    <w:p w:rsidR="00094032" w:rsidRPr="00CB0A0D" w:rsidRDefault="00094032" w:rsidP="00094032">
      <w:pPr>
        <w:pStyle w:val="SubsectionHead"/>
      </w:pPr>
      <w:r w:rsidRPr="00CB0A0D">
        <w:t>Individual aged 16</w:t>
      </w:r>
      <w:r w:rsidR="00CB0A0D">
        <w:noBreakHyphen/>
      </w:r>
      <w:r w:rsidRPr="00CB0A0D">
        <w:t>17</w:t>
      </w:r>
    </w:p>
    <w:p w:rsidR="00094032" w:rsidRPr="00CB0A0D" w:rsidRDefault="00094032" w:rsidP="00094032">
      <w:pPr>
        <w:pStyle w:val="subsection"/>
      </w:pPr>
      <w:r w:rsidRPr="00CB0A0D">
        <w:tab/>
        <w:t>(3)</w:t>
      </w:r>
      <w:r w:rsidRPr="00CB0A0D">
        <w:tab/>
        <w:t xml:space="preserve">An individual is an </w:t>
      </w:r>
      <w:r w:rsidRPr="00CB0A0D">
        <w:rPr>
          <w:b/>
          <w:i/>
        </w:rPr>
        <w:t>FTB child</w:t>
      </w:r>
      <w:r w:rsidRPr="00CB0A0D">
        <w:t xml:space="preserve"> of the adult if:</w:t>
      </w:r>
    </w:p>
    <w:p w:rsidR="00094032" w:rsidRPr="00CB0A0D" w:rsidRDefault="00094032" w:rsidP="00094032">
      <w:pPr>
        <w:pStyle w:val="paragraph"/>
      </w:pPr>
      <w:r w:rsidRPr="00CB0A0D">
        <w:tab/>
        <w:t>(a)</w:t>
      </w:r>
      <w:r w:rsidRPr="00CB0A0D">
        <w:tab/>
        <w:t>the individual has turned 16 but is aged under 18; and</w:t>
      </w:r>
    </w:p>
    <w:p w:rsidR="00094032" w:rsidRPr="00CB0A0D" w:rsidRDefault="00094032" w:rsidP="00094032">
      <w:pPr>
        <w:pStyle w:val="paragraph"/>
      </w:pPr>
      <w:r w:rsidRPr="00CB0A0D">
        <w:tab/>
        <w:t>(b)</w:t>
      </w:r>
      <w:r w:rsidRPr="00CB0A0D">
        <w:tab/>
        <w:t>the individual is in the adult’s care; and</w:t>
      </w:r>
    </w:p>
    <w:p w:rsidR="00094032" w:rsidRPr="00CB0A0D" w:rsidRDefault="00094032" w:rsidP="00094032">
      <w:pPr>
        <w:pStyle w:val="paragraph"/>
      </w:pPr>
      <w:r w:rsidRPr="00CB0A0D">
        <w:lastRenderedPageBreak/>
        <w:tab/>
        <w:t>(c)</w:t>
      </w:r>
      <w:r w:rsidRPr="00CB0A0D">
        <w:tab/>
        <w:t>the individual is an Australian resident, is a special category visa holder residing in Australia or is living with the adult; and</w:t>
      </w:r>
    </w:p>
    <w:p w:rsidR="00094032" w:rsidRPr="00CB0A0D" w:rsidRDefault="00094032" w:rsidP="00094032">
      <w:pPr>
        <w:pStyle w:val="paragraph"/>
      </w:pPr>
      <w:r w:rsidRPr="00CB0A0D">
        <w:tab/>
        <w:t>(d)</w:t>
      </w:r>
      <w:r w:rsidRPr="00CB0A0D">
        <w:tab/>
        <w:t xml:space="preserve">the circumstances surrounding legal responsibility for the care of the individual are those mentioned in </w:t>
      </w:r>
      <w:r w:rsidR="00CB0A0D">
        <w:t>paragraph (</w:t>
      </w:r>
      <w:r w:rsidRPr="00CB0A0D">
        <w:t>5)(a), (b) or (c); and</w:t>
      </w:r>
    </w:p>
    <w:p w:rsidR="00B63CB1" w:rsidRPr="00CB0A0D" w:rsidRDefault="00B63CB1" w:rsidP="00B63CB1">
      <w:pPr>
        <w:pStyle w:val="paragraph"/>
      </w:pPr>
      <w:r w:rsidRPr="00CB0A0D">
        <w:tab/>
        <w:t>(e)</w:t>
      </w:r>
      <w:r w:rsidRPr="00CB0A0D">
        <w:tab/>
        <w:t>the individual is a senior secondary school child.</w:t>
      </w:r>
    </w:p>
    <w:p w:rsidR="00172D4C" w:rsidRPr="00CB0A0D" w:rsidRDefault="00172D4C" w:rsidP="00172D4C">
      <w:pPr>
        <w:pStyle w:val="SubsectionHead"/>
      </w:pPr>
      <w:r w:rsidRPr="00CB0A0D">
        <w:t>Individual aged 18</w:t>
      </w:r>
      <w:r w:rsidR="00CB0A0D">
        <w:noBreakHyphen/>
      </w:r>
      <w:r w:rsidRPr="00CB0A0D">
        <w:t>19</w:t>
      </w:r>
    </w:p>
    <w:p w:rsidR="00094032" w:rsidRPr="00CB0A0D" w:rsidRDefault="00094032" w:rsidP="00094032">
      <w:pPr>
        <w:pStyle w:val="subsection"/>
      </w:pPr>
      <w:r w:rsidRPr="00CB0A0D">
        <w:tab/>
        <w:t>(4)</w:t>
      </w:r>
      <w:r w:rsidRPr="00CB0A0D">
        <w:tab/>
        <w:t xml:space="preserve">An individual is an </w:t>
      </w:r>
      <w:r w:rsidRPr="00CB0A0D">
        <w:rPr>
          <w:b/>
          <w:i/>
        </w:rPr>
        <w:t>FTB child</w:t>
      </w:r>
      <w:r w:rsidRPr="00CB0A0D">
        <w:t xml:space="preserve"> of the adult if:</w:t>
      </w:r>
    </w:p>
    <w:p w:rsidR="00172D4C" w:rsidRPr="00CB0A0D" w:rsidRDefault="00172D4C" w:rsidP="00172D4C">
      <w:pPr>
        <w:pStyle w:val="paragraph"/>
      </w:pPr>
      <w:r w:rsidRPr="00CB0A0D">
        <w:tab/>
        <w:t>(a)</w:t>
      </w:r>
      <w:r w:rsidRPr="00CB0A0D">
        <w:tab/>
        <w:t>the individual is aged 18 or is aged 19 and the calendar year in which the individual turned 19 has not ended; and</w:t>
      </w:r>
    </w:p>
    <w:p w:rsidR="00094032" w:rsidRPr="00CB0A0D" w:rsidRDefault="00094032" w:rsidP="00094032">
      <w:pPr>
        <w:pStyle w:val="paragraph"/>
      </w:pPr>
      <w:r w:rsidRPr="00CB0A0D">
        <w:tab/>
        <w:t>(b)</w:t>
      </w:r>
      <w:r w:rsidRPr="00CB0A0D">
        <w:tab/>
        <w:t>the individual is in the adult’s care; and</w:t>
      </w:r>
    </w:p>
    <w:p w:rsidR="00094032" w:rsidRPr="00CB0A0D" w:rsidRDefault="00094032" w:rsidP="00094032">
      <w:pPr>
        <w:pStyle w:val="paragraph"/>
      </w:pPr>
      <w:r w:rsidRPr="00CB0A0D">
        <w:tab/>
        <w:t>(c)</w:t>
      </w:r>
      <w:r w:rsidRPr="00CB0A0D">
        <w:tab/>
        <w:t>the individual is an Australian resident, is a special category visa holder residing in Australia or is living with the adult; and</w:t>
      </w:r>
    </w:p>
    <w:p w:rsidR="00571AFF" w:rsidRPr="00CB0A0D" w:rsidRDefault="00571AFF" w:rsidP="00571AFF">
      <w:pPr>
        <w:pStyle w:val="paragraph"/>
      </w:pPr>
      <w:r w:rsidRPr="00CB0A0D">
        <w:tab/>
        <w:t>(d)</w:t>
      </w:r>
      <w:r w:rsidRPr="00CB0A0D">
        <w:tab/>
        <w:t>the individual is a senior secondary school child.</w:t>
      </w:r>
    </w:p>
    <w:p w:rsidR="00094032" w:rsidRPr="00CB0A0D" w:rsidRDefault="00094032" w:rsidP="00094032">
      <w:pPr>
        <w:pStyle w:val="SubsectionHead"/>
        <w:jc w:val="both"/>
      </w:pPr>
      <w:r w:rsidRPr="00CB0A0D">
        <w:t>Legal responsibility for the individual</w:t>
      </w:r>
    </w:p>
    <w:p w:rsidR="00094032" w:rsidRPr="00CB0A0D" w:rsidRDefault="00094032" w:rsidP="00094032">
      <w:pPr>
        <w:pStyle w:val="subsection"/>
      </w:pPr>
      <w:r w:rsidRPr="00CB0A0D">
        <w:tab/>
        <w:t>(5)</w:t>
      </w:r>
      <w:r w:rsidRPr="00CB0A0D">
        <w:tab/>
        <w:t>The circumstances surrounding legal responsibility for the care of the individual are:</w:t>
      </w:r>
    </w:p>
    <w:p w:rsidR="00094032" w:rsidRPr="00CB0A0D" w:rsidRDefault="00094032" w:rsidP="00094032">
      <w:pPr>
        <w:pStyle w:val="paragraph"/>
      </w:pPr>
      <w:r w:rsidRPr="00CB0A0D">
        <w:tab/>
        <w:t>(a)</w:t>
      </w:r>
      <w:r w:rsidRPr="00CB0A0D">
        <w:tab/>
        <w:t>the adult is legally responsible (whether alone or jointly with someone else) for the day</w:t>
      </w:r>
      <w:r w:rsidR="00CB0A0D">
        <w:noBreakHyphen/>
      </w:r>
      <w:r w:rsidRPr="00CB0A0D">
        <w:t>to</w:t>
      </w:r>
      <w:r w:rsidR="00CB0A0D">
        <w:noBreakHyphen/>
      </w:r>
      <w:r w:rsidRPr="00CB0A0D">
        <w:t>day care, welfare and development of the individual; or</w:t>
      </w:r>
    </w:p>
    <w:p w:rsidR="00094032" w:rsidRPr="00CB0A0D" w:rsidRDefault="00094032" w:rsidP="00094032">
      <w:pPr>
        <w:pStyle w:val="paragraph"/>
      </w:pPr>
      <w:r w:rsidRPr="00CB0A0D">
        <w:tab/>
        <w:t>(b)</w:t>
      </w:r>
      <w:r w:rsidRPr="00CB0A0D">
        <w:tab/>
        <w:t>under a family law order, registered parenting plan or parenting plan in force in relation to the individual, the adult is someone with whom the individual is supposed to live or spend time; or</w:t>
      </w:r>
    </w:p>
    <w:p w:rsidR="00094032" w:rsidRPr="00CB0A0D" w:rsidRDefault="00094032" w:rsidP="00094032">
      <w:pPr>
        <w:pStyle w:val="paragraph"/>
      </w:pPr>
      <w:r w:rsidRPr="00CB0A0D">
        <w:tab/>
        <w:t>(c)</w:t>
      </w:r>
      <w:r w:rsidRPr="00CB0A0D">
        <w:tab/>
        <w:t>the individual is not in the care of anyone with the legal responsibility for the day</w:t>
      </w:r>
      <w:r w:rsidR="00CB0A0D">
        <w:noBreakHyphen/>
      </w:r>
      <w:r w:rsidRPr="00CB0A0D">
        <w:t>to</w:t>
      </w:r>
      <w:r w:rsidR="00CB0A0D">
        <w:noBreakHyphen/>
      </w:r>
      <w:r w:rsidRPr="00CB0A0D">
        <w:t>day care, welfare and development of the individual.</w:t>
      </w:r>
    </w:p>
    <w:p w:rsidR="00B84A4B" w:rsidRPr="00CB0A0D" w:rsidRDefault="00B84A4B" w:rsidP="00B84A4B">
      <w:pPr>
        <w:pStyle w:val="SubsectionHead"/>
      </w:pPr>
      <w:r w:rsidRPr="00CB0A0D">
        <w:lastRenderedPageBreak/>
        <w:t>Percentage of care at least 35%</w:t>
      </w:r>
    </w:p>
    <w:p w:rsidR="00B84A4B" w:rsidRPr="00CB0A0D" w:rsidRDefault="00B84A4B" w:rsidP="00B84A4B">
      <w:pPr>
        <w:pStyle w:val="subsection"/>
      </w:pPr>
      <w:r w:rsidRPr="00CB0A0D">
        <w:tab/>
        <w:t>(7)</w:t>
      </w:r>
      <w:r w:rsidRPr="00CB0A0D">
        <w:tab/>
      </w:r>
      <w:r w:rsidR="008F0B2C" w:rsidRPr="00CB0A0D">
        <w:t>If an individual’s percentage of care for a child during a care period is at least 35%</w:t>
      </w:r>
      <w:r w:rsidRPr="00CB0A0D">
        <w:t>, the child is taken to be an FTB child of that individual for the purposes of this section on each day in that period, whether or not the child was in that individual’s care on that day.</w:t>
      </w:r>
    </w:p>
    <w:p w:rsidR="00B84A4B" w:rsidRPr="00CB0A0D" w:rsidRDefault="00B84A4B" w:rsidP="00B84A4B">
      <w:pPr>
        <w:pStyle w:val="notetext"/>
      </w:pPr>
      <w:r w:rsidRPr="00CB0A0D">
        <w:t>Note:</w:t>
      </w:r>
      <w:r w:rsidRPr="00CB0A0D">
        <w:tab/>
      </w:r>
      <w:r w:rsidR="002552A5" w:rsidRPr="00CB0A0D">
        <w:t>If an individual’s percentage of care for a child during a care period is less than 35%</w:t>
      </w:r>
      <w:r w:rsidRPr="00CB0A0D">
        <w:t>, the child is taken not to be an FTB child (see section</w:t>
      </w:r>
      <w:r w:rsidR="00CB0A0D">
        <w:t> </w:t>
      </w:r>
      <w:r w:rsidRPr="00CB0A0D">
        <w:t>25).</w:t>
      </w:r>
    </w:p>
    <w:p w:rsidR="00632062" w:rsidRPr="00CB0A0D" w:rsidRDefault="00632062" w:rsidP="0022492B">
      <w:pPr>
        <w:pStyle w:val="ActHead5"/>
      </w:pPr>
      <w:bookmarkStart w:id="27" w:name="_Toc520282066"/>
      <w:r w:rsidRPr="00CB0A0D">
        <w:rPr>
          <w:rStyle w:val="CharSectno"/>
        </w:rPr>
        <w:t>22A</w:t>
      </w:r>
      <w:r w:rsidRPr="00CB0A0D">
        <w:t xml:space="preserve">  Exceptions to the operation of section</w:t>
      </w:r>
      <w:r w:rsidR="00CB0A0D">
        <w:t> </w:t>
      </w:r>
      <w:r w:rsidRPr="00CB0A0D">
        <w:t>22</w:t>
      </w:r>
      <w:bookmarkEnd w:id="27"/>
    </w:p>
    <w:p w:rsidR="00632062" w:rsidRPr="00CB0A0D" w:rsidRDefault="00632062">
      <w:pPr>
        <w:pStyle w:val="SubsectionHead"/>
      </w:pPr>
      <w:r w:rsidRPr="00CB0A0D">
        <w:t>Exceptions</w:t>
      </w:r>
    </w:p>
    <w:p w:rsidR="00632062" w:rsidRPr="00CB0A0D" w:rsidRDefault="00632062">
      <w:pPr>
        <w:pStyle w:val="subsection"/>
      </w:pPr>
      <w:r w:rsidRPr="00CB0A0D">
        <w:tab/>
      </w:r>
      <w:r w:rsidRPr="00CB0A0D">
        <w:tab/>
        <w:t>Despite section</w:t>
      </w:r>
      <w:r w:rsidR="00CB0A0D">
        <w:t> </w:t>
      </w:r>
      <w:r w:rsidRPr="00CB0A0D">
        <w:t xml:space="preserve">22, an individual cannot be an FTB child of another individual (an </w:t>
      </w:r>
      <w:r w:rsidRPr="00CB0A0D">
        <w:rPr>
          <w:b/>
          <w:i/>
        </w:rPr>
        <w:t>adult</w:t>
      </w:r>
      <w:r w:rsidRPr="00CB0A0D">
        <w:t>) in the cases set out in this table:</w:t>
      </w:r>
    </w:p>
    <w:p w:rsidR="00632062" w:rsidRPr="00CB0A0D"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CB0A0D" w:rsidTr="00486B15">
        <w:trPr>
          <w:tblHeader/>
        </w:trPr>
        <w:tc>
          <w:tcPr>
            <w:tcW w:w="6521" w:type="dxa"/>
            <w:gridSpan w:val="3"/>
            <w:tcBorders>
              <w:top w:val="single" w:sz="12" w:space="0" w:color="auto"/>
              <w:bottom w:val="single" w:sz="6" w:space="0" w:color="auto"/>
            </w:tcBorders>
            <w:shd w:val="clear" w:color="auto" w:fill="auto"/>
          </w:tcPr>
          <w:p w:rsidR="00632062" w:rsidRPr="00CB0A0D" w:rsidRDefault="00632062" w:rsidP="00486B15">
            <w:pPr>
              <w:pStyle w:val="TableHeading"/>
            </w:pPr>
            <w:r w:rsidRPr="00CB0A0D">
              <w:t>When the individual is not an FTB child of the adult at a particular time</w:t>
            </w:r>
          </w:p>
        </w:tc>
      </w:tr>
      <w:tr w:rsidR="00632062" w:rsidRPr="00CB0A0D" w:rsidTr="00486B15">
        <w:trPr>
          <w:tblHeader/>
        </w:trPr>
        <w:tc>
          <w:tcPr>
            <w:tcW w:w="567" w:type="dxa"/>
            <w:tcBorders>
              <w:top w:val="single" w:sz="6" w:space="0" w:color="auto"/>
              <w:bottom w:val="single" w:sz="12" w:space="0" w:color="auto"/>
            </w:tcBorders>
            <w:shd w:val="clear" w:color="auto" w:fill="auto"/>
          </w:tcPr>
          <w:p w:rsidR="00632062" w:rsidRPr="00CB0A0D"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CB0A0D" w:rsidRDefault="00632062" w:rsidP="00895A97">
            <w:pPr>
              <w:pStyle w:val="Tabletext"/>
              <w:keepNext/>
              <w:keepLines/>
              <w:rPr>
                <w:b/>
              </w:rPr>
            </w:pPr>
            <w:r w:rsidRPr="00CB0A0D">
              <w:rPr>
                <w:b/>
              </w:rPr>
              <w:t>If the individual is aged:</w:t>
            </w:r>
          </w:p>
        </w:tc>
        <w:tc>
          <w:tcPr>
            <w:tcW w:w="3544" w:type="dxa"/>
            <w:tcBorders>
              <w:top w:val="single" w:sz="6" w:space="0" w:color="auto"/>
              <w:bottom w:val="single" w:sz="12" w:space="0" w:color="auto"/>
            </w:tcBorders>
            <w:shd w:val="clear" w:color="auto" w:fill="auto"/>
          </w:tcPr>
          <w:p w:rsidR="00632062" w:rsidRPr="00CB0A0D" w:rsidRDefault="00632062" w:rsidP="00895A97">
            <w:pPr>
              <w:pStyle w:val="Tabletext"/>
              <w:keepNext/>
              <w:keepLines/>
              <w:rPr>
                <w:b/>
              </w:rPr>
            </w:pPr>
            <w:r w:rsidRPr="00CB0A0D">
              <w:rPr>
                <w:b/>
              </w:rPr>
              <w:t>then the individual cannot be an FTB child of the adult if:</w:t>
            </w:r>
          </w:p>
        </w:tc>
      </w:tr>
      <w:tr w:rsidR="00632062" w:rsidRPr="00CB0A0D" w:rsidTr="00486B15">
        <w:tc>
          <w:tcPr>
            <w:tcW w:w="567" w:type="dxa"/>
            <w:tcBorders>
              <w:top w:val="single" w:sz="12" w:space="0" w:color="auto"/>
            </w:tcBorders>
            <w:shd w:val="clear" w:color="auto" w:fill="auto"/>
          </w:tcPr>
          <w:p w:rsidR="00632062" w:rsidRPr="00CB0A0D" w:rsidRDefault="00632062" w:rsidP="004346AE">
            <w:pPr>
              <w:pStyle w:val="Tabletext"/>
            </w:pPr>
            <w:r w:rsidRPr="00CB0A0D">
              <w:t>1</w:t>
            </w:r>
          </w:p>
        </w:tc>
        <w:tc>
          <w:tcPr>
            <w:tcW w:w="2410" w:type="dxa"/>
            <w:tcBorders>
              <w:top w:val="single" w:sz="12" w:space="0" w:color="auto"/>
            </w:tcBorders>
            <w:shd w:val="clear" w:color="auto" w:fill="auto"/>
          </w:tcPr>
          <w:p w:rsidR="00632062" w:rsidRPr="00CB0A0D" w:rsidRDefault="00632062" w:rsidP="004346AE">
            <w:pPr>
              <w:pStyle w:val="Tabletext"/>
            </w:pPr>
            <w:r w:rsidRPr="00CB0A0D">
              <w:t>5 or more and less than 16</w:t>
            </w:r>
          </w:p>
        </w:tc>
        <w:tc>
          <w:tcPr>
            <w:tcW w:w="3544" w:type="dxa"/>
            <w:tcBorders>
              <w:top w:val="single" w:sz="12" w:space="0" w:color="auto"/>
            </w:tcBorders>
            <w:shd w:val="clear" w:color="auto" w:fill="auto"/>
          </w:tcPr>
          <w:p w:rsidR="0060500B" w:rsidRPr="00CB0A0D" w:rsidRDefault="00335208" w:rsidP="00FF67AB">
            <w:pPr>
              <w:pStyle w:val="Tabletext"/>
              <w:rPr>
                <w:b/>
                <w:kern w:val="28"/>
              </w:rPr>
            </w:pPr>
            <w:r w:rsidRPr="00CB0A0D">
              <w:t>the adult is the individual’s partner, or would be if the individual were over the age of consent applicable in the State or Territory in which the individual lives.</w:t>
            </w:r>
          </w:p>
        </w:tc>
      </w:tr>
      <w:tr w:rsidR="00632062" w:rsidRPr="00CB0A0D" w:rsidTr="00486B15">
        <w:tc>
          <w:tcPr>
            <w:tcW w:w="567" w:type="dxa"/>
            <w:tcBorders>
              <w:bottom w:val="single" w:sz="4" w:space="0" w:color="auto"/>
            </w:tcBorders>
            <w:shd w:val="clear" w:color="auto" w:fill="auto"/>
          </w:tcPr>
          <w:p w:rsidR="00632062" w:rsidRPr="00CB0A0D" w:rsidRDefault="00632062" w:rsidP="004346AE">
            <w:pPr>
              <w:pStyle w:val="Tabletext"/>
            </w:pPr>
            <w:r w:rsidRPr="00CB0A0D">
              <w:t>2</w:t>
            </w:r>
          </w:p>
        </w:tc>
        <w:tc>
          <w:tcPr>
            <w:tcW w:w="2410" w:type="dxa"/>
            <w:tcBorders>
              <w:bottom w:val="single" w:sz="4" w:space="0" w:color="auto"/>
            </w:tcBorders>
            <w:shd w:val="clear" w:color="auto" w:fill="auto"/>
          </w:tcPr>
          <w:p w:rsidR="00632062" w:rsidRPr="00CB0A0D" w:rsidRDefault="00632062" w:rsidP="004346AE">
            <w:pPr>
              <w:pStyle w:val="Tabletext"/>
            </w:pPr>
            <w:r w:rsidRPr="00CB0A0D">
              <w:t>16 or more</w:t>
            </w:r>
          </w:p>
        </w:tc>
        <w:tc>
          <w:tcPr>
            <w:tcW w:w="3544" w:type="dxa"/>
            <w:tcBorders>
              <w:bottom w:val="single" w:sz="4" w:space="0" w:color="auto"/>
            </w:tcBorders>
            <w:shd w:val="clear" w:color="auto" w:fill="auto"/>
          </w:tcPr>
          <w:p w:rsidR="00632062" w:rsidRPr="00CB0A0D" w:rsidRDefault="00632062">
            <w:pPr>
              <w:pStyle w:val="Tablea"/>
            </w:pPr>
            <w:r w:rsidRPr="00CB0A0D">
              <w:t>(b) the adult is the individual’s partner; or</w:t>
            </w:r>
          </w:p>
          <w:p w:rsidR="00632062" w:rsidRPr="00CB0A0D" w:rsidRDefault="00632062">
            <w:pPr>
              <w:pStyle w:val="Tablea"/>
            </w:pPr>
            <w:r w:rsidRPr="00CB0A0D">
              <w:t>(c) the individual, or someone on behalf of the individual, is, at the particular time, receiving payments under a prescribed educational scheme.</w:t>
            </w:r>
          </w:p>
        </w:tc>
      </w:tr>
      <w:tr w:rsidR="00632062" w:rsidRPr="00CB0A0D" w:rsidTr="00486B15">
        <w:tc>
          <w:tcPr>
            <w:tcW w:w="567" w:type="dxa"/>
            <w:tcBorders>
              <w:bottom w:val="single" w:sz="12" w:space="0" w:color="auto"/>
            </w:tcBorders>
            <w:shd w:val="clear" w:color="auto" w:fill="auto"/>
          </w:tcPr>
          <w:p w:rsidR="00632062" w:rsidRPr="00CB0A0D" w:rsidRDefault="00632062" w:rsidP="004346AE">
            <w:pPr>
              <w:pStyle w:val="Tabletext"/>
            </w:pPr>
            <w:r w:rsidRPr="00CB0A0D">
              <w:t>3</w:t>
            </w:r>
          </w:p>
        </w:tc>
        <w:tc>
          <w:tcPr>
            <w:tcW w:w="2410" w:type="dxa"/>
            <w:tcBorders>
              <w:bottom w:val="single" w:sz="12" w:space="0" w:color="auto"/>
            </w:tcBorders>
            <w:shd w:val="clear" w:color="auto" w:fill="auto"/>
          </w:tcPr>
          <w:p w:rsidR="00632062" w:rsidRPr="00CB0A0D" w:rsidRDefault="00632062" w:rsidP="004346AE">
            <w:pPr>
              <w:pStyle w:val="Tabletext"/>
            </w:pPr>
            <w:r w:rsidRPr="00CB0A0D">
              <w:t>any age</w:t>
            </w:r>
          </w:p>
        </w:tc>
        <w:tc>
          <w:tcPr>
            <w:tcW w:w="3544" w:type="dxa"/>
            <w:tcBorders>
              <w:bottom w:val="single" w:sz="12" w:space="0" w:color="auto"/>
            </w:tcBorders>
            <w:shd w:val="clear" w:color="auto" w:fill="auto"/>
          </w:tcPr>
          <w:p w:rsidR="00632062" w:rsidRPr="00CB0A0D" w:rsidRDefault="00632062" w:rsidP="004346AE">
            <w:pPr>
              <w:pStyle w:val="Tabletext"/>
            </w:pPr>
            <w:r w:rsidRPr="00CB0A0D">
              <w:t>the individual, or someone on behalf of the individual, is, at the particular time, receiving:</w:t>
            </w:r>
          </w:p>
          <w:p w:rsidR="00632062" w:rsidRPr="00CB0A0D" w:rsidRDefault="00632062">
            <w:pPr>
              <w:pStyle w:val="Tablea"/>
            </w:pPr>
            <w:r w:rsidRPr="00CB0A0D">
              <w:t>(a) a social security pension; or</w:t>
            </w:r>
          </w:p>
          <w:p w:rsidR="00632062" w:rsidRPr="00CB0A0D" w:rsidRDefault="00632062">
            <w:pPr>
              <w:pStyle w:val="Tablea"/>
            </w:pPr>
            <w:r w:rsidRPr="00CB0A0D">
              <w:t>(b) a social security benefit; or</w:t>
            </w:r>
          </w:p>
          <w:p w:rsidR="00632062" w:rsidRPr="00CB0A0D" w:rsidRDefault="00632062">
            <w:pPr>
              <w:pStyle w:val="Tablea"/>
            </w:pPr>
            <w:r w:rsidRPr="00CB0A0D">
              <w:lastRenderedPageBreak/>
              <w:t>(c) payments under a program included in the programs known as Labour Market Programs.</w:t>
            </w:r>
          </w:p>
        </w:tc>
      </w:tr>
    </w:tbl>
    <w:p w:rsidR="00E806C2" w:rsidRPr="00CB0A0D" w:rsidRDefault="00E806C2" w:rsidP="00E806C2">
      <w:pPr>
        <w:pStyle w:val="ActHead5"/>
      </w:pPr>
      <w:bookmarkStart w:id="28" w:name="_Toc520282067"/>
      <w:r w:rsidRPr="00CB0A0D">
        <w:rPr>
          <w:rStyle w:val="CharSectno"/>
        </w:rPr>
        <w:lastRenderedPageBreak/>
        <w:t>22B</w:t>
      </w:r>
      <w:r w:rsidRPr="00CB0A0D">
        <w:t xml:space="preserve">  Meaning of </w:t>
      </w:r>
      <w:r w:rsidRPr="00CB0A0D">
        <w:rPr>
          <w:i/>
        </w:rPr>
        <w:t>senior secondary school child</w:t>
      </w:r>
      <w:bookmarkEnd w:id="28"/>
    </w:p>
    <w:p w:rsidR="00E806C2" w:rsidRPr="00CB0A0D" w:rsidRDefault="00E806C2" w:rsidP="00E806C2">
      <w:pPr>
        <w:pStyle w:val="subsection"/>
      </w:pPr>
      <w:r w:rsidRPr="00CB0A0D">
        <w:tab/>
        <w:t>(1)</w:t>
      </w:r>
      <w:r w:rsidRPr="00CB0A0D">
        <w:tab/>
        <w:t xml:space="preserve">An individual is a </w:t>
      </w:r>
      <w:r w:rsidRPr="00CB0A0D">
        <w:rPr>
          <w:b/>
          <w:i/>
        </w:rPr>
        <w:t>senior secondary school child</w:t>
      </w:r>
      <w:r w:rsidRPr="00CB0A0D">
        <w:t xml:space="preserve"> if:</w:t>
      </w:r>
    </w:p>
    <w:p w:rsidR="00E806C2" w:rsidRPr="00CB0A0D" w:rsidRDefault="00E806C2" w:rsidP="00E806C2">
      <w:pPr>
        <w:pStyle w:val="paragraph"/>
      </w:pPr>
      <w:r w:rsidRPr="00CB0A0D">
        <w:tab/>
        <w:t>(a)</w:t>
      </w:r>
      <w:r w:rsidRPr="00CB0A0D">
        <w:tab/>
        <w:t>the following requirement is satisfied:</w:t>
      </w:r>
    </w:p>
    <w:p w:rsidR="00E806C2" w:rsidRPr="00CB0A0D" w:rsidRDefault="00E806C2" w:rsidP="00E806C2">
      <w:pPr>
        <w:pStyle w:val="paragraphsub"/>
      </w:pPr>
      <w:r w:rsidRPr="00CB0A0D">
        <w:tab/>
        <w:t>(i)</w:t>
      </w:r>
      <w:r w:rsidRPr="00CB0A0D">
        <w:tab/>
        <w:t>for the purposes of subclause</w:t>
      </w:r>
      <w:r w:rsidR="00CB0A0D">
        <w:t> </w:t>
      </w:r>
      <w:r w:rsidRPr="00CB0A0D">
        <w:t>29(3) or 36(2) of Schedule</w:t>
      </w:r>
      <w:r w:rsidR="00CB0A0D">
        <w:t> </w:t>
      </w:r>
      <w:r w:rsidRPr="00CB0A0D">
        <w:t>1—the individual is aged 16 or 17 or is aged 18 and the calendar year in which the individual turned 18 has not ended;</w:t>
      </w:r>
    </w:p>
    <w:p w:rsidR="00E806C2" w:rsidRPr="00CB0A0D" w:rsidRDefault="00E806C2" w:rsidP="00E806C2">
      <w:pPr>
        <w:pStyle w:val="paragraphsub"/>
      </w:pPr>
      <w:r w:rsidRPr="00CB0A0D">
        <w:tab/>
        <w:t>(ii)</w:t>
      </w:r>
      <w:r w:rsidRPr="00CB0A0D">
        <w:tab/>
        <w:t>for the purposes of any other provision of this Act—the individual is aged 16, 17 or 18 or is aged 19 and the calendar year in which the individual turned 19 has not ended; and</w:t>
      </w:r>
    </w:p>
    <w:p w:rsidR="00E806C2" w:rsidRPr="00CB0A0D" w:rsidRDefault="00E806C2" w:rsidP="00E806C2">
      <w:pPr>
        <w:pStyle w:val="paragraph"/>
      </w:pPr>
      <w:r w:rsidRPr="00CB0A0D">
        <w:tab/>
        <w:t>(b)</w:t>
      </w:r>
      <w:r w:rsidRPr="00CB0A0D">
        <w:tab/>
        <w:t>one of the following applies:</w:t>
      </w:r>
    </w:p>
    <w:p w:rsidR="00E806C2" w:rsidRPr="00CB0A0D" w:rsidRDefault="00E806C2" w:rsidP="00E806C2">
      <w:pPr>
        <w:pStyle w:val="paragraphsub"/>
      </w:pPr>
      <w:r w:rsidRPr="00CB0A0D">
        <w:tab/>
        <w:t>(i)</w:t>
      </w:r>
      <w:r w:rsidRPr="00CB0A0D">
        <w:tab/>
        <w:t>the individual is undertaking full</w:t>
      </w:r>
      <w:r w:rsidR="00CB0A0D">
        <w:noBreakHyphen/>
      </w:r>
      <w:r w:rsidRPr="00CB0A0D">
        <w:t>time study in an approved course of education or study that would, in the Secretary’s opinion, assist or allow the individual to complete the final year of secondary school or an equivalent level of education;</w:t>
      </w:r>
    </w:p>
    <w:p w:rsidR="003C3AEA" w:rsidRPr="00CB0A0D" w:rsidRDefault="003C3AEA" w:rsidP="003C3AEA">
      <w:pPr>
        <w:pStyle w:val="paragraphsub"/>
      </w:pPr>
      <w:r w:rsidRPr="00CB0A0D">
        <w:tab/>
        <w:t>(ia)</w:t>
      </w:r>
      <w:r w:rsidRPr="00CB0A0D">
        <w:tab/>
        <w:t>the individual is studying overseas full</w:t>
      </w:r>
      <w:r w:rsidR="00CB0A0D">
        <w:noBreakHyphen/>
      </w:r>
      <w:r w:rsidRPr="00CB0A0D">
        <w:t>time in a way that would, in the Secretary’s opinion, assist or allow the individual to complete the final year of secondary school or an equivalent level of education;</w:t>
      </w:r>
    </w:p>
    <w:p w:rsidR="0003189B" w:rsidRPr="00CB0A0D" w:rsidRDefault="0003189B" w:rsidP="0003189B">
      <w:pPr>
        <w:pStyle w:val="paragraphsub"/>
      </w:pPr>
      <w:r w:rsidRPr="00CB0A0D">
        <w:tab/>
        <w:t>(ii)</w:t>
      </w:r>
      <w:r w:rsidRPr="00CB0A0D">
        <w:tab/>
      </w:r>
      <w:r w:rsidR="00CB0A0D">
        <w:t>subsection (</w:t>
      </w:r>
      <w:r w:rsidRPr="00CB0A0D">
        <w:t>2) applies in relation to the individual.</w:t>
      </w:r>
    </w:p>
    <w:p w:rsidR="003B2F6B" w:rsidRPr="00CB0A0D" w:rsidRDefault="003B2F6B" w:rsidP="003B2F6B">
      <w:pPr>
        <w:pStyle w:val="SubsectionHead"/>
      </w:pPr>
      <w:r w:rsidRPr="00CB0A0D">
        <w:t>Exemption from full</w:t>
      </w:r>
      <w:r w:rsidR="00CB0A0D">
        <w:noBreakHyphen/>
      </w:r>
      <w:r w:rsidRPr="00CB0A0D">
        <w:t>time study requirement</w:t>
      </w:r>
    </w:p>
    <w:p w:rsidR="003B2F6B" w:rsidRPr="00CB0A0D" w:rsidRDefault="003B2F6B" w:rsidP="003B2F6B">
      <w:pPr>
        <w:pStyle w:val="subsection"/>
      </w:pPr>
      <w:r w:rsidRPr="00CB0A0D">
        <w:tab/>
        <w:t>(2)</w:t>
      </w:r>
      <w:r w:rsidRPr="00CB0A0D">
        <w:tab/>
        <w:t>This subsection applies in relation to the individual if:</w:t>
      </w:r>
    </w:p>
    <w:p w:rsidR="003B2F6B" w:rsidRPr="00CB0A0D" w:rsidRDefault="003B2F6B" w:rsidP="003B2F6B">
      <w:pPr>
        <w:pStyle w:val="paragraph"/>
      </w:pPr>
      <w:r w:rsidRPr="00CB0A0D">
        <w:lastRenderedPageBreak/>
        <w:tab/>
        <w:t>(a)</w:t>
      </w:r>
      <w:r w:rsidRPr="00CB0A0D">
        <w:tab/>
        <w:t>there is no locally accessible approved course of education or study (including any such course available by distance education); or</w:t>
      </w:r>
    </w:p>
    <w:p w:rsidR="003B2F6B" w:rsidRPr="00CB0A0D" w:rsidRDefault="003B2F6B" w:rsidP="003B2F6B">
      <w:pPr>
        <w:pStyle w:val="paragraph"/>
      </w:pPr>
      <w:r w:rsidRPr="00CB0A0D">
        <w:tab/>
        <w:t>(b)</w:t>
      </w:r>
      <w:r w:rsidRPr="00CB0A0D">
        <w:tab/>
        <w:t>where there is such a course:</w:t>
      </w:r>
    </w:p>
    <w:p w:rsidR="003B2F6B" w:rsidRPr="00CB0A0D" w:rsidRDefault="003B2F6B" w:rsidP="003B2F6B">
      <w:pPr>
        <w:pStyle w:val="paragraphsub"/>
      </w:pPr>
      <w:r w:rsidRPr="00CB0A0D">
        <w:tab/>
        <w:t>(i)</w:t>
      </w:r>
      <w:r w:rsidRPr="00CB0A0D">
        <w:tab/>
        <w:t>there is no place available on the course for the individual; or</w:t>
      </w:r>
    </w:p>
    <w:p w:rsidR="003B2F6B" w:rsidRPr="00CB0A0D" w:rsidRDefault="003B2F6B" w:rsidP="003B2F6B">
      <w:pPr>
        <w:pStyle w:val="paragraphsub"/>
      </w:pPr>
      <w:r w:rsidRPr="00CB0A0D">
        <w:tab/>
        <w:t>(ii)</w:t>
      </w:r>
      <w:r w:rsidRPr="00CB0A0D">
        <w:tab/>
        <w:t>the individual is not qualified to undertake the course; or</w:t>
      </w:r>
    </w:p>
    <w:p w:rsidR="003B2F6B" w:rsidRPr="00CB0A0D" w:rsidRDefault="003B2F6B" w:rsidP="003B2F6B">
      <w:pPr>
        <w:pStyle w:val="paragraphsub"/>
      </w:pPr>
      <w:r w:rsidRPr="00CB0A0D">
        <w:tab/>
        <w:t>(iii)</w:t>
      </w:r>
      <w:r w:rsidRPr="00CB0A0D">
        <w:tab/>
        <w:t>the individual lacks capacity to undertake the course because the individual has a physical, psychiatric or intellectual disability or a learning disability such as attention deficit disorder; or</w:t>
      </w:r>
    </w:p>
    <w:p w:rsidR="003B2F6B" w:rsidRPr="00CB0A0D" w:rsidRDefault="003B2F6B" w:rsidP="003B2F6B">
      <w:pPr>
        <w:pStyle w:val="paragraph"/>
      </w:pPr>
      <w:r w:rsidRPr="00CB0A0D">
        <w:tab/>
        <w:t>(c)</w:t>
      </w:r>
      <w:r w:rsidRPr="00CB0A0D">
        <w:tab/>
        <w:t>in the Secretary’s opinion, special circumstances exist that make it unreasonable to require the individual to undertake an approved course of education or study.</w:t>
      </w:r>
    </w:p>
    <w:p w:rsidR="003B2F6B" w:rsidRPr="00CB0A0D" w:rsidRDefault="003B2F6B" w:rsidP="003B2F6B">
      <w:pPr>
        <w:pStyle w:val="SubsectionHead"/>
      </w:pPr>
      <w:r w:rsidRPr="00CB0A0D">
        <w:t>Determination of full</w:t>
      </w:r>
      <w:r w:rsidR="00CB0A0D">
        <w:noBreakHyphen/>
      </w:r>
      <w:r w:rsidRPr="00CB0A0D">
        <w:t>time study hours</w:t>
      </w:r>
    </w:p>
    <w:p w:rsidR="003B2F6B" w:rsidRPr="00CB0A0D" w:rsidRDefault="003B2F6B" w:rsidP="003B2F6B">
      <w:pPr>
        <w:pStyle w:val="subsection"/>
      </w:pPr>
      <w:r w:rsidRPr="00CB0A0D">
        <w:tab/>
        <w:t>(2A)</w:t>
      </w:r>
      <w:r w:rsidRPr="00CB0A0D">
        <w:tab/>
        <w:t xml:space="preserve">For the purposes of </w:t>
      </w:r>
      <w:r w:rsidR="00CB0A0D">
        <w:t>subparagraph (</w:t>
      </w:r>
      <w:r w:rsidRPr="00CB0A0D">
        <w:t>1)(b)(i) or (ia), if the Secretary determines that it is appropriate to do so having regard to an individual’s circumstances, the Secretary may determine that the normal amount of full</w:t>
      </w:r>
      <w:r w:rsidR="00CB0A0D">
        <w:noBreakHyphen/>
      </w:r>
      <w:r w:rsidRPr="00CB0A0D">
        <w:t>time study for the individual in respect of a course is to be a number of hours per week specified in the determination, averaged over the duration of the period for which the individual is enrolled in the course.</w:t>
      </w:r>
    </w:p>
    <w:p w:rsidR="007A744F" w:rsidRPr="00CB0A0D" w:rsidRDefault="007A744F" w:rsidP="007A744F">
      <w:pPr>
        <w:pStyle w:val="SubsectionHead"/>
      </w:pPr>
      <w:r w:rsidRPr="00CB0A0D">
        <w:t>Continued status of senior secondary school child</w:t>
      </w:r>
    </w:p>
    <w:p w:rsidR="00E806C2" w:rsidRPr="00CB0A0D" w:rsidRDefault="00E806C2" w:rsidP="00E806C2">
      <w:pPr>
        <w:pStyle w:val="subsection"/>
      </w:pPr>
      <w:r w:rsidRPr="00CB0A0D">
        <w:tab/>
        <w:t>(3)</w:t>
      </w:r>
      <w:r w:rsidRPr="00CB0A0D">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CB0A0D" w:rsidRDefault="00E806C2" w:rsidP="00E806C2">
      <w:pPr>
        <w:pStyle w:val="paragraph"/>
      </w:pPr>
      <w:r w:rsidRPr="00CB0A0D">
        <w:tab/>
        <w:t>(a)</w:t>
      </w:r>
      <w:r w:rsidRPr="00CB0A0D">
        <w:tab/>
        <w:t xml:space="preserve">if the day the individual completes that final year of secondary school or equivalent level of education is in </w:t>
      </w:r>
      <w:r w:rsidR="00CF5E98" w:rsidRPr="00CB0A0D">
        <w:lastRenderedPageBreak/>
        <w:t xml:space="preserve">November or </w:t>
      </w:r>
      <w:r w:rsidRPr="00CB0A0D">
        <w:t>December in a calendar year—31</w:t>
      </w:r>
      <w:r w:rsidR="00CB0A0D">
        <w:t> </w:t>
      </w:r>
      <w:r w:rsidRPr="00CB0A0D">
        <w:t>December of that year; or</w:t>
      </w:r>
    </w:p>
    <w:p w:rsidR="00E806C2" w:rsidRPr="00CB0A0D" w:rsidRDefault="00E806C2" w:rsidP="00E806C2">
      <w:pPr>
        <w:pStyle w:val="paragraph"/>
      </w:pPr>
      <w:r w:rsidRPr="00CB0A0D">
        <w:tab/>
        <w:t>(b)</w:t>
      </w:r>
      <w:r w:rsidRPr="00CB0A0D">
        <w:tab/>
        <w:t xml:space="preserve">if the day the individual completes that final year of secondary school or equivalent level of education is before </w:t>
      </w:r>
      <w:r w:rsidR="007A1B3A" w:rsidRPr="00CB0A0D">
        <w:t>November</w:t>
      </w:r>
      <w:r w:rsidRPr="00CB0A0D">
        <w:t>—the period of 28 days beginning on the day after that day.</w:t>
      </w:r>
    </w:p>
    <w:p w:rsidR="007A744F" w:rsidRPr="00CB0A0D" w:rsidRDefault="007A744F" w:rsidP="007A744F">
      <w:pPr>
        <w:pStyle w:val="SubsectionHead"/>
      </w:pPr>
      <w:r w:rsidRPr="00CB0A0D">
        <w:t>Interpretation</w:t>
      </w:r>
    </w:p>
    <w:p w:rsidR="00E806C2" w:rsidRPr="00CB0A0D" w:rsidRDefault="00E806C2" w:rsidP="00E806C2">
      <w:pPr>
        <w:pStyle w:val="subsection"/>
      </w:pPr>
      <w:r w:rsidRPr="00CB0A0D">
        <w:tab/>
        <w:t>(4)</w:t>
      </w:r>
      <w:r w:rsidRPr="00CB0A0D">
        <w:tab/>
        <w:t xml:space="preserve">An individual </w:t>
      </w:r>
      <w:r w:rsidRPr="00CB0A0D">
        <w:rPr>
          <w:b/>
          <w:i/>
        </w:rPr>
        <w:t>completes</w:t>
      </w:r>
      <w:r w:rsidRPr="00CB0A0D">
        <w:t xml:space="preserve"> the final year of secondary school or an equivalent level of education on the day worked out in accordance with the following table:</w:t>
      </w:r>
    </w:p>
    <w:p w:rsidR="00E806C2" w:rsidRPr="00CB0A0D"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CB0A0D"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CB0A0D" w:rsidRDefault="00E806C2" w:rsidP="00D96D4E">
            <w:pPr>
              <w:pStyle w:val="TableHeading"/>
            </w:pPr>
            <w:r w:rsidRPr="00CB0A0D">
              <w:t>Completion day</w:t>
            </w:r>
          </w:p>
        </w:tc>
      </w:tr>
      <w:tr w:rsidR="00E806C2" w:rsidRPr="00CB0A0D" w:rsidTr="00486B15">
        <w:trPr>
          <w:tblHeader/>
        </w:trPr>
        <w:tc>
          <w:tcPr>
            <w:tcW w:w="648" w:type="dxa"/>
            <w:tcBorders>
              <w:bottom w:val="single" w:sz="12" w:space="0" w:color="auto"/>
            </w:tcBorders>
            <w:shd w:val="clear" w:color="auto" w:fill="auto"/>
          </w:tcPr>
          <w:p w:rsidR="00E806C2" w:rsidRPr="00CB0A0D" w:rsidRDefault="00E806C2" w:rsidP="00D96D4E">
            <w:pPr>
              <w:pStyle w:val="Tabletext"/>
              <w:keepNext/>
              <w:rPr>
                <w:b/>
              </w:rPr>
            </w:pPr>
            <w:r w:rsidRPr="00CB0A0D">
              <w:rPr>
                <w:b/>
              </w:rPr>
              <w:t>Item</w:t>
            </w:r>
          </w:p>
        </w:tc>
        <w:tc>
          <w:tcPr>
            <w:tcW w:w="2268" w:type="dxa"/>
            <w:tcBorders>
              <w:bottom w:val="single" w:sz="12" w:space="0" w:color="auto"/>
            </w:tcBorders>
            <w:shd w:val="clear" w:color="auto" w:fill="auto"/>
          </w:tcPr>
          <w:p w:rsidR="00E806C2" w:rsidRPr="00CB0A0D" w:rsidRDefault="00E806C2" w:rsidP="00D96D4E">
            <w:pPr>
              <w:pStyle w:val="Tabletext"/>
              <w:keepNext/>
              <w:rPr>
                <w:b/>
              </w:rPr>
            </w:pPr>
            <w:r w:rsidRPr="00CB0A0D">
              <w:rPr>
                <w:b/>
              </w:rPr>
              <w:t>In this situation:</w:t>
            </w:r>
          </w:p>
        </w:tc>
        <w:tc>
          <w:tcPr>
            <w:tcW w:w="3694" w:type="dxa"/>
            <w:gridSpan w:val="2"/>
            <w:tcBorders>
              <w:bottom w:val="single" w:sz="12" w:space="0" w:color="auto"/>
            </w:tcBorders>
            <w:shd w:val="clear" w:color="auto" w:fill="auto"/>
          </w:tcPr>
          <w:p w:rsidR="00E806C2" w:rsidRPr="00CB0A0D" w:rsidRDefault="00E806C2" w:rsidP="00D96D4E">
            <w:pPr>
              <w:pStyle w:val="Tabletext"/>
              <w:keepNext/>
              <w:rPr>
                <w:b/>
              </w:rPr>
            </w:pPr>
            <w:r w:rsidRPr="00CB0A0D">
              <w:rPr>
                <w:b/>
              </w:rPr>
              <w:t>The day is:</w:t>
            </w:r>
          </w:p>
        </w:tc>
      </w:tr>
      <w:tr w:rsidR="00E806C2" w:rsidRPr="00CB0A0D" w:rsidTr="00486B15">
        <w:tc>
          <w:tcPr>
            <w:tcW w:w="648" w:type="dxa"/>
            <w:tcBorders>
              <w:top w:val="single" w:sz="12" w:space="0" w:color="auto"/>
              <w:bottom w:val="single" w:sz="4" w:space="0" w:color="auto"/>
            </w:tcBorders>
            <w:shd w:val="clear" w:color="auto" w:fill="auto"/>
          </w:tcPr>
          <w:p w:rsidR="00E806C2" w:rsidRPr="00CB0A0D" w:rsidRDefault="00E806C2" w:rsidP="00D96D4E">
            <w:pPr>
              <w:pStyle w:val="Tabletext"/>
              <w:keepNext/>
            </w:pPr>
            <w:r w:rsidRPr="00CB0A0D">
              <w:t>1</w:t>
            </w:r>
          </w:p>
        </w:tc>
        <w:tc>
          <w:tcPr>
            <w:tcW w:w="2268" w:type="dxa"/>
            <w:tcBorders>
              <w:top w:val="single" w:sz="12" w:space="0" w:color="auto"/>
              <w:bottom w:val="single" w:sz="4" w:space="0" w:color="auto"/>
            </w:tcBorders>
            <w:shd w:val="clear" w:color="auto" w:fill="auto"/>
          </w:tcPr>
          <w:p w:rsidR="00E806C2" w:rsidRPr="00CB0A0D" w:rsidRDefault="00E806C2" w:rsidP="00D96D4E">
            <w:pPr>
              <w:pStyle w:val="Tabletext"/>
              <w:keepNext/>
            </w:pPr>
            <w:r w:rsidRPr="00CB0A0D">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CB0A0D" w:rsidRDefault="00E806C2" w:rsidP="00D96D4E">
            <w:pPr>
              <w:pStyle w:val="Tabletext"/>
              <w:keepNext/>
            </w:pPr>
            <w:r w:rsidRPr="00CB0A0D">
              <w:t>The day determined by the secondary school to be the last day of classes for that year or by the provider of that education to be the last day of classes for that level of education (as the case may be)</w:t>
            </w:r>
          </w:p>
        </w:tc>
      </w:tr>
      <w:tr w:rsidR="00E806C2" w:rsidRPr="00CB0A0D" w:rsidTr="00486B15">
        <w:tc>
          <w:tcPr>
            <w:tcW w:w="648" w:type="dxa"/>
            <w:tcBorders>
              <w:bottom w:val="single" w:sz="12" w:space="0" w:color="auto"/>
            </w:tcBorders>
            <w:shd w:val="clear" w:color="auto" w:fill="auto"/>
          </w:tcPr>
          <w:p w:rsidR="00E806C2" w:rsidRPr="00CB0A0D" w:rsidRDefault="00E806C2" w:rsidP="00E806C2">
            <w:pPr>
              <w:pStyle w:val="Tabletext"/>
              <w:keepNext/>
            </w:pPr>
            <w:r w:rsidRPr="00CB0A0D">
              <w:t>2</w:t>
            </w:r>
          </w:p>
        </w:tc>
        <w:tc>
          <w:tcPr>
            <w:tcW w:w="2268" w:type="dxa"/>
            <w:tcBorders>
              <w:bottom w:val="single" w:sz="12" w:space="0" w:color="auto"/>
            </w:tcBorders>
            <w:shd w:val="clear" w:color="auto" w:fill="auto"/>
          </w:tcPr>
          <w:p w:rsidR="00E806C2" w:rsidRPr="00CB0A0D" w:rsidRDefault="00E806C2" w:rsidP="00E806C2">
            <w:pPr>
              <w:pStyle w:val="Tabletext"/>
              <w:keepNext/>
            </w:pPr>
            <w:r w:rsidRPr="00CB0A0D">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CB0A0D" w:rsidRDefault="00E806C2" w:rsidP="00E806C2">
            <w:pPr>
              <w:pStyle w:val="Tabletext"/>
              <w:keepNext/>
            </w:pPr>
            <w:r w:rsidRPr="00CB0A0D">
              <w:t>The later of:</w:t>
            </w:r>
          </w:p>
          <w:p w:rsidR="00E806C2" w:rsidRPr="00CB0A0D" w:rsidRDefault="00E806C2" w:rsidP="00E806C2">
            <w:pPr>
              <w:pStyle w:val="Tablea"/>
              <w:keepNext/>
            </w:pPr>
            <w:r w:rsidRPr="00CB0A0D">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CB0A0D" w:rsidRDefault="00E806C2" w:rsidP="00E806C2">
            <w:pPr>
              <w:pStyle w:val="Tablea"/>
              <w:keepNext/>
            </w:pPr>
            <w:r w:rsidRPr="00CB0A0D">
              <w:t>(b) the day determined by the secondary school to be the last day of classes for that final year or by the provider of that education to be the last day of classes for that level of education (as the case may be)</w:t>
            </w:r>
          </w:p>
        </w:tc>
      </w:tr>
    </w:tbl>
    <w:p w:rsidR="00E806C2" w:rsidRPr="00CB0A0D" w:rsidRDefault="00E806C2" w:rsidP="00E806C2">
      <w:pPr>
        <w:pStyle w:val="subsection"/>
      </w:pPr>
      <w:r w:rsidRPr="00CB0A0D">
        <w:tab/>
        <w:t>(5)</w:t>
      </w:r>
      <w:r w:rsidRPr="00CB0A0D">
        <w:tab/>
        <w:t>To avoid doubt, if an individual ceases to be a senior secondary school child, nothing in this section prevents the individual again becoming a senior secondary school child.</w:t>
      </w:r>
    </w:p>
    <w:p w:rsidR="00632062" w:rsidRPr="00CB0A0D" w:rsidRDefault="00632062" w:rsidP="0022492B">
      <w:pPr>
        <w:pStyle w:val="ActHead5"/>
      </w:pPr>
      <w:bookmarkStart w:id="29" w:name="_Toc520282068"/>
      <w:r w:rsidRPr="00CB0A0D">
        <w:rPr>
          <w:rStyle w:val="CharSectno"/>
        </w:rPr>
        <w:t>23</w:t>
      </w:r>
      <w:r w:rsidRPr="00CB0A0D">
        <w:t xml:space="preserve">  Effect of FTB child ceasing to be in individual’s care without consent</w:t>
      </w:r>
      <w:bookmarkEnd w:id="29"/>
    </w:p>
    <w:p w:rsidR="00632062" w:rsidRPr="00CB0A0D" w:rsidRDefault="00632062">
      <w:pPr>
        <w:pStyle w:val="subsection"/>
      </w:pPr>
      <w:r w:rsidRPr="00CB0A0D">
        <w:tab/>
        <w:t>(1)</w:t>
      </w:r>
      <w:r w:rsidRPr="00CB0A0D">
        <w:tab/>
        <w:t>This section applies if:</w:t>
      </w:r>
    </w:p>
    <w:p w:rsidR="00632062" w:rsidRPr="00CB0A0D" w:rsidRDefault="00632062">
      <w:pPr>
        <w:pStyle w:val="paragraph"/>
      </w:pPr>
      <w:r w:rsidRPr="00CB0A0D">
        <w:tab/>
        <w:t>(a)</w:t>
      </w:r>
      <w:r w:rsidRPr="00CB0A0D">
        <w:tab/>
        <w:t xml:space="preserve">an individual is an FTB child of another individual (the </w:t>
      </w:r>
      <w:r w:rsidRPr="00CB0A0D">
        <w:rPr>
          <w:b/>
          <w:i/>
        </w:rPr>
        <w:t>adult</w:t>
      </w:r>
      <w:r w:rsidRPr="00CB0A0D">
        <w:t>) under subsection</w:t>
      </w:r>
      <w:r w:rsidR="00CB0A0D">
        <w:t> </w:t>
      </w:r>
      <w:r w:rsidRPr="00CB0A0D">
        <w:t>22(2) or (3); and</w:t>
      </w:r>
    </w:p>
    <w:p w:rsidR="00094032" w:rsidRPr="00CB0A0D" w:rsidRDefault="00094032" w:rsidP="00094032">
      <w:pPr>
        <w:pStyle w:val="paragraph"/>
      </w:pPr>
      <w:r w:rsidRPr="00CB0A0D">
        <w:lastRenderedPageBreak/>
        <w:tab/>
        <w:t>(aa)</w:t>
      </w:r>
      <w:r w:rsidRPr="00CB0A0D">
        <w:tab/>
        <w:t>the circumstances surrounding legal responsibility for the care of the individual are those mentioned in paragraph</w:t>
      </w:r>
      <w:r w:rsidR="00CB0A0D">
        <w:t> </w:t>
      </w:r>
      <w:r w:rsidRPr="00CB0A0D">
        <w:t>22(5)(a) or (b); and</w:t>
      </w:r>
    </w:p>
    <w:p w:rsidR="00632062" w:rsidRPr="00CB0A0D" w:rsidRDefault="00632062">
      <w:pPr>
        <w:pStyle w:val="paragraph"/>
      </w:pPr>
      <w:r w:rsidRPr="00CB0A0D">
        <w:tab/>
        <w:t>(b)</w:t>
      </w:r>
      <w:r w:rsidRPr="00CB0A0D">
        <w:tab/>
        <w:t>an event occurs in relation to the child without the adult’s consent that prevents the child being in the adult’s care; and</w:t>
      </w:r>
    </w:p>
    <w:p w:rsidR="00632062" w:rsidRPr="00CB0A0D" w:rsidRDefault="00632062">
      <w:pPr>
        <w:pStyle w:val="paragraph"/>
      </w:pPr>
      <w:r w:rsidRPr="00CB0A0D">
        <w:tab/>
        <w:t>(c)</w:t>
      </w:r>
      <w:r w:rsidRPr="00CB0A0D">
        <w:tab/>
        <w:t>the adult takes reasonable steps to have the child again in the adult’s care.</w:t>
      </w:r>
    </w:p>
    <w:p w:rsidR="008A3CA8" w:rsidRPr="00CB0A0D" w:rsidRDefault="008A3CA8" w:rsidP="008A3CA8">
      <w:pPr>
        <w:pStyle w:val="SubsectionHead"/>
      </w:pPr>
      <w:r w:rsidRPr="00CB0A0D">
        <w:t>When the child remains an FTB child of the adult</w:t>
      </w:r>
    </w:p>
    <w:p w:rsidR="008A3CA8" w:rsidRPr="00CB0A0D" w:rsidRDefault="008A3CA8" w:rsidP="008A3CA8">
      <w:pPr>
        <w:pStyle w:val="subsection"/>
      </w:pPr>
      <w:r w:rsidRPr="00CB0A0D">
        <w:tab/>
        <w:t>(2)</w:t>
      </w:r>
      <w:r w:rsidRPr="00CB0A0D">
        <w:tab/>
      </w:r>
      <w:r w:rsidR="004E7C60" w:rsidRPr="00CB0A0D">
        <w:t xml:space="preserve">Subject to </w:t>
      </w:r>
      <w:r w:rsidR="00CB0A0D">
        <w:t>subsection (</w:t>
      </w:r>
      <w:r w:rsidR="004E7C60" w:rsidRPr="00CB0A0D">
        <w:t>4A), the</w:t>
      </w:r>
      <w:r w:rsidRPr="00CB0A0D">
        <w:t xml:space="preserve"> child is an FTB child of the adult for that part of the qualifying period (see </w:t>
      </w:r>
      <w:r w:rsidR="00CB0A0D">
        <w:t>subsection (</w:t>
      </w:r>
      <w:r w:rsidRPr="00CB0A0D">
        <w:t>5)) for which:</w:t>
      </w:r>
    </w:p>
    <w:p w:rsidR="008A3CA8" w:rsidRPr="00CB0A0D" w:rsidRDefault="008A3CA8" w:rsidP="008A3CA8">
      <w:pPr>
        <w:pStyle w:val="paragraph"/>
      </w:pPr>
      <w:r w:rsidRPr="00CB0A0D">
        <w:tab/>
        <w:t>(a)</w:t>
      </w:r>
      <w:r w:rsidRPr="00CB0A0D">
        <w:tab/>
        <w:t>the child would have been an FTB child of the adult under subsection</w:t>
      </w:r>
      <w:r w:rsidR="00CB0A0D">
        <w:t> </w:t>
      </w:r>
      <w:r w:rsidRPr="00CB0A0D">
        <w:t>22(2) or (3) if the child had not ceased to be in the adult’s care; and</w:t>
      </w:r>
    </w:p>
    <w:p w:rsidR="008A3CA8" w:rsidRPr="00CB0A0D" w:rsidRDefault="008A3CA8" w:rsidP="008A3CA8">
      <w:pPr>
        <w:pStyle w:val="paragraph"/>
      </w:pPr>
      <w:r w:rsidRPr="00CB0A0D">
        <w:tab/>
        <w:t>(b)</w:t>
      </w:r>
      <w:r w:rsidRPr="00CB0A0D">
        <w:tab/>
        <w:t>the circumstances surrounding legal responsibility for the care of the child are those mentioned in paragraph</w:t>
      </w:r>
      <w:r w:rsidR="00CB0A0D">
        <w:t> </w:t>
      </w:r>
      <w:r w:rsidRPr="00CB0A0D">
        <w:t>22(5)(a) or (b).</w:t>
      </w:r>
    </w:p>
    <w:p w:rsidR="00C81BF1" w:rsidRPr="00CB0A0D" w:rsidRDefault="00C81BF1" w:rsidP="00C81BF1">
      <w:pPr>
        <w:pStyle w:val="subsection"/>
      </w:pPr>
      <w:r w:rsidRPr="00CB0A0D">
        <w:tab/>
        <w:t>(3)</w:t>
      </w:r>
      <w:r w:rsidRPr="00CB0A0D">
        <w:tab/>
        <w:t xml:space="preserve">The reference, in </w:t>
      </w:r>
      <w:r w:rsidR="00CB0A0D">
        <w:t>paragraphs (</w:t>
      </w:r>
      <w:r w:rsidR="008A3CA8" w:rsidRPr="00CB0A0D">
        <w:t>1)(a) and (2)(a)</w:t>
      </w:r>
      <w:r w:rsidRPr="00CB0A0D">
        <w:t>, to an FTB child of an individual or adult under subsection</w:t>
      </w:r>
      <w:r w:rsidR="00CB0A0D">
        <w:t> </w:t>
      </w:r>
      <w:r w:rsidRPr="00CB0A0D">
        <w:t>22(2) or (3) includes a reference to:</w:t>
      </w:r>
    </w:p>
    <w:p w:rsidR="00C81BF1" w:rsidRPr="00CB0A0D" w:rsidRDefault="00C81BF1" w:rsidP="00C81BF1">
      <w:pPr>
        <w:pStyle w:val="paragraph"/>
      </w:pPr>
      <w:r w:rsidRPr="00CB0A0D">
        <w:tab/>
        <w:t>(a)</w:t>
      </w:r>
      <w:r w:rsidRPr="00CB0A0D">
        <w:tab/>
        <w:t>a child who is an FTB child under subsection</w:t>
      </w:r>
      <w:r w:rsidR="00CB0A0D">
        <w:t> </w:t>
      </w:r>
      <w:r w:rsidRPr="00CB0A0D">
        <w:t>22(2) or (3) in its application by virtue of subsection</w:t>
      </w:r>
      <w:r w:rsidR="00CB0A0D">
        <w:t> </w:t>
      </w:r>
      <w:r w:rsidRPr="00CB0A0D">
        <w:t>22(7); and</w:t>
      </w:r>
    </w:p>
    <w:p w:rsidR="00C81BF1" w:rsidRPr="00CB0A0D" w:rsidRDefault="00C81BF1" w:rsidP="00C81BF1">
      <w:pPr>
        <w:pStyle w:val="paragraph"/>
      </w:pPr>
      <w:r w:rsidRPr="00CB0A0D">
        <w:tab/>
        <w:t>(b)</w:t>
      </w:r>
      <w:r w:rsidRPr="00CB0A0D">
        <w:tab/>
        <w:t>a child who is an FTB child under subsection</w:t>
      </w:r>
      <w:r w:rsidR="00CB0A0D">
        <w:t> </w:t>
      </w:r>
      <w:r w:rsidRPr="00CB0A0D">
        <w:t>22(2) or (3), but who is taken not to be an FTB child under section</w:t>
      </w:r>
      <w:r w:rsidR="00CB0A0D">
        <w:t> </w:t>
      </w:r>
      <w:r w:rsidRPr="00CB0A0D">
        <w:t>25.</w:t>
      </w:r>
    </w:p>
    <w:p w:rsidR="00C81BF1" w:rsidRPr="00CB0A0D" w:rsidRDefault="00C81BF1" w:rsidP="00C81BF1">
      <w:pPr>
        <w:pStyle w:val="notetext"/>
      </w:pPr>
      <w:r w:rsidRPr="00CB0A0D">
        <w:t>Note:</w:t>
      </w:r>
      <w:r w:rsidRPr="00CB0A0D">
        <w:tab/>
        <w:t xml:space="preserve">As a result of </w:t>
      </w:r>
      <w:r w:rsidR="00CB0A0D">
        <w:t>subsection (</w:t>
      </w:r>
      <w:r w:rsidRPr="00CB0A0D">
        <w:t>2) of this section, a child who is taken not to be an FTB child under section</w:t>
      </w:r>
      <w:r w:rsidR="00CB0A0D">
        <w:t> </w:t>
      </w:r>
      <w:r w:rsidRPr="00CB0A0D">
        <w:t xml:space="preserve">25, but who is a regular care child, will remain a regular care child for the part of the qualifying period referred to in </w:t>
      </w:r>
      <w:r w:rsidR="00CB0A0D">
        <w:t>subsection (</w:t>
      </w:r>
      <w:r w:rsidRPr="00CB0A0D">
        <w:t>2) of this section.</w:t>
      </w:r>
    </w:p>
    <w:p w:rsidR="00632062" w:rsidRPr="00CB0A0D" w:rsidRDefault="00632062">
      <w:pPr>
        <w:pStyle w:val="subsection"/>
      </w:pPr>
      <w:r w:rsidRPr="00CB0A0D">
        <w:tab/>
        <w:t>(4)</w:t>
      </w:r>
      <w:r w:rsidRPr="00CB0A0D">
        <w:tab/>
        <w:t xml:space="preserve">Except as provided in </w:t>
      </w:r>
      <w:r w:rsidR="00CB0A0D">
        <w:t>subsection (</w:t>
      </w:r>
      <w:r w:rsidRPr="00CB0A0D">
        <w:t>2), the child cannot (in spite of section</w:t>
      </w:r>
      <w:r w:rsidR="00CB0A0D">
        <w:t> </w:t>
      </w:r>
      <w:r w:rsidRPr="00CB0A0D">
        <w:t>22) be an FTB child of any individual during the qualifying period.</w:t>
      </w:r>
    </w:p>
    <w:p w:rsidR="00B8438C" w:rsidRPr="00CB0A0D" w:rsidRDefault="00B8438C" w:rsidP="00B8438C">
      <w:pPr>
        <w:pStyle w:val="SubsectionHead"/>
      </w:pPr>
      <w:r w:rsidRPr="00CB0A0D">
        <w:lastRenderedPageBreak/>
        <w:t xml:space="preserve">When </w:t>
      </w:r>
      <w:r w:rsidR="00CB0A0D">
        <w:t>subsection (</w:t>
      </w:r>
      <w:r w:rsidRPr="00CB0A0D">
        <w:t>2) does not apply</w:t>
      </w:r>
    </w:p>
    <w:p w:rsidR="00B8438C" w:rsidRPr="00CB0A0D" w:rsidRDefault="00B8438C" w:rsidP="00B8438C">
      <w:pPr>
        <w:pStyle w:val="subsection"/>
      </w:pPr>
      <w:r w:rsidRPr="00CB0A0D">
        <w:tab/>
        <w:t>(4A)</w:t>
      </w:r>
      <w:r w:rsidRPr="00CB0A0D">
        <w:tab/>
        <w:t xml:space="preserve">If the Secretary is satisfied that special circumstances exist in relation to the child, the Secretary may determine that </w:t>
      </w:r>
      <w:r w:rsidR="00CB0A0D">
        <w:t>subsection (</w:t>
      </w:r>
      <w:r w:rsidRPr="00CB0A0D">
        <w:t>2) does not apply in relation to the child and the adult.</w:t>
      </w:r>
    </w:p>
    <w:p w:rsidR="00632062" w:rsidRPr="00CB0A0D" w:rsidRDefault="00632062" w:rsidP="005E0ADD">
      <w:pPr>
        <w:pStyle w:val="SubsectionHead"/>
      </w:pPr>
      <w:r w:rsidRPr="00CB0A0D">
        <w:t xml:space="preserve">Definition of </w:t>
      </w:r>
      <w:r w:rsidR="00B524AA" w:rsidRPr="00CB0A0D">
        <w:t xml:space="preserve">parent and </w:t>
      </w:r>
      <w:r w:rsidRPr="00CB0A0D">
        <w:t>qualifying period</w:t>
      </w:r>
    </w:p>
    <w:p w:rsidR="00632062" w:rsidRPr="00CB0A0D" w:rsidRDefault="00632062" w:rsidP="005E0ADD">
      <w:pPr>
        <w:pStyle w:val="subsection"/>
        <w:keepNext/>
      </w:pPr>
      <w:r w:rsidRPr="00CB0A0D">
        <w:tab/>
        <w:t>(5)</w:t>
      </w:r>
      <w:r w:rsidRPr="00CB0A0D">
        <w:tab/>
        <w:t>In this section:</w:t>
      </w:r>
    </w:p>
    <w:p w:rsidR="00B524AA" w:rsidRPr="00CB0A0D" w:rsidRDefault="00B524AA" w:rsidP="00B524AA">
      <w:pPr>
        <w:pStyle w:val="Definition"/>
      </w:pPr>
      <w:r w:rsidRPr="00CB0A0D">
        <w:rPr>
          <w:b/>
          <w:i/>
        </w:rPr>
        <w:t>parent</w:t>
      </w:r>
      <w:r w:rsidRPr="00CB0A0D">
        <w:t xml:space="preserve"> includes a relationship parent.</w:t>
      </w:r>
    </w:p>
    <w:p w:rsidR="00632062" w:rsidRPr="00CB0A0D" w:rsidRDefault="00632062">
      <w:pPr>
        <w:pStyle w:val="Definition"/>
      </w:pPr>
      <w:r w:rsidRPr="00CB0A0D">
        <w:rPr>
          <w:b/>
          <w:i/>
        </w:rPr>
        <w:t>qualifying period</w:t>
      </w:r>
      <w:r w:rsidRPr="00CB0A0D">
        <w:t xml:space="preserve"> means the period beginning when the child ceases to be in the adult’s care and ending at the earliest of the following times:</w:t>
      </w:r>
    </w:p>
    <w:p w:rsidR="00632062" w:rsidRPr="00CB0A0D" w:rsidRDefault="00632062">
      <w:pPr>
        <w:pStyle w:val="paragraph"/>
      </w:pPr>
      <w:r w:rsidRPr="00CB0A0D">
        <w:tab/>
        <w:t>(a)</w:t>
      </w:r>
      <w:r w:rsidRPr="00CB0A0D">
        <w:tab/>
        <w:t>if the child again comes into the adult’s care at a later time—that later time;</w:t>
      </w:r>
    </w:p>
    <w:p w:rsidR="00617E7F" w:rsidRPr="00CB0A0D" w:rsidRDefault="00617E7F" w:rsidP="00617E7F">
      <w:pPr>
        <w:pStyle w:val="paragraph"/>
      </w:pPr>
      <w:r w:rsidRPr="00CB0A0D">
        <w:tab/>
        <w:t>(b)</w:t>
      </w:r>
      <w:r w:rsidRPr="00CB0A0D">
        <w:tab/>
        <w:t>either:</w:t>
      </w:r>
    </w:p>
    <w:p w:rsidR="00617E7F" w:rsidRPr="00CB0A0D" w:rsidRDefault="00617E7F" w:rsidP="00617E7F">
      <w:pPr>
        <w:pStyle w:val="paragraphsub"/>
      </w:pPr>
      <w:r w:rsidRPr="00CB0A0D">
        <w:tab/>
        <w:t>(i)</w:t>
      </w:r>
      <w:r w:rsidRPr="00CB0A0D">
        <w:tab/>
        <w:t>after 14 weeks pass since the child ceased to be in the adult’s care; or</w:t>
      </w:r>
    </w:p>
    <w:p w:rsidR="00617E7F" w:rsidRPr="00CB0A0D" w:rsidRDefault="00617E7F" w:rsidP="00617E7F">
      <w:pPr>
        <w:pStyle w:val="paragraphsub"/>
      </w:pPr>
      <w:r w:rsidRPr="00CB0A0D">
        <w:tab/>
        <w:t>(ii)</w:t>
      </w:r>
      <w:r w:rsidRPr="00CB0A0D">
        <w:tab/>
        <w:t xml:space="preserve">if the Secretary specifies, under </w:t>
      </w:r>
      <w:r w:rsidR="00CB0A0D">
        <w:t>subsection (</w:t>
      </w:r>
      <w:r w:rsidRPr="00CB0A0D">
        <w:t>5A), a day that is earlier than the last day in that 14</w:t>
      </w:r>
      <w:r w:rsidR="00CB0A0D">
        <w:noBreakHyphen/>
      </w:r>
      <w:r w:rsidRPr="00CB0A0D">
        <w:t>week period—the end of that earlier day;</w:t>
      </w:r>
    </w:p>
    <w:p w:rsidR="00632062" w:rsidRPr="00CB0A0D" w:rsidRDefault="00632062" w:rsidP="00616F47">
      <w:pPr>
        <w:pStyle w:val="paragraph"/>
        <w:keepNext/>
      </w:pPr>
      <w:r w:rsidRPr="00CB0A0D">
        <w:tab/>
        <w:t>(c)</w:t>
      </w:r>
      <w:r w:rsidRPr="00CB0A0D">
        <w:tab/>
        <w:t>if:</w:t>
      </w:r>
    </w:p>
    <w:p w:rsidR="00632062" w:rsidRPr="00CB0A0D" w:rsidRDefault="00632062">
      <w:pPr>
        <w:pStyle w:val="paragraphsub"/>
      </w:pPr>
      <w:r w:rsidRPr="00CB0A0D">
        <w:tab/>
        <w:t>(i)</w:t>
      </w:r>
      <w:r w:rsidRPr="00CB0A0D">
        <w:tab/>
        <w:t>the adult is a parent of the child; and</w:t>
      </w:r>
    </w:p>
    <w:p w:rsidR="00632062" w:rsidRPr="00CB0A0D" w:rsidRDefault="00632062">
      <w:pPr>
        <w:pStyle w:val="paragraphsub"/>
      </w:pPr>
      <w:r w:rsidRPr="00CB0A0D">
        <w:tab/>
        <w:t>(ii)</w:t>
      </w:r>
      <w:r w:rsidRPr="00CB0A0D">
        <w:tab/>
        <w:t>no family law order</w:t>
      </w:r>
      <w:r w:rsidR="006538BD" w:rsidRPr="00CB0A0D">
        <w:t>, registered parenting plan or parenting plan</w:t>
      </w:r>
      <w:r w:rsidRPr="00CB0A0D">
        <w:t xml:space="preserve"> is in force in relation to the child; and</w:t>
      </w:r>
    </w:p>
    <w:p w:rsidR="00632062" w:rsidRPr="00CB0A0D" w:rsidRDefault="00632062">
      <w:pPr>
        <w:pStyle w:val="paragraphsub"/>
      </w:pPr>
      <w:r w:rsidRPr="00CB0A0D">
        <w:tab/>
        <w:t>(iii)</w:t>
      </w:r>
      <w:r w:rsidRPr="00CB0A0D">
        <w:tab/>
        <w:t>the child comes into the care of the other parent at a later time;</w:t>
      </w:r>
    </w:p>
    <w:p w:rsidR="00632062" w:rsidRPr="00CB0A0D" w:rsidRDefault="00632062">
      <w:pPr>
        <w:pStyle w:val="paragraph"/>
      </w:pPr>
      <w:r w:rsidRPr="00CB0A0D">
        <w:tab/>
      </w:r>
      <w:r w:rsidRPr="00CB0A0D">
        <w:tab/>
        <w:t>that later time.</w:t>
      </w:r>
    </w:p>
    <w:p w:rsidR="003A0AC1" w:rsidRPr="00CB0A0D" w:rsidRDefault="003A0AC1" w:rsidP="003A0AC1">
      <w:pPr>
        <w:pStyle w:val="SubsectionHead"/>
      </w:pPr>
      <w:r w:rsidRPr="00CB0A0D">
        <w:t>Shorter qualifying period</w:t>
      </w:r>
    </w:p>
    <w:p w:rsidR="003A0AC1" w:rsidRPr="00CB0A0D" w:rsidRDefault="003A0AC1" w:rsidP="003A0AC1">
      <w:pPr>
        <w:pStyle w:val="subsection"/>
      </w:pPr>
      <w:r w:rsidRPr="00CB0A0D">
        <w:tab/>
        <w:t>(5A)</w:t>
      </w:r>
      <w:r w:rsidRPr="00CB0A0D">
        <w:tab/>
        <w:t xml:space="preserve">If the Secretary is satisfied that special circumstances exist in relation to the child, the Secretary may specify a day for the purposes of </w:t>
      </w:r>
      <w:r w:rsidR="00CB0A0D">
        <w:t>subparagraph (</w:t>
      </w:r>
      <w:r w:rsidRPr="00CB0A0D">
        <w:t xml:space="preserve">b)(ii) of the definition of </w:t>
      </w:r>
      <w:r w:rsidRPr="00CB0A0D">
        <w:rPr>
          <w:b/>
          <w:i/>
        </w:rPr>
        <w:t>qualifying period</w:t>
      </w:r>
      <w:r w:rsidRPr="00CB0A0D">
        <w:t xml:space="preserve"> in </w:t>
      </w:r>
      <w:r w:rsidR="00CB0A0D">
        <w:t>subsection (</w:t>
      </w:r>
      <w:r w:rsidRPr="00CB0A0D">
        <w:t>5).</w:t>
      </w:r>
    </w:p>
    <w:p w:rsidR="005C7615" w:rsidRPr="00CB0A0D" w:rsidRDefault="005C7615" w:rsidP="005C7615">
      <w:pPr>
        <w:pStyle w:val="SubsectionHead"/>
      </w:pPr>
      <w:r w:rsidRPr="00CB0A0D">
        <w:lastRenderedPageBreak/>
        <w:t>Parents of relationship children</w:t>
      </w:r>
    </w:p>
    <w:p w:rsidR="00B524AA" w:rsidRPr="00CB0A0D" w:rsidRDefault="00B524AA" w:rsidP="00B524AA">
      <w:pPr>
        <w:pStyle w:val="subsection"/>
      </w:pPr>
      <w:r w:rsidRPr="00CB0A0D">
        <w:tab/>
        <w:t>(6)</w:t>
      </w:r>
      <w:r w:rsidRPr="00CB0A0D">
        <w:tab/>
        <w:t xml:space="preserve">If a child (other than an adopted child) is a relationship child of a person because he or she is a child of the person, and of another person, within the meaning of the </w:t>
      </w:r>
      <w:r w:rsidRPr="00CB0A0D">
        <w:rPr>
          <w:i/>
        </w:rPr>
        <w:t>Family Law Act 1975</w:t>
      </w:r>
      <w:r w:rsidRPr="00CB0A0D">
        <w:t xml:space="preserve">, the person and the other person are taken to be the child’s only parents for the purposes of </w:t>
      </w:r>
      <w:r w:rsidR="00CB0A0D">
        <w:t>paragraph (</w:t>
      </w:r>
      <w:r w:rsidRPr="00CB0A0D">
        <w:t xml:space="preserve">c) of the definition of </w:t>
      </w:r>
      <w:r w:rsidRPr="00CB0A0D">
        <w:rPr>
          <w:b/>
          <w:i/>
        </w:rPr>
        <w:t>qualifying period</w:t>
      </w:r>
      <w:r w:rsidRPr="00CB0A0D">
        <w:t xml:space="preserve"> in </w:t>
      </w:r>
      <w:r w:rsidR="00CB0A0D">
        <w:t>subsection (</w:t>
      </w:r>
      <w:r w:rsidRPr="00CB0A0D">
        <w:t>5).</w:t>
      </w:r>
    </w:p>
    <w:p w:rsidR="00632062" w:rsidRPr="00CB0A0D" w:rsidRDefault="00632062" w:rsidP="0022492B">
      <w:pPr>
        <w:pStyle w:val="ActHead5"/>
      </w:pPr>
      <w:bookmarkStart w:id="30" w:name="_Toc520282069"/>
      <w:r w:rsidRPr="00CB0A0D">
        <w:rPr>
          <w:rStyle w:val="CharSectno"/>
        </w:rPr>
        <w:t>24</w:t>
      </w:r>
      <w:r w:rsidRPr="00CB0A0D">
        <w:t xml:space="preserve">  Effect of certain absences of FTB child etc. from Australia</w:t>
      </w:r>
      <w:bookmarkEnd w:id="30"/>
    </w:p>
    <w:p w:rsidR="009D77EE" w:rsidRPr="00CB0A0D" w:rsidRDefault="009D77EE" w:rsidP="009D77EE">
      <w:pPr>
        <w:pStyle w:val="SubsectionHead"/>
      </w:pPr>
      <w:r w:rsidRPr="00CB0A0D">
        <w:t>Absence from Australia of FTB or regular care child</w:t>
      </w:r>
    </w:p>
    <w:p w:rsidR="009D77EE" w:rsidRPr="00CB0A0D" w:rsidRDefault="009D77EE" w:rsidP="009D77EE">
      <w:pPr>
        <w:pStyle w:val="subsection"/>
      </w:pPr>
      <w:r w:rsidRPr="00CB0A0D">
        <w:tab/>
        <w:t>(1)</w:t>
      </w:r>
      <w:r w:rsidRPr="00CB0A0D">
        <w:tab/>
        <w:t>If:</w:t>
      </w:r>
    </w:p>
    <w:p w:rsidR="009D77EE" w:rsidRPr="00CB0A0D" w:rsidRDefault="009D77EE" w:rsidP="009D77EE">
      <w:pPr>
        <w:pStyle w:val="paragraph"/>
      </w:pPr>
      <w:r w:rsidRPr="00CB0A0D">
        <w:tab/>
        <w:t>(a)</w:t>
      </w:r>
      <w:r w:rsidRPr="00CB0A0D">
        <w:tab/>
        <w:t>any of the following applies:</w:t>
      </w:r>
    </w:p>
    <w:p w:rsidR="009D77EE" w:rsidRPr="00CB0A0D" w:rsidRDefault="009D77EE" w:rsidP="009D77EE">
      <w:pPr>
        <w:pStyle w:val="paragraphsub"/>
      </w:pPr>
      <w:r w:rsidRPr="00CB0A0D">
        <w:tab/>
        <w:t>(i)</w:t>
      </w:r>
      <w:r w:rsidRPr="00CB0A0D">
        <w:tab/>
        <w:t>an FTB child leaves Australia;</w:t>
      </w:r>
    </w:p>
    <w:p w:rsidR="009D77EE" w:rsidRPr="00CB0A0D" w:rsidRDefault="009D77EE" w:rsidP="009D77EE">
      <w:pPr>
        <w:pStyle w:val="paragraphsub"/>
      </w:pPr>
      <w:r w:rsidRPr="00CB0A0D">
        <w:tab/>
        <w:t>(ii)</w:t>
      </w:r>
      <w:r w:rsidRPr="00CB0A0D">
        <w:tab/>
        <w:t>a child born outside Australia is an FTB child at birth;</w:t>
      </w:r>
    </w:p>
    <w:p w:rsidR="009D77EE" w:rsidRPr="00CB0A0D" w:rsidRDefault="009D77EE" w:rsidP="009D77EE">
      <w:pPr>
        <w:pStyle w:val="paragraphsub"/>
      </w:pPr>
      <w:r w:rsidRPr="00CB0A0D">
        <w:tab/>
        <w:t>(iii)</w:t>
      </w:r>
      <w:r w:rsidRPr="00CB0A0D">
        <w:tab/>
        <w:t>a regular care child leaves Australia;</w:t>
      </w:r>
    </w:p>
    <w:p w:rsidR="009D77EE" w:rsidRPr="00CB0A0D" w:rsidRDefault="009D77EE" w:rsidP="009D77EE">
      <w:pPr>
        <w:pStyle w:val="paragraphsub"/>
      </w:pPr>
      <w:r w:rsidRPr="00CB0A0D">
        <w:tab/>
        <w:t>(iv)</w:t>
      </w:r>
      <w:r w:rsidRPr="00CB0A0D">
        <w:tab/>
        <w:t>a child born outside Australia is a regular care child at birth; and</w:t>
      </w:r>
    </w:p>
    <w:p w:rsidR="009D77EE" w:rsidRPr="00CB0A0D" w:rsidRDefault="009D77EE" w:rsidP="009D77EE">
      <w:pPr>
        <w:pStyle w:val="paragraph"/>
      </w:pPr>
      <w:r w:rsidRPr="00CB0A0D">
        <w:tab/>
        <w:t>(b)</w:t>
      </w:r>
      <w:r w:rsidRPr="00CB0A0D">
        <w:tab/>
        <w:t xml:space="preserve">the child continues to be absent from Australia for more than </w:t>
      </w:r>
      <w:r w:rsidR="008F6B01" w:rsidRPr="00CB0A0D">
        <w:t>6 weeks</w:t>
      </w:r>
      <w:r w:rsidRPr="00CB0A0D">
        <w:t>;</w:t>
      </w:r>
    </w:p>
    <w:p w:rsidR="009D77EE" w:rsidRPr="00CB0A0D" w:rsidRDefault="009D77EE" w:rsidP="009D77EE">
      <w:pPr>
        <w:pStyle w:val="subsection2"/>
      </w:pPr>
      <w:r w:rsidRPr="00CB0A0D">
        <w:t xml:space="preserve">during that absence from Australia, the child is neither an FTB child, nor a regular care child, at any time after the </w:t>
      </w:r>
      <w:r w:rsidR="002412D5" w:rsidRPr="00CB0A0D">
        <w:t>period of 6 weeks</w:t>
      </w:r>
      <w:r w:rsidRPr="00CB0A0D">
        <w:t xml:space="preserve"> beginning on the first day of the child’s absence from Australia.</w:t>
      </w:r>
    </w:p>
    <w:p w:rsidR="00632062" w:rsidRPr="00CB0A0D" w:rsidRDefault="00632062">
      <w:pPr>
        <w:pStyle w:val="subsection"/>
      </w:pPr>
      <w:r w:rsidRPr="00CB0A0D">
        <w:tab/>
        <w:t>(3)</w:t>
      </w:r>
      <w:r w:rsidRPr="00CB0A0D">
        <w:tab/>
        <w:t>If:</w:t>
      </w:r>
    </w:p>
    <w:p w:rsidR="00632062" w:rsidRPr="00CB0A0D" w:rsidRDefault="00632062">
      <w:pPr>
        <w:pStyle w:val="paragraph"/>
      </w:pPr>
      <w:r w:rsidRPr="00CB0A0D">
        <w:tab/>
        <w:t>(a)</w:t>
      </w:r>
      <w:r w:rsidRPr="00CB0A0D">
        <w:tab/>
        <w:t xml:space="preserve">a child is </w:t>
      </w:r>
      <w:r w:rsidR="006D672A" w:rsidRPr="00CB0A0D">
        <w:t>neither an FTB child nor a regular care child</w:t>
      </w:r>
      <w:r w:rsidRPr="00CB0A0D">
        <w:t xml:space="preserve"> because of the application of </w:t>
      </w:r>
      <w:r w:rsidR="00CB0A0D">
        <w:t>subsection (</w:t>
      </w:r>
      <w:r w:rsidRPr="00CB0A0D">
        <w:t>1) or a previous application of this subsection; and</w:t>
      </w:r>
    </w:p>
    <w:p w:rsidR="00632062" w:rsidRPr="00CB0A0D" w:rsidRDefault="00632062">
      <w:pPr>
        <w:pStyle w:val="paragraph"/>
      </w:pPr>
      <w:r w:rsidRPr="00CB0A0D">
        <w:tab/>
        <w:t>(b)</w:t>
      </w:r>
      <w:r w:rsidRPr="00CB0A0D">
        <w:tab/>
        <w:t>the child comes to Australia; and</w:t>
      </w:r>
    </w:p>
    <w:p w:rsidR="00632062" w:rsidRPr="00CB0A0D" w:rsidRDefault="00632062">
      <w:pPr>
        <w:pStyle w:val="paragraph"/>
      </w:pPr>
      <w:r w:rsidRPr="00CB0A0D">
        <w:tab/>
        <w:t>(c)</w:t>
      </w:r>
      <w:r w:rsidRPr="00CB0A0D">
        <w:tab/>
        <w:t xml:space="preserve">the child leaves Australia less than </w:t>
      </w:r>
      <w:r w:rsidR="00323F3C" w:rsidRPr="00CB0A0D">
        <w:t>6 weeks</w:t>
      </w:r>
      <w:r w:rsidRPr="00CB0A0D">
        <w:t xml:space="preserve"> after coming to Australia;</w:t>
      </w:r>
    </w:p>
    <w:p w:rsidR="00632062" w:rsidRPr="00CB0A0D" w:rsidRDefault="00632062">
      <w:pPr>
        <w:pStyle w:val="subsection2"/>
      </w:pPr>
      <w:r w:rsidRPr="00CB0A0D">
        <w:t xml:space="preserve">the child is </w:t>
      </w:r>
      <w:r w:rsidR="006D672A" w:rsidRPr="00CB0A0D">
        <w:t>neither an FTB child nor a regular care child</w:t>
      </w:r>
      <w:r w:rsidRPr="00CB0A0D">
        <w:t xml:space="preserve"> at any time during the absence from Australia referred to in </w:t>
      </w:r>
      <w:r w:rsidR="00CB0A0D">
        <w:t>paragraph (</w:t>
      </w:r>
      <w:r w:rsidRPr="00CB0A0D">
        <w:t>c).</w:t>
      </w:r>
    </w:p>
    <w:p w:rsidR="00632062" w:rsidRPr="00CB0A0D" w:rsidRDefault="00632062">
      <w:pPr>
        <w:pStyle w:val="SubsectionHead"/>
      </w:pPr>
      <w:r w:rsidRPr="00CB0A0D">
        <w:lastRenderedPageBreak/>
        <w:t>Maximum period of eligibility for family tax benefit while individual overseas</w:t>
      </w:r>
    </w:p>
    <w:p w:rsidR="00632062" w:rsidRPr="00CB0A0D" w:rsidRDefault="00632062">
      <w:pPr>
        <w:pStyle w:val="subsection"/>
      </w:pPr>
      <w:r w:rsidRPr="00CB0A0D">
        <w:tab/>
        <w:t>(4)</w:t>
      </w:r>
      <w:r w:rsidRPr="00CB0A0D">
        <w:tab/>
        <w:t xml:space="preserve">If an individual leaves Australia, the maximum period for which the individual can be eligible for family tax benefit during that absence from Australia is the period of </w:t>
      </w:r>
      <w:r w:rsidR="002412D5" w:rsidRPr="00CB0A0D">
        <w:t>6 weeks</w:t>
      </w:r>
      <w:r w:rsidRPr="00CB0A0D">
        <w:t xml:space="preserve"> beginning on the first day of that absence.</w:t>
      </w:r>
    </w:p>
    <w:p w:rsidR="00632062" w:rsidRPr="00CB0A0D" w:rsidRDefault="00632062" w:rsidP="006D1E8C">
      <w:pPr>
        <w:pStyle w:val="subsection"/>
        <w:keepNext/>
        <w:keepLines/>
      </w:pPr>
      <w:r w:rsidRPr="00CB0A0D">
        <w:tab/>
        <w:t>(6)</w:t>
      </w:r>
      <w:r w:rsidRPr="00CB0A0D">
        <w:tab/>
        <w:t>If:</w:t>
      </w:r>
    </w:p>
    <w:p w:rsidR="00632062" w:rsidRPr="00CB0A0D" w:rsidRDefault="00632062">
      <w:pPr>
        <w:pStyle w:val="paragraph"/>
      </w:pPr>
      <w:r w:rsidRPr="00CB0A0D">
        <w:tab/>
        <w:t>(a)</w:t>
      </w:r>
      <w:r w:rsidRPr="00CB0A0D">
        <w:tab/>
        <w:t>an individual is eligible for family tax benefit while the individual is absent from Australia; and</w:t>
      </w:r>
    </w:p>
    <w:p w:rsidR="00632062" w:rsidRPr="00CB0A0D" w:rsidRDefault="00632062">
      <w:pPr>
        <w:pStyle w:val="paragraph"/>
      </w:pPr>
      <w:r w:rsidRPr="00CB0A0D">
        <w:tab/>
        <w:t>(b)</w:t>
      </w:r>
      <w:r w:rsidRPr="00CB0A0D">
        <w:tab/>
        <w:t xml:space="preserve">the individual then ceases to be eligible for family tax benefit because of the application of </w:t>
      </w:r>
      <w:r w:rsidR="00CB0A0D">
        <w:t>subsection (</w:t>
      </w:r>
      <w:r w:rsidRPr="00CB0A0D">
        <w:t>4) or a previous application of this subsection; and</w:t>
      </w:r>
    </w:p>
    <w:p w:rsidR="00632062" w:rsidRPr="00CB0A0D" w:rsidRDefault="00632062">
      <w:pPr>
        <w:pStyle w:val="paragraph"/>
      </w:pPr>
      <w:r w:rsidRPr="00CB0A0D">
        <w:tab/>
        <w:t>(c)</w:t>
      </w:r>
      <w:r w:rsidRPr="00CB0A0D">
        <w:tab/>
        <w:t>the individual returns to Australia; and</w:t>
      </w:r>
    </w:p>
    <w:p w:rsidR="00632062" w:rsidRPr="00CB0A0D" w:rsidRDefault="00632062">
      <w:pPr>
        <w:pStyle w:val="paragraph"/>
        <w:keepNext/>
      </w:pPr>
      <w:r w:rsidRPr="00CB0A0D">
        <w:tab/>
        <w:t>(d)</w:t>
      </w:r>
      <w:r w:rsidRPr="00CB0A0D">
        <w:tab/>
        <w:t xml:space="preserve">the individual leaves Australia again less than </w:t>
      </w:r>
      <w:r w:rsidR="001B1694" w:rsidRPr="00CB0A0D">
        <w:t>6 weeks</w:t>
      </w:r>
      <w:r w:rsidRPr="00CB0A0D">
        <w:t xml:space="preserve"> after returning to Australia;</w:t>
      </w:r>
    </w:p>
    <w:p w:rsidR="00632062" w:rsidRPr="00CB0A0D" w:rsidRDefault="00632062">
      <w:pPr>
        <w:pStyle w:val="subsection2"/>
      </w:pPr>
      <w:r w:rsidRPr="00CB0A0D">
        <w:t xml:space="preserve">the individual is not eligible for family tax benefit at any time during the absence from Australia referred to in </w:t>
      </w:r>
      <w:r w:rsidR="00CB0A0D">
        <w:t>paragraph (</w:t>
      </w:r>
      <w:r w:rsidRPr="00CB0A0D">
        <w:t>d).</w:t>
      </w:r>
    </w:p>
    <w:p w:rsidR="002412D5" w:rsidRPr="00CB0A0D" w:rsidRDefault="002412D5" w:rsidP="002412D5">
      <w:pPr>
        <w:pStyle w:val="SubsectionHead"/>
      </w:pPr>
      <w:r w:rsidRPr="00CB0A0D">
        <w:t>Extension of 6</w:t>
      </w:r>
      <w:r w:rsidR="00CB0A0D">
        <w:noBreakHyphen/>
      </w:r>
      <w:r w:rsidRPr="00CB0A0D">
        <w:t>week period in certain circumstances</w:t>
      </w:r>
    </w:p>
    <w:p w:rsidR="009F55E4" w:rsidRPr="00CB0A0D" w:rsidRDefault="009F55E4" w:rsidP="009F55E4">
      <w:pPr>
        <w:pStyle w:val="subsection"/>
      </w:pPr>
      <w:r w:rsidRPr="00CB0A0D">
        <w:tab/>
        <w:t>(7)</w:t>
      </w:r>
      <w:r w:rsidRPr="00CB0A0D">
        <w:tab/>
        <w:t xml:space="preserve">The Secretary may extend the </w:t>
      </w:r>
      <w:r w:rsidR="002412D5" w:rsidRPr="00CB0A0D">
        <w:t>6</w:t>
      </w:r>
      <w:r w:rsidR="00CB0A0D">
        <w:noBreakHyphen/>
      </w:r>
      <w:r w:rsidR="002412D5" w:rsidRPr="00CB0A0D">
        <w:t>week</w:t>
      </w:r>
      <w:r w:rsidRPr="00CB0A0D">
        <w:t xml:space="preserve"> period (the </w:t>
      </w:r>
      <w:r w:rsidRPr="00CB0A0D">
        <w:rPr>
          <w:b/>
          <w:i/>
        </w:rPr>
        <w:t>initial period</w:t>
      </w:r>
      <w:r w:rsidRPr="00CB0A0D">
        <w:t xml:space="preserve">) referred to in </w:t>
      </w:r>
      <w:r w:rsidR="00CB0A0D">
        <w:t>subsection (</w:t>
      </w:r>
      <w:r w:rsidR="002412D5" w:rsidRPr="00CB0A0D">
        <w:t>1) or (4)</w:t>
      </w:r>
      <w:r w:rsidRPr="00CB0A0D">
        <w:t xml:space="preserve">, to a period of no more than 3 years, if the Secretary is satisfied that the </w:t>
      </w:r>
      <w:r w:rsidR="002412D5" w:rsidRPr="00CB0A0D">
        <w:t xml:space="preserve">child mentioned in </w:t>
      </w:r>
      <w:r w:rsidR="00CB0A0D">
        <w:t>subsection (</w:t>
      </w:r>
      <w:r w:rsidR="002412D5" w:rsidRPr="00CB0A0D">
        <w:t>1)</w:t>
      </w:r>
      <w:r w:rsidRPr="00CB0A0D">
        <w:t xml:space="preserve">, or the </w:t>
      </w:r>
      <w:r w:rsidR="002412D5" w:rsidRPr="00CB0A0D">
        <w:t xml:space="preserve">individual mentioned in </w:t>
      </w:r>
      <w:r w:rsidR="00CB0A0D">
        <w:t>subsection (</w:t>
      </w:r>
      <w:r w:rsidR="002412D5" w:rsidRPr="00CB0A0D">
        <w:t>4)</w:t>
      </w:r>
      <w:r w:rsidRPr="00CB0A0D">
        <w:t xml:space="preserve">, (in each case, the </w:t>
      </w:r>
      <w:r w:rsidRPr="00CB0A0D">
        <w:rPr>
          <w:b/>
          <w:i/>
        </w:rPr>
        <w:t>person</w:t>
      </w:r>
      <w:r w:rsidRPr="00CB0A0D">
        <w:t>) is unable to return to Australia within the initial period because of any of the following events:</w:t>
      </w:r>
    </w:p>
    <w:p w:rsidR="009F55E4" w:rsidRPr="00CB0A0D" w:rsidRDefault="009F55E4" w:rsidP="009F55E4">
      <w:pPr>
        <w:pStyle w:val="paragraph"/>
      </w:pPr>
      <w:r w:rsidRPr="00CB0A0D">
        <w:tab/>
        <w:t>(a)</w:t>
      </w:r>
      <w:r w:rsidRPr="00CB0A0D">
        <w:tab/>
        <w:t>a serious accident involving the person or a family member of the person;</w:t>
      </w:r>
    </w:p>
    <w:p w:rsidR="009F55E4" w:rsidRPr="00CB0A0D" w:rsidRDefault="009F55E4" w:rsidP="009F55E4">
      <w:pPr>
        <w:pStyle w:val="paragraph"/>
      </w:pPr>
      <w:r w:rsidRPr="00CB0A0D">
        <w:tab/>
        <w:t>(b)</w:t>
      </w:r>
      <w:r w:rsidRPr="00CB0A0D">
        <w:tab/>
        <w:t>a serious illness of the person or a family member of the person;</w:t>
      </w:r>
    </w:p>
    <w:p w:rsidR="009F55E4" w:rsidRPr="00CB0A0D" w:rsidRDefault="009F55E4" w:rsidP="009F55E4">
      <w:pPr>
        <w:pStyle w:val="paragraph"/>
      </w:pPr>
      <w:r w:rsidRPr="00CB0A0D">
        <w:tab/>
        <w:t>(c)</w:t>
      </w:r>
      <w:r w:rsidRPr="00CB0A0D">
        <w:tab/>
        <w:t>the hospitalisation of the person or a family member of the person;</w:t>
      </w:r>
    </w:p>
    <w:p w:rsidR="009F55E4" w:rsidRPr="00CB0A0D" w:rsidRDefault="009F55E4" w:rsidP="009F55E4">
      <w:pPr>
        <w:pStyle w:val="paragraph"/>
      </w:pPr>
      <w:r w:rsidRPr="00CB0A0D">
        <w:tab/>
        <w:t>(d)</w:t>
      </w:r>
      <w:r w:rsidRPr="00CB0A0D">
        <w:tab/>
        <w:t>the death of a family member of the person;</w:t>
      </w:r>
    </w:p>
    <w:p w:rsidR="009F55E4" w:rsidRPr="00CB0A0D" w:rsidRDefault="009F55E4" w:rsidP="009F55E4">
      <w:pPr>
        <w:pStyle w:val="paragraph"/>
      </w:pPr>
      <w:r w:rsidRPr="00CB0A0D">
        <w:lastRenderedPageBreak/>
        <w:tab/>
        <w:t>(e)</w:t>
      </w:r>
      <w:r w:rsidRPr="00CB0A0D">
        <w:tab/>
        <w:t>the person’s involvement in custody proceedings in the country in which the person is located;</w:t>
      </w:r>
    </w:p>
    <w:p w:rsidR="009F55E4" w:rsidRPr="00CB0A0D" w:rsidRDefault="009F55E4" w:rsidP="009F55E4">
      <w:pPr>
        <w:pStyle w:val="paragraph"/>
      </w:pPr>
      <w:r w:rsidRPr="00CB0A0D">
        <w:tab/>
        <w:t>(f)</w:t>
      </w:r>
      <w:r w:rsidRPr="00CB0A0D">
        <w:tab/>
        <w:t>a legal requirement for the person to remain outside Australia in connection with criminal proceedings (other than criminal proceedings in respect of a crime alleged to have been committed by the person);</w:t>
      </w:r>
    </w:p>
    <w:p w:rsidR="009F55E4" w:rsidRPr="00CB0A0D" w:rsidRDefault="009F55E4" w:rsidP="009F55E4">
      <w:pPr>
        <w:pStyle w:val="paragraph"/>
      </w:pPr>
      <w:r w:rsidRPr="00CB0A0D">
        <w:tab/>
        <w:t>(g)</w:t>
      </w:r>
      <w:r w:rsidRPr="00CB0A0D">
        <w:tab/>
        <w:t>robbery or serious crime committed against the person or a family member of the person;</w:t>
      </w:r>
    </w:p>
    <w:p w:rsidR="009F55E4" w:rsidRPr="00CB0A0D" w:rsidRDefault="009F55E4" w:rsidP="009F55E4">
      <w:pPr>
        <w:pStyle w:val="paragraph"/>
      </w:pPr>
      <w:r w:rsidRPr="00CB0A0D">
        <w:tab/>
        <w:t>(h)</w:t>
      </w:r>
      <w:r w:rsidRPr="00CB0A0D">
        <w:tab/>
        <w:t>a natural disaster in the country in which the person is located;</w:t>
      </w:r>
    </w:p>
    <w:p w:rsidR="009F55E4" w:rsidRPr="00CB0A0D" w:rsidRDefault="009F55E4" w:rsidP="009F55E4">
      <w:pPr>
        <w:pStyle w:val="paragraph"/>
      </w:pPr>
      <w:r w:rsidRPr="00CB0A0D">
        <w:tab/>
        <w:t>(i)</w:t>
      </w:r>
      <w:r w:rsidRPr="00CB0A0D">
        <w:tab/>
        <w:t>political or social unrest in the country in which the person is located;</w:t>
      </w:r>
    </w:p>
    <w:p w:rsidR="009F55E4" w:rsidRPr="00CB0A0D" w:rsidRDefault="009F55E4" w:rsidP="009F55E4">
      <w:pPr>
        <w:pStyle w:val="paragraph"/>
      </w:pPr>
      <w:r w:rsidRPr="00CB0A0D">
        <w:tab/>
        <w:t>(j)</w:t>
      </w:r>
      <w:r w:rsidRPr="00CB0A0D">
        <w:tab/>
        <w:t>industrial action in the country in which the person is located;</w:t>
      </w:r>
    </w:p>
    <w:p w:rsidR="009F55E4" w:rsidRPr="00CB0A0D" w:rsidRDefault="009F55E4" w:rsidP="009F55E4">
      <w:pPr>
        <w:pStyle w:val="paragraph"/>
      </w:pPr>
      <w:r w:rsidRPr="00CB0A0D">
        <w:tab/>
        <w:t>(k)</w:t>
      </w:r>
      <w:r w:rsidRPr="00CB0A0D">
        <w:tab/>
        <w:t>a war in the country in which the person is located.</w:t>
      </w:r>
    </w:p>
    <w:p w:rsidR="009F55E4" w:rsidRPr="00CB0A0D" w:rsidRDefault="009F55E4" w:rsidP="009F55E4">
      <w:pPr>
        <w:pStyle w:val="subsection"/>
      </w:pPr>
      <w:r w:rsidRPr="00CB0A0D">
        <w:tab/>
        <w:t>(8)</w:t>
      </w:r>
      <w:r w:rsidRPr="00CB0A0D">
        <w:tab/>
        <w:t xml:space="preserve">The Secretary must not extend the initial period under </w:t>
      </w:r>
      <w:r w:rsidR="00CB0A0D">
        <w:t>subsection (</w:t>
      </w:r>
      <w:r w:rsidRPr="00CB0A0D">
        <w:t>7) unless:</w:t>
      </w:r>
    </w:p>
    <w:p w:rsidR="009F55E4" w:rsidRPr="00CB0A0D" w:rsidRDefault="009F55E4" w:rsidP="009F55E4">
      <w:pPr>
        <w:pStyle w:val="paragraph"/>
      </w:pPr>
      <w:r w:rsidRPr="00CB0A0D">
        <w:tab/>
        <w:t>(a)</w:t>
      </w:r>
      <w:r w:rsidRPr="00CB0A0D">
        <w:tab/>
        <w:t>the event occurred or began during the initial period; and</w:t>
      </w:r>
    </w:p>
    <w:p w:rsidR="009F55E4" w:rsidRPr="00CB0A0D" w:rsidRDefault="009F55E4" w:rsidP="009F55E4">
      <w:pPr>
        <w:pStyle w:val="paragraph"/>
      </w:pPr>
      <w:r w:rsidRPr="00CB0A0D">
        <w:tab/>
        <w:t>(b)</w:t>
      </w:r>
      <w:r w:rsidRPr="00CB0A0D">
        <w:tab/>
        <w:t>if the event is political or social unrest, industrial action or war—the person is not willingly involved in, or willingly participating in the event.</w:t>
      </w:r>
    </w:p>
    <w:p w:rsidR="009F55E4" w:rsidRPr="00CB0A0D" w:rsidRDefault="009F55E4" w:rsidP="009F55E4">
      <w:pPr>
        <w:pStyle w:val="subsection"/>
      </w:pPr>
      <w:r w:rsidRPr="00CB0A0D">
        <w:tab/>
        <w:t>(9)</w:t>
      </w:r>
      <w:r w:rsidRPr="00CB0A0D">
        <w:tab/>
        <w:t xml:space="preserve">The Secretary may extend the </w:t>
      </w:r>
      <w:r w:rsidR="002412D5" w:rsidRPr="00CB0A0D">
        <w:t>6</w:t>
      </w:r>
      <w:r w:rsidR="00CB0A0D">
        <w:noBreakHyphen/>
      </w:r>
      <w:r w:rsidR="002412D5" w:rsidRPr="00CB0A0D">
        <w:t>week</w:t>
      </w:r>
      <w:r w:rsidRPr="00CB0A0D">
        <w:t xml:space="preserve"> period referred to in </w:t>
      </w:r>
      <w:r w:rsidR="00CB0A0D">
        <w:t>subsection (</w:t>
      </w:r>
      <w:r w:rsidR="002412D5" w:rsidRPr="00CB0A0D">
        <w:t>1) or (4)</w:t>
      </w:r>
      <w:r w:rsidRPr="00CB0A0D">
        <w:t xml:space="preserve">, to a period of no more than 3 years, if the Secretary is satisfied that, under the Medical Treatment Overseas Program administered by the Minister who administers the </w:t>
      </w:r>
      <w:r w:rsidRPr="00CB0A0D">
        <w:rPr>
          <w:i/>
        </w:rPr>
        <w:t>National Health Act 1953</w:t>
      </w:r>
      <w:r w:rsidRPr="00CB0A0D">
        <w:t xml:space="preserve">, financial assistance is payable in respect of the absence from Australia of the </w:t>
      </w:r>
      <w:r w:rsidR="002412D5" w:rsidRPr="00CB0A0D">
        <w:t xml:space="preserve">child mentioned in </w:t>
      </w:r>
      <w:r w:rsidR="00CB0A0D">
        <w:t>subsection (</w:t>
      </w:r>
      <w:r w:rsidR="002412D5" w:rsidRPr="00CB0A0D">
        <w:t>1)</w:t>
      </w:r>
      <w:r w:rsidRPr="00CB0A0D">
        <w:t xml:space="preserve"> or the </w:t>
      </w:r>
      <w:r w:rsidR="002412D5" w:rsidRPr="00CB0A0D">
        <w:t xml:space="preserve">individual mentioned in </w:t>
      </w:r>
      <w:r w:rsidR="00CB0A0D">
        <w:t>subsection (</w:t>
      </w:r>
      <w:r w:rsidR="002412D5" w:rsidRPr="00CB0A0D">
        <w:t>4)</w:t>
      </w:r>
      <w:r w:rsidRPr="00CB0A0D">
        <w:t>.</w:t>
      </w:r>
    </w:p>
    <w:p w:rsidR="009F55E4" w:rsidRPr="00CB0A0D" w:rsidRDefault="009F55E4" w:rsidP="009F55E4">
      <w:pPr>
        <w:pStyle w:val="subsection"/>
      </w:pPr>
      <w:r w:rsidRPr="00CB0A0D">
        <w:tab/>
        <w:t>(10)</w:t>
      </w:r>
      <w:r w:rsidRPr="00CB0A0D">
        <w:tab/>
        <w:t xml:space="preserve">The Secretary </w:t>
      </w:r>
      <w:r w:rsidR="002412D5" w:rsidRPr="00CB0A0D">
        <w:t>may extend the 6</w:t>
      </w:r>
      <w:r w:rsidR="00CB0A0D">
        <w:noBreakHyphen/>
      </w:r>
      <w:r w:rsidR="002412D5" w:rsidRPr="00CB0A0D">
        <w:t xml:space="preserve">week period referred to in </w:t>
      </w:r>
      <w:r w:rsidR="00CB0A0D">
        <w:t>subsection (</w:t>
      </w:r>
      <w:r w:rsidR="002412D5" w:rsidRPr="00CB0A0D">
        <w:t>4)</w:t>
      </w:r>
      <w:r w:rsidRPr="00CB0A0D">
        <w:t xml:space="preserve">, to a period of no more than 3 years, if the Secretary is satisfied that the individual mentioned </w:t>
      </w:r>
      <w:r w:rsidR="002412D5" w:rsidRPr="00CB0A0D">
        <w:t xml:space="preserve">in </w:t>
      </w:r>
      <w:r w:rsidR="00CB0A0D">
        <w:t>subsection (</w:t>
      </w:r>
      <w:r w:rsidR="002412D5" w:rsidRPr="00CB0A0D">
        <w:t>4)</w:t>
      </w:r>
      <w:r w:rsidRPr="00CB0A0D">
        <w:t xml:space="preserve"> is unable to return to Australia </w:t>
      </w:r>
      <w:r w:rsidR="002412D5" w:rsidRPr="00CB0A0D">
        <w:t>within the 6</w:t>
      </w:r>
      <w:r w:rsidR="00CB0A0D">
        <w:noBreakHyphen/>
      </w:r>
      <w:r w:rsidR="002412D5" w:rsidRPr="00CB0A0D">
        <w:t>week period</w:t>
      </w:r>
      <w:r w:rsidRPr="00CB0A0D">
        <w:t xml:space="preserve"> because the individual is:</w:t>
      </w:r>
    </w:p>
    <w:p w:rsidR="009F55E4" w:rsidRPr="00CB0A0D" w:rsidRDefault="009F55E4" w:rsidP="009F55E4">
      <w:pPr>
        <w:pStyle w:val="paragraph"/>
      </w:pPr>
      <w:r w:rsidRPr="00CB0A0D">
        <w:lastRenderedPageBreak/>
        <w:tab/>
        <w:t>(a)</w:t>
      </w:r>
      <w:r w:rsidRPr="00CB0A0D">
        <w:tab/>
        <w:t xml:space="preserve">deployed outside Australia as a member of the Defence Force, under conditions specified in a determination made under the </w:t>
      </w:r>
      <w:r w:rsidRPr="00CB0A0D">
        <w:rPr>
          <w:i/>
        </w:rPr>
        <w:t>Defence Act 1903</w:t>
      </w:r>
      <w:r w:rsidRPr="00CB0A0D">
        <w:t xml:space="preserve"> that relates to such deployment; or</w:t>
      </w:r>
    </w:p>
    <w:p w:rsidR="009F55E4" w:rsidRPr="00CB0A0D" w:rsidRDefault="009F55E4" w:rsidP="009F55E4">
      <w:pPr>
        <w:pStyle w:val="paragraph"/>
      </w:pPr>
      <w:r w:rsidRPr="00CB0A0D">
        <w:tab/>
        <w:t>(b)</w:t>
      </w:r>
      <w:r w:rsidRPr="00CB0A0D">
        <w:tab/>
        <w:t>deployed outside Australia, for the purpose of capacity</w:t>
      </w:r>
      <w:r w:rsidR="00CB0A0D">
        <w:noBreakHyphen/>
      </w:r>
      <w:r w:rsidRPr="00CB0A0D">
        <w:t>building or peacekeeping functions, as:</w:t>
      </w:r>
    </w:p>
    <w:p w:rsidR="009F55E4" w:rsidRPr="00CB0A0D" w:rsidRDefault="009F55E4" w:rsidP="009F55E4">
      <w:pPr>
        <w:pStyle w:val="paragraphsub"/>
      </w:pPr>
      <w:r w:rsidRPr="00CB0A0D">
        <w:tab/>
        <w:t>(i)</w:t>
      </w:r>
      <w:r w:rsidRPr="00CB0A0D">
        <w:tab/>
        <w:t>a member or a special member of the Australian Federal Police; or</w:t>
      </w:r>
    </w:p>
    <w:p w:rsidR="009F55E4" w:rsidRPr="00CB0A0D" w:rsidRDefault="009F55E4" w:rsidP="009F55E4">
      <w:pPr>
        <w:pStyle w:val="paragraphsub"/>
      </w:pPr>
      <w:r w:rsidRPr="00CB0A0D">
        <w:tab/>
        <w:t>(ii)</w:t>
      </w:r>
      <w:r w:rsidRPr="00CB0A0D">
        <w:tab/>
        <w:t xml:space="preserve">a protective service officer within the meaning of the </w:t>
      </w:r>
      <w:r w:rsidRPr="00CB0A0D">
        <w:rPr>
          <w:i/>
        </w:rPr>
        <w:t>Australian Federal Police Act 1979</w:t>
      </w:r>
      <w:r w:rsidRPr="00CB0A0D">
        <w:t>.</w:t>
      </w:r>
    </w:p>
    <w:p w:rsidR="006D672A" w:rsidRPr="00CB0A0D" w:rsidRDefault="006D672A" w:rsidP="006D672A">
      <w:pPr>
        <w:pStyle w:val="ActHead5"/>
      </w:pPr>
      <w:bookmarkStart w:id="31" w:name="_Toc520282070"/>
      <w:r w:rsidRPr="00CB0A0D">
        <w:rPr>
          <w:rStyle w:val="CharSectno"/>
        </w:rPr>
        <w:t>25</w:t>
      </w:r>
      <w:r w:rsidRPr="00CB0A0D">
        <w:t xml:space="preserve">  </w:t>
      </w:r>
      <w:r w:rsidR="00AD067A" w:rsidRPr="00CB0A0D">
        <w:t>Effect of an individual’s percentage of care for a child being less than 35%</w:t>
      </w:r>
      <w:bookmarkEnd w:id="31"/>
    </w:p>
    <w:p w:rsidR="006D672A" w:rsidRPr="00CB0A0D" w:rsidRDefault="006D672A" w:rsidP="006D672A">
      <w:pPr>
        <w:pStyle w:val="subsection"/>
      </w:pPr>
      <w:r w:rsidRPr="00CB0A0D">
        <w:tab/>
      </w:r>
      <w:r w:rsidRPr="00CB0A0D">
        <w:tab/>
      </w:r>
      <w:r w:rsidR="00E03E5E" w:rsidRPr="00CB0A0D">
        <w:t>If an individual’s percentage of care for a child during a care period is less than 35%,</w:t>
      </w:r>
      <w:r w:rsidRPr="00CB0A0D">
        <w:t xml:space="preserve"> the child is taken, despite section</w:t>
      </w:r>
      <w:r w:rsidR="00CB0A0D">
        <w:t> </w:t>
      </w:r>
      <w:r w:rsidRPr="00CB0A0D">
        <w:t>22, not to be an FTB child of that individual for any part of the period.</w:t>
      </w:r>
    </w:p>
    <w:p w:rsidR="00D6754B" w:rsidRPr="00CB0A0D" w:rsidRDefault="00D6754B" w:rsidP="00D6754B">
      <w:pPr>
        <w:pStyle w:val="ActHead5"/>
      </w:pPr>
      <w:bookmarkStart w:id="32" w:name="_Toc520282071"/>
      <w:r w:rsidRPr="00CB0A0D">
        <w:rPr>
          <w:rStyle w:val="CharSectno"/>
        </w:rPr>
        <w:t>25A</w:t>
      </w:r>
      <w:r w:rsidRPr="00CB0A0D">
        <w:t xml:space="preserve">  Regular care child for each day in </w:t>
      </w:r>
      <w:r w:rsidR="003847CA" w:rsidRPr="00CB0A0D">
        <w:t>care period</w:t>
      </w:r>
      <w:bookmarkEnd w:id="32"/>
    </w:p>
    <w:p w:rsidR="00D6754B" w:rsidRPr="00CB0A0D" w:rsidRDefault="00D6754B" w:rsidP="00D6754B">
      <w:pPr>
        <w:pStyle w:val="subsection"/>
      </w:pPr>
      <w:r w:rsidRPr="00CB0A0D">
        <w:tab/>
      </w:r>
      <w:r w:rsidRPr="00CB0A0D">
        <w:tab/>
      </w:r>
      <w:r w:rsidR="00D45DDC" w:rsidRPr="00CB0A0D">
        <w:t>If an individual’s percentage of care for a child during a care period is at least 14% but less than 35%,</w:t>
      </w:r>
      <w:r w:rsidRPr="00CB0A0D">
        <w:t xml:space="preserve"> the child is taken to be a regular care child of that individual for the purposes of this Act on each day in that period, whether or not the child was in that individual’s care on that day.</w:t>
      </w:r>
    </w:p>
    <w:p w:rsidR="00632062" w:rsidRPr="00CB0A0D" w:rsidRDefault="00632062" w:rsidP="0022492B">
      <w:pPr>
        <w:pStyle w:val="ActHead5"/>
      </w:pPr>
      <w:bookmarkStart w:id="33" w:name="_Toc520282072"/>
      <w:r w:rsidRPr="00CB0A0D">
        <w:rPr>
          <w:rStyle w:val="CharSectno"/>
        </w:rPr>
        <w:t>26</w:t>
      </w:r>
      <w:r w:rsidRPr="00CB0A0D">
        <w:t xml:space="preserve">  Only 1 member of a couple eligible for family tax benefit</w:t>
      </w:r>
      <w:bookmarkEnd w:id="33"/>
    </w:p>
    <w:p w:rsidR="00632062" w:rsidRPr="00CB0A0D" w:rsidRDefault="00632062">
      <w:pPr>
        <w:pStyle w:val="subsection"/>
      </w:pPr>
      <w:r w:rsidRPr="00CB0A0D">
        <w:tab/>
        <w:t>(1)</w:t>
      </w:r>
      <w:r w:rsidRPr="00CB0A0D">
        <w:tab/>
        <w:t>For any period when 2 individuals who are members of a couple would otherwise be eligible at the same time for family tax benefit in respect of one or more FTB children</w:t>
      </w:r>
      <w:r w:rsidR="00CD5649" w:rsidRPr="00CB0A0D">
        <w:t xml:space="preserve"> or regular care children</w:t>
      </w:r>
      <w:r w:rsidRPr="00CB0A0D">
        <w:t>, only one member is eligible.</w:t>
      </w:r>
    </w:p>
    <w:p w:rsidR="00632062" w:rsidRPr="00CB0A0D" w:rsidRDefault="00632062">
      <w:pPr>
        <w:pStyle w:val="subsection"/>
        <w:keepNext/>
      </w:pPr>
      <w:r w:rsidRPr="00CB0A0D">
        <w:tab/>
        <w:t>(2)</w:t>
      </w:r>
      <w:r w:rsidRPr="00CB0A0D">
        <w:tab/>
        <w:t>The member who is eligible is the one determined by the Secretary to be eligible, having regard to:</w:t>
      </w:r>
    </w:p>
    <w:p w:rsidR="00632062" w:rsidRPr="00CB0A0D" w:rsidRDefault="00632062">
      <w:pPr>
        <w:pStyle w:val="paragraph"/>
      </w:pPr>
      <w:r w:rsidRPr="00CB0A0D">
        <w:tab/>
        <w:t>(a)</w:t>
      </w:r>
      <w:r w:rsidRPr="00CB0A0D">
        <w:tab/>
        <w:t>whether one member of the couple is the primary carer for the child or children; and</w:t>
      </w:r>
    </w:p>
    <w:p w:rsidR="00632062" w:rsidRPr="00CB0A0D" w:rsidRDefault="00632062">
      <w:pPr>
        <w:pStyle w:val="paragraph"/>
      </w:pPr>
      <w:r w:rsidRPr="00CB0A0D">
        <w:lastRenderedPageBreak/>
        <w:tab/>
        <w:t>(b)</w:t>
      </w:r>
      <w:r w:rsidRPr="00CB0A0D">
        <w:tab/>
        <w:t>whether the members have made a written agreement nominating one of them as the member who can make a claim under Part</w:t>
      </w:r>
      <w:r w:rsidR="00CB0A0D">
        <w:t> </w:t>
      </w:r>
      <w:r w:rsidRPr="00CB0A0D">
        <w:t xml:space="preserve">3 of the </w:t>
      </w:r>
      <w:r w:rsidRPr="00CB0A0D">
        <w:rPr>
          <w:i/>
        </w:rPr>
        <w:t>A New Tax System (Family Assistance) (Administration) Act 1999</w:t>
      </w:r>
      <w:r w:rsidRPr="00CB0A0D">
        <w:t xml:space="preserve"> for payment of family tax benefit in respect of the child or children.</w:t>
      </w:r>
    </w:p>
    <w:p w:rsidR="008E2C3B" w:rsidRPr="00CB0A0D" w:rsidRDefault="008E2C3B" w:rsidP="008E2C3B">
      <w:pPr>
        <w:pStyle w:val="ActHead5"/>
      </w:pPr>
      <w:bookmarkStart w:id="34" w:name="_Toc520282073"/>
      <w:r w:rsidRPr="00CB0A0D">
        <w:rPr>
          <w:rStyle w:val="CharSectno"/>
        </w:rPr>
        <w:t>27</w:t>
      </w:r>
      <w:r w:rsidRPr="00CB0A0D">
        <w:t xml:space="preserve">  Extension of meaning of FTB or regular care child in a blended family case</w:t>
      </w:r>
      <w:bookmarkEnd w:id="34"/>
    </w:p>
    <w:p w:rsidR="008E2C3B" w:rsidRPr="00CB0A0D" w:rsidRDefault="008E2C3B" w:rsidP="008E2C3B">
      <w:pPr>
        <w:pStyle w:val="subsection"/>
        <w:rPr>
          <w:kern w:val="28"/>
        </w:rPr>
      </w:pPr>
      <w:r w:rsidRPr="00CB0A0D">
        <w:rPr>
          <w:kern w:val="28"/>
        </w:rPr>
        <w:tab/>
        <w:t>(1)</w:t>
      </w:r>
      <w:r w:rsidRPr="00CB0A0D">
        <w:rPr>
          <w:kern w:val="28"/>
        </w:rPr>
        <w:tab/>
        <w:t>This section applies if:</w:t>
      </w:r>
    </w:p>
    <w:p w:rsidR="008E2C3B" w:rsidRPr="00CB0A0D" w:rsidRDefault="008E2C3B" w:rsidP="008E2C3B">
      <w:pPr>
        <w:pStyle w:val="paragraph"/>
      </w:pPr>
      <w:r w:rsidRPr="00CB0A0D">
        <w:tab/>
        <w:t>(a)</w:t>
      </w:r>
      <w:r w:rsidRPr="00CB0A0D">
        <w:tab/>
        <w:t>2 individuals are members of the same couple; and</w:t>
      </w:r>
    </w:p>
    <w:p w:rsidR="008E2C3B" w:rsidRPr="00CB0A0D" w:rsidRDefault="008E2C3B" w:rsidP="008E2C3B">
      <w:pPr>
        <w:pStyle w:val="paragraph"/>
      </w:pPr>
      <w:r w:rsidRPr="00CB0A0D">
        <w:tab/>
        <w:t>(b)</w:t>
      </w:r>
      <w:r w:rsidRPr="00CB0A0D">
        <w:tab/>
        <w:t xml:space="preserve">either or both of the individuals have a child (the </w:t>
      </w:r>
      <w:r w:rsidRPr="00CB0A0D">
        <w:rPr>
          <w:b/>
          <w:i/>
        </w:rPr>
        <w:t>qualifying child</w:t>
      </w:r>
      <w:r w:rsidRPr="00CB0A0D">
        <w:t>) from another relationship (whether before or after the 2 individuals became members of that couple).</w:t>
      </w:r>
    </w:p>
    <w:p w:rsidR="008E2C3B" w:rsidRPr="00CB0A0D" w:rsidRDefault="008E2C3B" w:rsidP="008E2C3B">
      <w:pPr>
        <w:pStyle w:val="subsection"/>
      </w:pPr>
      <w:r w:rsidRPr="00CB0A0D">
        <w:tab/>
        <w:t>(2)</w:t>
      </w:r>
      <w:r w:rsidRPr="00CB0A0D">
        <w:tab/>
        <w:t>While the 2 individuals are members of that couple:</w:t>
      </w:r>
    </w:p>
    <w:p w:rsidR="008E2C3B" w:rsidRPr="00CB0A0D" w:rsidRDefault="008E2C3B" w:rsidP="008E2C3B">
      <w:pPr>
        <w:pStyle w:val="paragraph"/>
      </w:pPr>
      <w:r w:rsidRPr="00CB0A0D">
        <w:tab/>
        <w:t>(a)</w:t>
      </w:r>
      <w:r w:rsidRPr="00CB0A0D">
        <w:tab/>
        <w:t>each qualifying child that is an FTB child, or regular care child, of one member of the couple is taken also to be an FTB child, or regular care child, (as the case requires) of the other member of the couple; and</w:t>
      </w:r>
    </w:p>
    <w:p w:rsidR="003D1728" w:rsidRPr="00CB0A0D" w:rsidRDefault="003D1728" w:rsidP="003D1728">
      <w:pPr>
        <w:pStyle w:val="paragraph"/>
      </w:pPr>
      <w:r w:rsidRPr="00CB0A0D">
        <w:tab/>
        <w:t>(b)</w:t>
      </w:r>
      <w:r w:rsidRPr="00CB0A0D">
        <w:tab/>
        <w:t>if the Secretary has determined, under section</w:t>
      </w:r>
      <w:r w:rsidR="00CB0A0D">
        <w:t> </w:t>
      </w:r>
      <w:r w:rsidRPr="00CB0A0D">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CB0A0D" w:rsidRDefault="00632062" w:rsidP="0022492B">
      <w:pPr>
        <w:pStyle w:val="ActHead5"/>
      </w:pPr>
      <w:bookmarkStart w:id="35" w:name="_Toc520282074"/>
      <w:r w:rsidRPr="00CB0A0D">
        <w:rPr>
          <w:rStyle w:val="CharSectno"/>
        </w:rPr>
        <w:t>28</w:t>
      </w:r>
      <w:r w:rsidRPr="00CB0A0D">
        <w:t xml:space="preserve">  Eligibility for family tax benefit of members of a couple in a blended family</w:t>
      </w:r>
      <w:bookmarkEnd w:id="35"/>
    </w:p>
    <w:p w:rsidR="00632062" w:rsidRPr="00CB0A0D" w:rsidRDefault="00632062">
      <w:pPr>
        <w:pStyle w:val="subsection"/>
      </w:pPr>
      <w:r w:rsidRPr="00CB0A0D">
        <w:tab/>
        <w:t>(1)</w:t>
      </w:r>
      <w:r w:rsidRPr="00CB0A0D">
        <w:tab/>
        <w:t>If the Secretary is satisfied that:</w:t>
      </w:r>
    </w:p>
    <w:p w:rsidR="00632062" w:rsidRPr="00CB0A0D" w:rsidRDefault="00632062">
      <w:pPr>
        <w:pStyle w:val="paragraph"/>
      </w:pPr>
      <w:r w:rsidRPr="00CB0A0D">
        <w:tab/>
        <w:t>(a)</w:t>
      </w:r>
      <w:r w:rsidRPr="00CB0A0D">
        <w:tab/>
        <w:t>2 individuals who are members of the same couple (</w:t>
      </w:r>
      <w:r w:rsidRPr="00CB0A0D">
        <w:rPr>
          <w:b/>
          <w:i/>
        </w:rPr>
        <w:t>person A</w:t>
      </w:r>
      <w:r w:rsidRPr="00CB0A0D">
        <w:t xml:space="preserve"> and </w:t>
      </w:r>
      <w:r w:rsidRPr="00CB0A0D">
        <w:rPr>
          <w:b/>
          <w:i/>
        </w:rPr>
        <w:t>person B</w:t>
      </w:r>
      <w:r w:rsidRPr="00CB0A0D">
        <w:t>) would each be eligible for family tax benefit for 2 or more FTB children during a period but for subsection</w:t>
      </w:r>
      <w:r w:rsidR="00CB0A0D">
        <w:t> </w:t>
      </w:r>
      <w:r w:rsidRPr="00CB0A0D">
        <w:t>26(1); and</w:t>
      </w:r>
    </w:p>
    <w:p w:rsidR="00632062" w:rsidRPr="00CB0A0D" w:rsidRDefault="00632062">
      <w:pPr>
        <w:pStyle w:val="paragraph"/>
      </w:pPr>
      <w:r w:rsidRPr="00CB0A0D">
        <w:lastRenderedPageBreak/>
        <w:tab/>
        <w:t>(b)</w:t>
      </w:r>
      <w:r w:rsidRPr="00CB0A0D">
        <w:tab/>
        <w:t>at least one of the children is a child of a previous relationship of person A; and</w:t>
      </w:r>
    </w:p>
    <w:p w:rsidR="00632062" w:rsidRPr="00CB0A0D" w:rsidRDefault="00632062">
      <w:pPr>
        <w:pStyle w:val="paragraph"/>
      </w:pPr>
      <w:r w:rsidRPr="00CB0A0D">
        <w:tab/>
        <w:t>(c)</w:t>
      </w:r>
      <w:r w:rsidRPr="00CB0A0D">
        <w:tab/>
        <w:t>at least one of the other children is:</w:t>
      </w:r>
    </w:p>
    <w:p w:rsidR="00632062" w:rsidRPr="00CB0A0D" w:rsidRDefault="00632062">
      <w:pPr>
        <w:pStyle w:val="paragraphsub"/>
      </w:pPr>
      <w:r w:rsidRPr="00CB0A0D">
        <w:tab/>
        <w:t>(i)</w:t>
      </w:r>
      <w:r w:rsidRPr="00CB0A0D">
        <w:tab/>
        <w:t>a child of the relationship between person A and person B; or</w:t>
      </w:r>
    </w:p>
    <w:p w:rsidR="00632062" w:rsidRPr="00CB0A0D" w:rsidRDefault="00632062">
      <w:pPr>
        <w:pStyle w:val="paragraphsub"/>
      </w:pPr>
      <w:r w:rsidRPr="00CB0A0D">
        <w:tab/>
        <w:t>(ii)</w:t>
      </w:r>
      <w:r w:rsidRPr="00CB0A0D">
        <w:tab/>
        <w:t>a child of a previous relationship of person B;</w:t>
      </w:r>
    </w:p>
    <w:p w:rsidR="00632062" w:rsidRPr="00CB0A0D" w:rsidRDefault="00632062">
      <w:pPr>
        <w:pStyle w:val="subsection2"/>
      </w:pPr>
      <w:r w:rsidRPr="00CB0A0D">
        <w:t>the Secretary may:</w:t>
      </w:r>
    </w:p>
    <w:p w:rsidR="00632062" w:rsidRPr="00CB0A0D" w:rsidRDefault="00632062">
      <w:pPr>
        <w:pStyle w:val="paragraph"/>
      </w:pPr>
      <w:r w:rsidRPr="00CB0A0D">
        <w:tab/>
        <w:t>(d)</w:t>
      </w:r>
      <w:r w:rsidRPr="00CB0A0D">
        <w:tab/>
        <w:t>determine that person A and person B are both eligible for family tax benefit for the children for the period; and</w:t>
      </w:r>
    </w:p>
    <w:p w:rsidR="00632062" w:rsidRPr="00CB0A0D" w:rsidRDefault="00632062">
      <w:pPr>
        <w:pStyle w:val="paragraph"/>
      </w:pPr>
      <w:r w:rsidRPr="00CB0A0D">
        <w:tab/>
        <w:t>(e)</w:t>
      </w:r>
      <w:r w:rsidRPr="00CB0A0D">
        <w:tab/>
        <w:t>determine person A’s and person B’s percentage of the family tax benefit for the children.</w:t>
      </w:r>
    </w:p>
    <w:p w:rsidR="00632062" w:rsidRPr="00CB0A0D" w:rsidRDefault="00632062">
      <w:pPr>
        <w:pStyle w:val="subsection"/>
      </w:pPr>
      <w:r w:rsidRPr="00CB0A0D">
        <w:tab/>
        <w:t>(2)</w:t>
      </w:r>
      <w:r w:rsidRPr="00CB0A0D">
        <w:tab/>
        <w:t xml:space="preserve">The Secretary cannot make a determination under </w:t>
      </w:r>
      <w:r w:rsidR="00CB0A0D">
        <w:t>subsection (</w:t>
      </w:r>
      <w:r w:rsidRPr="00CB0A0D">
        <w:t>1) for a past period if person A or person B has been paid family tax benefit for the period.</w:t>
      </w:r>
    </w:p>
    <w:p w:rsidR="00632062" w:rsidRPr="00CB0A0D" w:rsidRDefault="00632062">
      <w:pPr>
        <w:pStyle w:val="subsection"/>
      </w:pPr>
      <w:r w:rsidRPr="00CB0A0D">
        <w:tab/>
        <w:t>(3)</w:t>
      </w:r>
      <w:r w:rsidRPr="00CB0A0D">
        <w:tab/>
        <w:t>For the purposes of this section:</w:t>
      </w:r>
    </w:p>
    <w:p w:rsidR="00632062" w:rsidRPr="00CB0A0D" w:rsidRDefault="00632062">
      <w:pPr>
        <w:pStyle w:val="paragraph"/>
      </w:pPr>
      <w:r w:rsidRPr="00CB0A0D">
        <w:tab/>
        <w:t>(a)</w:t>
      </w:r>
      <w:r w:rsidRPr="00CB0A0D">
        <w:tab/>
        <w:t xml:space="preserve">an FTB child of an individual is a </w:t>
      </w:r>
      <w:r w:rsidRPr="00CB0A0D">
        <w:rPr>
          <w:b/>
          <w:i/>
        </w:rPr>
        <w:t>child of a previous relationship</w:t>
      </w:r>
      <w:r w:rsidRPr="00CB0A0D">
        <w:t xml:space="preserve"> of an individual who is a member of a couple if the child is an immediate child of that individual but not of the individual’s partner; and</w:t>
      </w:r>
    </w:p>
    <w:p w:rsidR="00632062" w:rsidRPr="00CB0A0D" w:rsidRDefault="00632062">
      <w:pPr>
        <w:pStyle w:val="paragraph"/>
      </w:pPr>
      <w:r w:rsidRPr="00CB0A0D">
        <w:tab/>
        <w:t>(b)</w:t>
      </w:r>
      <w:r w:rsidRPr="00CB0A0D">
        <w:tab/>
        <w:t xml:space="preserve">a child is a </w:t>
      </w:r>
      <w:r w:rsidRPr="00CB0A0D">
        <w:rPr>
          <w:b/>
          <w:i/>
        </w:rPr>
        <w:t>child of the relationship of 2 individuals</w:t>
      </w:r>
      <w:r w:rsidRPr="00CB0A0D">
        <w:t xml:space="preserve"> who are members of a couple if the child is an immediate child of both members of the couple; and</w:t>
      </w:r>
    </w:p>
    <w:p w:rsidR="00632062" w:rsidRPr="00CB0A0D" w:rsidRDefault="00632062">
      <w:pPr>
        <w:pStyle w:val="paragraph"/>
      </w:pPr>
      <w:r w:rsidRPr="00CB0A0D">
        <w:tab/>
        <w:t>(c)</w:t>
      </w:r>
      <w:r w:rsidRPr="00CB0A0D">
        <w:tab/>
        <w:t xml:space="preserve">an FTB child of an individual is an </w:t>
      </w:r>
      <w:r w:rsidRPr="00CB0A0D">
        <w:rPr>
          <w:b/>
          <w:i/>
        </w:rPr>
        <w:t>immediate child</w:t>
      </w:r>
      <w:r w:rsidRPr="00CB0A0D">
        <w:t xml:space="preserve"> of the individual if:</w:t>
      </w:r>
    </w:p>
    <w:p w:rsidR="00632062" w:rsidRPr="00CB0A0D" w:rsidRDefault="00632062">
      <w:pPr>
        <w:pStyle w:val="paragraphsub"/>
      </w:pPr>
      <w:r w:rsidRPr="00CB0A0D">
        <w:tab/>
        <w:t>(i)</w:t>
      </w:r>
      <w:r w:rsidRPr="00CB0A0D">
        <w:tab/>
        <w:t xml:space="preserve">the child is the </w:t>
      </w:r>
      <w:r w:rsidR="00B524AA" w:rsidRPr="00CB0A0D">
        <w:t>natural child, adopted child or relationship child</w:t>
      </w:r>
      <w:r w:rsidRPr="00CB0A0D">
        <w:t xml:space="preserve"> of the individual; or</w:t>
      </w:r>
    </w:p>
    <w:p w:rsidR="00632062" w:rsidRPr="00CB0A0D" w:rsidRDefault="00632062">
      <w:pPr>
        <w:pStyle w:val="paragraphsub"/>
      </w:pPr>
      <w:r w:rsidRPr="00CB0A0D">
        <w:tab/>
        <w:t>(ii)</w:t>
      </w:r>
      <w:r w:rsidRPr="00CB0A0D">
        <w:tab/>
        <w:t>the individual is legally responsible for the child.</w:t>
      </w:r>
    </w:p>
    <w:p w:rsidR="00632062" w:rsidRPr="00CB0A0D" w:rsidRDefault="00632062" w:rsidP="0022492B">
      <w:pPr>
        <w:pStyle w:val="ActHead5"/>
      </w:pPr>
      <w:bookmarkStart w:id="36" w:name="_Toc520282075"/>
      <w:r w:rsidRPr="00CB0A0D">
        <w:rPr>
          <w:rStyle w:val="CharSectno"/>
        </w:rPr>
        <w:t>29</w:t>
      </w:r>
      <w:r w:rsidRPr="00CB0A0D">
        <w:t xml:space="preserve">  Eligibility for family tax benefit of separated members of a couple for period before separation</w:t>
      </w:r>
      <w:bookmarkEnd w:id="36"/>
    </w:p>
    <w:p w:rsidR="00632062" w:rsidRPr="00CB0A0D" w:rsidRDefault="00632062">
      <w:pPr>
        <w:pStyle w:val="subsection"/>
      </w:pPr>
      <w:r w:rsidRPr="00CB0A0D">
        <w:tab/>
      </w:r>
      <w:r w:rsidRPr="00CB0A0D">
        <w:tab/>
        <w:t>If the Secretary is satisfied that:</w:t>
      </w:r>
    </w:p>
    <w:p w:rsidR="00632062" w:rsidRPr="00CB0A0D" w:rsidRDefault="00632062">
      <w:pPr>
        <w:pStyle w:val="paragraph"/>
      </w:pPr>
      <w:r w:rsidRPr="00CB0A0D">
        <w:lastRenderedPageBreak/>
        <w:tab/>
        <w:t>(a)</w:t>
      </w:r>
      <w:r w:rsidRPr="00CB0A0D">
        <w:tab/>
        <w:t>2 individuals are not members of the same couple (</w:t>
      </w:r>
      <w:r w:rsidRPr="00CB0A0D">
        <w:rPr>
          <w:b/>
          <w:i/>
        </w:rPr>
        <w:t>person A</w:t>
      </w:r>
      <w:r w:rsidRPr="00CB0A0D">
        <w:t xml:space="preserve"> and </w:t>
      </w:r>
      <w:r w:rsidRPr="00CB0A0D">
        <w:rPr>
          <w:b/>
          <w:i/>
        </w:rPr>
        <w:t>person B</w:t>
      </w:r>
      <w:r w:rsidRPr="00CB0A0D">
        <w:t>); and</w:t>
      </w:r>
    </w:p>
    <w:p w:rsidR="00632062" w:rsidRPr="00CB0A0D" w:rsidRDefault="00632062">
      <w:pPr>
        <w:pStyle w:val="paragraph"/>
      </w:pPr>
      <w:r w:rsidRPr="00CB0A0D">
        <w:tab/>
        <w:t>(b)</w:t>
      </w:r>
      <w:r w:rsidRPr="00CB0A0D">
        <w:tab/>
        <w:t>during a period in the past when person A and person B were members of the same couple, they had an FTB child or children; and</w:t>
      </w:r>
    </w:p>
    <w:p w:rsidR="00632062" w:rsidRPr="00CB0A0D" w:rsidRDefault="00632062">
      <w:pPr>
        <w:pStyle w:val="paragraph"/>
      </w:pPr>
      <w:r w:rsidRPr="00CB0A0D">
        <w:tab/>
        <w:t>(c)</w:t>
      </w:r>
      <w:r w:rsidRPr="00CB0A0D">
        <w:tab/>
        <w:t>but for subsection</w:t>
      </w:r>
      <w:r w:rsidR="00CB0A0D">
        <w:t> </w:t>
      </w:r>
      <w:r w:rsidRPr="00CB0A0D">
        <w:t>26(1), person A and person B would both be eligible for family tax benefit for the FTB child or children for that period;</w:t>
      </w:r>
    </w:p>
    <w:p w:rsidR="00632062" w:rsidRPr="00CB0A0D" w:rsidRDefault="00632062" w:rsidP="006F3A1D">
      <w:pPr>
        <w:pStyle w:val="subsection2"/>
        <w:keepNext/>
      </w:pPr>
      <w:r w:rsidRPr="00CB0A0D">
        <w:t>the Secretary may:</w:t>
      </w:r>
    </w:p>
    <w:p w:rsidR="00632062" w:rsidRPr="00CB0A0D" w:rsidRDefault="00632062" w:rsidP="006F3A1D">
      <w:pPr>
        <w:pStyle w:val="paragraph"/>
      </w:pPr>
      <w:r w:rsidRPr="00CB0A0D">
        <w:tab/>
        <w:t>(d)</w:t>
      </w:r>
      <w:r w:rsidRPr="00CB0A0D">
        <w:tab/>
        <w:t>determine that person A and person B are both eligible for family tax benefit for the child or children for that period; and</w:t>
      </w:r>
    </w:p>
    <w:p w:rsidR="00632062" w:rsidRPr="00CB0A0D" w:rsidRDefault="00632062">
      <w:pPr>
        <w:pStyle w:val="paragraph"/>
      </w:pPr>
      <w:r w:rsidRPr="00CB0A0D">
        <w:tab/>
        <w:t>(e)</w:t>
      </w:r>
      <w:r w:rsidRPr="00CB0A0D">
        <w:tab/>
        <w:t>determine person A’s and person B’s percentage of the family tax benefit for the child or children for that period.</w:t>
      </w:r>
    </w:p>
    <w:p w:rsidR="00632062" w:rsidRPr="00CB0A0D" w:rsidRDefault="00632062" w:rsidP="0022492B">
      <w:pPr>
        <w:pStyle w:val="ActHead4"/>
      </w:pPr>
      <w:bookmarkStart w:id="37" w:name="_Toc520282076"/>
      <w:r w:rsidRPr="00CB0A0D">
        <w:rPr>
          <w:rStyle w:val="CharSubdNo"/>
        </w:rPr>
        <w:t>Subdivision B</w:t>
      </w:r>
      <w:r w:rsidRPr="00CB0A0D">
        <w:t>—</w:t>
      </w:r>
      <w:r w:rsidRPr="00CB0A0D">
        <w:rPr>
          <w:rStyle w:val="CharSubdText"/>
        </w:rPr>
        <w:t>Eligibility of individuals for family tax benefit where death occurs</w:t>
      </w:r>
      <w:bookmarkEnd w:id="37"/>
    </w:p>
    <w:p w:rsidR="00632062" w:rsidRPr="00CB0A0D" w:rsidRDefault="00632062" w:rsidP="00C613D5">
      <w:pPr>
        <w:pStyle w:val="ActHead5"/>
      </w:pPr>
      <w:bookmarkStart w:id="38" w:name="_Toc520282077"/>
      <w:r w:rsidRPr="00CB0A0D">
        <w:rPr>
          <w:rStyle w:val="CharSectno"/>
        </w:rPr>
        <w:t>31</w:t>
      </w:r>
      <w:r w:rsidRPr="00CB0A0D">
        <w:t xml:space="preserve">  Continued eligibility for family tax benefit if an FTB </w:t>
      </w:r>
      <w:r w:rsidR="00C613D5" w:rsidRPr="00CB0A0D">
        <w:t xml:space="preserve">or regular care </w:t>
      </w:r>
      <w:r w:rsidRPr="00CB0A0D">
        <w:t>child dies</w:t>
      </w:r>
      <w:bookmarkEnd w:id="38"/>
    </w:p>
    <w:p w:rsidR="00632062" w:rsidRPr="00CB0A0D" w:rsidRDefault="00632062">
      <w:pPr>
        <w:pStyle w:val="subsection"/>
      </w:pPr>
      <w:r w:rsidRPr="00CB0A0D">
        <w:tab/>
        <w:t>(1)</w:t>
      </w:r>
      <w:r w:rsidRPr="00CB0A0D">
        <w:tab/>
        <w:t>This section applies if:</w:t>
      </w:r>
    </w:p>
    <w:p w:rsidR="00632062" w:rsidRPr="00CB0A0D" w:rsidRDefault="00632062">
      <w:pPr>
        <w:pStyle w:val="paragraph"/>
      </w:pPr>
      <w:r w:rsidRPr="00CB0A0D">
        <w:tab/>
        <w:t>(a)</w:t>
      </w:r>
      <w:r w:rsidRPr="00CB0A0D">
        <w:tab/>
        <w:t>an individual is eligible for family tax benefit (except under section</w:t>
      </w:r>
      <w:r w:rsidR="00CB0A0D">
        <w:t> </w:t>
      </w:r>
      <w:r w:rsidRPr="00CB0A0D">
        <w:t>33) in respect of one or more FTB children</w:t>
      </w:r>
      <w:r w:rsidR="00CD5649" w:rsidRPr="00CB0A0D">
        <w:t xml:space="preserve"> or regular care children</w:t>
      </w:r>
      <w:r w:rsidRPr="00CB0A0D">
        <w:t>; and</w:t>
      </w:r>
    </w:p>
    <w:p w:rsidR="00632062" w:rsidRPr="00CB0A0D" w:rsidRDefault="00632062">
      <w:pPr>
        <w:pStyle w:val="paragraph"/>
      </w:pPr>
      <w:r w:rsidRPr="00CB0A0D">
        <w:tab/>
        <w:t>(b)</w:t>
      </w:r>
      <w:r w:rsidRPr="00CB0A0D">
        <w:tab/>
        <w:t xml:space="preserve">one of </w:t>
      </w:r>
      <w:r w:rsidR="00D470D9" w:rsidRPr="00CB0A0D">
        <w:t>the children</w:t>
      </w:r>
      <w:r w:rsidRPr="00CB0A0D">
        <w:t xml:space="preserve"> dies; and</w:t>
      </w:r>
    </w:p>
    <w:p w:rsidR="00632062" w:rsidRPr="00CB0A0D" w:rsidRDefault="00632062">
      <w:pPr>
        <w:pStyle w:val="paragraph"/>
      </w:pPr>
      <w:r w:rsidRPr="00CB0A0D">
        <w:tab/>
        <w:t>(c)</w:t>
      </w:r>
      <w:r w:rsidRPr="00CB0A0D">
        <w:tab/>
        <w:t xml:space="preserve">in a case where the individual is eligible for family tax benefit in respect of more than </w:t>
      </w:r>
      <w:r w:rsidR="00D470D9" w:rsidRPr="00CB0A0D">
        <w:t xml:space="preserve">one child immediately before the child mentioned in </w:t>
      </w:r>
      <w:r w:rsidR="00CB0A0D">
        <w:t>paragraph (</w:t>
      </w:r>
      <w:r w:rsidR="00D470D9" w:rsidRPr="00CB0A0D">
        <w:t>1)(b) died</w:t>
      </w:r>
      <w:r w:rsidRPr="00CB0A0D">
        <w:t>—the individual’s rate of family tax benefit would decrease as a result of the child’s death.</w:t>
      </w:r>
    </w:p>
    <w:p w:rsidR="00632062" w:rsidRPr="00CB0A0D" w:rsidRDefault="00632062">
      <w:pPr>
        <w:pStyle w:val="SubsectionHead"/>
      </w:pPr>
      <w:r w:rsidRPr="00CB0A0D">
        <w:lastRenderedPageBreak/>
        <w:t>Individual remains eligible for family tax benefit for 14 weeks after the death of the child</w:t>
      </w:r>
    </w:p>
    <w:p w:rsidR="00632062" w:rsidRPr="00CB0A0D" w:rsidRDefault="00632062">
      <w:pPr>
        <w:pStyle w:val="subsection"/>
      </w:pPr>
      <w:r w:rsidRPr="00CB0A0D">
        <w:tab/>
        <w:t>(2)</w:t>
      </w:r>
      <w:r w:rsidRPr="00CB0A0D">
        <w:tab/>
        <w:t>The individual is eligible for family tax benefit, at a rate worked out under section</w:t>
      </w:r>
      <w:r w:rsidR="00CB0A0D">
        <w:t> </w:t>
      </w:r>
      <w:r w:rsidRPr="00CB0A0D">
        <w:t xml:space="preserve">64, for each day in the period of 14 weeks beginning on the day the child died. This subsection has effect subject to </w:t>
      </w:r>
      <w:r w:rsidR="00CB0A0D">
        <w:t>subsection (</w:t>
      </w:r>
      <w:r w:rsidRPr="00CB0A0D">
        <w:t>3) of this section and to section</w:t>
      </w:r>
      <w:r w:rsidR="00CB0A0D">
        <w:t> </w:t>
      </w:r>
      <w:r w:rsidRPr="00CB0A0D">
        <w:t>32.</w:t>
      </w:r>
    </w:p>
    <w:p w:rsidR="00632062" w:rsidRPr="00CB0A0D" w:rsidRDefault="00632062">
      <w:pPr>
        <w:pStyle w:val="SubsectionHead"/>
      </w:pPr>
      <w:r w:rsidRPr="00CB0A0D">
        <w:t>14 weeks reduced in certain circumstances</w:t>
      </w:r>
    </w:p>
    <w:p w:rsidR="00632062" w:rsidRPr="00CB0A0D" w:rsidRDefault="00632062">
      <w:pPr>
        <w:pStyle w:val="subsection"/>
      </w:pPr>
      <w:r w:rsidRPr="00CB0A0D">
        <w:tab/>
        <w:t>(3)</w:t>
      </w:r>
      <w:r w:rsidRPr="00CB0A0D">
        <w:tab/>
        <w:t xml:space="preserve">The period for which the individual is eligible for family tax benefit under </w:t>
      </w:r>
      <w:r w:rsidR="00CB0A0D">
        <w:t>subsection (</w:t>
      </w:r>
      <w:r w:rsidRPr="00CB0A0D">
        <w:t>2) does not include:</w:t>
      </w:r>
    </w:p>
    <w:p w:rsidR="00571AFF" w:rsidRPr="00CB0A0D" w:rsidRDefault="00571AFF" w:rsidP="00571AFF">
      <w:pPr>
        <w:pStyle w:val="paragraph"/>
      </w:pPr>
      <w:r w:rsidRPr="00CB0A0D">
        <w:tab/>
        <w:t>(a)</w:t>
      </w:r>
      <w:r w:rsidRPr="00CB0A0D">
        <w:tab/>
        <w:t xml:space="preserve">if the child had turned </w:t>
      </w:r>
      <w:r w:rsidR="00A51E8F" w:rsidRPr="00CB0A0D">
        <w:t>16</w:t>
      </w:r>
      <w:r w:rsidRPr="00CB0A0D">
        <w:t xml:space="preserve"> when the child died—any day on which the Secretary is satisfied the child would not have been a senior secondary school child if the child had not died; or</w:t>
      </w:r>
    </w:p>
    <w:p w:rsidR="00F66E1B" w:rsidRPr="00CB0A0D" w:rsidRDefault="00F66E1B" w:rsidP="00F66E1B">
      <w:pPr>
        <w:pStyle w:val="paragraph"/>
      </w:pPr>
      <w:r w:rsidRPr="00CB0A0D">
        <w:tab/>
        <w:t>(b)</w:t>
      </w:r>
      <w:r w:rsidRPr="00CB0A0D">
        <w:tab/>
        <w:t>if the child had not turned 16 when the child died—any day on which the child would have been aged 16, and on which the Secretary is satisfied the child would not have been a senior secondary school child, if the child had not died.</w:t>
      </w:r>
    </w:p>
    <w:p w:rsidR="00632062" w:rsidRPr="00CB0A0D" w:rsidRDefault="00632062">
      <w:pPr>
        <w:pStyle w:val="SubsectionHead"/>
      </w:pPr>
      <w:r w:rsidRPr="00CB0A0D">
        <w:t xml:space="preserve">Eligibility during the period to which </w:t>
      </w:r>
      <w:r w:rsidR="00CB0A0D">
        <w:t>subsection (</w:t>
      </w:r>
      <w:r w:rsidRPr="00CB0A0D">
        <w:t>2) applies is sole eligibility</w:t>
      </w:r>
    </w:p>
    <w:p w:rsidR="00632062" w:rsidRPr="00CB0A0D" w:rsidRDefault="00632062">
      <w:pPr>
        <w:pStyle w:val="subsection"/>
      </w:pPr>
      <w:r w:rsidRPr="00CB0A0D">
        <w:tab/>
        <w:t>(4)</w:t>
      </w:r>
      <w:r w:rsidRPr="00CB0A0D">
        <w:tab/>
        <w:t xml:space="preserve">Except as mentioned in </w:t>
      </w:r>
      <w:r w:rsidR="00CB0A0D">
        <w:t>subsection (</w:t>
      </w:r>
      <w:r w:rsidRPr="00CB0A0D">
        <w:t>2), the individual is not eligible for family tax benefit in respect of any FTB children</w:t>
      </w:r>
      <w:r w:rsidR="00CF7EB2" w:rsidRPr="00CB0A0D">
        <w:t>, or regular care children,</w:t>
      </w:r>
      <w:r w:rsidRPr="00CB0A0D">
        <w:t xml:space="preserve"> of the individual during the period to which </w:t>
      </w:r>
      <w:r w:rsidR="00CB0A0D">
        <w:t>subsection (</w:t>
      </w:r>
      <w:r w:rsidRPr="00CB0A0D">
        <w:t>2) applies.</w:t>
      </w:r>
    </w:p>
    <w:p w:rsidR="00632062" w:rsidRPr="00CB0A0D" w:rsidRDefault="00632062" w:rsidP="00030DE5">
      <w:pPr>
        <w:pStyle w:val="ActHead5"/>
        <w:keepNext w:val="0"/>
        <w:keepLines w:val="0"/>
      </w:pPr>
      <w:bookmarkStart w:id="39" w:name="_Toc520282078"/>
      <w:r w:rsidRPr="00CB0A0D">
        <w:rPr>
          <w:rStyle w:val="CharSectno"/>
        </w:rPr>
        <w:t>32</w:t>
      </w:r>
      <w:r w:rsidRPr="00CB0A0D">
        <w:t xml:space="preserve">  Eligibility for a single amount of family tax benefit if an FTB </w:t>
      </w:r>
      <w:r w:rsidR="00CF7EB2" w:rsidRPr="00CB0A0D">
        <w:t xml:space="preserve">or regular care </w:t>
      </w:r>
      <w:r w:rsidRPr="00CB0A0D">
        <w:t>child dies</w:t>
      </w:r>
      <w:bookmarkEnd w:id="39"/>
    </w:p>
    <w:p w:rsidR="00632062" w:rsidRPr="00CB0A0D" w:rsidRDefault="00632062">
      <w:pPr>
        <w:pStyle w:val="SubsectionHead"/>
      </w:pPr>
      <w:r w:rsidRPr="00CB0A0D">
        <w:t>Instalment case</w:t>
      </w:r>
    </w:p>
    <w:p w:rsidR="00632062" w:rsidRPr="00CB0A0D" w:rsidRDefault="00632062">
      <w:pPr>
        <w:pStyle w:val="subsection"/>
      </w:pPr>
      <w:r w:rsidRPr="00CB0A0D">
        <w:tab/>
        <w:t>(1)</w:t>
      </w:r>
      <w:r w:rsidRPr="00CB0A0D">
        <w:tab/>
        <w:t>If:</w:t>
      </w:r>
    </w:p>
    <w:p w:rsidR="00632062" w:rsidRPr="00CB0A0D" w:rsidRDefault="00632062">
      <w:pPr>
        <w:pStyle w:val="paragraph"/>
      </w:pPr>
      <w:r w:rsidRPr="00CB0A0D">
        <w:tab/>
        <w:t>(a)</w:t>
      </w:r>
      <w:r w:rsidRPr="00CB0A0D">
        <w:tab/>
        <w:t>the individual to whom section</w:t>
      </w:r>
      <w:r w:rsidR="00CB0A0D">
        <w:t> </w:t>
      </w:r>
      <w:r w:rsidRPr="00CB0A0D">
        <w:t>31 applies was, immediately before the child concerned died, entitled to be paid family tax benefit by instalment; and</w:t>
      </w:r>
    </w:p>
    <w:p w:rsidR="00632062" w:rsidRPr="00CB0A0D" w:rsidRDefault="00632062">
      <w:pPr>
        <w:pStyle w:val="paragraph"/>
      </w:pPr>
      <w:r w:rsidRPr="00CB0A0D">
        <w:lastRenderedPageBreak/>
        <w:tab/>
        <w:t>(b)</w:t>
      </w:r>
      <w:r w:rsidRPr="00CB0A0D">
        <w:tab/>
        <w:t xml:space="preserve">the individual, on any day (the </w:t>
      </w:r>
      <w:r w:rsidRPr="00CB0A0D">
        <w:rPr>
          <w:b/>
          <w:i/>
        </w:rPr>
        <w:t>request day</w:t>
      </w:r>
      <w:r w:rsidRPr="00CB0A0D">
        <w:t xml:space="preserve">) during the period (the </w:t>
      </w:r>
      <w:r w:rsidRPr="00CB0A0D">
        <w:rPr>
          <w:b/>
          <w:i/>
        </w:rPr>
        <w:t>section</w:t>
      </w:r>
      <w:r w:rsidR="00CB0A0D">
        <w:rPr>
          <w:b/>
          <w:i/>
        </w:rPr>
        <w:t> </w:t>
      </w:r>
      <w:r w:rsidRPr="00CB0A0D">
        <w:rPr>
          <w:b/>
          <w:i/>
        </w:rPr>
        <w:t>31 accrual period</w:t>
      </w:r>
      <w:r w:rsidRPr="00CB0A0D">
        <w:t>) for which the individual is eligible for family tax benefit under that section, makes a claim, under Part</w:t>
      </w:r>
      <w:r w:rsidR="00CB0A0D">
        <w:t> </w:t>
      </w:r>
      <w:r w:rsidRPr="00CB0A0D">
        <w:t xml:space="preserve">3 of the </w:t>
      </w:r>
      <w:r w:rsidRPr="00CB0A0D">
        <w:rPr>
          <w:i/>
        </w:rPr>
        <w:t>A New Tax System (Family Assistance) (Administration) Act 1999</w:t>
      </w:r>
      <w:r w:rsidRPr="00CB0A0D">
        <w:t>, for payment of family tax benefit because of the death of a person, stating that the individual wishes to become eligible for a single amount of family tax benefit under this subsection;</w:t>
      </w:r>
    </w:p>
    <w:p w:rsidR="00632062" w:rsidRPr="00CB0A0D" w:rsidRDefault="00632062">
      <w:pPr>
        <w:pStyle w:val="subsection2"/>
      </w:pPr>
      <w:r w:rsidRPr="00CB0A0D">
        <w:t>then:</w:t>
      </w:r>
    </w:p>
    <w:p w:rsidR="00632062" w:rsidRPr="00CB0A0D" w:rsidRDefault="00632062">
      <w:pPr>
        <w:pStyle w:val="paragraph"/>
      </w:pPr>
      <w:r w:rsidRPr="00CB0A0D">
        <w:tab/>
        <w:t>(c)</w:t>
      </w:r>
      <w:r w:rsidRPr="00CB0A0D">
        <w:tab/>
        <w:t>the individual is eligible for a single amount of family tax benefit worked out under subsection</w:t>
      </w:r>
      <w:r w:rsidR="00CB0A0D">
        <w:t> </w:t>
      </w:r>
      <w:r w:rsidRPr="00CB0A0D">
        <w:t>65(1); and</w:t>
      </w:r>
    </w:p>
    <w:p w:rsidR="00632062" w:rsidRPr="00CB0A0D" w:rsidRDefault="00632062">
      <w:pPr>
        <w:pStyle w:val="paragraph"/>
      </w:pPr>
      <w:r w:rsidRPr="00CB0A0D">
        <w:tab/>
        <w:t>(d)</w:t>
      </w:r>
      <w:r w:rsidRPr="00CB0A0D">
        <w:tab/>
        <w:t>the period for which the individual is eligible for family tax benefit under subsection</w:t>
      </w:r>
      <w:r w:rsidR="00CB0A0D">
        <w:t> </w:t>
      </w:r>
      <w:r w:rsidRPr="00CB0A0D">
        <w:t>31(2) does not include the lump sum period mentioned in subsection</w:t>
      </w:r>
      <w:r w:rsidR="00CB0A0D">
        <w:t> </w:t>
      </w:r>
      <w:r w:rsidRPr="00CB0A0D">
        <w:t>65(1).</w:t>
      </w:r>
    </w:p>
    <w:p w:rsidR="00632062" w:rsidRPr="00CB0A0D" w:rsidRDefault="00632062">
      <w:pPr>
        <w:pStyle w:val="SubsectionHead"/>
      </w:pPr>
      <w:r w:rsidRPr="00CB0A0D">
        <w:t>Other cases</w:t>
      </w:r>
    </w:p>
    <w:p w:rsidR="00632062" w:rsidRPr="00CB0A0D" w:rsidRDefault="00632062">
      <w:pPr>
        <w:pStyle w:val="subsection"/>
      </w:pPr>
      <w:r w:rsidRPr="00CB0A0D">
        <w:tab/>
        <w:t>(2)</w:t>
      </w:r>
      <w:r w:rsidRPr="00CB0A0D">
        <w:tab/>
        <w:t>If:</w:t>
      </w:r>
    </w:p>
    <w:p w:rsidR="00632062" w:rsidRPr="00CB0A0D" w:rsidRDefault="00632062">
      <w:pPr>
        <w:pStyle w:val="paragraph"/>
      </w:pPr>
      <w:r w:rsidRPr="00CB0A0D">
        <w:tab/>
        <w:t>(a)</w:t>
      </w:r>
      <w:r w:rsidRPr="00CB0A0D">
        <w:tab/>
        <w:t>the individual to whom section</w:t>
      </w:r>
      <w:r w:rsidR="00CB0A0D">
        <w:t> </w:t>
      </w:r>
      <w:r w:rsidRPr="00CB0A0D">
        <w:t>31 applies was, immediately before the child concerned died, not entitled to be paid family tax benefit by instalment; and</w:t>
      </w:r>
    </w:p>
    <w:p w:rsidR="007A09DA" w:rsidRPr="00CB0A0D" w:rsidRDefault="007A09DA" w:rsidP="007A09DA">
      <w:pPr>
        <w:pStyle w:val="paragraph"/>
      </w:pPr>
      <w:r w:rsidRPr="00CB0A0D">
        <w:tab/>
        <w:t>(b)</w:t>
      </w:r>
      <w:r w:rsidRPr="00CB0A0D">
        <w:tab/>
        <w:t>apart from this subsection, the period for which the individual is eligible for family tax benefit under subsection</w:t>
      </w:r>
      <w:r w:rsidR="00CB0A0D">
        <w:t> </w:t>
      </w:r>
      <w:r w:rsidRPr="00CB0A0D">
        <w:t>31(2) extends over 2 income years;</w:t>
      </w:r>
    </w:p>
    <w:p w:rsidR="00632062" w:rsidRPr="00CB0A0D" w:rsidRDefault="00632062" w:rsidP="006F3A1D">
      <w:pPr>
        <w:pStyle w:val="subsection2"/>
        <w:keepNext/>
      </w:pPr>
      <w:r w:rsidRPr="00CB0A0D">
        <w:t>then:</w:t>
      </w:r>
    </w:p>
    <w:p w:rsidR="00632062" w:rsidRPr="00CB0A0D" w:rsidRDefault="00632062">
      <w:pPr>
        <w:pStyle w:val="paragraph"/>
      </w:pPr>
      <w:r w:rsidRPr="00CB0A0D">
        <w:tab/>
        <w:t>(c)</w:t>
      </w:r>
      <w:r w:rsidRPr="00CB0A0D">
        <w:tab/>
        <w:t>the individual is eligible for a single amount of family tax benefit for the period falling in the second of those income years worked out under subsection</w:t>
      </w:r>
      <w:r w:rsidR="00CB0A0D">
        <w:t> </w:t>
      </w:r>
      <w:r w:rsidRPr="00CB0A0D">
        <w:t>65(3); and</w:t>
      </w:r>
    </w:p>
    <w:p w:rsidR="00632062" w:rsidRPr="00CB0A0D" w:rsidRDefault="00632062">
      <w:pPr>
        <w:pStyle w:val="paragraph"/>
      </w:pPr>
      <w:r w:rsidRPr="00CB0A0D">
        <w:tab/>
        <w:t>(d)</w:t>
      </w:r>
      <w:r w:rsidRPr="00CB0A0D">
        <w:tab/>
        <w:t>the period for which the individual is eligible for family tax benefit under subsection</w:t>
      </w:r>
      <w:r w:rsidR="00CB0A0D">
        <w:t> </w:t>
      </w:r>
      <w:r w:rsidRPr="00CB0A0D">
        <w:t>31(2) does not include the period falling in the second of those income years.</w:t>
      </w:r>
    </w:p>
    <w:p w:rsidR="00632062" w:rsidRPr="00CB0A0D" w:rsidRDefault="00632062" w:rsidP="00277451">
      <w:pPr>
        <w:pStyle w:val="ActHead5"/>
      </w:pPr>
      <w:bookmarkStart w:id="40" w:name="_Toc520282079"/>
      <w:r w:rsidRPr="00CB0A0D">
        <w:rPr>
          <w:rStyle w:val="CharSectno"/>
        </w:rPr>
        <w:lastRenderedPageBreak/>
        <w:t>33</w:t>
      </w:r>
      <w:r w:rsidRPr="00CB0A0D">
        <w:t xml:space="preserve">  Eligibility for family tax benefit if an eligible individual dies</w:t>
      </w:r>
      <w:bookmarkEnd w:id="40"/>
    </w:p>
    <w:p w:rsidR="00632062" w:rsidRPr="00CB0A0D" w:rsidRDefault="00632062" w:rsidP="00277451">
      <w:pPr>
        <w:pStyle w:val="SubsectionHead"/>
      </w:pPr>
      <w:r w:rsidRPr="00CB0A0D">
        <w:t xml:space="preserve">Eligibility other than because of the death of an FTB </w:t>
      </w:r>
      <w:r w:rsidR="00CF7EB2" w:rsidRPr="00CB0A0D">
        <w:t xml:space="preserve">or regular care </w:t>
      </w:r>
      <w:r w:rsidRPr="00CB0A0D">
        <w:t>child</w:t>
      </w:r>
    </w:p>
    <w:p w:rsidR="00632062" w:rsidRPr="00CB0A0D" w:rsidRDefault="00632062" w:rsidP="00277451">
      <w:pPr>
        <w:pStyle w:val="subsection"/>
        <w:keepNext/>
        <w:keepLines/>
      </w:pPr>
      <w:r w:rsidRPr="00CB0A0D">
        <w:tab/>
        <w:t>(1)</w:t>
      </w:r>
      <w:r w:rsidRPr="00CB0A0D">
        <w:tab/>
        <w:t>If:</w:t>
      </w:r>
    </w:p>
    <w:p w:rsidR="00632062" w:rsidRPr="00CB0A0D" w:rsidRDefault="00632062" w:rsidP="00277451">
      <w:pPr>
        <w:pStyle w:val="paragraph"/>
        <w:keepNext/>
        <w:keepLines/>
      </w:pPr>
      <w:r w:rsidRPr="00CB0A0D">
        <w:tab/>
        <w:t>(a)</w:t>
      </w:r>
      <w:r w:rsidRPr="00CB0A0D">
        <w:tab/>
        <w:t xml:space="preserve">an individual is eligible for an amount (the </w:t>
      </w:r>
      <w:r w:rsidRPr="00CB0A0D">
        <w:rPr>
          <w:b/>
          <w:i/>
        </w:rPr>
        <w:t>subject amount</w:t>
      </w:r>
      <w:r w:rsidRPr="00CB0A0D">
        <w:t>) of family tax benefit (except because of section</w:t>
      </w:r>
      <w:r w:rsidR="00CB0A0D">
        <w:t> </w:t>
      </w:r>
      <w:r w:rsidRPr="00CB0A0D">
        <w:t>31 or 32 applying in relation to the death of an FTB child</w:t>
      </w:r>
      <w:r w:rsidR="00CF7EB2" w:rsidRPr="00CB0A0D">
        <w:t xml:space="preserve"> or a regular care child</w:t>
      </w:r>
      <w:r w:rsidRPr="00CB0A0D">
        <w:t>); and</w:t>
      </w:r>
    </w:p>
    <w:p w:rsidR="00632062" w:rsidRPr="00CB0A0D" w:rsidRDefault="00632062">
      <w:pPr>
        <w:pStyle w:val="paragraph"/>
      </w:pPr>
      <w:r w:rsidRPr="00CB0A0D">
        <w:tab/>
        <w:t>(b)</w:t>
      </w:r>
      <w:r w:rsidRPr="00CB0A0D">
        <w:tab/>
        <w:t>the individual dies; and</w:t>
      </w:r>
    </w:p>
    <w:p w:rsidR="00632062" w:rsidRPr="00CB0A0D" w:rsidRDefault="00632062">
      <w:pPr>
        <w:pStyle w:val="paragraph"/>
      </w:pPr>
      <w:r w:rsidRPr="00CB0A0D">
        <w:tab/>
        <w:t>(c)</w:t>
      </w:r>
      <w:r w:rsidRPr="00CB0A0D">
        <w:tab/>
        <w:t>before the individual died, the subject amount had not been paid to the individual (whether or not a claim under Part</w:t>
      </w:r>
      <w:r w:rsidR="00CB0A0D">
        <w:t> </w:t>
      </w:r>
      <w:r w:rsidRPr="00CB0A0D">
        <w:t xml:space="preserve">3 of the </w:t>
      </w:r>
      <w:r w:rsidRPr="00CB0A0D">
        <w:rPr>
          <w:i/>
        </w:rPr>
        <w:t>A New Tax System (Family Assistance) (Administration) Act 1999</w:t>
      </w:r>
      <w:r w:rsidRPr="00CB0A0D">
        <w:t xml:space="preserve"> had been made); and</w:t>
      </w:r>
    </w:p>
    <w:p w:rsidR="00632062" w:rsidRPr="00CB0A0D" w:rsidRDefault="00632062">
      <w:pPr>
        <w:pStyle w:val="paragraph"/>
      </w:pPr>
      <w:r w:rsidRPr="00CB0A0D">
        <w:tab/>
        <w:t>(d)</w:t>
      </w:r>
      <w:r w:rsidRPr="00CB0A0D">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CB0A0D" w:rsidRDefault="00632062">
      <w:pPr>
        <w:pStyle w:val="paragraph"/>
      </w:pPr>
      <w:r w:rsidRPr="00CB0A0D">
        <w:tab/>
        <w:t>(e)</w:t>
      </w:r>
      <w:r w:rsidRPr="00CB0A0D">
        <w:tab/>
        <w:t>the Secretary considers that the other individual ought to be eligible for that much of the subject amount;</w:t>
      </w:r>
    </w:p>
    <w:p w:rsidR="00632062" w:rsidRPr="00CB0A0D" w:rsidRDefault="00632062">
      <w:pPr>
        <w:pStyle w:val="subsection2"/>
      </w:pPr>
      <w:r w:rsidRPr="00CB0A0D">
        <w:t>the other individual is eligible for that much of the subject amount and no</w:t>
      </w:r>
      <w:r w:rsidR="00CB0A0D">
        <w:noBreakHyphen/>
      </w:r>
      <w:r w:rsidRPr="00CB0A0D">
        <w:t>one else is, or can become, eligible for or entitled to be paid any of the subject amount.</w:t>
      </w:r>
    </w:p>
    <w:p w:rsidR="00632062" w:rsidRPr="00CB0A0D" w:rsidRDefault="00632062" w:rsidP="00CF7EB2">
      <w:pPr>
        <w:pStyle w:val="SubsectionHead"/>
      </w:pPr>
      <w:r w:rsidRPr="00CB0A0D">
        <w:t xml:space="preserve">Eligibility because of the death of an FTB </w:t>
      </w:r>
      <w:r w:rsidR="00CF7EB2" w:rsidRPr="00CB0A0D">
        <w:t xml:space="preserve">or regular care </w:t>
      </w:r>
      <w:r w:rsidRPr="00CB0A0D">
        <w:t>child</w:t>
      </w:r>
    </w:p>
    <w:p w:rsidR="00632062" w:rsidRPr="00CB0A0D" w:rsidRDefault="00632062">
      <w:pPr>
        <w:pStyle w:val="subsection"/>
      </w:pPr>
      <w:r w:rsidRPr="00CB0A0D">
        <w:tab/>
        <w:t>(2)</w:t>
      </w:r>
      <w:r w:rsidRPr="00CB0A0D">
        <w:tab/>
        <w:t>If:</w:t>
      </w:r>
    </w:p>
    <w:p w:rsidR="00632062" w:rsidRPr="00CB0A0D" w:rsidRDefault="00632062">
      <w:pPr>
        <w:pStyle w:val="paragraph"/>
      </w:pPr>
      <w:r w:rsidRPr="00CB0A0D">
        <w:tab/>
        <w:t>(a)</w:t>
      </w:r>
      <w:r w:rsidRPr="00CB0A0D">
        <w:tab/>
        <w:t>an individual dies; and</w:t>
      </w:r>
    </w:p>
    <w:p w:rsidR="00632062" w:rsidRPr="00CB0A0D" w:rsidRDefault="00632062">
      <w:pPr>
        <w:pStyle w:val="paragraph"/>
      </w:pPr>
      <w:r w:rsidRPr="00CB0A0D">
        <w:tab/>
        <w:t>(b)</w:t>
      </w:r>
      <w:r w:rsidRPr="00CB0A0D">
        <w:tab/>
        <w:t>either:</w:t>
      </w:r>
    </w:p>
    <w:p w:rsidR="00632062" w:rsidRPr="00CB0A0D" w:rsidRDefault="00632062">
      <w:pPr>
        <w:pStyle w:val="paragraphsub"/>
      </w:pPr>
      <w:r w:rsidRPr="00CB0A0D">
        <w:tab/>
        <w:t>(i)</w:t>
      </w:r>
      <w:r w:rsidRPr="00CB0A0D">
        <w:tab/>
        <w:t xml:space="preserve">before the individual’s death, the individual was eligible for an amount (the </w:t>
      </w:r>
      <w:r w:rsidRPr="00CB0A0D">
        <w:rPr>
          <w:b/>
          <w:i/>
        </w:rPr>
        <w:t>subject amount</w:t>
      </w:r>
      <w:r w:rsidRPr="00CB0A0D">
        <w:t>) of family tax benefit under section</w:t>
      </w:r>
      <w:r w:rsidR="00CB0A0D">
        <w:t> </w:t>
      </w:r>
      <w:r w:rsidRPr="00CB0A0D">
        <w:t xml:space="preserve">31 or 32 in relation to the death of an FTB child </w:t>
      </w:r>
      <w:r w:rsidR="00CF7EB2" w:rsidRPr="00CB0A0D">
        <w:t xml:space="preserve">or regular care child, </w:t>
      </w:r>
      <w:r w:rsidRPr="00CB0A0D">
        <w:t xml:space="preserve">and the subject </w:t>
      </w:r>
      <w:r w:rsidRPr="00CB0A0D">
        <w:lastRenderedPageBreak/>
        <w:t>amount had not been paid to the individual (whether or not a claim under Part</w:t>
      </w:r>
      <w:r w:rsidR="00CB0A0D">
        <w:t> </w:t>
      </w:r>
      <w:r w:rsidRPr="00CB0A0D">
        <w:t xml:space="preserve">3 of the </w:t>
      </w:r>
      <w:r w:rsidRPr="00CB0A0D">
        <w:rPr>
          <w:i/>
        </w:rPr>
        <w:t>A New Tax System (Family Assistance) (Administration) Act 1999</w:t>
      </w:r>
      <w:r w:rsidRPr="00CB0A0D">
        <w:t xml:space="preserve"> had been made); or</w:t>
      </w:r>
    </w:p>
    <w:p w:rsidR="00632062" w:rsidRPr="00CB0A0D" w:rsidRDefault="00632062">
      <w:pPr>
        <w:pStyle w:val="paragraphsub"/>
      </w:pPr>
      <w:r w:rsidRPr="00CB0A0D">
        <w:tab/>
        <w:t>(ii)</w:t>
      </w:r>
      <w:r w:rsidRPr="00CB0A0D">
        <w:tab/>
        <w:t xml:space="preserve">the individual died at the same time as the FTB child </w:t>
      </w:r>
      <w:r w:rsidR="00CF7EB2" w:rsidRPr="00CB0A0D">
        <w:t xml:space="preserve">or regular care child, </w:t>
      </w:r>
      <w:r w:rsidRPr="00CB0A0D">
        <w:t>and would have been so eligible for the subject amount if the individual had not died; and</w:t>
      </w:r>
    </w:p>
    <w:p w:rsidR="00632062" w:rsidRPr="00CB0A0D" w:rsidRDefault="00632062">
      <w:pPr>
        <w:pStyle w:val="paragraph"/>
      </w:pPr>
      <w:r w:rsidRPr="00CB0A0D">
        <w:tab/>
        <w:t>(c)</w:t>
      </w:r>
      <w:r w:rsidRPr="00CB0A0D">
        <w:tab/>
        <w:t xml:space="preserve">another individual makes a claim under that Part for payment of family tax benefit because of the death of a person, stating that the individual wishes to become eligible for </w:t>
      </w:r>
      <w:r w:rsidRPr="00CB0A0D">
        <w:rPr>
          <w:snapToGrid w:val="0"/>
          <w:lang w:eastAsia="en-US"/>
        </w:rPr>
        <w:t>so much of the subject amount as does not relate to any period before the beginning of the income year preceding the income year in which the individual died</w:t>
      </w:r>
      <w:r w:rsidRPr="00CB0A0D">
        <w:t>; and</w:t>
      </w:r>
    </w:p>
    <w:p w:rsidR="00632062" w:rsidRPr="00CB0A0D" w:rsidRDefault="00632062">
      <w:pPr>
        <w:pStyle w:val="paragraph"/>
      </w:pPr>
      <w:r w:rsidRPr="00CB0A0D">
        <w:tab/>
        <w:t>(d)</w:t>
      </w:r>
      <w:r w:rsidRPr="00CB0A0D">
        <w:tab/>
        <w:t xml:space="preserve">the Secretary considers that the other individual ought to be eligible for </w:t>
      </w:r>
      <w:r w:rsidRPr="00CB0A0D">
        <w:rPr>
          <w:snapToGrid w:val="0"/>
          <w:lang w:eastAsia="en-US"/>
        </w:rPr>
        <w:t>that much of the subject amount</w:t>
      </w:r>
      <w:r w:rsidRPr="00CB0A0D">
        <w:t>;</w:t>
      </w:r>
    </w:p>
    <w:p w:rsidR="00632062" w:rsidRPr="00CB0A0D" w:rsidRDefault="00632062">
      <w:pPr>
        <w:pStyle w:val="subsection2"/>
      </w:pPr>
      <w:r w:rsidRPr="00CB0A0D">
        <w:t xml:space="preserve">the other individual is eligible for </w:t>
      </w:r>
      <w:r w:rsidRPr="00CB0A0D">
        <w:rPr>
          <w:snapToGrid w:val="0"/>
          <w:lang w:eastAsia="en-US"/>
        </w:rPr>
        <w:t>that much of the subject amount and no</w:t>
      </w:r>
      <w:r w:rsidR="00CB0A0D">
        <w:rPr>
          <w:snapToGrid w:val="0"/>
          <w:lang w:eastAsia="en-US"/>
        </w:rPr>
        <w:noBreakHyphen/>
      </w:r>
      <w:r w:rsidRPr="00CB0A0D">
        <w:rPr>
          <w:snapToGrid w:val="0"/>
          <w:lang w:eastAsia="en-US"/>
        </w:rPr>
        <w:t>one else is, or can become, eligible for or entitled to be paid any of the subject amount</w:t>
      </w:r>
      <w:r w:rsidRPr="00CB0A0D">
        <w:t>.</w:t>
      </w:r>
    </w:p>
    <w:p w:rsidR="00632062" w:rsidRPr="00CB0A0D" w:rsidRDefault="00632062" w:rsidP="0022492B">
      <w:pPr>
        <w:pStyle w:val="ActHead4"/>
      </w:pPr>
      <w:bookmarkStart w:id="41" w:name="_Toc520282080"/>
      <w:r w:rsidRPr="00CB0A0D">
        <w:rPr>
          <w:rStyle w:val="CharSubdNo"/>
        </w:rPr>
        <w:t>Subdivision C</w:t>
      </w:r>
      <w:r w:rsidRPr="00CB0A0D">
        <w:t>—</w:t>
      </w:r>
      <w:r w:rsidRPr="00CB0A0D">
        <w:rPr>
          <w:rStyle w:val="CharSubdText"/>
        </w:rPr>
        <w:t>Eligibility of approved care organisations for family tax benefit</w:t>
      </w:r>
      <w:bookmarkEnd w:id="41"/>
    </w:p>
    <w:p w:rsidR="00632062" w:rsidRPr="00CB0A0D" w:rsidRDefault="00632062" w:rsidP="0022492B">
      <w:pPr>
        <w:pStyle w:val="ActHead5"/>
      </w:pPr>
      <w:bookmarkStart w:id="42" w:name="_Toc520282081"/>
      <w:r w:rsidRPr="00CB0A0D">
        <w:rPr>
          <w:rStyle w:val="CharSectno"/>
        </w:rPr>
        <w:t>34</w:t>
      </w:r>
      <w:r w:rsidRPr="00CB0A0D">
        <w:t xml:space="preserve">  When an approved care organisation is eligible for family tax benefit</w:t>
      </w:r>
      <w:bookmarkEnd w:id="42"/>
    </w:p>
    <w:p w:rsidR="00632062" w:rsidRPr="00CB0A0D" w:rsidRDefault="00632062">
      <w:pPr>
        <w:pStyle w:val="subsection"/>
      </w:pPr>
      <w:r w:rsidRPr="00CB0A0D">
        <w:tab/>
        <w:t>(1)</w:t>
      </w:r>
      <w:r w:rsidRPr="00CB0A0D">
        <w:tab/>
        <w:t>An approved care organisation is eligible for family tax benefit in respect of an individual if:</w:t>
      </w:r>
    </w:p>
    <w:p w:rsidR="008A3CA8" w:rsidRPr="00CB0A0D" w:rsidRDefault="008A3CA8" w:rsidP="008A3CA8">
      <w:pPr>
        <w:pStyle w:val="paragraph"/>
      </w:pPr>
      <w:r w:rsidRPr="00CB0A0D">
        <w:tab/>
        <w:t>(a)</w:t>
      </w:r>
      <w:r w:rsidRPr="00CB0A0D">
        <w:tab/>
        <w:t>the individual:</w:t>
      </w:r>
    </w:p>
    <w:p w:rsidR="008A3CA8" w:rsidRPr="00CB0A0D" w:rsidRDefault="008A3CA8" w:rsidP="008A3CA8">
      <w:pPr>
        <w:pStyle w:val="paragraphsub"/>
      </w:pPr>
      <w:r w:rsidRPr="00CB0A0D">
        <w:tab/>
        <w:t>(i)</w:t>
      </w:r>
      <w:r w:rsidRPr="00CB0A0D">
        <w:tab/>
        <w:t>is aged under 16; or</w:t>
      </w:r>
    </w:p>
    <w:p w:rsidR="00CD1764" w:rsidRPr="00CB0A0D" w:rsidRDefault="00CD1764" w:rsidP="00CD1764">
      <w:pPr>
        <w:pStyle w:val="paragraphsub"/>
      </w:pPr>
      <w:r w:rsidRPr="00CB0A0D">
        <w:tab/>
        <w:t>(ii)</w:t>
      </w:r>
      <w:r w:rsidRPr="00CB0A0D">
        <w:tab/>
        <w:t>has turned 16 and is a senior secondary school child; and</w:t>
      </w:r>
    </w:p>
    <w:p w:rsidR="00632062" w:rsidRPr="00CB0A0D" w:rsidRDefault="00632062">
      <w:pPr>
        <w:pStyle w:val="paragraph"/>
      </w:pPr>
      <w:r w:rsidRPr="00CB0A0D">
        <w:tab/>
        <w:t>(b)</w:t>
      </w:r>
      <w:r w:rsidRPr="00CB0A0D">
        <w:tab/>
        <w:t>the individual is a client of the organisation; and</w:t>
      </w:r>
    </w:p>
    <w:p w:rsidR="00632062" w:rsidRPr="00CB0A0D" w:rsidRDefault="00632062">
      <w:pPr>
        <w:pStyle w:val="paragraph"/>
      </w:pPr>
      <w:r w:rsidRPr="00CB0A0D">
        <w:tab/>
        <w:t>(c)</w:t>
      </w:r>
      <w:r w:rsidRPr="00CB0A0D">
        <w:tab/>
        <w:t>the individual is an Australian resident.</w:t>
      </w:r>
    </w:p>
    <w:p w:rsidR="00632062" w:rsidRPr="00CB0A0D" w:rsidRDefault="00632062">
      <w:pPr>
        <w:pStyle w:val="subsection"/>
      </w:pPr>
      <w:r w:rsidRPr="00CB0A0D">
        <w:lastRenderedPageBreak/>
        <w:tab/>
        <w:t>(2)</w:t>
      </w:r>
      <w:r w:rsidRPr="00CB0A0D">
        <w:tab/>
        <w:t>However, an approved care organisation is not eligible for family tax benefit in respect of an individual in the cases set out in section</w:t>
      </w:r>
      <w:r w:rsidR="00CB0A0D">
        <w:t> </w:t>
      </w:r>
      <w:r w:rsidRPr="00CB0A0D">
        <w:t>35.</w:t>
      </w:r>
    </w:p>
    <w:p w:rsidR="00632062" w:rsidRPr="00CB0A0D" w:rsidRDefault="00632062">
      <w:pPr>
        <w:pStyle w:val="SubsectionHead"/>
      </w:pPr>
      <w:r w:rsidRPr="00CB0A0D">
        <w:t>Expanded meaning of client of an organisation</w:t>
      </w:r>
    </w:p>
    <w:p w:rsidR="00632062" w:rsidRPr="00CB0A0D" w:rsidRDefault="00632062">
      <w:pPr>
        <w:pStyle w:val="subsection"/>
      </w:pPr>
      <w:r w:rsidRPr="00CB0A0D">
        <w:tab/>
        <w:t>(3)</w:t>
      </w:r>
      <w:r w:rsidRPr="00CB0A0D">
        <w:tab/>
        <w:t xml:space="preserve">For the purposes of </w:t>
      </w:r>
      <w:r w:rsidR="00CB0A0D">
        <w:t>paragraph (</w:t>
      </w:r>
      <w:r w:rsidRPr="00CB0A0D">
        <w:t>1)(b), if:</w:t>
      </w:r>
    </w:p>
    <w:p w:rsidR="00632062" w:rsidRPr="00CB0A0D" w:rsidRDefault="00632062">
      <w:pPr>
        <w:pStyle w:val="paragraph"/>
      </w:pPr>
      <w:r w:rsidRPr="00CB0A0D">
        <w:tab/>
        <w:t>(a)</w:t>
      </w:r>
      <w:r w:rsidRPr="00CB0A0D">
        <w:tab/>
        <w:t>an organisation that is not an approved care organisation is providing residential care services to young people in Australia; and</w:t>
      </w:r>
    </w:p>
    <w:p w:rsidR="00632062" w:rsidRPr="00CB0A0D" w:rsidRDefault="00632062">
      <w:pPr>
        <w:pStyle w:val="paragraph"/>
      </w:pPr>
      <w:r w:rsidRPr="00CB0A0D">
        <w:tab/>
        <w:t>(b)</w:t>
      </w:r>
      <w:r w:rsidRPr="00CB0A0D">
        <w:tab/>
        <w:t>an approved care organisation is co</w:t>
      </w:r>
      <w:r w:rsidR="00CB0A0D">
        <w:noBreakHyphen/>
      </w:r>
      <w:r w:rsidRPr="00CB0A0D">
        <w:t>ordinating the provision of those services;</w:t>
      </w:r>
    </w:p>
    <w:p w:rsidR="00632062" w:rsidRPr="00CB0A0D" w:rsidRDefault="00632062">
      <w:pPr>
        <w:pStyle w:val="subsection2"/>
      </w:pPr>
      <w:r w:rsidRPr="00CB0A0D">
        <w:t>the young people are taken to be clients of the approved care organisation.</w:t>
      </w:r>
    </w:p>
    <w:p w:rsidR="00632062" w:rsidRPr="00CB0A0D" w:rsidRDefault="00632062" w:rsidP="0022492B">
      <w:pPr>
        <w:pStyle w:val="ActHead5"/>
      </w:pPr>
      <w:bookmarkStart w:id="43" w:name="_Toc520282082"/>
      <w:r w:rsidRPr="00CB0A0D">
        <w:rPr>
          <w:rStyle w:val="CharSectno"/>
        </w:rPr>
        <w:t>35</w:t>
      </w:r>
      <w:r w:rsidRPr="00CB0A0D">
        <w:t xml:space="preserve">  When an approved care organisation is not eligible for family tax benefit</w:t>
      </w:r>
      <w:bookmarkEnd w:id="43"/>
    </w:p>
    <w:p w:rsidR="00632062" w:rsidRPr="00CB0A0D" w:rsidRDefault="00632062">
      <w:pPr>
        <w:pStyle w:val="subsection"/>
      </w:pPr>
      <w:r w:rsidRPr="00CB0A0D">
        <w:tab/>
        <w:t>(1)</w:t>
      </w:r>
      <w:r w:rsidRPr="00CB0A0D">
        <w:tab/>
        <w:t>An approved care organisation is not eligible for family tax benefit in respect of an individual in the cases set out in this table:</w:t>
      </w:r>
    </w:p>
    <w:p w:rsidR="00632062" w:rsidRPr="00CB0A0D"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CB0A0D" w:rsidTr="00486B15">
        <w:trPr>
          <w:tblHeader/>
        </w:trPr>
        <w:tc>
          <w:tcPr>
            <w:tcW w:w="6521" w:type="dxa"/>
            <w:gridSpan w:val="3"/>
            <w:tcBorders>
              <w:top w:val="single" w:sz="12" w:space="0" w:color="auto"/>
              <w:bottom w:val="single" w:sz="6" w:space="0" w:color="auto"/>
            </w:tcBorders>
            <w:shd w:val="clear" w:color="auto" w:fill="auto"/>
          </w:tcPr>
          <w:p w:rsidR="00632062" w:rsidRPr="00CB0A0D" w:rsidRDefault="00632062" w:rsidP="00486B15">
            <w:pPr>
              <w:pStyle w:val="TableHeading"/>
            </w:pPr>
            <w:r w:rsidRPr="00CB0A0D">
              <w:t>When an approved care organisation is not eligible for family tax benefit at a particular time</w:t>
            </w:r>
          </w:p>
        </w:tc>
      </w:tr>
      <w:tr w:rsidR="00632062" w:rsidRPr="00CB0A0D" w:rsidTr="00486B15">
        <w:trPr>
          <w:tblHeader/>
        </w:trPr>
        <w:tc>
          <w:tcPr>
            <w:tcW w:w="709" w:type="dxa"/>
            <w:tcBorders>
              <w:top w:val="single" w:sz="6" w:space="0" w:color="auto"/>
              <w:bottom w:val="single" w:sz="12" w:space="0" w:color="auto"/>
            </w:tcBorders>
            <w:shd w:val="clear" w:color="auto" w:fill="auto"/>
          </w:tcPr>
          <w:p w:rsidR="00632062" w:rsidRPr="00CB0A0D"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CB0A0D" w:rsidRDefault="00632062" w:rsidP="005B24A5">
            <w:pPr>
              <w:pStyle w:val="Tabletext"/>
              <w:keepNext/>
              <w:rPr>
                <w:b/>
              </w:rPr>
            </w:pPr>
            <w:r w:rsidRPr="00CB0A0D">
              <w:rPr>
                <w:b/>
              </w:rPr>
              <w:t>If the individual is aged:</w:t>
            </w:r>
          </w:p>
        </w:tc>
        <w:tc>
          <w:tcPr>
            <w:tcW w:w="3402" w:type="dxa"/>
            <w:tcBorders>
              <w:top w:val="single" w:sz="6" w:space="0" w:color="auto"/>
              <w:bottom w:val="single" w:sz="12" w:space="0" w:color="auto"/>
            </w:tcBorders>
            <w:shd w:val="clear" w:color="auto" w:fill="auto"/>
          </w:tcPr>
          <w:p w:rsidR="00632062" w:rsidRPr="00CB0A0D" w:rsidRDefault="00632062" w:rsidP="005B24A5">
            <w:pPr>
              <w:pStyle w:val="Tabletext"/>
              <w:keepNext/>
              <w:rPr>
                <w:b/>
              </w:rPr>
            </w:pPr>
            <w:r w:rsidRPr="00CB0A0D">
              <w:rPr>
                <w:b/>
              </w:rPr>
              <w:t>then the approved care organisation is not eligible for family tax benefit in respect of the individual if:</w:t>
            </w:r>
          </w:p>
        </w:tc>
      </w:tr>
      <w:tr w:rsidR="00632062" w:rsidRPr="00CB0A0D" w:rsidTr="00486B15">
        <w:tc>
          <w:tcPr>
            <w:tcW w:w="709" w:type="dxa"/>
            <w:tcBorders>
              <w:bottom w:val="single" w:sz="4" w:space="0" w:color="auto"/>
            </w:tcBorders>
            <w:shd w:val="clear" w:color="auto" w:fill="auto"/>
          </w:tcPr>
          <w:p w:rsidR="00632062" w:rsidRPr="00CB0A0D" w:rsidRDefault="00632062" w:rsidP="004346AE">
            <w:pPr>
              <w:pStyle w:val="Tabletext"/>
            </w:pPr>
            <w:r w:rsidRPr="00CB0A0D">
              <w:t>2</w:t>
            </w:r>
          </w:p>
        </w:tc>
        <w:tc>
          <w:tcPr>
            <w:tcW w:w="2410" w:type="dxa"/>
            <w:tcBorders>
              <w:bottom w:val="single" w:sz="4" w:space="0" w:color="auto"/>
            </w:tcBorders>
            <w:shd w:val="clear" w:color="auto" w:fill="auto"/>
          </w:tcPr>
          <w:p w:rsidR="00632062" w:rsidRPr="00CB0A0D" w:rsidRDefault="00632062" w:rsidP="004346AE">
            <w:pPr>
              <w:pStyle w:val="Tabletext"/>
            </w:pPr>
            <w:r w:rsidRPr="00CB0A0D">
              <w:t>16 or more</w:t>
            </w:r>
          </w:p>
        </w:tc>
        <w:tc>
          <w:tcPr>
            <w:tcW w:w="3402" w:type="dxa"/>
            <w:tcBorders>
              <w:bottom w:val="single" w:sz="4" w:space="0" w:color="auto"/>
            </w:tcBorders>
            <w:shd w:val="clear" w:color="auto" w:fill="auto"/>
          </w:tcPr>
          <w:p w:rsidR="00632062" w:rsidRPr="00CB0A0D" w:rsidRDefault="002C2831" w:rsidP="00F81F38">
            <w:pPr>
              <w:pStyle w:val="Tabletext"/>
              <w:rPr>
                <w:b/>
                <w:kern w:val="28"/>
              </w:rPr>
            </w:pPr>
            <w:r w:rsidRPr="00CB0A0D">
              <w:t>the individual, or someone on behalf of the individual, is, at the particular time, receiving payments under a prescribed educational scheme.</w:t>
            </w:r>
          </w:p>
        </w:tc>
      </w:tr>
      <w:tr w:rsidR="00632062" w:rsidRPr="00CB0A0D" w:rsidTr="00486B15">
        <w:tc>
          <w:tcPr>
            <w:tcW w:w="709" w:type="dxa"/>
            <w:tcBorders>
              <w:bottom w:val="single" w:sz="12" w:space="0" w:color="auto"/>
            </w:tcBorders>
            <w:shd w:val="clear" w:color="auto" w:fill="auto"/>
          </w:tcPr>
          <w:p w:rsidR="00632062" w:rsidRPr="00CB0A0D" w:rsidRDefault="00632062" w:rsidP="004346AE">
            <w:pPr>
              <w:pStyle w:val="Tabletext"/>
            </w:pPr>
            <w:r w:rsidRPr="00CB0A0D">
              <w:t>3</w:t>
            </w:r>
          </w:p>
        </w:tc>
        <w:tc>
          <w:tcPr>
            <w:tcW w:w="2410" w:type="dxa"/>
            <w:tcBorders>
              <w:bottom w:val="single" w:sz="12" w:space="0" w:color="auto"/>
            </w:tcBorders>
            <w:shd w:val="clear" w:color="auto" w:fill="auto"/>
          </w:tcPr>
          <w:p w:rsidR="00632062" w:rsidRPr="00CB0A0D" w:rsidRDefault="00632062" w:rsidP="004346AE">
            <w:pPr>
              <w:pStyle w:val="Tabletext"/>
            </w:pPr>
            <w:r w:rsidRPr="00CB0A0D">
              <w:t>any age</w:t>
            </w:r>
          </w:p>
        </w:tc>
        <w:tc>
          <w:tcPr>
            <w:tcW w:w="3402" w:type="dxa"/>
            <w:tcBorders>
              <w:bottom w:val="single" w:sz="12" w:space="0" w:color="auto"/>
            </w:tcBorders>
            <w:shd w:val="clear" w:color="auto" w:fill="auto"/>
          </w:tcPr>
          <w:p w:rsidR="00632062" w:rsidRPr="00CB0A0D" w:rsidRDefault="00632062" w:rsidP="004371B3">
            <w:pPr>
              <w:pStyle w:val="Tablea"/>
              <w:ind w:left="24" w:firstLine="0"/>
            </w:pPr>
            <w:r w:rsidRPr="00CB0A0D">
              <w:t>the individual, or someone on behalf of the individual, is, at the particular time, receiving:</w:t>
            </w:r>
          </w:p>
          <w:p w:rsidR="00632062" w:rsidRPr="00CB0A0D" w:rsidRDefault="00632062">
            <w:pPr>
              <w:pStyle w:val="Tablea"/>
            </w:pPr>
            <w:r w:rsidRPr="00CB0A0D">
              <w:t>(a) a social security pension; or</w:t>
            </w:r>
          </w:p>
          <w:p w:rsidR="00632062" w:rsidRPr="00CB0A0D" w:rsidRDefault="00632062">
            <w:pPr>
              <w:pStyle w:val="Tablea"/>
            </w:pPr>
            <w:r w:rsidRPr="00CB0A0D">
              <w:t>(b) a social security benefit; or</w:t>
            </w:r>
          </w:p>
          <w:p w:rsidR="00632062" w:rsidRPr="00CB0A0D" w:rsidRDefault="00632062">
            <w:pPr>
              <w:pStyle w:val="Tablea"/>
            </w:pPr>
            <w:r w:rsidRPr="00CB0A0D">
              <w:lastRenderedPageBreak/>
              <w:t>(c) payments under a program included in the programs known as Labour Market Programs.</w:t>
            </w:r>
          </w:p>
        </w:tc>
      </w:tr>
    </w:tbl>
    <w:p w:rsidR="00632062" w:rsidRPr="00CB0A0D" w:rsidRDefault="00632062">
      <w:pPr>
        <w:pStyle w:val="subsection"/>
      </w:pPr>
      <w:r w:rsidRPr="00CB0A0D">
        <w:lastRenderedPageBreak/>
        <w:tab/>
        <w:t>(2)</w:t>
      </w:r>
      <w:r w:rsidRPr="00CB0A0D">
        <w:tab/>
        <w:t>An approved care organisation is also not eligible for family tax benefit in respect of an individual if anyone else is eligible for family tax benefit in respect of the individual.</w:t>
      </w:r>
    </w:p>
    <w:p w:rsidR="00F369B0" w:rsidRPr="00CB0A0D" w:rsidRDefault="00F369B0" w:rsidP="00F369B0">
      <w:pPr>
        <w:pStyle w:val="ActHead4"/>
      </w:pPr>
      <w:bookmarkStart w:id="44" w:name="_Toc520282083"/>
      <w:r w:rsidRPr="00CB0A0D">
        <w:rPr>
          <w:rStyle w:val="CharSubdNo"/>
        </w:rPr>
        <w:t>Subdivision D</w:t>
      </w:r>
      <w:r w:rsidRPr="00CB0A0D">
        <w:t>—</w:t>
      </w:r>
      <w:r w:rsidRPr="00CB0A0D">
        <w:rPr>
          <w:rStyle w:val="CharSubdText"/>
        </w:rPr>
        <w:t>Determination of percentage of care</w:t>
      </w:r>
      <w:bookmarkEnd w:id="44"/>
    </w:p>
    <w:p w:rsidR="00F369B0" w:rsidRPr="00CB0A0D" w:rsidRDefault="00F369B0" w:rsidP="00F369B0">
      <w:pPr>
        <w:pStyle w:val="ActHead5"/>
      </w:pPr>
      <w:bookmarkStart w:id="45" w:name="_Toc520282084"/>
      <w:r w:rsidRPr="00CB0A0D">
        <w:rPr>
          <w:rStyle w:val="CharSectno"/>
        </w:rPr>
        <w:t>35A</w:t>
      </w:r>
      <w:r w:rsidRPr="00CB0A0D">
        <w:t xml:space="preserve">  Determination of percentage of care—child is not in the adult’s care</w:t>
      </w:r>
      <w:bookmarkEnd w:id="45"/>
    </w:p>
    <w:p w:rsidR="00F369B0" w:rsidRPr="00CB0A0D" w:rsidRDefault="00F369B0" w:rsidP="00F369B0">
      <w:pPr>
        <w:pStyle w:val="SubsectionHead"/>
      </w:pPr>
      <w:r w:rsidRPr="00CB0A0D">
        <w:t>Initial determination</w:t>
      </w:r>
    </w:p>
    <w:p w:rsidR="00F369B0" w:rsidRPr="00CB0A0D" w:rsidRDefault="00F369B0" w:rsidP="00F369B0">
      <w:pPr>
        <w:pStyle w:val="subsection"/>
      </w:pPr>
      <w:r w:rsidRPr="00CB0A0D">
        <w:tab/>
        <w:t>(1)</w:t>
      </w:r>
      <w:r w:rsidRPr="00CB0A0D">
        <w:tab/>
        <w:t>If:</w:t>
      </w:r>
    </w:p>
    <w:p w:rsidR="00F369B0" w:rsidRPr="00CB0A0D" w:rsidRDefault="00F369B0" w:rsidP="00F369B0">
      <w:pPr>
        <w:pStyle w:val="paragraph"/>
      </w:pPr>
      <w:r w:rsidRPr="00CB0A0D">
        <w:tab/>
        <w:t>(a)</w:t>
      </w:r>
      <w:r w:rsidRPr="00CB0A0D">
        <w:tab/>
        <w:t xml:space="preserve">the Secretary is satisfied that an individual (the </w:t>
      </w:r>
      <w:r w:rsidRPr="00CB0A0D">
        <w:rPr>
          <w:b/>
          <w:i/>
        </w:rPr>
        <w:t>adult</w:t>
      </w:r>
      <w:r w:rsidRPr="00CB0A0D">
        <w:t>) has no care of a child but that:</w:t>
      </w:r>
    </w:p>
    <w:p w:rsidR="00F369B0" w:rsidRPr="00CB0A0D" w:rsidRDefault="00F369B0" w:rsidP="00F369B0">
      <w:pPr>
        <w:pStyle w:val="paragraphsub"/>
      </w:pPr>
      <w:r w:rsidRPr="00CB0A0D">
        <w:tab/>
        <w:t>(i)</w:t>
      </w:r>
      <w:r w:rsidRPr="00CB0A0D">
        <w:tab/>
        <w:t>the child is an FTB child of the adult under section</w:t>
      </w:r>
      <w:r w:rsidR="00CB0A0D">
        <w:t> </w:t>
      </w:r>
      <w:r w:rsidRPr="00CB0A0D">
        <w:t>23; or</w:t>
      </w:r>
    </w:p>
    <w:p w:rsidR="00F369B0" w:rsidRPr="00CB0A0D" w:rsidRDefault="00F369B0" w:rsidP="00F369B0">
      <w:pPr>
        <w:pStyle w:val="paragraphsub"/>
      </w:pPr>
      <w:r w:rsidRPr="00CB0A0D">
        <w:tab/>
        <w:t>(ii)</w:t>
      </w:r>
      <w:r w:rsidRPr="00CB0A0D">
        <w:tab/>
        <w:t>the child would, under subsection</w:t>
      </w:r>
      <w:r w:rsidR="00CB0A0D">
        <w:t> </w:t>
      </w:r>
      <w:r w:rsidRPr="00CB0A0D">
        <w:t>22(2), (3)</w:t>
      </w:r>
      <w:r w:rsidR="00B7624A" w:rsidRPr="00CB0A0D">
        <w:t xml:space="preserve"> or (4)</w:t>
      </w:r>
      <w:r w:rsidRPr="00CB0A0D">
        <w:t xml:space="preserve">, be an FTB child of the adult if there had been, or were to be, a pattern of care for the child over a period (the </w:t>
      </w:r>
      <w:r w:rsidRPr="00CB0A0D">
        <w:rPr>
          <w:b/>
          <w:i/>
        </w:rPr>
        <w:t>care period</w:t>
      </w:r>
      <w:r w:rsidRPr="00CB0A0D">
        <w:t>) under a care arrangement relating to the child; and</w:t>
      </w:r>
    </w:p>
    <w:p w:rsidR="00F369B0" w:rsidRPr="00CB0A0D" w:rsidRDefault="00F369B0" w:rsidP="00F369B0">
      <w:pPr>
        <w:pStyle w:val="paragraph"/>
      </w:pPr>
      <w:r w:rsidRPr="00CB0A0D">
        <w:tab/>
        <w:t>(b)</w:t>
      </w:r>
      <w:r w:rsidRPr="00CB0A0D">
        <w:tab/>
        <w:t>the adult, or the partner of the adult, makes or has made a claim under Part</w:t>
      </w:r>
      <w:r w:rsidR="00CB0A0D">
        <w:t> </w:t>
      </w:r>
      <w:r w:rsidRPr="00CB0A0D">
        <w:t xml:space="preserve">3 of the </w:t>
      </w:r>
      <w:r w:rsidRPr="00CB0A0D">
        <w:rPr>
          <w:i/>
        </w:rPr>
        <w:t>A New Tax System (Family Assistance) (Administration) Act 1999</w:t>
      </w:r>
      <w:r w:rsidRPr="00CB0A0D">
        <w:t xml:space="preserve"> for payment of family tax benefit in respect of the child for some or all of the days in the care period; and</w:t>
      </w:r>
    </w:p>
    <w:p w:rsidR="00F369B0" w:rsidRPr="00CB0A0D" w:rsidRDefault="00F369B0" w:rsidP="00F369B0">
      <w:pPr>
        <w:pStyle w:val="paragraph"/>
      </w:pPr>
      <w:r w:rsidRPr="00CB0A0D">
        <w:lastRenderedPageBreak/>
        <w:tab/>
        <w:t>(c)</w:t>
      </w:r>
      <w:r w:rsidRPr="00CB0A0D">
        <w:tab/>
        <w:t>the adult is not a partner of at least one other individual who has a pattern of care for the child such that the child was or will be, under subsection</w:t>
      </w:r>
      <w:r w:rsidR="00CB0A0D">
        <w:t> </w:t>
      </w:r>
      <w:r w:rsidRPr="00CB0A0D">
        <w:t>22(2), (3)</w:t>
      </w:r>
      <w:r w:rsidR="006E61DC" w:rsidRPr="00CB0A0D">
        <w:t xml:space="preserve"> or (4)</w:t>
      </w:r>
      <w:r w:rsidRPr="00CB0A0D">
        <w:t>, an FTB child of the other individual or individuals; and</w:t>
      </w:r>
    </w:p>
    <w:p w:rsidR="00F369B0" w:rsidRPr="00CB0A0D" w:rsidRDefault="00F369B0" w:rsidP="00F369B0">
      <w:pPr>
        <w:pStyle w:val="paragraph"/>
      </w:pPr>
      <w:r w:rsidRPr="00CB0A0D">
        <w:tab/>
        <w:t>(d)</w:t>
      </w:r>
      <w:r w:rsidRPr="00CB0A0D">
        <w:tab/>
        <w:t>section</w:t>
      </w:r>
      <w:r w:rsidR="00CB0A0D">
        <w:t> </w:t>
      </w:r>
      <w:r w:rsidRPr="00CB0A0D">
        <w:t>35C or 35G applies in relation to the adult;</w:t>
      </w:r>
    </w:p>
    <w:p w:rsidR="00F369B0" w:rsidRPr="00CB0A0D" w:rsidRDefault="00F369B0" w:rsidP="00F369B0">
      <w:pPr>
        <w:pStyle w:val="subsection2"/>
      </w:pPr>
      <w:r w:rsidRPr="00CB0A0D">
        <w:t>the Secretary must determine the adult’s percentage of care for the child during the care period in accordance with that section.</w:t>
      </w:r>
    </w:p>
    <w:p w:rsidR="00F369B0" w:rsidRPr="00CB0A0D" w:rsidRDefault="00F369B0" w:rsidP="00F369B0">
      <w:pPr>
        <w:pStyle w:val="SubsectionHead"/>
      </w:pPr>
      <w:r w:rsidRPr="00CB0A0D">
        <w:t>Determination after revocation</w:t>
      </w:r>
    </w:p>
    <w:p w:rsidR="00F369B0" w:rsidRPr="00CB0A0D" w:rsidRDefault="00216E8B" w:rsidP="00F369B0">
      <w:pPr>
        <w:pStyle w:val="subsection"/>
      </w:pPr>
      <w:r w:rsidRPr="00CB0A0D">
        <w:tab/>
        <w:t>(2)</w:t>
      </w:r>
      <w:r w:rsidR="00F369B0" w:rsidRPr="00CB0A0D">
        <w:tab/>
        <w:t>If:</w:t>
      </w:r>
    </w:p>
    <w:p w:rsidR="00F369B0" w:rsidRPr="00CB0A0D" w:rsidRDefault="00F369B0" w:rsidP="00F369B0">
      <w:pPr>
        <w:pStyle w:val="paragraph"/>
      </w:pPr>
      <w:r w:rsidRPr="00CB0A0D">
        <w:tab/>
        <w:t>(a)</w:t>
      </w:r>
      <w:r w:rsidRPr="00CB0A0D">
        <w:tab/>
        <w:t xml:space="preserve">the Secretary </w:t>
      </w:r>
      <w:r w:rsidR="00B12A50" w:rsidRPr="00CB0A0D">
        <w:t>revokes or suspends, under Subdivision E of this Division (except under paragraph</w:t>
      </w:r>
      <w:r w:rsidR="00CB0A0D">
        <w:t> </w:t>
      </w:r>
      <w:r w:rsidR="00B12A50" w:rsidRPr="00CB0A0D">
        <w:t>35PA(3)(b) or 35QA(3)(b)),</w:t>
      </w:r>
      <w:r w:rsidRPr="00CB0A0D">
        <w:t xml:space="preserve"> a determination of an individual’s (the </w:t>
      </w:r>
      <w:r w:rsidRPr="00CB0A0D">
        <w:rPr>
          <w:b/>
          <w:i/>
        </w:rPr>
        <w:t>adult</w:t>
      </w:r>
      <w:r w:rsidRPr="00CB0A0D">
        <w:t>) percentage of care for a child that was made under this section or section</w:t>
      </w:r>
      <w:r w:rsidR="00CB0A0D">
        <w:t> </w:t>
      </w:r>
      <w:r w:rsidRPr="00CB0A0D">
        <w:t>35B; and</w:t>
      </w:r>
    </w:p>
    <w:p w:rsidR="00F369B0" w:rsidRPr="00CB0A0D" w:rsidRDefault="00F369B0" w:rsidP="00F369B0">
      <w:pPr>
        <w:pStyle w:val="paragraph"/>
      </w:pPr>
      <w:r w:rsidRPr="00CB0A0D">
        <w:tab/>
        <w:t>(b)</w:t>
      </w:r>
      <w:r w:rsidRPr="00CB0A0D">
        <w:tab/>
        <w:t>the Secretary is satisfied that the adult has no care of the child but that:</w:t>
      </w:r>
    </w:p>
    <w:p w:rsidR="00F369B0" w:rsidRPr="00CB0A0D" w:rsidRDefault="00F369B0" w:rsidP="00F369B0">
      <w:pPr>
        <w:pStyle w:val="paragraphsub"/>
      </w:pPr>
      <w:r w:rsidRPr="00CB0A0D">
        <w:tab/>
        <w:t>(i)</w:t>
      </w:r>
      <w:r w:rsidRPr="00CB0A0D">
        <w:tab/>
        <w:t>the child is an FTB child of the adult under section</w:t>
      </w:r>
      <w:r w:rsidR="00CB0A0D">
        <w:t> </w:t>
      </w:r>
      <w:r w:rsidRPr="00CB0A0D">
        <w:t>23; or</w:t>
      </w:r>
    </w:p>
    <w:p w:rsidR="00F369B0" w:rsidRPr="00CB0A0D" w:rsidRDefault="00F369B0" w:rsidP="00F369B0">
      <w:pPr>
        <w:pStyle w:val="paragraphsub"/>
      </w:pPr>
      <w:r w:rsidRPr="00CB0A0D">
        <w:tab/>
        <w:t>(ii)</w:t>
      </w:r>
      <w:r w:rsidRPr="00CB0A0D">
        <w:tab/>
        <w:t>the child would, under subsection</w:t>
      </w:r>
      <w:r w:rsidR="00CB0A0D">
        <w:t> </w:t>
      </w:r>
      <w:r w:rsidRPr="00CB0A0D">
        <w:t>22(2), (3)</w:t>
      </w:r>
      <w:r w:rsidR="006E61DC" w:rsidRPr="00CB0A0D">
        <w:t xml:space="preserve"> or (4)</w:t>
      </w:r>
      <w:r w:rsidRPr="00CB0A0D">
        <w:t xml:space="preserve">, be an FTB child of the adult if there had been, or were to be, a pattern of care for the child over a period (the </w:t>
      </w:r>
      <w:r w:rsidRPr="00CB0A0D">
        <w:rPr>
          <w:b/>
          <w:i/>
        </w:rPr>
        <w:t>care period</w:t>
      </w:r>
      <w:r w:rsidRPr="00CB0A0D">
        <w:t>) under a care arrangement relating to the child; and</w:t>
      </w:r>
    </w:p>
    <w:p w:rsidR="00F369B0" w:rsidRPr="00CB0A0D" w:rsidRDefault="00F369B0" w:rsidP="00F369B0">
      <w:pPr>
        <w:pStyle w:val="paragraph"/>
      </w:pPr>
      <w:r w:rsidRPr="00CB0A0D">
        <w:tab/>
        <w:t>(c)</w:t>
      </w:r>
      <w:r w:rsidRPr="00CB0A0D">
        <w:tab/>
        <w:t>the adult is not a partner of at least one other individual who has a pattern of care for the child such that the child was or will be, under subsection</w:t>
      </w:r>
      <w:r w:rsidR="00CB0A0D">
        <w:t> </w:t>
      </w:r>
      <w:r w:rsidRPr="00CB0A0D">
        <w:t>22(2), (3)</w:t>
      </w:r>
      <w:r w:rsidR="006E61DC" w:rsidRPr="00CB0A0D">
        <w:t xml:space="preserve"> or (4)</w:t>
      </w:r>
      <w:r w:rsidRPr="00CB0A0D">
        <w:t>, an FTB child of the other individual or individuals; and</w:t>
      </w:r>
    </w:p>
    <w:p w:rsidR="00F369B0" w:rsidRPr="00CB0A0D" w:rsidRDefault="00F369B0" w:rsidP="00F369B0">
      <w:pPr>
        <w:pStyle w:val="paragraph"/>
      </w:pPr>
      <w:r w:rsidRPr="00CB0A0D">
        <w:tab/>
        <w:t>(d)</w:t>
      </w:r>
      <w:r w:rsidRPr="00CB0A0D">
        <w:tab/>
        <w:t>section</w:t>
      </w:r>
      <w:r w:rsidR="00CB0A0D">
        <w:t> </w:t>
      </w:r>
      <w:r w:rsidRPr="00CB0A0D">
        <w:t>35C or 35G applies in relation to the adult;</w:t>
      </w:r>
    </w:p>
    <w:p w:rsidR="00F369B0" w:rsidRPr="00CB0A0D" w:rsidRDefault="00F369B0" w:rsidP="00F369B0">
      <w:pPr>
        <w:pStyle w:val="subsection2"/>
      </w:pPr>
      <w:r w:rsidRPr="00CB0A0D">
        <w:t>the Secretary must determine the adult’s percentage of care for the child during the care period in accordance with that section.</w:t>
      </w:r>
    </w:p>
    <w:p w:rsidR="00F369B0" w:rsidRPr="00CB0A0D" w:rsidRDefault="00F369B0" w:rsidP="00F369B0">
      <w:pPr>
        <w:pStyle w:val="ActHead5"/>
      </w:pPr>
      <w:bookmarkStart w:id="46" w:name="_Toc520282085"/>
      <w:r w:rsidRPr="00CB0A0D">
        <w:rPr>
          <w:rStyle w:val="CharSectno"/>
        </w:rPr>
        <w:lastRenderedPageBreak/>
        <w:t>35B</w:t>
      </w:r>
      <w:r w:rsidRPr="00CB0A0D">
        <w:t xml:space="preserve">  Determination of percentage of care—child is in the adult’s care</w:t>
      </w:r>
      <w:bookmarkEnd w:id="46"/>
    </w:p>
    <w:p w:rsidR="00F369B0" w:rsidRPr="00CB0A0D" w:rsidRDefault="00F369B0" w:rsidP="00F369B0">
      <w:pPr>
        <w:pStyle w:val="SubsectionHead"/>
      </w:pPr>
      <w:r w:rsidRPr="00CB0A0D">
        <w:t>Initial determination</w:t>
      </w:r>
    </w:p>
    <w:p w:rsidR="00F369B0" w:rsidRPr="00CB0A0D" w:rsidRDefault="00F369B0" w:rsidP="00F369B0">
      <w:pPr>
        <w:pStyle w:val="subsection"/>
      </w:pPr>
      <w:r w:rsidRPr="00CB0A0D">
        <w:tab/>
        <w:t>(1)</w:t>
      </w:r>
      <w:r w:rsidRPr="00CB0A0D">
        <w:tab/>
        <w:t>If:</w:t>
      </w:r>
    </w:p>
    <w:p w:rsidR="00F369B0" w:rsidRPr="00CB0A0D" w:rsidRDefault="00F369B0" w:rsidP="00F369B0">
      <w:pPr>
        <w:pStyle w:val="paragraph"/>
      </w:pPr>
      <w:r w:rsidRPr="00CB0A0D">
        <w:tab/>
        <w:t>(a)</w:t>
      </w:r>
      <w:r w:rsidRPr="00CB0A0D">
        <w:tab/>
        <w:t xml:space="preserve">the Secretary is satisfied that there has been, or will be, a pattern of care for a child over a period (the </w:t>
      </w:r>
      <w:r w:rsidRPr="00CB0A0D">
        <w:rPr>
          <w:b/>
          <w:i/>
        </w:rPr>
        <w:t>care period</w:t>
      </w:r>
      <w:r w:rsidRPr="00CB0A0D">
        <w:t>) such that, for the whole, or for parts (including different parts), of the care period, the child was or will be, under subsection</w:t>
      </w:r>
      <w:r w:rsidR="00CB0A0D">
        <w:t> </w:t>
      </w:r>
      <w:r w:rsidRPr="00CB0A0D">
        <w:t>22(2), (3)</w:t>
      </w:r>
      <w:r w:rsidR="00A30A66" w:rsidRPr="00CB0A0D">
        <w:t xml:space="preserve"> or (4)</w:t>
      </w:r>
      <w:r w:rsidRPr="00CB0A0D">
        <w:t>, an FTB child of more than one individual; and</w:t>
      </w:r>
    </w:p>
    <w:p w:rsidR="00F369B0" w:rsidRPr="00CB0A0D" w:rsidRDefault="00F369B0" w:rsidP="00F369B0">
      <w:pPr>
        <w:pStyle w:val="paragraph"/>
      </w:pPr>
      <w:r w:rsidRPr="00CB0A0D">
        <w:tab/>
        <w:t>(b)</w:t>
      </w:r>
      <w:r w:rsidRPr="00CB0A0D">
        <w:tab/>
        <w:t xml:space="preserve">one of those individuals (the </w:t>
      </w:r>
      <w:r w:rsidRPr="00CB0A0D">
        <w:rPr>
          <w:b/>
          <w:i/>
        </w:rPr>
        <w:t>adult</w:t>
      </w:r>
      <w:r w:rsidRPr="00CB0A0D">
        <w:t>), or the partner of the adult, makes or has made a claim under Part</w:t>
      </w:r>
      <w:r w:rsidR="00CB0A0D">
        <w:t> </w:t>
      </w:r>
      <w:r w:rsidRPr="00CB0A0D">
        <w:t xml:space="preserve">3 of the </w:t>
      </w:r>
      <w:r w:rsidRPr="00CB0A0D">
        <w:rPr>
          <w:i/>
        </w:rPr>
        <w:t>A New Tax System (Family Assistance) (Administration) Act 1999</w:t>
      </w:r>
      <w:r w:rsidRPr="00CB0A0D">
        <w:t xml:space="preserve"> for payment of family tax benefit in respect of the child for some or all of the days in the care period; and</w:t>
      </w:r>
    </w:p>
    <w:p w:rsidR="00F369B0" w:rsidRPr="00CB0A0D" w:rsidRDefault="00F369B0" w:rsidP="00F369B0">
      <w:pPr>
        <w:pStyle w:val="paragraph"/>
      </w:pPr>
      <w:r w:rsidRPr="00CB0A0D">
        <w:tab/>
        <w:t>(c)</w:t>
      </w:r>
      <w:r w:rsidRPr="00CB0A0D">
        <w:tab/>
        <w:t xml:space="preserve">the adult is not a partner of at least one of the other individuals referred to in </w:t>
      </w:r>
      <w:r w:rsidR="00CB0A0D">
        <w:t>paragraph (</w:t>
      </w:r>
      <w:r w:rsidRPr="00CB0A0D">
        <w:t>a);</w:t>
      </w:r>
    </w:p>
    <w:p w:rsidR="00F369B0" w:rsidRPr="00CB0A0D" w:rsidRDefault="00F369B0" w:rsidP="00F369B0">
      <w:pPr>
        <w:pStyle w:val="subsection2"/>
      </w:pPr>
      <w:r w:rsidRPr="00CB0A0D">
        <w:t>the Secretary must determine the adult’s percentage of care for the child during the care period.</w:t>
      </w:r>
    </w:p>
    <w:p w:rsidR="00F369B0" w:rsidRPr="00CB0A0D" w:rsidRDefault="00F369B0" w:rsidP="00F369B0">
      <w:pPr>
        <w:pStyle w:val="SubsectionHead"/>
      </w:pPr>
      <w:r w:rsidRPr="00CB0A0D">
        <w:t>Determination after revocation</w:t>
      </w:r>
    </w:p>
    <w:p w:rsidR="00F369B0" w:rsidRPr="00CB0A0D" w:rsidRDefault="00F369B0" w:rsidP="00F369B0">
      <w:pPr>
        <w:pStyle w:val="subsection"/>
      </w:pPr>
      <w:r w:rsidRPr="00CB0A0D">
        <w:tab/>
        <w:t>(2)</w:t>
      </w:r>
      <w:r w:rsidRPr="00CB0A0D">
        <w:tab/>
        <w:t>If:</w:t>
      </w:r>
    </w:p>
    <w:p w:rsidR="00F369B0" w:rsidRPr="00CB0A0D" w:rsidRDefault="00F369B0" w:rsidP="00F369B0">
      <w:pPr>
        <w:pStyle w:val="paragraph"/>
      </w:pPr>
      <w:r w:rsidRPr="00CB0A0D">
        <w:tab/>
        <w:t>(a)</w:t>
      </w:r>
      <w:r w:rsidRPr="00CB0A0D">
        <w:tab/>
        <w:t xml:space="preserve">the Secretary </w:t>
      </w:r>
      <w:r w:rsidR="00B12A50" w:rsidRPr="00CB0A0D">
        <w:t>revokes or suspends, under Subdivision E of this Division (except under paragraph</w:t>
      </w:r>
      <w:r w:rsidR="00CB0A0D">
        <w:t> </w:t>
      </w:r>
      <w:r w:rsidR="00B12A50" w:rsidRPr="00CB0A0D">
        <w:t>35PA(3)(b) or 35QA(3)(b)),</w:t>
      </w:r>
      <w:r w:rsidRPr="00CB0A0D">
        <w:t xml:space="preserve"> a determination of an individual’s (the </w:t>
      </w:r>
      <w:r w:rsidRPr="00CB0A0D">
        <w:rPr>
          <w:b/>
          <w:i/>
        </w:rPr>
        <w:t>adult</w:t>
      </w:r>
      <w:r w:rsidRPr="00CB0A0D">
        <w:t>) percentage of care for a child that was made under section</w:t>
      </w:r>
      <w:r w:rsidR="00CB0A0D">
        <w:t> </w:t>
      </w:r>
      <w:r w:rsidRPr="00CB0A0D">
        <w:t>35A or this section; and</w:t>
      </w:r>
    </w:p>
    <w:p w:rsidR="00F369B0" w:rsidRPr="00CB0A0D" w:rsidRDefault="00F369B0" w:rsidP="00F369B0">
      <w:pPr>
        <w:pStyle w:val="paragraph"/>
      </w:pPr>
      <w:r w:rsidRPr="00CB0A0D">
        <w:tab/>
        <w:t>(b)</w:t>
      </w:r>
      <w:r w:rsidRPr="00CB0A0D">
        <w:tab/>
        <w:t xml:space="preserve">the Secretary is satisfied that there has been, or will be, a pattern of care for the child over a period (the </w:t>
      </w:r>
      <w:r w:rsidRPr="00CB0A0D">
        <w:rPr>
          <w:b/>
          <w:i/>
        </w:rPr>
        <w:t>care period</w:t>
      </w:r>
      <w:r w:rsidRPr="00CB0A0D">
        <w:t>) such that, for the whole, or for parts (including different parts), of the care period, the child was or will be, under subsection</w:t>
      </w:r>
      <w:r w:rsidR="00CB0A0D">
        <w:t> </w:t>
      </w:r>
      <w:r w:rsidRPr="00CB0A0D">
        <w:t>22(2), (3)</w:t>
      </w:r>
      <w:r w:rsidR="00A30A66" w:rsidRPr="00CB0A0D">
        <w:t xml:space="preserve"> or (4)</w:t>
      </w:r>
      <w:r w:rsidRPr="00CB0A0D">
        <w:t>, an FTB child of the adult and at least one other individual; and</w:t>
      </w:r>
    </w:p>
    <w:p w:rsidR="00F369B0" w:rsidRPr="00CB0A0D" w:rsidRDefault="00F369B0" w:rsidP="00F369B0">
      <w:pPr>
        <w:pStyle w:val="paragraph"/>
      </w:pPr>
      <w:r w:rsidRPr="00CB0A0D">
        <w:lastRenderedPageBreak/>
        <w:tab/>
        <w:t>(c)</w:t>
      </w:r>
      <w:r w:rsidRPr="00CB0A0D">
        <w:tab/>
        <w:t>the adult is not a partner of at least one of those other individuals;</w:t>
      </w:r>
    </w:p>
    <w:p w:rsidR="00F369B0" w:rsidRPr="00CB0A0D" w:rsidRDefault="00F369B0" w:rsidP="00F369B0">
      <w:pPr>
        <w:pStyle w:val="subsection2"/>
      </w:pPr>
      <w:r w:rsidRPr="00CB0A0D">
        <w:t>the Secretary must determine the adult’s percentage of care for the child during the care period.</w:t>
      </w:r>
    </w:p>
    <w:p w:rsidR="00F369B0" w:rsidRPr="00CB0A0D" w:rsidRDefault="00F369B0" w:rsidP="00F369B0">
      <w:pPr>
        <w:pStyle w:val="SubsectionHead"/>
      </w:pPr>
      <w:r w:rsidRPr="00CB0A0D">
        <w:t>Percentage of care</w:t>
      </w:r>
    </w:p>
    <w:p w:rsidR="00F369B0" w:rsidRPr="00CB0A0D" w:rsidRDefault="00F369B0" w:rsidP="00F369B0">
      <w:pPr>
        <w:pStyle w:val="subsection"/>
      </w:pPr>
      <w:r w:rsidRPr="00CB0A0D">
        <w:tab/>
        <w:t>(3)</w:t>
      </w:r>
      <w:r w:rsidRPr="00CB0A0D">
        <w:tab/>
        <w:t xml:space="preserve">The percentage determined under </w:t>
      </w:r>
      <w:r w:rsidR="00CB0A0D">
        <w:t>subsection (</w:t>
      </w:r>
      <w:r w:rsidRPr="00CB0A0D">
        <w:t>1) or (2) must be a percentage that corresponds with the actual care of the child that the Secretary is satisfied that the adult has had, or will have, during the care period.</w:t>
      </w:r>
    </w:p>
    <w:p w:rsidR="00F369B0" w:rsidRPr="00CB0A0D" w:rsidRDefault="00F369B0" w:rsidP="00F369B0">
      <w:pPr>
        <w:pStyle w:val="subsection"/>
      </w:pPr>
      <w:r w:rsidRPr="00CB0A0D">
        <w:tab/>
        <w:t>(4)</w:t>
      </w:r>
      <w:r w:rsidRPr="00CB0A0D">
        <w:tab/>
        <w:t xml:space="preserve">Despite </w:t>
      </w:r>
      <w:r w:rsidR="00CB0A0D">
        <w:t>subsection (</w:t>
      </w:r>
      <w:r w:rsidRPr="00CB0A0D">
        <w:t>3), if section</w:t>
      </w:r>
      <w:r w:rsidR="00CB0A0D">
        <w:t> </w:t>
      </w:r>
      <w:r w:rsidRPr="00CB0A0D">
        <w:t xml:space="preserve">35C or 35G applies in relation to the adult, the Secretary must determine the adult’s percentage of care under </w:t>
      </w:r>
      <w:r w:rsidR="00CB0A0D">
        <w:t>subsection (</w:t>
      </w:r>
      <w:r w:rsidRPr="00CB0A0D">
        <w:t>1) or (2) in accordance with that section.</w:t>
      </w:r>
    </w:p>
    <w:p w:rsidR="00F369B0" w:rsidRPr="00CB0A0D" w:rsidRDefault="00F369B0" w:rsidP="00277451">
      <w:pPr>
        <w:pStyle w:val="ActHead5"/>
      </w:pPr>
      <w:bookmarkStart w:id="47" w:name="_Toc520282086"/>
      <w:r w:rsidRPr="00CB0A0D">
        <w:rPr>
          <w:rStyle w:val="CharSectno"/>
        </w:rPr>
        <w:t>35C</w:t>
      </w:r>
      <w:r w:rsidRPr="00CB0A0D">
        <w:t xml:space="preserve">  Percentage of care if action taken to ensure that a care arrangement in relation to a child is complied with</w:t>
      </w:r>
      <w:bookmarkEnd w:id="47"/>
    </w:p>
    <w:p w:rsidR="00F369B0" w:rsidRPr="00CB0A0D" w:rsidRDefault="00F369B0" w:rsidP="00D943F6">
      <w:pPr>
        <w:pStyle w:val="subsection"/>
      </w:pPr>
      <w:r w:rsidRPr="00CB0A0D">
        <w:tab/>
        <w:t>(1)</w:t>
      </w:r>
      <w:r w:rsidRPr="00CB0A0D">
        <w:tab/>
        <w:t xml:space="preserve">This section applies in relation to an individual (the </w:t>
      </w:r>
      <w:r w:rsidRPr="00CB0A0D">
        <w:rPr>
          <w:b/>
          <w:i/>
        </w:rPr>
        <w:t>adult</w:t>
      </w:r>
      <w:r w:rsidRPr="00CB0A0D">
        <w:t>) if:</w:t>
      </w:r>
    </w:p>
    <w:p w:rsidR="00F369B0" w:rsidRPr="00CB0A0D" w:rsidRDefault="00F369B0" w:rsidP="00D943F6">
      <w:pPr>
        <w:pStyle w:val="paragraph"/>
      </w:pPr>
      <w:r w:rsidRPr="00CB0A0D">
        <w:tab/>
        <w:t>(a)</w:t>
      </w:r>
      <w:r w:rsidRPr="00CB0A0D">
        <w:tab/>
        <w:t>a care arrangement applies in relation to a child; and</w:t>
      </w:r>
    </w:p>
    <w:p w:rsidR="00F369B0" w:rsidRPr="00CB0A0D" w:rsidRDefault="00F369B0" w:rsidP="00D943F6">
      <w:pPr>
        <w:pStyle w:val="paragraph"/>
      </w:pPr>
      <w:r w:rsidRPr="00CB0A0D">
        <w:tab/>
        <w:t>(b)</w:t>
      </w:r>
      <w:r w:rsidRPr="00CB0A0D">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CB0A0D" w:rsidRDefault="00F369B0" w:rsidP="00F369B0">
      <w:pPr>
        <w:pStyle w:val="paragraph"/>
      </w:pPr>
      <w:r w:rsidRPr="00CB0A0D">
        <w:tab/>
        <w:t>(c)</w:t>
      </w:r>
      <w:r w:rsidRPr="00CB0A0D">
        <w:tab/>
        <w:t xml:space="preserve">an individual who has reduced care of the child </w:t>
      </w:r>
      <w:r w:rsidR="00B12A50" w:rsidRPr="00CB0A0D">
        <w:t>is taking</w:t>
      </w:r>
      <w:r w:rsidRPr="00CB0A0D">
        <w:t xml:space="preserve"> reasonable action to ensure that the care arrangement is complied with.</w:t>
      </w:r>
    </w:p>
    <w:p w:rsidR="00F369B0" w:rsidRPr="00CB0A0D" w:rsidRDefault="00F369B0" w:rsidP="00F369B0">
      <w:pPr>
        <w:pStyle w:val="notetext"/>
      </w:pPr>
      <w:r w:rsidRPr="00CB0A0D">
        <w:t>Note:</w:t>
      </w:r>
      <w:r w:rsidRPr="00CB0A0D">
        <w:tab/>
        <w:t>This section does not apply in certain circumstances, see section</w:t>
      </w:r>
      <w:r w:rsidR="00CB0A0D">
        <w:t> </w:t>
      </w:r>
      <w:r w:rsidRPr="00CB0A0D">
        <w:t>35F.</w:t>
      </w:r>
    </w:p>
    <w:p w:rsidR="008667E0" w:rsidRPr="00CB0A0D" w:rsidRDefault="008667E0" w:rsidP="008667E0">
      <w:pPr>
        <w:pStyle w:val="SubsectionHead"/>
      </w:pPr>
      <w:r w:rsidRPr="00CB0A0D">
        <w:t>2 percentages of care in relation to the adult</w:t>
      </w:r>
    </w:p>
    <w:p w:rsidR="00F369B0" w:rsidRPr="00CB0A0D" w:rsidRDefault="00F369B0" w:rsidP="00F369B0">
      <w:pPr>
        <w:pStyle w:val="subsection"/>
      </w:pPr>
      <w:r w:rsidRPr="00CB0A0D">
        <w:tab/>
        <w:t>(2)</w:t>
      </w:r>
      <w:r w:rsidRPr="00CB0A0D">
        <w:tab/>
      </w:r>
      <w:r w:rsidR="00B02395" w:rsidRPr="00CB0A0D">
        <w:t xml:space="preserve">Subject to </w:t>
      </w:r>
      <w:r w:rsidR="00CB0A0D">
        <w:t>subsection (</w:t>
      </w:r>
      <w:r w:rsidR="00B02395" w:rsidRPr="00CB0A0D">
        <w:t>5), the</w:t>
      </w:r>
      <w:r w:rsidRPr="00CB0A0D">
        <w:t xml:space="preserve"> Secretary must determine, under section</w:t>
      </w:r>
      <w:r w:rsidR="00CB0A0D">
        <w:t> </w:t>
      </w:r>
      <w:r w:rsidRPr="00CB0A0D">
        <w:t>35A or 35B, 2 percentages of care in relation to the adult.</w:t>
      </w:r>
    </w:p>
    <w:p w:rsidR="00F369B0" w:rsidRPr="00CB0A0D" w:rsidRDefault="00F369B0" w:rsidP="00F369B0">
      <w:pPr>
        <w:pStyle w:val="subsection"/>
      </w:pPr>
      <w:r w:rsidRPr="00CB0A0D">
        <w:lastRenderedPageBreak/>
        <w:tab/>
        <w:t>(3)</w:t>
      </w:r>
      <w:r w:rsidRPr="00CB0A0D">
        <w:tab/>
        <w:t>The first percentage of care is to be a percentage that corresponds with the extent of care of the child that the adult should have had, or is to have, under the care arrangement during the care period (which may be nil).</w:t>
      </w:r>
    </w:p>
    <w:p w:rsidR="00F369B0" w:rsidRPr="00CB0A0D" w:rsidRDefault="00F369B0" w:rsidP="00F369B0">
      <w:pPr>
        <w:pStyle w:val="subsection"/>
      </w:pPr>
      <w:r w:rsidRPr="00CB0A0D">
        <w:tab/>
        <w:t>(4)</w:t>
      </w:r>
      <w:r w:rsidRPr="00CB0A0D">
        <w:tab/>
        <w:t>The second percentage of care is to be:</w:t>
      </w:r>
    </w:p>
    <w:p w:rsidR="00F369B0" w:rsidRPr="00CB0A0D" w:rsidRDefault="00F369B0" w:rsidP="00F369B0">
      <w:pPr>
        <w:pStyle w:val="paragraph"/>
      </w:pPr>
      <w:r w:rsidRPr="00CB0A0D">
        <w:tab/>
        <w:t>(a)</w:t>
      </w:r>
      <w:r w:rsidRPr="00CB0A0D">
        <w:tab/>
        <w:t>if section</w:t>
      </w:r>
      <w:r w:rsidR="00CB0A0D">
        <w:t> </w:t>
      </w:r>
      <w:r w:rsidRPr="00CB0A0D">
        <w:t>35A applies in relation to the adult—0%; or</w:t>
      </w:r>
    </w:p>
    <w:p w:rsidR="00F369B0" w:rsidRPr="00CB0A0D" w:rsidRDefault="00F369B0" w:rsidP="00F369B0">
      <w:pPr>
        <w:pStyle w:val="paragraph"/>
      </w:pPr>
      <w:r w:rsidRPr="00CB0A0D">
        <w:tab/>
        <w:t>(b)</w:t>
      </w:r>
      <w:r w:rsidRPr="00CB0A0D">
        <w:tab/>
        <w:t>if section</w:t>
      </w:r>
      <w:r w:rsidR="00CB0A0D">
        <w:t> </w:t>
      </w:r>
      <w:r w:rsidRPr="00CB0A0D">
        <w:t xml:space="preserve">35B applies in relation to the adult—a percentage that corresponds with the actual care of the child that the Secretary is satisfied that the adult would have during the care period if the action referred to in </w:t>
      </w:r>
      <w:r w:rsidR="00CB0A0D">
        <w:t>paragraph (</w:t>
      </w:r>
      <w:r w:rsidRPr="00CB0A0D">
        <w:t>1)(c) were not to succeed.</w:t>
      </w:r>
    </w:p>
    <w:p w:rsidR="00152669" w:rsidRPr="00CB0A0D" w:rsidRDefault="00152669" w:rsidP="00152669">
      <w:pPr>
        <w:pStyle w:val="SubsectionHead"/>
      </w:pPr>
      <w:r w:rsidRPr="00CB0A0D">
        <w:t>Single percentage of care in relation to the adult</w:t>
      </w:r>
    </w:p>
    <w:p w:rsidR="00152669" w:rsidRPr="00CB0A0D" w:rsidRDefault="00152669" w:rsidP="00152669">
      <w:pPr>
        <w:pStyle w:val="subsection"/>
      </w:pPr>
      <w:r w:rsidRPr="00CB0A0D">
        <w:tab/>
        <w:t>(5)</w:t>
      </w:r>
      <w:r w:rsidRPr="00CB0A0D">
        <w:tab/>
        <w:t>If the Secretary is satisfied that special circumstances exist in relation to the child, the Secretary may determine, under section</w:t>
      </w:r>
      <w:r w:rsidR="00CB0A0D">
        <w:t> </w:t>
      </w:r>
      <w:r w:rsidRPr="00CB0A0D">
        <w:t>35A or 35B, a single percentage of care in relation to the adult.</w:t>
      </w:r>
    </w:p>
    <w:p w:rsidR="00152669" w:rsidRPr="00CB0A0D" w:rsidRDefault="00152669" w:rsidP="00152669">
      <w:pPr>
        <w:pStyle w:val="subsection"/>
      </w:pPr>
      <w:r w:rsidRPr="00CB0A0D">
        <w:tab/>
        <w:t>(6)</w:t>
      </w:r>
      <w:r w:rsidRPr="00CB0A0D">
        <w:tab/>
        <w:t>The single percentage of care is to be:</w:t>
      </w:r>
    </w:p>
    <w:p w:rsidR="00152669" w:rsidRPr="00CB0A0D" w:rsidRDefault="00152669" w:rsidP="00152669">
      <w:pPr>
        <w:pStyle w:val="paragraph"/>
      </w:pPr>
      <w:r w:rsidRPr="00CB0A0D">
        <w:tab/>
        <w:t>(a)</w:t>
      </w:r>
      <w:r w:rsidRPr="00CB0A0D">
        <w:tab/>
        <w:t>if section</w:t>
      </w:r>
      <w:r w:rsidR="00CB0A0D">
        <w:t> </w:t>
      </w:r>
      <w:r w:rsidRPr="00CB0A0D">
        <w:t>35A applies in relation to the adult—0%; or</w:t>
      </w:r>
    </w:p>
    <w:p w:rsidR="00152669" w:rsidRPr="00CB0A0D" w:rsidRDefault="00152669" w:rsidP="00152669">
      <w:pPr>
        <w:pStyle w:val="paragraph"/>
      </w:pPr>
      <w:r w:rsidRPr="00CB0A0D">
        <w:tab/>
        <w:t>(b)</w:t>
      </w:r>
      <w:r w:rsidRPr="00CB0A0D">
        <w:tab/>
        <w:t>if section</w:t>
      </w:r>
      <w:r w:rsidR="00CB0A0D">
        <w:t> </w:t>
      </w:r>
      <w:r w:rsidRPr="00CB0A0D">
        <w:t xml:space="preserve">35B applies in relation to the adult—a percentage that corresponds with the actual care of the child that the Secretary is satisfied that the adult would have during the care period if the action referred to in </w:t>
      </w:r>
      <w:r w:rsidR="00CB0A0D">
        <w:t>paragraph (</w:t>
      </w:r>
      <w:r w:rsidRPr="00CB0A0D">
        <w:t>1)(c) were not to succeed.</w:t>
      </w:r>
    </w:p>
    <w:p w:rsidR="00B12A50" w:rsidRPr="00CB0A0D" w:rsidRDefault="00B12A50" w:rsidP="00B12A50">
      <w:pPr>
        <w:pStyle w:val="ActHead5"/>
      </w:pPr>
      <w:bookmarkStart w:id="48" w:name="_Toc520282087"/>
      <w:r w:rsidRPr="00CB0A0D">
        <w:rPr>
          <w:rStyle w:val="CharSectno"/>
        </w:rPr>
        <w:t>35E</w:t>
      </w:r>
      <w:r w:rsidRPr="00CB0A0D">
        <w:t xml:space="preserve">  Application of section</w:t>
      </w:r>
      <w:r w:rsidR="00CB0A0D">
        <w:t> </w:t>
      </w:r>
      <w:r w:rsidRPr="00CB0A0D">
        <w:t>35C in relation to claims for family tax benefit for a past period</w:t>
      </w:r>
      <w:bookmarkEnd w:id="48"/>
    </w:p>
    <w:p w:rsidR="00F369B0" w:rsidRPr="00CB0A0D" w:rsidRDefault="00F369B0" w:rsidP="00F369B0">
      <w:pPr>
        <w:pStyle w:val="SubsectionHead"/>
      </w:pPr>
      <w:r w:rsidRPr="00CB0A0D">
        <w:t>Initial determination</w:t>
      </w:r>
    </w:p>
    <w:p w:rsidR="00F369B0" w:rsidRPr="00CB0A0D" w:rsidRDefault="00F369B0" w:rsidP="00F369B0">
      <w:pPr>
        <w:pStyle w:val="subsection"/>
      </w:pPr>
      <w:r w:rsidRPr="00CB0A0D">
        <w:tab/>
        <w:t>(1)</w:t>
      </w:r>
      <w:r w:rsidRPr="00CB0A0D">
        <w:tab/>
        <w:t>If:</w:t>
      </w:r>
    </w:p>
    <w:p w:rsidR="00F369B0" w:rsidRPr="00CB0A0D" w:rsidRDefault="00F369B0" w:rsidP="00F369B0">
      <w:pPr>
        <w:pStyle w:val="paragraph"/>
      </w:pPr>
      <w:r w:rsidRPr="00CB0A0D">
        <w:tab/>
        <w:t>(a)</w:t>
      </w:r>
      <w:r w:rsidRPr="00CB0A0D">
        <w:tab/>
        <w:t>the Secretary is required by section</w:t>
      </w:r>
      <w:r w:rsidR="00CB0A0D">
        <w:t> </w:t>
      </w:r>
      <w:r w:rsidRPr="00CB0A0D">
        <w:t>35A or 35B to determine an individual’s percentage of care for a child; and</w:t>
      </w:r>
    </w:p>
    <w:p w:rsidR="00F369B0" w:rsidRPr="00CB0A0D" w:rsidRDefault="00F369B0" w:rsidP="00F369B0">
      <w:pPr>
        <w:pStyle w:val="paragraph"/>
      </w:pPr>
      <w:r w:rsidRPr="00CB0A0D">
        <w:tab/>
        <w:t>(b)</w:t>
      </w:r>
      <w:r w:rsidRPr="00CB0A0D">
        <w:tab/>
        <w:t>subsection</w:t>
      </w:r>
      <w:r w:rsidR="00CB0A0D">
        <w:t> </w:t>
      </w:r>
      <w:r w:rsidRPr="00CB0A0D">
        <w:t>35A(1) or 35B(1) applies; and</w:t>
      </w:r>
    </w:p>
    <w:p w:rsidR="00F369B0" w:rsidRPr="00CB0A0D" w:rsidRDefault="00F369B0" w:rsidP="00F369B0">
      <w:pPr>
        <w:pStyle w:val="paragraph"/>
      </w:pPr>
      <w:r w:rsidRPr="00CB0A0D">
        <w:lastRenderedPageBreak/>
        <w:tab/>
        <w:t>(c)</w:t>
      </w:r>
      <w:r w:rsidRPr="00CB0A0D">
        <w:tab/>
        <w:t>the claim referred to in paragraph</w:t>
      </w:r>
      <w:r w:rsidR="00CB0A0D">
        <w:t> </w:t>
      </w:r>
      <w:r w:rsidRPr="00CB0A0D">
        <w:t>35A(1)(b) or 35B(1)(b) is a claim for payment of family tax benefit for a past period;</w:t>
      </w:r>
    </w:p>
    <w:p w:rsidR="00F369B0" w:rsidRPr="00CB0A0D" w:rsidRDefault="00B12A50" w:rsidP="00F369B0">
      <w:pPr>
        <w:pStyle w:val="subsection2"/>
      </w:pPr>
      <w:r w:rsidRPr="00CB0A0D">
        <w:t>section</w:t>
      </w:r>
      <w:r w:rsidR="00CB0A0D">
        <w:t> </w:t>
      </w:r>
      <w:r w:rsidRPr="00CB0A0D">
        <w:t>35C applies</w:t>
      </w:r>
      <w:r w:rsidR="00F369B0" w:rsidRPr="00CB0A0D">
        <w:t xml:space="preserve"> in relation to the individual as if the determination were being made on the first relevant day of the past period.</w:t>
      </w:r>
    </w:p>
    <w:p w:rsidR="00F369B0" w:rsidRPr="00CB0A0D" w:rsidRDefault="00F369B0" w:rsidP="00F369B0">
      <w:pPr>
        <w:pStyle w:val="SubsectionHead"/>
      </w:pPr>
      <w:r w:rsidRPr="00CB0A0D">
        <w:t>Determination after revocation</w:t>
      </w:r>
    </w:p>
    <w:p w:rsidR="00F369B0" w:rsidRPr="00CB0A0D" w:rsidRDefault="00F369B0" w:rsidP="00F369B0">
      <w:pPr>
        <w:pStyle w:val="subsection"/>
      </w:pPr>
      <w:r w:rsidRPr="00CB0A0D">
        <w:tab/>
        <w:t>(2)</w:t>
      </w:r>
      <w:r w:rsidRPr="00CB0A0D">
        <w:tab/>
        <w:t>If:</w:t>
      </w:r>
    </w:p>
    <w:p w:rsidR="00F369B0" w:rsidRPr="00CB0A0D" w:rsidRDefault="00F369B0" w:rsidP="00F369B0">
      <w:pPr>
        <w:pStyle w:val="paragraph"/>
      </w:pPr>
      <w:r w:rsidRPr="00CB0A0D">
        <w:tab/>
        <w:t>(a)</w:t>
      </w:r>
      <w:r w:rsidRPr="00CB0A0D">
        <w:tab/>
        <w:t>the Secretary is required by section</w:t>
      </w:r>
      <w:r w:rsidR="00CB0A0D">
        <w:t> </w:t>
      </w:r>
      <w:r w:rsidRPr="00CB0A0D">
        <w:t xml:space="preserve">35A or 35B to determine (the </w:t>
      </w:r>
      <w:r w:rsidRPr="00CB0A0D">
        <w:rPr>
          <w:b/>
          <w:i/>
        </w:rPr>
        <w:t>new determination</w:t>
      </w:r>
      <w:r w:rsidRPr="00CB0A0D">
        <w:t>) an individual’s percentage of care for a child; and</w:t>
      </w:r>
    </w:p>
    <w:p w:rsidR="00F369B0" w:rsidRPr="00CB0A0D" w:rsidRDefault="00F369B0" w:rsidP="00F369B0">
      <w:pPr>
        <w:pStyle w:val="paragraph"/>
      </w:pPr>
      <w:r w:rsidRPr="00CB0A0D">
        <w:tab/>
        <w:t>(b)</w:t>
      </w:r>
      <w:r w:rsidRPr="00CB0A0D">
        <w:tab/>
        <w:t>subsection</w:t>
      </w:r>
      <w:r w:rsidR="00CB0A0D">
        <w:t> </w:t>
      </w:r>
      <w:r w:rsidRPr="00CB0A0D">
        <w:t>35A(2) or 35B(2) applies; and</w:t>
      </w:r>
    </w:p>
    <w:p w:rsidR="00F369B0" w:rsidRPr="00CB0A0D" w:rsidRDefault="00F369B0" w:rsidP="00F369B0">
      <w:pPr>
        <w:pStyle w:val="paragraph"/>
      </w:pPr>
      <w:r w:rsidRPr="00CB0A0D">
        <w:tab/>
        <w:t>(c)</w:t>
      </w:r>
      <w:r w:rsidRPr="00CB0A0D">
        <w:tab/>
        <w:t xml:space="preserve">the determination (the </w:t>
      </w:r>
      <w:r w:rsidRPr="00CB0A0D">
        <w:rPr>
          <w:b/>
          <w:i/>
        </w:rPr>
        <w:t>earlier determination</w:t>
      </w:r>
      <w:r w:rsidRPr="00CB0A0D">
        <w:t>) referred to in paragraph</w:t>
      </w:r>
      <w:r w:rsidR="00CB0A0D">
        <w:t> </w:t>
      </w:r>
      <w:r w:rsidRPr="00CB0A0D">
        <w:t>35A(2)(a) or 35B(2)(a) relates to a claim for payment of family tax benefit for a past period;</w:t>
      </w:r>
    </w:p>
    <w:p w:rsidR="00F369B0" w:rsidRPr="00CB0A0D" w:rsidRDefault="00B12A50" w:rsidP="00F369B0">
      <w:pPr>
        <w:pStyle w:val="subsection2"/>
      </w:pPr>
      <w:r w:rsidRPr="00CB0A0D">
        <w:t>section</w:t>
      </w:r>
      <w:r w:rsidR="00CB0A0D">
        <w:t> </w:t>
      </w:r>
      <w:r w:rsidRPr="00CB0A0D">
        <w:t>35C applies</w:t>
      </w:r>
      <w:r w:rsidR="00F369B0" w:rsidRPr="00CB0A0D">
        <w:t xml:space="preserve"> in relation to the individual as if the new determination were being made on the relevant day after the revocation of the earlier determination.</w:t>
      </w:r>
    </w:p>
    <w:p w:rsidR="00B12A50" w:rsidRPr="00CB0A0D" w:rsidRDefault="00B12A50" w:rsidP="00B12A50">
      <w:pPr>
        <w:pStyle w:val="ActHead5"/>
      </w:pPr>
      <w:bookmarkStart w:id="49" w:name="_Toc520282088"/>
      <w:r w:rsidRPr="00CB0A0D">
        <w:rPr>
          <w:rStyle w:val="CharSectno"/>
        </w:rPr>
        <w:t>35F</w:t>
      </w:r>
      <w:r w:rsidRPr="00CB0A0D">
        <w:t xml:space="preserve">  Section</w:t>
      </w:r>
      <w:r w:rsidR="00CB0A0D">
        <w:t> </w:t>
      </w:r>
      <w:r w:rsidRPr="00CB0A0D">
        <w:t>35C does not apply in certain circumstances</w:t>
      </w:r>
      <w:bookmarkEnd w:id="49"/>
    </w:p>
    <w:p w:rsidR="00B12A50" w:rsidRPr="00CB0A0D" w:rsidRDefault="00B12A50" w:rsidP="00B12A50">
      <w:pPr>
        <w:pStyle w:val="subsection"/>
      </w:pPr>
      <w:r w:rsidRPr="00CB0A0D">
        <w:tab/>
        <w:t>(1)</w:t>
      </w:r>
      <w:r w:rsidRPr="00CB0A0D">
        <w:tab/>
        <w:t>Section</w:t>
      </w:r>
      <w:r w:rsidR="00CB0A0D">
        <w:t> </w:t>
      </w:r>
      <w:r w:rsidRPr="00CB0A0D">
        <w:t>35C does not apply in relation to an individual in relation to whom a determination is to be or</w:t>
      </w:r>
      <w:r w:rsidRPr="00CB0A0D">
        <w:rPr>
          <w:i/>
        </w:rPr>
        <w:t xml:space="preserve"> </w:t>
      </w:r>
      <w:r w:rsidRPr="00CB0A0D">
        <w:t>has been made under section</w:t>
      </w:r>
      <w:r w:rsidR="00CB0A0D">
        <w:t> </w:t>
      </w:r>
      <w:r w:rsidRPr="00CB0A0D">
        <w:t>35A or 35B if:</w:t>
      </w:r>
    </w:p>
    <w:p w:rsidR="00B12A50" w:rsidRPr="00CB0A0D" w:rsidRDefault="00B12A50" w:rsidP="00B12A50">
      <w:pPr>
        <w:pStyle w:val="paragraph"/>
      </w:pPr>
      <w:r w:rsidRPr="00CB0A0D">
        <w:tab/>
        <w:t>(a)</w:t>
      </w:r>
      <w:r w:rsidRPr="00CB0A0D">
        <w:tab/>
        <w:t>for a claim referred to in paragraph</w:t>
      </w:r>
      <w:r w:rsidR="00CB0A0D">
        <w:t> </w:t>
      </w:r>
      <w:r w:rsidRPr="00CB0A0D">
        <w:t>35A(1)(b) or 35B(1)(b) that is a claim for payment of family tax benefit for a past period—the first day of the past period is after the end of the maximum interim period for the determination; or</w:t>
      </w:r>
    </w:p>
    <w:p w:rsidR="00B12A50" w:rsidRPr="00CB0A0D" w:rsidRDefault="00B12A50" w:rsidP="00B12A50">
      <w:pPr>
        <w:pStyle w:val="paragraph"/>
      </w:pPr>
      <w:r w:rsidRPr="00CB0A0D">
        <w:tab/>
        <w:t>(b)</w:t>
      </w:r>
      <w:r w:rsidRPr="00CB0A0D">
        <w:tab/>
        <w:t>the day the claim referred to in paragraph</w:t>
      </w:r>
      <w:r w:rsidR="00CB0A0D">
        <w:t> </w:t>
      </w:r>
      <w:r w:rsidRPr="00CB0A0D">
        <w:t>35A(1)(b) or 35B(1)(b) is made is after the end of the maximum interim period for the determination; or</w:t>
      </w:r>
    </w:p>
    <w:p w:rsidR="00B12A50" w:rsidRPr="00CB0A0D" w:rsidRDefault="00B12A50" w:rsidP="00B12A50">
      <w:pPr>
        <w:pStyle w:val="paragraph"/>
      </w:pPr>
      <w:r w:rsidRPr="00CB0A0D">
        <w:tab/>
        <w:t>(c)</w:t>
      </w:r>
      <w:r w:rsidRPr="00CB0A0D">
        <w:tab/>
        <w:t>the Secretary has revoked the determination under section</w:t>
      </w:r>
      <w:r w:rsidR="00CB0A0D">
        <w:t> </w:t>
      </w:r>
      <w:r w:rsidRPr="00CB0A0D">
        <w:t>35P or 35Q.</w:t>
      </w:r>
    </w:p>
    <w:p w:rsidR="00B12A50" w:rsidRPr="00CB0A0D" w:rsidRDefault="00B12A50" w:rsidP="00B12A50">
      <w:pPr>
        <w:pStyle w:val="subsection"/>
      </w:pPr>
      <w:r w:rsidRPr="00CB0A0D">
        <w:lastRenderedPageBreak/>
        <w:tab/>
        <w:t>(2)</w:t>
      </w:r>
      <w:r w:rsidRPr="00CB0A0D">
        <w:tab/>
        <w:t>Section</w:t>
      </w:r>
      <w:r w:rsidR="00CB0A0D">
        <w:t> </w:t>
      </w:r>
      <w:r w:rsidRPr="00CB0A0D">
        <w:t xml:space="preserve">35C also does not apply in relation to an individual in relation to whom a determination (a </w:t>
      </w:r>
      <w:r w:rsidRPr="00CB0A0D">
        <w:rPr>
          <w:b/>
          <w:i/>
        </w:rPr>
        <w:t>later determination</w:t>
      </w:r>
      <w:r w:rsidRPr="00CB0A0D">
        <w:t>) has been made under section</w:t>
      </w:r>
      <w:r w:rsidR="00CB0A0D">
        <w:t> </w:t>
      </w:r>
      <w:r w:rsidRPr="00CB0A0D">
        <w:t>35A or 35B if:</w:t>
      </w:r>
    </w:p>
    <w:p w:rsidR="00B12A50" w:rsidRPr="00CB0A0D" w:rsidRDefault="00B12A50" w:rsidP="00B12A50">
      <w:pPr>
        <w:pStyle w:val="paragraph"/>
      </w:pPr>
      <w:r w:rsidRPr="00CB0A0D">
        <w:tab/>
        <w:t>(a)</w:t>
      </w:r>
      <w:r w:rsidRPr="00CB0A0D">
        <w:tab/>
        <w:t>an earlier determination determined the individual’s percentage of care for a child under that section for the purposes of subsections</w:t>
      </w:r>
      <w:r w:rsidR="00CB0A0D">
        <w:t> </w:t>
      </w:r>
      <w:r w:rsidRPr="00CB0A0D">
        <w:t>35C(3) and (4); and</w:t>
      </w:r>
    </w:p>
    <w:p w:rsidR="00B12A50" w:rsidRPr="00CB0A0D" w:rsidRDefault="00B12A50" w:rsidP="00B12A50">
      <w:pPr>
        <w:pStyle w:val="paragraph"/>
      </w:pPr>
      <w:r w:rsidRPr="00CB0A0D">
        <w:tab/>
        <w:t>(b)</w:t>
      </w:r>
      <w:r w:rsidRPr="00CB0A0D">
        <w:tab/>
        <w:t>the later determination is made after the end of the maximum interim period for the earlier determination; and</w:t>
      </w:r>
    </w:p>
    <w:p w:rsidR="00B12A50" w:rsidRPr="00CB0A0D" w:rsidRDefault="00B12A50" w:rsidP="00B12A50">
      <w:pPr>
        <w:pStyle w:val="paragraph"/>
      </w:pPr>
      <w:r w:rsidRPr="00CB0A0D">
        <w:tab/>
        <w:t>(c)</w:t>
      </w:r>
      <w:r w:rsidRPr="00CB0A0D">
        <w:tab/>
        <w:t>the later determination relates to the same care arrangement as the earlier determination.</w:t>
      </w:r>
    </w:p>
    <w:p w:rsidR="00B12A50" w:rsidRPr="00CB0A0D" w:rsidRDefault="00B12A50" w:rsidP="00B12A50">
      <w:pPr>
        <w:pStyle w:val="ActHead5"/>
      </w:pPr>
      <w:bookmarkStart w:id="50" w:name="_Toc520282089"/>
      <w:r w:rsidRPr="00CB0A0D">
        <w:rPr>
          <w:rStyle w:val="CharSectno"/>
        </w:rPr>
        <w:t>35FA</w:t>
      </w:r>
      <w:r w:rsidRPr="00CB0A0D">
        <w:t xml:space="preserve">  Meaning of </w:t>
      </w:r>
      <w:r w:rsidRPr="00CB0A0D">
        <w:rPr>
          <w:i/>
        </w:rPr>
        <w:t>interim period</w:t>
      </w:r>
      <w:bookmarkEnd w:id="50"/>
    </w:p>
    <w:p w:rsidR="00B12A50" w:rsidRPr="00CB0A0D" w:rsidRDefault="00B12A50" w:rsidP="00B12A50">
      <w:pPr>
        <w:pStyle w:val="subsection"/>
      </w:pPr>
      <w:r w:rsidRPr="00CB0A0D">
        <w:tab/>
        <w:t>(1)</w:t>
      </w:r>
      <w:r w:rsidRPr="00CB0A0D">
        <w:tab/>
        <w:t xml:space="preserve">An </w:t>
      </w:r>
      <w:r w:rsidRPr="00CB0A0D">
        <w:rPr>
          <w:b/>
          <w:i/>
        </w:rPr>
        <w:t>interim period</w:t>
      </w:r>
      <w:r w:rsidRPr="00CB0A0D">
        <w:t xml:space="preserve"> for a determination under section</w:t>
      </w:r>
      <w:r w:rsidR="00CB0A0D">
        <w:t> </w:t>
      </w:r>
      <w:r w:rsidRPr="00CB0A0D">
        <w:t xml:space="preserve">35A or 35B of an individual’s percentage of care for a child is (subject to </w:t>
      </w:r>
      <w:r w:rsidR="00CB0A0D">
        <w:t>subsection (</w:t>
      </w:r>
      <w:r w:rsidRPr="00CB0A0D">
        <w:t>4)) the period:</w:t>
      </w:r>
    </w:p>
    <w:p w:rsidR="00B12A50" w:rsidRPr="00CB0A0D" w:rsidRDefault="00B12A50" w:rsidP="00B12A50">
      <w:pPr>
        <w:pStyle w:val="paragraph"/>
      </w:pPr>
      <w:r w:rsidRPr="00CB0A0D">
        <w:tab/>
        <w:t>(a)</w:t>
      </w:r>
      <w:r w:rsidRPr="00CB0A0D">
        <w:tab/>
        <w:t>beginning on:</w:t>
      </w:r>
    </w:p>
    <w:p w:rsidR="00B12A50" w:rsidRPr="00CB0A0D" w:rsidRDefault="00B12A50" w:rsidP="00B12A50">
      <w:pPr>
        <w:pStyle w:val="paragraphsub"/>
      </w:pPr>
      <w:r w:rsidRPr="00CB0A0D">
        <w:tab/>
        <w:t>(i)</w:t>
      </w:r>
      <w:r w:rsidRPr="00CB0A0D">
        <w:tab/>
        <w:t xml:space="preserve">the individual’s change of care day, unless </w:t>
      </w:r>
      <w:r w:rsidR="00CB0A0D">
        <w:t>subsection (</w:t>
      </w:r>
      <w:r w:rsidRPr="00CB0A0D">
        <w:t>2) applies; or</w:t>
      </w:r>
    </w:p>
    <w:p w:rsidR="00B12A50" w:rsidRPr="00CB0A0D" w:rsidRDefault="00B12A50" w:rsidP="00B12A50">
      <w:pPr>
        <w:pStyle w:val="paragraphsub"/>
      </w:pPr>
      <w:r w:rsidRPr="00CB0A0D">
        <w:tab/>
        <w:t>(ii)</w:t>
      </w:r>
      <w:r w:rsidRPr="00CB0A0D">
        <w:tab/>
        <w:t xml:space="preserve">if </w:t>
      </w:r>
      <w:r w:rsidR="00CB0A0D">
        <w:t>subsection (</w:t>
      </w:r>
      <w:r w:rsidRPr="00CB0A0D">
        <w:t>2) applies—the day specified in that subsection; and</w:t>
      </w:r>
    </w:p>
    <w:p w:rsidR="00B12A50" w:rsidRPr="00CB0A0D" w:rsidRDefault="00B12A50" w:rsidP="00B12A50">
      <w:pPr>
        <w:pStyle w:val="paragraph"/>
      </w:pPr>
      <w:r w:rsidRPr="00CB0A0D">
        <w:tab/>
        <w:t>(b)</w:t>
      </w:r>
      <w:r w:rsidRPr="00CB0A0D">
        <w:tab/>
        <w:t>ending:</w:t>
      </w:r>
    </w:p>
    <w:p w:rsidR="00B12A50" w:rsidRPr="00CB0A0D" w:rsidRDefault="00B12A50" w:rsidP="00B12A50">
      <w:pPr>
        <w:pStyle w:val="paragraphsub"/>
      </w:pPr>
      <w:r w:rsidRPr="00CB0A0D">
        <w:tab/>
        <w:t>(i)</w:t>
      </w:r>
      <w:r w:rsidRPr="00CB0A0D">
        <w:tab/>
        <w:t xml:space="preserve">as set out in the applicable item of the following table, unless </w:t>
      </w:r>
      <w:r w:rsidR="00CB0A0D">
        <w:t>subparagraph (</w:t>
      </w:r>
      <w:r w:rsidRPr="00CB0A0D">
        <w:t>ii), (iii) or (iv) applies; or</w:t>
      </w:r>
    </w:p>
    <w:p w:rsidR="00B12A50" w:rsidRPr="00CB0A0D" w:rsidRDefault="00B12A50" w:rsidP="00B12A50">
      <w:pPr>
        <w:pStyle w:val="paragraphsub"/>
      </w:pPr>
      <w:r w:rsidRPr="00CB0A0D">
        <w:tab/>
        <w:t>(ii)</w:t>
      </w:r>
      <w:r w:rsidRPr="00CB0A0D">
        <w:tab/>
        <w:t>if the individual referred to in paragraph</w:t>
      </w:r>
      <w:r w:rsidR="00CB0A0D">
        <w:t> </w:t>
      </w:r>
      <w:r w:rsidRPr="00CB0A0D">
        <w:t>35C(1)(c) who has reduced care of the child ceases to take reasonable action to ensure that the care arrangement is complied with—on the day the individual so ceases; or</w:t>
      </w:r>
    </w:p>
    <w:p w:rsidR="00B12A50" w:rsidRPr="00CB0A0D" w:rsidRDefault="00B12A50" w:rsidP="00B12A50">
      <w:pPr>
        <w:pStyle w:val="paragraphsub"/>
      </w:pPr>
      <w:r w:rsidRPr="00CB0A0D">
        <w:tab/>
        <w:t>(iii)</w:t>
      </w:r>
      <w:r w:rsidRPr="00CB0A0D">
        <w:tab/>
        <w:t>if a care arrangement in relation to the child ceases to apply on a day—on that day; or</w:t>
      </w:r>
    </w:p>
    <w:p w:rsidR="00B12A50" w:rsidRPr="00CB0A0D" w:rsidRDefault="00B12A50" w:rsidP="00B12A50">
      <w:pPr>
        <w:pStyle w:val="paragraphsub"/>
      </w:pPr>
      <w:r w:rsidRPr="00CB0A0D">
        <w:tab/>
        <w:t>(iv)</w:t>
      </w:r>
      <w:r w:rsidRPr="00CB0A0D">
        <w:tab/>
        <w:t>if a care arrangement in relation to the child begins to apply on a day—on the day before that day.</w:t>
      </w:r>
    </w:p>
    <w:p w:rsidR="00B12A50" w:rsidRPr="00CB0A0D"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CB0A0D" w:rsidTr="00EF29E1">
        <w:trPr>
          <w:tblHeader/>
        </w:trPr>
        <w:tc>
          <w:tcPr>
            <w:tcW w:w="7086" w:type="dxa"/>
            <w:gridSpan w:val="3"/>
            <w:tcBorders>
              <w:top w:val="single" w:sz="12" w:space="0" w:color="auto"/>
              <w:bottom w:val="single" w:sz="6" w:space="0" w:color="auto"/>
            </w:tcBorders>
            <w:shd w:val="clear" w:color="auto" w:fill="auto"/>
          </w:tcPr>
          <w:p w:rsidR="00B12A50" w:rsidRPr="00CB0A0D" w:rsidRDefault="00B12A50" w:rsidP="00EF29E1">
            <w:pPr>
              <w:pStyle w:val="TableHeading"/>
            </w:pPr>
            <w:r w:rsidRPr="00CB0A0D">
              <w:lastRenderedPageBreak/>
              <w:t>Interim period</w:t>
            </w:r>
          </w:p>
        </w:tc>
      </w:tr>
      <w:tr w:rsidR="00B12A50" w:rsidRPr="00CB0A0D" w:rsidTr="00EF29E1">
        <w:trPr>
          <w:tblHeader/>
        </w:trPr>
        <w:tc>
          <w:tcPr>
            <w:tcW w:w="714" w:type="dxa"/>
            <w:tcBorders>
              <w:top w:val="single" w:sz="6" w:space="0" w:color="auto"/>
              <w:bottom w:val="single" w:sz="12" w:space="0" w:color="auto"/>
            </w:tcBorders>
            <w:shd w:val="clear" w:color="auto" w:fill="auto"/>
          </w:tcPr>
          <w:p w:rsidR="00B12A50" w:rsidRPr="00CB0A0D" w:rsidRDefault="00B12A50" w:rsidP="00EF29E1">
            <w:pPr>
              <w:pStyle w:val="TableHeading"/>
            </w:pPr>
            <w:r w:rsidRPr="00CB0A0D">
              <w:t>Item</w:t>
            </w:r>
          </w:p>
        </w:tc>
        <w:tc>
          <w:tcPr>
            <w:tcW w:w="2400" w:type="dxa"/>
            <w:tcBorders>
              <w:top w:val="single" w:sz="6" w:space="0" w:color="auto"/>
              <w:bottom w:val="single" w:sz="12" w:space="0" w:color="auto"/>
            </w:tcBorders>
            <w:shd w:val="clear" w:color="auto" w:fill="auto"/>
          </w:tcPr>
          <w:p w:rsidR="00B12A50" w:rsidRPr="00CB0A0D" w:rsidRDefault="00B12A50" w:rsidP="00EF29E1">
            <w:pPr>
              <w:pStyle w:val="TableHeading"/>
            </w:pPr>
            <w:r w:rsidRPr="00CB0A0D">
              <w:t>If the following conditions are met …</w:t>
            </w:r>
          </w:p>
        </w:tc>
        <w:tc>
          <w:tcPr>
            <w:tcW w:w="3972" w:type="dxa"/>
            <w:tcBorders>
              <w:top w:val="single" w:sz="6" w:space="0" w:color="auto"/>
              <w:bottom w:val="single" w:sz="12" w:space="0" w:color="auto"/>
            </w:tcBorders>
            <w:shd w:val="clear" w:color="auto" w:fill="auto"/>
          </w:tcPr>
          <w:p w:rsidR="00B12A50" w:rsidRPr="00CB0A0D" w:rsidRDefault="00B12A50" w:rsidP="00EF29E1">
            <w:pPr>
              <w:pStyle w:val="TableHeading"/>
            </w:pPr>
            <w:r w:rsidRPr="00CB0A0D">
              <w:t>the interim period ends …</w:t>
            </w:r>
          </w:p>
        </w:tc>
      </w:tr>
      <w:tr w:rsidR="00B12A50" w:rsidRPr="00CB0A0D" w:rsidTr="00EF29E1">
        <w:tc>
          <w:tcPr>
            <w:tcW w:w="714" w:type="dxa"/>
            <w:tcBorders>
              <w:top w:val="single" w:sz="12" w:space="0" w:color="auto"/>
            </w:tcBorders>
            <w:shd w:val="clear" w:color="auto" w:fill="auto"/>
          </w:tcPr>
          <w:p w:rsidR="00B12A50" w:rsidRPr="00CB0A0D" w:rsidRDefault="00B12A50" w:rsidP="00EF29E1">
            <w:pPr>
              <w:pStyle w:val="Tabletext"/>
            </w:pPr>
            <w:r w:rsidRPr="00CB0A0D">
              <w:t>1</w:t>
            </w:r>
          </w:p>
        </w:tc>
        <w:tc>
          <w:tcPr>
            <w:tcW w:w="2400" w:type="dxa"/>
            <w:tcBorders>
              <w:top w:val="single" w:sz="12" w:space="0" w:color="auto"/>
            </w:tcBorders>
            <w:shd w:val="clear" w:color="auto" w:fill="auto"/>
          </w:tcPr>
          <w:p w:rsidR="00B12A50" w:rsidRPr="00CB0A0D" w:rsidRDefault="00B12A50" w:rsidP="00EF29E1">
            <w:pPr>
              <w:pStyle w:val="Tablea"/>
            </w:pPr>
            <w:r w:rsidRPr="00CB0A0D">
              <w:t>(a) the care arrangement for the child is a court order;</w:t>
            </w:r>
          </w:p>
          <w:p w:rsidR="00B12A50" w:rsidRPr="00CB0A0D" w:rsidRDefault="00B12A50" w:rsidP="00EF29E1">
            <w:pPr>
              <w:pStyle w:val="Tablea"/>
            </w:pPr>
            <w:r w:rsidRPr="00CB0A0D">
              <w:t>(b) the Secretary is not satisfied that special circumstances exist in relation to the child;</w:t>
            </w:r>
          </w:p>
          <w:p w:rsidR="00B12A50" w:rsidRPr="00CB0A0D" w:rsidRDefault="00B12A50" w:rsidP="00EF29E1">
            <w:pPr>
              <w:pStyle w:val="Tablea"/>
            </w:pPr>
            <w:r w:rsidRPr="00CB0A0D">
              <w:t>(c) assuming table item</w:t>
            </w:r>
            <w:r w:rsidR="00CB0A0D">
              <w:t> </w:t>
            </w:r>
            <w:r w:rsidRPr="00CB0A0D">
              <w:t>2 applied, the period that would apply under that item ends before the end of the period of 52 weeks starting on the day the court order first takes effect</w:t>
            </w:r>
          </w:p>
        </w:tc>
        <w:tc>
          <w:tcPr>
            <w:tcW w:w="3972" w:type="dxa"/>
            <w:tcBorders>
              <w:top w:val="single" w:sz="12" w:space="0" w:color="auto"/>
            </w:tcBorders>
            <w:shd w:val="clear" w:color="auto" w:fill="auto"/>
          </w:tcPr>
          <w:p w:rsidR="00B12A50" w:rsidRPr="00CB0A0D" w:rsidRDefault="00B12A50" w:rsidP="00EF29E1">
            <w:pPr>
              <w:pStyle w:val="Tabletext"/>
            </w:pPr>
            <w:r w:rsidRPr="00CB0A0D">
              <w:t>at the end of that 52 week period.</w:t>
            </w:r>
          </w:p>
        </w:tc>
      </w:tr>
      <w:tr w:rsidR="00B12A50" w:rsidRPr="00CB0A0D" w:rsidTr="00EF29E1">
        <w:tc>
          <w:tcPr>
            <w:tcW w:w="714" w:type="dxa"/>
            <w:shd w:val="clear" w:color="auto" w:fill="auto"/>
          </w:tcPr>
          <w:p w:rsidR="00B12A50" w:rsidRPr="00CB0A0D" w:rsidRDefault="00B12A50" w:rsidP="00EF29E1">
            <w:pPr>
              <w:pStyle w:val="Tabletext"/>
            </w:pPr>
            <w:r w:rsidRPr="00CB0A0D">
              <w:t>2</w:t>
            </w:r>
          </w:p>
        </w:tc>
        <w:tc>
          <w:tcPr>
            <w:tcW w:w="2400" w:type="dxa"/>
            <w:shd w:val="clear" w:color="auto" w:fill="auto"/>
          </w:tcPr>
          <w:p w:rsidR="00B12A50" w:rsidRPr="00CB0A0D" w:rsidRDefault="00B12A50" w:rsidP="00EF29E1">
            <w:pPr>
              <w:pStyle w:val="Tablea"/>
            </w:pPr>
            <w:r w:rsidRPr="00CB0A0D">
              <w:t>(a) the care arrangement for the child is a court order;</w:t>
            </w:r>
          </w:p>
          <w:p w:rsidR="00B12A50" w:rsidRPr="00CB0A0D" w:rsidRDefault="00B12A50" w:rsidP="00EF29E1">
            <w:pPr>
              <w:pStyle w:val="Tablea"/>
            </w:pPr>
            <w:r w:rsidRPr="00CB0A0D">
              <w:t>(b) the Secretary is not satisfied that special circumstances exist in relation to the child;</w:t>
            </w:r>
          </w:p>
          <w:p w:rsidR="00B12A50" w:rsidRPr="00CB0A0D" w:rsidRDefault="00B12A50" w:rsidP="00EF29E1">
            <w:pPr>
              <w:pStyle w:val="Tablea"/>
            </w:pPr>
            <w:r w:rsidRPr="00CB0A0D">
              <w:t>(c) table item</w:t>
            </w:r>
            <w:r w:rsidR="00CB0A0D">
              <w:t> </w:t>
            </w:r>
            <w:r w:rsidRPr="00CB0A0D">
              <w:t>1 does not apply</w:t>
            </w:r>
          </w:p>
        </w:tc>
        <w:tc>
          <w:tcPr>
            <w:tcW w:w="3972" w:type="dxa"/>
            <w:shd w:val="clear" w:color="auto" w:fill="auto"/>
          </w:tcPr>
          <w:p w:rsidR="00B12A50" w:rsidRPr="00CB0A0D" w:rsidRDefault="00B12A50" w:rsidP="00EF29E1">
            <w:pPr>
              <w:pStyle w:val="Tabletext"/>
            </w:pPr>
            <w:r w:rsidRPr="00CB0A0D">
              <w:t>at the end of:</w:t>
            </w:r>
          </w:p>
          <w:p w:rsidR="00B12A50" w:rsidRPr="00CB0A0D" w:rsidRDefault="00B12A50" w:rsidP="00EF29E1">
            <w:pPr>
              <w:pStyle w:val="Tablea"/>
            </w:pPr>
            <w:r w:rsidRPr="00CB0A0D">
              <w:t xml:space="preserve">(a) the period of 26 weeks starting on the change of care day, unless </w:t>
            </w:r>
            <w:r w:rsidR="00CB0A0D">
              <w:t>paragraph (</w:t>
            </w:r>
            <w:r w:rsidRPr="00CB0A0D">
              <w:t>b) applies; or</w:t>
            </w:r>
          </w:p>
          <w:p w:rsidR="00B12A50" w:rsidRPr="00CB0A0D" w:rsidRDefault="00B12A50" w:rsidP="00EF29E1">
            <w:pPr>
              <w:pStyle w:val="Tablea"/>
            </w:pPr>
            <w:r w:rsidRPr="00CB0A0D">
              <w:t>(b) the period of 14 weeks starting on the day the individual who has increased care of the child began continuously taking reasonable action to participate in family dispute resolution if:</w:t>
            </w:r>
          </w:p>
          <w:p w:rsidR="00B12A50" w:rsidRPr="00CB0A0D" w:rsidRDefault="00B12A50" w:rsidP="00EF29E1">
            <w:pPr>
              <w:pStyle w:val="Tablei"/>
            </w:pPr>
            <w:r w:rsidRPr="00CB0A0D">
              <w:t xml:space="preserve">(i) that 14 week period ends before the end of the 26 week period referred to in </w:t>
            </w:r>
            <w:r w:rsidR="00CB0A0D">
              <w:t>paragraph (</w:t>
            </w:r>
            <w:r w:rsidRPr="00CB0A0D">
              <w:t>a); and</w:t>
            </w:r>
          </w:p>
          <w:p w:rsidR="00B12A50" w:rsidRPr="00CB0A0D" w:rsidRDefault="00B12A50" w:rsidP="00EF29E1">
            <w:pPr>
              <w:pStyle w:val="Tablei"/>
            </w:pPr>
            <w:r w:rsidRPr="00CB0A0D">
              <w:t>(ii) the individual takes that reasonable action throughout that 14 week period.</w:t>
            </w:r>
          </w:p>
        </w:tc>
      </w:tr>
      <w:tr w:rsidR="00B12A50" w:rsidRPr="00CB0A0D" w:rsidTr="00EF29E1">
        <w:tc>
          <w:tcPr>
            <w:tcW w:w="714" w:type="dxa"/>
            <w:shd w:val="clear" w:color="auto" w:fill="auto"/>
          </w:tcPr>
          <w:p w:rsidR="00B12A50" w:rsidRPr="00CB0A0D" w:rsidRDefault="00B12A50" w:rsidP="00EF29E1">
            <w:pPr>
              <w:pStyle w:val="Tabletext"/>
            </w:pPr>
            <w:r w:rsidRPr="00CB0A0D">
              <w:t>3</w:t>
            </w:r>
          </w:p>
        </w:tc>
        <w:tc>
          <w:tcPr>
            <w:tcW w:w="2400" w:type="dxa"/>
            <w:shd w:val="clear" w:color="auto" w:fill="auto"/>
          </w:tcPr>
          <w:p w:rsidR="00B12A50" w:rsidRPr="00CB0A0D" w:rsidRDefault="00B12A50" w:rsidP="00EF29E1">
            <w:pPr>
              <w:pStyle w:val="Tablea"/>
            </w:pPr>
            <w:r w:rsidRPr="00CB0A0D">
              <w:t>(a) the care arrangement for the child is a written agreement or a parenting plan;</w:t>
            </w:r>
          </w:p>
          <w:p w:rsidR="00B12A50" w:rsidRPr="00CB0A0D" w:rsidRDefault="00B12A50" w:rsidP="00EF29E1">
            <w:pPr>
              <w:pStyle w:val="Tablea"/>
            </w:pPr>
            <w:r w:rsidRPr="00CB0A0D">
              <w:lastRenderedPageBreak/>
              <w:t>(b) the Secretary is not satisfied that special circumstances exist in relation to the child;</w:t>
            </w:r>
          </w:p>
          <w:p w:rsidR="00B12A50" w:rsidRPr="00CB0A0D" w:rsidRDefault="00B12A50" w:rsidP="00EF29E1">
            <w:pPr>
              <w:pStyle w:val="Tablea"/>
            </w:pPr>
            <w:r w:rsidRPr="00CB0A0D">
              <w:t>(c) the change of care day occurs before the end of the period of 38 weeks after the day the agreement or plan first takes effect</w:t>
            </w:r>
          </w:p>
        </w:tc>
        <w:tc>
          <w:tcPr>
            <w:tcW w:w="3972" w:type="dxa"/>
            <w:shd w:val="clear" w:color="auto" w:fill="auto"/>
          </w:tcPr>
          <w:p w:rsidR="00B12A50" w:rsidRPr="00CB0A0D" w:rsidRDefault="00B12A50" w:rsidP="00EF29E1">
            <w:pPr>
              <w:pStyle w:val="Tabletext"/>
              <w:rPr>
                <w:i/>
              </w:rPr>
            </w:pPr>
            <w:r w:rsidRPr="00CB0A0D">
              <w:lastRenderedPageBreak/>
              <w:t>at the end of the period of 14 weeks starting on the change of care day.</w:t>
            </w:r>
          </w:p>
        </w:tc>
      </w:tr>
      <w:tr w:rsidR="00B12A50" w:rsidRPr="00CB0A0D" w:rsidTr="00EF29E1">
        <w:tc>
          <w:tcPr>
            <w:tcW w:w="714" w:type="dxa"/>
            <w:shd w:val="clear" w:color="auto" w:fill="auto"/>
          </w:tcPr>
          <w:p w:rsidR="00B12A50" w:rsidRPr="00CB0A0D" w:rsidRDefault="00B12A50" w:rsidP="00EF29E1">
            <w:pPr>
              <w:pStyle w:val="Tabletext"/>
            </w:pPr>
            <w:r w:rsidRPr="00CB0A0D">
              <w:lastRenderedPageBreak/>
              <w:t>4</w:t>
            </w:r>
          </w:p>
        </w:tc>
        <w:tc>
          <w:tcPr>
            <w:tcW w:w="2400" w:type="dxa"/>
            <w:shd w:val="clear" w:color="auto" w:fill="auto"/>
          </w:tcPr>
          <w:p w:rsidR="00B12A50" w:rsidRPr="00CB0A0D" w:rsidRDefault="00B12A50" w:rsidP="00EF29E1">
            <w:pPr>
              <w:pStyle w:val="Tablea"/>
            </w:pPr>
            <w:r w:rsidRPr="00CB0A0D">
              <w:t>(a) the care arrangement for the child is a written agreement or a parenting plan;</w:t>
            </w:r>
          </w:p>
          <w:p w:rsidR="00B12A50" w:rsidRPr="00CB0A0D" w:rsidRDefault="00B12A50" w:rsidP="00EF29E1">
            <w:pPr>
              <w:pStyle w:val="Tablea"/>
            </w:pPr>
            <w:r w:rsidRPr="00CB0A0D">
              <w:t>(b) the Secretary is not satisfied that special circumstances exist in relation to the child;</w:t>
            </w:r>
          </w:p>
          <w:p w:rsidR="00B12A50" w:rsidRPr="00CB0A0D" w:rsidRDefault="00B12A50" w:rsidP="00EF29E1">
            <w:pPr>
              <w:pStyle w:val="Tablea"/>
            </w:pPr>
            <w:r w:rsidRPr="00CB0A0D">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CB0A0D" w:rsidRDefault="00B12A50" w:rsidP="00EF29E1">
            <w:pPr>
              <w:pStyle w:val="Tabletext"/>
            </w:pPr>
            <w:r w:rsidRPr="00CB0A0D">
              <w:t>at the end of:</w:t>
            </w:r>
          </w:p>
          <w:p w:rsidR="00B12A50" w:rsidRPr="00CB0A0D" w:rsidRDefault="00B12A50" w:rsidP="00EF29E1">
            <w:pPr>
              <w:pStyle w:val="Tablea"/>
            </w:pPr>
            <w:r w:rsidRPr="00CB0A0D">
              <w:t xml:space="preserve">(a) the period of 14 weeks starting on the change of care day, unless </w:t>
            </w:r>
            <w:r w:rsidR="00CB0A0D">
              <w:t>paragraph (</w:t>
            </w:r>
            <w:r w:rsidRPr="00CB0A0D">
              <w:t>b) applies; or</w:t>
            </w:r>
          </w:p>
          <w:p w:rsidR="00B12A50" w:rsidRPr="00CB0A0D" w:rsidRDefault="00B12A50" w:rsidP="00EF29E1">
            <w:pPr>
              <w:pStyle w:val="Tablea"/>
            </w:pPr>
            <w:r w:rsidRPr="00CB0A0D">
              <w:t>(b) the period of 4 weeks starting on the day the individual who has increased care of the child began continuously taking reasonable action to participate in family dispute resolution if:</w:t>
            </w:r>
          </w:p>
          <w:p w:rsidR="00B12A50" w:rsidRPr="00CB0A0D" w:rsidRDefault="00B12A50" w:rsidP="00EF29E1">
            <w:pPr>
              <w:pStyle w:val="Tablei"/>
            </w:pPr>
            <w:r w:rsidRPr="00CB0A0D">
              <w:t>(i) that 4 week period began at or after the end of the period of 48 weeks starting on the day the agreement or plan first takes effect; and</w:t>
            </w:r>
          </w:p>
          <w:p w:rsidR="00B12A50" w:rsidRPr="00CB0A0D" w:rsidRDefault="00B12A50" w:rsidP="00EF29E1">
            <w:pPr>
              <w:pStyle w:val="Tablei"/>
            </w:pPr>
            <w:r w:rsidRPr="00CB0A0D">
              <w:t xml:space="preserve">(ii) that 4 week period ends before the end of the 14 week period referred to in </w:t>
            </w:r>
            <w:r w:rsidR="00CB0A0D">
              <w:t>paragraph (</w:t>
            </w:r>
            <w:r w:rsidRPr="00CB0A0D">
              <w:t>a); and</w:t>
            </w:r>
          </w:p>
          <w:p w:rsidR="00B12A50" w:rsidRPr="00CB0A0D" w:rsidRDefault="00B12A50" w:rsidP="00EF29E1">
            <w:pPr>
              <w:pStyle w:val="Tablei"/>
            </w:pPr>
            <w:r w:rsidRPr="00CB0A0D">
              <w:t>(iii) the individual takes that reasonable action throughout that 4 week period.</w:t>
            </w:r>
          </w:p>
        </w:tc>
      </w:tr>
      <w:tr w:rsidR="00B12A50" w:rsidRPr="00CB0A0D" w:rsidTr="00EF29E1">
        <w:tc>
          <w:tcPr>
            <w:tcW w:w="714" w:type="dxa"/>
            <w:tcBorders>
              <w:bottom w:val="single" w:sz="2" w:space="0" w:color="auto"/>
            </w:tcBorders>
            <w:shd w:val="clear" w:color="auto" w:fill="auto"/>
          </w:tcPr>
          <w:p w:rsidR="00B12A50" w:rsidRPr="00CB0A0D" w:rsidRDefault="00B12A50" w:rsidP="00EF29E1">
            <w:pPr>
              <w:pStyle w:val="Tabletext"/>
            </w:pPr>
            <w:r w:rsidRPr="00CB0A0D">
              <w:t>5</w:t>
            </w:r>
          </w:p>
        </w:tc>
        <w:tc>
          <w:tcPr>
            <w:tcW w:w="2400" w:type="dxa"/>
            <w:tcBorders>
              <w:bottom w:val="single" w:sz="2" w:space="0" w:color="auto"/>
            </w:tcBorders>
            <w:shd w:val="clear" w:color="auto" w:fill="auto"/>
          </w:tcPr>
          <w:p w:rsidR="00B12A50" w:rsidRPr="00CB0A0D" w:rsidRDefault="00B12A50" w:rsidP="00EF29E1">
            <w:pPr>
              <w:pStyle w:val="Tablea"/>
            </w:pPr>
            <w:r w:rsidRPr="00CB0A0D">
              <w:t>(a) the care arrangement for the child is a written agreement or a parenting plan;</w:t>
            </w:r>
          </w:p>
          <w:p w:rsidR="00B12A50" w:rsidRPr="00CB0A0D" w:rsidRDefault="00B12A50" w:rsidP="00EF29E1">
            <w:pPr>
              <w:pStyle w:val="Tablea"/>
            </w:pPr>
            <w:r w:rsidRPr="00CB0A0D">
              <w:t xml:space="preserve">(b) the Secretary is not </w:t>
            </w:r>
            <w:r w:rsidRPr="00CB0A0D">
              <w:lastRenderedPageBreak/>
              <w:t>satisfied that special circumstances exist in relation to the child;</w:t>
            </w:r>
          </w:p>
          <w:p w:rsidR="00B12A50" w:rsidRPr="00CB0A0D" w:rsidRDefault="00B12A50" w:rsidP="00EF29E1">
            <w:pPr>
              <w:pStyle w:val="Tablea"/>
            </w:pPr>
            <w:r w:rsidRPr="00CB0A0D">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CB0A0D" w:rsidRDefault="00B12A50" w:rsidP="00EF29E1">
            <w:pPr>
              <w:pStyle w:val="Tabletext"/>
            </w:pPr>
            <w:r w:rsidRPr="00CB0A0D">
              <w:lastRenderedPageBreak/>
              <w:t>at the end of:</w:t>
            </w:r>
          </w:p>
          <w:p w:rsidR="00B12A50" w:rsidRPr="00CB0A0D" w:rsidRDefault="00B12A50" w:rsidP="00EF29E1">
            <w:pPr>
              <w:pStyle w:val="Tablea"/>
            </w:pPr>
            <w:r w:rsidRPr="00CB0A0D">
              <w:t xml:space="preserve">(a) the period of 14 weeks starting on the change of care day, unless </w:t>
            </w:r>
            <w:r w:rsidR="00CB0A0D">
              <w:t>paragraph (</w:t>
            </w:r>
            <w:r w:rsidRPr="00CB0A0D">
              <w:t>b) applies; or</w:t>
            </w:r>
          </w:p>
          <w:p w:rsidR="00B12A50" w:rsidRPr="00CB0A0D" w:rsidRDefault="00B12A50" w:rsidP="00EF29E1">
            <w:pPr>
              <w:pStyle w:val="Tablea"/>
            </w:pPr>
            <w:r w:rsidRPr="00CB0A0D">
              <w:t xml:space="preserve">(b) the period of 4 weeks starting on the day </w:t>
            </w:r>
            <w:r w:rsidRPr="00CB0A0D">
              <w:lastRenderedPageBreak/>
              <w:t>the individual who has increased care of the child began continuously taking reasonable action to participate in family dispute resolution if:</w:t>
            </w:r>
          </w:p>
          <w:p w:rsidR="00B12A50" w:rsidRPr="00CB0A0D" w:rsidRDefault="00B12A50" w:rsidP="00EF29E1">
            <w:pPr>
              <w:pStyle w:val="Tablei"/>
            </w:pPr>
            <w:r w:rsidRPr="00CB0A0D">
              <w:t xml:space="preserve">(i) that 4 week period ends before the end of the 14 week period referred to in </w:t>
            </w:r>
            <w:r w:rsidR="00CB0A0D">
              <w:t>paragraph (</w:t>
            </w:r>
            <w:r w:rsidRPr="00CB0A0D">
              <w:t>a); and</w:t>
            </w:r>
          </w:p>
          <w:p w:rsidR="00B12A50" w:rsidRPr="00CB0A0D" w:rsidRDefault="00B12A50" w:rsidP="00EF29E1">
            <w:pPr>
              <w:pStyle w:val="Tablei"/>
            </w:pPr>
            <w:r w:rsidRPr="00CB0A0D">
              <w:t>(ii) the individual takes that reasonable action throughout that 4 week period.</w:t>
            </w:r>
          </w:p>
        </w:tc>
      </w:tr>
      <w:tr w:rsidR="00B12A50" w:rsidRPr="00CB0A0D" w:rsidTr="00EF29E1">
        <w:tc>
          <w:tcPr>
            <w:tcW w:w="714" w:type="dxa"/>
            <w:tcBorders>
              <w:top w:val="single" w:sz="2" w:space="0" w:color="auto"/>
              <w:bottom w:val="single" w:sz="12" w:space="0" w:color="auto"/>
            </w:tcBorders>
            <w:shd w:val="clear" w:color="auto" w:fill="auto"/>
          </w:tcPr>
          <w:p w:rsidR="00B12A50" w:rsidRPr="00CB0A0D" w:rsidRDefault="00B12A50" w:rsidP="00EF29E1">
            <w:pPr>
              <w:pStyle w:val="Tabletext"/>
            </w:pPr>
            <w:r w:rsidRPr="00CB0A0D">
              <w:lastRenderedPageBreak/>
              <w:t>6</w:t>
            </w:r>
          </w:p>
        </w:tc>
        <w:tc>
          <w:tcPr>
            <w:tcW w:w="2400" w:type="dxa"/>
            <w:tcBorders>
              <w:top w:val="single" w:sz="2" w:space="0" w:color="auto"/>
              <w:bottom w:val="single" w:sz="12" w:space="0" w:color="auto"/>
            </w:tcBorders>
            <w:shd w:val="clear" w:color="auto" w:fill="auto"/>
          </w:tcPr>
          <w:p w:rsidR="00B12A50" w:rsidRPr="00CB0A0D" w:rsidRDefault="00B12A50" w:rsidP="00EF29E1">
            <w:pPr>
              <w:pStyle w:val="Tabletext"/>
            </w:pPr>
            <w:r w:rsidRPr="00CB0A0D">
              <w:t>the Secretary is satisfied that special circumstances exist in relation to the child</w:t>
            </w:r>
          </w:p>
        </w:tc>
        <w:tc>
          <w:tcPr>
            <w:tcW w:w="3972" w:type="dxa"/>
            <w:tcBorders>
              <w:top w:val="single" w:sz="2" w:space="0" w:color="auto"/>
              <w:bottom w:val="single" w:sz="12" w:space="0" w:color="auto"/>
            </w:tcBorders>
            <w:shd w:val="clear" w:color="auto" w:fill="auto"/>
          </w:tcPr>
          <w:p w:rsidR="00B12A50" w:rsidRPr="00CB0A0D" w:rsidRDefault="00B12A50" w:rsidP="00EF29E1">
            <w:pPr>
              <w:pStyle w:val="Tabletext"/>
            </w:pPr>
            <w:r w:rsidRPr="00CB0A0D">
              <w:t>on the day determined by the Secretary, being a day before the day the period would otherwise end if the special circumstances did not exist in relation to the child.</w:t>
            </w:r>
          </w:p>
        </w:tc>
      </w:tr>
    </w:tbl>
    <w:p w:rsidR="00B12A50" w:rsidRPr="00CB0A0D" w:rsidRDefault="00B12A50" w:rsidP="00B12A50">
      <w:pPr>
        <w:pStyle w:val="SubsectionHead"/>
      </w:pPr>
      <w:r w:rsidRPr="00CB0A0D">
        <w:t>Beginning of later interim periods</w:t>
      </w:r>
    </w:p>
    <w:p w:rsidR="00B12A50" w:rsidRPr="00CB0A0D" w:rsidRDefault="00B12A50" w:rsidP="00B12A50">
      <w:pPr>
        <w:pStyle w:val="subsection"/>
      </w:pPr>
      <w:r w:rsidRPr="00CB0A0D">
        <w:tab/>
        <w:t>(2)</w:t>
      </w:r>
      <w:r w:rsidRPr="00CB0A0D">
        <w:tab/>
        <w:t>If:</w:t>
      </w:r>
    </w:p>
    <w:p w:rsidR="00B12A50" w:rsidRPr="00CB0A0D" w:rsidRDefault="00B12A50" w:rsidP="00B12A50">
      <w:pPr>
        <w:pStyle w:val="paragraph"/>
      </w:pPr>
      <w:r w:rsidRPr="00CB0A0D">
        <w:tab/>
        <w:t>(a)</w:t>
      </w:r>
      <w:r w:rsidRPr="00CB0A0D">
        <w:tab/>
        <w:t>an interim period for the determination ends under item</w:t>
      </w:r>
      <w:r w:rsidR="00CB0A0D">
        <w:t> </w:t>
      </w:r>
      <w:r w:rsidRPr="00CB0A0D">
        <w:t xml:space="preserve">2, 4 or 5 of the table in </w:t>
      </w:r>
      <w:r w:rsidR="00CB0A0D">
        <w:t>subsection (</w:t>
      </w:r>
      <w:r w:rsidRPr="00CB0A0D">
        <w:t>1) before the end of the maximum interim period for the determination; and</w:t>
      </w:r>
    </w:p>
    <w:p w:rsidR="00B12A50" w:rsidRPr="00CB0A0D" w:rsidRDefault="00B12A50" w:rsidP="00B12A50">
      <w:pPr>
        <w:pStyle w:val="paragraph"/>
      </w:pPr>
      <w:r w:rsidRPr="00CB0A0D">
        <w:tab/>
        <w:t>(b)</w:t>
      </w:r>
      <w:r w:rsidRPr="00CB0A0D">
        <w:tab/>
        <w:t>the individual referred to in paragraph</w:t>
      </w:r>
      <w:r w:rsidR="00CB0A0D">
        <w:t> </w:t>
      </w:r>
      <w:r w:rsidRPr="00CB0A0D">
        <w:t>35C(1)(c) who has reduced care of the child is taking reasonable action to ensure that the care arrangement is complied with; and</w:t>
      </w:r>
    </w:p>
    <w:p w:rsidR="00B12A50" w:rsidRPr="00CB0A0D" w:rsidRDefault="00B12A50" w:rsidP="00B12A50">
      <w:pPr>
        <w:pStyle w:val="paragraph"/>
      </w:pPr>
      <w:r w:rsidRPr="00CB0A0D">
        <w:tab/>
        <w:t>(c)</w:t>
      </w:r>
      <w:r w:rsidRPr="00CB0A0D">
        <w:tab/>
        <w:t xml:space="preserve">the individual (the </w:t>
      </w:r>
      <w:r w:rsidRPr="00CB0A0D">
        <w:rPr>
          <w:b/>
          <w:i/>
        </w:rPr>
        <w:t>second carer</w:t>
      </w:r>
      <w:r w:rsidRPr="00CB0A0D">
        <w:t>) who has increased care of the child ceases to take reasonable action to participate in family dispute resolution before the end of the maximum interim period;</w:t>
      </w:r>
    </w:p>
    <w:p w:rsidR="00B12A50" w:rsidRPr="00CB0A0D" w:rsidRDefault="00B12A50" w:rsidP="00B12A50">
      <w:pPr>
        <w:pStyle w:val="subsection2"/>
      </w:pPr>
      <w:r w:rsidRPr="00CB0A0D">
        <w:t>then a further interim period for the determination begins on the day the second carer ceases to take such reasonable action.</w:t>
      </w:r>
    </w:p>
    <w:p w:rsidR="00B12A50" w:rsidRPr="00CB0A0D" w:rsidRDefault="00B12A50" w:rsidP="00B12A50">
      <w:pPr>
        <w:pStyle w:val="SubsectionHead"/>
      </w:pPr>
      <w:r w:rsidRPr="00CB0A0D">
        <w:lastRenderedPageBreak/>
        <w:t>When an individual takes reasonable action to participate in family dispute resolution</w:t>
      </w:r>
    </w:p>
    <w:p w:rsidR="00B12A50" w:rsidRPr="00CB0A0D" w:rsidRDefault="00B12A50" w:rsidP="00B12A50">
      <w:pPr>
        <w:pStyle w:val="subsection"/>
      </w:pPr>
      <w:r w:rsidRPr="00CB0A0D">
        <w:tab/>
        <w:t>(3)</w:t>
      </w:r>
      <w:r w:rsidRPr="00CB0A0D">
        <w:tab/>
        <w:t xml:space="preserve">An individual who has increased care of a child </w:t>
      </w:r>
      <w:r w:rsidRPr="00CB0A0D">
        <w:rPr>
          <w:b/>
          <w:i/>
        </w:rPr>
        <w:t>takes reasonable action to participate in family dispute resolution</w:t>
      </w:r>
      <w:r w:rsidRPr="00CB0A0D">
        <w:t xml:space="preserve"> if:</w:t>
      </w:r>
    </w:p>
    <w:p w:rsidR="00B12A50" w:rsidRPr="00CB0A0D" w:rsidRDefault="00B12A50" w:rsidP="00B12A50">
      <w:pPr>
        <w:pStyle w:val="paragraph"/>
      </w:pPr>
      <w:r w:rsidRPr="00CB0A0D">
        <w:tab/>
        <w:t>(a)</w:t>
      </w:r>
      <w:r w:rsidRPr="00CB0A0D">
        <w:tab/>
        <w:t>the individual:</w:t>
      </w:r>
    </w:p>
    <w:p w:rsidR="00B12A50" w:rsidRPr="00CB0A0D" w:rsidRDefault="00B12A50" w:rsidP="00B12A50">
      <w:pPr>
        <w:pStyle w:val="paragraphsub"/>
      </w:pPr>
      <w:r w:rsidRPr="00CB0A0D">
        <w:tab/>
        <w:t>(i)</w:t>
      </w:r>
      <w:r w:rsidRPr="00CB0A0D">
        <w:tab/>
        <w:t>initiates and participates in family dispute resolution; or</w:t>
      </w:r>
    </w:p>
    <w:p w:rsidR="00B12A50" w:rsidRPr="00CB0A0D" w:rsidRDefault="00B12A50" w:rsidP="00B12A50">
      <w:pPr>
        <w:pStyle w:val="paragraphsub"/>
      </w:pPr>
      <w:r w:rsidRPr="00CB0A0D">
        <w:tab/>
        <w:t>(ii)</w:t>
      </w:r>
      <w:r w:rsidRPr="00CB0A0D">
        <w:tab/>
        <w:t>participates in family dispute resolution that was initiated by the individual referred to in paragraph</w:t>
      </w:r>
      <w:r w:rsidR="00CB0A0D">
        <w:t> </w:t>
      </w:r>
      <w:r w:rsidRPr="00CB0A0D">
        <w:t>35C(1)(c) who has reduced care of the child; and</w:t>
      </w:r>
    </w:p>
    <w:p w:rsidR="00B12A50" w:rsidRPr="00CB0A0D" w:rsidRDefault="00B12A50" w:rsidP="00B12A50">
      <w:pPr>
        <w:pStyle w:val="paragraph"/>
      </w:pPr>
      <w:r w:rsidRPr="00CB0A0D">
        <w:tab/>
        <w:t>(b)</w:t>
      </w:r>
      <w:r w:rsidRPr="00CB0A0D">
        <w:tab/>
        <w:t xml:space="preserve">in relation to determining whether an interim period begins on the change of care day for the individual—the individual takes an action referred to in </w:t>
      </w:r>
      <w:r w:rsidR="00CB0A0D">
        <w:t>paragraph (</w:t>
      </w:r>
      <w:r w:rsidRPr="00CB0A0D">
        <w:t>a) within a reasonable period of that day.</w:t>
      </w:r>
    </w:p>
    <w:p w:rsidR="00B12A50" w:rsidRPr="00CB0A0D" w:rsidRDefault="00B12A50" w:rsidP="00B12A50">
      <w:pPr>
        <w:pStyle w:val="SubsectionHead"/>
      </w:pPr>
      <w:r w:rsidRPr="00CB0A0D">
        <w:t>Determinations made before the end of a maximum interim period</w:t>
      </w:r>
    </w:p>
    <w:p w:rsidR="00B12A50" w:rsidRPr="00CB0A0D" w:rsidRDefault="00B12A50" w:rsidP="00B12A50">
      <w:pPr>
        <w:pStyle w:val="subsection"/>
      </w:pPr>
      <w:r w:rsidRPr="00CB0A0D">
        <w:tab/>
        <w:t>(4)</w:t>
      </w:r>
      <w:r w:rsidRPr="00CB0A0D">
        <w:tab/>
        <w:t>A determination under section</w:t>
      </w:r>
      <w:r w:rsidR="00CB0A0D">
        <w:t> </w:t>
      </w:r>
      <w:r w:rsidRPr="00CB0A0D">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CB0A0D">
        <w:t> </w:t>
      </w:r>
      <w:r w:rsidRPr="00CB0A0D">
        <w:t>35PA and 35QA).</w:t>
      </w:r>
    </w:p>
    <w:p w:rsidR="00F369B0" w:rsidRPr="00CB0A0D" w:rsidRDefault="00F369B0" w:rsidP="00277451">
      <w:pPr>
        <w:pStyle w:val="ActHead5"/>
      </w:pPr>
      <w:bookmarkStart w:id="51" w:name="_Toc520282090"/>
      <w:r w:rsidRPr="00CB0A0D">
        <w:rPr>
          <w:rStyle w:val="CharSectno"/>
        </w:rPr>
        <w:t>35G</w:t>
      </w:r>
      <w:r w:rsidRPr="00CB0A0D">
        <w:t xml:space="preserve">  Percentage of care if claim is made for payment of family tax benefit because of the death of a child</w:t>
      </w:r>
      <w:bookmarkEnd w:id="51"/>
    </w:p>
    <w:p w:rsidR="00F369B0" w:rsidRPr="00CB0A0D" w:rsidRDefault="00F369B0" w:rsidP="00277451">
      <w:pPr>
        <w:pStyle w:val="subsection"/>
        <w:keepNext/>
        <w:keepLines/>
      </w:pPr>
      <w:r w:rsidRPr="00CB0A0D">
        <w:tab/>
        <w:t>(1)</w:t>
      </w:r>
      <w:r w:rsidRPr="00CB0A0D">
        <w:tab/>
        <w:t xml:space="preserve">This section applies in relation to an individual (the </w:t>
      </w:r>
      <w:r w:rsidRPr="00CB0A0D">
        <w:rPr>
          <w:b/>
          <w:i/>
        </w:rPr>
        <w:t>adult</w:t>
      </w:r>
      <w:r w:rsidRPr="00CB0A0D">
        <w:t>) if:</w:t>
      </w:r>
    </w:p>
    <w:p w:rsidR="00F369B0" w:rsidRPr="00CB0A0D" w:rsidRDefault="00F369B0" w:rsidP="00F369B0">
      <w:pPr>
        <w:pStyle w:val="paragraph"/>
      </w:pPr>
      <w:r w:rsidRPr="00CB0A0D">
        <w:tab/>
        <w:t>(a)</w:t>
      </w:r>
      <w:r w:rsidRPr="00CB0A0D">
        <w:tab/>
        <w:t>the adult, or the partner of the adult, has made a claim for payment of family tax benefit by single payment/in substitution because of the death of another individual; and</w:t>
      </w:r>
    </w:p>
    <w:p w:rsidR="00F369B0" w:rsidRPr="00CB0A0D" w:rsidRDefault="00F369B0" w:rsidP="00F369B0">
      <w:pPr>
        <w:pStyle w:val="paragraph"/>
      </w:pPr>
      <w:r w:rsidRPr="00CB0A0D">
        <w:tab/>
        <w:t>(b)</w:t>
      </w:r>
      <w:r w:rsidRPr="00CB0A0D">
        <w:tab/>
        <w:t>the claim relates to a child who has died; and</w:t>
      </w:r>
    </w:p>
    <w:p w:rsidR="00F369B0" w:rsidRPr="00CB0A0D" w:rsidRDefault="00F369B0" w:rsidP="00F369B0">
      <w:pPr>
        <w:pStyle w:val="paragraph"/>
      </w:pPr>
      <w:r w:rsidRPr="00CB0A0D">
        <w:tab/>
        <w:t>(c)</w:t>
      </w:r>
      <w:r w:rsidRPr="00CB0A0D">
        <w:tab/>
        <w:t xml:space="preserve">a determination (the </w:t>
      </w:r>
      <w:r w:rsidRPr="00CB0A0D">
        <w:rPr>
          <w:b/>
          <w:i/>
        </w:rPr>
        <w:t>earlier determination</w:t>
      </w:r>
      <w:r w:rsidRPr="00CB0A0D">
        <w:t xml:space="preserve">) of the adult’s percentage of care for the child applied, immediately before </w:t>
      </w:r>
      <w:r w:rsidRPr="00CB0A0D">
        <w:lastRenderedPageBreak/>
        <w:t>the child’s death, in relation to a claim by the adult or the partner for payment of family tax benefit by instalment.</w:t>
      </w:r>
    </w:p>
    <w:p w:rsidR="00F369B0" w:rsidRPr="00CB0A0D" w:rsidRDefault="00F369B0" w:rsidP="00F369B0">
      <w:pPr>
        <w:pStyle w:val="subsection"/>
      </w:pPr>
      <w:r w:rsidRPr="00CB0A0D">
        <w:tab/>
        <w:t>(2)</w:t>
      </w:r>
      <w:r w:rsidRPr="00CB0A0D">
        <w:tab/>
        <w:t>The Secretary must determine, under section</w:t>
      </w:r>
      <w:r w:rsidR="00CB0A0D">
        <w:t> </w:t>
      </w:r>
      <w:r w:rsidRPr="00CB0A0D">
        <w:t>35A or 35B, the adult’s percentage of care for the child to be the percentage of care that applied under the earlier determination immediately before the child’s death.</w:t>
      </w:r>
    </w:p>
    <w:p w:rsidR="00B12A50" w:rsidRPr="00CB0A0D" w:rsidRDefault="00B12A50" w:rsidP="00B12A50">
      <w:pPr>
        <w:pStyle w:val="ActHead5"/>
      </w:pPr>
      <w:bookmarkStart w:id="52" w:name="_Toc520282091"/>
      <w:r w:rsidRPr="00CB0A0D">
        <w:rPr>
          <w:rStyle w:val="CharSectno"/>
        </w:rPr>
        <w:t>35GA</w:t>
      </w:r>
      <w:r w:rsidRPr="00CB0A0D">
        <w:t xml:space="preserve">  When an individual has increased care of a child</w:t>
      </w:r>
      <w:bookmarkEnd w:id="52"/>
    </w:p>
    <w:p w:rsidR="00B12A50" w:rsidRPr="00CB0A0D" w:rsidRDefault="00B12A50" w:rsidP="00B12A50">
      <w:pPr>
        <w:pStyle w:val="subsection"/>
      </w:pPr>
      <w:r w:rsidRPr="00CB0A0D">
        <w:tab/>
      </w:r>
      <w:r w:rsidRPr="00CB0A0D">
        <w:tab/>
        <w:t>An individual has</w:t>
      </w:r>
      <w:r w:rsidRPr="00CB0A0D">
        <w:rPr>
          <w:b/>
          <w:i/>
        </w:rPr>
        <w:t xml:space="preserve"> increased care of a child </w:t>
      </w:r>
      <w:r w:rsidRPr="00CB0A0D">
        <w:t>if:</w:t>
      </w:r>
    </w:p>
    <w:p w:rsidR="00B12A50" w:rsidRPr="00CB0A0D" w:rsidRDefault="00B12A50" w:rsidP="00B12A50">
      <w:pPr>
        <w:pStyle w:val="paragraph"/>
      </w:pPr>
      <w:r w:rsidRPr="00CB0A0D">
        <w:tab/>
        <w:t>(a)</w:t>
      </w:r>
      <w:r w:rsidRPr="00CB0A0D">
        <w:tab/>
        <w:t>a care arrangement applies in relation to the child; and</w:t>
      </w:r>
    </w:p>
    <w:p w:rsidR="00B12A50" w:rsidRPr="00CB0A0D" w:rsidRDefault="00B12A50" w:rsidP="00B12A50">
      <w:pPr>
        <w:pStyle w:val="paragraph"/>
      </w:pPr>
      <w:r w:rsidRPr="00CB0A0D">
        <w:tab/>
        <w:t>(b)</w:t>
      </w:r>
      <w:r w:rsidRPr="00CB0A0D">
        <w:tab/>
        <w:t>the individual should have had, or is to have, an extent of care of the child under the care arrangement during a care period; and</w:t>
      </w:r>
    </w:p>
    <w:p w:rsidR="00B12A50" w:rsidRPr="00CB0A0D" w:rsidRDefault="00B12A50" w:rsidP="00B12A50">
      <w:pPr>
        <w:pStyle w:val="paragraph"/>
      </w:pPr>
      <w:r w:rsidRPr="00CB0A0D">
        <w:tab/>
        <w:t>(c)</w:t>
      </w:r>
      <w:r w:rsidRPr="00CB0A0D">
        <w:tab/>
        <w:t>the Secretary is satisfied that the actual care of the child that the individual has had, or is likely to have, during the care period is more than that extent of care.</w:t>
      </w:r>
    </w:p>
    <w:p w:rsidR="00F369B0" w:rsidRPr="00CB0A0D" w:rsidRDefault="00F369B0" w:rsidP="00F369B0">
      <w:pPr>
        <w:pStyle w:val="ActHead5"/>
        <w:ind w:left="0" w:firstLine="0"/>
      </w:pPr>
      <w:bookmarkStart w:id="53" w:name="_Toc520282092"/>
      <w:r w:rsidRPr="00CB0A0D">
        <w:rPr>
          <w:rStyle w:val="CharSectno"/>
        </w:rPr>
        <w:t>35H</w:t>
      </w:r>
      <w:r w:rsidRPr="00CB0A0D">
        <w:t xml:space="preserve">  When an individual has </w:t>
      </w:r>
      <w:r w:rsidRPr="00CB0A0D">
        <w:rPr>
          <w:i/>
        </w:rPr>
        <w:t>reduced care of a child</w:t>
      </w:r>
      <w:bookmarkEnd w:id="53"/>
    </w:p>
    <w:p w:rsidR="00F369B0" w:rsidRPr="00CB0A0D" w:rsidRDefault="00F369B0" w:rsidP="00F369B0">
      <w:pPr>
        <w:pStyle w:val="subsection"/>
      </w:pPr>
      <w:r w:rsidRPr="00CB0A0D">
        <w:tab/>
      </w:r>
      <w:r w:rsidRPr="00CB0A0D">
        <w:tab/>
        <w:t xml:space="preserve">An individual has </w:t>
      </w:r>
      <w:r w:rsidRPr="00CB0A0D">
        <w:rPr>
          <w:b/>
          <w:i/>
        </w:rPr>
        <w:t>reduced care of a child</w:t>
      </w:r>
      <w:r w:rsidRPr="00CB0A0D">
        <w:t xml:space="preserve"> if:</w:t>
      </w:r>
    </w:p>
    <w:p w:rsidR="00F369B0" w:rsidRPr="00CB0A0D" w:rsidRDefault="00F369B0" w:rsidP="00F369B0">
      <w:pPr>
        <w:pStyle w:val="paragraph"/>
      </w:pPr>
      <w:r w:rsidRPr="00CB0A0D">
        <w:tab/>
        <w:t>(a)</w:t>
      </w:r>
      <w:r w:rsidRPr="00CB0A0D">
        <w:tab/>
        <w:t>a care arrangement applies in relation to the child; and</w:t>
      </w:r>
    </w:p>
    <w:p w:rsidR="00F369B0" w:rsidRPr="00CB0A0D" w:rsidRDefault="00F369B0" w:rsidP="00F369B0">
      <w:pPr>
        <w:pStyle w:val="paragraph"/>
      </w:pPr>
      <w:r w:rsidRPr="00CB0A0D">
        <w:tab/>
        <w:t>(b)</w:t>
      </w:r>
      <w:r w:rsidRPr="00CB0A0D">
        <w:tab/>
        <w:t>the individual should have had, or is to have, an extent of care of the child under the care arrangement during a care period; and</w:t>
      </w:r>
    </w:p>
    <w:p w:rsidR="00F369B0" w:rsidRPr="00CB0A0D" w:rsidRDefault="00F369B0" w:rsidP="00F369B0">
      <w:pPr>
        <w:pStyle w:val="paragraph"/>
      </w:pPr>
      <w:r w:rsidRPr="00CB0A0D">
        <w:tab/>
        <w:t>(c)</w:t>
      </w:r>
      <w:r w:rsidRPr="00CB0A0D">
        <w:tab/>
        <w:t>the Secretary is satisfied that the actual care of the child that the individual has had, or will have, during the care period is less than that extent of care.</w:t>
      </w:r>
    </w:p>
    <w:p w:rsidR="00F369B0" w:rsidRPr="00CB0A0D" w:rsidRDefault="00F369B0" w:rsidP="00F369B0">
      <w:pPr>
        <w:pStyle w:val="ActHead5"/>
      </w:pPr>
      <w:bookmarkStart w:id="54" w:name="_Toc520282093"/>
      <w:r w:rsidRPr="00CB0A0D">
        <w:rPr>
          <w:rStyle w:val="CharSectno"/>
        </w:rPr>
        <w:t>35J</w:t>
      </w:r>
      <w:r w:rsidRPr="00CB0A0D">
        <w:t xml:space="preserve">  Working out actual care, and extent of care, of a child</w:t>
      </w:r>
      <w:bookmarkEnd w:id="54"/>
    </w:p>
    <w:p w:rsidR="00F369B0" w:rsidRPr="00CB0A0D" w:rsidRDefault="00F369B0" w:rsidP="00F369B0">
      <w:pPr>
        <w:pStyle w:val="subsection"/>
      </w:pPr>
      <w:r w:rsidRPr="00CB0A0D">
        <w:tab/>
        <w:t>(1)</w:t>
      </w:r>
      <w:r w:rsidRPr="00CB0A0D">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CB0A0D" w:rsidRDefault="00F369B0" w:rsidP="00F369B0">
      <w:pPr>
        <w:pStyle w:val="subsection"/>
      </w:pPr>
      <w:r w:rsidRPr="00CB0A0D">
        <w:lastRenderedPageBreak/>
        <w:tab/>
        <w:t>(2)</w:t>
      </w:r>
      <w:r w:rsidRPr="00CB0A0D">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CB0A0D" w:rsidRDefault="00F369B0" w:rsidP="00F369B0">
      <w:pPr>
        <w:pStyle w:val="subsection"/>
      </w:pPr>
      <w:r w:rsidRPr="00CB0A0D">
        <w:tab/>
        <w:t>(3)</w:t>
      </w:r>
      <w:r w:rsidRPr="00CB0A0D">
        <w:tab/>
        <w:t>For the purposes of this section, a child cannot be in the care of more than one individual at the same time.</w:t>
      </w:r>
    </w:p>
    <w:p w:rsidR="00F369B0" w:rsidRPr="00CB0A0D" w:rsidRDefault="00F369B0" w:rsidP="00F369B0">
      <w:pPr>
        <w:pStyle w:val="subsection"/>
      </w:pPr>
      <w:r w:rsidRPr="00CB0A0D">
        <w:tab/>
        <w:t>(4)</w:t>
      </w:r>
      <w:r w:rsidRPr="00CB0A0D">
        <w:tab/>
        <w:t>This section does not limit section</w:t>
      </w:r>
      <w:r w:rsidR="00CB0A0D">
        <w:t> </w:t>
      </w:r>
      <w:r w:rsidRPr="00CB0A0D">
        <w:t>35B, 35C</w:t>
      </w:r>
      <w:r w:rsidR="00B12A50" w:rsidRPr="00CB0A0D">
        <w:t>, 35GA</w:t>
      </w:r>
      <w:r w:rsidRPr="00CB0A0D">
        <w:t xml:space="preserve"> or 35H.</w:t>
      </w:r>
    </w:p>
    <w:p w:rsidR="00B12A50" w:rsidRPr="00CB0A0D" w:rsidRDefault="00B12A50" w:rsidP="00B12A50">
      <w:pPr>
        <w:pStyle w:val="ActHead5"/>
      </w:pPr>
      <w:bookmarkStart w:id="55" w:name="_Toc520282094"/>
      <w:r w:rsidRPr="00CB0A0D">
        <w:rPr>
          <w:rStyle w:val="CharSectno"/>
        </w:rPr>
        <w:t>35K</w:t>
      </w:r>
      <w:r w:rsidRPr="00CB0A0D">
        <w:t xml:space="preserve">  Days to which the percentage of care applies if section</w:t>
      </w:r>
      <w:r w:rsidR="00CB0A0D">
        <w:t> </w:t>
      </w:r>
      <w:r w:rsidRPr="00CB0A0D">
        <w:t>35C did not apply in relation to an individual etc.</w:t>
      </w:r>
      <w:bookmarkEnd w:id="55"/>
    </w:p>
    <w:p w:rsidR="00B12A50" w:rsidRPr="00CB0A0D" w:rsidRDefault="00B12A50" w:rsidP="00B12A50">
      <w:pPr>
        <w:pStyle w:val="subsection"/>
      </w:pPr>
      <w:r w:rsidRPr="00CB0A0D">
        <w:tab/>
        <w:t>(1)</w:t>
      </w:r>
      <w:r w:rsidRPr="00CB0A0D">
        <w:tab/>
        <w:t>This section applies if a determination of an individual’s percentage of care for a child during a care period is made under section</w:t>
      </w:r>
      <w:r w:rsidR="00CB0A0D">
        <w:t> </w:t>
      </w:r>
      <w:r w:rsidRPr="00CB0A0D">
        <w:t>35A or 35B and:</w:t>
      </w:r>
    </w:p>
    <w:p w:rsidR="00B12A50" w:rsidRPr="00CB0A0D" w:rsidRDefault="00B12A50" w:rsidP="00B12A50">
      <w:pPr>
        <w:pStyle w:val="paragraph"/>
      </w:pPr>
      <w:r w:rsidRPr="00CB0A0D">
        <w:tab/>
        <w:t>(a)</w:t>
      </w:r>
      <w:r w:rsidRPr="00CB0A0D">
        <w:tab/>
        <w:t>section</w:t>
      </w:r>
      <w:r w:rsidR="00CB0A0D">
        <w:t> </w:t>
      </w:r>
      <w:r w:rsidRPr="00CB0A0D">
        <w:t>35C did not apply in relation to the individual; or</w:t>
      </w:r>
    </w:p>
    <w:p w:rsidR="00B12A50" w:rsidRPr="00CB0A0D" w:rsidRDefault="00B12A50" w:rsidP="00B12A50">
      <w:pPr>
        <w:pStyle w:val="paragraph"/>
      </w:pPr>
      <w:r w:rsidRPr="00CB0A0D">
        <w:tab/>
        <w:t>(b)</w:t>
      </w:r>
      <w:r w:rsidRPr="00CB0A0D">
        <w:tab/>
        <w:t>all of the following apply:</w:t>
      </w:r>
    </w:p>
    <w:p w:rsidR="00B12A50" w:rsidRPr="00CB0A0D" w:rsidRDefault="00B12A50" w:rsidP="00B12A50">
      <w:pPr>
        <w:pStyle w:val="paragraphsub"/>
      </w:pPr>
      <w:r w:rsidRPr="00CB0A0D">
        <w:tab/>
        <w:t>(i)</w:t>
      </w:r>
      <w:r w:rsidRPr="00CB0A0D">
        <w:tab/>
        <w:t>section</w:t>
      </w:r>
      <w:r w:rsidR="00CB0A0D">
        <w:t> </w:t>
      </w:r>
      <w:r w:rsidRPr="00CB0A0D">
        <w:t>35C did apply in relation to the individual;</w:t>
      </w:r>
    </w:p>
    <w:p w:rsidR="00B12A50" w:rsidRPr="00CB0A0D" w:rsidRDefault="00B12A50" w:rsidP="00B12A50">
      <w:pPr>
        <w:pStyle w:val="paragraphsub"/>
      </w:pPr>
      <w:r w:rsidRPr="00CB0A0D">
        <w:tab/>
        <w:t>(ii)</w:t>
      </w:r>
      <w:r w:rsidRPr="00CB0A0D">
        <w:tab/>
        <w:t xml:space="preserve">the determination (the </w:t>
      </w:r>
      <w:r w:rsidRPr="00CB0A0D">
        <w:rPr>
          <w:b/>
          <w:i/>
        </w:rPr>
        <w:t>later determination</w:t>
      </w:r>
      <w:r w:rsidRPr="00CB0A0D">
        <w:t>) was made while an earlier determination of the individual’s percentage of care for the child was suspended under subsection</w:t>
      </w:r>
      <w:r w:rsidR="00CB0A0D">
        <w:t> </w:t>
      </w:r>
      <w:r w:rsidRPr="00CB0A0D">
        <w:t>35PA(2) or 35QA(2);</w:t>
      </w:r>
    </w:p>
    <w:p w:rsidR="00B12A50" w:rsidRPr="00CB0A0D" w:rsidRDefault="00B12A50" w:rsidP="00B12A50">
      <w:pPr>
        <w:pStyle w:val="paragraphsub"/>
      </w:pPr>
      <w:r w:rsidRPr="00CB0A0D">
        <w:tab/>
        <w:t>(iii)</w:t>
      </w:r>
      <w:r w:rsidRPr="00CB0A0D">
        <w:tab/>
        <w:t>the earlier determination is still suspended under that subsection or the earlier determination was revoked under subsection</w:t>
      </w:r>
      <w:r w:rsidR="00CB0A0D">
        <w:t> </w:t>
      </w:r>
      <w:r w:rsidRPr="00CB0A0D">
        <w:t>35PA(4) or 35QA(4);</w:t>
      </w:r>
    </w:p>
    <w:p w:rsidR="00B12A50" w:rsidRPr="00CB0A0D" w:rsidRDefault="00B12A50" w:rsidP="00B12A50">
      <w:pPr>
        <w:pStyle w:val="paragraphsub"/>
      </w:pPr>
      <w:r w:rsidRPr="00CB0A0D">
        <w:tab/>
        <w:t>(iv)</w:t>
      </w:r>
      <w:r w:rsidRPr="00CB0A0D">
        <w:tab/>
        <w:t>the later determination has not been revoked; or</w:t>
      </w:r>
    </w:p>
    <w:p w:rsidR="00B12A50" w:rsidRPr="00CB0A0D" w:rsidRDefault="00B12A50" w:rsidP="00B12A50">
      <w:pPr>
        <w:pStyle w:val="paragraph"/>
      </w:pPr>
      <w:r w:rsidRPr="00CB0A0D">
        <w:tab/>
        <w:t>(c)</w:t>
      </w:r>
      <w:r w:rsidRPr="00CB0A0D">
        <w:tab/>
        <w:t>section</w:t>
      </w:r>
      <w:r w:rsidR="00CB0A0D">
        <w:t> </w:t>
      </w:r>
      <w:r w:rsidRPr="00CB0A0D">
        <w:t>35C did apply in relation to the individual but the determination made under section</w:t>
      </w:r>
      <w:r w:rsidR="00CB0A0D">
        <w:t> </w:t>
      </w:r>
      <w:r w:rsidRPr="00CB0A0D">
        <w:t>35A or 35B determined a single percentage of care for the child for the purposes of subsection</w:t>
      </w:r>
      <w:r w:rsidR="00CB0A0D">
        <w:t> </w:t>
      </w:r>
      <w:r w:rsidRPr="00CB0A0D">
        <w:t>35C(5); or</w:t>
      </w:r>
    </w:p>
    <w:p w:rsidR="00B12A50" w:rsidRPr="00CB0A0D" w:rsidRDefault="00B12A50" w:rsidP="00B12A50">
      <w:pPr>
        <w:pStyle w:val="paragraph"/>
      </w:pPr>
      <w:r w:rsidRPr="00CB0A0D">
        <w:tab/>
        <w:t>(d)</w:t>
      </w:r>
      <w:r w:rsidRPr="00CB0A0D">
        <w:tab/>
        <w:t>section</w:t>
      </w:r>
      <w:r w:rsidR="00CB0A0D">
        <w:t> </w:t>
      </w:r>
      <w:r w:rsidRPr="00CB0A0D">
        <w:t>35G applied in relation to the individual.</w:t>
      </w:r>
    </w:p>
    <w:p w:rsidR="00B12A50" w:rsidRPr="00CB0A0D" w:rsidRDefault="00B12A50" w:rsidP="00B12A50">
      <w:pPr>
        <w:pStyle w:val="notetext"/>
      </w:pPr>
      <w:r w:rsidRPr="00CB0A0D">
        <w:t>Note:</w:t>
      </w:r>
      <w:r w:rsidRPr="00CB0A0D">
        <w:tab/>
        <w:t>For when section</w:t>
      </w:r>
      <w:r w:rsidR="00CB0A0D">
        <w:t> </w:t>
      </w:r>
      <w:r w:rsidRPr="00CB0A0D">
        <w:t>35C does not apply, see section</w:t>
      </w:r>
      <w:r w:rsidR="00CB0A0D">
        <w:t> </w:t>
      </w:r>
      <w:r w:rsidRPr="00CB0A0D">
        <w:t>35F.</w:t>
      </w:r>
    </w:p>
    <w:p w:rsidR="00B12A50" w:rsidRPr="00CB0A0D" w:rsidRDefault="00B12A50" w:rsidP="00B12A50">
      <w:pPr>
        <w:pStyle w:val="subsection"/>
      </w:pPr>
      <w:r w:rsidRPr="00CB0A0D">
        <w:rPr>
          <w:b/>
        </w:rPr>
        <w:lastRenderedPageBreak/>
        <w:tab/>
      </w:r>
      <w:r w:rsidRPr="00CB0A0D">
        <w:t>(1A)</w:t>
      </w:r>
      <w:r w:rsidRPr="00CB0A0D">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CB0A0D" w:rsidRDefault="00F369B0" w:rsidP="00F369B0">
      <w:pPr>
        <w:pStyle w:val="subsection"/>
      </w:pPr>
      <w:r w:rsidRPr="00CB0A0D">
        <w:tab/>
        <w:t>(2)</w:t>
      </w:r>
      <w:r w:rsidRPr="00CB0A0D">
        <w:tab/>
        <w:t>If subsection</w:t>
      </w:r>
      <w:r w:rsidR="00CB0A0D">
        <w:t> </w:t>
      </w:r>
      <w:r w:rsidRPr="00CB0A0D">
        <w:t xml:space="preserve">35A(1) or 35B(1) applies in relation to the determination, the </w:t>
      </w:r>
      <w:r w:rsidRPr="00CB0A0D">
        <w:rPr>
          <w:b/>
          <w:i/>
        </w:rPr>
        <w:t>application day</w:t>
      </w:r>
      <w:r w:rsidRPr="00CB0A0D">
        <w:t xml:space="preserve"> is:</w:t>
      </w:r>
    </w:p>
    <w:p w:rsidR="00F369B0" w:rsidRPr="00CB0A0D" w:rsidRDefault="00F369B0" w:rsidP="00F369B0">
      <w:pPr>
        <w:pStyle w:val="paragraph"/>
      </w:pPr>
      <w:r w:rsidRPr="00CB0A0D">
        <w:tab/>
        <w:t>(a)</w:t>
      </w:r>
      <w:r w:rsidRPr="00CB0A0D">
        <w:tab/>
        <w:t>if:</w:t>
      </w:r>
    </w:p>
    <w:p w:rsidR="00F369B0" w:rsidRPr="00CB0A0D" w:rsidRDefault="00F369B0" w:rsidP="00F369B0">
      <w:pPr>
        <w:pStyle w:val="paragraphsub"/>
      </w:pPr>
      <w:r w:rsidRPr="00CB0A0D">
        <w:tab/>
        <w:t>(i)</w:t>
      </w:r>
      <w:r w:rsidRPr="00CB0A0D">
        <w:tab/>
        <w:t>the claim referred to in paragraph</w:t>
      </w:r>
      <w:r w:rsidR="00CB0A0D">
        <w:t> </w:t>
      </w:r>
      <w:r w:rsidRPr="00CB0A0D">
        <w:t>35A(1)(b) or 35B(1)(b) is a claim for payment of family tax benefit by single payment/in substitution because of the death of another individual; and</w:t>
      </w:r>
    </w:p>
    <w:p w:rsidR="00F369B0" w:rsidRPr="00CB0A0D" w:rsidRDefault="00F369B0" w:rsidP="00F369B0">
      <w:pPr>
        <w:pStyle w:val="paragraphsub"/>
      </w:pPr>
      <w:r w:rsidRPr="00CB0A0D">
        <w:tab/>
        <w:t>(ii)</w:t>
      </w:r>
      <w:r w:rsidRPr="00CB0A0D">
        <w:tab/>
        <w:t>the claim relates to a child who has died;</w:t>
      </w:r>
    </w:p>
    <w:p w:rsidR="00F369B0" w:rsidRPr="00CB0A0D" w:rsidRDefault="00F369B0" w:rsidP="00F369B0">
      <w:pPr>
        <w:pStyle w:val="paragraph"/>
      </w:pPr>
      <w:r w:rsidRPr="00CB0A0D">
        <w:tab/>
      </w:r>
      <w:r w:rsidRPr="00CB0A0D">
        <w:tab/>
        <w:t>the day on which the claim referred to in that paragraph is or was made; or</w:t>
      </w:r>
    </w:p>
    <w:p w:rsidR="00F369B0" w:rsidRPr="00CB0A0D" w:rsidRDefault="00F369B0" w:rsidP="00F369B0">
      <w:pPr>
        <w:pStyle w:val="paragraph"/>
      </w:pPr>
      <w:r w:rsidRPr="00CB0A0D">
        <w:tab/>
        <w:t>(b)</w:t>
      </w:r>
      <w:r w:rsidRPr="00CB0A0D">
        <w:tab/>
        <w:t>otherwise—the first day of the care period.</w:t>
      </w:r>
    </w:p>
    <w:p w:rsidR="00F369B0" w:rsidRPr="00CB0A0D" w:rsidRDefault="00F369B0" w:rsidP="00F369B0">
      <w:pPr>
        <w:pStyle w:val="subsection"/>
      </w:pPr>
      <w:r w:rsidRPr="00CB0A0D">
        <w:tab/>
        <w:t>(3)</w:t>
      </w:r>
      <w:r w:rsidRPr="00CB0A0D">
        <w:tab/>
        <w:t>If subsection</w:t>
      </w:r>
      <w:r w:rsidR="00CB0A0D">
        <w:t> </w:t>
      </w:r>
      <w:r w:rsidRPr="00CB0A0D">
        <w:t xml:space="preserve">35A(2) or 35B(2) applies in relation to the determination, the </w:t>
      </w:r>
      <w:r w:rsidRPr="00CB0A0D">
        <w:rPr>
          <w:b/>
          <w:i/>
        </w:rPr>
        <w:t>application day</w:t>
      </w:r>
      <w:r w:rsidRPr="00CB0A0D">
        <w:t xml:space="preserve"> is the first day of the care period that begins after the revocation of the determination referred to in paragraph</w:t>
      </w:r>
      <w:r w:rsidR="00CB0A0D">
        <w:t> </w:t>
      </w:r>
      <w:r w:rsidRPr="00CB0A0D">
        <w:t>35A(2)(a) or 35B(2)(a) takes effect.</w:t>
      </w:r>
    </w:p>
    <w:p w:rsidR="0020163D" w:rsidRPr="00CB0A0D" w:rsidRDefault="0020163D" w:rsidP="0020163D">
      <w:pPr>
        <w:pStyle w:val="ActHead5"/>
      </w:pPr>
      <w:bookmarkStart w:id="56" w:name="_Toc520282095"/>
      <w:r w:rsidRPr="00CB0A0D">
        <w:rPr>
          <w:rStyle w:val="CharSectno"/>
        </w:rPr>
        <w:t>35L</w:t>
      </w:r>
      <w:r w:rsidRPr="00CB0A0D">
        <w:t xml:space="preserve">  Days to which the percentage of care applies if 2 percentages of care apply under section</w:t>
      </w:r>
      <w:r w:rsidR="00CB0A0D">
        <w:t> </w:t>
      </w:r>
      <w:r w:rsidRPr="00CB0A0D">
        <w:t>35C in relation to an individual</w:t>
      </w:r>
      <w:bookmarkEnd w:id="56"/>
    </w:p>
    <w:p w:rsidR="0020163D" w:rsidRPr="00CB0A0D" w:rsidRDefault="0020163D" w:rsidP="0020163D">
      <w:pPr>
        <w:pStyle w:val="subsection"/>
      </w:pPr>
      <w:r w:rsidRPr="00CB0A0D">
        <w:tab/>
        <w:t>(1)</w:t>
      </w:r>
      <w:r w:rsidRPr="00CB0A0D">
        <w:tab/>
        <w:t>This section applies if:</w:t>
      </w:r>
    </w:p>
    <w:p w:rsidR="0020163D" w:rsidRPr="00CB0A0D" w:rsidRDefault="0020163D" w:rsidP="0020163D">
      <w:pPr>
        <w:pStyle w:val="paragraph"/>
      </w:pPr>
      <w:r w:rsidRPr="00CB0A0D">
        <w:tab/>
        <w:t>(a)</w:t>
      </w:r>
      <w:r w:rsidRPr="00CB0A0D">
        <w:tab/>
        <w:t>a determination of an individual’s percentage of care for a child is made under section</w:t>
      </w:r>
      <w:r w:rsidR="00CB0A0D">
        <w:t> </w:t>
      </w:r>
      <w:r w:rsidRPr="00CB0A0D">
        <w:t>35A or 35B; and</w:t>
      </w:r>
    </w:p>
    <w:p w:rsidR="0020163D" w:rsidRPr="00CB0A0D" w:rsidRDefault="0020163D" w:rsidP="0020163D">
      <w:pPr>
        <w:pStyle w:val="paragraph"/>
      </w:pPr>
      <w:r w:rsidRPr="00CB0A0D">
        <w:tab/>
        <w:t>(b)</w:t>
      </w:r>
      <w:r w:rsidRPr="00CB0A0D">
        <w:tab/>
        <w:t>2 percentages of care were determined for the purposes of subsection</w:t>
      </w:r>
      <w:r w:rsidR="00CB0A0D">
        <w:t> </w:t>
      </w:r>
      <w:r w:rsidRPr="00CB0A0D">
        <w:t>35C(2) in relation to the individual; and</w:t>
      </w:r>
    </w:p>
    <w:p w:rsidR="0020163D" w:rsidRPr="00CB0A0D" w:rsidRDefault="0020163D" w:rsidP="0020163D">
      <w:pPr>
        <w:pStyle w:val="paragraph"/>
      </w:pPr>
      <w:r w:rsidRPr="00CB0A0D">
        <w:tab/>
        <w:t>(c)</w:t>
      </w:r>
      <w:r w:rsidRPr="00CB0A0D">
        <w:tab/>
        <w:t>the determination is not suspended under subsection</w:t>
      </w:r>
      <w:r w:rsidR="00CB0A0D">
        <w:t> </w:t>
      </w:r>
      <w:r w:rsidRPr="00CB0A0D">
        <w:t>35PA(2) or 35QA(2).</w:t>
      </w:r>
    </w:p>
    <w:p w:rsidR="0020163D" w:rsidRPr="00CB0A0D" w:rsidRDefault="0020163D" w:rsidP="0020163D">
      <w:pPr>
        <w:pStyle w:val="subsection"/>
      </w:pPr>
      <w:r w:rsidRPr="00CB0A0D">
        <w:lastRenderedPageBreak/>
        <w:tab/>
        <w:t>(2)</w:t>
      </w:r>
      <w:r w:rsidRPr="00CB0A0D">
        <w:tab/>
        <w:t>Until a revocation of the determination takes effect, or a suspension of the determination takes effect, under Subdivision E of this Division:</w:t>
      </w:r>
    </w:p>
    <w:p w:rsidR="0020163D" w:rsidRPr="00CB0A0D" w:rsidRDefault="0020163D" w:rsidP="0020163D">
      <w:pPr>
        <w:pStyle w:val="paragraph"/>
      </w:pPr>
      <w:r w:rsidRPr="00CB0A0D">
        <w:tab/>
        <w:t>(a)</w:t>
      </w:r>
      <w:r w:rsidRPr="00CB0A0D">
        <w:tab/>
        <w:t>the percentage of care referred to in subsection</w:t>
      </w:r>
      <w:r w:rsidR="00CB0A0D">
        <w:t> </w:t>
      </w:r>
      <w:r w:rsidRPr="00CB0A0D">
        <w:t>35C(3) applies to each day in a care period that occurs in the interim period for the determination; and</w:t>
      </w:r>
    </w:p>
    <w:p w:rsidR="0020163D" w:rsidRPr="00CB0A0D" w:rsidRDefault="0020163D" w:rsidP="0020163D">
      <w:pPr>
        <w:pStyle w:val="paragraph"/>
      </w:pPr>
      <w:r w:rsidRPr="00CB0A0D">
        <w:tab/>
        <w:t>(b)</w:t>
      </w:r>
      <w:r w:rsidRPr="00CB0A0D">
        <w:tab/>
        <w:t>the percentage of care referred to in subsection</w:t>
      </w:r>
      <w:r w:rsidR="00CB0A0D">
        <w:t> </w:t>
      </w:r>
      <w:r w:rsidRPr="00CB0A0D">
        <w:t>35C(4) applies to each day in a care period that does not occur in the interim period for the determination.</w:t>
      </w:r>
    </w:p>
    <w:p w:rsidR="00F369B0" w:rsidRPr="00CB0A0D" w:rsidRDefault="00F369B0" w:rsidP="00F369B0">
      <w:pPr>
        <w:pStyle w:val="ActHead5"/>
      </w:pPr>
      <w:bookmarkStart w:id="57" w:name="_Toc520282096"/>
      <w:r w:rsidRPr="00CB0A0D">
        <w:rPr>
          <w:rStyle w:val="CharSectno"/>
        </w:rPr>
        <w:t>35M</w:t>
      </w:r>
      <w:r w:rsidRPr="00CB0A0D">
        <w:t xml:space="preserve">  Rounding of a percentage of care</w:t>
      </w:r>
      <w:bookmarkEnd w:id="57"/>
    </w:p>
    <w:p w:rsidR="00F369B0" w:rsidRPr="00CB0A0D" w:rsidRDefault="00F369B0" w:rsidP="00F369B0">
      <w:pPr>
        <w:pStyle w:val="subsection"/>
      </w:pPr>
      <w:r w:rsidRPr="00CB0A0D">
        <w:tab/>
      </w:r>
      <w:r w:rsidRPr="00CB0A0D">
        <w:tab/>
        <w:t>If an individual’s percentage of care determined under this Subdivision is not a whole percentage:</w:t>
      </w:r>
    </w:p>
    <w:p w:rsidR="00F369B0" w:rsidRPr="00CB0A0D" w:rsidRDefault="00F369B0" w:rsidP="00F369B0">
      <w:pPr>
        <w:pStyle w:val="paragraph"/>
      </w:pPr>
      <w:r w:rsidRPr="00CB0A0D">
        <w:tab/>
        <w:t>(a)</w:t>
      </w:r>
      <w:r w:rsidRPr="00CB0A0D">
        <w:tab/>
        <w:t>if the percentage is greater than 50%—the percentage is rounded up to the nearest whole percentage; and</w:t>
      </w:r>
    </w:p>
    <w:p w:rsidR="00F369B0" w:rsidRPr="00CB0A0D" w:rsidRDefault="00F369B0" w:rsidP="00F369B0">
      <w:pPr>
        <w:pStyle w:val="paragraph"/>
      </w:pPr>
      <w:r w:rsidRPr="00CB0A0D">
        <w:tab/>
        <w:t>(b)</w:t>
      </w:r>
      <w:r w:rsidRPr="00CB0A0D">
        <w:tab/>
        <w:t>if the percentage is less than 50%—the percentage is rounded down to the nearest whole percentage.</w:t>
      </w:r>
    </w:p>
    <w:p w:rsidR="00F369B0" w:rsidRPr="00CB0A0D" w:rsidRDefault="00F369B0" w:rsidP="00F369B0">
      <w:pPr>
        <w:pStyle w:val="ActHead5"/>
      </w:pPr>
      <w:bookmarkStart w:id="58" w:name="_Toc520282097"/>
      <w:r w:rsidRPr="00CB0A0D">
        <w:rPr>
          <w:rStyle w:val="CharSectno"/>
        </w:rPr>
        <w:t>35N</w:t>
      </w:r>
      <w:r w:rsidRPr="00CB0A0D">
        <w:t xml:space="preserve">  Guidelines about the making of determinations</w:t>
      </w:r>
      <w:bookmarkEnd w:id="58"/>
    </w:p>
    <w:p w:rsidR="00F369B0" w:rsidRPr="00CB0A0D" w:rsidRDefault="00F369B0" w:rsidP="00F369B0">
      <w:pPr>
        <w:pStyle w:val="subsection"/>
      </w:pPr>
      <w:r w:rsidRPr="00CB0A0D">
        <w:tab/>
        <w:t>(1)</w:t>
      </w:r>
      <w:r w:rsidRPr="00CB0A0D">
        <w:tab/>
        <w:t>The Secretary may, by legislative instrument, make guidelines relating to the making of determinations under this Subdivision.</w:t>
      </w:r>
    </w:p>
    <w:p w:rsidR="00F369B0" w:rsidRPr="00CB0A0D" w:rsidRDefault="00F369B0" w:rsidP="00F369B0">
      <w:pPr>
        <w:pStyle w:val="subsection"/>
      </w:pPr>
      <w:r w:rsidRPr="00CB0A0D">
        <w:tab/>
        <w:t>(2)</w:t>
      </w:r>
      <w:r w:rsidRPr="00CB0A0D">
        <w:tab/>
        <w:t xml:space="preserve">In making a determination under this Subdivision, the Secretary must have regard to any guidelines in force under </w:t>
      </w:r>
      <w:r w:rsidR="00CB0A0D">
        <w:t>subsection (</w:t>
      </w:r>
      <w:r w:rsidRPr="00CB0A0D">
        <w:t>1).</w:t>
      </w:r>
    </w:p>
    <w:p w:rsidR="0020163D" w:rsidRPr="00CB0A0D" w:rsidRDefault="0020163D" w:rsidP="0020163D">
      <w:pPr>
        <w:pStyle w:val="ActHead4"/>
      </w:pPr>
      <w:bookmarkStart w:id="59" w:name="_Toc520282098"/>
      <w:r w:rsidRPr="00CB0A0D">
        <w:rPr>
          <w:rStyle w:val="CharSubdNo"/>
        </w:rPr>
        <w:t>Subdivision E</w:t>
      </w:r>
      <w:r w:rsidRPr="00CB0A0D">
        <w:t>—</w:t>
      </w:r>
      <w:r w:rsidRPr="00CB0A0D">
        <w:rPr>
          <w:rStyle w:val="CharSubdText"/>
        </w:rPr>
        <w:t>Revocation and suspension of determination of percentage of care</w:t>
      </w:r>
      <w:bookmarkEnd w:id="59"/>
    </w:p>
    <w:p w:rsidR="0020163D" w:rsidRPr="00CB0A0D" w:rsidRDefault="0020163D" w:rsidP="0020163D">
      <w:pPr>
        <w:pStyle w:val="ActHead5"/>
      </w:pPr>
      <w:bookmarkStart w:id="60" w:name="_Toc520282099"/>
      <w:r w:rsidRPr="00CB0A0D">
        <w:rPr>
          <w:rStyle w:val="CharSectno"/>
        </w:rPr>
        <w:t>35P</w:t>
      </w:r>
      <w:r w:rsidRPr="00CB0A0D">
        <w:t xml:space="preserve">  Determination must be revoked if there is a change to the individual’s shared care percentage</w:t>
      </w:r>
      <w:bookmarkEnd w:id="60"/>
    </w:p>
    <w:p w:rsidR="0020163D" w:rsidRPr="00CB0A0D" w:rsidRDefault="0020163D" w:rsidP="0020163D">
      <w:pPr>
        <w:pStyle w:val="subsection"/>
      </w:pPr>
      <w:r w:rsidRPr="00CB0A0D">
        <w:tab/>
        <w:t>(1)</w:t>
      </w:r>
      <w:r w:rsidRPr="00CB0A0D">
        <w:tab/>
        <w:t xml:space="preserve">The Secretary must revoke a determination of an individual’s percentage of care (the </w:t>
      </w:r>
      <w:r w:rsidRPr="00CB0A0D">
        <w:rPr>
          <w:b/>
          <w:i/>
        </w:rPr>
        <w:t>existing percentage of care</w:t>
      </w:r>
      <w:r w:rsidRPr="00CB0A0D">
        <w:t>) for a child made under section</w:t>
      </w:r>
      <w:r w:rsidR="00CB0A0D">
        <w:t> </w:t>
      </w:r>
      <w:r w:rsidRPr="00CB0A0D">
        <w:t>35A or 35B if:</w:t>
      </w:r>
    </w:p>
    <w:p w:rsidR="0020163D" w:rsidRPr="00CB0A0D" w:rsidRDefault="0020163D" w:rsidP="0020163D">
      <w:pPr>
        <w:pStyle w:val="paragraph"/>
      </w:pPr>
      <w:r w:rsidRPr="00CB0A0D">
        <w:lastRenderedPageBreak/>
        <w:tab/>
        <w:t>(a)</w:t>
      </w:r>
      <w:r w:rsidRPr="00CB0A0D">
        <w:tab/>
        <w:t>the Secretary or Child Support Registrar is notified, or otherwise becomes aware, that the care of the child that is actually taking place does not correspond with the individual’s existing percentage of care for the child; and</w:t>
      </w:r>
    </w:p>
    <w:p w:rsidR="0020163D" w:rsidRPr="00CB0A0D" w:rsidRDefault="0020163D" w:rsidP="0020163D">
      <w:pPr>
        <w:pStyle w:val="paragraph"/>
      </w:pPr>
      <w:r w:rsidRPr="00CB0A0D">
        <w:tab/>
        <w:t>(b)</w:t>
      </w:r>
      <w:r w:rsidRPr="00CB0A0D">
        <w:tab/>
        <w:t>the Secretary is satisfied:</w:t>
      </w:r>
    </w:p>
    <w:p w:rsidR="0020163D" w:rsidRPr="00CB0A0D" w:rsidRDefault="0020163D" w:rsidP="0020163D">
      <w:pPr>
        <w:pStyle w:val="paragraphsub"/>
      </w:pPr>
      <w:r w:rsidRPr="00CB0A0D">
        <w:tab/>
        <w:t>(i)</w:t>
      </w:r>
      <w:r w:rsidRPr="00CB0A0D">
        <w:tab/>
        <w:t>that the individual’s shared care percentage for the child would change if the Secretary were to determine, under section</w:t>
      </w:r>
      <w:r w:rsidR="00CB0A0D">
        <w:t> </w:t>
      </w:r>
      <w:r w:rsidRPr="00CB0A0D">
        <w:t>35A or 35B, another percentage to be the individual’s percentage of care for the child; or</w:t>
      </w:r>
    </w:p>
    <w:p w:rsidR="0020163D" w:rsidRPr="00CB0A0D" w:rsidRDefault="0020163D" w:rsidP="0020163D">
      <w:pPr>
        <w:pStyle w:val="paragraphsub"/>
      </w:pPr>
      <w:r w:rsidRPr="00CB0A0D">
        <w:tab/>
        <w:t>(ii)</w:t>
      </w:r>
      <w:r w:rsidRPr="00CB0A0D">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CB0A0D" w:rsidRDefault="0020163D" w:rsidP="0020163D">
      <w:pPr>
        <w:pStyle w:val="paragraph"/>
      </w:pPr>
      <w:r w:rsidRPr="00CB0A0D">
        <w:tab/>
        <w:t>(c)</w:t>
      </w:r>
      <w:r w:rsidRPr="00CB0A0D">
        <w:tab/>
      </w:r>
      <w:r w:rsidR="00CB0A0D">
        <w:t>subsection (</w:t>
      </w:r>
      <w:r w:rsidRPr="00CB0A0D">
        <w:t>2) applies in relation to the individual.</w:t>
      </w:r>
    </w:p>
    <w:p w:rsidR="0020163D" w:rsidRPr="00CB0A0D" w:rsidRDefault="0020163D" w:rsidP="0020163D">
      <w:pPr>
        <w:pStyle w:val="notetext"/>
      </w:pPr>
      <w:r w:rsidRPr="00CB0A0D">
        <w:t>Note:</w:t>
      </w:r>
      <w:r w:rsidRPr="00CB0A0D">
        <w:tab/>
        <w:t>The Secretary must make another determination under section</w:t>
      </w:r>
      <w:r w:rsidR="00CB0A0D">
        <w:t> </w:t>
      </w:r>
      <w:r w:rsidRPr="00CB0A0D">
        <w:t>35A or 35B to replace the revoked determination: see subsection</w:t>
      </w:r>
      <w:r w:rsidR="00CB0A0D">
        <w:t> </w:t>
      </w:r>
      <w:r w:rsidRPr="00CB0A0D">
        <w:t>35A(2) or 35B(2).</w:t>
      </w:r>
    </w:p>
    <w:p w:rsidR="0020163D" w:rsidRPr="00CB0A0D" w:rsidRDefault="0020163D" w:rsidP="0020163D">
      <w:pPr>
        <w:pStyle w:val="subsection"/>
      </w:pPr>
      <w:r w:rsidRPr="00CB0A0D">
        <w:tab/>
        <w:t>(2)</w:t>
      </w:r>
      <w:r w:rsidRPr="00CB0A0D">
        <w:tab/>
        <w:t>This subsection applies in relation to an individual if:</w:t>
      </w:r>
    </w:p>
    <w:p w:rsidR="0020163D" w:rsidRPr="00CB0A0D" w:rsidRDefault="0020163D" w:rsidP="0020163D">
      <w:pPr>
        <w:pStyle w:val="paragraph"/>
      </w:pPr>
      <w:r w:rsidRPr="00CB0A0D">
        <w:tab/>
        <w:t>(a)</w:t>
      </w:r>
      <w:r w:rsidRPr="00CB0A0D">
        <w:tab/>
        <w:t>disregarding paragraph</w:t>
      </w:r>
      <w:r w:rsidR="00CB0A0D">
        <w:t> </w:t>
      </w:r>
      <w:r w:rsidRPr="00CB0A0D">
        <w:t>35F(1)(c), section</w:t>
      </w:r>
      <w:r w:rsidR="00CB0A0D">
        <w:t> </w:t>
      </w:r>
      <w:r w:rsidRPr="00CB0A0D">
        <w:t>35C did not apply in relation to the individual; or</w:t>
      </w:r>
    </w:p>
    <w:p w:rsidR="0020163D" w:rsidRPr="00CB0A0D" w:rsidRDefault="0020163D" w:rsidP="0020163D">
      <w:pPr>
        <w:pStyle w:val="paragraph"/>
      </w:pPr>
      <w:r w:rsidRPr="00CB0A0D">
        <w:tab/>
        <w:t>(b)</w:t>
      </w:r>
      <w:r w:rsidRPr="00CB0A0D">
        <w:tab/>
        <w:t>section</w:t>
      </w:r>
      <w:r w:rsidR="00CB0A0D">
        <w:t> </w:t>
      </w:r>
      <w:r w:rsidRPr="00CB0A0D">
        <w:t>35C did apply in relation to the individual but the maximum interim period for the determination has ended; or</w:t>
      </w:r>
    </w:p>
    <w:p w:rsidR="0020163D" w:rsidRPr="00CB0A0D" w:rsidRDefault="0020163D" w:rsidP="0020163D">
      <w:pPr>
        <w:pStyle w:val="paragraph"/>
      </w:pPr>
      <w:r w:rsidRPr="00CB0A0D">
        <w:tab/>
        <w:t>(c)</w:t>
      </w:r>
      <w:r w:rsidRPr="00CB0A0D">
        <w:tab/>
        <w:t>all of the following apply:</w:t>
      </w:r>
    </w:p>
    <w:p w:rsidR="0020163D" w:rsidRPr="00CB0A0D" w:rsidRDefault="0020163D" w:rsidP="0020163D">
      <w:pPr>
        <w:pStyle w:val="paragraphsub"/>
      </w:pPr>
      <w:r w:rsidRPr="00CB0A0D">
        <w:tab/>
        <w:t xml:space="preserve">(i) </w:t>
      </w:r>
      <w:r w:rsidRPr="00CB0A0D">
        <w:tab/>
        <w:t>section</w:t>
      </w:r>
      <w:r w:rsidR="00CB0A0D">
        <w:t> </w:t>
      </w:r>
      <w:r w:rsidRPr="00CB0A0D">
        <w:t>35C did apply in relation to the individual;</w:t>
      </w:r>
    </w:p>
    <w:p w:rsidR="0020163D" w:rsidRPr="00CB0A0D" w:rsidRDefault="0020163D" w:rsidP="0020163D">
      <w:pPr>
        <w:pStyle w:val="paragraphsub"/>
      </w:pPr>
      <w:r w:rsidRPr="00CB0A0D">
        <w:tab/>
        <w:t>(ii)</w:t>
      </w:r>
      <w:r w:rsidRPr="00CB0A0D">
        <w:tab/>
        <w:t>the maximum interim period for an earlier determination of the individual’s percentage of care for the child has not ended;</w:t>
      </w:r>
    </w:p>
    <w:p w:rsidR="0020163D" w:rsidRPr="00CB0A0D" w:rsidRDefault="0020163D" w:rsidP="0020163D">
      <w:pPr>
        <w:pStyle w:val="paragraphsub"/>
      </w:pPr>
      <w:r w:rsidRPr="00CB0A0D">
        <w:tab/>
        <w:t>(iii)</w:t>
      </w:r>
      <w:r w:rsidRPr="00CB0A0D">
        <w:tab/>
        <w:t>an interim period for the earlier determination does not currently apply;</w:t>
      </w:r>
    </w:p>
    <w:p w:rsidR="0020163D" w:rsidRPr="00CB0A0D" w:rsidRDefault="0020163D" w:rsidP="0020163D">
      <w:pPr>
        <w:pStyle w:val="paragraphsub"/>
      </w:pPr>
      <w:r w:rsidRPr="00CB0A0D">
        <w:tab/>
        <w:t>(iv)</w:t>
      </w:r>
      <w:r w:rsidRPr="00CB0A0D">
        <w:tab/>
        <w:t xml:space="preserve">the determination referred to in </w:t>
      </w:r>
      <w:r w:rsidR="00CB0A0D">
        <w:t>subsection (</w:t>
      </w:r>
      <w:r w:rsidRPr="00CB0A0D">
        <w:t>1) was made while the earlier determination was suspended under this Subdivision.</w:t>
      </w:r>
    </w:p>
    <w:p w:rsidR="0020163D" w:rsidRPr="00CB0A0D" w:rsidRDefault="0020163D" w:rsidP="0020163D">
      <w:pPr>
        <w:pStyle w:val="notetext"/>
      </w:pPr>
      <w:r w:rsidRPr="00CB0A0D">
        <w:t>Note:</w:t>
      </w:r>
      <w:r w:rsidRPr="00CB0A0D">
        <w:tab/>
        <w:t>For when section</w:t>
      </w:r>
      <w:r w:rsidR="00CB0A0D">
        <w:t> </w:t>
      </w:r>
      <w:r w:rsidRPr="00CB0A0D">
        <w:t>35C does not apply, see section</w:t>
      </w:r>
      <w:r w:rsidR="00CB0A0D">
        <w:t> </w:t>
      </w:r>
      <w:r w:rsidRPr="00CB0A0D">
        <w:t>35F.</w:t>
      </w:r>
    </w:p>
    <w:p w:rsidR="0020163D" w:rsidRPr="00CB0A0D" w:rsidRDefault="0020163D" w:rsidP="0020163D">
      <w:pPr>
        <w:pStyle w:val="subsection"/>
      </w:pPr>
      <w:r w:rsidRPr="00CB0A0D">
        <w:lastRenderedPageBreak/>
        <w:tab/>
        <w:t>(3)</w:t>
      </w:r>
      <w:r w:rsidRPr="00CB0A0D">
        <w:tab/>
        <w:t>The revocation of the determination takes effect at the end of:</w:t>
      </w:r>
    </w:p>
    <w:p w:rsidR="0020163D" w:rsidRPr="00CB0A0D" w:rsidRDefault="0020163D" w:rsidP="0020163D">
      <w:pPr>
        <w:pStyle w:val="paragraph"/>
      </w:pPr>
      <w:r w:rsidRPr="00CB0A0D">
        <w:tab/>
        <w:t>(a)</w:t>
      </w:r>
      <w:r w:rsidRPr="00CB0A0D">
        <w:tab/>
        <w:t>if the change of care day for the individual occurs during an interim period for the determination—the day on which the interim period ends; or</w:t>
      </w:r>
    </w:p>
    <w:p w:rsidR="0020163D" w:rsidRPr="00CB0A0D" w:rsidRDefault="0020163D" w:rsidP="0020163D">
      <w:pPr>
        <w:pStyle w:val="paragraph"/>
        <w:rPr>
          <w:i/>
        </w:rPr>
      </w:pPr>
      <w:r w:rsidRPr="00CB0A0D">
        <w:tab/>
        <w:t>(b)</w:t>
      </w:r>
      <w:r w:rsidRPr="00CB0A0D">
        <w:tab/>
        <w:t>otherwise—the day before the change of care day for the individual.</w:t>
      </w:r>
    </w:p>
    <w:p w:rsidR="0020163D" w:rsidRPr="00CB0A0D" w:rsidRDefault="0020163D" w:rsidP="0020163D">
      <w:pPr>
        <w:pStyle w:val="ActHead5"/>
      </w:pPr>
      <w:bookmarkStart w:id="61" w:name="_Toc520282100"/>
      <w:r w:rsidRPr="00CB0A0D">
        <w:rPr>
          <w:rStyle w:val="CharSectno"/>
        </w:rPr>
        <w:t>35PA</w:t>
      </w:r>
      <w:r w:rsidRPr="00CB0A0D">
        <w:t xml:space="preserve">  Suspension of determination before the end of the maximum interim period if there is a change to the individual’s shared care percentage</w:t>
      </w:r>
      <w:bookmarkEnd w:id="61"/>
    </w:p>
    <w:p w:rsidR="0020163D" w:rsidRPr="00CB0A0D" w:rsidRDefault="0020163D" w:rsidP="0020163D">
      <w:pPr>
        <w:pStyle w:val="subsection"/>
      </w:pPr>
      <w:r w:rsidRPr="00CB0A0D">
        <w:tab/>
        <w:t>(1)</w:t>
      </w:r>
      <w:r w:rsidRPr="00CB0A0D">
        <w:tab/>
        <w:t>This section applies if:</w:t>
      </w:r>
    </w:p>
    <w:p w:rsidR="0020163D" w:rsidRPr="00CB0A0D" w:rsidRDefault="0020163D" w:rsidP="0020163D">
      <w:pPr>
        <w:pStyle w:val="paragraph"/>
      </w:pPr>
      <w:r w:rsidRPr="00CB0A0D">
        <w:tab/>
        <w:t>(a)</w:t>
      </w:r>
      <w:r w:rsidRPr="00CB0A0D">
        <w:tab/>
        <w:t xml:space="preserve">a determination (the </w:t>
      </w:r>
      <w:r w:rsidRPr="00CB0A0D">
        <w:rPr>
          <w:b/>
          <w:i/>
        </w:rPr>
        <w:t>earlier determination</w:t>
      </w:r>
      <w:r w:rsidRPr="00CB0A0D">
        <w:t xml:space="preserve">) of an individual’s percentage of care (the </w:t>
      </w:r>
      <w:r w:rsidRPr="00CB0A0D">
        <w:rPr>
          <w:b/>
          <w:i/>
        </w:rPr>
        <w:t>actual percentage</w:t>
      </w:r>
      <w:r w:rsidRPr="00CB0A0D">
        <w:t>) for a child has been made under section</w:t>
      </w:r>
      <w:r w:rsidR="00CB0A0D">
        <w:t> </w:t>
      </w:r>
      <w:r w:rsidRPr="00CB0A0D">
        <w:t>35A or 35B for the purposes of subsection</w:t>
      </w:r>
      <w:r w:rsidR="00CB0A0D">
        <w:t> </w:t>
      </w:r>
      <w:r w:rsidRPr="00CB0A0D">
        <w:t>35C(4); and</w:t>
      </w:r>
    </w:p>
    <w:p w:rsidR="0020163D" w:rsidRPr="00CB0A0D" w:rsidRDefault="0020163D" w:rsidP="0020163D">
      <w:pPr>
        <w:pStyle w:val="paragraph"/>
      </w:pPr>
      <w:r w:rsidRPr="00CB0A0D">
        <w:tab/>
        <w:t>(b)</w:t>
      </w:r>
      <w:r w:rsidRPr="00CB0A0D">
        <w:tab/>
        <w:t>the Secretary or Child Support Registrar is notified, or otherwise becomes aware, that the care of the child that is actually taking place does not correspond with the individual’s actual percentage for the child; and</w:t>
      </w:r>
    </w:p>
    <w:p w:rsidR="0020163D" w:rsidRPr="00CB0A0D" w:rsidRDefault="0020163D" w:rsidP="0020163D">
      <w:pPr>
        <w:pStyle w:val="paragraph"/>
      </w:pPr>
      <w:r w:rsidRPr="00CB0A0D">
        <w:tab/>
        <w:t>(c)</w:t>
      </w:r>
      <w:r w:rsidRPr="00CB0A0D">
        <w:tab/>
        <w:t>the Secretary is satisfied:</w:t>
      </w:r>
    </w:p>
    <w:p w:rsidR="0020163D" w:rsidRPr="00CB0A0D" w:rsidRDefault="0020163D" w:rsidP="0020163D">
      <w:pPr>
        <w:pStyle w:val="paragraphsub"/>
      </w:pPr>
      <w:r w:rsidRPr="00CB0A0D">
        <w:tab/>
        <w:t>(i)</w:t>
      </w:r>
      <w:r w:rsidRPr="00CB0A0D">
        <w:tab/>
        <w:t>that the individual’s shared care percentage for the child would change if the Secretary were to determine, under section</w:t>
      </w:r>
      <w:r w:rsidR="00CB0A0D">
        <w:t> </w:t>
      </w:r>
      <w:r w:rsidRPr="00CB0A0D">
        <w:t>35A or 35B, another percentage to be the individual’s percentage of care for the child; or</w:t>
      </w:r>
    </w:p>
    <w:p w:rsidR="0020163D" w:rsidRPr="00CB0A0D" w:rsidRDefault="0020163D" w:rsidP="0020163D">
      <w:pPr>
        <w:pStyle w:val="paragraphsub"/>
      </w:pPr>
      <w:r w:rsidRPr="00CB0A0D">
        <w:tab/>
        <w:t>(ii)</w:t>
      </w:r>
      <w:r w:rsidRPr="00CB0A0D">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CB0A0D" w:rsidRDefault="0020163D" w:rsidP="0020163D">
      <w:pPr>
        <w:pStyle w:val="paragraph"/>
      </w:pPr>
      <w:r w:rsidRPr="00CB0A0D">
        <w:tab/>
        <w:t>(d)</w:t>
      </w:r>
      <w:r w:rsidRPr="00CB0A0D">
        <w:tab/>
        <w:t>section</w:t>
      </w:r>
      <w:r w:rsidR="00CB0A0D">
        <w:t> </w:t>
      </w:r>
      <w:r w:rsidRPr="00CB0A0D">
        <w:t>35P does not apply; and</w:t>
      </w:r>
    </w:p>
    <w:p w:rsidR="0020163D" w:rsidRPr="00CB0A0D" w:rsidRDefault="0020163D" w:rsidP="0020163D">
      <w:pPr>
        <w:pStyle w:val="paragraph"/>
      </w:pPr>
      <w:r w:rsidRPr="00CB0A0D">
        <w:tab/>
        <w:t>(e)</w:t>
      </w:r>
      <w:r w:rsidRPr="00CB0A0D">
        <w:tab/>
        <w:t>an interim period for the earlier determination does not currently apply; and</w:t>
      </w:r>
    </w:p>
    <w:p w:rsidR="0020163D" w:rsidRPr="00CB0A0D" w:rsidRDefault="0020163D" w:rsidP="0020163D">
      <w:pPr>
        <w:pStyle w:val="paragraph"/>
      </w:pPr>
      <w:r w:rsidRPr="00CB0A0D">
        <w:tab/>
        <w:t>(f)</w:t>
      </w:r>
      <w:r w:rsidRPr="00CB0A0D">
        <w:tab/>
        <w:t>the maximum interim period for the earlier determination has not ended.</w:t>
      </w:r>
    </w:p>
    <w:p w:rsidR="0020163D" w:rsidRPr="00CB0A0D" w:rsidRDefault="0020163D" w:rsidP="0020163D">
      <w:pPr>
        <w:pStyle w:val="SubsectionHead"/>
      </w:pPr>
      <w:r w:rsidRPr="00CB0A0D">
        <w:lastRenderedPageBreak/>
        <w:t>Suspending the determination</w:t>
      </w:r>
    </w:p>
    <w:p w:rsidR="0020163D" w:rsidRPr="00CB0A0D" w:rsidRDefault="0020163D" w:rsidP="0020163D">
      <w:pPr>
        <w:pStyle w:val="subsection"/>
      </w:pPr>
      <w:r w:rsidRPr="00CB0A0D">
        <w:tab/>
        <w:t>(2)</w:t>
      </w:r>
      <w:r w:rsidRPr="00CB0A0D">
        <w:tab/>
        <w:t>The Secretary must suspend the earlier determination. The suspension takes effect at the end of the day before the Secretary or Child Support Registrar is so notified or otherwise becomes aware.</w:t>
      </w:r>
    </w:p>
    <w:p w:rsidR="0020163D" w:rsidRPr="00CB0A0D" w:rsidRDefault="0020163D" w:rsidP="0020163D">
      <w:pPr>
        <w:pStyle w:val="notetext"/>
      </w:pPr>
      <w:r w:rsidRPr="00CB0A0D">
        <w:t>Note:</w:t>
      </w:r>
      <w:r w:rsidRPr="00CB0A0D">
        <w:tab/>
        <w:t>The Secretary must make another determination under section</w:t>
      </w:r>
      <w:r w:rsidR="00CB0A0D">
        <w:t> </w:t>
      </w:r>
      <w:r w:rsidRPr="00CB0A0D">
        <w:t>35A or 35B when the earlier determination is suspended: see subsection</w:t>
      </w:r>
      <w:r w:rsidR="00CB0A0D">
        <w:t> </w:t>
      </w:r>
      <w:r w:rsidRPr="00CB0A0D">
        <w:t>35A(2) or 35B(2).</w:t>
      </w:r>
    </w:p>
    <w:p w:rsidR="0020163D" w:rsidRPr="00CB0A0D" w:rsidRDefault="0020163D" w:rsidP="0020163D">
      <w:pPr>
        <w:pStyle w:val="SubsectionHead"/>
      </w:pPr>
      <w:r w:rsidRPr="00CB0A0D">
        <w:t>Lifting of suspension of determination</w:t>
      </w:r>
    </w:p>
    <w:p w:rsidR="0020163D" w:rsidRPr="00CB0A0D" w:rsidRDefault="0020163D" w:rsidP="0020163D">
      <w:pPr>
        <w:pStyle w:val="subsection"/>
      </w:pPr>
      <w:r w:rsidRPr="00CB0A0D">
        <w:tab/>
        <w:t>(3)</w:t>
      </w:r>
      <w:r w:rsidRPr="00CB0A0D">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CB0A0D" w:rsidRDefault="0020163D" w:rsidP="0020163D">
      <w:pPr>
        <w:pStyle w:val="paragraph"/>
      </w:pPr>
      <w:r w:rsidRPr="00CB0A0D">
        <w:tab/>
        <w:t>(a)</w:t>
      </w:r>
      <w:r w:rsidRPr="00CB0A0D">
        <w:tab/>
        <w:t>the suspension of the earlier determination; and</w:t>
      </w:r>
    </w:p>
    <w:p w:rsidR="0020163D" w:rsidRPr="00CB0A0D" w:rsidRDefault="0020163D" w:rsidP="0020163D">
      <w:pPr>
        <w:pStyle w:val="paragraph"/>
      </w:pPr>
      <w:r w:rsidRPr="00CB0A0D">
        <w:tab/>
        <w:t>(b)</w:t>
      </w:r>
      <w:r w:rsidRPr="00CB0A0D">
        <w:tab/>
        <w:t xml:space="preserve">any determination (the </w:t>
      </w:r>
      <w:r w:rsidRPr="00CB0A0D">
        <w:rPr>
          <w:b/>
          <w:i/>
        </w:rPr>
        <w:t>later determination</w:t>
      </w:r>
      <w:r w:rsidRPr="00CB0A0D">
        <w:t>) of the individual’s percentage of care for the child that was made under section</w:t>
      </w:r>
      <w:r w:rsidR="00CB0A0D">
        <w:t> </w:t>
      </w:r>
      <w:r w:rsidRPr="00CB0A0D">
        <w:t>35A or 35B during the suspension.</w:t>
      </w:r>
    </w:p>
    <w:p w:rsidR="0020163D" w:rsidRPr="00CB0A0D" w:rsidRDefault="0020163D" w:rsidP="0020163D">
      <w:pPr>
        <w:pStyle w:val="subsection2"/>
      </w:pPr>
      <w:r w:rsidRPr="00CB0A0D">
        <w:t>A revocation under this subsection takes effect at the end of the day before the individual ceases to take that reasonable action.</w:t>
      </w:r>
    </w:p>
    <w:p w:rsidR="0020163D" w:rsidRPr="00CB0A0D" w:rsidRDefault="0020163D" w:rsidP="0020163D">
      <w:pPr>
        <w:pStyle w:val="SubsectionHead"/>
      </w:pPr>
      <w:r w:rsidRPr="00CB0A0D">
        <w:t>Ending of maximum interim period</w:t>
      </w:r>
    </w:p>
    <w:p w:rsidR="0020163D" w:rsidRPr="00CB0A0D" w:rsidRDefault="0020163D" w:rsidP="0020163D">
      <w:pPr>
        <w:pStyle w:val="subsection"/>
      </w:pPr>
      <w:r w:rsidRPr="00CB0A0D">
        <w:tab/>
        <w:t>(4)</w:t>
      </w:r>
      <w:r w:rsidRPr="00CB0A0D">
        <w:tab/>
        <w:t>When the maximum interim period for the earlier determination ends, the Secretary must revoke:</w:t>
      </w:r>
    </w:p>
    <w:p w:rsidR="0020163D" w:rsidRPr="00CB0A0D" w:rsidRDefault="0020163D" w:rsidP="0020163D">
      <w:pPr>
        <w:pStyle w:val="paragraph"/>
      </w:pPr>
      <w:r w:rsidRPr="00CB0A0D">
        <w:tab/>
        <w:t>(a)</w:t>
      </w:r>
      <w:r w:rsidRPr="00CB0A0D">
        <w:tab/>
        <w:t>the earlier determination (and any suspension of the earlier determination); and</w:t>
      </w:r>
    </w:p>
    <w:p w:rsidR="0020163D" w:rsidRPr="00CB0A0D" w:rsidRDefault="0020163D" w:rsidP="0020163D">
      <w:pPr>
        <w:pStyle w:val="paragraph"/>
      </w:pPr>
      <w:r w:rsidRPr="00CB0A0D">
        <w:tab/>
        <w:t>(b)</w:t>
      </w:r>
      <w:r w:rsidRPr="00CB0A0D">
        <w:tab/>
        <w:t>any later determination that meets the following conditions:</w:t>
      </w:r>
    </w:p>
    <w:p w:rsidR="0020163D" w:rsidRPr="00CB0A0D" w:rsidRDefault="0020163D" w:rsidP="0020163D">
      <w:pPr>
        <w:pStyle w:val="paragraphsub"/>
      </w:pPr>
      <w:r w:rsidRPr="00CB0A0D">
        <w:tab/>
        <w:t>(i)</w:t>
      </w:r>
      <w:r w:rsidRPr="00CB0A0D">
        <w:tab/>
        <w:t>the later determination was made during the suspension of the earlier determination;</w:t>
      </w:r>
    </w:p>
    <w:p w:rsidR="0020163D" w:rsidRPr="00CB0A0D" w:rsidRDefault="0020163D" w:rsidP="0020163D">
      <w:pPr>
        <w:pStyle w:val="paragraphsub"/>
      </w:pPr>
      <w:r w:rsidRPr="00CB0A0D">
        <w:tab/>
        <w:t>(ii)</w:t>
      </w:r>
      <w:r w:rsidRPr="00CB0A0D">
        <w:tab/>
        <w:t>the Secretary is satisfied that the care of the child that is actually taking place does not correspond with the individual’s percentage of care for the child determined under the later determination.</w:t>
      </w:r>
    </w:p>
    <w:p w:rsidR="0020163D" w:rsidRPr="00CB0A0D" w:rsidRDefault="0020163D" w:rsidP="0020163D">
      <w:pPr>
        <w:pStyle w:val="notetext"/>
      </w:pPr>
      <w:r w:rsidRPr="00CB0A0D">
        <w:lastRenderedPageBreak/>
        <w:t>Note:</w:t>
      </w:r>
      <w:r w:rsidRPr="00CB0A0D">
        <w:tab/>
        <w:t>The Secretary must make another determination under section</w:t>
      </w:r>
      <w:r w:rsidR="00CB0A0D">
        <w:t> </w:t>
      </w:r>
      <w:r w:rsidRPr="00CB0A0D">
        <w:t>35A or 35b after revoking a determination under this subsection: see subsection</w:t>
      </w:r>
      <w:r w:rsidR="00CB0A0D">
        <w:t> </w:t>
      </w:r>
      <w:r w:rsidRPr="00CB0A0D">
        <w:t>35A(2) or 35B(2).</w:t>
      </w:r>
    </w:p>
    <w:p w:rsidR="0020163D" w:rsidRPr="00CB0A0D" w:rsidRDefault="0020163D" w:rsidP="0020163D">
      <w:pPr>
        <w:pStyle w:val="ActHead5"/>
      </w:pPr>
      <w:bookmarkStart w:id="62" w:name="_Toc520282101"/>
      <w:r w:rsidRPr="00CB0A0D">
        <w:rPr>
          <w:rStyle w:val="CharSectno"/>
        </w:rPr>
        <w:t>35Q</w:t>
      </w:r>
      <w:r w:rsidRPr="00CB0A0D">
        <w:t xml:space="preserve">  Secretary may revoke a determination of an individual’s percentage of care</w:t>
      </w:r>
      <w:bookmarkEnd w:id="62"/>
    </w:p>
    <w:p w:rsidR="0020163D" w:rsidRPr="00CB0A0D" w:rsidRDefault="0020163D" w:rsidP="0020163D">
      <w:pPr>
        <w:pStyle w:val="subsection"/>
      </w:pPr>
      <w:r w:rsidRPr="00CB0A0D">
        <w:tab/>
        <w:t>(1)</w:t>
      </w:r>
      <w:r w:rsidRPr="00CB0A0D">
        <w:tab/>
        <w:t xml:space="preserve">The Secretary may revoke a determination of an individual’s percentage of care (the </w:t>
      </w:r>
      <w:r w:rsidRPr="00CB0A0D">
        <w:rPr>
          <w:b/>
          <w:i/>
        </w:rPr>
        <w:t>existing percentage of care</w:t>
      </w:r>
      <w:r w:rsidRPr="00CB0A0D">
        <w:t>) for a child made under section</w:t>
      </w:r>
      <w:r w:rsidR="00CB0A0D">
        <w:t> </w:t>
      </w:r>
      <w:r w:rsidRPr="00CB0A0D">
        <w:t>35A or 35B if:</w:t>
      </w:r>
    </w:p>
    <w:p w:rsidR="0020163D" w:rsidRPr="00CB0A0D" w:rsidRDefault="0020163D" w:rsidP="0020163D">
      <w:pPr>
        <w:pStyle w:val="paragraph"/>
      </w:pPr>
      <w:r w:rsidRPr="00CB0A0D">
        <w:tab/>
        <w:t>(a)</w:t>
      </w:r>
      <w:r w:rsidRPr="00CB0A0D">
        <w:tab/>
        <w:t>the Secretary or Child Support Registrar is notified, or otherwise becomes aware, that the care of the child that is actually taking place does not correspond with the individual’s existing percentage of care for the child; and</w:t>
      </w:r>
    </w:p>
    <w:p w:rsidR="0020163D" w:rsidRPr="00CB0A0D" w:rsidRDefault="0020163D" w:rsidP="0020163D">
      <w:pPr>
        <w:pStyle w:val="paragraph"/>
      </w:pPr>
      <w:r w:rsidRPr="00CB0A0D">
        <w:tab/>
        <w:t>(b)</w:t>
      </w:r>
      <w:r w:rsidRPr="00CB0A0D">
        <w:tab/>
        <w:t>the Secretary is satisfied that, if the Secretary were to determine, under section</w:t>
      </w:r>
      <w:r w:rsidR="00CB0A0D">
        <w:t> </w:t>
      </w:r>
      <w:r w:rsidRPr="00CB0A0D">
        <w:t>35A or 35B, another percentage to be the individual’s percentage of care for the child, the other percentage would not be the same as the individual’s existing percentage of care for the child; and</w:t>
      </w:r>
    </w:p>
    <w:p w:rsidR="0020163D" w:rsidRPr="00CB0A0D" w:rsidRDefault="0020163D" w:rsidP="0020163D">
      <w:pPr>
        <w:pStyle w:val="paragraph"/>
      </w:pPr>
      <w:r w:rsidRPr="00CB0A0D">
        <w:tab/>
        <w:t>(c)</w:t>
      </w:r>
      <w:r w:rsidRPr="00CB0A0D">
        <w:tab/>
        <w:t>sections</w:t>
      </w:r>
      <w:r w:rsidR="00CB0A0D">
        <w:t> </w:t>
      </w:r>
      <w:r w:rsidRPr="00CB0A0D">
        <w:t>35P and 35PA do not apply; and</w:t>
      </w:r>
    </w:p>
    <w:p w:rsidR="0020163D" w:rsidRPr="00CB0A0D" w:rsidRDefault="0020163D" w:rsidP="0020163D">
      <w:pPr>
        <w:pStyle w:val="paragraph"/>
      </w:pPr>
      <w:r w:rsidRPr="00CB0A0D">
        <w:tab/>
        <w:t>(d)</w:t>
      </w:r>
      <w:r w:rsidRPr="00CB0A0D">
        <w:tab/>
      </w:r>
      <w:r w:rsidR="00CB0A0D">
        <w:t>subsection (</w:t>
      </w:r>
      <w:r w:rsidRPr="00CB0A0D">
        <w:t>2) applies in relation to the individual.</w:t>
      </w:r>
    </w:p>
    <w:p w:rsidR="0020163D" w:rsidRPr="00CB0A0D" w:rsidRDefault="0020163D" w:rsidP="0020163D">
      <w:pPr>
        <w:pStyle w:val="notetext"/>
      </w:pPr>
      <w:r w:rsidRPr="00CB0A0D">
        <w:t>Note:</w:t>
      </w:r>
      <w:r w:rsidRPr="00CB0A0D">
        <w:tab/>
        <w:t>If the Secretary revokes the determination, the Secretary must make a new determination under section</w:t>
      </w:r>
      <w:r w:rsidR="00CB0A0D">
        <w:t> </w:t>
      </w:r>
      <w:r w:rsidRPr="00CB0A0D">
        <w:t>35A or 35B to replace the revoked determination: see subsection</w:t>
      </w:r>
      <w:r w:rsidR="00CB0A0D">
        <w:t> </w:t>
      </w:r>
      <w:r w:rsidRPr="00CB0A0D">
        <w:t>35A(2) or 35B(2).</w:t>
      </w:r>
    </w:p>
    <w:p w:rsidR="0020163D" w:rsidRPr="00CB0A0D" w:rsidRDefault="0020163D" w:rsidP="0020163D">
      <w:pPr>
        <w:pStyle w:val="subsection"/>
      </w:pPr>
      <w:r w:rsidRPr="00CB0A0D">
        <w:tab/>
        <w:t>(2)</w:t>
      </w:r>
      <w:r w:rsidRPr="00CB0A0D">
        <w:tab/>
        <w:t>This subsection applies in relation to an individual if:</w:t>
      </w:r>
    </w:p>
    <w:p w:rsidR="0020163D" w:rsidRPr="00CB0A0D" w:rsidRDefault="0020163D" w:rsidP="0020163D">
      <w:pPr>
        <w:pStyle w:val="paragraph"/>
      </w:pPr>
      <w:r w:rsidRPr="00CB0A0D">
        <w:tab/>
        <w:t>(a)</w:t>
      </w:r>
      <w:r w:rsidRPr="00CB0A0D">
        <w:tab/>
        <w:t>disregarding paragraph</w:t>
      </w:r>
      <w:r w:rsidR="00CB0A0D">
        <w:t> </w:t>
      </w:r>
      <w:r w:rsidRPr="00CB0A0D">
        <w:t>35F(1)(b), section</w:t>
      </w:r>
      <w:r w:rsidR="00CB0A0D">
        <w:t> </w:t>
      </w:r>
      <w:r w:rsidRPr="00CB0A0D">
        <w:t>35C did not apply in relation to the individual; or</w:t>
      </w:r>
    </w:p>
    <w:p w:rsidR="0020163D" w:rsidRPr="00CB0A0D" w:rsidRDefault="0020163D" w:rsidP="0020163D">
      <w:pPr>
        <w:pStyle w:val="paragraph"/>
      </w:pPr>
      <w:r w:rsidRPr="00CB0A0D">
        <w:tab/>
        <w:t>(b)</w:t>
      </w:r>
      <w:r w:rsidRPr="00CB0A0D">
        <w:tab/>
        <w:t>section</w:t>
      </w:r>
      <w:r w:rsidR="00CB0A0D">
        <w:t> </w:t>
      </w:r>
      <w:r w:rsidRPr="00CB0A0D">
        <w:t>35C did apply in relation to the individual but the maximum interim period for the determination has ended; or</w:t>
      </w:r>
    </w:p>
    <w:p w:rsidR="0020163D" w:rsidRPr="00CB0A0D" w:rsidRDefault="0020163D" w:rsidP="0020163D">
      <w:pPr>
        <w:pStyle w:val="paragraph"/>
      </w:pPr>
      <w:r w:rsidRPr="00CB0A0D">
        <w:tab/>
        <w:t>(c)</w:t>
      </w:r>
      <w:r w:rsidRPr="00CB0A0D">
        <w:tab/>
        <w:t>all of the following apply:</w:t>
      </w:r>
    </w:p>
    <w:p w:rsidR="0020163D" w:rsidRPr="00CB0A0D" w:rsidRDefault="0020163D" w:rsidP="0020163D">
      <w:pPr>
        <w:pStyle w:val="paragraphsub"/>
      </w:pPr>
      <w:r w:rsidRPr="00CB0A0D">
        <w:tab/>
        <w:t xml:space="preserve">(i) </w:t>
      </w:r>
      <w:r w:rsidRPr="00CB0A0D">
        <w:tab/>
        <w:t>section</w:t>
      </w:r>
      <w:r w:rsidR="00CB0A0D">
        <w:t> </w:t>
      </w:r>
      <w:r w:rsidRPr="00CB0A0D">
        <w:t>35C did apply in relation to the individual;</w:t>
      </w:r>
    </w:p>
    <w:p w:rsidR="0020163D" w:rsidRPr="00CB0A0D" w:rsidRDefault="0020163D" w:rsidP="0020163D">
      <w:pPr>
        <w:pStyle w:val="paragraphsub"/>
      </w:pPr>
      <w:r w:rsidRPr="00CB0A0D">
        <w:tab/>
        <w:t>(ii)</w:t>
      </w:r>
      <w:r w:rsidRPr="00CB0A0D">
        <w:tab/>
        <w:t>the maximum interim period for an earlier determination of the individual’s percentage of care for the child has not ended;</w:t>
      </w:r>
    </w:p>
    <w:p w:rsidR="0020163D" w:rsidRPr="00CB0A0D" w:rsidRDefault="0020163D" w:rsidP="0020163D">
      <w:pPr>
        <w:pStyle w:val="paragraphsub"/>
      </w:pPr>
      <w:r w:rsidRPr="00CB0A0D">
        <w:lastRenderedPageBreak/>
        <w:tab/>
        <w:t>(iii)</w:t>
      </w:r>
      <w:r w:rsidRPr="00CB0A0D">
        <w:tab/>
        <w:t>an interim period for the earlier determination does not currently apply;</w:t>
      </w:r>
    </w:p>
    <w:p w:rsidR="0020163D" w:rsidRPr="00CB0A0D" w:rsidRDefault="0020163D" w:rsidP="0020163D">
      <w:pPr>
        <w:pStyle w:val="paragraphsub"/>
      </w:pPr>
      <w:r w:rsidRPr="00CB0A0D">
        <w:tab/>
        <w:t>(iv)</w:t>
      </w:r>
      <w:r w:rsidRPr="00CB0A0D">
        <w:tab/>
        <w:t xml:space="preserve">the determination referred to in </w:t>
      </w:r>
      <w:r w:rsidR="00CB0A0D">
        <w:t>subsection (</w:t>
      </w:r>
      <w:r w:rsidRPr="00CB0A0D">
        <w:t>1) was made while the earlier determination was suspended under this Subdivision.</w:t>
      </w:r>
    </w:p>
    <w:p w:rsidR="0020163D" w:rsidRPr="00CB0A0D" w:rsidRDefault="0020163D" w:rsidP="0020163D">
      <w:pPr>
        <w:pStyle w:val="notetext"/>
      </w:pPr>
      <w:r w:rsidRPr="00CB0A0D">
        <w:t>Note:</w:t>
      </w:r>
      <w:r w:rsidRPr="00CB0A0D">
        <w:tab/>
        <w:t>For when section</w:t>
      </w:r>
      <w:r w:rsidR="00CB0A0D">
        <w:t> </w:t>
      </w:r>
      <w:r w:rsidRPr="00CB0A0D">
        <w:t>35C does not apply, see section</w:t>
      </w:r>
      <w:r w:rsidR="00CB0A0D">
        <w:t> </w:t>
      </w:r>
      <w:r w:rsidRPr="00CB0A0D">
        <w:t>35F.</w:t>
      </w:r>
    </w:p>
    <w:p w:rsidR="0020163D" w:rsidRPr="00CB0A0D" w:rsidRDefault="0020163D" w:rsidP="0020163D">
      <w:pPr>
        <w:pStyle w:val="subsection"/>
      </w:pPr>
      <w:r w:rsidRPr="00CB0A0D">
        <w:tab/>
        <w:t>(3)</w:t>
      </w:r>
      <w:r w:rsidRPr="00CB0A0D">
        <w:tab/>
        <w:t>The revocation of the determination takes effect at the end of:</w:t>
      </w:r>
    </w:p>
    <w:p w:rsidR="0020163D" w:rsidRPr="00CB0A0D" w:rsidRDefault="0020163D" w:rsidP="0020163D">
      <w:pPr>
        <w:pStyle w:val="paragraph"/>
      </w:pPr>
      <w:r w:rsidRPr="00CB0A0D">
        <w:tab/>
        <w:t>(a)</w:t>
      </w:r>
      <w:r w:rsidRPr="00CB0A0D">
        <w:tab/>
        <w:t>if the change of care day for the individual occurs during an interim period for the determination—the day on which the interim period ends; or</w:t>
      </w:r>
    </w:p>
    <w:p w:rsidR="0020163D" w:rsidRPr="00CB0A0D" w:rsidRDefault="0020163D" w:rsidP="0020163D">
      <w:pPr>
        <w:pStyle w:val="paragraph"/>
        <w:rPr>
          <w:i/>
        </w:rPr>
      </w:pPr>
      <w:r w:rsidRPr="00CB0A0D">
        <w:tab/>
        <w:t>(b)</w:t>
      </w:r>
      <w:r w:rsidRPr="00CB0A0D">
        <w:tab/>
        <w:t>otherwise—the day before the change of care day for the individual.</w:t>
      </w:r>
    </w:p>
    <w:p w:rsidR="0020163D" w:rsidRPr="00CB0A0D" w:rsidRDefault="0020163D" w:rsidP="0020163D">
      <w:pPr>
        <w:pStyle w:val="ActHead5"/>
      </w:pPr>
      <w:bookmarkStart w:id="63" w:name="_Toc520282102"/>
      <w:r w:rsidRPr="00CB0A0D">
        <w:rPr>
          <w:rStyle w:val="CharSectno"/>
        </w:rPr>
        <w:t>35QA</w:t>
      </w:r>
      <w:r w:rsidRPr="00CB0A0D">
        <w:t xml:space="preserve">  Suspension of determination of an individual’s percentage of care before the end of the maximum interim period</w:t>
      </w:r>
      <w:bookmarkEnd w:id="63"/>
    </w:p>
    <w:p w:rsidR="0020163D" w:rsidRPr="00CB0A0D" w:rsidRDefault="0020163D" w:rsidP="0020163D">
      <w:pPr>
        <w:pStyle w:val="subsection"/>
      </w:pPr>
      <w:r w:rsidRPr="00CB0A0D">
        <w:tab/>
        <w:t>(1)</w:t>
      </w:r>
      <w:r w:rsidRPr="00CB0A0D">
        <w:tab/>
        <w:t>This section applies if:</w:t>
      </w:r>
    </w:p>
    <w:p w:rsidR="0020163D" w:rsidRPr="00CB0A0D" w:rsidRDefault="0020163D" w:rsidP="0020163D">
      <w:pPr>
        <w:pStyle w:val="paragraph"/>
      </w:pPr>
      <w:r w:rsidRPr="00CB0A0D">
        <w:tab/>
        <w:t>(a)</w:t>
      </w:r>
      <w:r w:rsidRPr="00CB0A0D">
        <w:tab/>
        <w:t xml:space="preserve">a determination (the </w:t>
      </w:r>
      <w:r w:rsidRPr="00CB0A0D">
        <w:rPr>
          <w:b/>
          <w:i/>
        </w:rPr>
        <w:t>earlier determination</w:t>
      </w:r>
      <w:r w:rsidRPr="00CB0A0D">
        <w:t xml:space="preserve">) of an individual’s percentage of care (the </w:t>
      </w:r>
      <w:r w:rsidRPr="00CB0A0D">
        <w:rPr>
          <w:b/>
          <w:i/>
        </w:rPr>
        <w:t>actual percentage</w:t>
      </w:r>
      <w:r w:rsidRPr="00CB0A0D">
        <w:t>) for a child has been made under section</w:t>
      </w:r>
      <w:r w:rsidR="00CB0A0D">
        <w:t> </w:t>
      </w:r>
      <w:r w:rsidRPr="00CB0A0D">
        <w:t>35A or 35B for the purposes of subsection</w:t>
      </w:r>
      <w:r w:rsidR="00CB0A0D">
        <w:t> </w:t>
      </w:r>
      <w:r w:rsidRPr="00CB0A0D">
        <w:t>35C(4); and</w:t>
      </w:r>
    </w:p>
    <w:p w:rsidR="0020163D" w:rsidRPr="00CB0A0D" w:rsidRDefault="0020163D" w:rsidP="0020163D">
      <w:pPr>
        <w:pStyle w:val="paragraph"/>
      </w:pPr>
      <w:r w:rsidRPr="00CB0A0D">
        <w:tab/>
        <w:t>(b)</w:t>
      </w:r>
      <w:r w:rsidRPr="00CB0A0D">
        <w:tab/>
        <w:t>the Secretary or Child Support Registrar is notified, or otherwise becomes aware, that the care of the child that is actually taking place does not correspond with the individual’s actual percentage for the child; and</w:t>
      </w:r>
    </w:p>
    <w:p w:rsidR="0020163D" w:rsidRPr="00CB0A0D" w:rsidRDefault="0020163D" w:rsidP="0020163D">
      <w:pPr>
        <w:pStyle w:val="paragraph"/>
      </w:pPr>
      <w:r w:rsidRPr="00CB0A0D">
        <w:tab/>
        <w:t>(c)</w:t>
      </w:r>
      <w:r w:rsidRPr="00CB0A0D">
        <w:tab/>
        <w:t>the Secretary is satisfied that, if the Secretary were to determine, under section</w:t>
      </w:r>
      <w:r w:rsidR="00CB0A0D">
        <w:t> </w:t>
      </w:r>
      <w:r w:rsidRPr="00CB0A0D">
        <w:t>35A or 35B, another percentage to be the individual’s percentage of care for the child, the other percentage would not be the same as the individual’s actual percentage for the child; and</w:t>
      </w:r>
    </w:p>
    <w:p w:rsidR="0020163D" w:rsidRPr="00CB0A0D" w:rsidRDefault="0020163D" w:rsidP="0020163D">
      <w:pPr>
        <w:pStyle w:val="paragraph"/>
      </w:pPr>
      <w:r w:rsidRPr="00CB0A0D">
        <w:tab/>
        <w:t>(d)</w:t>
      </w:r>
      <w:r w:rsidRPr="00CB0A0D">
        <w:tab/>
        <w:t>sections</w:t>
      </w:r>
      <w:r w:rsidR="00CB0A0D">
        <w:t> </w:t>
      </w:r>
      <w:r w:rsidRPr="00CB0A0D">
        <w:t>35P, 35PA and 35Q do not apply; and</w:t>
      </w:r>
    </w:p>
    <w:p w:rsidR="0020163D" w:rsidRPr="00CB0A0D" w:rsidRDefault="0020163D" w:rsidP="0020163D">
      <w:pPr>
        <w:pStyle w:val="paragraph"/>
      </w:pPr>
      <w:r w:rsidRPr="00CB0A0D">
        <w:tab/>
        <w:t>(e)</w:t>
      </w:r>
      <w:r w:rsidRPr="00CB0A0D">
        <w:tab/>
        <w:t>an interim period for the earlier determination does not currently apply; and</w:t>
      </w:r>
    </w:p>
    <w:p w:rsidR="0020163D" w:rsidRPr="00CB0A0D" w:rsidRDefault="0020163D" w:rsidP="0020163D">
      <w:pPr>
        <w:pStyle w:val="paragraph"/>
      </w:pPr>
      <w:r w:rsidRPr="00CB0A0D">
        <w:lastRenderedPageBreak/>
        <w:tab/>
        <w:t>(f)</w:t>
      </w:r>
      <w:r w:rsidRPr="00CB0A0D">
        <w:tab/>
        <w:t>the maximum interim period for the earlier determination has not ended.</w:t>
      </w:r>
    </w:p>
    <w:p w:rsidR="0020163D" w:rsidRPr="00CB0A0D" w:rsidRDefault="0020163D" w:rsidP="0020163D">
      <w:pPr>
        <w:pStyle w:val="SubsectionHead"/>
      </w:pPr>
      <w:r w:rsidRPr="00CB0A0D">
        <w:t>Suspending the determination</w:t>
      </w:r>
    </w:p>
    <w:p w:rsidR="0020163D" w:rsidRPr="00CB0A0D" w:rsidRDefault="0020163D" w:rsidP="0020163D">
      <w:pPr>
        <w:pStyle w:val="subsection"/>
      </w:pPr>
      <w:r w:rsidRPr="00CB0A0D">
        <w:tab/>
        <w:t>(2)</w:t>
      </w:r>
      <w:r w:rsidRPr="00CB0A0D">
        <w:tab/>
        <w:t>The Secretary may suspend the earlier determination. The suspension takes effect at the end of the day before the Secretary or Child Support Registrar is so notified or otherwise becomes aware.</w:t>
      </w:r>
    </w:p>
    <w:p w:rsidR="0020163D" w:rsidRPr="00CB0A0D" w:rsidRDefault="0020163D" w:rsidP="0020163D">
      <w:pPr>
        <w:pStyle w:val="notetext"/>
      </w:pPr>
      <w:r w:rsidRPr="00CB0A0D">
        <w:t>Note:</w:t>
      </w:r>
      <w:r w:rsidRPr="00CB0A0D">
        <w:tab/>
        <w:t>The Secretary must make another determination under section</w:t>
      </w:r>
      <w:r w:rsidR="00CB0A0D">
        <w:t> </w:t>
      </w:r>
      <w:r w:rsidRPr="00CB0A0D">
        <w:t>35A or 35B if the earlier determination is suspended: see subsection</w:t>
      </w:r>
      <w:r w:rsidR="00CB0A0D">
        <w:t> </w:t>
      </w:r>
      <w:r w:rsidRPr="00CB0A0D">
        <w:t>35A(2) or 35B(2).</w:t>
      </w:r>
    </w:p>
    <w:p w:rsidR="0020163D" w:rsidRPr="00CB0A0D" w:rsidRDefault="0020163D" w:rsidP="0020163D">
      <w:pPr>
        <w:pStyle w:val="SubsectionHead"/>
      </w:pPr>
      <w:r w:rsidRPr="00CB0A0D">
        <w:t>Lifting of suspension of determination</w:t>
      </w:r>
    </w:p>
    <w:p w:rsidR="0020163D" w:rsidRPr="00CB0A0D" w:rsidRDefault="0020163D" w:rsidP="0020163D">
      <w:pPr>
        <w:pStyle w:val="subsection"/>
      </w:pPr>
      <w:r w:rsidRPr="00CB0A0D">
        <w:tab/>
        <w:t>(3)</w:t>
      </w:r>
      <w:r w:rsidRPr="00CB0A0D">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CB0A0D" w:rsidRDefault="0020163D" w:rsidP="0020163D">
      <w:pPr>
        <w:pStyle w:val="paragraph"/>
      </w:pPr>
      <w:r w:rsidRPr="00CB0A0D">
        <w:tab/>
        <w:t>(a)</w:t>
      </w:r>
      <w:r w:rsidRPr="00CB0A0D">
        <w:tab/>
        <w:t>the suspension of the earlier determination; and</w:t>
      </w:r>
    </w:p>
    <w:p w:rsidR="0020163D" w:rsidRPr="00CB0A0D" w:rsidRDefault="0020163D" w:rsidP="0020163D">
      <w:pPr>
        <w:pStyle w:val="paragraph"/>
      </w:pPr>
      <w:r w:rsidRPr="00CB0A0D">
        <w:tab/>
        <w:t>(b)</w:t>
      </w:r>
      <w:r w:rsidRPr="00CB0A0D">
        <w:tab/>
        <w:t xml:space="preserve">any determination (the </w:t>
      </w:r>
      <w:r w:rsidRPr="00CB0A0D">
        <w:rPr>
          <w:b/>
          <w:i/>
        </w:rPr>
        <w:t>later determination</w:t>
      </w:r>
      <w:r w:rsidRPr="00CB0A0D">
        <w:t>) of the individual’s percentage of care for the child that was made under section</w:t>
      </w:r>
      <w:r w:rsidR="00CB0A0D">
        <w:t> </w:t>
      </w:r>
      <w:r w:rsidRPr="00CB0A0D">
        <w:t>35A or 35B during the suspension.</w:t>
      </w:r>
    </w:p>
    <w:p w:rsidR="0020163D" w:rsidRPr="00CB0A0D" w:rsidRDefault="0020163D" w:rsidP="0020163D">
      <w:pPr>
        <w:pStyle w:val="subsection2"/>
      </w:pPr>
      <w:r w:rsidRPr="00CB0A0D">
        <w:t>A revocation under this subsection takes effect at the end of the day before the individual ceases to take that reasonable action.</w:t>
      </w:r>
    </w:p>
    <w:p w:rsidR="0020163D" w:rsidRPr="00CB0A0D" w:rsidRDefault="0020163D" w:rsidP="0020163D">
      <w:pPr>
        <w:pStyle w:val="SubsectionHead"/>
      </w:pPr>
      <w:r w:rsidRPr="00CB0A0D">
        <w:t>Ending of maximum interim period</w:t>
      </w:r>
    </w:p>
    <w:p w:rsidR="0020163D" w:rsidRPr="00CB0A0D" w:rsidRDefault="0020163D" w:rsidP="0020163D">
      <w:pPr>
        <w:pStyle w:val="subsection"/>
      </w:pPr>
      <w:r w:rsidRPr="00CB0A0D">
        <w:tab/>
        <w:t>(4)</w:t>
      </w:r>
      <w:r w:rsidRPr="00CB0A0D">
        <w:tab/>
        <w:t>When the maximum interim period for the earlier determination ends, the Secretary must revoke:</w:t>
      </w:r>
    </w:p>
    <w:p w:rsidR="0020163D" w:rsidRPr="00CB0A0D" w:rsidRDefault="0020163D" w:rsidP="0020163D">
      <w:pPr>
        <w:pStyle w:val="paragraph"/>
      </w:pPr>
      <w:r w:rsidRPr="00CB0A0D">
        <w:tab/>
        <w:t>(a)</w:t>
      </w:r>
      <w:r w:rsidRPr="00CB0A0D">
        <w:tab/>
        <w:t>the earlier determination (and any suspension of the earlier determination); and</w:t>
      </w:r>
    </w:p>
    <w:p w:rsidR="0020163D" w:rsidRPr="00CB0A0D" w:rsidRDefault="0020163D" w:rsidP="0020163D">
      <w:pPr>
        <w:pStyle w:val="paragraph"/>
      </w:pPr>
      <w:r w:rsidRPr="00CB0A0D">
        <w:tab/>
        <w:t>(b)</w:t>
      </w:r>
      <w:r w:rsidRPr="00CB0A0D">
        <w:tab/>
        <w:t>any later determination that meets the following conditions:</w:t>
      </w:r>
    </w:p>
    <w:p w:rsidR="0020163D" w:rsidRPr="00CB0A0D" w:rsidRDefault="0020163D" w:rsidP="0020163D">
      <w:pPr>
        <w:pStyle w:val="paragraphsub"/>
      </w:pPr>
      <w:r w:rsidRPr="00CB0A0D">
        <w:tab/>
        <w:t>(i)</w:t>
      </w:r>
      <w:r w:rsidRPr="00CB0A0D">
        <w:tab/>
        <w:t>the later determination was made during the suspension of the earlier determination;</w:t>
      </w:r>
    </w:p>
    <w:p w:rsidR="0020163D" w:rsidRPr="00CB0A0D" w:rsidRDefault="0020163D" w:rsidP="0020163D">
      <w:pPr>
        <w:pStyle w:val="paragraphsub"/>
      </w:pPr>
      <w:r w:rsidRPr="00CB0A0D">
        <w:tab/>
        <w:t>(ii)</w:t>
      </w:r>
      <w:r w:rsidRPr="00CB0A0D">
        <w:tab/>
        <w:t xml:space="preserve">the Secretary is satisfied that the care of the child that is actually taking place does not correspond with the </w:t>
      </w:r>
      <w:r w:rsidRPr="00CB0A0D">
        <w:lastRenderedPageBreak/>
        <w:t>individual’s percentage of care for the child determined under the later determination.</w:t>
      </w:r>
    </w:p>
    <w:p w:rsidR="0020163D" w:rsidRPr="00CB0A0D" w:rsidRDefault="0020163D" w:rsidP="0020163D">
      <w:pPr>
        <w:pStyle w:val="notetext"/>
      </w:pPr>
      <w:r w:rsidRPr="00CB0A0D">
        <w:t>Note:</w:t>
      </w:r>
      <w:r w:rsidRPr="00CB0A0D">
        <w:tab/>
        <w:t>The Secretary must make another determination under section</w:t>
      </w:r>
      <w:r w:rsidR="00CB0A0D">
        <w:t> </w:t>
      </w:r>
      <w:r w:rsidRPr="00CB0A0D">
        <w:t>35A or 35B after revoking a determination under this subsection: see subsection</w:t>
      </w:r>
      <w:r w:rsidR="00CB0A0D">
        <w:t> </w:t>
      </w:r>
      <w:r w:rsidRPr="00CB0A0D">
        <w:t>35A(2) or 35B(2).</w:t>
      </w:r>
    </w:p>
    <w:p w:rsidR="0020163D" w:rsidRPr="00CB0A0D" w:rsidRDefault="0020163D" w:rsidP="0020163D">
      <w:pPr>
        <w:pStyle w:val="ActHead5"/>
      </w:pPr>
      <w:bookmarkStart w:id="64" w:name="_Toc520282103"/>
      <w:r w:rsidRPr="00CB0A0D">
        <w:rPr>
          <w:rStyle w:val="CharSectno"/>
        </w:rPr>
        <w:t>35R</w:t>
      </w:r>
      <w:r w:rsidRPr="00CB0A0D">
        <w:t xml:space="preserve">  Secretary may revoke a determination relating to a claim for payment of family tax benefit for a past period</w:t>
      </w:r>
      <w:bookmarkEnd w:id="64"/>
    </w:p>
    <w:p w:rsidR="0020163D" w:rsidRPr="00CB0A0D" w:rsidRDefault="0020163D" w:rsidP="0020163D">
      <w:pPr>
        <w:pStyle w:val="subsection"/>
      </w:pPr>
      <w:r w:rsidRPr="00CB0A0D">
        <w:tab/>
        <w:t>(1)</w:t>
      </w:r>
      <w:r w:rsidRPr="00CB0A0D">
        <w:tab/>
        <w:t>The Secretary may revoke a determination of an individual’s percentage of care for a child under section</w:t>
      </w:r>
      <w:r w:rsidR="00CB0A0D">
        <w:t> </w:t>
      </w:r>
      <w:r w:rsidRPr="00CB0A0D">
        <w:t>35A or 35B if:</w:t>
      </w:r>
    </w:p>
    <w:p w:rsidR="0020163D" w:rsidRPr="00CB0A0D" w:rsidRDefault="0020163D" w:rsidP="0020163D">
      <w:pPr>
        <w:pStyle w:val="paragraph"/>
      </w:pPr>
      <w:r w:rsidRPr="00CB0A0D">
        <w:tab/>
        <w:t>(a)</w:t>
      </w:r>
      <w:r w:rsidRPr="00CB0A0D">
        <w:tab/>
        <w:t>the determination relates to a claim for payment of family tax benefit for a past period; and</w:t>
      </w:r>
    </w:p>
    <w:p w:rsidR="0020163D" w:rsidRPr="00CB0A0D" w:rsidRDefault="0020163D" w:rsidP="0020163D">
      <w:pPr>
        <w:pStyle w:val="paragraph"/>
      </w:pPr>
      <w:r w:rsidRPr="00CB0A0D">
        <w:tab/>
        <w:t>(b)</w:t>
      </w:r>
      <w:r w:rsidRPr="00CB0A0D">
        <w:tab/>
        <w:t>if section</w:t>
      </w:r>
      <w:r w:rsidR="00CB0A0D">
        <w:t> </w:t>
      </w:r>
      <w:r w:rsidRPr="00CB0A0D">
        <w:t>35C applied in relation to the individual—the maximum interim period for the determination has ended.</w:t>
      </w:r>
    </w:p>
    <w:p w:rsidR="0020163D" w:rsidRPr="00CB0A0D" w:rsidRDefault="0020163D" w:rsidP="0020163D">
      <w:pPr>
        <w:pStyle w:val="notetext"/>
      </w:pPr>
      <w:r w:rsidRPr="00CB0A0D">
        <w:t>Note:</w:t>
      </w:r>
      <w:r w:rsidRPr="00CB0A0D">
        <w:tab/>
        <w:t>If the Secretary revokes the determination, the Secretary must make a new determination under section</w:t>
      </w:r>
      <w:r w:rsidR="00CB0A0D">
        <w:t> </w:t>
      </w:r>
      <w:r w:rsidRPr="00CB0A0D">
        <w:t>35A or 35B to replace the revoked determination: see subsection</w:t>
      </w:r>
      <w:r w:rsidR="00CB0A0D">
        <w:t> </w:t>
      </w:r>
      <w:r w:rsidRPr="00CB0A0D">
        <w:t>35A(2) or 35B(2).</w:t>
      </w:r>
    </w:p>
    <w:p w:rsidR="0020163D" w:rsidRPr="00CB0A0D" w:rsidRDefault="0020163D" w:rsidP="0020163D">
      <w:pPr>
        <w:pStyle w:val="subsection"/>
      </w:pPr>
      <w:r w:rsidRPr="00CB0A0D">
        <w:tab/>
        <w:t>(2)</w:t>
      </w:r>
      <w:r w:rsidRPr="00CB0A0D">
        <w:tab/>
        <w:t>If the Secretary revokes the determination, the revocation takes effect at the end of:</w:t>
      </w:r>
    </w:p>
    <w:p w:rsidR="0020163D" w:rsidRPr="00CB0A0D" w:rsidRDefault="0020163D" w:rsidP="0020163D">
      <w:pPr>
        <w:pStyle w:val="paragraph"/>
      </w:pPr>
      <w:r w:rsidRPr="00CB0A0D">
        <w:tab/>
        <w:t>(a)</w:t>
      </w:r>
      <w:r w:rsidRPr="00CB0A0D">
        <w:tab/>
        <w:t>if the change of care day for the individual occurs during an interim period for the determination—the day on which the interim period ends; or</w:t>
      </w:r>
    </w:p>
    <w:p w:rsidR="0020163D" w:rsidRPr="00CB0A0D" w:rsidRDefault="0020163D" w:rsidP="0020163D">
      <w:pPr>
        <w:pStyle w:val="paragraph"/>
      </w:pPr>
      <w:r w:rsidRPr="00CB0A0D">
        <w:tab/>
        <w:t>(b)</w:t>
      </w:r>
      <w:r w:rsidRPr="00CB0A0D">
        <w:tab/>
        <w:t>otherwise—the day before the change of care day for the individual.</w:t>
      </w:r>
    </w:p>
    <w:p w:rsidR="00F369B0" w:rsidRPr="00CB0A0D" w:rsidRDefault="00F369B0" w:rsidP="00F369B0">
      <w:pPr>
        <w:pStyle w:val="ActHead5"/>
      </w:pPr>
      <w:bookmarkStart w:id="65" w:name="_Toc520282104"/>
      <w:r w:rsidRPr="00CB0A0D">
        <w:rPr>
          <w:rStyle w:val="CharSectno"/>
        </w:rPr>
        <w:t>35S</w:t>
      </w:r>
      <w:r w:rsidRPr="00CB0A0D">
        <w:t xml:space="preserve">  Guidelines about the revocation of determinations</w:t>
      </w:r>
      <w:bookmarkEnd w:id="65"/>
    </w:p>
    <w:p w:rsidR="00F369B0" w:rsidRPr="00CB0A0D" w:rsidRDefault="00F369B0" w:rsidP="00F369B0">
      <w:pPr>
        <w:pStyle w:val="subsection"/>
      </w:pPr>
      <w:r w:rsidRPr="00CB0A0D">
        <w:tab/>
        <w:t>(1)</w:t>
      </w:r>
      <w:r w:rsidRPr="00CB0A0D">
        <w:tab/>
        <w:t>The Secretary may, by legislative instrument, make guidelines relating to the revocation of determinations under this Subdivision.</w:t>
      </w:r>
    </w:p>
    <w:p w:rsidR="00F369B0" w:rsidRPr="00CB0A0D" w:rsidRDefault="00F369B0" w:rsidP="00F369B0">
      <w:pPr>
        <w:pStyle w:val="subsection"/>
      </w:pPr>
      <w:r w:rsidRPr="00CB0A0D">
        <w:tab/>
        <w:t>(2)</w:t>
      </w:r>
      <w:r w:rsidRPr="00CB0A0D">
        <w:tab/>
        <w:t xml:space="preserve">In revoking a determination under this Subdivision, the Secretary must have regard to any guidelines in force under </w:t>
      </w:r>
      <w:r w:rsidR="00CB0A0D">
        <w:t>subsection (</w:t>
      </w:r>
      <w:r w:rsidRPr="00CB0A0D">
        <w:t>1).</w:t>
      </w:r>
    </w:p>
    <w:p w:rsidR="00F369B0" w:rsidRPr="00CB0A0D" w:rsidRDefault="00F369B0" w:rsidP="00F369B0">
      <w:pPr>
        <w:pStyle w:val="ActHead4"/>
      </w:pPr>
      <w:bookmarkStart w:id="66" w:name="_Toc520282105"/>
      <w:r w:rsidRPr="00CB0A0D">
        <w:rPr>
          <w:rStyle w:val="CharSubdNo"/>
        </w:rPr>
        <w:lastRenderedPageBreak/>
        <w:t>Subdivision F</w:t>
      </w:r>
      <w:r w:rsidRPr="00CB0A0D">
        <w:t>—</w:t>
      </w:r>
      <w:r w:rsidRPr="00CB0A0D">
        <w:rPr>
          <w:rStyle w:val="CharSubdText"/>
        </w:rPr>
        <w:t>Percentages of care determined under the child support law</w:t>
      </w:r>
      <w:bookmarkEnd w:id="66"/>
    </w:p>
    <w:p w:rsidR="00F369B0" w:rsidRPr="00CB0A0D" w:rsidRDefault="00F369B0" w:rsidP="00F369B0">
      <w:pPr>
        <w:pStyle w:val="ActHead5"/>
      </w:pPr>
      <w:bookmarkStart w:id="67" w:name="_Toc520282106"/>
      <w:r w:rsidRPr="00CB0A0D">
        <w:rPr>
          <w:rStyle w:val="CharSectno"/>
        </w:rPr>
        <w:t>35T</w:t>
      </w:r>
      <w:r w:rsidRPr="00CB0A0D">
        <w:t xml:space="preserve">  Percentages of care determined under the child support law that apply for family assistance purposes</w:t>
      </w:r>
      <w:bookmarkEnd w:id="67"/>
    </w:p>
    <w:p w:rsidR="00F369B0" w:rsidRPr="00CB0A0D" w:rsidRDefault="00F369B0" w:rsidP="00F369B0">
      <w:pPr>
        <w:pStyle w:val="subsection"/>
      </w:pPr>
      <w:r w:rsidRPr="00CB0A0D">
        <w:tab/>
        <w:t>(1)</w:t>
      </w:r>
      <w:r w:rsidRPr="00CB0A0D">
        <w:tab/>
        <w:t>If:</w:t>
      </w:r>
    </w:p>
    <w:p w:rsidR="00F369B0" w:rsidRPr="00CB0A0D" w:rsidRDefault="00F369B0" w:rsidP="00F369B0">
      <w:pPr>
        <w:pStyle w:val="paragraph"/>
      </w:pPr>
      <w:r w:rsidRPr="00CB0A0D">
        <w:tab/>
        <w:t>(a)</w:t>
      </w:r>
      <w:r w:rsidRPr="00CB0A0D">
        <w:tab/>
        <w:t>the Secretary is required by a provision of Subdivision D of this Division to determine an individual’s percentage of care for a child in relation to a claim for payment of family tax benefit; and</w:t>
      </w:r>
    </w:p>
    <w:p w:rsidR="00F369B0" w:rsidRPr="00CB0A0D" w:rsidRDefault="00F369B0" w:rsidP="00F369B0">
      <w:pPr>
        <w:pStyle w:val="paragraph"/>
      </w:pPr>
      <w:r w:rsidRPr="00CB0A0D">
        <w:tab/>
        <w:t>(b)</w:t>
      </w:r>
      <w:r w:rsidRPr="00CB0A0D">
        <w:tab/>
        <w:t xml:space="preserve">the Child Support Registrar has determined the individual’s percentage of care for the child (the </w:t>
      </w:r>
      <w:r w:rsidRPr="00CB0A0D">
        <w:rPr>
          <w:b/>
          <w:i/>
        </w:rPr>
        <w:t>child support care determination</w:t>
      </w:r>
      <w:r w:rsidRPr="00CB0A0D">
        <w:t>) under a provision of Subdivision B of Division</w:t>
      </w:r>
      <w:r w:rsidR="00CB0A0D">
        <w:t> </w:t>
      </w:r>
      <w:r w:rsidRPr="00CB0A0D">
        <w:t>4 of Part</w:t>
      </w:r>
      <w:r w:rsidR="00CB0A0D">
        <w:t> </w:t>
      </w:r>
      <w:r w:rsidRPr="00CB0A0D">
        <w:t xml:space="preserve">5 of the </w:t>
      </w:r>
      <w:r w:rsidRPr="00CB0A0D">
        <w:rPr>
          <w:i/>
        </w:rPr>
        <w:t>Child Support (Assessment) Act 1989</w:t>
      </w:r>
      <w:r w:rsidRPr="00CB0A0D">
        <w:t>; and</w:t>
      </w:r>
    </w:p>
    <w:p w:rsidR="00F369B0" w:rsidRPr="00CB0A0D" w:rsidRDefault="00F369B0" w:rsidP="00F369B0">
      <w:pPr>
        <w:pStyle w:val="paragraph"/>
      </w:pPr>
      <w:r w:rsidRPr="00CB0A0D">
        <w:tab/>
        <w:t>(c)</w:t>
      </w:r>
      <w:r w:rsidRPr="00CB0A0D">
        <w:tab/>
        <w:t>the child support care determination has not ceased to apply or been revoked;</w:t>
      </w:r>
    </w:p>
    <w:p w:rsidR="00F369B0" w:rsidRPr="00CB0A0D" w:rsidRDefault="00F369B0" w:rsidP="00F369B0">
      <w:pPr>
        <w:pStyle w:val="subsection2"/>
      </w:pPr>
      <w:r w:rsidRPr="00CB0A0D">
        <w:t>then:</w:t>
      </w:r>
    </w:p>
    <w:p w:rsidR="00F369B0" w:rsidRPr="00CB0A0D" w:rsidRDefault="00F369B0" w:rsidP="00F369B0">
      <w:pPr>
        <w:pStyle w:val="paragraph"/>
      </w:pPr>
      <w:r w:rsidRPr="00CB0A0D">
        <w:tab/>
        <w:t>(d)</w:t>
      </w:r>
      <w:r w:rsidRPr="00CB0A0D">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CB0A0D" w:rsidRDefault="00F369B0" w:rsidP="00F369B0">
      <w:pPr>
        <w:pStyle w:val="paragraph"/>
      </w:pPr>
      <w:r w:rsidRPr="00CB0A0D">
        <w:tab/>
        <w:t>(e)</w:t>
      </w:r>
      <w:r w:rsidRPr="00CB0A0D">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CB0A0D" w:rsidRDefault="00F369B0" w:rsidP="00F369B0">
      <w:pPr>
        <w:pStyle w:val="paragraph"/>
      </w:pPr>
      <w:r w:rsidRPr="00CB0A0D">
        <w:tab/>
        <w:t>(f)</w:t>
      </w:r>
      <w:r w:rsidRPr="00CB0A0D">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CB0A0D" w:rsidRDefault="00F369B0" w:rsidP="00F369B0">
      <w:pPr>
        <w:pStyle w:val="subsection"/>
      </w:pPr>
      <w:r w:rsidRPr="00CB0A0D">
        <w:lastRenderedPageBreak/>
        <w:tab/>
        <w:t>(2)</w:t>
      </w:r>
      <w:r w:rsidRPr="00CB0A0D">
        <w:tab/>
        <w:t>This section ceases to apply to the child support care determination if the determination ceases to apply, or is revoked, under Subdivision B or C of Division</w:t>
      </w:r>
      <w:r w:rsidR="00CB0A0D">
        <w:t> </w:t>
      </w:r>
      <w:r w:rsidRPr="00CB0A0D">
        <w:t>4 of Part</w:t>
      </w:r>
      <w:r w:rsidR="00CB0A0D">
        <w:t> </w:t>
      </w:r>
      <w:r w:rsidRPr="00CB0A0D">
        <w:t xml:space="preserve">5 of the </w:t>
      </w:r>
      <w:r w:rsidRPr="00CB0A0D">
        <w:rPr>
          <w:i/>
        </w:rPr>
        <w:t>Child Support (Assessment) Act 1989</w:t>
      </w:r>
      <w:r w:rsidRPr="00CB0A0D">
        <w:t>.</w:t>
      </w:r>
    </w:p>
    <w:p w:rsidR="00F369B0" w:rsidRPr="00CB0A0D" w:rsidRDefault="00F369B0" w:rsidP="00F369B0">
      <w:pPr>
        <w:pStyle w:val="ActHead5"/>
      </w:pPr>
      <w:bookmarkStart w:id="68" w:name="_Toc520282107"/>
      <w:r w:rsidRPr="00CB0A0D">
        <w:rPr>
          <w:rStyle w:val="CharSectno"/>
        </w:rPr>
        <w:t>35U</w:t>
      </w:r>
      <w:r w:rsidRPr="00CB0A0D">
        <w:t xml:space="preserve">  Reviews of percentages of care under child support law apply for family assistance purposes</w:t>
      </w:r>
      <w:bookmarkEnd w:id="68"/>
    </w:p>
    <w:p w:rsidR="00F369B0" w:rsidRPr="00CB0A0D" w:rsidRDefault="00F369B0" w:rsidP="00F369B0">
      <w:pPr>
        <w:pStyle w:val="subsection"/>
      </w:pPr>
      <w:r w:rsidRPr="00CB0A0D">
        <w:tab/>
        <w:t>(1)</w:t>
      </w:r>
      <w:r w:rsidRPr="00CB0A0D">
        <w:tab/>
        <w:t xml:space="preserve">Subject to </w:t>
      </w:r>
      <w:r w:rsidR="00CB0A0D">
        <w:t>subsection (</w:t>
      </w:r>
      <w:r w:rsidR="00103ECC" w:rsidRPr="00CB0A0D">
        <w:t>2)</w:t>
      </w:r>
      <w:r w:rsidRPr="00CB0A0D">
        <w:t>, if:</w:t>
      </w:r>
    </w:p>
    <w:p w:rsidR="00F369B0" w:rsidRPr="00CB0A0D" w:rsidRDefault="00F369B0" w:rsidP="00F369B0">
      <w:pPr>
        <w:pStyle w:val="paragraph"/>
      </w:pPr>
      <w:r w:rsidRPr="00CB0A0D">
        <w:tab/>
        <w:t>(a)</w:t>
      </w:r>
      <w:r w:rsidRPr="00CB0A0D">
        <w:tab/>
        <w:t>the Child Support Registrar considers an objection to a decision under Part</w:t>
      </w:r>
      <w:r w:rsidR="003A46B8" w:rsidRPr="00CB0A0D">
        <w:t> </w:t>
      </w:r>
      <w:r w:rsidRPr="00CB0A0D">
        <w:t xml:space="preserve">VII of the </w:t>
      </w:r>
      <w:r w:rsidRPr="00CB0A0D">
        <w:rPr>
          <w:i/>
        </w:rPr>
        <w:t>Child Support (Registration and Collection) Act 1988</w:t>
      </w:r>
      <w:r w:rsidRPr="00CB0A0D">
        <w:t>; and</w:t>
      </w:r>
    </w:p>
    <w:p w:rsidR="00F369B0" w:rsidRPr="00CB0A0D" w:rsidRDefault="00F369B0" w:rsidP="00F369B0">
      <w:pPr>
        <w:pStyle w:val="paragraph"/>
      </w:pPr>
      <w:r w:rsidRPr="00CB0A0D">
        <w:tab/>
        <w:t>(b)</w:t>
      </w:r>
      <w:r w:rsidRPr="00CB0A0D">
        <w:tab/>
        <w:t>considering the objection involves (wholly or partly) a consideration of a determination that:</w:t>
      </w:r>
    </w:p>
    <w:p w:rsidR="00F369B0" w:rsidRPr="00CB0A0D" w:rsidRDefault="00F369B0" w:rsidP="00F369B0">
      <w:pPr>
        <w:pStyle w:val="paragraphsub"/>
      </w:pPr>
      <w:r w:rsidRPr="00CB0A0D">
        <w:tab/>
        <w:t>(i)</w:t>
      </w:r>
      <w:r w:rsidRPr="00CB0A0D">
        <w:tab/>
        <w:t>was made under a provision of Subdivision B of Division</w:t>
      </w:r>
      <w:r w:rsidR="00CB0A0D">
        <w:t> </w:t>
      </w:r>
      <w:r w:rsidRPr="00CB0A0D">
        <w:t>4 of Part</w:t>
      </w:r>
      <w:r w:rsidR="00CB0A0D">
        <w:t> </w:t>
      </w:r>
      <w:r w:rsidRPr="00CB0A0D">
        <w:t xml:space="preserve">5 of the </w:t>
      </w:r>
      <w:r w:rsidRPr="00CB0A0D">
        <w:rPr>
          <w:i/>
        </w:rPr>
        <w:t>Child Support (Assessment) Act 1989</w:t>
      </w:r>
      <w:r w:rsidRPr="00CB0A0D">
        <w:t>; or</w:t>
      </w:r>
    </w:p>
    <w:p w:rsidR="00F369B0" w:rsidRPr="00CB0A0D" w:rsidRDefault="00F369B0" w:rsidP="00F369B0">
      <w:pPr>
        <w:pStyle w:val="paragraphsub"/>
      </w:pPr>
      <w:r w:rsidRPr="00CB0A0D">
        <w:tab/>
        <w:t>(ii)</w:t>
      </w:r>
      <w:r w:rsidRPr="00CB0A0D">
        <w:tab/>
        <w:t>has effect, under section</w:t>
      </w:r>
      <w:r w:rsidR="00CB0A0D">
        <w:t> </w:t>
      </w:r>
      <w:r w:rsidRPr="00CB0A0D">
        <w:t>54K of that Act, as if it were a determination made under such a provision; and</w:t>
      </w:r>
    </w:p>
    <w:p w:rsidR="00F369B0" w:rsidRPr="00CB0A0D" w:rsidRDefault="00F369B0" w:rsidP="00F369B0">
      <w:pPr>
        <w:pStyle w:val="paragraph"/>
      </w:pPr>
      <w:r w:rsidRPr="00CB0A0D">
        <w:tab/>
        <w:t>(c)</w:t>
      </w:r>
      <w:r w:rsidRPr="00CB0A0D">
        <w:tab/>
        <w:t>the Child Support Registrar’s decision on the objection has the effect of varying the determination or substituting a new determination;</w:t>
      </w:r>
    </w:p>
    <w:p w:rsidR="00F369B0" w:rsidRPr="00CB0A0D" w:rsidRDefault="00F369B0" w:rsidP="00F369B0">
      <w:pPr>
        <w:pStyle w:val="subsection2"/>
      </w:pPr>
      <w:r w:rsidRPr="00CB0A0D">
        <w:t>section</w:t>
      </w:r>
      <w:r w:rsidR="00CB0A0D">
        <w:t> </w:t>
      </w:r>
      <w:r w:rsidRPr="00CB0A0D">
        <w:t>35T of this Act applies as if the determination as varied or substituted were the child support care determination referred to in that section.</w:t>
      </w:r>
    </w:p>
    <w:p w:rsidR="00103ECC" w:rsidRPr="00CB0A0D" w:rsidRDefault="00103ECC" w:rsidP="00103ECC">
      <w:pPr>
        <w:pStyle w:val="subsection"/>
      </w:pPr>
      <w:r w:rsidRPr="00CB0A0D">
        <w:tab/>
        <w:t>(2)</w:t>
      </w:r>
      <w:r w:rsidRPr="00CB0A0D">
        <w:tab/>
        <w:t>If:</w:t>
      </w:r>
    </w:p>
    <w:p w:rsidR="00103ECC" w:rsidRPr="00CB0A0D" w:rsidRDefault="00103ECC" w:rsidP="00103ECC">
      <w:pPr>
        <w:pStyle w:val="paragraph"/>
      </w:pPr>
      <w:r w:rsidRPr="00CB0A0D">
        <w:tab/>
        <w:t>(a)</w:t>
      </w:r>
      <w:r w:rsidRPr="00CB0A0D">
        <w:tab/>
        <w:t>the AAT has reviewed a decision on application referred to in section</w:t>
      </w:r>
      <w:r w:rsidR="00CB0A0D">
        <w:t> </w:t>
      </w:r>
      <w:r w:rsidRPr="00CB0A0D">
        <w:t>89 or paragraph</w:t>
      </w:r>
      <w:r w:rsidR="00CB0A0D">
        <w:t> </w:t>
      </w:r>
      <w:r w:rsidRPr="00CB0A0D">
        <w:t xml:space="preserve">96A(b) of the </w:t>
      </w:r>
      <w:r w:rsidRPr="00CB0A0D">
        <w:rPr>
          <w:i/>
        </w:rPr>
        <w:t>Child Support (Registration and Collection) Act 1988</w:t>
      </w:r>
      <w:r w:rsidRPr="00CB0A0D">
        <w:t>; and</w:t>
      </w:r>
    </w:p>
    <w:p w:rsidR="00103ECC" w:rsidRPr="00CB0A0D" w:rsidRDefault="00103ECC" w:rsidP="00103ECC">
      <w:pPr>
        <w:pStyle w:val="paragraph"/>
      </w:pPr>
      <w:r w:rsidRPr="00CB0A0D">
        <w:tab/>
        <w:t>(b)</w:t>
      </w:r>
      <w:r w:rsidRPr="00CB0A0D">
        <w:tab/>
        <w:t>the review involves (wholly or partly) a review of a determination that:</w:t>
      </w:r>
    </w:p>
    <w:p w:rsidR="00103ECC" w:rsidRPr="00CB0A0D" w:rsidRDefault="00103ECC" w:rsidP="00103ECC">
      <w:pPr>
        <w:pStyle w:val="paragraphsub"/>
      </w:pPr>
      <w:r w:rsidRPr="00CB0A0D">
        <w:tab/>
        <w:t>(i)</w:t>
      </w:r>
      <w:r w:rsidRPr="00CB0A0D">
        <w:tab/>
        <w:t>was made under a provision of Subdivision B of Division</w:t>
      </w:r>
      <w:r w:rsidR="00CB0A0D">
        <w:t> </w:t>
      </w:r>
      <w:r w:rsidRPr="00CB0A0D">
        <w:t>4 of Part</w:t>
      </w:r>
      <w:r w:rsidR="00CB0A0D">
        <w:t> </w:t>
      </w:r>
      <w:r w:rsidRPr="00CB0A0D">
        <w:t xml:space="preserve">5 of the </w:t>
      </w:r>
      <w:r w:rsidRPr="00CB0A0D">
        <w:rPr>
          <w:i/>
        </w:rPr>
        <w:t>Child Support (Assessment) Act 1989</w:t>
      </w:r>
      <w:r w:rsidRPr="00CB0A0D">
        <w:t>; or</w:t>
      </w:r>
    </w:p>
    <w:p w:rsidR="00103ECC" w:rsidRPr="00CB0A0D" w:rsidRDefault="00103ECC" w:rsidP="00103ECC">
      <w:pPr>
        <w:pStyle w:val="paragraphsub"/>
      </w:pPr>
      <w:r w:rsidRPr="00CB0A0D">
        <w:lastRenderedPageBreak/>
        <w:tab/>
        <w:t>(ii)</w:t>
      </w:r>
      <w:r w:rsidRPr="00CB0A0D">
        <w:tab/>
        <w:t>has effect, under section</w:t>
      </w:r>
      <w:r w:rsidR="00CB0A0D">
        <w:t> </w:t>
      </w:r>
      <w:r w:rsidRPr="00CB0A0D">
        <w:t>54K of that Act, as if it were a determination made under such a provision; and</w:t>
      </w:r>
    </w:p>
    <w:p w:rsidR="00103ECC" w:rsidRPr="00CB0A0D" w:rsidRDefault="00103ECC" w:rsidP="00103ECC">
      <w:pPr>
        <w:pStyle w:val="paragraph"/>
      </w:pPr>
      <w:r w:rsidRPr="00CB0A0D">
        <w:tab/>
        <w:t>(c)</w:t>
      </w:r>
      <w:r w:rsidRPr="00CB0A0D">
        <w:tab/>
        <w:t>the decision on review has the effect of varying or substituting the determination;</w:t>
      </w:r>
    </w:p>
    <w:p w:rsidR="00103ECC" w:rsidRPr="00CB0A0D" w:rsidRDefault="00103ECC" w:rsidP="00103ECC">
      <w:pPr>
        <w:pStyle w:val="subsection2"/>
      </w:pPr>
      <w:r w:rsidRPr="00CB0A0D">
        <w:t>section</w:t>
      </w:r>
      <w:r w:rsidR="00CB0A0D">
        <w:t> </w:t>
      </w:r>
      <w:r w:rsidRPr="00CB0A0D">
        <w:t>35T of this Act applies as if the determination as varied or substituted were the child support care determination referred to in that section.</w:t>
      </w:r>
    </w:p>
    <w:p w:rsidR="004C561E" w:rsidRPr="00CB0A0D" w:rsidRDefault="004C561E" w:rsidP="00BF61DF">
      <w:pPr>
        <w:pStyle w:val="ActHead3"/>
        <w:pageBreakBefore/>
      </w:pPr>
      <w:bookmarkStart w:id="69" w:name="_Toc520282108"/>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Eligibility for stillborn baby payment</w:t>
      </w:r>
      <w:bookmarkEnd w:id="69"/>
    </w:p>
    <w:p w:rsidR="004C561E" w:rsidRPr="00CB0A0D" w:rsidRDefault="004C561E" w:rsidP="004C561E">
      <w:pPr>
        <w:pStyle w:val="ActHead4"/>
      </w:pPr>
      <w:bookmarkStart w:id="70" w:name="_Toc520282109"/>
      <w:r w:rsidRPr="00CB0A0D">
        <w:rPr>
          <w:rStyle w:val="CharSubdNo"/>
        </w:rPr>
        <w:t>Subdivision A</w:t>
      </w:r>
      <w:r w:rsidRPr="00CB0A0D">
        <w:t>—</w:t>
      </w:r>
      <w:r w:rsidRPr="00CB0A0D">
        <w:rPr>
          <w:rStyle w:val="CharSubdText"/>
        </w:rPr>
        <w:t>Eligibility of individuals for stillborn baby payment in normal circumstances</w:t>
      </w:r>
      <w:bookmarkEnd w:id="70"/>
    </w:p>
    <w:p w:rsidR="004C561E" w:rsidRPr="00CB0A0D" w:rsidRDefault="004C561E" w:rsidP="004C561E">
      <w:pPr>
        <w:pStyle w:val="ActHead5"/>
      </w:pPr>
      <w:bookmarkStart w:id="71" w:name="_Toc520282110"/>
      <w:r w:rsidRPr="00CB0A0D">
        <w:rPr>
          <w:rStyle w:val="CharSectno"/>
        </w:rPr>
        <w:t>36</w:t>
      </w:r>
      <w:r w:rsidRPr="00CB0A0D">
        <w:t xml:space="preserve">  When an individual is eligible for stillborn baby payment in normal circumstances</w:t>
      </w:r>
      <w:bookmarkEnd w:id="71"/>
    </w:p>
    <w:p w:rsidR="004C561E" w:rsidRPr="00CB0A0D" w:rsidRDefault="004C561E" w:rsidP="004C561E">
      <w:pPr>
        <w:pStyle w:val="subsection"/>
      </w:pPr>
      <w:r w:rsidRPr="00CB0A0D">
        <w:tab/>
        <w:t>(1)</w:t>
      </w:r>
      <w:r w:rsidRPr="00CB0A0D">
        <w:tab/>
        <w:t>Subject to this section, an individual is eligible for a stillborn baby payment in respect of a child if:</w:t>
      </w:r>
    </w:p>
    <w:p w:rsidR="004C561E" w:rsidRPr="00CB0A0D" w:rsidRDefault="004C561E" w:rsidP="004C561E">
      <w:pPr>
        <w:pStyle w:val="paragraph"/>
      </w:pPr>
      <w:r w:rsidRPr="00CB0A0D">
        <w:tab/>
        <w:t>(a)</w:t>
      </w:r>
      <w:r w:rsidRPr="00CB0A0D">
        <w:tab/>
        <w:t>the child is a stillborn child; and</w:t>
      </w:r>
    </w:p>
    <w:p w:rsidR="004C561E" w:rsidRPr="00CB0A0D" w:rsidRDefault="004C561E" w:rsidP="004C561E">
      <w:pPr>
        <w:pStyle w:val="paragraph"/>
      </w:pPr>
      <w:r w:rsidRPr="00CB0A0D">
        <w:tab/>
        <w:t>(b)</w:t>
      </w:r>
      <w:r w:rsidRPr="00CB0A0D">
        <w:tab/>
        <w:t>had the child been born alive:</w:t>
      </w:r>
    </w:p>
    <w:p w:rsidR="004C561E" w:rsidRPr="00CB0A0D" w:rsidRDefault="004C561E" w:rsidP="004C561E">
      <w:pPr>
        <w:pStyle w:val="paragraphsub"/>
      </w:pPr>
      <w:r w:rsidRPr="00CB0A0D">
        <w:tab/>
        <w:t>(i)</w:t>
      </w:r>
      <w:r w:rsidRPr="00CB0A0D">
        <w:tab/>
        <w:t>the child would have been an FTB child of the individual at birth; and</w:t>
      </w:r>
    </w:p>
    <w:p w:rsidR="004C561E" w:rsidRPr="00CB0A0D" w:rsidRDefault="004C561E" w:rsidP="004C561E">
      <w:pPr>
        <w:pStyle w:val="paragraphsub"/>
      </w:pPr>
      <w:r w:rsidRPr="00CB0A0D">
        <w:tab/>
        <w:t>(ii)</w:t>
      </w:r>
      <w:r w:rsidRPr="00CB0A0D">
        <w:tab/>
        <w:t>the individual, or the individual’s partner, would have been the primary carer of the child at birth; and</w:t>
      </w:r>
    </w:p>
    <w:p w:rsidR="004C561E" w:rsidRPr="00CB0A0D" w:rsidRDefault="004C561E" w:rsidP="004C561E">
      <w:pPr>
        <w:pStyle w:val="paragraph"/>
      </w:pPr>
      <w:r w:rsidRPr="00CB0A0D">
        <w:tab/>
        <w:t>(c)</w:t>
      </w:r>
      <w:r w:rsidRPr="00CB0A0D">
        <w:tab/>
        <w:t>either:</w:t>
      </w:r>
    </w:p>
    <w:p w:rsidR="004C561E" w:rsidRPr="00CB0A0D" w:rsidRDefault="004C561E" w:rsidP="004C561E">
      <w:pPr>
        <w:pStyle w:val="paragraphsub"/>
      </w:pPr>
      <w:r w:rsidRPr="00CB0A0D">
        <w:tab/>
        <w:t>(i)</w:t>
      </w:r>
      <w:r w:rsidRPr="00CB0A0D">
        <w:tab/>
        <w:t>the individual would have been eligible for family tax benefit in respect of the child, at any time within the period of 26 weeks starting on the day of the child’s delivery, assuming the child had not been a stillborn child; or</w:t>
      </w:r>
    </w:p>
    <w:p w:rsidR="004C561E" w:rsidRPr="00CB0A0D" w:rsidRDefault="004C561E" w:rsidP="004C561E">
      <w:pPr>
        <w:pStyle w:val="paragraphsub"/>
      </w:pPr>
      <w:r w:rsidRPr="00CB0A0D">
        <w:tab/>
        <w:t>(ii)</w:t>
      </w:r>
      <w:r w:rsidRPr="00CB0A0D">
        <w:tab/>
        <w:t xml:space="preserve">the individual would have been so eligible on the assumption described in </w:t>
      </w:r>
      <w:r w:rsidR="00CB0A0D">
        <w:t>subparagraph (</w:t>
      </w:r>
      <w:r w:rsidRPr="00CB0A0D">
        <w:t>i) except that the individual’s rate of family tax benefit, worked out under Division</w:t>
      </w:r>
      <w:r w:rsidR="00CB0A0D">
        <w:t> </w:t>
      </w:r>
      <w:r w:rsidRPr="00CB0A0D">
        <w:t>1 of Part</w:t>
      </w:r>
      <w:r w:rsidR="00CB0A0D">
        <w:t> </w:t>
      </w:r>
      <w:r w:rsidRPr="00CB0A0D">
        <w:t>4, is nil; and</w:t>
      </w:r>
    </w:p>
    <w:p w:rsidR="004C561E" w:rsidRPr="00CB0A0D" w:rsidRDefault="004C561E" w:rsidP="004C561E">
      <w:pPr>
        <w:pStyle w:val="paragraph"/>
      </w:pPr>
      <w:r w:rsidRPr="00CB0A0D">
        <w:tab/>
        <w:t>(d)</w:t>
      </w:r>
      <w:r w:rsidRPr="00CB0A0D">
        <w:tab/>
        <w:t>the claim for payment of stillborn baby payment contains an estimate of the sum of:</w:t>
      </w:r>
    </w:p>
    <w:p w:rsidR="004C561E" w:rsidRPr="00CB0A0D" w:rsidRDefault="004C561E" w:rsidP="004C561E">
      <w:pPr>
        <w:pStyle w:val="paragraphsub"/>
      </w:pPr>
      <w:r w:rsidRPr="00CB0A0D">
        <w:tab/>
        <w:t>(i)</w:t>
      </w:r>
      <w:r w:rsidRPr="00CB0A0D">
        <w:tab/>
        <w:t>the individual’s adjusted taxable income; and</w:t>
      </w:r>
    </w:p>
    <w:p w:rsidR="004C561E" w:rsidRPr="00CB0A0D" w:rsidRDefault="004C561E" w:rsidP="004C561E">
      <w:pPr>
        <w:pStyle w:val="paragraphsub"/>
      </w:pPr>
      <w:r w:rsidRPr="00CB0A0D">
        <w:tab/>
        <w:t>(ii)</w:t>
      </w:r>
      <w:r w:rsidRPr="00CB0A0D">
        <w:tab/>
        <w:t>if the individual is a member of a couple on the day the claim is made—the adjusted taxable income of the individual’s partner;</w:t>
      </w:r>
    </w:p>
    <w:p w:rsidR="004C561E" w:rsidRPr="00CB0A0D" w:rsidRDefault="004C561E" w:rsidP="004C561E">
      <w:pPr>
        <w:pStyle w:val="paragraph"/>
      </w:pPr>
      <w:r w:rsidRPr="00CB0A0D">
        <w:lastRenderedPageBreak/>
        <w:tab/>
      </w:r>
      <w:r w:rsidRPr="00CB0A0D">
        <w:tab/>
        <w:t>for the period of 6 months beginning on the day of the child’s delivery; and</w:t>
      </w:r>
    </w:p>
    <w:p w:rsidR="004C561E" w:rsidRPr="00CB0A0D" w:rsidRDefault="004C561E" w:rsidP="004C561E">
      <w:pPr>
        <w:pStyle w:val="paragraph"/>
      </w:pPr>
      <w:r w:rsidRPr="00CB0A0D">
        <w:tab/>
        <w:t>(e)</w:t>
      </w:r>
      <w:r w:rsidRPr="00CB0A0D">
        <w:tab/>
        <w:t>that estimate is less than or equal to $60,000 and the Secretary considers that estimate to be reasonable.</w:t>
      </w:r>
    </w:p>
    <w:p w:rsidR="004C561E" w:rsidRPr="00CB0A0D" w:rsidRDefault="004C561E" w:rsidP="004C561E">
      <w:pPr>
        <w:pStyle w:val="subsection"/>
      </w:pPr>
      <w:r w:rsidRPr="00CB0A0D">
        <w:tab/>
        <w:t>(2)</w:t>
      </w:r>
      <w:r w:rsidRPr="00CB0A0D">
        <w:tab/>
      </w:r>
      <w:r w:rsidR="00CB0A0D">
        <w:t>Paragraphs (</w:t>
      </w:r>
      <w:r w:rsidRPr="00CB0A0D">
        <w:t xml:space="preserve">1)(c) and (e) do not apply </w:t>
      </w:r>
      <w:r w:rsidR="00913399" w:rsidRPr="00CB0A0D">
        <w:t xml:space="preserve">if in relation to any day </w:t>
      </w:r>
      <w:r w:rsidRPr="00CB0A0D">
        <w:t>during the period of 52 weeks beginning on the day of the child’s delivery:</w:t>
      </w:r>
    </w:p>
    <w:p w:rsidR="004C561E" w:rsidRPr="00CB0A0D" w:rsidRDefault="004C561E" w:rsidP="004C561E">
      <w:pPr>
        <w:pStyle w:val="paragraph"/>
      </w:pPr>
      <w:r w:rsidRPr="00CB0A0D">
        <w:tab/>
        <w:t>(a)</w:t>
      </w:r>
      <w:r w:rsidRPr="00CB0A0D">
        <w:tab/>
        <w:t>either:</w:t>
      </w:r>
    </w:p>
    <w:p w:rsidR="004C561E" w:rsidRPr="00CB0A0D" w:rsidRDefault="004C561E" w:rsidP="004C561E">
      <w:pPr>
        <w:pStyle w:val="paragraphsub"/>
      </w:pPr>
      <w:r w:rsidRPr="00CB0A0D">
        <w:tab/>
        <w:t>(i)</w:t>
      </w:r>
      <w:r w:rsidRPr="00CB0A0D">
        <w:tab/>
        <w:t>a determination under section</w:t>
      </w:r>
      <w:r w:rsidR="00CB0A0D">
        <w:t> </w:t>
      </w:r>
      <w:r w:rsidRPr="00CB0A0D">
        <w:t>16 or 17 of the Family Assistance Administration Act is in force in respect of the individual</w:t>
      </w:r>
      <w:r w:rsidR="00913399" w:rsidRPr="00CB0A0D">
        <w:t xml:space="preserve"> or the individual’s partner</w:t>
      </w:r>
      <w:r w:rsidRPr="00CB0A0D">
        <w:t>; or</w:t>
      </w:r>
    </w:p>
    <w:p w:rsidR="004C561E" w:rsidRPr="00CB0A0D" w:rsidRDefault="004C561E" w:rsidP="004C561E">
      <w:pPr>
        <w:pStyle w:val="paragraphsub"/>
      </w:pPr>
      <w:r w:rsidRPr="00CB0A0D">
        <w:tab/>
        <w:t>(ii)</w:t>
      </w:r>
      <w:r w:rsidRPr="00CB0A0D">
        <w:tab/>
        <w:t>a determination under section</w:t>
      </w:r>
      <w:r w:rsidR="00CB0A0D">
        <w:t> </w:t>
      </w:r>
      <w:r w:rsidRPr="00CB0A0D">
        <w:t xml:space="preserve">18 of the Family Assistance Administration Act is in force in respect of the individual </w:t>
      </w:r>
      <w:r w:rsidR="00913399" w:rsidRPr="00CB0A0D">
        <w:t xml:space="preserve">or the individual’s partner </w:t>
      </w:r>
      <w:r w:rsidRPr="00CB0A0D">
        <w:t xml:space="preserve">because the Secretary is satisfied that the individual </w:t>
      </w:r>
      <w:r w:rsidR="00913399" w:rsidRPr="00CB0A0D">
        <w:t xml:space="preserve">or the individual’s partner </w:t>
      </w:r>
      <w:r w:rsidRPr="00CB0A0D">
        <w:t>is eligible for family tax benefit under section</w:t>
      </w:r>
      <w:r w:rsidR="00CB0A0D">
        <w:t> </w:t>
      </w:r>
      <w:r w:rsidRPr="00CB0A0D">
        <w:t>32 of this Act; and</w:t>
      </w:r>
    </w:p>
    <w:p w:rsidR="004C561E" w:rsidRPr="00CB0A0D" w:rsidRDefault="004C561E" w:rsidP="004C561E">
      <w:pPr>
        <w:pStyle w:val="paragraph"/>
      </w:pPr>
      <w:r w:rsidRPr="00CB0A0D">
        <w:tab/>
        <w:t>(b)</w:t>
      </w:r>
      <w:r w:rsidRPr="00CB0A0D">
        <w:tab/>
        <w:t xml:space="preserve">the individual’s </w:t>
      </w:r>
      <w:r w:rsidR="00913399" w:rsidRPr="00CB0A0D">
        <w:t xml:space="preserve">or the individual’s partner’s </w:t>
      </w:r>
      <w:r w:rsidRPr="00CB0A0D">
        <w:t>rate of family tax benefit, worked out under Division</w:t>
      </w:r>
      <w:r w:rsidR="00CB0A0D">
        <w:t> </w:t>
      </w:r>
      <w:r w:rsidRPr="00CB0A0D">
        <w:t>1 of Part</w:t>
      </w:r>
      <w:r w:rsidR="00CB0A0D">
        <w:t> </w:t>
      </w:r>
      <w:r w:rsidRPr="00CB0A0D">
        <w:t>4 but disregarding reductions (if any) under clause</w:t>
      </w:r>
      <w:r w:rsidR="00CB0A0D">
        <w:t> </w:t>
      </w:r>
      <w:r w:rsidRPr="00CB0A0D">
        <w:t>5 or 25A of Schedule</w:t>
      </w:r>
      <w:r w:rsidR="00CB0A0D">
        <w:t> </w:t>
      </w:r>
      <w:r w:rsidRPr="00CB0A0D">
        <w:t>1 and disregarding section</w:t>
      </w:r>
      <w:r w:rsidR="00CB0A0D">
        <w:t> </w:t>
      </w:r>
      <w:r w:rsidRPr="00CB0A0D">
        <w:t>58A and subclauses</w:t>
      </w:r>
      <w:r w:rsidR="00CB0A0D">
        <w:t> </w:t>
      </w:r>
      <w:r w:rsidRPr="00CB0A0D">
        <w:t>38AA(3) and 38AF(3) of Schedule</w:t>
      </w:r>
      <w:r w:rsidR="00CB0A0D">
        <w:t> </w:t>
      </w:r>
      <w:r w:rsidRPr="00CB0A0D">
        <w:t>1, consisted of or included a Part A rate greater than nil.</w:t>
      </w:r>
    </w:p>
    <w:p w:rsidR="004C561E" w:rsidRPr="00CB0A0D" w:rsidRDefault="004C561E" w:rsidP="004C561E">
      <w:pPr>
        <w:pStyle w:val="SubsectionHead"/>
      </w:pPr>
      <w:r w:rsidRPr="00CB0A0D">
        <w:t>Estimate of adjusted taxable income</w:t>
      </w:r>
    </w:p>
    <w:p w:rsidR="004C561E" w:rsidRPr="00CB0A0D" w:rsidRDefault="004C561E" w:rsidP="004C561E">
      <w:pPr>
        <w:pStyle w:val="subsection"/>
      </w:pPr>
      <w:r w:rsidRPr="00CB0A0D">
        <w:tab/>
        <w:t>(3)</w:t>
      </w:r>
      <w:r w:rsidRPr="00CB0A0D">
        <w:tab/>
        <w:t xml:space="preserve">For the purposes of </w:t>
      </w:r>
      <w:r w:rsidR="00CB0A0D">
        <w:t>paragraph (</w:t>
      </w:r>
      <w:r w:rsidRPr="00CB0A0D">
        <w:t>1)(d):</w:t>
      </w:r>
    </w:p>
    <w:p w:rsidR="004C561E" w:rsidRPr="00CB0A0D" w:rsidRDefault="004C561E" w:rsidP="004C561E">
      <w:pPr>
        <w:pStyle w:val="paragraph"/>
      </w:pPr>
      <w:r w:rsidRPr="00CB0A0D">
        <w:tab/>
        <w:t>(a)</w:t>
      </w:r>
      <w:r w:rsidRPr="00CB0A0D">
        <w:tab/>
        <w:t>a reference in Schedule</w:t>
      </w:r>
      <w:r w:rsidR="00CB0A0D">
        <w:t> </w:t>
      </w:r>
      <w:r w:rsidRPr="00CB0A0D">
        <w:t>3 to an income year is taken to be a reference to the 6</w:t>
      </w:r>
      <w:r w:rsidR="00CB0A0D">
        <w:noBreakHyphen/>
      </w:r>
      <w:r w:rsidRPr="00CB0A0D">
        <w:t>month period mentioned in that paragraph; and</w:t>
      </w:r>
    </w:p>
    <w:p w:rsidR="004C561E" w:rsidRPr="00CB0A0D" w:rsidRDefault="004C561E" w:rsidP="004C561E">
      <w:pPr>
        <w:pStyle w:val="paragraph"/>
      </w:pPr>
      <w:r w:rsidRPr="00CB0A0D">
        <w:tab/>
        <w:t>(b)</w:t>
      </w:r>
      <w:r w:rsidRPr="00CB0A0D">
        <w:tab/>
        <w:t>disregard subclause</w:t>
      </w:r>
      <w:r w:rsidR="00CB0A0D">
        <w:t> </w:t>
      </w:r>
      <w:r w:rsidRPr="00CB0A0D">
        <w:t>2(2) and clauses</w:t>
      </w:r>
      <w:r w:rsidR="00CB0A0D">
        <w:t> </w:t>
      </w:r>
      <w:r w:rsidRPr="00CB0A0D">
        <w:t>3 and 3A of that Schedule.</w:t>
      </w:r>
    </w:p>
    <w:p w:rsidR="004C561E" w:rsidRPr="00CB0A0D" w:rsidRDefault="004C561E" w:rsidP="004C561E">
      <w:pPr>
        <w:pStyle w:val="SubsectionHead"/>
      </w:pPr>
      <w:r w:rsidRPr="00CB0A0D">
        <w:lastRenderedPageBreak/>
        <w:t>Exception</w:t>
      </w:r>
    </w:p>
    <w:p w:rsidR="004C561E" w:rsidRPr="00CB0A0D" w:rsidRDefault="004C561E" w:rsidP="004C561E">
      <w:pPr>
        <w:pStyle w:val="subsection"/>
      </w:pPr>
      <w:r w:rsidRPr="00CB0A0D">
        <w:tab/>
        <w:t>(4)</w:t>
      </w:r>
      <w:r w:rsidRPr="00CB0A0D">
        <w:tab/>
        <w:t>This section does not apply, and is taken never to have applied, in relation to the individual and the child if parental leave pay is payable to the individual, or the individual’s partner, for the child.</w:t>
      </w:r>
    </w:p>
    <w:p w:rsidR="004C561E" w:rsidRPr="00CB0A0D" w:rsidRDefault="004C561E" w:rsidP="009D13C3">
      <w:pPr>
        <w:pStyle w:val="ActHead5"/>
      </w:pPr>
      <w:bookmarkStart w:id="72" w:name="_Toc520282111"/>
      <w:r w:rsidRPr="00CB0A0D">
        <w:rPr>
          <w:rStyle w:val="CharSectno"/>
        </w:rPr>
        <w:t>37</w:t>
      </w:r>
      <w:r w:rsidRPr="00CB0A0D">
        <w:t xml:space="preserve">  Only one individual eligible for stillborn baby payment in respect of a child</w:t>
      </w:r>
      <w:bookmarkEnd w:id="72"/>
    </w:p>
    <w:p w:rsidR="004C561E" w:rsidRPr="00CB0A0D" w:rsidRDefault="004C561E" w:rsidP="009D13C3">
      <w:pPr>
        <w:pStyle w:val="subsection"/>
        <w:keepNext/>
        <w:keepLines/>
      </w:pPr>
      <w:r w:rsidRPr="00CB0A0D">
        <w:tab/>
      </w:r>
      <w:r w:rsidRPr="00CB0A0D">
        <w:tab/>
        <w:t>If the Secretary determines that an individual who is a member of a couple is eligible for a stillborn baby payment under subsection</w:t>
      </w:r>
      <w:r w:rsidR="00CB0A0D">
        <w:t> </w:t>
      </w:r>
      <w:r w:rsidRPr="00CB0A0D">
        <w:t>36(1) in respect of a child, the Secretary must not determine that the partner of the individual is eligible for a stillborn baby payment in respect of that child.</w:t>
      </w:r>
    </w:p>
    <w:p w:rsidR="004C561E" w:rsidRPr="00CB0A0D" w:rsidRDefault="004C561E" w:rsidP="004C561E">
      <w:pPr>
        <w:pStyle w:val="ActHead4"/>
      </w:pPr>
      <w:bookmarkStart w:id="73" w:name="_Toc520282112"/>
      <w:r w:rsidRPr="00CB0A0D">
        <w:rPr>
          <w:rStyle w:val="CharSubdNo"/>
        </w:rPr>
        <w:t>Subdivision B</w:t>
      </w:r>
      <w:r w:rsidRPr="00CB0A0D">
        <w:t>—</w:t>
      </w:r>
      <w:r w:rsidRPr="00CB0A0D">
        <w:rPr>
          <w:rStyle w:val="CharSubdText"/>
        </w:rPr>
        <w:t>Eligibility of individuals for stillborn baby payment where death occurs</w:t>
      </w:r>
      <w:bookmarkEnd w:id="73"/>
    </w:p>
    <w:p w:rsidR="004C561E" w:rsidRPr="00CB0A0D" w:rsidRDefault="004C561E" w:rsidP="004C561E">
      <w:pPr>
        <w:pStyle w:val="ActHead5"/>
      </w:pPr>
      <w:bookmarkStart w:id="74" w:name="_Toc520282113"/>
      <w:r w:rsidRPr="00CB0A0D">
        <w:rPr>
          <w:rStyle w:val="CharSectno"/>
        </w:rPr>
        <w:t>38</w:t>
      </w:r>
      <w:r w:rsidRPr="00CB0A0D">
        <w:t xml:space="preserve">  What happens if an individual eligible for stillborn baby payment dies</w:t>
      </w:r>
      <w:bookmarkEnd w:id="74"/>
    </w:p>
    <w:p w:rsidR="004C561E" w:rsidRPr="00CB0A0D" w:rsidRDefault="004C561E" w:rsidP="004C561E">
      <w:pPr>
        <w:pStyle w:val="subsection"/>
      </w:pPr>
      <w:r w:rsidRPr="00CB0A0D">
        <w:tab/>
      </w:r>
      <w:r w:rsidRPr="00CB0A0D">
        <w:tab/>
        <w:t>If:</w:t>
      </w:r>
    </w:p>
    <w:p w:rsidR="004C561E" w:rsidRPr="00CB0A0D" w:rsidRDefault="004C561E" w:rsidP="004C561E">
      <w:pPr>
        <w:pStyle w:val="paragraph"/>
      </w:pPr>
      <w:r w:rsidRPr="00CB0A0D">
        <w:tab/>
        <w:t>(a)</w:t>
      </w:r>
      <w:r w:rsidRPr="00CB0A0D">
        <w:tab/>
        <w:t xml:space="preserve">an individual is eligible for a stillborn baby payment (the </w:t>
      </w:r>
      <w:r w:rsidRPr="00CB0A0D">
        <w:rPr>
          <w:b/>
          <w:i/>
        </w:rPr>
        <w:t>subject payment</w:t>
      </w:r>
      <w:r w:rsidRPr="00CB0A0D">
        <w:t>) in respect of a child; and</w:t>
      </w:r>
    </w:p>
    <w:p w:rsidR="004C561E" w:rsidRPr="00CB0A0D" w:rsidRDefault="004C561E" w:rsidP="004C561E">
      <w:pPr>
        <w:pStyle w:val="paragraph"/>
      </w:pPr>
      <w:r w:rsidRPr="00CB0A0D">
        <w:tab/>
        <w:t>(b)</w:t>
      </w:r>
      <w:r w:rsidRPr="00CB0A0D">
        <w:tab/>
        <w:t>the individual dies; and</w:t>
      </w:r>
    </w:p>
    <w:p w:rsidR="004C561E" w:rsidRPr="00CB0A0D" w:rsidRDefault="004C561E" w:rsidP="004C561E">
      <w:pPr>
        <w:pStyle w:val="paragraph"/>
      </w:pPr>
      <w:r w:rsidRPr="00CB0A0D">
        <w:tab/>
        <w:t>(c)</w:t>
      </w:r>
      <w:r w:rsidRPr="00CB0A0D">
        <w:tab/>
        <w:t>before the individual died, the subject payment had not been paid to the individual (whether or not a claim had been made under Part</w:t>
      </w:r>
      <w:r w:rsidR="00CB0A0D">
        <w:t> </w:t>
      </w:r>
      <w:r w:rsidRPr="00CB0A0D">
        <w:t>3 of the Family Assistance Administration Act); and</w:t>
      </w:r>
    </w:p>
    <w:p w:rsidR="004C561E" w:rsidRPr="00CB0A0D" w:rsidRDefault="004C561E" w:rsidP="004C561E">
      <w:pPr>
        <w:pStyle w:val="paragraph"/>
      </w:pPr>
      <w:r w:rsidRPr="00CB0A0D">
        <w:tab/>
        <w:t>(d)</w:t>
      </w:r>
      <w:r w:rsidRPr="00CB0A0D">
        <w:tab/>
        <w:t>another individual makes a claim under that Part for payment of a stillborn baby payment because of the death of the first</w:t>
      </w:r>
      <w:r w:rsidR="00CB0A0D">
        <w:noBreakHyphen/>
      </w:r>
      <w:r w:rsidRPr="00CB0A0D">
        <w:t>mentioned individual, stating that he or she wishes to become eligible for the subject payment; and</w:t>
      </w:r>
    </w:p>
    <w:p w:rsidR="004C561E" w:rsidRPr="00CB0A0D" w:rsidRDefault="004C561E" w:rsidP="004C561E">
      <w:pPr>
        <w:pStyle w:val="paragraph"/>
      </w:pPr>
      <w:r w:rsidRPr="00CB0A0D">
        <w:tab/>
        <w:t>(e)</w:t>
      </w:r>
      <w:r w:rsidRPr="00CB0A0D">
        <w:tab/>
        <w:t>the claim is made:</w:t>
      </w:r>
    </w:p>
    <w:p w:rsidR="004C561E" w:rsidRPr="00CB0A0D" w:rsidRDefault="004C561E" w:rsidP="004C561E">
      <w:pPr>
        <w:pStyle w:val="paragraphsub"/>
      </w:pPr>
      <w:r w:rsidRPr="00CB0A0D">
        <w:tab/>
        <w:t>(i)</w:t>
      </w:r>
      <w:r w:rsidRPr="00CB0A0D">
        <w:tab/>
        <w:t>within 52 weeks after the death; or</w:t>
      </w:r>
    </w:p>
    <w:p w:rsidR="004C561E" w:rsidRPr="00CB0A0D" w:rsidRDefault="004C561E" w:rsidP="004C561E">
      <w:pPr>
        <w:pStyle w:val="paragraphsub"/>
      </w:pPr>
      <w:r w:rsidRPr="00CB0A0D">
        <w:lastRenderedPageBreak/>
        <w:tab/>
        <w:t>(ii)</w:t>
      </w:r>
      <w:r w:rsidRPr="00CB0A0D">
        <w:tab/>
        <w:t>within a further period allowed by the Secretary in special circumstances; and</w:t>
      </w:r>
    </w:p>
    <w:p w:rsidR="004C561E" w:rsidRPr="00CB0A0D" w:rsidRDefault="004C561E" w:rsidP="004C561E">
      <w:pPr>
        <w:pStyle w:val="paragraph"/>
        <w:keepNext/>
        <w:keepLines/>
      </w:pPr>
      <w:r w:rsidRPr="00CB0A0D">
        <w:tab/>
        <w:t>(f)</w:t>
      </w:r>
      <w:r w:rsidRPr="00CB0A0D">
        <w:tab/>
        <w:t>the Secretary considers that the other individual ought to be eligible for the subject payment;</w:t>
      </w:r>
    </w:p>
    <w:p w:rsidR="004C561E" w:rsidRPr="00CB0A0D" w:rsidRDefault="004C561E" w:rsidP="004C561E">
      <w:pPr>
        <w:pStyle w:val="subsection2"/>
      </w:pPr>
      <w:r w:rsidRPr="00CB0A0D">
        <w:t>the other individual is eligible for the subject payment. No</w:t>
      </w:r>
      <w:r w:rsidR="00CB0A0D">
        <w:noBreakHyphen/>
      </w:r>
      <w:r w:rsidRPr="00CB0A0D">
        <w:t>one else is, or can become, eligible for or entitled to be paid that payment.</w:t>
      </w:r>
    </w:p>
    <w:p w:rsidR="00C15783" w:rsidRPr="00CB0A0D" w:rsidRDefault="00C15783" w:rsidP="003D7FE2">
      <w:pPr>
        <w:pStyle w:val="ActHead3"/>
        <w:pageBreakBefore/>
      </w:pPr>
      <w:bookmarkStart w:id="75" w:name="_Toc520282114"/>
      <w:r w:rsidRPr="00CB0A0D">
        <w:rPr>
          <w:rStyle w:val="CharDivNo"/>
        </w:rPr>
        <w:lastRenderedPageBreak/>
        <w:t>Division</w:t>
      </w:r>
      <w:r w:rsidR="00CB0A0D" w:rsidRPr="00CB0A0D">
        <w:rPr>
          <w:rStyle w:val="CharDivNo"/>
        </w:rPr>
        <w:t> </w:t>
      </w:r>
      <w:r w:rsidRPr="00CB0A0D">
        <w:rPr>
          <w:rStyle w:val="CharDivNo"/>
        </w:rPr>
        <w:t>6</w:t>
      </w:r>
      <w:r w:rsidRPr="00CB0A0D">
        <w:t>—</w:t>
      </w:r>
      <w:r w:rsidRPr="00CB0A0D">
        <w:rPr>
          <w:rStyle w:val="CharDivText"/>
        </w:rPr>
        <w:t>Eligibility for single income family supplement</w:t>
      </w:r>
      <w:bookmarkEnd w:id="75"/>
    </w:p>
    <w:p w:rsidR="00C15783" w:rsidRPr="00CB0A0D" w:rsidRDefault="00C15783" w:rsidP="00C15783">
      <w:pPr>
        <w:pStyle w:val="ActHead4"/>
      </w:pPr>
      <w:bookmarkStart w:id="76" w:name="_Toc520282115"/>
      <w:r w:rsidRPr="00CB0A0D">
        <w:rPr>
          <w:rStyle w:val="CharSubdNo"/>
        </w:rPr>
        <w:t>Subdivision A</w:t>
      </w:r>
      <w:r w:rsidRPr="00CB0A0D">
        <w:t>—</w:t>
      </w:r>
      <w:r w:rsidRPr="00CB0A0D">
        <w:rPr>
          <w:rStyle w:val="CharSubdText"/>
        </w:rPr>
        <w:t>Eligibility of individuals for single income family supplement in normal circumstances</w:t>
      </w:r>
      <w:bookmarkEnd w:id="76"/>
    </w:p>
    <w:p w:rsidR="00C15783" w:rsidRPr="00CB0A0D" w:rsidRDefault="00C15783" w:rsidP="00C15783">
      <w:pPr>
        <w:pStyle w:val="ActHead5"/>
      </w:pPr>
      <w:bookmarkStart w:id="77" w:name="_Toc520282116"/>
      <w:r w:rsidRPr="00CB0A0D">
        <w:rPr>
          <w:rStyle w:val="CharSectno"/>
        </w:rPr>
        <w:t>57G</w:t>
      </w:r>
      <w:r w:rsidRPr="00CB0A0D">
        <w:t xml:space="preserve">  When an individual is eligible for single income family supplement in normal circumstances</w:t>
      </w:r>
      <w:bookmarkEnd w:id="77"/>
    </w:p>
    <w:p w:rsidR="00C15783" w:rsidRPr="00CB0A0D" w:rsidRDefault="00C15783" w:rsidP="00C15783">
      <w:pPr>
        <w:pStyle w:val="subsection"/>
      </w:pPr>
      <w:r w:rsidRPr="00CB0A0D">
        <w:tab/>
        <w:t>(1)</w:t>
      </w:r>
      <w:r w:rsidRPr="00CB0A0D">
        <w:tab/>
        <w:t>An individual is eligible for single income family supplement if:</w:t>
      </w:r>
    </w:p>
    <w:p w:rsidR="00C15783" w:rsidRPr="00CB0A0D" w:rsidRDefault="00C15783" w:rsidP="00C15783">
      <w:pPr>
        <w:pStyle w:val="paragraph"/>
      </w:pPr>
      <w:r w:rsidRPr="00CB0A0D">
        <w:tab/>
        <w:t>(a)</w:t>
      </w:r>
      <w:r w:rsidRPr="00CB0A0D">
        <w:tab/>
        <w:t>the individual has at least one qualifying child; and</w:t>
      </w:r>
    </w:p>
    <w:p w:rsidR="00C15783" w:rsidRPr="00CB0A0D" w:rsidRDefault="00C15783" w:rsidP="00C15783">
      <w:pPr>
        <w:pStyle w:val="paragraph"/>
      </w:pPr>
      <w:r w:rsidRPr="00CB0A0D">
        <w:tab/>
        <w:t>(b)</w:t>
      </w:r>
      <w:r w:rsidRPr="00CB0A0D">
        <w:tab/>
        <w:t>the individual:</w:t>
      </w:r>
    </w:p>
    <w:p w:rsidR="00C15783" w:rsidRPr="00CB0A0D" w:rsidRDefault="00C15783" w:rsidP="00C15783">
      <w:pPr>
        <w:pStyle w:val="paragraphsub"/>
      </w:pPr>
      <w:r w:rsidRPr="00CB0A0D">
        <w:tab/>
        <w:t>(i)</w:t>
      </w:r>
      <w:r w:rsidRPr="00CB0A0D">
        <w:tab/>
        <w:t>is an Australian resident; or</w:t>
      </w:r>
    </w:p>
    <w:p w:rsidR="00C15783" w:rsidRPr="00CB0A0D" w:rsidRDefault="00C15783" w:rsidP="00C15783">
      <w:pPr>
        <w:pStyle w:val="paragraphsub"/>
      </w:pPr>
      <w:r w:rsidRPr="00CB0A0D">
        <w:tab/>
        <w:t>(ii)</w:t>
      </w:r>
      <w:r w:rsidRPr="00CB0A0D">
        <w:tab/>
        <w:t>is a special category visa holder residing in Australia; or</w:t>
      </w:r>
    </w:p>
    <w:p w:rsidR="00C15783" w:rsidRPr="00CB0A0D" w:rsidRDefault="00C15783" w:rsidP="00C15783">
      <w:pPr>
        <w:pStyle w:val="paragraphsub"/>
      </w:pPr>
      <w:r w:rsidRPr="00CB0A0D">
        <w:tab/>
        <w:t>(iii)</w:t>
      </w:r>
      <w:r w:rsidRPr="00CB0A0D">
        <w:tab/>
        <w:t xml:space="preserve">satisfies </w:t>
      </w:r>
      <w:r w:rsidR="00CB0A0D">
        <w:t>subsection (</w:t>
      </w:r>
      <w:r w:rsidRPr="00CB0A0D">
        <w:t>2); and</w:t>
      </w:r>
    </w:p>
    <w:p w:rsidR="00C15783" w:rsidRPr="00CB0A0D" w:rsidRDefault="00C15783" w:rsidP="00C15783">
      <w:pPr>
        <w:pStyle w:val="paragraph"/>
      </w:pPr>
      <w:r w:rsidRPr="00CB0A0D">
        <w:tab/>
        <w:t>(c)</w:t>
      </w:r>
      <w:r w:rsidRPr="00CB0A0D">
        <w:tab/>
        <w:t xml:space="preserve">the individual is not an absent overseas recipient </w:t>
      </w:r>
      <w:r w:rsidR="002412D5" w:rsidRPr="00CB0A0D">
        <w:t xml:space="preserve">(see </w:t>
      </w:r>
      <w:r w:rsidR="00CB0A0D">
        <w:t>subsections (</w:t>
      </w:r>
      <w:r w:rsidR="002412D5" w:rsidRPr="00CB0A0D">
        <w:t>4) and (5))</w:t>
      </w:r>
      <w:r w:rsidRPr="00CB0A0D">
        <w:t>; and</w:t>
      </w:r>
    </w:p>
    <w:p w:rsidR="00C15783" w:rsidRPr="00CB0A0D" w:rsidRDefault="00C15783" w:rsidP="00C15783">
      <w:pPr>
        <w:pStyle w:val="paragraph"/>
      </w:pPr>
      <w:r w:rsidRPr="00CB0A0D">
        <w:tab/>
        <w:t>(d)</w:t>
      </w:r>
      <w:r w:rsidRPr="00CB0A0D">
        <w:tab/>
        <w:t>the individual’s rate of single income family supplement, worked out under Division</w:t>
      </w:r>
      <w:r w:rsidR="00CB0A0D">
        <w:t> </w:t>
      </w:r>
      <w:r w:rsidRPr="00CB0A0D">
        <w:t>4B of Part</w:t>
      </w:r>
      <w:r w:rsidR="00CB0A0D">
        <w:t> </w:t>
      </w:r>
      <w:r w:rsidRPr="00CB0A0D">
        <w:t>4, is greater than nil.</w:t>
      </w:r>
    </w:p>
    <w:p w:rsidR="00BD345F" w:rsidRPr="00CB0A0D" w:rsidRDefault="00BD345F" w:rsidP="00BD345F">
      <w:pPr>
        <w:pStyle w:val="notetext"/>
      </w:pPr>
      <w:r w:rsidRPr="00CB0A0D">
        <w:t>Note:</w:t>
      </w:r>
      <w:r w:rsidRPr="00CB0A0D">
        <w:tab/>
        <w:t>This section does not apply to certain individuals: see section</w:t>
      </w:r>
      <w:r w:rsidR="00CB0A0D">
        <w:t> </w:t>
      </w:r>
      <w:r w:rsidRPr="00CB0A0D">
        <w:t>57GDA.</w:t>
      </w:r>
    </w:p>
    <w:p w:rsidR="00C15783" w:rsidRPr="00CB0A0D" w:rsidRDefault="00C15783" w:rsidP="00C15783">
      <w:pPr>
        <w:pStyle w:val="SubsectionHead"/>
      </w:pPr>
      <w:r w:rsidRPr="00CB0A0D">
        <w:t>When individual satisfies this subsection</w:t>
      </w:r>
    </w:p>
    <w:p w:rsidR="00C15783" w:rsidRPr="00CB0A0D" w:rsidRDefault="00C15783" w:rsidP="00C15783">
      <w:pPr>
        <w:pStyle w:val="subsection"/>
      </w:pPr>
      <w:r w:rsidRPr="00CB0A0D">
        <w:tab/>
        <w:t>(2)</w:t>
      </w:r>
      <w:r w:rsidRPr="00CB0A0D">
        <w:tab/>
        <w:t>An individual satisfies this subsection if:</w:t>
      </w:r>
    </w:p>
    <w:p w:rsidR="00C15783" w:rsidRPr="00CB0A0D" w:rsidRDefault="00C15783" w:rsidP="00C15783">
      <w:pPr>
        <w:pStyle w:val="paragraph"/>
      </w:pPr>
      <w:r w:rsidRPr="00CB0A0D">
        <w:tab/>
        <w:t>(a)</w:t>
      </w:r>
      <w:r w:rsidRPr="00CB0A0D">
        <w:tab/>
        <w:t>the individual is the holder of a visa determined by the Minister for the purposes of subparagraph</w:t>
      </w:r>
      <w:r w:rsidR="00CB0A0D">
        <w:t> </w:t>
      </w:r>
      <w:r w:rsidRPr="00CB0A0D">
        <w:t xml:space="preserve">729(2)(f)(v) of the </w:t>
      </w:r>
      <w:r w:rsidRPr="00CB0A0D">
        <w:rPr>
          <w:i/>
        </w:rPr>
        <w:t>Social Security Act 1991</w:t>
      </w:r>
      <w:r w:rsidRPr="00CB0A0D">
        <w:t>; and</w:t>
      </w:r>
    </w:p>
    <w:p w:rsidR="00C15783" w:rsidRPr="00CB0A0D" w:rsidRDefault="00C15783" w:rsidP="00C15783">
      <w:pPr>
        <w:pStyle w:val="paragraph"/>
      </w:pPr>
      <w:r w:rsidRPr="00CB0A0D">
        <w:tab/>
        <w:t>(b)</w:t>
      </w:r>
      <w:r w:rsidRPr="00CB0A0D">
        <w:tab/>
        <w:t>either:</w:t>
      </w:r>
    </w:p>
    <w:p w:rsidR="00C15783" w:rsidRPr="00CB0A0D" w:rsidRDefault="00C15783" w:rsidP="00C15783">
      <w:pPr>
        <w:pStyle w:val="paragraphsub"/>
      </w:pPr>
      <w:r w:rsidRPr="00CB0A0D">
        <w:tab/>
        <w:t>(i)</w:t>
      </w:r>
      <w:r w:rsidRPr="00CB0A0D">
        <w:tab/>
        <w:t>the individual is in Australia; or</w:t>
      </w:r>
    </w:p>
    <w:p w:rsidR="00C15783" w:rsidRPr="00CB0A0D" w:rsidRDefault="00C15783" w:rsidP="00C15783">
      <w:pPr>
        <w:pStyle w:val="paragraphsub"/>
      </w:pPr>
      <w:r w:rsidRPr="00CB0A0D">
        <w:tab/>
        <w:t>(ii)</w:t>
      </w:r>
      <w:r w:rsidRPr="00CB0A0D">
        <w:tab/>
        <w:t xml:space="preserve">the individual is temporarily absent from Australia for a period not exceeding </w:t>
      </w:r>
      <w:r w:rsidR="002B0473" w:rsidRPr="00CB0A0D">
        <w:t>6 weeks</w:t>
      </w:r>
      <w:r w:rsidRPr="00CB0A0D">
        <w:t xml:space="preserve"> and the absence is an allowable absence in relation to special benefit within the meaning of Part</w:t>
      </w:r>
      <w:r w:rsidR="00CB0A0D">
        <w:t> </w:t>
      </w:r>
      <w:r w:rsidRPr="00CB0A0D">
        <w:t>4.2 of that Act.</w:t>
      </w:r>
    </w:p>
    <w:p w:rsidR="00C15783" w:rsidRPr="00CB0A0D" w:rsidRDefault="00C15783" w:rsidP="00C15783">
      <w:pPr>
        <w:pStyle w:val="SubsectionHead"/>
      </w:pPr>
      <w:r w:rsidRPr="00CB0A0D">
        <w:lastRenderedPageBreak/>
        <w:t>Qualifying child</w:t>
      </w:r>
    </w:p>
    <w:p w:rsidR="00C15783" w:rsidRPr="00CB0A0D" w:rsidRDefault="00C15783" w:rsidP="00C15783">
      <w:pPr>
        <w:pStyle w:val="subsection"/>
      </w:pPr>
      <w:r w:rsidRPr="00CB0A0D">
        <w:tab/>
        <w:t>(3)</w:t>
      </w:r>
      <w:r w:rsidRPr="00CB0A0D">
        <w:tab/>
        <w:t xml:space="preserve">For the purposes of this Division, an individual is a </w:t>
      </w:r>
      <w:r w:rsidRPr="00CB0A0D">
        <w:rPr>
          <w:b/>
          <w:i/>
        </w:rPr>
        <w:t>qualifying child</w:t>
      </w:r>
      <w:r w:rsidRPr="00CB0A0D">
        <w:t xml:space="preserve"> of another individual (the </w:t>
      </w:r>
      <w:r w:rsidRPr="00CB0A0D">
        <w:rPr>
          <w:b/>
          <w:i/>
        </w:rPr>
        <w:t>adult</w:t>
      </w:r>
      <w:r w:rsidRPr="00CB0A0D">
        <w:t>) if:</w:t>
      </w:r>
    </w:p>
    <w:p w:rsidR="00C15783" w:rsidRPr="00CB0A0D" w:rsidRDefault="00C15783" w:rsidP="00C15783">
      <w:pPr>
        <w:pStyle w:val="paragraph"/>
      </w:pPr>
      <w:r w:rsidRPr="00CB0A0D">
        <w:tab/>
        <w:t>(a)</w:t>
      </w:r>
      <w:r w:rsidRPr="00CB0A0D">
        <w:tab/>
        <w:t xml:space="preserve">the individual is an FTB child of the adult </w:t>
      </w:r>
      <w:r w:rsidR="002412D5" w:rsidRPr="00CB0A0D">
        <w:t>(disregarding subsections</w:t>
      </w:r>
      <w:r w:rsidR="00CB0A0D">
        <w:t> </w:t>
      </w:r>
      <w:r w:rsidR="002412D5" w:rsidRPr="00CB0A0D">
        <w:t>24(7) and (9))</w:t>
      </w:r>
      <w:r w:rsidRPr="00CB0A0D">
        <w:t>; or</w:t>
      </w:r>
    </w:p>
    <w:p w:rsidR="00C15783" w:rsidRPr="00CB0A0D" w:rsidRDefault="00C15783" w:rsidP="00C15783">
      <w:pPr>
        <w:pStyle w:val="paragraph"/>
      </w:pPr>
      <w:r w:rsidRPr="00CB0A0D">
        <w:tab/>
        <w:t>(b)</w:t>
      </w:r>
      <w:r w:rsidRPr="00CB0A0D">
        <w:tab/>
        <w:t>the following apply:</w:t>
      </w:r>
    </w:p>
    <w:p w:rsidR="00C15783" w:rsidRPr="00CB0A0D" w:rsidRDefault="00C15783" w:rsidP="00C15783">
      <w:pPr>
        <w:pStyle w:val="paragraphsub"/>
      </w:pPr>
      <w:r w:rsidRPr="00CB0A0D">
        <w:tab/>
        <w:t>(i)</w:t>
      </w:r>
      <w:r w:rsidRPr="00CB0A0D">
        <w:tab/>
        <w:t>the individual is receiving disability support pension under Part</w:t>
      </w:r>
      <w:r w:rsidR="00CB0A0D">
        <w:t> </w:t>
      </w:r>
      <w:r w:rsidRPr="00CB0A0D">
        <w:t xml:space="preserve">2.3 of the </w:t>
      </w:r>
      <w:r w:rsidRPr="00CB0A0D">
        <w:rPr>
          <w:i/>
        </w:rPr>
        <w:t>Social Security Act 1991</w:t>
      </w:r>
      <w:r w:rsidRPr="00CB0A0D">
        <w:t xml:space="preserve"> and the individual’s maximum basic rate is worked out under item</w:t>
      </w:r>
      <w:r w:rsidR="00CB0A0D">
        <w:t> </w:t>
      </w:r>
      <w:r w:rsidRPr="00CB0A0D">
        <w:t>1 or 3 of Table B in point 1066A</w:t>
      </w:r>
      <w:r w:rsidR="00CB0A0D">
        <w:noBreakHyphen/>
      </w:r>
      <w:r w:rsidRPr="00CB0A0D">
        <w:t>B1 or item</w:t>
      </w:r>
      <w:r w:rsidR="00CB0A0D">
        <w:t> </w:t>
      </w:r>
      <w:r w:rsidRPr="00CB0A0D">
        <w:t xml:space="preserve">1 or 3 of Table B in </w:t>
      </w:r>
      <w:r w:rsidRPr="00CB0A0D">
        <w:rPr>
          <w:color w:val="000000"/>
        </w:rPr>
        <w:t>point 1066B</w:t>
      </w:r>
      <w:r w:rsidR="00CB0A0D">
        <w:rPr>
          <w:color w:val="000000"/>
        </w:rPr>
        <w:noBreakHyphen/>
      </w:r>
      <w:r w:rsidRPr="00CB0A0D">
        <w:rPr>
          <w:color w:val="000000"/>
        </w:rPr>
        <w:t xml:space="preserve">B1 </w:t>
      </w:r>
      <w:r w:rsidRPr="00CB0A0D">
        <w:t>of that Act;</w:t>
      </w:r>
    </w:p>
    <w:p w:rsidR="00C15783" w:rsidRPr="00CB0A0D" w:rsidRDefault="00C15783" w:rsidP="00C15783">
      <w:pPr>
        <w:pStyle w:val="paragraphsub"/>
      </w:pPr>
      <w:r w:rsidRPr="00CB0A0D">
        <w:tab/>
        <w:t>(ii)</w:t>
      </w:r>
      <w:r w:rsidRPr="00CB0A0D">
        <w:tab/>
        <w:t xml:space="preserve">apart from </w:t>
      </w:r>
      <w:r w:rsidR="00CB0A0D">
        <w:t>subparagraph (</w:t>
      </w:r>
      <w:r w:rsidRPr="00CB0A0D">
        <w:t xml:space="preserve">i), the individual would be an FTB child of the adult </w:t>
      </w:r>
      <w:r w:rsidR="002412D5" w:rsidRPr="00CB0A0D">
        <w:t>(disregarding subsections</w:t>
      </w:r>
      <w:r w:rsidR="00CB0A0D">
        <w:t> </w:t>
      </w:r>
      <w:r w:rsidR="002412D5" w:rsidRPr="00CB0A0D">
        <w:t>24(7) and (9))</w:t>
      </w:r>
      <w:r w:rsidRPr="00CB0A0D">
        <w:t>; or</w:t>
      </w:r>
    </w:p>
    <w:p w:rsidR="00C15783" w:rsidRPr="00CB0A0D" w:rsidRDefault="00C15783" w:rsidP="00C15783">
      <w:pPr>
        <w:pStyle w:val="paragraph"/>
      </w:pPr>
      <w:r w:rsidRPr="00CB0A0D">
        <w:tab/>
        <w:t>(c)</w:t>
      </w:r>
      <w:r w:rsidRPr="00CB0A0D">
        <w:tab/>
        <w:t>the following apply:</w:t>
      </w:r>
    </w:p>
    <w:p w:rsidR="00C15783" w:rsidRPr="00CB0A0D" w:rsidRDefault="00C15783" w:rsidP="00C15783">
      <w:pPr>
        <w:pStyle w:val="paragraphsub"/>
      </w:pPr>
      <w:r w:rsidRPr="00CB0A0D">
        <w:tab/>
        <w:t>(i)</w:t>
      </w:r>
      <w:r w:rsidRPr="00CB0A0D">
        <w:tab/>
        <w:t>the individual is receiving youth allowance and the individual’s maximum basic rate is worked out under</w:t>
      </w:r>
      <w:r w:rsidRPr="00CB0A0D">
        <w:rPr>
          <w:color w:val="000000"/>
        </w:rPr>
        <w:t xml:space="preserve"> item</w:t>
      </w:r>
      <w:r w:rsidR="00CB0A0D">
        <w:rPr>
          <w:color w:val="000000"/>
        </w:rPr>
        <w:t> </w:t>
      </w:r>
      <w:r w:rsidRPr="00CB0A0D">
        <w:rPr>
          <w:color w:val="000000"/>
        </w:rPr>
        <w:t>1 or 2 of Table BA in point 1067G</w:t>
      </w:r>
      <w:r w:rsidR="00CB0A0D">
        <w:rPr>
          <w:color w:val="000000"/>
        </w:rPr>
        <w:noBreakHyphen/>
      </w:r>
      <w:r w:rsidRPr="00CB0A0D">
        <w:rPr>
          <w:color w:val="000000"/>
        </w:rPr>
        <w:t>B2 or item</w:t>
      </w:r>
      <w:r w:rsidR="00CB0A0D">
        <w:rPr>
          <w:color w:val="000000"/>
        </w:rPr>
        <w:t> </w:t>
      </w:r>
      <w:r w:rsidRPr="00CB0A0D">
        <w:rPr>
          <w:color w:val="000000"/>
        </w:rPr>
        <w:t>1 of Table BC in point 1067G</w:t>
      </w:r>
      <w:r w:rsidR="00CB0A0D">
        <w:rPr>
          <w:color w:val="000000"/>
        </w:rPr>
        <w:noBreakHyphen/>
      </w:r>
      <w:r w:rsidRPr="00CB0A0D">
        <w:rPr>
          <w:color w:val="000000"/>
        </w:rPr>
        <w:t xml:space="preserve">B4 of the </w:t>
      </w:r>
      <w:r w:rsidRPr="00CB0A0D">
        <w:rPr>
          <w:i/>
        </w:rPr>
        <w:t>Social Security Act 1991</w:t>
      </w:r>
      <w:r w:rsidRPr="00CB0A0D">
        <w:t>;</w:t>
      </w:r>
    </w:p>
    <w:p w:rsidR="00C15783" w:rsidRPr="00CB0A0D" w:rsidRDefault="00C15783" w:rsidP="00C15783">
      <w:pPr>
        <w:pStyle w:val="paragraphsub"/>
      </w:pPr>
      <w:r w:rsidRPr="00CB0A0D">
        <w:tab/>
        <w:t>(ii)</w:t>
      </w:r>
      <w:r w:rsidRPr="00CB0A0D">
        <w:tab/>
        <w:t xml:space="preserve">apart from </w:t>
      </w:r>
      <w:r w:rsidR="00CB0A0D">
        <w:t>subparagraph (</w:t>
      </w:r>
      <w:r w:rsidRPr="00CB0A0D">
        <w:t xml:space="preserve">i), the individual would be an FTB child of the adult </w:t>
      </w:r>
      <w:r w:rsidR="002412D5" w:rsidRPr="00CB0A0D">
        <w:t>(disregarding subsections</w:t>
      </w:r>
      <w:r w:rsidR="00CB0A0D">
        <w:t> </w:t>
      </w:r>
      <w:r w:rsidR="002412D5" w:rsidRPr="00CB0A0D">
        <w:t>24(7) and (9))</w:t>
      </w:r>
      <w:r w:rsidRPr="00CB0A0D">
        <w:t>; or</w:t>
      </w:r>
    </w:p>
    <w:p w:rsidR="00C15783" w:rsidRPr="00CB0A0D" w:rsidRDefault="00C15783" w:rsidP="00C15783">
      <w:pPr>
        <w:pStyle w:val="paragraph"/>
      </w:pPr>
      <w:r w:rsidRPr="00CB0A0D">
        <w:tab/>
        <w:t>(d)</w:t>
      </w:r>
      <w:r w:rsidRPr="00CB0A0D">
        <w:tab/>
        <w:t>the following apply:</w:t>
      </w:r>
    </w:p>
    <w:p w:rsidR="00C15783" w:rsidRPr="00CB0A0D" w:rsidRDefault="00C15783" w:rsidP="00C15783">
      <w:pPr>
        <w:pStyle w:val="paragraphsub"/>
      </w:pPr>
      <w:r w:rsidRPr="00CB0A0D">
        <w:tab/>
        <w:t>(i)</w:t>
      </w:r>
      <w:r w:rsidRPr="00CB0A0D">
        <w:tab/>
        <w:t>the individual is receiving special benefit under Part</w:t>
      </w:r>
      <w:r w:rsidR="00CB0A0D">
        <w:t> </w:t>
      </w:r>
      <w:r w:rsidRPr="00CB0A0D">
        <w:t xml:space="preserve">2.15 of the </w:t>
      </w:r>
      <w:r w:rsidRPr="00CB0A0D">
        <w:rPr>
          <w:i/>
        </w:rPr>
        <w:t>Social Security Act 1991</w:t>
      </w:r>
      <w:r w:rsidRPr="00CB0A0D">
        <w:t>;</w:t>
      </w:r>
    </w:p>
    <w:p w:rsidR="00C15783" w:rsidRPr="00CB0A0D" w:rsidRDefault="00C15783" w:rsidP="00C15783">
      <w:pPr>
        <w:pStyle w:val="paragraphsub"/>
      </w:pPr>
      <w:r w:rsidRPr="00CB0A0D">
        <w:tab/>
        <w:t>(ii)</w:t>
      </w:r>
      <w:r w:rsidRPr="00CB0A0D">
        <w:tab/>
        <w:t xml:space="preserve">if youth allowance were payable to the individual, the individual’s maximum basic rate would be worked out under </w:t>
      </w:r>
      <w:r w:rsidRPr="00CB0A0D">
        <w:rPr>
          <w:color w:val="000000"/>
        </w:rPr>
        <w:t>item</w:t>
      </w:r>
      <w:r w:rsidR="00CB0A0D">
        <w:rPr>
          <w:color w:val="000000"/>
        </w:rPr>
        <w:t> </w:t>
      </w:r>
      <w:r w:rsidRPr="00CB0A0D">
        <w:rPr>
          <w:color w:val="000000"/>
        </w:rPr>
        <w:t>1 or 2 of Table BA in point 1067G</w:t>
      </w:r>
      <w:r w:rsidR="00CB0A0D">
        <w:rPr>
          <w:color w:val="000000"/>
        </w:rPr>
        <w:noBreakHyphen/>
      </w:r>
      <w:r w:rsidRPr="00CB0A0D">
        <w:rPr>
          <w:color w:val="000000"/>
        </w:rPr>
        <w:t>B2 or item</w:t>
      </w:r>
      <w:r w:rsidR="00CB0A0D">
        <w:rPr>
          <w:color w:val="000000"/>
        </w:rPr>
        <w:t> </w:t>
      </w:r>
      <w:r w:rsidRPr="00CB0A0D">
        <w:rPr>
          <w:color w:val="000000"/>
        </w:rPr>
        <w:t>1 of Table BC in point 1067G</w:t>
      </w:r>
      <w:r w:rsidR="00CB0A0D">
        <w:rPr>
          <w:color w:val="000000"/>
        </w:rPr>
        <w:noBreakHyphen/>
      </w:r>
      <w:r w:rsidRPr="00CB0A0D">
        <w:rPr>
          <w:color w:val="000000"/>
        </w:rPr>
        <w:t>B4 of that Act;</w:t>
      </w:r>
    </w:p>
    <w:p w:rsidR="00C15783" w:rsidRPr="00CB0A0D" w:rsidRDefault="00C15783" w:rsidP="00C15783">
      <w:pPr>
        <w:pStyle w:val="paragraphsub"/>
      </w:pPr>
      <w:r w:rsidRPr="00CB0A0D">
        <w:tab/>
        <w:t>(iii)</w:t>
      </w:r>
      <w:r w:rsidRPr="00CB0A0D">
        <w:tab/>
        <w:t xml:space="preserve">apart from </w:t>
      </w:r>
      <w:r w:rsidR="00CB0A0D">
        <w:t>subparagraph (</w:t>
      </w:r>
      <w:r w:rsidRPr="00CB0A0D">
        <w:t xml:space="preserve">i), the individual would be an FTB child of the adult </w:t>
      </w:r>
      <w:r w:rsidR="002412D5" w:rsidRPr="00CB0A0D">
        <w:t>(disregarding subsections</w:t>
      </w:r>
      <w:r w:rsidR="00CB0A0D">
        <w:t> </w:t>
      </w:r>
      <w:r w:rsidR="002412D5" w:rsidRPr="00CB0A0D">
        <w:t>24(7) and (9))</w:t>
      </w:r>
      <w:r w:rsidRPr="00CB0A0D">
        <w:t>; or</w:t>
      </w:r>
    </w:p>
    <w:p w:rsidR="00C15783" w:rsidRPr="00CB0A0D" w:rsidRDefault="00C15783" w:rsidP="00C15783">
      <w:pPr>
        <w:pStyle w:val="paragraph"/>
      </w:pPr>
      <w:r w:rsidRPr="00CB0A0D">
        <w:tab/>
        <w:t>(e)</w:t>
      </w:r>
      <w:r w:rsidRPr="00CB0A0D">
        <w:tab/>
        <w:t>the following apply:</w:t>
      </w:r>
    </w:p>
    <w:p w:rsidR="00C15783" w:rsidRPr="00CB0A0D" w:rsidRDefault="00C15783" w:rsidP="00C15783">
      <w:pPr>
        <w:pStyle w:val="paragraphsub"/>
      </w:pPr>
      <w:r w:rsidRPr="00CB0A0D">
        <w:lastRenderedPageBreak/>
        <w:tab/>
        <w:t>(i)</w:t>
      </w:r>
      <w:r w:rsidRPr="00CB0A0D">
        <w:tab/>
        <w:t>the individual, or someone on behalf of the individual, is receiving instalments under the scheme known as the ABSTUDY scheme that include an amount identified as living allowance that is being paid at the standard (at home) rate;</w:t>
      </w:r>
    </w:p>
    <w:p w:rsidR="00C15783" w:rsidRPr="00CB0A0D" w:rsidRDefault="00C15783" w:rsidP="00C15783">
      <w:pPr>
        <w:pStyle w:val="paragraphsub"/>
      </w:pPr>
      <w:r w:rsidRPr="00CB0A0D">
        <w:tab/>
        <w:t>(ii)</w:t>
      </w:r>
      <w:r w:rsidRPr="00CB0A0D">
        <w:tab/>
        <w:t>the individual is a dependent student under the scheme and is aged 16 or more and under 21;</w:t>
      </w:r>
    </w:p>
    <w:p w:rsidR="00C15783" w:rsidRPr="00CB0A0D" w:rsidRDefault="00C15783" w:rsidP="00C15783">
      <w:pPr>
        <w:pStyle w:val="paragraphsub"/>
      </w:pPr>
      <w:r w:rsidRPr="00CB0A0D">
        <w:tab/>
        <w:t>(iii)</w:t>
      </w:r>
      <w:r w:rsidRPr="00CB0A0D">
        <w:tab/>
        <w:t xml:space="preserve">apart from </w:t>
      </w:r>
      <w:r w:rsidR="00CB0A0D">
        <w:t>subparagraph (</w:t>
      </w:r>
      <w:r w:rsidRPr="00CB0A0D">
        <w:t xml:space="preserve">i), the individual would be an FTB child of the adult </w:t>
      </w:r>
      <w:r w:rsidR="002412D5" w:rsidRPr="00CB0A0D">
        <w:t>(disregarding subsections</w:t>
      </w:r>
      <w:r w:rsidR="00CB0A0D">
        <w:t> </w:t>
      </w:r>
      <w:r w:rsidR="002412D5" w:rsidRPr="00CB0A0D">
        <w:t>24(7) and (9))</w:t>
      </w:r>
      <w:r w:rsidRPr="00CB0A0D">
        <w:t>; or</w:t>
      </w:r>
    </w:p>
    <w:p w:rsidR="00C15783" w:rsidRPr="00CB0A0D" w:rsidRDefault="00C15783" w:rsidP="00BA6EFD">
      <w:pPr>
        <w:pStyle w:val="paragraph"/>
        <w:keepNext/>
      </w:pPr>
      <w:r w:rsidRPr="00CB0A0D">
        <w:tab/>
        <w:t>(f)</w:t>
      </w:r>
      <w:r w:rsidRPr="00CB0A0D">
        <w:tab/>
        <w:t>the following apply:</w:t>
      </w:r>
    </w:p>
    <w:p w:rsidR="00C15783" w:rsidRPr="00CB0A0D" w:rsidRDefault="00C15783" w:rsidP="00C15783">
      <w:pPr>
        <w:pStyle w:val="paragraphsub"/>
      </w:pPr>
      <w:r w:rsidRPr="00CB0A0D">
        <w:tab/>
        <w:t>(i)</w:t>
      </w:r>
      <w:r w:rsidRPr="00CB0A0D">
        <w:tab/>
        <w:t>the individual, or someone on behalf of the individual, is receiving education allowance under section</w:t>
      </w:r>
      <w:r w:rsidR="00CB0A0D">
        <w:t> </w:t>
      </w:r>
      <w:r w:rsidRPr="00CB0A0D">
        <w:t>3.3 of the Veterans’ Children Education Scheme;</w:t>
      </w:r>
    </w:p>
    <w:p w:rsidR="00C15783" w:rsidRPr="00CB0A0D" w:rsidRDefault="00C15783" w:rsidP="00C15783">
      <w:pPr>
        <w:pStyle w:val="paragraphsub"/>
      </w:pPr>
      <w:r w:rsidRPr="00CB0A0D">
        <w:tab/>
        <w:t>(ii)</w:t>
      </w:r>
      <w:r w:rsidRPr="00CB0A0D">
        <w:tab/>
        <w:t>the individual is aged 16 or more;</w:t>
      </w:r>
    </w:p>
    <w:p w:rsidR="00C15783" w:rsidRPr="00CB0A0D" w:rsidRDefault="00C15783" w:rsidP="00C15783">
      <w:pPr>
        <w:pStyle w:val="paragraphsub"/>
      </w:pPr>
      <w:r w:rsidRPr="00CB0A0D">
        <w:tab/>
        <w:t>(iii)</w:t>
      </w:r>
      <w:r w:rsidRPr="00CB0A0D">
        <w:tab/>
        <w:t xml:space="preserve">apart from </w:t>
      </w:r>
      <w:r w:rsidR="00CB0A0D">
        <w:t>subparagraph (</w:t>
      </w:r>
      <w:r w:rsidRPr="00CB0A0D">
        <w:t xml:space="preserve">i), the individual would be an FTB child of the adult </w:t>
      </w:r>
      <w:r w:rsidR="002412D5" w:rsidRPr="00CB0A0D">
        <w:t>(disregarding subsections</w:t>
      </w:r>
      <w:r w:rsidR="00CB0A0D">
        <w:t> </w:t>
      </w:r>
      <w:r w:rsidR="002412D5" w:rsidRPr="00CB0A0D">
        <w:t>24(7) and (9))</w:t>
      </w:r>
      <w:r w:rsidRPr="00CB0A0D">
        <w:t>; or</w:t>
      </w:r>
    </w:p>
    <w:p w:rsidR="00C15783" w:rsidRPr="00CB0A0D" w:rsidRDefault="00C15783" w:rsidP="00C15783">
      <w:pPr>
        <w:pStyle w:val="paragraph"/>
      </w:pPr>
      <w:r w:rsidRPr="00CB0A0D">
        <w:tab/>
        <w:t>(g)</w:t>
      </w:r>
      <w:r w:rsidRPr="00CB0A0D">
        <w:tab/>
        <w:t>the following apply:</w:t>
      </w:r>
    </w:p>
    <w:p w:rsidR="00C15783" w:rsidRPr="00CB0A0D" w:rsidRDefault="00C15783" w:rsidP="00C15783">
      <w:pPr>
        <w:pStyle w:val="paragraphsub"/>
      </w:pPr>
      <w:r w:rsidRPr="00CB0A0D">
        <w:tab/>
        <w:t>(i)</w:t>
      </w:r>
      <w:r w:rsidRPr="00CB0A0D">
        <w:tab/>
        <w:t>the individual, or someone on behalf of the individual, is receiving education allowance under section</w:t>
      </w:r>
      <w:r w:rsidR="00CB0A0D">
        <w:t> </w:t>
      </w:r>
      <w:r w:rsidRPr="00CB0A0D">
        <w:t>3.3 of the Military Rehabilitation and Compensation Act Education and Training Scheme;</w:t>
      </w:r>
    </w:p>
    <w:p w:rsidR="00C15783" w:rsidRPr="00CB0A0D" w:rsidRDefault="00C15783" w:rsidP="00C15783">
      <w:pPr>
        <w:pStyle w:val="paragraphsub"/>
      </w:pPr>
      <w:r w:rsidRPr="00CB0A0D">
        <w:tab/>
        <w:t>(ii)</w:t>
      </w:r>
      <w:r w:rsidRPr="00CB0A0D">
        <w:tab/>
        <w:t>the individual is aged 16 or more;</w:t>
      </w:r>
    </w:p>
    <w:p w:rsidR="00C15783" w:rsidRPr="00CB0A0D" w:rsidRDefault="00C15783" w:rsidP="00C15783">
      <w:pPr>
        <w:pStyle w:val="paragraphsub"/>
      </w:pPr>
      <w:r w:rsidRPr="00CB0A0D">
        <w:tab/>
        <w:t>(iii)</w:t>
      </w:r>
      <w:r w:rsidRPr="00CB0A0D">
        <w:tab/>
        <w:t xml:space="preserve">apart from </w:t>
      </w:r>
      <w:r w:rsidR="00CB0A0D">
        <w:t>subparagraph (</w:t>
      </w:r>
      <w:r w:rsidRPr="00CB0A0D">
        <w:t xml:space="preserve">i), the individual would be an FTB child of the adult </w:t>
      </w:r>
      <w:r w:rsidR="002412D5" w:rsidRPr="00CB0A0D">
        <w:t>(disregarding subsections</w:t>
      </w:r>
      <w:r w:rsidR="00CB0A0D">
        <w:t> </w:t>
      </w:r>
      <w:r w:rsidR="002412D5" w:rsidRPr="00CB0A0D">
        <w:t>24(7) and (9))</w:t>
      </w:r>
      <w:r w:rsidRPr="00CB0A0D">
        <w:t>.</w:t>
      </w:r>
    </w:p>
    <w:p w:rsidR="002412D5" w:rsidRPr="00CB0A0D" w:rsidRDefault="002412D5" w:rsidP="002412D5">
      <w:pPr>
        <w:pStyle w:val="SubsectionHead"/>
      </w:pPr>
      <w:r w:rsidRPr="00CB0A0D">
        <w:t>Absent overseas recipient</w:t>
      </w:r>
    </w:p>
    <w:p w:rsidR="002412D5" w:rsidRPr="00CB0A0D" w:rsidRDefault="002412D5" w:rsidP="002412D5">
      <w:pPr>
        <w:pStyle w:val="subsection"/>
      </w:pPr>
      <w:r w:rsidRPr="00CB0A0D">
        <w:tab/>
        <w:t>(4)</w:t>
      </w:r>
      <w:r w:rsidRPr="00CB0A0D">
        <w:tab/>
        <w:t xml:space="preserve">For the purposes of this section, if an individual leaves Australia, the individual is an </w:t>
      </w:r>
      <w:r w:rsidRPr="00CB0A0D">
        <w:rPr>
          <w:b/>
          <w:i/>
        </w:rPr>
        <w:t>absent overseas recipient</w:t>
      </w:r>
      <w:r w:rsidRPr="00CB0A0D">
        <w:t xml:space="preserve"> for any period that occurs:</w:t>
      </w:r>
    </w:p>
    <w:p w:rsidR="002412D5" w:rsidRPr="00CB0A0D" w:rsidRDefault="002412D5" w:rsidP="002412D5">
      <w:pPr>
        <w:pStyle w:val="paragraph"/>
      </w:pPr>
      <w:r w:rsidRPr="00CB0A0D">
        <w:tab/>
        <w:t>(a)</w:t>
      </w:r>
      <w:r w:rsidRPr="00CB0A0D">
        <w:tab/>
        <w:t>during that absence from Australia; and</w:t>
      </w:r>
    </w:p>
    <w:p w:rsidR="002412D5" w:rsidRPr="00CB0A0D" w:rsidRDefault="002412D5" w:rsidP="002412D5">
      <w:pPr>
        <w:pStyle w:val="paragraph"/>
      </w:pPr>
      <w:r w:rsidRPr="00CB0A0D">
        <w:lastRenderedPageBreak/>
        <w:tab/>
        <w:t>(b)</w:t>
      </w:r>
      <w:r w:rsidRPr="00CB0A0D">
        <w:tab/>
        <w:t>after the end of the period of 6 weeks beginning on the first day of that absence.</w:t>
      </w:r>
    </w:p>
    <w:p w:rsidR="002412D5" w:rsidRPr="00CB0A0D" w:rsidRDefault="002412D5" w:rsidP="002412D5">
      <w:pPr>
        <w:pStyle w:val="subsection"/>
      </w:pPr>
      <w:r w:rsidRPr="00CB0A0D">
        <w:tab/>
        <w:t>(5)</w:t>
      </w:r>
      <w:r w:rsidRPr="00CB0A0D">
        <w:tab/>
        <w:t>For the purposes of this section, if:</w:t>
      </w:r>
    </w:p>
    <w:p w:rsidR="002412D5" w:rsidRPr="00CB0A0D" w:rsidRDefault="002412D5" w:rsidP="002412D5">
      <w:pPr>
        <w:pStyle w:val="paragraph"/>
      </w:pPr>
      <w:r w:rsidRPr="00CB0A0D">
        <w:tab/>
        <w:t>(a)</w:t>
      </w:r>
      <w:r w:rsidRPr="00CB0A0D">
        <w:tab/>
        <w:t>an individual is eligible for single income family supplement while the individual is absent from Australia; and</w:t>
      </w:r>
    </w:p>
    <w:p w:rsidR="002412D5" w:rsidRPr="00CB0A0D" w:rsidRDefault="002412D5" w:rsidP="002412D5">
      <w:pPr>
        <w:pStyle w:val="paragraph"/>
      </w:pPr>
      <w:r w:rsidRPr="00CB0A0D">
        <w:tab/>
        <w:t>(b)</w:t>
      </w:r>
      <w:r w:rsidRPr="00CB0A0D">
        <w:tab/>
        <w:t xml:space="preserve">the individual then becomes an absent overseas recipient because of the application of </w:t>
      </w:r>
      <w:r w:rsidR="00CB0A0D">
        <w:t>subsection (</w:t>
      </w:r>
      <w:r w:rsidRPr="00CB0A0D">
        <w:t>4) or a previous application of this subsection; and</w:t>
      </w:r>
    </w:p>
    <w:p w:rsidR="002412D5" w:rsidRPr="00CB0A0D" w:rsidRDefault="002412D5" w:rsidP="002412D5">
      <w:pPr>
        <w:pStyle w:val="paragraph"/>
      </w:pPr>
      <w:r w:rsidRPr="00CB0A0D">
        <w:tab/>
        <w:t>(c)</w:t>
      </w:r>
      <w:r w:rsidRPr="00CB0A0D">
        <w:tab/>
        <w:t>the individual returns to Australia; and</w:t>
      </w:r>
    </w:p>
    <w:p w:rsidR="002412D5" w:rsidRPr="00CB0A0D" w:rsidRDefault="002412D5" w:rsidP="002412D5">
      <w:pPr>
        <w:pStyle w:val="paragraph"/>
      </w:pPr>
      <w:r w:rsidRPr="00CB0A0D">
        <w:tab/>
        <w:t>(d)</w:t>
      </w:r>
      <w:r w:rsidRPr="00CB0A0D">
        <w:tab/>
        <w:t>the individual leaves Australia again less than 6 weeks after returning to Australia;</w:t>
      </w:r>
    </w:p>
    <w:p w:rsidR="002412D5" w:rsidRPr="00CB0A0D" w:rsidRDefault="002412D5" w:rsidP="002412D5">
      <w:pPr>
        <w:pStyle w:val="subsection2"/>
      </w:pPr>
      <w:r w:rsidRPr="00CB0A0D">
        <w:t xml:space="preserve">the individual is an </w:t>
      </w:r>
      <w:r w:rsidRPr="00CB0A0D">
        <w:rPr>
          <w:b/>
          <w:i/>
        </w:rPr>
        <w:t>absent overseas recipient</w:t>
      </w:r>
      <w:r w:rsidRPr="00CB0A0D">
        <w:t xml:space="preserve"> for any period that occurs during the absence from Australia referred to in </w:t>
      </w:r>
      <w:r w:rsidR="00CB0A0D">
        <w:t>paragraph (</w:t>
      </w:r>
      <w:r w:rsidRPr="00CB0A0D">
        <w:t>d).</w:t>
      </w:r>
    </w:p>
    <w:p w:rsidR="00C15783" w:rsidRPr="00CB0A0D" w:rsidRDefault="00C15783" w:rsidP="00C15783">
      <w:pPr>
        <w:pStyle w:val="ActHead5"/>
      </w:pPr>
      <w:bookmarkStart w:id="78" w:name="_Toc520282117"/>
      <w:r w:rsidRPr="00CB0A0D">
        <w:rPr>
          <w:rStyle w:val="CharSectno"/>
        </w:rPr>
        <w:t>57GA</w:t>
      </w:r>
      <w:r w:rsidRPr="00CB0A0D">
        <w:t xml:space="preserve">  Only one member of a couple eligible for single income family supplement</w:t>
      </w:r>
      <w:bookmarkEnd w:id="78"/>
    </w:p>
    <w:p w:rsidR="00C15783" w:rsidRPr="00CB0A0D" w:rsidRDefault="00C15783" w:rsidP="00C15783">
      <w:pPr>
        <w:pStyle w:val="subsection"/>
      </w:pPr>
      <w:r w:rsidRPr="00CB0A0D">
        <w:tab/>
        <w:t>(1)</w:t>
      </w:r>
      <w:r w:rsidRPr="00CB0A0D">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CB0A0D" w:rsidRDefault="00C15783" w:rsidP="00C15783">
      <w:pPr>
        <w:pStyle w:val="subsection"/>
        <w:keepNext/>
      </w:pPr>
      <w:r w:rsidRPr="00CB0A0D">
        <w:tab/>
        <w:t>(2)</w:t>
      </w:r>
      <w:r w:rsidRPr="00CB0A0D">
        <w:tab/>
        <w:t>The member who is eligible is the one determined by the Secretary to be eligible.</w:t>
      </w:r>
    </w:p>
    <w:p w:rsidR="00C15783" w:rsidRPr="00CB0A0D" w:rsidRDefault="00C15783" w:rsidP="00C15783">
      <w:pPr>
        <w:pStyle w:val="ActHead5"/>
      </w:pPr>
      <w:bookmarkStart w:id="79" w:name="_Toc520282118"/>
      <w:r w:rsidRPr="00CB0A0D">
        <w:rPr>
          <w:rStyle w:val="CharSectno"/>
        </w:rPr>
        <w:t>57GB</w:t>
      </w:r>
      <w:r w:rsidRPr="00CB0A0D">
        <w:t xml:space="preserve">  Extension of meaning of qualifying child in a blended family case</w:t>
      </w:r>
      <w:bookmarkEnd w:id="79"/>
    </w:p>
    <w:p w:rsidR="00C15783" w:rsidRPr="00CB0A0D" w:rsidRDefault="00C15783" w:rsidP="00C15783">
      <w:pPr>
        <w:pStyle w:val="subsection"/>
        <w:rPr>
          <w:kern w:val="28"/>
        </w:rPr>
      </w:pPr>
      <w:r w:rsidRPr="00CB0A0D">
        <w:rPr>
          <w:kern w:val="28"/>
        </w:rPr>
        <w:tab/>
        <w:t>(1)</w:t>
      </w:r>
      <w:r w:rsidRPr="00CB0A0D">
        <w:rPr>
          <w:kern w:val="28"/>
        </w:rPr>
        <w:tab/>
        <w:t>This section applies if:</w:t>
      </w:r>
    </w:p>
    <w:p w:rsidR="00C15783" w:rsidRPr="00CB0A0D" w:rsidRDefault="00C15783" w:rsidP="00C15783">
      <w:pPr>
        <w:pStyle w:val="paragraph"/>
      </w:pPr>
      <w:r w:rsidRPr="00CB0A0D">
        <w:tab/>
        <w:t>(a)</w:t>
      </w:r>
      <w:r w:rsidRPr="00CB0A0D">
        <w:tab/>
        <w:t>2 individuals are members of the same couple; and</w:t>
      </w:r>
    </w:p>
    <w:p w:rsidR="00C15783" w:rsidRPr="00CB0A0D" w:rsidRDefault="00C15783" w:rsidP="00C15783">
      <w:pPr>
        <w:pStyle w:val="paragraph"/>
      </w:pPr>
      <w:r w:rsidRPr="00CB0A0D">
        <w:tab/>
        <w:t>(b)</w:t>
      </w:r>
      <w:r w:rsidRPr="00CB0A0D">
        <w:tab/>
        <w:t>either or both of the individuals have a child from another relationship (whether before or after the 2 individuals became members of that couple).</w:t>
      </w:r>
    </w:p>
    <w:p w:rsidR="00C15783" w:rsidRPr="00CB0A0D" w:rsidRDefault="00C15783" w:rsidP="00C15783">
      <w:pPr>
        <w:pStyle w:val="subsection"/>
      </w:pPr>
      <w:r w:rsidRPr="00CB0A0D">
        <w:lastRenderedPageBreak/>
        <w:tab/>
        <w:t>(2)</w:t>
      </w:r>
      <w:r w:rsidRPr="00CB0A0D">
        <w:tab/>
        <w:t>While the 2 individuals are members of that couple, each child who is a qualifying child of one member of the couple is taken also to be a qualifying child of the other member of the couple.</w:t>
      </w:r>
    </w:p>
    <w:p w:rsidR="00C15783" w:rsidRPr="00CB0A0D" w:rsidRDefault="00C15783" w:rsidP="00C15783">
      <w:pPr>
        <w:pStyle w:val="ActHead5"/>
      </w:pPr>
      <w:bookmarkStart w:id="80" w:name="_Toc520282119"/>
      <w:r w:rsidRPr="00CB0A0D">
        <w:rPr>
          <w:rStyle w:val="CharSectno"/>
        </w:rPr>
        <w:t>57GC</w:t>
      </w:r>
      <w:r w:rsidRPr="00CB0A0D">
        <w:t xml:space="preserve">  Eligibility for single income family supplement of members of a couple in a blended family</w:t>
      </w:r>
      <w:bookmarkEnd w:id="80"/>
    </w:p>
    <w:p w:rsidR="00C15783" w:rsidRPr="00CB0A0D" w:rsidRDefault="00C15783" w:rsidP="00C15783">
      <w:pPr>
        <w:pStyle w:val="subsection"/>
      </w:pPr>
      <w:r w:rsidRPr="00CB0A0D">
        <w:tab/>
        <w:t>(1)</w:t>
      </w:r>
      <w:r w:rsidRPr="00CB0A0D">
        <w:tab/>
        <w:t>If the Secretary is satisfied that:</w:t>
      </w:r>
    </w:p>
    <w:p w:rsidR="00C15783" w:rsidRPr="00CB0A0D" w:rsidRDefault="00C15783" w:rsidP="00C15783">
      <w:pPr>
        <w:pStyle w:val="paragraph"/>
      </w:pPr>
      <w:r w:rsidRPr="00CB0A0D">
        <w:tab/>
        <w:t>(a)</w:t>
      </w:r>
      <w:r w:rsidRPr="00CB0A0D">
        <w:tab/>
        <w:t>2 individuals who are members of the same couple (</w:t>
      </w:r>
      <w:r w:rsidRPr="00CB0A0D">
        <w:rPr>
          <w:b/>
          <w:i/>
        </w:rPr>
        <w:t>person A</w:t>
      </w:r>
      <w:r w:rsidRPr="00CB0A0D">
        <w:t xml:space="preserve"> and </w:t>
      </w:r>
      <w:r w:rsidRPr="00CB0A0D">
        <w:rPr>
          <w:b/>
          <w:i/>
        </w:rPr>
        <w:t>person B</w:t>
      </w:r>
      <w:r w:rsidRPr="00CB0A0D">
        <w:t>) would each be eligible for single income family supplement in respect of 2 or more qualifying children during a period but for subsection</w:t>
      </w:r>
      <w:r w:rsidR="00CB0A0D">
        <w:t> </w:t>
      </w:r>
      <w:r w:rsidRPr="00CB0A0D">
        <w:t>57GA(1); and</w:t>
      </w:r>
    </w:p>
    <w:p w:rsidR="00C15783" w:rsidRPr="00CB0A0D" w:rsidRDefault="00C15783" w:rsidP="00C15783">
      <w:pPr>
        <w:pStyle w:val="paragraph"/>
      </w:pPr>
      <w:r w:rsidRPr="00CB0A0D">
        <w:tab/>
        <w:t>(b)</w:t>
      </w:r>
      <w:r w:rsidRPr="00CB0A0D">
        <w:tab/>
        <w:t>at least one of the children is a child of a previous relationship of person A; and</w:t>
      </w:r>
    </w:p>
    <w:p w:rsidR="00C15783" w:rsidRPr="00CB0A0D" w:rsidRDefault="00C15783" w:rsidP="00C15783">
      <w:pPr>
        <w:pStyle w:val="paragraph"/>
      </w:pPr>
      <w:r w:rsidRPr="00CB0A0D">
        <w:tab/>
        <w:t>(c)</w:t>
      </w:r>
      <w:r w:rsidRPr="00CB0A0D">
        <w:tab/>
        <w:t>at least one of the other children is:</w:t>
      </w:r>
    </w:p>
    <w:p w:rsidR="00C15783" w:rsidRPr="00CB0A0D" w:rsidRDefault="00C15783" w:rsidP="00C15783">
      <w:pPr>
        <w:pStyle w:val="paragraphsub"/>
      </w:pPr>
      <w:r w:rsidRPr="00CB0A0D">
        <w:tab/>
        <w:t>(i)</w:t>
      </w:r>
      <w:r w:rsidRPr="00CB0A0D">
        <w:tab/>
        <w:t>a child of the relationship between person A and person B; or</w:t>
      </w:r>
    </w:p>
    <w:p w:rsidR="00C15783" w:rsidRPr="00CB0A0D" w:rsidRDefault="00C15783" w:rsidP="00C15783">
      <w:pPr>
        <w:pStyle w:val="paragraphsub"/>
      </w:pPr>
      <w:r w:rsidRPr="00CB0A0D">
        <w:tab/>
        <w:t>(ii)</w:t>
      </w:r>
      <w:r w:rsidRPr="00CB0A0D">
        <w:tab/>
        <w:t>a child of a previous relationship of person B;</w:t>
      </w:r>
    </w:p>
    <w:p w:rsidR="00C15783" w:rsidRPr="00CB0A0D" w:rsidRDefault="00C15783" w:rsidP="00C15783">
      <w:pPr>
        <w:pStyle w:val="subsection2"/>
      </w:pPr>
      <w:r w:rsidRPr="00CB0A0D">
        <w:t>the Secretary may:</w:t>
      </w:r>
    </w:p>
    <w:p w:rsidR="00C15783" w:rsidRPr="00CB0A0D" w:rsidRDefault="00C15783" w:rsidP="00C15783">
      <w:pPr>
        <w:pStyle w:val="paragraph"/>
      </w:pPr>
      <w:r w:rsidRPr="00CB0A0D">
        <w:tab/>
        <w:t>(d)</w:t>
      </w:r>
      <w:r w:rsidRPr="00CB0A0D">
        <w:tab/>
        <w:t>determine that person A and person B are both eligible for single income family supplement for the children for the period; and</w:t>
      </w:r>
    </w:p>
    <w:p w:rsidR="00C15783" w:rsidRPr="00CB0A0D" w:rsidRDefault="00C15783" w:rsidP="00C15783">
      <w:pPr>
        <w:pStyle w:val="paragraph"/>
      </w:pPr>
      <w:r w:rsidRPr="00CB0A0D">
        <w:tab/>
        <w:t>(e)</w:t>
      </w:r>
      <w:r w:rsidRPr="00CB0A0D">
        <w:tab/>
        <w:t>determine person A’s and person B’s percentage of the single income family supplement for the children.</w:t>
      </w:r>
    </w:p>
    <w:p w:rsidR="00C15783" w:rsidRPr="00CB0A0D" w:rsidRDefault="00C15783" w:rsidP="00C15783">
      <w:pPr>
        <w:pStyle w:val="subsection"/>
      </w:pPr>
      <w:r w:rsidRPr="00CB0A0D">
        <w:tab/>
        <w:t>(2)</w:t>
      </w:r>
      <w:r w:rsidRPr="00CB0A0D">
        <w:tab/>
        <w:t xml:space="preserve">The Secretary cannot make a determination under </w:t>
      </w:r>
      <w:r w:rsidR="00CB0A0D">
        <w:t>subsection (</w:t>
      </w:r>
      <w:r w:rsidRPr="00CB0A0D">
        <w:t>1) for a past period if person A or person B has been paid single income family supplement for the period.</w:t>
      </w:r>
    </w:p>
    <w:p w:rsidR="00C15783" w:rsidRPr="00CB0A0D" w:rsidRDefault="00C15783" w:rsidP="00C15783">
      <w:pPr>
        <w:pStyle w:val="subsection"/>
      </w:pPr>
      <w:r w:rsidRPr="00CB0A0D">
        <w:tab/>
        <w:t>(3)</w:t>
      </w:r>
      <w:r w:rsidRPr="00CB0A0D">
        <w:tab/>
        <w:t>For the purposes of this section:</w:t>
      </w:r>
    </w:p>
    <w:p w:rsidR="00C15783" w:rsidRPr="00CB0A0D" w:rsidRDefault="00C15783" w:rsidP="00C15783">
      <w:pPr>
        <w:pStyle w:val="paragraph"/>
      </w:pPr>
      <w:r w:rsidRPr="00CB0A0D">
        <w:tab/>
        <w:t>(a)</w:t>
      </w:r>
      <w:r w:rsidRPr="00CB0A0D">
        <w:tab/>
        <w:t xml:space="preserve">a qualifying child of an individual is a </w:t>
      </w:r>
      <w:r w:rsidRPr="00CB0A0D">
        <w:rPr>
          <w:b/>
          <w:i/>
        </w:rPr>
        <w:t>child of a previous relationship</w:t>
      </w:r>
      <w:r w:rsidRPr="00CB0A0D">
        <w:t xml:space="preserve"> of an individual who is a member of a couple if the child is an immediate child of that individual but not of the individual’s partner; and</w:t>
      </w:r>
    </w:p>
    <w:p w:rsidR="00C15783" w:rsidRPr="00CB0A0D" w:rsidRDefault="00C15783" w:rsidP="00C15783">
      <w:pPr>
        <w:pStyle w:val="paragraph"/>
      </w:pPr>
      <w:r w:rsidRPr="00CB0A0D">
        <w:lastRenderedPageBreak/>
        <w:tab/>
        <w:t>(b)</w:t>
      </w:r>
      <w:r w:rsidRPr="00CB0A0D">
        <w:tab/>
        <w:t xml:space="preserve">a child is a </w:t>
      </w:r>
      <w:r w:rsidRPr="00CB0A0D">
        <w:rPr>
          <w:b/>
          <w:i/>
        </w:rPr>
        <w:t>child of the relationship of 2 individuals</w:t>
      </w:r>
      <w:r w:rsidRPr="00CB0A0D">
        <w:t xml:space="preserve"> who are members of a couple if the child is an immediate child of both members of the couple; and</w:t>
      </w:r>
    </w:p>
    <w:p w:rsidR="00C15783" w:rsidRPr="00CB0A0D" w:rsidRDefault="00C15783" w:rsidP="00C15783">
      <w:pPr>
        <w:pStyle w:val="paragraph"/>
      </w:pPr>
      <w:r w:rsidRPr="00CB0A0D">
        <w:tab/>
        <w:t>(c)</w:t>
      </w:r>
      <w:r w:rsidRPr="00CB0A0D">
        <w:tab/>
        <w:t xml:space="preserve">a qualifying child of an individual is an </w:t>
      </w:r>
      <w:r w:rsidRPr="00CB0A0D">
        <w:rPr>
          <w:b/>
          <w:i/>
        </w:rPr>
        <w:t>immediate child</w:t>
      </w:r>
      <w:r w:rsidRPr="00CB0A0D">
        <w:t xml:space="preserve"> of the individual if:</w:t>
      </w:r>
    </w:p>
    <w:p w:rsidR="00C15783" w:rsidRPr="00CB0A0D" w:rsidRDefault="00C15783" w:rsidP="00C15783">
      <w:pPr>
        <w:pStyle w:val="paragraphsub"/>
      </w:pPr>
      <w:r w:rsidRPr="00CB0A0D">
        <w:tab/>
        <w:t>(i)</w:t>
      </w:r>
      <w:r w:rsidRPr="00CB0A0D">
        <w:tab/>
        <w:t>the child is the natural child, adopted child or relationship child of the individual; or</w:t>
      </w:r>
    </w:p>
    <w:p w:rsidR="00C15783" w:rsidRPr="00CB0A0D" w:rsidRDefault="00C15783" w:rsidP="00C15783">
      <w:pPr>
        <w:pStyle w:val="paragraphsub"/>
      </w:pPr>
      <w:r w:rsidRPr="00CB0A0D">
        <w:tab/>
        <w:t>(ii)</w:t>
      </w:r>
      <w:r w:rsidRPr="00CB0A0D">
        <w:tab/>
        <w:t>the individual is legally responsible for the child.</w:t>
      </w:r>
    </w:p>
    <w:p w:rsidR="00C15783" w:rsidRPr="00CB0A0D" w:rsidRDefault="00C15783" w:rsidP="00C74AC1">
      <w:pPr>
        <w:pStyle w:val="ActHead5"/>
      </w:pPr>
      <w:bookmarkStart w:id="81" w:name="_Toc520282120"/>
      <w:r w:rsidRPr="00CB0A0D">
        <w:rPr>
          <w:rStyle w:val="CharSectno"/>
        </w:rPr>
        <w:t>57GD</w:t>
      </w:r>
      <w:r w:rsidRPr="00CB0A0D">
        <w:t xml:space="preserve">  Eligibility for single income family supplement of separated members of a couple for period before separation</w:t>
      </w:r>
      <w:bookmarkEnd w:id="81"/>
    </w:p>
    <w:p w:rsidR="00C15783" w:rsidRPr="00CB0A0D" w:rsidRDefault="00C15783" w:rsidP="00C74AC1">
      <w:pPr>
        <w:pStyle w:val="subsection"/>
        <w:keepNext/>
        <w:keepLines/>
      </w:pPr>
      <w:r w:rsidRPr="00CB0A0D">
        <w:tab/>
      </w:r>
      <w:r w:rsidRPr="00CB0A0D">
        <w:tab/>
        <w:t>If the Secretary is satisfied that:</w:t>
      </w:r>
    </w:p>
    <w:p w:rsidR="00C15783" w:rsidRPr="00CB0A0D" w:rsidRDefault="00C15783" w:rsidP="00C74AC1">
      <w:pPr>
        <w:pStyle w:val="paragraph"/>
        <w:keepNext/>
        <w:keepLines/>
      </w:pPr>
      <w:r w:rsidRPr="00CB0A0D">
        <w:tab/>
        <w:t>(a)</w:t>
      </w:r>
      <w:r w:rsidRPr="00CB0A0D">
        <w:tab/>
        <w:t>2 individuals are not members of the same couple (</w:t>
      </w:r>
      <w:r w:rsidRPr="00CB0A0D">
        <w:rPr>
          <w:b/>
          <w:i/>
        </w:rPr>
        <w:t>person A</w:t>
      </w:r>
      <w:r w:rsidRPr="00CB0A0D">
        <w:t xml:space="preserve"> and </w:t>
      </w:r>
      <w:r w:rsidRPr="00CB0A0D">
        <w:rPr>
          <w:b/>
          <w:i/>
        </w:rPr>
        <w:t>person B</w:t>
      </w:r>
      <w:r w:rsidRPr="00CB0A0D">
        <w:t>); and</w:t>
      </w:r>
    </w:p>
    <w:p w:rsidR="00C15783" w:rsidRPr="00CB0A0D" w:rsidRDefault="00C15783" w:rsidP="00C15783">
      <w:pPr>
        <w:pStyle w:val="paragraph"/>
      </w:pPr>
      <w:r w:rsidRPr="00CB0A0D">
        <w:tab/>
        <w:t>(b)</w:t>
      </w:r>
      <w:r w:rsidRPr="00CB0A0D">
        <w:tab/>
        <w:t>during a period in the past when person A and person B were members of the same couple, they had a qualifying child or children; and</w:t>
      </w:r>
    </w:p>
    <w:p w:rsidR="00C15783" w:rsidRPr="00CB0A0D" w:rsidRDefault="00C15783" w:rsidP="00C15783">
      <w:pPr>
        <w:pStyle w:val="paragraph"/>
      </w:pPr>
      <w:r w:rsidRPr="00CB0A0D">
        <w:tab/>
        <w:t>(c)</w:t>
      </w:r>
      <w:r w:rsidRPr="00CB0A0D">
        <w:tab/>
        <w:t>but for subsection</w:t>
      </w:r>
      <w:r w:rsidR="00CB0A0D">
        <w:t> </w:t>
      </w:r>
      <w:r w:rsidRPr="00CB0A0D">
        <w:t>57GA(1), person A and person B would both be eligible for single income family supplement for the qualifying child or children for that period;</w:t>
      </w:r>
    </w:p>
    <w:p w:rsidR="00C15783" w:rsidRPr="00CB0A0D" w:rsidRDefault="00C15783" w:rsidP="00C15783">
      <w:pPr>
        <w:pStyle w:val="subsection2"/>
        <w:keepNext/>
      </w:pPr>
      <w:r w:rsidRPr="00CB0A0D">
        <w:t>the Secretary may:</w:t>
      </w:r>
    </w:p>
    <w:p w:rsidR="00C15783" w:rsidRPr="00CB0A0D" w:rsidRDefault="00C15783" w:rsidP="00C15783">
      <w:pPr>
        <w:pStyle w:val="paragraph"/>
      </w:pPr>
      <w:r w:rsidRPr="00CB0A0D">
        <w:tab/>
        <w:t>(d)</w:t>
      </w:r>
      <w:r w:rsidRPr="00CB0A0D">
        <w:tab/>
        <w:t>determine that person A and person B are both eligible for single income family supplement for the child or children for that period; and</w:t>
      </w:r>
    </w:p>
    <w:p w:rsidR="00C15783" w:rsidRPr="00CB0A0D" w:rsidRDefault="00C15783" w:rsidP="00C15783">
      <w:pPr>
        <w:pStyle w:val="paragraph"/>
      </w:pPr>
      <w:r w:rsidRPr="00CB0A0D">
        <w:tab/>
        <w:t>(e)</w:t>
      </w:r>
      <w:r w:rsidRPr="00CB0A0D">
        <w:tab/>
        <w:t>determine person A’s and person B’s percentage of the single income family supplement for the child or children for that period.</w:t>
      </w:r>
    </w:p>
    <w:p w:rsidR="00BD345F" w:rsidRPr="00CB0A0D" w:rsidRDefault="00BD345F" w:rsidP="00BD345F">
      <w:pPr>
        <w:pStyle w:val="ActHead5"/>
      </w:pPr>
      <w:bookmarkStart w:id="82" w:name="_Toc520282121"/>
      <w:r w:rsidRPr="00CB0A0D">
        <w:rPr>
          <w:rStyle w:val="CharSectno"/>
        </w:rPr>
        <w:t>57GDA</w:t>
      </w:r>
      <w:r w:rsidRPr="00CB0A0D">
        <w:t xml:space="preserve">  Cessation of eligibility</w:t>
      </w:r>
      <w:bookmarkEnd w:id="82"/>
    </w:p>
    <w:p w:rsidR="00BD345F" w:rsidRPr="00CB0A0D" w:rsidRDefault="00BD345F" w:rsidP="00BD345F">
      <w:pPr>
        <w:pStyle w:val="subsection"/>
      </w:pPr>
      <w:r w:rsidRPr="00CB0A0D">
        <w:tab/>
        <w:t>(1)</w:t>
      </w:r>
      <w:r w:rsidRPr="00CB0A0D">
        <w:tab/>
        <w:t>Section</w:t>
      </w:r>
      <w:r w:rsidR="00CB0A0D">
        <w:t> </w:t>
      </w:r>
      <w:r w:rsidRPr="00CB0A0D">
        <w:t>57G does not apply to an individual on or after the commencement of this section unless the individual was eligible for single income family supplement in respect of the day before that commencement.</w:t>
      </w:r>
    </w:p>
    <w:p w:rsidR="00BD345F" w:rsidRPr="00CB0A0D" w:rsidRDefault="00BD345F" w:rsidP="00BD345F">
      <w:pPr>
        <w:pStyle w:val="subsection"/>
      </w:pPr>
      <w:r w:rsidRPr="00CB0A0D">
        <w:lastRenderedPageBreak/>
        <w:tab/>
        <w:t>(2)</w:t>
      </w:r>
      <w:r w:rsidRPr="00CB0A0D">
        <w:tab/>
        <w:t>Section</w:t>
      </w:r>
      <w:r w:rsidR="00CB0A0D">
        <w:t> </w:t>
      </w:r>
      <w:r w:rsidRPr="00CB0A0D">
        <w:t>57G does not apply, and never again applies, to the individual from the start of the first day on or after the commencement of this section on which the individual ceases to be eligible for single income family supplement.</w:t>
      </w:r>
    </w:p>
    <w:p w:rsidR="00BD345F" w:rsidRPr="00CB0A0D" w:rsidRDefault="00BD345F" w:rsidP="00BD345F">
      <w:pPr>
        <w:pStyle w:val="subsection"/>
      </w:pPr>
      <w:r w:rsidRPr="00CB0A0D">
        <w:tab/>
        <w:t>(3)</w:t>
      </w:r>
      <w:r w:rsidRPr="00CB0A0D">
        <w:tab/>
        <w:t>If:</w:t>
      </w:r>
    </w:p>
    <w:p w:rsidR="00BD345F" w:rsidRPr="00CB0A0D" w:rsidRDefault="00BD345F" w:rsidP="00BD345F">
      <w:pPr>
        <w:pStyle w:val="paragraph"/>
      </w:pPr>
      <w:r w:rsidRPr="00CB0A0D">
        <w:tab/>
        <w:t>(a)</w:t>
      </w:r>
      <w:r w:rsidRPr="00CB0A0D">
        <w:tab/>
        <w:t xml:space="preserve">an individual is eligible for single income family supplement in respect of a period falling within the income year (the </w:t>
      </w:r>
      <w:r w:rsidRPr="00CB0A0D">
        <w:rPr>
          <w:b/>
          <w:i/>
        </w:rPr>
        <w:t>relevant income year</w:t>
      </w:r>
      <w:r w:rsidRPr="00CB0A0D">
        <w:t xml:space="preserve">) ending on the day before the commencement of this section or within a later income year (also the </w:t>
      </w:r>
      <w:r w:rsidRPr="00CB0A0D">
        <w:rPr>
          <w:b/>
          <w:i/>
        </w:rPr>
        <w:t>relevant income year</w:t>
      </w:r>
      <w:r w:rsidRPr="00CB0A0D">
        <w:t>); and</w:t>
      </w:r>
    </w:p>
    <w:p w:rsidR="00BD345F" w:rsidRPr="00CB0A0D" w:rsidRDefault="00BD345F" w:rsidP="00BD345F">
      <w:pPr>
        <w:pStyle w:val="paragraph"/>
      </w:pPr>
      <w:r w:rsidRPr="00CB0A0D">
        <w:tab/>
        <w:t>(b)</w:t>
      </w:r>
      <w:r w:rsidRPr="00CB0A0D">
        <w:tab/>
        <w:t>in order to become entitled to be paid single income family supplement in respect of that period, the individual is required to make a claim for payment of single income family supplement for a past period; and</w:t>
      </w:r>
    </w:p>
    <w:p w:rsidR="00BD345F" w:rsidRPr="00CB0A0D" w:rsidRDefault="00BD345F" w:rsidP="00BD345F">
      <w:pPr>
        <w:pStyle w:val="paragraph"/>
      </w:pPr>
      <w:r w:rsidRPr="00CB0A0D">
        <w:tab/>
        <w:t>(c)</w:t>
      </w:r>
      <w:r w:rsidRPr="00CB0A0D">
        <w:tab/>
        <w:t>the individual does not make the claim in accordance with section</w:t>
      </w:r>
      <w:r w:rsidR="00CB0A0D">
        <w:t> </w:t>
      </w:r>
      <w:r w:rsidRPr="00CB0A0D">
        <w:t>65KD of the Family Assistance Administration Act;</w:t>
      </w:r>
    </w:p>
    <w:p w:rsidR="00BD345F" w:rsidRPr="00CB0A0D" w:rsidRDefault="00BD345F" w:rsidP="00BD345F">
      <w:pPr>
        <w:pStyle w:val="subsection2"/>
      </w:pPr>
      <w:r w:rsidRPr="00CB0A0D">
        <w:t>then section</w:t>
      </w:r>
      <w:r w:rsidR="00CB0A0D">
        <w:t> </w:t>
      </w:r>
      <w:r w:rsidRPr="00CB0A0D">
        <w:t>57G of this Act does not apply, and never again applies, to the individual from the start of the first income year after the relevant income year.</w:t>
      </w:r>
    </w:p>
    <w:p w:rsidR="00C15783" w:rsidRPr="00CB0A0D" w:rsidRDefault="00C15783" w:rsidP="00C15783">
      <w:pPr>
        <w:pStyle w:val="ActHead4"/>
      </w:pPr>
      <w:bookmarkStart w:id="83" w:name="_Toc520282122"/>
      <w:r w:rsidRPr="00CB0A0D">
        <w:rPr>
          <w:rStyle w:val="CharSubdNo"/>
        </w:rPr>
        <w:t>Subdivision B</w:t>
      </w:r>
      <w:r w:rsidRPr="00CB0A0D">
        <w:t>—</w:t>
      </w:r>
      <w:r w:rsidRPr="00CB0A0D">
        <w:rPr>
          <w:rStyle w:val="CharSubdText"/>
        </w:rPr>
        <w:t>Eligibility of individuals for single income family supplement where death occurs</w:t>
      </w:r>
      <w:bookmarkEnd w:id="83"/>
    </w:p>
    <w:p w:rsidR="00C15783" w:rsidRPr="00CB0A0D" w:rsidRDefault="00C15783" w:rsidP="00C15783">
      <w:pPr>
        <w:pStyle w:val="ActHead5"/>
      </w:pPr>
      <w:bookmarkStart w:id="84" w:name="_Toc520282123"/>
      <w:r w:rsidRPr="00CB0A0D">
        <w:rPr>
          <w:rStyle w:val="CharSectno"/>
        </w:rPr>
        <w:t>57GE</w:t>
      </w:r>
      <w:r w:rsidRPr="00CB0A0D">
        <w:t xml:space="preserve">  Continued eligibility for single income family supplement if a qualifying child dies</w:t>
      </w:r>
      <w:bookmarkEnd w:id="84"/>
    </w:p>
    <w:p w:rsidR="00C15783" w:rsidRPr="00CB0A0D" w:rsidRDefault="00C15783" w:rsidP="00C15783">
      <w:pPr>
        <w:pStyle w:val="subsection"/>
      </w:pPr>
      <w:r w:rsidRPr="00CB0A0D">
        <w:tab/>
        <w:t>(1)</w:t>
      </w:r>
      <w:r w:rsidRPr="00CB0A0D">
        <w:tab/>
        <w:t>This section applies if:</w:t>
      </w:r>
    </w:p>
    <w:p w:rsidR="00C15783" w:rsidRPr="00CB0A0D" w:rsidRDefault="00C15783" w:rsidP="00C15783">
      <w:pPr>
        <w:pStyle w:val="paragraph"/>
      </w:pPr>
      <w:r w:rsidRPr="00CB0A0D">
        <w:tab/>
        <w:t>(a)</w:t>
      </w:r>
      <w:r w:rsidRPr="00CB0A0D">
        <w:tab/>
        <w:t>an individual is eligible for single income family supplement (except under section</w:t>
      </w:r>
      <w:r w:rsidR="00CB0A0D">
        <w:t> </w:t>
      </w:r>
      <w:r w:rsidRPr="00CB0A0D">
        <w:t>57GG) in respect of one qualifying child; and</w:t>
      </w:r>
    </w:p>
    <w:p w:rsidR="00C15783" w:rsidRPr="00CB0A0D" w:rsidRDefault="00C15783" w:rsidP="00C15783">
      <w:pPr>
        <w:pStyle w:val="paragraph"/>
      </w:pPr>
      <w:r w:rsidRPr="00CB0A0D">
        <w:tab/>
        <w:t>(b)</w:t>
      </w:r>
      <w:r w:rsidRPr="00CB0A0D">
        <w:tab/>
        <w:t>that child dies.</w:t>
      </w:r>
    </w:p>
    <w:p w:rsidR="00C15783" w:rsidRPr="00CB0A0D" w:rsidRDefault="00C15783" w:rsidP="00C15783">
      <w:pPr>
        <w:pStyle w:val="SubsectionHead"/>
      </w:pPr>
      <w:r w:rsidRPr="00CB0A0D">
        <w:lastRenderedPageBreak/>
        <w:t>Individual remains eligible for single income family supplement for 14 weeks after the death of the child</w:t>
      </w:r>
    </w:p>
    <w:p w:rsidR="00C15783" w:rsidRPr="00CB0A0D" w:rsidRDefault="00C15783" w:rsidP="00C15783">
      <w:pPr>
        <w:pStyle w:val="subsection"/>
      </w:pPr>
      <w:r w:rsidRPr="00CB0A0D">
        <w:tab/>
        <w:t>(2)</w:t>
      </w:r>
      <w:r w:rsidRPr="00CB0A0D">
        <w:tab/>
        <w:t>The individual is eligible for single income family supplement, at a rate worked out under Division</w:t>
      </w:r>
      <w:r w:rsidR="00CB0A0D">
        <w:t> </w:t>
      </w:r>
      <w:r w:rsidRPr="00CB0A0D">
        <w:t>4B of Part</w:t>
      </w:r>
      <w:r w:rsidR="00CB0A0D">
        <w:t> </w:t>
      </w:r>
      <w:r w:rsidRPr="00CB0A0D">
        <w:t xml:space="preserve">4, for each day in the period of 14 weeks beginning on the day the child died. This subsection has effect subject to </w:t>
      </w:r>
      <w:r w:rsidR="00CB0A0D">
        <w:t>subsection (</w:t>
      </w:r>
      <w:r w:rsidRPr="00CB0A0D">
        <w:t>3) of this section and to section</w:t>
      </w:r>
      <w:r w:rsidR="00CB0A0D">
        <w:t> </w:t>
      </w:r>
      <w:r w:rsidRPr="00CB0A0D">
        <w:t>57GF.</w:t>
      </w:r>
    </w:p>
    <w:p w:rsidR="00C15783" w:rsidRPr="00CB0A0D" w:rsidRDefault="00C15783" w:rsidP="00C15783">
      <w:pPr>
        <w:pStyle w:val="SubsectionHead"/>
      </w:pPr>
      <w:r w:rsidRPr="00CB0A0D">
        <w:t>14 weeks reduced in certain circumstances</w:t>
      </w:r>
    </w:p>
    <w:p w:rsidR="00C15783" w:rsidRPr="00CB0A0D" w:rsidRDefault="00C15783" w:rsidP="00C15783">
      <w:pPr>
        <w:pStyle w:val="subsection"/>
      </w:pPr>
      <w:r w:rsidRPr="00CB0A0D">
        <w:tab/>
        <w:t>(3)</w:t>
      </w:r>
      <w:r w:rsidRPr="00CB0A0D">
        <w:tab/>
        <w:t xml:space="preserve">The period for which the individual is eligible for single income family supplement under </w:t>
      </w:r>
      <w:r w:rsidR="00CB0A0D">
        <w:t>subsection (</w:t>
      </w:r>
      <w:r w:rsidRPr="00CB0A0D">
        <w:t>2) does not include:</w:t>
      </w:r>
    </w:p>
    <w:p w:rsidR="00E86DBD" w:rsidRPr="00CB0A0D" w:rsidRDefault="00E86DBD" w:rsidP="00E86DBD">
      <w:pPr>
        <w:pStyle w:val="paragraph"/>
      </w:pPr>
      <w:r w:rsidRPr="00CB0A0D">
        <w:tab/>
        <w:t>(a)</w:t>
      </w:r>
      <w:r w:rsidRPr="00CB0A0D">
        <w:tab/>
        <w:t xml:space="preserve">if the child had turned </w:t>
      </w:r>
      <w:r w:rsidR="00C14EBF" w:rsidRPr="00CB0A0D">
        <w:t>16</w:t>
      </w:r>
      <w:r w:rsidRPr="00CB0A0D">
        <w:t xml:space="preserve"> when the child died—any day on which the Secretary is satisfied the child would not have been a senior secondary school child if the child had not died; or</w:t>
      </w:r>
    </w:p>
    <w:p w:rsidR="00175EE5" w:rsidRPr="00CB0A0D" w:rsidRDefault="00175EE5" w:rsidP="00175EE5">
      <w:pPr>
        <w:pStyle w:val="paragraph"/>
      </w:pPr>
      <w:r w:rsidRPr="00CB0A0D">
        <w:tab/>
        <w:t>(b)</w:t>
      </w:r>
      <w:r w:rsidRPr="00CB0A0D">
        <w:tab/>
        <w:t>if the child had not turned 16 when the child died—any day on which the child would have been aged 16, and on which the Secretary is satisfied the child would not have been a senior secondary school child, if the child had not died.</w:t>
      </w:r>
    </w:p>
    <w:p w:rsidR="00C15783" w:rsidRPr="00CB0A0D" w:rsidRDefault="00C15783" w:rsidP="00277451">
      <w:pPr>
        <w:pStyle w:val="ActHead5"/>
      </w:pPr>
      <w:bookmarkStart w:id="85" w:name="_Toc520282124"/>
      <w:r w:rsidRPr="00CB0A0D">
        <w:rPr>
          <w:rStyle w:val="CharSectno"/>
        </w:rPr>
        <w:t>57GF</w:t>
      </w:r>
      <w:r w:rsidRPr="00CB0A0D">
        <w:t xml:space="preserve">  Eligibility for a single amount of single income family supplement if a qualifying child dies</w:t>
      </w:r>
      <w:bookmarkEnd w:id="85"/>
    </w:p>
    <w:p w:rsidR="00C15783" w:rsidRPr="00CB0A0D" w:rsidRDefault="00C15783" w:rsidP="00277451">
      <w:pPr>
        <w:pStyle w:val="subsection"/>
        <w:keepNext/>
        <w:keepLines/>
      </w:pPr>
      <w:r w:rsidRPr="00CB0A0D">
        <w:tab/>
      </w:r>
      <w:r w:rsidRPr="00CB0A0D">
        <w:tab/>
        <w:t>If, apart from this section, the period for which an individual is eligible for single income family supplement under subsection</w:t>
      </w:r>
      <w:r w:rsidR="00CB0A0D">
        <w:t> </w:t>
      </w:r>
      <w:r w:rsidRPr="00CB0A0D">
        <w:t>57GE(2) extends over 2 income years:</w:t>
      </w:r>
    </w:p>
    <w:p w:rsidR="00C15783" w:rsidRPr="00CB0A0D" w:rsidRDefault="00C15783" w:rsidP="00277451">
      <w:pPr>
        <w:pStyle w:val="paragraph"/>
        <w:keepNext/>
        <w:keepLines/>
      </w:pPr>
      <w:r w:rsidRPr="00CB0A0D">
        <w:tab/>
        <w:t>(a)</w:t>
      </w:r>
      <w:r w:rsidRPr="00CB0A0D">
        <w:tab/>
        <w:t>the individual is eligible for a single amount of single income family supplement for the period falling in the second of those income years worked out under Division</w:t>
      </w:r>
      <w:r w:rsidR="00CB0A0D">
        <w:t> </w:t>
      </w:r>
      <w:r w:rsidRPr="00CB0A0D">
        <w:t>4B of Part</w:t>
      </w:r>
      <w:r w:rsidR="00CB0A0D">
        <w:t> </w:t>
      </w:r>
      <w:r w:rsidRPr="00CB0A0D">
        <w:t>4 on the assumption that:</w:t>
      </w:r>
    </w:p>
    <w:p w:rsidR="00C15783" w:rsidRPr="00CB0A0D" w:rsidRDefault="00C15783" w:rsidP="00C15783">
      <w:pPr>
        <w:pStyle w:val="paragraphsub"/>
      </w:pPr>
      <w:r w:rsidRPr="00CB0A0D">
        <w:tab/>
        <w:t>(i)</w:t>
      </w:r>
      <w:r w:rsidRPr="00CB0A0D">
        <w:tab/>
        <w:t>the individual’s taxable income for the period falling in the second of those income years is the same as the individual’s taxable income for the first of those income years; and</w:t>
      </w:r>
    </w:p>
    <w:p w:rsidR="00C15783" w:rsidRPr="00CB0A0D" w:rsidRDefault="00C15783" w:rsidP="00C15783">
      <w:pPr>
        <w:pStyle w:val="paragraphsub"/>
      </w:pPr>
      <w:r w:rsidRPr="00CB0A0D">
        <w:tab/>
        <w:t>(ii)</w:t>
      </w:r>
      <w:r w:rsidRPr="00CB0A0D">
        <w:tab/>
        <w:t xml:space="preserve">the individual’s partner’s taxable income for the period falling in the second of those income years is the same </w:t>
      </w:r>
      <w:r w:rsidRPr="00CB0A0D">
        <w:lastRenderedPageBreak/>
        <w:t>as the individual’s partner’s taxable income for the first of those income years; and</w:t>
      </w:r>
    </w:p>
    <w:p w:rsidR="00C15783" w:rsidRPr="00CB0A0D" w:rsidRDefault="00C15783" w:rsidP="00C15783">
      <w:pPr>
        <w:pStyle w:val="paragraph"/>
      </w:pPr>
      <w:r w:rsidRPr="00CB0A0D">
        <w:tab/>
        <w:t>(b)</w:t>
      </w:r>
      <w:r w:rsidRPr="00CB0A0D">
        <w:tab/>
        <w:t>the period for which the individual is eligible for single income family supplement under subsection</w:t>
      </w:r>
      <w:r w:rsidR="00CB0A0D">
        <w:t> </w:t>
      </w:r>
      <w:r w:rsidRPr="00CB0A0D">
        <w:t>57GE(2) does not include the period falling in the second of those income years.</w:t>
      </w:r>
    </w:p>
    <w:p w:rsidR="00C15783" w:rsidRPr="00CB0A0D" w:rsidRDefault="00C15783" w:rsidP="00C15783">
      <w:pPr>
        <w:pStyle w:val="ActHead5"/>
      </w:pPr>
      <w:bookmarkStart w:id="86" w:name="_Toc520282125"/>
      <w:r w:rsidRPr="00CB0A0D">
        <w:rPr>
          <w:rStyle w:val="CharSectno"/>
        </w:rPr>
        <w:t>57GG</w:t>
      </w:r>
      <w:r w:rsidRPr="00CB0A0D">
        <w:t xml:space="preserve">  Eligibility for single income family supplement if an eligible individual dies</w:t>
      </w:r>
      <w:bookmarkEnd w:id="86"/>
    </w:p>
    <w:p w:rsidR="00C15783" w:rsidRPr="00CB0A0D" w:rsidRDefault="00C15783" w:rsidP="00C15783">
      <w:pPr>
        <w:pStyle w:val="SubsectionHead"/>
      </w:pPr>
      <w:r w:rsidRPr="00CB0A0D">
        <w:t>Eligibility other than because of the death of a qualifying child</w:t>
      </w:r>
    </w:p>
    <w:p w:rsidR="00C15783" w:rsidRPr="00CB0A0D" w:rsidRDefault="00C15783" w:rsidP="00C15783">
      <w:pPr>
        <w:pStyle w:val="subsection"/>
      </w:pPr>
      <w:r w:rsidRPr="00CB0A0D">
        <w:tab/>
        <w:t>(1)</w:t>
      </w:r>
      <w:r w:rsidRPr="00CB0A0D">
        <w:tab/>
        <w:t>If:</w:t>
      </w:r>
    </w:p>
    <w:p w:rsidR="00C15783" w:rsidRPr="00CB0A0D" w:rsidRDefault="00C15783" w:rsidP="00C15783">
      <w:pPr>
        <w:pStyle w:val="paragraph"/>
      </w:pPr>
      <w:r w:rsidRPr="00CB0A0D">
        <w:tab/>
        <w:t>(a)</w:t>
      </w:r>
      <w:r w:rsidRPr="00CB0A0D">
        <w:tab/>
        <w:t xml:space="preserve">an individual is eligible for an amount (the </w:t>
      </w:r>
      <w:r w:rsidRPr="00CB0A0D">
        <w:rPr>
          <w:b/>
          <w:i/>
        </w:rPr>
        <w:t>subject amount</w:t>
      </w:r>
      <w:r w:rsidRPr="00CB0A0D">
        <w:t>) of single income family supplement (except because of section</w:t>
      </w:r>
      <w:r w:rsidR="00CB0A0D">
        <w:t> </w:t>
      </w:r>
      <w:r w:rsidRPr="00CB0A0D">
        <w:t>57GE or 57GF applying in relation to the death of a qualifying child); and</w:t>
      </w:r>
    </w:p>
    <w:p w:rsidR="00C15783" w:rsidRPr="00CB0A0D" w:rsidRDefault="00C15783" w:rsidP="00C15783">
      <w:pPr>
        <w:pStyle w:val="paragraph"/>
      </w:pPr>
      <w:r w:rsidRPr="00CB0A0D">
        <w:tab/>
        <w:t>(b)</w:t>
      </w:r>
      <w:r w:rsidRPr="00CB0A0D">
        <w:tab/>
        <w:t>the individual dies; and</w:t>
      </w:r>
    </w:p>
    <w:p w:rsidR="00C15783" w:rsidRPr="00CB0A0D" w:rsidRDefault="00C15783" w:rsidP="00C15783">
      <w:pPr>
        <w:pStyle w:val="paragraph"/>
      </w:pPr>
      <w:r w:rsidRPr="00CB0A0D">
        <w:tab/>
        <w:t>(c)</w:t>
      </w:r>
      <w:r w:rsidRPr="00CB0A0D">
        <w:tab/>
        <w:t>before the individual died, the subject amount had not been paid to the individual (whether or not a claim under Part</w:t>
      </w:r>
      <w:r w:rsidR="00CB0A0D">
        <w:t> </w:t>
      </w:r>
      <w:r w:rsidRPr="00CB0A0D">
        <w:t>3 of the Family Assistance Administration Act had been made); and</w:t>
      </w:r>
    </w:p>
    <w:p w:rsidR="00C15783" w:rsidRPr="00CB0A0D" w:rsidRDefault="00C15783" w:rsidP="00C15783">
      <w:pPr>
        <w:pStyle w:val="paragraph"/>
      </w:pPr>
      <w:r w:rsidRPr="00CB0A0D">
        <w:tab/>
        <w:t>(d)</w:t>
      </w:r>
      <w:r w:rsidRPr="00CB0A0D">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CB0A0D" w:rsidRDefault="00C15783" w:rsidP="00C15783">
      <w:pPr>
        <w:pStyle w:val="paragraph"/>
      </w:pPr>
      <w:r w:rsidRPr="00CB0A0D">
        <w:tab/>
        <w:t>(e)</w:t>
      </w:r>
      <w:r w:rsidRPr="00CB0A0D">
        <w:tab/>
        <w:t>the Secretary considers that the other individual ought to be eligible for that much of the subject amount;</w:t>
      </w:r>
    </w:p>
    <w:p w:rsidR="00C15783" w:rsidRPr="00CB0A0D" w:rsidRDefault="00C15783" w:rsidP="00C15783">
      <w:pPr>
        <w:pStyle w:val="subsection2"/>
      </w:pPr>
      <w:r w:rsidRPr="00CB0A0D">
        <w:t>the other individual is eligible for that much of the subject amount and no</w:t>
      </w:r>
      <w:r w:rsidR="00CB0A0D">
        <w:noBreakHyphen/>
      </w:r>
      <w:r w:rsidRPr="00CB0A0D">
        <w:t>one else is, or can become, eligible for or entitled to be paid any of the subject amount.</w:t>
      </w:r>
    </w:p>
    <w:p w:rsidR="00C15783" w:rsidRPr="00CB0A0D" w:rsidRDefault="00C15783" w:rsidP="00C15783">
      <w:pPr>
        <w:pStyle w:val="SubsectionHead"/>
      </w:pPr>
      <w:r w:rsidRPr="00CB0A0D">
        <w:lastRenderedPageBreak/>
        <w:t>Eligibility because of the death of a qualifying child</w:t>
      </w:r>
    </w:p>
    <w:p w:rsidR="00C15783" w:rsidRPr="00CB0A0D" w:rsidRDefault="00C15783" w:rsidP="00C15783">
      <w:pPr>
        <w:pStyle w:val="subsection"/>
      </w:pPr>
      <w:r w:rsidRPr="00CB0A0D">
        <w:tab/>
        <w:t>(2)</w:t>
      </w:r>
      <w:r w:rsidRPr="00CB0A0D">
        <w:tab/>
        <w:t>If:</w:t>
      </w:r>
    </w:p>
    <w:p w:rsidR="00C15783" w:rsidRPr="00CB0A0D" w:rsidRDefault="00C15783" w:rsidP="00C15783">
      <w:pPr>
        <w:pStyle w:val="paragraph"/>
      </w:pPr>
      <w:r w:rsidRPr="00CB0A0D">
        <w:tab/>
        <w:t>(a)</w:t>
      </w:r>
      <w:r w:rsidRPr="00CB0A0D">
        <w:tab/>
        <w:t>an individual dies; and</w:t>
      </w:r>
    </w:p>
    <w:p w:rsidR="00C15783" w:rsidRPr="00CB0A0D" w:rsidRDefault="00C15783" w:rsidP="00C15783">
      <w:pPr>
        <w:pStyle w:val="paragraph"/>
      </w:pPr>
      <w:r w:rsidRPr="00CB0A0D">
        <w:tab/>
        <w:t>(b)</w:t>
      </w:r>
      <w:r w:rsidRPr="00CB0A0D">
        <w:tab/>
        <w:t>either:</w:t>
      </w:r>
    </w:p>
    <w:p w:rsidR="00C15783" w:rsidRPr="00CB0A0D" w:rsidRDefault="00C15783" w:rsidP="00C15783">
      <w:pPr>
        <w:pStyle w:val="paragraphsub"/>
      </w:pPr>
      <w:r w:rsidRPr="00CB0A0D">
        <w:tab/>
        <w:t>(i)</w:t>
      </w:r>
      <w:r w:rsidRPr="00CB0A0D">
        <w:tab/>
        <w:t xml:space="preserve">before the individual’s death, the individual was eligible for an amount (the </w:t>
      </w:r>
      <w:r w:rsidRPr="00CB0A0D">
        <w:rPr>
          <w:b/>
          <w:i/>
        </w:rPr>
        <w:t>subject amount</w:t>
      </w:r>
      <w:r w:rsidRPr="00CB0A0D">
        <w:t>) of single income family supplement under section</w:t>
      </w:r>
      <w:r w:rsidR="00CB0A0D">
        <w:t> </w:t>
      </w:r>
      <w:r w:rsidRPr="00CB0A0D">
        <w:t>57GE or 57GF in relation to the death of a qualifying child, and the subject amount had not been paid to the individual (whether or not a claim under Part</w:t>
      </w:r>
      <w:r w:rsidR="00CB0A0D">
        <w:t> </w:t>
      </w:r>
      <w:r w:rsidRPr="00CB0A0D">
        <w:t>3 of the Family Assistance Administration Act had been made); or</w:t>
      </w:r>
    </w:p>
    <w:p w:rsidR="00C15783" w:rsidRPr="00CB0A0D" w:rsidRDefault="00C15783" w:rsidP="00C15783">
      <w:pPr>
        <w:pStyle w:val="paragraphsub"/>
      </w:pPr>
      <w:r w:rsidRPr="00CB0A0D">
        <w:tab/>
        <w:t>(ii)</w:t>
      </w:r>
      <w:r w:rsidRPr="00CB0A0D">
        <w:tab/>
        <w:t>the individual died at the same time as the qualifying child, and would have been so eligible for the subject amount if the individual had not died; and</w:t>
      </w:r>
    </w:p>
    <w:p w:rsidR="00C15783" w:rsidRPr="00CB0A0D" w:rsidRDefault="00C15783" w:rsidP="00C15783">
      <w:pPr>
        <w:pStyle w:val="paragraph"/>
      </w:pPr>
      <w:r w:rsidRPr="00CB0A0D">
        <w:tab/>
        <w:t>(c)</w:t>
      </w:r>
      <w:r w:rsidRPr="00CB0A0D">
        <w:tab/>
        <w:t xml:space="preserve">another individual makes a claim under that Part for payment of single income family supplement because of the death of a person, stating that he or she wishes to become eligible for </w:t>
      </w:r>
      <w:r w:rsidRPr="00CB0A0D">
        <w:rPr>
          <w:snapToGrid w:val="0"/>
          <w:lang w:eastAsia="en-US"/>
        </w:rPr>
        <w:t>so much of the subject amount as does not relate to any period before the beginning of the income year preceding the income year in which the individual died</w:t>
      </w:r>
      <w:r w:rsidRPr="00CB0A0D">
        <w:t>; and</w:t>
      </w:r>
    </w:p>
    <w:p w:rsidR="00C15783" w:rsidRPr="00CB0A0D" w:rsidRDefault="00C15783" w:rsidP="00C15783">
      <w:pPr>
        <w:pStyle w:val="paragraph"/>
      </w:pPr>
      <w:r w:rsidRPr="00CB0A0D">
        <w:tab/>
        <w:t>(d)</w:t>
      </w:r>
      <w:r w:rsidRPr="00CB0A0D">
        <w:tab/>
        <w:t xml:space="preserve">the Secretary considers that the other individual ought to be eligible for </w:t>
      </w:r>
      <w:r w:rsidRPr="00CB0A0D">
        <w:rPr>
          <w:snapToGrid w:val="0"/>
          <w:lang w:eastAsia="en-US"/>
        </w:rPr>
        <w:t>that much of the subject amount</w:t>
      </w:r>
      <w:r w:rsidRPr="00CB0A0D">
        <w:t>;</w:t>
      </w:r>
    </w:p>
    <w:p w:rsidR="00C15783" w:rsidRPr="00CB0A0D" w:rsidRDefault="00C15783" w:rsidP="00C15783">
      <w:pPr>
        <w:pStyle w:val="subsection2"/>
      </w:pPr>
      <w:r w:rsidRPr="00CB0A0D">
        <w:t xml:space="preserve">the other individual is eligible for </w:t>
      </w:r>
      <w:r w:rsidRPr="00CB0A0D">
        <w:rPr>
          <w:snapToGrid w:val="0"/>
          <w:lang w:eastAsia="en-US"/>
        </w:rPr>
        <w:t>that much of the subject amount and no</w:t>
      </w:r>
      <w:r w:rsidR="00CB0A0D">
        <w:rPr>
          <w:snapToGrid w:val="0"/>
          <w:lang w:eastAsia="en-US"/>
        </w:rPr>
        <w:noBreakHyphen/>
      </w:r>
      <w:r w:rsidRPr="00CB0A0D">
        <w:rPr>
          <w:snapToGrid w:val="0"/>
          <w:lang w:eastAsia="en-US"/>
        </w:rPr>
        <w:t>one else is, or can become, eligible for or entitled to be paid any of the subject amount</w:t>
      </w:r>
      <w:r w:rsidRPr="00CB0A0D">
        <w:t>.</w:t>
      </w:r>
    </w:p>
    <w:p w:rsidR="00F91BDB" w:rsidRPr="00CB0A0D" w:rsidRDefault="00F91BDB" w:rsidP="00B47DEC">
      <w:pPr>
        <w:pStyle w:val="ActHead3"/>
        <w:pageBreakBefore/>
      </w:pPr>
      <w:bookmarkStart w:id="87" w:name="_Toc520282126"/>
      <w:r w:rsidRPr="00CB0A0D">
        <w:rPr>
          <w:rStyle w:val="CharDivNo"/>
        </w:rPr>
        <w:lastRenderedPageBreak/>
        <w:t>Division</w:t>
      </w:r>
      <w:r w:rsidR="00CB0A0D" w:rsidRPr="00CB0A0D">
        <w:rPr>
          <w:rStyle w:val="CharDivNo"/>
        </w:rPr>
        <w:t> </w:t>
      </w:r>
      <w:r w:rsidRPr="00CB0A0D">
        <w:rPr>
          <w:rStyle w:val="CharDivNo"/>
        </w:rPr>
        <w:t>7</w:t>
      </w:r>
      <w:r w:rsidRPr="00CB0A0D">
        <w:t>—</w:t>
      </w:r>
      <w:r w:rsidRPr="00CB0A0D">
        <w:rPr>
          <w:rStyle w:val="CharDivText"/>
        </w:rPr>
        <w:t>Loss of family assistance for individuals on security grounds</w:t>
      </w:r>
      <w:bookmarkEnd w:id="87"/>
    </w:p>
    <w:p w:rsidR="00F91BDB" w:rsidRPr="00CB0A0D" w:rsidRDefault="00F91BDB" w:rsidP="00F91BDB">
      <w:pPr>
        <w:pStyle w:val="ActHead5"/>
      </w:pPr>
      <w:bookmarkStart w:id="88" w:name="_Toc520282127"/>
      <w:r w:rsidRPr="00CB0A0D">
        <w:rPr>
          <w:rStyle w:val="CharSectno"/>
        </w:rPr>
        <w:t>57GH</w:t>
      </w:r>
      <w:r w:rsidRPr="00CB0A0D">
        <w:t xml:space="preserve">  Simplified outline of this Division</w:t>
      </w:r>
      <w:bookmarkEnd w:id="88"/>
    </w:p>
    <w:p w:rsidR="00F91BDB" w:rsidRPr="00CB0A0D" w:rsidRDefault="00F91BDB" w:rsidP="00F91BDB">
      <w:pPr>
        <w:pStyle w:val="SOText"/>
      </w:pPr>
      <w:r w:rsidRPr="00CB0A0D">
        <w:t>Individuals who might prejudice the security of Australia or a foreign country may lose family assistance.</w:t>
      </w:r>
    </w:p>
    <w:p w:rsidR="00F91BDB" w:rsidRPr="00CB0A0D" w:rsidRDefault="00F91BDB" w:rsidP="00F91BDB">
      <w:pPr>
        <w:pStyle w:val="ActHead5"/>
      </w:pPr>
      <w:bookmarkStart w:id="89" w:name="_Toc520282128"/>
      <w:r w:rsidRPr="00CB0A0D">
        <w:rPr>
          <w:rStyle w:val="CharSectno"/>
        </w:rPr>
        <w:t>57GI</w:t>
      </w:r>
      <w:r w:rsidRPr="00CB0A0D">
        <w:t xml:space="preserve">  Loss of family assistance for individuals on security grounds</w:t>
      </w:r>
      <w:bookmarkEnd w:id="89"/>
    </w:p>
    <w:p w:rsidR="00F91BDB" w:rsidRPr="00CB0A0D" w:rsidRDefault="00F91BDB" w:rsidP="00F91BDB">
      <w:pPr>
        <w:pStyle w:val="SubsectionHead"/>
      </w:pPr>
      <w:r w:rsidRPr="00CB0A0D">
        <w:t>Security notice for recipient of family assistance</w:t>
      </w:r>
    </w:p>
    <w:p w:rsidR="00F91BDB" w:rsidRPr="00CB0A0D" w:rsidRDefault="00F91BDB" w:rsidP="00F91BDB">
      <w:pPr>
        <w:pStyle w:val="subsection"/>
      </w:pPr>
      <w:r w:rsidRPr="00CB0A0D">
        <w:tab/>
        <w:t>(1)</w:t>
      </w:r>
      <w:r w:rsidRPr="00CB0A0D">
        <w:tab/>
        <w:t>If a security notice is given to the Minister in relation to an individual, then while the notice is in force:</w:t>
      </w:r>
    </w:p>
    <w:p w:rsidR="00F91BDB" w:rsidRPr="00CB0A0D" w:rsidRDefault="00F91BDB" w:rsidP="00F91BDB">
      <w:pPr>
        <w:pStyle w:val="paragraph"/>
      </w:pPr>
      <w:r w:rsidRPr="00CB0A0D">
        <w:tab/>
        <w:t>(a)</w:t>
      </w:r>
      <w:r w:rsidRPr="00CB0A0D">
        <w:tab/>
        <w:t>no family assistance is to be paid to the individual; and</w:t>
      </w:r>
    </w:p>
    <w:p w:rsidR="00F91BDB" w:rsidRPr="00CB0A0D" w:rsidRDefault="00F91BDB" w:rsidP="00F91BDB">
      <w:pPr>
        <w:pStyle w:val="paragraph"/>
      </w:pPr>
      <w:r w:rsidRPr="00CB0A0D">
        <w:tab/>
        <w:t>(b)</w:t>
      </w:r>
      <w:r w:rsidRPr="00CB0A0D">
        <w:tab/>
        <w:t>the individual is not eligible for family assistance.</w:t>
      </w:r>
    </w:p>
    <w:p w:rsidR="00F91BDB" w:rsidRPr="00CB0A0D" w:rsidRDefault="00F91BDB" w:rsidP="00F91BDB">
      <w:pPr>
        <w:pStyle w:val="notetext"/>
      </w:pPr>
      <w:r w:rsidRPr="00CB0A0D">
        <w:t>Note 1:</w:t>
      </w:r>
      <w:r w:rsidRPr="00CB0A0D">
        <w:tab/>
        <w:t>A security notice is a notice under section</w:t>
      </w:r>
      <w:r w:rsidR="00CB0A0D">
        <w:t> </w:t>
      </w:r>
      <w:r w:rsidRPr="00CB0A0D">
        <w:t>57GJ.</w:t>
      </w:r>
    </w:p>
    <w:p w:rsidR="00F91BDB" w:rsidRPr="00CB0A0D" w:rsidRDefault="00F91BDB" w:rsidP="00F91BDB">
      <w:pPr>
        <w:pStyle w:val="notetext"/>
      </w:pPr>
      <w:r w:rsidRPr="00CB0A0D">
        <w:t>Note 2:</w:t>
      </w:r>
      <w:r w:rsidRPr="00CB0A0D">
        <w:tab/>
        <w:t xml:space="preserve">This Division does not apply in relation to child care </w:t>
      </w:r>
      <w:r w:rsidR="00A13305" w:rsidRPr="00CB0A0D">
        <w:t>subsidy or additional child care subsidy</w:t>
      </w:r>
      <w:r w:rsidRPr="00CB0A0D">
        <w:t>: see section</w:t>
      </w:r>
      <w:r w:rsidR="00CB0A0D">
        <w:t> </w:t>
      </w:r>
      <w:r w:rsidRPr="00CB0A0D">
        <w:t>57GQ.</w:t>
      </w:r>
    </w:p>
    <w:p w:rsidR="00F91BDB" w:rsidRPr="00CB0A0D" w:rsidRDefault="00F91BDB" w:rsidP="00F91BDB">
      <w:pPr>
        <w:pStyle w:val="subsection"/>
      </w:pPr>
      <w:r w:rsidRPr="00CB0A0D">
        <w:tab/>
        <w:t>(2)</w:t>
      </w:r>
      <w:r w:rsidRPr="00CB0A0D">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CB0A0D" w:rsidRDefault="00F91BDB" w:rsidP="00F91BDB">
      <w:pPr>
        <w:pStyle w:val="subsection"/>
      </w:pPr>
      <w:r w:rsidRPr="00CB0A0D">
        <w:tab/>
        <w:t>(3)</w:t>
      </w:r>
      <w:r w:rsidRPr="00CB0A0D">
        <w:tab/>
        <w:t>If a security notice given to the Minister in relation to an individual ceases to be in force, then the individual is not eligible for family assistance for any day while the notice was in force.</w:t>
      </w:r>
    </w:p>
    <w:p w:rsidR="00F91BDB" w:rsidRPr="00CB0A0D" w:rsidRDefault="00F91BDB" w:rsidP="00F91BDB">
      <w:pPr>
        <w:pStyle w:val="subsection"/>
      </w:pPr>
      <w:r w:rsidRPr="00CB0A0D">
        <w:tab/>
        <w:t>(4)</w:t>
      </w:r>
      <w:r w:rsidRPr="00CB0A0D">
        <w:tab/>
        <w:t>However, if:</w:t>
      </w:r>
    </w:p>
    <w:p w:rsidR="00F91BDB" w:rsidRPr="00CB0A0D" w:rsidRDefault="00F91BDB" w:rsidP="00F91BDB">
      <w:pPr>
        <w:pStyle w:val="paragraph"/>
      </w:pPr>
      <w:r w:rsidRPr="00CB0A0D">
        <w:tab/>
        <w:t>(a)</w:t>
      </w:r>
      <w:r w:rsidRPr="00CB0A0D">
        <w:tab/>
        <w:t xml:space="preserve">a security notice given to the Minister in relation to an individual recommends that payments of family assistance of the individual be paid to a payment nominee of the individual </w:t>
      </w:r>
      <w:r w:rsidRPr="00CB0A0D">
        <w:lastRenderedPageBreak/>
        <w:t>under Part</w:t>
      </w:r>
      <w:r w:rsidR="00CB0A0D">
        <w:t> </w:t>
      </w:r>
      <w:r w:rsidRPr="00CB0A0D">
        <w:t>8B of the Family Assistance Administration Act; and</w:t>
      </w:r>
    </w:p>
    <w:p w:rsidR="00F91BDB" w:rsidRPr="00CB0A0D" w:rsidRDefault="00F91BDB" w:rsidP="00F91BDB">
      <w:pPr>
        <w:pStyle w:val="paragraph"/>
      </w:pPr>
      <w:r w:rsidRPr="00CB0A0D">
        <w:tab/>
        <w:t>(b)</w:t>
      </w:r>
      <w:r w:rsidRPr="00CB0A0D">
        <w:tab/>
        <w:t xml:space="preserve">apart from </w:t>
      </w:r>
      <w:r w:rsidR="00CB0A0D">
        <w:t>subsections (</w:t>
      </w:r>
      <w:r w:rsidRPr="00CB0A0D">
        <w:t>1) to (3), the individual would be eligible for the whole or a part of that family assistance;</w:t>
      </w:r>
    </w:p>
    <w:p w:rsidR="00F91BDB" w:rsidRPr="00CB0A0D" w:rsidRDefault="00F91BDB" w:rsidP="00F91BDB">
      <w:pPr>
        <w:pStyle w:val="subsection2"/>
      </w:pPr>
      <w:r w:rsidRPr="00CB0A0D">
        <w:t>then that whole or part may be paid to a payment nominee of the individual under that Part.</w:t>
      </w:r>
    </w:p>
    <w:p w:rsidR="00F91BDB" w:rsidRPr="00CB0A0D" w:rsidRDefault="00F91BDB" w:rsidP="00F91BDB">
      <w:pPr>
        <w:pStyle w:val="subsection"/>
      </w:pPr>
      <w:r w:rsidRPr="00CB0A0D">
        <w:tab/>
        <w:t>(5)</w:t>
      </w:r>
      <w:r w:rsidRPr="00CB0A0D">
        <w:tab/>
        <w:t xml:space="preserve">For the purposes of </w:t>
      </w:r>
      <w:r w:rsidR="00CB0A0D">
        <w:t>subsection (</w:t>
      </w:r>
      <w:r w:rsidRPr="00CB0A0D">
        <w:t>4), paragraph</w:t>
      </w:r>
      <w:r w:rsidR="00CB0A0D">
        <w:t> </w:t>
      </w:r>
      <w:r w:rsidRPr="00CB0A0D">
        <w:t>219TD(2)(b) of the Family Assistance Administration Act does not apply.</w:t>
      </w:r>
    </w:p>
    <w:p w:rsidR="00F91BDB" w:rsidRPr="00CB0A0D" w:rsidRDefault="00F91BDB" w:rsidP="00F91BDB">
      <w:pPr>
        <w:pStyle w:val="subsection"/>
      </w:pPr>
      <w:r w:rsidRPr="00CB0A0D">
        <w:tab/>
        <w:t>(6)</w:t>
      </w:r>
      <w:r w:rsidRPr="00CB0A0D">
        <w:tab/>
        <w:t xml:space="preserve">For the purposes of </w:t>
      </w:r>
      <w:r w:rsidR="00CB0A0D">
        <w:t>subsection (</w:t>
      </w:r>
      <w:r w:rsidRPr="00CB0A0D">
        <w:t>4), section</w:t>
      </w:r>
      <w:r w:rsidR="00CB0A0D">
        <w:t> </w:t>
      </w:r>
      <w:r w:rsidRPr="00CB0A0D">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CB0A0D" w:rsidRDefault="00F91BDB" w:rsidP="00F91BDB">
      <w:pPr>
        <w:pStyle w:val="SubsectionHead"/>
      </w:pPr>
      <w:r w:rsidRPr="00CB0A0D">
        <w:t>Security notice for individual in respect of whom family assistance payable</w:t>
      </w:r>
    </w:p>
    <w:p w:rsidR="00F91BDB" w:rsidRPr="00CB0A0D" w:rsidRDefault="00F91BDB" w:rsidP="00F91BDB">
      <w:pPr>
        <w:pStyle w:val="subsection"/>
      </w:pPr>
      <w:r w:rsidRPr="00CB0A0D">
        <w:tab/>
        <w:t>(7)</w:t>
      </w:r>
      <w:r w:rsidRPr="00CB0A0D">
        <w:tab/>
        <w:t>If:</w:t>
      </w:r>
    </w:p>
    <w:p w:rsidR="00F91BDB" w:rsidRPr="00CB0A0D" w:rsidRDefault="00F91BDB" w:rsidP="00F91BDB">
      <w:pPr>
        <w:pStyle w:val="paragraph"/>
      </w:pPr>
      <w:r w:rsidRPr="00CB0A0D">
        <w:tab/>
        <w:t>(a)</w:t>
      </w:r>
      <w:r w:rsidRPr="00CB0A0D">
        <w:tab/>
        <w:t>a security notice is given to the Minister in relation to an individual; and</w:t>
      </w:r>
    </w:p>
    <w:p w:rsidR="00F91BDB" w:rsidRPr="00CB0A0D" w:rsidRDefault="00F91BDB" w:rsidP="00F91BDB">
      <w:pPr>
        <w:pStyle w:val="paragraph"/>
      </w:pPr>
      <w:r w:rsidRPr="00CB0A0D">
        <w:tab/>
        <w:t>(b)</w:t>
      </w:r>
      <w:r w:rsidRPr="00CB0A0D">
        <w:tab/>
        <w:t>the individual is aged 19 or less on the day the notice is given;</w:t>
      </w:r>
    </w:p>
    <w:p w:rsidR="00F91BDB" w:rsidRPr="00CB0A0D" w:rsidRDefault="00F91BDB" w:rsidP="00F91BDB">
      <w:pPr>
        <w:pStyle w:val="subsection2"/>
      </w:pPr>
      <w:r w:rsidRPr="00CB0A0D">
        <w:t>then, for any day while the notice is or was in force, the individual cannot be an FTB child of another individual, cannot be a regular care child of another individual and cannot be a client of an approved care organisation.</w:t>
      </w:r>
    </w:p>
    <w:p w:rsidR="00F91BDB" w:rsidRPr="00CB0A0D" w:rsidRDefault="00F91BDB" w:rsidP="00F91BDB">
      <w:pPr>
        <w:pStyle w:val="SubsectionHead"/>
      </w:pPr>
      <w:r w:rsidRPr="00CB0A0D">
        <w:t>Relationship with other provisions</w:t>
      </w:r>
    </w:p>
    <w:p w:rsidR="00F91BDB" w:rsidRPr="00CB0A0D" w:rsidRDefault="00F91BDB" w:rsidP="00F91BDB">
      <w:pPr>
        <w:pStyle w:val="subsection"/>
      </w:pPr>
      <w:r w:rsidRPr="00CB0A0D">
        <w:tab/>
        <w:t>(8)</w:t>
      </w:r>
      <w:r w:rsidRPr="00CB0A0D">
        <w:tab/>
      </w:r>
      <w:r w:rsidR="00CB0A0D">
        <w:t>Subsections (</w:t>
      </w:r>
      <w:r w:rsidRPr="00CB0A0D">
        <w:t>1) to (7) have effect despite any other provision of the family assistance law.</w:t>
      </w:r>
    </w:p>
    <w:p w:rsidR="00F91BDB" w:rsidRPr="00CB0A0D" w:rsidRDefault="00F91BDB" w:rsidP="00F91BDB">
      <w:pPr>
        <w:pStyle w:val="SubsectionHead"/>
      </w:pPr>
      <w:r w:rsidRPr="00CB0A0D">
        <w:lastRenderedPageBreak/>
        <w:t>Notification to individual</w:t>
      </w:r>
    </w:p>
    <w:p w:rsidR="00F91BDB" w:rsidRPr="00CB0A0D" w:rsidRDefault="00F91BDB" w:rsidP="00F91BDB">
      <w:pPr>
        <w:pStyle w:val="subsection"/>
      </w:pPr>
      <w:r w:rsidRPr="00CB0A0D">
        <w:tab/>
        <w:t>(9)</w:t>
      </w:r>
      <w:r w:rsidRPr="00CB0A0D">
        <w:tab/>
        <w:t xml:space="preserve">If a determination in relation to an individual ceases to be in force because of </w:t>
      </w:r>
      <w:r w:rsidR="00CB0A0D">
        <w:t>subsection (</w:t>
      </w:r>
      <w:r w:rsidRPr="00CB0A0D">
        <w:t>2), the Secretary must cause reasonable steps to be taken to notify the individual of the cessation.</w:t>
      </w:r>
    </w:p>
    <w:p w:rsidR="00F91BDB" w:rsidRPr="00CB0A0D" w:rsidRDefault="00F91BDB" w:rsidP="00F91BDB">
      <w:pPr>
        <w:pStyle w:val="ActHead5"/>
      </w:pPr>
      <w:bookmarkStart w:id="90" w:name="_Toc520282129"/>
      <w:r w:rsidRPr="00CB0A0D">
        <w:rPr>
          <w:rStyle w:val="CharSectno"/>
        </w:rPr>
        <w:t>57GJ</w:t>
      </w:r>
      <w:r w:rsidRPr="00CB0A0D">
        <w:t xml:space="preserve">  Security notice from </w:t>
      </w:r>
      <w:r w:rsidR="004B74E1" w:rsidRPr="00CB0A0D">
        <w:t>Home Affairs Minister</w:t>
      </w:r>
      <w:bookmarkEnd w:id="90"/>
    </w:p>
    <w:p w:rsidR="00F91BDB" w:rsidRPr="00CB0A0D" w:rsidRDefault="00F91BDB" w:rsidP="00F91BDB">
      <w:pPr>
        <w:pStyle w:val="subsection"/>
      </w:pPr>
      <w:r w:rsidRPr="00CB0A0D">
        <w:tab/>
        <w:t>(1)</w:t>
      </w:r>
      <w:r w:rsidRPr="00CB0A0D">
        <w:tab/>
        <w:t xml:space="preserve">The </w:t>
      </w:r>
      <w:r w:rsidR="000E5932" w:rsidRPr="00CB0A0D">
        <w:t>Home Affairs Minister</w:t>
      </w:r>
      <w:r w:rsidRPr="00CB0A0D">
        <w:t xml:space="preserve"> may give the Minister a written notice requiring that this Division apply in relation to a specified individual if:</w:t>
      </w:r>
    </w:p>
    <w:p w:rsidR="00F91BDB" w:rsidRPr="00CB0A0D" w:rsidRDefault="00F91BDB" w:rsidP="00F91BDB">
      <w:pPr>
        <w:pStyle w:val="paragraph"/>
      </w:pPr>
      <w:r w:rsidRPr="00CB0A0D">
        <w:tab/>
        <w:t>(a)</w:t>
      </w:r>
      <w:r w:rsidRPr="00CB0A0D">
        <w:tab/>
        <w:t xml:space="preserve">the Foreign Affairs Minister gives the </w:t>
      </w:r>
      <w:r w:rsidR="004B74E1" w:rsidRPr="00CB0A0D">
        <w:t>Home Affairs Minister</w:t>
      </w:r>
      <w:r w:rsidRPr="00CB0A0D">
        <w:t xml:space="preserve"> a notice under section</w:t>
      </w:r>
      <w:r w:rsidR="00CB0A0D">
        <w:t> </w:t>
      </w:r>
      <w:r w:rsidRPr="00CB0A0D">
        <w:t>57GK in relation to the individual; or</w:t>
      </w:r>
    </w:p>
    <w:p w:rsidR="004B74E1" w:rsidRPr="00CB0A0D" w:rsidRDefault="004B74E1" w:rsidP="004B74E1">
      <w:pPr>
        <w:pStyle w:val="paragraph"/>
      </w:pPr>
      <w:r w:rsidRPr="00CB0A0D">
        <w:tab/>
        <w:t>(b)</w:t>
      </w:r>
      <w:r w:rsidRPr="00CB0A0D">
        <w:tab/>
        <w:t>the individual’s visa is cancelled under section</w:t>
      </w:r>
      <w:r w:rsidR="00CB0A0D">
        <w:t> </w:t>
      </w:r>
      <w:r w:rsidRPr="00CB0A0D">
        <w:t xml:space="preserve">116 or 128 of the </w:t>
      </w:r>
      <w:r w:rsidRPr="00CB0A0D">
        <w:rPr>
          <w:i/>
        </w:rPr>
        <w:t>Migration Act 1958</w:t>
      </w:r>
      <w:r w:rsidRPr="00CB0A0D">
        <w:t xml:space="preserve"> because of an assessment by the Australian Security Intelligence Organisation that the individual is directly or indirectly a risk to security (within the meaning of section</w:t>
      </w:r>
      <w:r w:rsidR="00CB0A0D">
        <w:t> </w:t>
      </w:r>
      <w:r w:rsidRPr="00CB0A0D">
        <w:t xml:space="preserve">4 of the </w:t>
      </w:r>
      <w:r w:rsidRPr="00CB0A0D">
        <w:rPr>
          <w:i/>
        </w:rPr>
        <w:t>Australian Security Intelligence Organisation Act 1979</w:t>
      </w:r>
      <w:r w:rsidRPr="00CB0A0D">
        <w:t>); or</w:t>
      </w:r>
    </w:p>
    <w:p w:rsidR="004B74E1" w:rsidRPr="00CB0A0D" w:rsidRDefault="004B74E1" w:rsidP="004B74E1">
      <w:pPr>
        <w:pStyle w:val="paragraph"/>
      </w:pPr>
      <w:r w:rsidRPr="00CB0A0D">
        <w:tab/>
        <w:t>(c)</w:t>
      </w:r>
      <w:r w:rsidRPr="00CB0A0D">
        <w:tab/>
        <w:t>the individual’s visa is cancelled under section</w:t>
      </w:r>
      <w:r w:rsidR="00CB0A0D">
        <w:t> </w:t>
      </w:r>
      <w:r w:rsidRPr="00CB0A0D">
        <w:t xml:space="preserve">134B of the </w:t>
      </w:r>
      <w:r w:rsidRPr="00CB0A0D">
        <w:rPr>
          <w:i/>
        </w:rPr>
        <w:t>Migration Act 1958</w:t>
      </w:r>
      <w:r w:rsidRPr="00CB0A0D">
        <w:t xml:space="preserve"> (emergency cancellation on security grounds) and the cancellation has not been revoked because of subsection</w:t>
      </w:r>
      <w:r w:rsidR="00CB0A0D">
        <w:t> </w:t>
      </w:r>
      <w:r w:rsidRPr="00CB0A0D">
        <w:t>134C(3) of that Act; or</w:t>
      </w:r>
    </w:p>
    <w:p w:rsidR="004B74E1" w:rsidRPr="00CB0A0D" w:rsidRDefault="004B74E1" w:rsidP="004B74E1">
      <w:pPr>
        <w:pStyle w:val="paragraph"/>
      </w:pPr>
      <w:r w:rsidRPr="00CB0A0D">
        <w:tab/>
        <w:t>(d)</w:t>
      </w:r>
      <w:r w:rsidRPr="00CB0A0D">
        <w:tab/>
        <w:t>the individual’s visa is cancelled under section</w:t>
      </w:r>
      <w:r w:rsidR="00CB0A0D">
        <w:t> </w:t>
      </w:r>
      <w:r w:rsidRPr="00CB0A0D">
        <w:t xml:space="preserve">501 of the </w:t>
      </w:r>
      <w:r w:rsidRPr="00CB0A0D">
        <w:rPr>
          <w:i/>
        </w:rPr>
        <w:t>Migration Act 1958</w:t>
      </w:r>
      <w:r w:rsidRPr="00CB0A0D">
        <w:t xml:space="preserve"> and there is an assessment by the Australian Security Intelligence Organisation that the individual is directly or indirectly a risk to security (within the meaning of section</w:t>
      </w:r>
      <w:r w:rsidR="00CB0A0D">
        <w:t> </w:t>
      </w:r>
      <w:r w:rsidRPr="00CB0A0D">
        <w:t xml:space="preserve">4 of the </w:t>
      </w:r>
      <w:r w:rsidRPr="00CB0A0D">
        <w:rPr>
          <w:i/>
        </w:rPr>
        <w:t>Australian Security Intelligence Organisation Act 1979</w:t>
      </w:r>
      <w:r w:rsidRPr="00CB0A0D">
        <w:t>).</w:t>
      </w:r>
    </w:p>
    <w:p w:rsidR="00F91BDB" w:rsidRPr="00CB0A0D" w:rsidRDefault="00F91BDB" w:rsidP="00F91BDB">
      <w:pPr>
        <w:pStyle w:val="subsection"/>
      </w:pPr>
      <w:r w:rsidRPr="00CB0A0D">
        <w:tab/>
        <w:t>(2)</w:t>
      </w:r>
      <w:r w:rsidRPr="00CB0A0D">
        <w:tab/>
        <w:t>A notice under this section may recommend that payments of family assistance of the individual, to the extent set out in the notice, be paid to a payment nominee of the individual under Part</w:t>
      </w:r>
      <w:r w:rsidR="00CB0A0D">
        <w:t> </w:t>
      </w:r>
      <w:r w:rsidRPr="00CB0A0D">
        <w:t>8B of the Family Assistance Administration Act.</w:t>
      </w:r>
    </w:p>
    <w:p w:rsidR="00F91BDB" w:rsidRPr="00CB0A0D" w:rsidRDefault="00F91BDB" w:rsidP="00F91BDB">
      <w:pPr>
        <w:pStyle w:val="subsection"/>
      </w:pPr>
      <w:r w:rsidRPr="00CB0A0D">
        <w:tab/>
        <w:t>(3)</w:t>
      </w:r>
      <w:r w:rsidRPr="00CB0A0D">
        <w:tab/>
        <w:t xml:space="preserve">Before giving a notice under this section, the </w:t>
      </w:r>
      <w:r w:rsidR="004B74E1" w:rsidRPr="00CB0A0D">
        <w:t>Home Affairs Minister</w:t>
      </w:r>
      <w:r w:rsidRPr="00CB0A0D">
        <w:t xml:space="preserve"> must have regard to the following:</w:t>
      </w:r>
    </w:p>
    <w:p w:rsidR="00F91BDB" w:rsidRPr="00CB0A0D" w:rsidRDefault="00F91BDB" w:rsidP="00F91BDB">
      <w:pPr>
        <w:pStyle w:val="paragraph"/>
      </w:pPr>
      <w:r w:rsidRPr="00CB0A0D">
        <w:lastRenderedPageBreak/>
        <w:tab/>
        <w:t>(a)</w:t>
      </w:r>
      <w:r w:rsidRPr="00CB0A0D">
        <w:tab/>
        <w:t xml:space="preserve">the extent (if any) that any payments of family assistance of the individual are being, or may be, used for a purpose that might prejudice the security of Australia or a foreign country, if the </w:t>
      </w:r>
      <w:r w:rsidR="004B74E1" w:rsidRPr="00CB0A0D">
        <w:t>Home Affairs Minister</w:t>
      </w:r>
      <w:r w:rsidRPr="00CB0A0D">
        <w:t xml:space="preserve"> is aware of that extent;</w:t>
      </w:r>
    </w:p>
    <w:p w:rsidR="00F91BDB" w:rsidRPr="00CB0A0D" w:rsidRDefault="00F91BDB" w:rsidP="00F91BDB">
      <w:pPr>
        <w:pStyle w:val="paragraph"/>
      </w:pPr>
      <w:r w:rsidRPr="00CB0A0D">
        <w:tab/>
        <w:t>(b)</w:t>
      </w:r>
      <w:r w:rsidRPr="00CB0A0D">
        <w:tab/>
        <w:t>the likely effect of the operation of section</w:t>
      </w:r>
      <w:r w:rsidR="00CB0A0D">
        <w:t> </w:t>
      </w:r>
      <w:r w:rsidRPr="00CB0A0D">
        <w:t xml:space="preserve">57GI on the individual’s dependants, if the </w:t>
      </w:r>
      <w:r w:rsidR="004B74E1" w:rsidRPr="00CB0A0D">
        <w:t>Home Affairs Minister</w:t>
      </w:r>
      <w:r w:rsidRPr="00CB0A0D">
        <w:t xml:space="preserve"> is aware of those dependants.</w:t>
      </w:r>
    </w:p>
    <w:p w:rsidR="00F91BDB" w:rsidRPr="00CB0A0D" w:rsidRDefault="00F91BDB" w:rsidP="00F91BDB">
      <w:pPr>
        <w:pStyle w:val="subsection"/>
      </w:pPr>
      <w:r w:rsidRPr="00CB0A0D">
        <w:tab/>
        <w:t>(4)</w:t>
      </w:r>
      <w:r w:rsidRPr="00CB0A0D">
        <w:tab/>
        <w:t xml:space="preserve">The </w:t>
      </w:r>
      <w:r w:rsidR="004B74E1" w:rsidRPr="00CB0A0D">
        <w:t>Secretary of the Department administered by the Home Affairs Minister</w:t>
      </w:r>
      <w:r w:rsidRPr="00CB0A0D">
        <w:t xml:space="preserve"> must:</w:t>
      </w:r>
    </w:p>
    <w:p w:rsidR="00F91BDB" w:rsidRPr="00CB0A0D" w:rsidRDefault="00F91BDB" w:rsidP="00F91BDB">
      <w:pPr>
        <w:pStyle w:val="paragraph"/>
      </w:pPr>
      <w:r w:rsidRPr="00CB0A0D">
        <w:tab/>
        <w:t>(a)</w:t>
      </w:r>
      <w:r w:rsidRPr="00CB0A0D">
        <w:tab/>
        <w:t xml:space="preserve">seek the advice of the Human Services Secretary in relation to </w:t>
      </w:r>
      <w:r w:rsidR="00CB0A0D">
        <w:t>paragraph (</w:t>
      </w:r>
      <w:r w:rsidRPr="00CB0A0D">
        <w:t>3)(b); and</w:t>
      </w:r>
    </w:p>
    <w:p w:rsidR="00F91BDB" w:rsidRPr="00CB0A0D" w:rsidRDefault="00F91BDB" w:rsidP="00F91BDB">
      <w:pPr>
        <w:pStyle w:val="paragraph"/>
      </w:pPr>
      <w:r w:rsidRPr="00CB0A0D">
        <w:tab/>
        <w:t>(b)</w:t>
      </w:r>
      <w:r w:rsidRPr="00CB0A0D">
        <w:tab/>
        <w:t xml:space="preserve">inform the </w:t>
      </w:r>
      <w:r w:rsidR="004B74E1" w:rsidRPr="00CB0A0D">
        <w:t>Home Affairs Minister</w:t>
      </w:r>
      <w:r w:rsidRPr="00CB0A0D">
        <w:t xml:space="preserve"> of that advice.</w:t>
      </w:r>
    </w:p>
    <w:p w:rsidR="00F91BDB" w:rsidRPr="00CB0A0D" w:rsidRDefault="00F91BDB" w:rsidP="00F91BDB">
      <w:pPr>
        <w:pStyle w:val="subsection"/>
      </w:pPr>
      <w:r w:rsidRPr="00CB0A0D">
        <w:tab/>
        <w:t>(5)</w:t>
      </w:r>
      <w:r w:rsidRPr="00CB0A0D">
        <w:tab/>
      </w:r>
      <w:r w:rsidR="00CB0A0D">
        <w:t>Subsection (</w:t>
      </w:r>
      <w:r w:rsidRPr="00CB0A0D">
        <w:t>3) does not limit the matters to which regard may be had.</w:t>
      </w:r>
    </w:p>
    <w:p w:rsidR="00F91BDB" w:rsidRPr="00CB0A0D" w:rsidRDefault="00F91BDB" w:rsidP="00F91BDB">
      <w:pPr>
        <w:pStyle w:val="ActHead5"/>
      </w:pPr>
      <w:bookmarkStart w:id="91" w:name="_Toc520282130"/>
      <w:r w:rsidRPr="00CB0A0D">
        <w:rPr>
          <w:rStyle w:val="CharSectno"/>
        </w:rPr>
        <w:t>57GK</w:t>
      </w:r>
      <w:r w:rsidRPr="00CB0A0D">
        <w:t xml:space="preserve">  Notice from Foreign Affairs Minister</w:t>
      </w:r>
      <w:bookmarkEnd w:id="91"/>
    </w:p>
    <w:p w:rsidR="00F91BDB" w:rsidRPr="00CB0A0D" w:rsidRDefault="00F91BDB" w:rsidP="00F91BDB">
      <w:pPr>
        <w:pStyle w:val="subsection"/>
      </w:pPr>
      <w:r w:rsidRPr="00CB0A0D">
        <w:tab/>
      </w:r>
      <w:r w:rsidRPr="00CB0A0D">
        <w:tab/>
        <w:t>If:</w:t>
      </w:r>
    </w:p>
    <w:p w:rsidR="00F91BDB" w:rsidRPr="00CB0A0D" w:rsidRDefault="00F91BDB" w:rsidP="00F91BDB">
      <w:pPr>
        <w:pStyle w:val="paragraph"/>
      </w:pPr>
      <w:r w:rsidRPr="00CB0A0D">
        <w:tab/>
        <w:t>(a)</w:t>
      </w:r>
      <w:r w:rsidRPr="00CB0A0D">
        <w:tab/>
        <w:t>either:</w:t>
      </w:r>
    </w:p>
    <w:p w:rsidR="00F91BDB" w:rsidRPr="00CB0A0D" w:rsidRDefault="00F91BDB" w:rsidP="00F91BDB">
      <w:pPr>
        <w:pStyle w:val="paragraphsub"/>
      </w:pPr>
      <w:r w:rsidRPr="00CB0A0D">
        <w:tab/>
        <w:t>(i)</w:t>
      </w:r>
      <w:r w:rsidRPr="00CB0A0D">
        <w:tab/>
        <w:t>under subsection</w:t>
      </w:r>
      <w:r w:rsidR="00CB0A0D">
        <w:t> </w:t>
      </w:r>
      <w:r w:rsidRPr="00CB0A0D">
        <w:t xml:space="preserve">14(2) of the </w:t>
      </w:r>
      <w:r w:rsidRPr="00CB0A0D">
        <w:rPr>
          <w:i/>
        </w:rPr>
        <w:t>Australian Passports Act 2005</w:t>
      </w:r>
      <w:r w:rsidRPr="00CB0A0D">
        <w:t xml:space="preserve">, the Foreign Affairs Minister refuses to issue an individual an </w:t>
      </w:r>
      <w:r w:rsidR="005367DA" w:rsidRPr="00CB0A0D">
        <w:t>Australian travel document</w:t>
      </w:r>
      <w:r w:rsidRPr="00CB0A0D">
        <w:t>; or</w:t>
      </w:r>
    </w:p>
    <w:p w:rsidR="00F91BDB" w:rsidRPr="00CB0A0D" w:rsidRDefault="00F91BDB" w:rsidP="00F91BDB">
      <w:pPr>
        <w:pStyle w:val="paragraphsub"/>
      </w:pPr>
      <w:r w:rsidRPr="00CB0A0D">
        <w:tab/>
        <w:t>(ii)</w:t>
      </w:r>
      <w:r w:rsidRPr="00CB0A0D">
        <w:tab/>
        <w:t>under section</w:t>
      </w:r>
      <w:r w:rsidR="00CB0A0D">
        <w:t> </w:t>
      </w:r>
      <w:r w:rsidRPr="00CB0A0D">
        <w:t xml:space="preserve">22 of that Act, the Foreign Affairs Minister cancels an individual’s </w:t>
      </w:r>
      <w:r w:rsidR="00CA635B" w:rsidRPr="00CB0A0D">
        <w:t>Australian travel document</w:t>
      </w:r>
      <w:r w:rsidRPr="00CB0A0D">
        <w:t>; and</w:t>
      </w:r>
    </w:p>
    <w:p w:rsidR="00F91BDB" w:rsidRPr="00CB0A0D" w:rsidRDefault="00F91BDB" w:rsidP="00F91BDB">
      <w:pPr>
        <w:pStyle w:val="paragraph"/>
      </w:pPr>
      <w:r w:rsidRPr="00CB0A0D">
        <w:tab/>
        <w:t>(b)</w:t>
      </w:r>
      <w:r w:rsidRPr="00CB0A0D">
        <w:tab/>
        <w:t>the refusal or cancellation was because of a refusal/cancellation request made in relation to the individual under subsection</w:t>
      </w:r>
      <w:r w:rsidR="00CB0A0D">
        <w:t> </w:t>
      </w:r>
      <w:r w:rsidRPr="00CB0A0D">
        <w:t>14(1) of that Act; and</w:t>
      </w:r>
    </w:p>
    <w:p w:rsidR="00F91BDB" w:rsidRPr="00CB0A0D" w:rsidRDefault="00F91BDB" w:rsidP="00F91BDB">
      <w:pPr>
        <w:pStyle w:val="paragraph"/>
      </w:pPr>
      <w:r w:rsidRPr="00CB0A0D">
        <w:tab/>
        <w:t>(c)</w:t>
      </w:r>
      <w:r w:rsidRPr="00CB0A0D">
        <w:tab/>
        <w:t>the request was made on the basis of the circumstance mentioned in subparagraph</w:t>
      </w:r>
      <w:r w:rsidR="00CB0A0D">
        <w:t> </w:t>
      </w:r>
      <w:r w:rsidRPr="00CB0A0D">
        <w:t>14(1)(a)(i) of that Act;</w:t>
      </w:r>
    </w:p>
    <w:p w:rsidR="00F91BDB" w:rsidRPr="00CB0A0D" w:rsidRDefault="00F91BDB" w:rsidP="00F91BDB">
      <w:pPr>
        <w:pStyle w:val="subsection2"/>
      </w:pPr>
      <w:r w:rsidRPr="00CB0A0D">
        <w:t xml:space="preserve">the Foreign Affairs Minister may give the </w:t>
      </w:r>
      <w:r w:rsidR="004B74E1" w:rsidRPr="00CB0A0D">
        <w:t>Home Affairs Minister</w:t>
      </w:r>
      <w:r w:rsidRPr="00CB0A0D">
        <w:t xml:space="preserve"> a written notice setting out those matters.</w:t>
      </w:r>
    </w:p>
    <w:p w:rsidR="00F91BDB" w:rsidRPr="00CB0A0D" w:rsidRDefault="00F91BDB" w:rsidP="00F91BDB">
      <w:pPr>
        <w:pStyle w:val="ActHead5"/>
      </w:pPr>
      <w:bookmarkStart w:id="92" w:name="_Toc520282131"/>
      <w:r w:rsidRPr="00CB0A0D">
        <w:rPr>
          <w:rStyle w:val="CharSectno"/>
        </w:rPr>
        <w:lastRenderedPageBreak/>
        <w:t>57GM</w:t>
      </w:r>
      <w:r w:rsidRPr="00CB0A0D">
        <w:t xml:space="preserve">  Copy of security notice to be given to Secretaries</w:t>
      </w:r>
      <w:bookmarkEnd w:id="92"/>
    </w:p>
    <w:p w:rsidR="00F91BDB" w:rsidRPr="00CB0A0D" w:rsidRDefault="00F91BDB" w:rsidP="00F91BDB">
      <w:pPr>
        <w:pStyle w:val="subsection"/>
      </w:pPr>
      <w:r w:rsidRPr="00CB0A0D">
        <w:tab/>
      </w:r>
      <w:r w:rsidRPr="00CB0A0D">
        <w:tab/>
        <w:t>The Minister must give a copy of a security notice to:</w:t>
      </w:r>
    </w:p>
    <w:p w:rsidR="00F91BDB" w:rsidRPr="00CB0A0D" w:rsidRDefault="00F91BDB" w:rsidP="00F91BDB">
      <w:pPr>
        <w:pStyle w:val="paragraph"/>
      </w:pPr>
      <w:r w:rsidRPr="00CB0A0D">
        <w:tab/>
        <w:t>(a)</w:t>
      </w:r>
      <w:r w:rsidRPr="00CB0A0D">
        <w:tab/>
        <w:t>the Secretary of the Department; and</w:t>
      </w:r>
    </w:p>
    <w:p w:rsidR="00F91BDB" w:rsidRPr="00CB0A0D" w:rsidRDefault="00F91BDB" w:rsidP="00F91BDB">
      <w:pPr>
        <w:pStyle w:val="paragraph"/>
      </w:pPr>
      <w:r w:rsidRPr="00CB0A0D">
        <w:tab/>
        <w:t>(b)</w:t>
      </w:r>
      <w:r w:rsidRPr="00CB0A0D">
        <w:tab/>
        <w:t>the Secretary of the Human Services Department.</w:t>
      </w:r>
    </w:p>
    <w:p w:rsidR="00F91BDB" w:rsidRPr="00CB0A0D" w:rsidRDefault="00F91BDB" w:rsidP="00F91BDB">
      <w:pPr>
        <w:pStyle w:val="ActHead5"/>
      </w:pPr>
      <w:bookmarkStart w:id="93" w:name="_Toc520282132"/>
      <w:r w:rsidRPr="00CB0A0D">
        <w:rPr>
          <w:rStyle w:val="CharSectno"/>
        </w:rPr>
        <w:t>57GN</w:t>
      </w:r>
      <w:r w:rsidRPr="00CB0A0D">
        <w:t xml:space="preserve">  Period security notice is in force</w:t>
      </w:r>
      <w:bookmarkEnd w:id="93"/>
    </w:p>
    <w:p w:rsidR="00F91BDB" w:rsidRPr="00CB0A0D" w:rsidRDefault="00F91BDB" w:rsidP="00F91BDB">
      <w:pPr>
        <w:pStyle w:val="subsection"/>
      </w:pPr>
      <w:r w:rsidRPr="00CB0A0D">
        <w:tab/>
      </w:r>
      <w:r w:rsidRPr="00CB0A0D">
        <w:tab/>
        <w:t>A security notice comes into force on the day it is given to the Minister, and remains in force until it is revoked.</w:t>
      </w:r>
    </w:p>
    <w:p w:rsidR="00F91BDB" w:rsidRPr="00CB0A0D" w:rsidRDefault="00F91BDB" w:rsidP="00F91BDB">
      <w:pPr>
        <w:pStyle w:val="ActHead5"/>
      </w:pPr>
      <w:bookmarkStart w:id="94" w:name="_Toc520282133"/>
      <w:r w:rsidRPr="00CB0A0D">
        <w:rPr>
          <w:rStyle w:val="CharSectno"/>
        </w:rPr>
        <w:t>57GNA</w:t>
      </w:r>
      <w:r w:rsidRPr="00CB0A0D">
        <w:t xml:space="preserve">  Annual review of security notice</w:t>
      </w:r>
      <w:bookmarkEnd w:id="94"/>
    </w:p>
    <w:p w:rsidR="00F91BDB" w:rsidRPr="00CB0A0D" w:rsidRDefault="00F91BDB" w:rsidP="00F91BDB">
      <w:pPr>
        <w:pStyle w:val="subsection"/>
      </w:pPr>
      <w:r w:rsidRPr="00CB0A0D">
        <w:tab/>
      </w:r>
      <w:r w:rsidRPr="00CB0A0D">
        <w:tab/>
        <w:t xml:space="preserve">Before the end of the following periods, the </w:t>
      </w:r>
      <w:r w:rsidR="004B74E1" w:rsidRPr="00CB0A0D">
        <w:t>Home Affairs Minister</w:t>
      </w:r>
      <w:r w:rsidRPr="00CB0A0D">
        <w:t xml:space="preserve"> must consider whether to revoke a security notice (if it has not already been revoked):</w:t>
      </w:r>
    </w:p>
    <w:p w:rsidR="00F91BDB" w:rsidRPr="00CB0A0D" w:rsidRDefault="00F91BDB" w:rsidP="00F91BDB">
      <w:pPr>
        <w:pStyle w:val="paragraph"/>
      </w:pPr>
      <w:r w:rsidRPr="00CB0A0D">
        <w:tab/>
        <w:t>(a)</w:t>
      </w:r>
      <w:r w:rsidRPr="00CB0A0D">
        <w:tab/>
        <w:t>12 months after it came into force;</w:t>
      </w:r>
    </w:p>
    <w:p w:rsidR="00F91BDB" w:rsidRPr="00CB0A0D" w:rsidRDefault="00F91BDB" w:rsidP="00F91BDB">
      <w:pPr>
        <w:pStyle w:val="paragraph"/>
      </w:pPr>
      <w:r w:rsidRPr="00CB0A0D">
        <w:tab/>
        <w:t>(b)</w:t>
      </w:r>
      <w:r w:rsidRPr="00CB0A0D">
        <w:tab/>
        <w:t xml:space="preserve">12 months after the </w:t>
      </w:r>
      <w:r w:rsidR="004B74E1" w:rsidRPr="00CB0A0D">
        <w:t>Home Affairs Minister</w:t>
      </w:r>
      <w:r w:rsidRPr="00CB0A0D">
        <w:t xml:space="preserve"> last considered whether to revoke it.</w:t>
      </w:r>
    </w:p>
    <w:p w:rsidR="00F91BDB" w:rsidRPr="00CB0A0D" w:rsidRDefault="00F91BDB" w:rsidP="00F91BDB">
      <w:pPr>
        <w:pStyle w:val="ActHead5"/>
      </w:pPr>
      <w:bookmarkStart w:id="95" w:name="_Toc520282134"/>
      <w:r w:rsidRPr="00CB0A0D">
        <w:rPr>
          <w:rStyle w:val="CharSectno"/>
        </w:rPr>
        <w:t>57GO</w:t>
      </w:r>
      <w:r w:rsidRPr="00CB0A0D">
        <w:t xml:space="preserve">  Revoking a security notice</w:t>
      </w:r>
      <w:bookmarkEnd w:id="95"/>
    </w:p>
    <w:p w:rsidR="00F91BDB" w:rsidRPr="00CB0A0D" w:rsidRDefault="00F91BDB" w:rsidP="00F91BDB">
      <w:pPr>
        <w:pStyle w:val="subsection"/>
      </w:pPr>
      <w:r w:rsidRPr="00CB0A0D">
        <w:tab/>
        <w:t>(1)</w:t>
      </w:r>
      <w:r w:rsidRPr="00CB0A0D">
        <w:tab/>
        <w:t xml:space="preserve">The </w:t>
      </w:r>
      <w:r w:rsidR="004B74E1" w:rsidRPr="00CB0A0D">
        <w:t>Home Affairs Minister</w:t>
      </w:r>
      <w:r w:rsidRPr="00CB0A0D">
        <w:t xml:space="preserve"> may, by written notice given to the Minister, revoke a security notice.</w:t>
      </w:r>
    </w:p>
    <w:p w:rsidR="00F91BDB" w:rsidRPr="00CB0A0D" w:rsidRDefault="00F91BDB" w:rsidP="00F91BDB">
      <w:pPr>
        <w:pStyle w:val="subsection"/>
      </w:pPr>
      <w:r w:rsidRPr="00CB0A0D">
        <w:tab/>
        <w:t>(2)</w:t>
      </w:r>
      <w:r w:rsidRPr="00CB0A0D">
        <w:tab/>
        <w:t>The revocation takes effect on the day it is made.</w:t>
      </w:r>
    </w:p>
    <w:p w:rsidR="00F91BDB" w:rsidRPr="00CB0A0D" w:rsidRDefault="00F91BDB" w:rsidP="00F91BDB">
      <w:pPr>
        <w:pStyle w:val="subsection"/>
      </w:pPr>
      <w:r w:rsidRPr="00CB0A0D">
        <w:tab/>
        <w:t>(3)</w:t>
      </w:r>
      <w:r w:rsidRPr="00CB0A0D">
        <w:tab/>
        <w:t xml:space="preserve">The Minister must give a copy of a notice under </w:t>
      </w:r>
      <w:r w:rsidR="00CB0A0D">
        <w:t>subsection (</w:t>
      </w:r>
      <w:r w:rsidRPr="00CB0A0D">
        <w:t>1) to:</w:t>
      </w:r>
    </w:p>
    <w:p w:rsidR="00F91BDB" w:rsidRPr="00CB0A0D" w:rsidRDefault="00F91BDB" w:rsidP="00F91BDB">
      <w:pPr>
        <w:pStyle w:val="paragraph"/>
      </w:pPr>
      <w:r w:rsidRPr="00CB0A0D">
        <w:tab/>
        <w:t>(a)</w:t>
      </w:r>
      <w:r w:rsidRPr="00CB0A0D">
        <w:tab/>
        <w:t>the Secretary of the Department; and</w:t>
      </w:r>
    </w:p>
    <w:p w:rsidR="00F91BDB" w:rsidRPr="00CB0A0D" w:rsidRDefault="00F91BDB" w:rsidP="00F91BDB">
      <w:pPr>
        <w:pStyle w:val="paragraph"/>
      </w:pPr>
      <w:r w:rsidRPr="00CB0A0D">
        <w:tab/>
        <w:t>(b)</w:t>
      </w:r>
      <w:r w:rsidRPr="00CB0A0D">
        <w:tab/>
        <w:t>the Secretary of the Human Services Department.</w:t>
      </w:r>
    </w:p>
    <w:p w:rsidR="00F91BDB" w:rsidRPr="00CB0A0D" w:rsidRDefault="00F91BDB" w:rsidP="00F91BDB">
      <w:pPr>
        <w:pStyle w:val="subsection"/>
      </w:pPr>
      <w:r w:rsidRPr="00CB0A0D">
        <w:tab/>
        <w:t>(4)</w:t>
      </w:r>
      <w:r w:rsidRPr="00CB0A0D">
        <w:tab/>
        <w:t>If:</w:t>
      </w:r>
    </w:p>
    <w:p w:rsidR="00F91BDB" w:rsidRPr="00CB0A0D" w:rsidRDefault="00F91BDB" w:rsidP="00F91BDB">
      <w:pPr>
        <w:pStyle w:val="paragraph"/>
      </w:pPr>
      <w:r w:rsidRPr="00CB0A0D">
        <w:tab/>
        <w:t>(a)</w:t>
      </w:r>
      <w:r w:rsidRPr="00CB0A0D">
        <w:tab/>
        <w:t>a determination in relation to an individual ceases to be in force because of subsection</w:t>
      </w:r>
      <w:r w:rsidR="00CB0A0D">
        <w:t> </w:t>
      </w:r>
      <w:r w:rsidRPr="00CB0A0D">
        <w:t>57GI(2); and</w:t>
      </w:r>
    </w:p>
    <w:p w:rsidR="00F91BDB" w:rsidRPr="00CB0A0D" w:rsidRDefault="00F91BDB" w:rsidP="00F91BDB">
      <w:pPr>
        <w:pStyle w:val="paragraph"/>
      </w:pPr>
      <w:r w:rsidRPr="00CB0A0D">
        <w:tab/>
        <w:t>(b)</w:t>
      </w:r>
      <w:r w:rsidRPr="00CB0A0D">
        <w:tab/>
        <w:t xml:space="preserve">the </w:t>
      </w:r>
      <w:r w:rsidR="004B74E1" w:rsidRPr="00CB0A0D">
        <w:t>Home Affairs Minister</w:t>
      </w:r>
      <w:r w:rsidRPr="00CB0A0D">
        <w:t xml:space="preserve"> revokes the security notice concerned;</w:t>
      </w:r>
    </w:p>
    <w:p w:rsidR="00F91BDB" w:rsidRPr="00CB0A0D" w:rsidRDefault="00F91BDB" w:rsidP="00F91BDB">
      <w:pPr>
        <w:pStyle w:val="subsection2"/>
      </w:pPr>
      <w:r w:rsidRPr="00CB0A0D">
        <w:lastRenderedPageBreak/>
        <w:t>the Secretary of the Department must cause reasonable steps to be taken to notify the individual of the revocation.</w:t>
      </w:r>
    </w:p>
    <w:p w:rsidR="00F91BDB" w:rsidRPr="00CB0A0D" w:rsidRDefault="00F91BDB" w:rsidP="00F91BDB">
      <w:pPr>
        <w:pStyle w:val="ActHead5"/>
      </w:pPr>
      <w:bookmarkStart w:id="96" w:name="_Toc520282135"/>
      <w:r w:rsidRPr="00CB0A0D">
        <w:rPr>
          <w:rStyle w:val="CharSectno"/>
        </w:rPr>
        <w:t>57GP</w:t>
      </w:r>
      <w:r w:rsidRPr="00CB0A0D">
        <w:t xml:space="preserve">  Notices may contain personal information</w:t>
      </w:r>
      <w:bookmarkEnd w:id="96"/>
    </w:p>
    <w:p w:rsidR="00F91BDB" w:rsidRPr="00CB0A0D" w:rsidRDefault="00F91BDB" w:rsidP="00F91BDB">
      <w:pPr>
        <w:pStyle w:val="subsection"/>
      </w:pPr>
      <w:r w:rsidRPr="00CB0A0D">
        <w:tab/>
      </w:r>
      <w:r w:rsidRPr="00CB0A0D">
        <w:tab/>
        <w:t>A notice under this Division in relation to an individual may contain personal information about the individual.</w:t>
      </w:r>
    </w:p>
    <w:p w:rsidR="00A13305" w:rsidRPr="00CB0A0D" w:rsidRDefault="00A13305" w:rsidP="00A13305">
      <w:pPr>
        <w:pStyle w:val="ActHead5"/>
      </w:pPr>
      <w:bookmarkStart w:id="97" w:name="_Toc520282136"/>
      <w:r w:rsidRPr="00CB0A0D">
        <w:rPr>
          <w:rStyle w:val="CharSectno"/>
        </w:rPr>
        <w:t>57GQ</w:t>
      </w:r>
      <w:r w:rsidRPr="00CB0A0D">
        <w:t xml:space="preserve">  This Division does not apply to child care subsidy or additional child care subsidy</w:t>
      </w:r>
      <w:bookmarkEnd w:id="97"/>
    </w:p>
    <w:p w:rsidR="00A13305" w:rsidRPr="00CB0A0D" w:rsidRDefault="00A13305" w:rsidP="00A13305">
      <w:pPr>
        <w:pStyle w:val="subsection"/>
      </w:pPr>
      <w:r w:rsidRPr="00CB0A0D">
        <w:tab/>
      </w:r>
      <w:r w:rsidRPr="00CB0A0D">
        <w:tab/>
        <w:t>This Division does not apply in relation to child care subsidy or additional child care subsidy.</w:t>
      </w:r>
    </w:p>
    <w:p w:rsidR="00F91BDB" w:rsidRPr="00CB0A0D" w:rsidRDefault="00F91BDB" w:rsidP="00F91BDB">
      <w:pPr>
        <w:pStyle w:val="ActHead5"/>
      </w:pPr>
      <w:bookmarkStart w:id="98" w:name="_Toc520282137"/>
      <w:r w:rsidRPr="00CB0A0D">
        <w:rPr>
          <w:rStyle w:val="CharSectno"/>
        </w:rPr>
        <w:t>57GR</w:t>
      </w:r>
      <w:r w:rsidRPr="00CB0A0D">
        <w:t xml:space="preserve">  Certain decisions not decisions of officers</w:t>
      </w:r>
      <w:bookmarkEnd w:id="98"/>
    </w:p>
    <w:p w:rsidR="00F91BDB" w:rsidRPr="00CB0A0D" w:rsidRDefault="00F91BDB" w:rsidP="00F91BDB">
      <w:pPr>
        <w:pStyle w:val="subsection"/>
      </w:pPr>
      <w:r w:rsidRPr="00CB0A0D">
        <w:tab/>
      </w:r>
      <w:r w:rsidRPr="00CB0A0D">
        <w:tab/>
        <w:t>For the purposes of Part</w:t>
      </w:r>
      <w:r w:rsidR="00CB0A0D">
        <w:t> </w:t>
      </w:r>
      <w:r w:rsidRPr="00CB0A0D">
        <w:t>5 of the Family Assistance Administration Act, the following decisions are taken not to be decisions of an officer under the family assistance law:</w:t>
      </w:r>
    </w:p>
    <w:p w:rsidR="00F91BDB" w:rsidRPr="00CB0A0D" w:rsidRDefault="00F91BDB" w:rsidP="00F91BDB">
      <w:pPr>
        <w:pStyle w:val="paragraph"/>
      </w:pPr>
      <w:r w:rsidRPr="00CB0A0D">
        <w:tab/>
        <w:t>(a)</w:t>
      </w:r>
      <w:r w:rsidRPr="00CB0A0D">
        <w:tab/>
        <w:t>any decision under this Division;</w:t>
      </w:r>
    </w:p>
    <w:p w:rsidR="00F91BDB" w:rsidRPr="00CB0A0D" w:rsidRDefault="00F91BDB" w:rsidP="00F91BDB">
      <w:pPr>
        <w:pStyle w:val="paragraph"/>
      </w:pPr>
      <w:r w:rsidRPr="00CB0A0D">
        <w:tab/>
        <w:t>(b)</w:t>
      </w:r>
      <w:r w:rsidRPr="00CB0A0D">
        <w:tab/>
        <w:t>any decision under Part</w:t>
      </w:r>
      <w:r w:rsidR="00CB0A0D">
        <w:t> </w:t>
      </w:r>
      <w:r w:rsidRPr="00CB0A0D">
        <w:t>8B of that Act to pay, or not to pay, an amount of family assistance as mentioned in subsection</w:t>
      </w:r>
      <w:r w:rsidR="00CB0A0D">
        <w:t> </w:t>
      </w:r>
      <w:r w:rsidRPr="00CB0A0D">
        <w:t>57GI(4) of this Act;</w:t>
      </w:r>
    </w:p>
    <w:p w:rsidR="00F91BDB" w:rsidRPr="00CB0A0D" w:rsidRDefault="00F91BDB" w:rsidP="00F91BDB">
      <w:pPr>
        <w:pStyle w:val="paragraph"/>
      </w:pPr>
      <w:r w:rsidRPr="00CB0A0D">
        <w:tab/>
        <w:t>(c)</w:t>
      </w:r>
      <w:r w:rsidRPr="00CB0A0D">
        <w:tab/>
        <w:t>any decision under Part</w:t>
      </w:r>
      <w:r w:rsidR="00CB0A0D">
        <w:t> </w:t>
      </w:r>
      <w:r w:rsidRPr="00CB0A0D">
        <w:t xml:space="preserve">8B of that Act that is related to a decision mentioned in </w:t>
      </w:r>
      <w:r w:rsidR="00CB0A0D">
        <w:t>paragraph (</w:t>
      </w:r>
      <w:r w:rsidRPr="00CB0A0D">
        <w:t>b).</w:t>
      </w:r>
    </w:p>
    <w:p w:rsidR="00F91BDB" w:rsidRPr="00CB0A0D" w:rsidRDefault="00F91BDB" w:rsidP="00F91BDB">
      <w:pPr>
        <w:pStyle w:val="ActHead5"/>
      </w:pPr>
      <w:bookmarkStart w:id="99" w:name="_Toc520282138"/>
      <w:r w:rsidRPr="00CB0A0D">
        <w:rPr>
          <w:rStyle w:val="CharSectno"/>
        </w:rPr>
        <w:t>57GS</w:t>
      </w:r>
      <w:r w:rsidRPr="00CB0A0D">
        <w:t xml:space="preserve">  Instruments not legislative instruments</w:t>
      </w:r>
      <w:bookmarkEnd w:id="99"/>
    </w:p>
    <w:p w:rsidR="00F91BDB" w:rsidRPr="00CB0A0D" w:rsidRDefault="00F91BDB" w:rsidP="00F91BDB">
      <w:pPr>
        <w:pStyle w:val="subsection"/>
      </w:pPr>
      <w:r w:rsidRPr="00CB0A0D">
        <w:tab/>
      </w:r>
      <w:r w:rsidRPr="00CB0A0D">
        <w:tab/>
        <w:t>The following are not legislative instruments:</w:t>
      </w:r>
    </w:p>
    <w:p w:rsidR="00F91BDB" w:rsidRPr="00CB0A0D" w:rsidRDefault="00F91BDB" w:rsidP="00F91BDB">
      <w:pPr>
        <w:pStyle w:val="paragraph"/>
      </w:pPr>
      <w:r w:rsidRPr="00CB0A0D">
        <w:tab/>
        <w:t>(a)</w:t>
      </w:r>
      <w:r w:rsidRPr="00CB0A0D">
        <w:tab/>
        <w:t>a notice under this Division;</w:t>
      </w:r>
    </w:p>
    <w:p w:rsidR="00F91BDB" w:rsidRPr="00CB0A0D" w:rsidRDefault="00F91BDB" w:rsidP="00F91BDB">
      <w:pPr>
        <w:pStyle w:val="paragraph"/>
      </w:pPr>
      <w:r w:rsidRPr="00CB0A0D">
        <w:tab/>
        <w:t>(b)</w:t>
      </w:r>
      <w:r w:rsidRPr="00CB0A0D">
        <w:tab/>
        <w:t>a direction under subsection</w:t>
      </w:r>
      <w:r w:rsidR="00CB0A0D">
        <w:t> </w:t>
      </w:r>
      <w:r w:rsidRPr="00CB0A0D">
        <w:t>57GI(6).</w:t>
      </w:r>
    </w:p>
    <w:p w:rsidR="00A13305" w:rsidRPr="00CB0A0D" w:rsidRDefault="00A13305" w:rsidP="00A13305">
      <w:pPr>
        <w:pStyle w:val="ActHead2"/>
      </w:pPr>
      <w:bookmarkStart w:id="100" w:name="_Toc520282139"/>
      <w:r w:rsidRPr="00CB0A0D">
        <w:rPr>
          <w:rStyle w:val="CharPartNo"/>
        </w:rPr>
        <w:lastRenderedPageBreak/>
        <w:t>Part</w:t>
      </w:r>
      <w:r w:rsidR="00CB0A0D" w:rsidRPr="00CB0A0D">
        <w:rPr>
          <w:rStyle w:val="CharPartNo"/>
        </w:rPr>
        <w:t> </w:t>
      </w:r>
      <w:r w:rsidRPr="00CB0A0D">
        <w:rPr>
          <w:rStyle w:val="CharPartNo"/>
        </w:rPr>
        <w:t>4</w:t>
      </w:r>
      <w:r w:rsidRPr="00CB0A0D">
        <w:t>—</w:t>
      </w:r>
      <w:r w:rsidRPr="00CB0A0D">
        <w:rPr>
          <w:rStyle w:val="CharPartText"/>
        </w:rPr>
        <w:t>Rate of family assistance (other than child care subsidy and additional child care subsidy)</w:t>
      </w:r>
      <w:bookmarkEnd w:id="100"/>
    </w:p>
    <w:p w:rsidR="00632062" w:rsidRPr="00CB0A0D" w:rsidRDefault="00632062" w:rsidP="0022492B">
      <w:pPr>
        <w:pStyle w:val="ActHead3"/>
      </w:pPr>
      <w:bookmarkStart w:id="101" w:name="_Toc520282140"/>
      <w:r w:rsidRPr="00CB0A0D">
        <w:rPr>
          <w:rStyle w:val="CharDivNo"/>
        </w:rPr>
        <w:t>Division</w:t>
      </w:r>
      <w:r w:rsidR="00CB0A0D" w:rsidRPr="00CB0A0D">
        <w:rPr>
          <w:rStyle w:val="CharDivNo"/>
        </w:rPr>
        <w:t> </w:t>
      </w:r>
      <w:r w:rsidRPr="00CB0A0D">
        <w:rPr>
          <w:rStyle w:val="CharDivNo"/>
        </w:rPr>
        <w:t>1</w:t>
      </w:r>
      <w:r w:rsidRPr="00CB0A0D">
        <w:t>—</w:t>
      </w:r>
      <w:r w:rsidRPr="00CB0A0D">
        <w:rPr>
          <w:rStyle w:val="CharDivText"/>
        </w:rPr>
        <w:t>Family tax benefit</w:t>
      </w:r>
      <w:bookmarkEnd w:id="101"/>
    </w:p>
    <w:p w:rsidR="00632062" w:rsidRPr="00CB0A0D" w:rsidRDefault="00632062" w:rsidP="0022492B">
      <w:pPr>
        <w:pStyle w:val="ActHead5"/>
      </w:pPr>
      <w:bookmarkStart w:id="102" w:name="_Toc520282141"/>
      <w:r w:rsidRPr="00CB0A0D">
        <w:rPr>
          <w:rStyle w:val="CharSectno"/>
        </w:rPr>
        <w:t>58</w:t>
      </w:r>
      <w:r w:rsidRPr="00CB0A0D">
        <w:t xml:space="preserve">  Rate of family tax benefit</w:t>
      </w:r>
      <w:bookmarkEnd w:id="102"/>
    </w:p>
    <w:p w:rsidR="00632062" w:rsidRPr="00CB0A0D" w:rsidRDefault="00632062">
      <w:pPr>
        <w:pStyle w:val="SubsectionHead"/>
      </w:pPr>
      <w:r w:rsidRPr="00CB0A0D">
        <w:t>Annual rate of family tax benefit for individuals</w:t>
      </w:r>
    </w:p>
    <w:p w:rsidR="00632062" w:rsidRPr="00CB0A0D" w:rsidRDefault="00632062">
      <w:pPr>
        <w:pStyle w:val="subsection"/>
      </w:pPr>
      <w:r w:rsidRPr="00CB0A0D">
        <w:tab/>
        <w:t>(1)</w:t>
      </w:r>
      <w:r w:rsidRPr="00CB0A0D">
        <w:tab/>
        <w:t>Subject to sections</w:t>
      </w:r>
      <w:r w:rsidR="00CB0A0D">
        <w:t> </w:t>
      </w:r>
      <w:r w:rsidRPr="00CB0A0D">
        <w:t xml:space="preserve">60 to </w:t>
      </w:r>
      <w:r w:rsidR="002412D5" w:rsidRPr="00CB0A0D">
        <w:t>61B</w:t>
      </w:r>
      <w:r w:rsidRPr="00CB0A0D">
        <w:t>, an individual’s annual rate of family tax benefit is to be calculated in accordance with the Rate Calculator in Schedule</w:t>
      </w:r>
      <w:r w:rsidR="00CB0A0D">
        <w:t> </w:t>
      </w:r>
      <w:r w:rsidRPr="00CB0A0D">
        <w:t>1.</w:t>
      </w:r>
    </w:p>
    <w:p w:rsidR="004D3B50" w:rsidRPr="00CB0A0D" w:rsidRDefault="004D3B50" w:rsidP="004D3B50">
      <w:pPr>
        <w:pStyle w:val="SubsectionHead"/>
      </w:pPr>
      <w:r w:rsidRPr="00CB0A0D">
        <w:t>Annual rate of family tax benefit to approved care organisation</w:t>
      </w:r>
    </w:p>
    <w:p w:rsidR="004D3B50" w:rsidRPr="00CB0A0D" w:rsidRDefault="004D3B50" w:rsidP="004D3B50">
      <w:pPr>
        <w:pStyle w:val="subsection"/>
      </w:pPr>
      <w:r w:rsidRPr="00CB0A0D">
        <w:tab/>
        <w:t>(2)</w:t>
      </w:r>
      <w:r w:rsidRPr="00CB0A0D">
        <w:tab/>
        <w:t>An approved care organisation’s annual rate of family tax benefit for an individual is the sum of:</w:t>
      </w:r>
    </w:p>
    <w:p w:rsidR="004D3B50" w:rsidRPr="00CB0A0D" w:rsidRDefault="004D3B50" w:rsidP="004D3B50">
      <w:pPr>
        <w:pStyle w:val="paragraph"/>
      </w:pPr>
      <w:r w:rsidRPr="00CB0A0D">
        <w:tab/>
        <w:t>(a)</w:t>
      </w:r>
      <w:r w:rsidRPr="00CB0A0D">
        <w:tab/>
        <w:t xml:space="preserve">the organisation’s standard rate under </w:t>
      </w:r>
      <w:r w:rsidR="00CB0A0D">
        <w:t>subsection (</w:t>
      </w:r>
      <w:r w:rsidRPr="00CB0A0D">
        <w:t>2A); and</w:t>
      </w:r>
    </w:p>
    <w:p w:rsidR="004D3B50" w:rsidRPr="00CB0A0D" w:rsidRDefault="004D3B50" w:rsidP="004D3B50">
      <w:pPr>
        <w:pStyle w:val="paragraph"/>
      </w:pPr>
      <w:r w:rsidRPr="00CB0A0D">
        <w:tab/>
        <w:t>(b)</w:t>
      </w:r>
      <w:r w:rsidRPr="00CB0A0D">
        <w:tab/>
        <w:t xml:space="preserve">the organisation’s </w:t>
      </w:r>
      <w:r w:rsidR="00E2755F" w:rsidRPr="00CB0A0D">
        <w:t>energy supplement</w:t>
      </w:r>
      <w:r w:rsidRPr="00CB0A0D">
        <w:t xml:space="preserve"> under </w:t>
      </w:r>
      <w:r w:rsidR="00CB0A0D">
        <w:t>subsection (</w:t>
      </w:r>
      <w:r w:rsidRPr="00CB0A0D">
        <w:t>2B).</w:t>
      </w:r>
    </w:p>
    <w:p w:rsidR="009C4F75" w:rsidRPr="00CB0A0D" w:rsidRDefault="009C4F75" w:rsidP="000F1E49">
      <w:pPr>
        <w:pStyle w:val="notetext"/>
      </w:pPr>
      <w:r w:rsidRPr="00CB0A0D">
        <w:t>Note:</w:t>
      </w:r>
      <w:r w:rsidRPr="00CB0A0D">
        <w:tab/>
      </w:r>
      <w:r w:rsidR="00CB0A0D">
        <w:t>Paragraph (</w:t>
      </w:r>
      <w:r w:rsidRPr="00CB0A0D">
        <w:t xml:space="preserve">b) does not apply to certain approved care organisations: see </w:t>
      </w:r>
      <w:r w:rsidR="00CB0A0D">
        <w:t>subsections (</w:t>
      </w:r>
      <w:r w:rsidRPr="00CB0A0D">
        <w:t>2C) and (2D).</w:t>
      </w:r>
    </w:p>
    <w:p w:rsidR="004D3B50" w:rsidRPr="00CB0A0D" w:rsidRDefault="004D3B50" w:rsidP="004D3B50">
      <w:pPr>
        <w:pStyle w:val="subsection"/>
      </w:pPr>
      <w:r w:rsidRPr="00CB0A0D">
        <w:tab/>
        <w:t>(2A)</w:t>
      </w:r>
      <w:r w:rsidRPr="00CB0A0D">
        <w:tab/>
        <w:t>An approved care organisation’s standard rate for an individual is $1,372.40.</w:t>
      </w:r>
    </w:p>
    <w:p w:rsidR="00E2755F" w:rsidRPr="00CB0A0D" w:rsidRDefault="00E2755F" w:rsidP="00E2755F">
      <w:pPr>
        <w:pStyle w:val="subsection"/>
      </w:pPr>
      <w:r w:rsidRPr="00CB0A0D">
        <w:tab/>
        <w:t>(2B)</w:t>
      </w:r>
      <w:r w:rsidRPr="00CB0A0D">
        <w:tab/>
        <w:t>An approved care organisation’s energy supplement for an individual is $25.55.</w:t>
      </w:r>
    </w:p>
    <w:p w:rsidR="009C4F75" w:rsidRPr="00CB0A0D" w:rsidRDefault="009C4F75" w:rsidP="009C4F75">
      <w:pPr>
        <w:pStyle w:val="subsection"/>
      </w:pPr>
      <w:r w:rsidRPr="00CB0A0D">
        <w:tab/>
        <w:t>(2C)</w:t>
      </w:r>
      <w:r w:rsidRPr="00CB0A0D">
        <w:tab/>
      </w:r>
      <w:r w:rsidR="00CB0A0D">
        <w:t>Paragraph (</w:t>
      </w:r>
      <w:r w:rsidRPr="00CB0A0D">
        <w:t>2)(b) does not apply in relation to an approved care organisation on or after the commencement of this subsection unless the organisation was entitled to be paid family tax benefit in respect of 19</w:t>
      </w:r>
      <w:r w:rsidR="00CB0A0D">
        <w:t> </w:t>
      </w:r>
      <w:r w:rsidRPr="00CB0A0D">
        <w:t>September 2016.</w:t>
      </w:r>
    </w:p>
    <w:p w:rsidR="009C4F75" w:rsidRPr="00CB0A0D" w:rsidRDefault="009C4F75" w:rsidP="009C4F75">
      <w:pPr>
        <w:pStyle w:val="subsection"/>
      </w:pPr>
      <w:r w:rsidRPr="00CB0A0D">
        <w:tab/>
        <w:t>(2D)</w:t>
      </w:r>
      <w:r w:rsidRPr="00CB0A0D">
        <w:tab/>
        <w:t>If:</w:t>
      </w:r>
    </w:p>
    <w:p w:rsidR="009C4F75" w:rsidRPr="00CB0A0D" w:rsidRDefault="009C4F75" w:rsidP="009C4F75">
      <w:pPr>
        <w:pStyle w:val="paragraph"/>
      </w:pPr>
      <w:r w:rsidRPr="00CB0A0D">
        <w:lastRenderedPageBreak/>
        <w:tab/>
        <w:t>(a)</w:t>
      </w:r>
      <w:r w:rsidRPr="00CB0A0D">
        <w:tab/>
        <w:t>the approved care organisation was entitled to be paid family tax benefit in respect of 19</w:t>
      </w:r>
      <w:r w:rsidR="00CB0A0D">
        <w:t> </w:t>
      </w:r>
      <w:r w:rsidRPr="00CB0A0D">
        <w:t>September 2016; and</w:t>
      </w:r>
    </w:p>
    <w:p w:rsidR="009C4F75" w:rsidRPr="00CB0A0D" w:rsidRDefault="009C4F75" w:rsidP="009C4F75">
      <w:pPr>
        <w:pStyle w:val="paragraph"/>
      </w:pPr>
      <w:r w:rsidRPr="00CB0A0D">
        <w:tab/>
        <w:t>(b)</w:t>
      </w:r>
      <w:r w:rsidRPr="00CB0A0D">
        <w:tab/>
        <w:t>the organisation ceases to be entitled to be paid family tax benefit in respect of a day on or after 20</w:t>
      </w:r>
      <w:r w:rsidR="00CB0A0D">
        <w:t> </w:t>
      </w:r>
      <w:r w:rsidRPr="00CB0A0D">
        <w:t>September 2016;</w:t>
      </w:r>
    </w:p>
    <w:p w:rsidR="009C4F75" w:rsidRPr="00CB0A0D" w:rsidRDefault="009C4F75" w:rsidP="009C4F75">
      <w:pPr>
        <w:pStyle w:val="subsection2"/>
      </w:pPr>
      <w:r w:rsidRPr="00CB0A0D">
        <w:t xml:space="preserve">then </w:t>
      </w:r>
      <w:r w:rsidR="00CB0A0D">
        <w:t>paragraph (</w:t>
      </w:r>
      <w:r w:rsidRPr="00CB0A0D">
        <w:t>2)(b) does not apply, and never again applies, to the organisation from:</w:t>
      </w:r>
    </w:p>
    <w:p w:rsidR="009C4F75" w:rsidRPr="00CB0A0D" w:rsidRDefault="009C4F75" w:rsidP="009C4F75">
      <w:pPr>
        <w:pStyle w:val="paragraph"/>
      </w:pPr>
      <w:r w:rsidRPr="00CB0A0D">
        <w:tab/>
        <w:t>(c)</w:t>
      </w:r>
      <w:r w:rsidRPr="00CB0A0D">
        <w:tab/>
        <w:t>if the cessation occurred before the commencement of this subsection—the start of the day this subsection commences; or</w:t>
      </w:r>
    </w:p>
    <w:p w:rsidR="009C4F75" w:rsidRPr="00CB0A0D" w:rsidRDefault="009C4F75" w:rsidP="000F1E49">
      <w:pPr>
        <w:pStyle w:val="paragraph"/>
      </w:pPr>
      <w:r w:rsidRPr="00CB0A0D">
        <w:tab/>
        <w:t>(d)</w:t>
      </w:r>
      <w:r w:rsidRPr="00CB0A0D">
        <w:tab/>
        <w:t>if the cessation occurred on or after the commencement of this subsection—the start of the day of that cessation.</w:t>
      </w:r>
    </w:p>
    <w:p w:rsidR="00632062" w:rsidRPr="00CB0A0D" w:rsidRDefault="00632062">
      <w:pPr>
        <w:pStyle w:val="SubsectionHead"/>
      </w:pPr>
      <w:r w:rsidRPr="00CB0A0D">
        <w:t>Daily rate of family tax benefit</w:t>
      </w:r>
    </w:p>
    <w:p w:rsidR="00632062" w:rsidRPr="00CB0A0D" w:rsidRDefault="00632062">
      <w:pPr>
        <w:pStyle w:val="subsection"/>
      </w:pPr>
      <w:r w:rsidRPr="00CB0A0D">
        <w:tab/>
        <w:t>(3)</w:t>
      </w:r>
      <w:r w:rsidRPr="00CB0A0D">
        <w:tab/>
        <w:t>The daily rate of family tax benefit is the annual rate divided by 365 and rounded to the nearest cent (rounding 0.5 cents upwards). If the daily rate before rounding is above nil and below half a cent, round up to 1 cent.</w:t>
      </w:r>
    </w:p>
    <w:p w:rsidR="004C561E" w:rsidRPr="00CB0A0D" w:rsidRDefault="004C561E" w:rsidP="004C561E">
      <w:pPr>
        <w:pStyle w:val="ActHead5"/>
      </w:pPr>
      <w:bookmarkStart w:id="103" w:name="_Toc520282142"/>
      <w:r w:rsidRPr="00CB0A0D">
        <w:rPr>
          <w:rStyle w:val="CharSectno"/>
        </w:rPr>
        <w:t>58AA</w:t>
      </w:r>
      <w:r w:rsidRPr="00CB0A0D">
        <w:t xml:space="preserve">  Newborn upfront payment of family tax benefit if newborn supplement added into Part A rate</w:t>
      </w:r>
      <w:bookmarkEnd w:id="103"/>
    </w:p>
    <w:p w:rsidR="004C561E" w:rsidRPr="00CB0A0D" w:rsidRDefault="004C561E" w:rsidP="004C561E">
      <w:pPr>
        <w:pStyle w:val="subsection"/>
      </w:pPr>
      <w:r w:rsidRPr="00CB0A0D">
        <w:tab/>
        <w:t>(1)</w:t>
      </w:r>
      <w:r w:rsidRPr="00CB0A0D">
        <w:tab/>
        <w:t>If, under Division</w:t>
      </w:r>
      <w:r w:rsidR="00CB0A0D">
        <w:t> </w:t>
      </w:r>
      <w:r w:rsidRPr="00CB0A0D">
        <w:t>1A of Part</w:t>
      </w:r>
      <w:r w:rsidR="00CB0A0D">
        <w:t> </w:t>
      </w:r>
      <w:r w:rsidRPr="00CB0A0D">
        <w:t>5 of Schedule</w:t>
      </w:r>
      <w:r w:rsidR="00CB0A0D">
        <w:t> </w:t>
      </w:r>
      <w:r w:rsidRPr="00CB0A0D">
        <w:t>1, an amount of newborn supplement is added in relation to an individual and an FTB child of the individual, then the individual is entitled to be paid, as an amount of family tax benefit, $500 in respect of the FTB child.</w:t>
      </w:r>
    </w:p>
    <w:p w:rsidR="004C561E" w:rsidRPr="00CB0A0D" w:rsidRDefault="004C561E" w:rsidP="004C561E">
      <w:pPr>
        <w:pStyle w:val="notetext"/>
      </w:pPr>
      <w:r w:rsidRPr="00CB0A0D">
        <w:t>Note:</w:t>
      </w:r>
      <w:r w:rsidRPr="00CB0A0D">
        <w:tab/>
        <w:t>The amount is to be paid as a single lump sum: see section</w:t>
      </w:r>
      <w:r w:rsidR="00CB0A0D">
        <w:t> </w:t>
      </w:r>
      <w:r w:rsidRPr="00CB0A0D">
        <w:t>24A of the Family Assistance Administration Act.</w:t>
      </w:r>
    </w:p>
    <w:p w:rsidR="004463B6" w:rsidRPr="00CB0A0D" w:rsidRDefault="004463B6" w:rsidP="004463B6">
      <w:pPr>
        <w:pStyle w:val="subsection"/>
      </w:pPr>
      <w:r w:rsidRPr="00CB0A0D">
        <w:tab/>
        <w:t>(1A)</w:t>
      </w:r>
      <w:r w:rsidRPr="00CB0A0D">
        <w:tab/>
        <w:t>If:</w:t>
      </w:r>
    </w:p>
    <w:p w:rsidR="004463B6" w:rsidRPr="00CB0A0D" w:rsidRDefault="004463B6" w:rsidP="004463B6">
      <w:pPr>
        <w:pStyle w:val="paragraph"/>
      </w:pPr>
      <w:r w:rsidRPr="00CB0A0D">
        <w:tab/>
        <w:t>(a)</w:t>
      </w:r>
      <w:r w:rsidRPr="00CB0A0D">
        <w:tab/>
        <w:t>under Division</w:t>
      </w:r>
      <w:r w:rsidR="00CB0A0D">
        <w:t> </w:t>
      </w:r>
      <w:r w:rsidRPr="00CB0A0D">
        <w:t>1A of Part</w:t>
      </w:r>
      <w:r w:rsidR="00CB0A0D">
        <w:t> </w:t>
      </w:r>
      <w:r w:rsidRPr="00CB0A0D">
        <w:t>5 of Schedule</w:t>
      </w:r>
      <w:r w:rsidR="00CB0A0D">
        <w:t> </w:t>
      </w:r>
      <w:r w:rsidRPr="00CB0A0D">
        <w:t>1 an amount of newborn supplement is added for a day in relation to both members of a couple and an FTB child of both members of the couple; and</w:t>
      </w:r>
    </w:p>
    <w:p w:rsidR="004463B6" w:rsidRPr="00CB0A0D" w:rsidRDefault="004463B6" w:rsidP="004463B6">
      <w:pPr>
        <w:pStyle w:val="paragraph"/>
      </w:pPr>
      <w:r w:rsidRPr="00CB0A0D">
        <w:lastRenderedPageBreak/>
        <w:tab/>
        <w:t>(b)</w:t>
      </w:r>
      <w:r w:rsidRPr="00CB0A0D">
        <w:tab/>
        <w:t>in relation to that day, a determination under section</w:t>
      </w:r>
      <w:r w:rsidR="00CB0A0D">
        <w:t> </w:t>
      </w:r>
      <w:r w:rsidRPr="00CB0A0D">
        <w:t>28 or 29 is in force in relation to both members of the couple and that child; and</w:t>
      </w:r>
    </w:p>
    <w:p w:rsidR="004463B6" w:rsidRPr="00CB0A0D" w:rsidRDefault="004463B6" w:rsidP="004463B6">
      <w:pPr>
        <w:pStyle w:val="paragraph"/>
      </w:pPr>
      <w:r w:rsidRPr="00CB0A0D">
        <w:tab/>
        <w:t>(c)</w:t>
      </w:r>
      <w:r w:rsidRPr="00CB0A0D">
        <w:tab/>
        <w:t>that day is the first day on which an amount of newborn supplement is added in relation to that child;</w:t>
      </w:r>
    </w:p>
    <w:p w:rsidR="004463B6" w:rsidRPr="00CB0A0D" w:rsidRDefault="004463B6" w:rsidP="004463B6">
      <w:pPr>
        <w:pStyle w:val="subsection2"/>
      </w:pPr>
      <w:r w:rsidRPr="00CB0A0D">
        <w:t xml:space="preserve">then, despite </w:t>
      </w:r>
      <w:r w:rsidR="00CB0A0D">
        <w:t>subsection (</w:t>
      </w:r>
      <w:r w:rsidRPr="00CB0A0D">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CB0A0D" w:rsidRDefault="004463B6" w:rsidP="004463B6">
      <w:pPr>
        <w:pStyle w:val="notetext"/>
      </w:pPr>
      <w:r w:rsidRPr="00CB0A0D">
        <w:t>Note:</w:t>
      </w:r>
      <w:r w:rsidRPr="00CB0A0D">
        <w:tab/>
        <w:t>The amount is to be paid as a single lump sum: see section</w:t>
      </w:r>
      <w:r w:rsidR="00CB0A0D">
        <w:t> </w:t>
      </w:r>
      <w:r w:rsidRPr="00CB0A0D">
        <w:t>24A of the Family Assistance Administration Act.</w:t>
      </w:r>
    </w:p>
    <w:p w:rsidR="004C561E" w:rsidRPr="00CB0A0D" w:rsidRDefault="004C561E" w:rsidP="004C561E">
      <w:pPr>
        <w:pStyle w:val="SubsectionHead"/>
      </w:pPr>
      <w:r w:rsidRPr="00CB0A0D">
        <w:t>Exceptions</w:t>
      </w:r>
    </w:p>
    <w:p w:rsidR="004C561E" w:rsidRPr="00CB0A0D" w:rsidRDefault="004C561E" w:rsidP="004C561E">
      <w:pPr>
        <w:pStyle w:val="subsection"/>
      </w:pPr>
      <w:r w:rsidRPr="00CB0A0D">
        <w:tab/>
        <w:t>(2)</w:t>
      </w:r>
      <w:r w:rsidRPr="00CB0A0D">
        <w:tab/>
      </w:r>
      <w:r w:rsidR="004463B6" w:rsidRPr="00CB0A0D">
        <w:t xml:space="preserve">Subject to </w:t>
      </w:r>
      <w:r w:rsidR="00CB0A0D">
        <w:t>subsection (</w:t>
      </w:r>
      <w:r w:rsidR="004463B6" w:rsidRPr="00CB0A0D">
        <w:t xml:space="preserve">1A), </w:t>
      </w:r>
      <w:r w:rsidR="00CB0A0D">
        <w:t>subsection (</w:t>
      </w:r>
      <w:r w:rsidR="004463B6" w:rsidRPr="00CB0A0D">
        <w:t>1)</w:t>
      </w:r>
      <w:r w:rsidRPr="00CB0A0D">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CB0A0D" w:rsidRDefault="004C561E" w:rsidP="004C561E">
      <w:pPr>
        <w:pStyle w:val="subsection"/>
      </w:pPr>
      <w:r w:rsidRPr="00CB0A0D">
        <w:tab/>
        <w:t>(3)</w:t>
      </w:r>
      <w:r w:rsidRPr="00CB0A0D">
        <w:tab/>
      </w:r>
      <w:r w:rsidR="00CB0A0D">
        <w:t>Subsection (</w:t>
      </w:r>
      <w:r w:rsidRPr="00CB0A0D">
        <w:t>1) does not apply in relation to an individual and an FTB child of the individual in the circumstances prescribed in a legislative instrument under subclause</w:t>
      </w:r>
      <w:r w:rsidR="00CB0A0D">
        <w:t> </w:t>
      </w:r>
      <w:r w:rsidRPr="00CB0A0D">
        <w:t>35A(12) of Schedule</w:t>
      </w:r>
      <w:r w:rsidR="00CB0A0D">
        <w:t> </w:t>
      </w:r>
      <w:r w:rsidRPr="00CB0A0D">
        <w:t>1.</w:t>
      </w:r>
    </w:p>
    <w:p w:rsidR="004C561E" w:rsidRPr="00CB0A0D" w:rsidRDefault="004C561E" w:rsidP="004C561E">
      <w:pPr>
        <w:pStyle w:val="SubsectionHead"/>
      </w:pPr>
      <w:r w:rsidRPr="00CB0A0D">
        <w:t>One amount only in respect of FTB child</w:t>
      </w:r>
    </w:p>
    <w:p w:rsidR="004C561E" w:rsidRPr="00CB0A0D" w:rsidRDefault="004C561E" w:rsidP="004C561E">
      <w:pPr>
        <w:pStyle w:val="subsection"/>
      </w:pPr>
      <w:r w:rsidRPr="00CB0A0D">
        <w:tab/>
        <w:t>(4)</w:t>
      </w:r>
      <w:r w:rsidRPr="00CB0A0D">
        <w:tab/>
        <w:t>An individual cannot receive more than one amount under this section in respect of an FTB child of the individual.</w:t>
      </w:r>
    </w:p>
    <w:p w:rsidR="004463B6" w:rsidRPr="00CB0A0D" w:rsidRDefault="004463B6" w:rsidP="004463B6">
      <w:pPr>
        <w:pStyle w:val="SubsectionHead"/>
      </w:pPr>
      <w:r w:rsidRPr="00CB0A0D">
        <w:t>Interpretation</w:t>
      </w:r>
    </w:p>
    <w:p w:rsidR="004463B6" w:rsidRPr="00CB0A0D" w:rsidRDefault="004463B6" w:rsidP="004463B6">
      <w:pPr>
        <w:pStyle w:val="subsection"/>
      </w:pPr>
      <w:r w:rsidRPr="00CB0A0D">
        <w:tab/>
        <w:t>(5)</w:t>
      </w:r>
      <w:r w:rsidRPr="00CB0A0D">
        <w:tab/>
        <w:t>This section is subject to sections</w:t>
      </w:r>
      <w:r w:rsidR="00CB0A0D">
        <w:t> </w:t>
      </w:r>
      <w:r w:rsidRPr="00CB0A0D">
        <w:t>28AA and 32AEA of the Family Assistance Administration Act.</w:t>
      </w:r>
    </w:p>
    <w:p w:rsidR="00554E31" w:rsidRPr="00CB0A0D" w:rsidRDefault="00554E31" w:rsidP="00554E31">
      <w:pPr>
        <w:pStyle w:val="ActHead5"/>
      </w:pPr>
      <w:bookmarkStart w:id="104" w:name="_Toc520282143"/>
      <w:r w:rsidRPr="00CB0A0D">
        <w:rPr>
          <w:rStyle w:val="CharSectno"/>
        </w:rPr>
        <w:lastRenderedPageBreak/>
        <w:t>58A</w:t>
      </w:r>
      <w:r w:rsidRPr="00CB0A0D">
        <w:t xml:space="preserve">  Election to receive energy supplements quarterly</w:t>
      </w:r>
      <w:bookmarkEnd w:id="104"/>
    </w:p>
    <w:p w:rsidR="00AB092C" w:rsidRPr="00CB0A0D" w:rsidRDefault="00AB092C" w:rsidP="00AB092C">
      <w:pPr>
        <w:pStyle w:val="subsection"/>
      </w:pPr>
      <w:r w:rsidRPr="00CB0A0D">
        <w:tab/>
        <w:t>(1)</w:t>
      </w:r>
      <w:r w:rsidRPr="00CB0A0D">
        <w:tab/>
        <w:t>If a determination under section</w:t>
      </w:r>
      <w:r w:rsidR="00CB0A0D">
        <w:t> </w:t>
      </w:r>
      <w:r w:rsidRPr="00CB0A0D">
        <w:t>16 of the Family Assistance Administration Act is in force in a quarter under which an individual is entitled to be paid family tax benefit by instalment, the individual may, in a manner or way approved by the Secretary, make an election to have Division</w:t>
      </w:r>
      <w:r w:rsidR="00CB0A0D">
        <w:t> </w:t>
      </w:r>
      <w:r w:rsidRPr="00CB0A0D">
        <w:t>2B of Part</w:t>
      </w:r>
      <w:r w:rsidR="00CB0A0D">
        <w:t> </w:t>
      </w:r>
      <w:r w:rsidRPr="00CB0A0D">
        <w:t>4 of Schedule</w:t>
      </w:r>
      <w:r w:rsidR="00CB0A0D">
        <w:t> </w:t>
      </w:r>
      <w:r w:rsidRPr="00CB0A0D">
        <w:t>1 to this Act and Division</w:t>
      </w:r>
      <w:r w:rsidR="00CB0A0D">
        <w:t> </w:t>
      </w:r>
      <w:r w:rsidRPr="00CB0A0D">
        <w:t>2AA of Part</w:t>
      </w:r>
      <w:r w:rsidR="00CB0A0D">
        <w:t> </w:t>
      </w:r>
      <w:r w:rsidRPr="00CB0A0D">
        <w:t>5 of that Schedule disregarded.</w:t>
      </w:r>
    </w:p>
    <w:p w:rsidR="00AB092C" w:rsidRPr="00CB0A0D" w:rsidRDefault="00AB092C" w:rsidP="00AB092C">
      <w:pPr>
        <w:pStyle w:val="notetext"/>
      </w:pPr>
      <w:r w:rsidRPr="00CB0A0D">
        <w:t>Note 1:</w:t>
      </w:r>
      <w:r w:rsidRPr="00CB0A0D">
        <w:tab/>
        <w:t xml:space="preserve">Those Divisions deal with </w:t>
      </w:r>
      <w:r w:rsidR="00F560D4" w:rsidRPr="00CB0A0D">
        <w:t>energy supplement</w:t>
      </w:r>
      <w:r w:rsidRPr="00CB0A0D">
        <w:t xml:space="preserve"> (Part A) and </w:t>
      </w:r>
      <w:r w:rsidR="00F560D4" w:rsidRPr="00CB0A0D">
        <w:t>energy supplement</w:t>
      </w:r>
      <w:r w:rsidRPr="00CB0A0D">
        <w:t xml:space="preserve"> (Part B).</w:t>
      </w:r>
    </w:p>
    <w:p w:rsidR="00AB092C" w:rsidRPr="00CB0A0D" w:rsidRDefault="00AB092C" w:rsidP="00AB092C">
      <w:pPr>
        <w:pStyle w:val="notetext"/>
      </w:pPr>
      <w:r w:rsidRPr="00CB0A0D">
        <w:t>Note 2:</w:t>
      </w:r>
      <w:r w:rsidRPr="00CB0A0D">
        <w:tab/>
        <w:t>If those Divisions are disregarded, they will be taken into account when the determination is reviewed under section</w:t>
      </w:r>
      <w:r w:rsidR="00CB0A0D">
        <w:t> </w:t>
      </w:r>
      <w:r w:rsidRPr="00CB0A0D">
        <w:t>105 of the Family Assistance Administration Act—see section</w:t>
      </w:r>
      <w:r w:rsidR="00CB0A0D">
        <w:t> </w:t>
      </w:r>
      <w:r w:rsidRPr="00CB0A0D">
        <w:t>105B of that Act.</w:t>
      </w:r>
    </w:p>
    <w:p w:rsidR="009C4F75" w:rsidRPr="00CB0A0D" w:rsidRDefault="009C4F75" w:rsidP="000F1E49">
      <w:pPr>
        <w:pStyle w:val="subsection"/>
      </w:pPr>
      <w:r w:rsidRPr="00CB0A0D">
        <w:tab/>
        <w:t>(1A)</w:t>
      </w:r>
      <w:r w:rsidRPr="00CB0A0D">
        <w:tab/>
        <w:t xml:space="preserve">An individual cannot make an election under </w:t>
      </w:r>
      <w:r w:rsidR="00CB0A0D">
        <w:t>subsection (</w:t>
      </w:r>
      <w:r w:rsidRPr="00CB0A0D">
        <w:t>1) on a day on or after the commencement of this subsection unless energy supplement (Part A) or energy supplement (Part B) is used to work out the rate of the individual’s family tax benefit in respect of that day.</w:t>
      </w:r>
    </w:p>
    <w:p w:rsidR="00AB092C" w:rsidRPr="00CB0A0D" w:rsidRDefault="00AB092C" w:rsidP="00AB092C">
      <w:pPr>
        <w:pStyle w:val="subsection"/>
      </w:pPr>
      <w:r w:rsidRPr="00CB0A0D">
        <w:tab/>
        <w:t>(2)</w:t>
      </w:r>
      <w:r w:rsidRPr="00CB0A0D">
        <w:tab/>
        <w:t>An election comes into force as soon as practicable after it is made.</w:t>
      </w:r>
    </w:p>
    <w:p w:rsidR="00AB092C" w:rsidRPr="00CB0A0D" w:rsidRDefault="00AB092C" w:rsidP="00AB092C">
      <w:pPr>
        <w:pStyle w:val="subsection"/>
      </w:pPr>
      <w:r w:rsidRPr="00CB0A0D">
        <w:tab/>
        <w:t>(3)</w:t>
      </w:r>
      <w:r w:rsidRPr="00CB0A0D">
        <w:tab/>
        <w:t>An election ceases to be in force if the individual ceases to be entitled to be paid family tax benefit under the determination.</w:t>
      </w:r>
    </w:p>
    <w:p w:rsidR="009C4F75" w:rsidRPr="00CB0A0D" w:rsidRDefault="009C4F75" w:rsidP="00AB092C">
      <w:pPr>
        <w:pStyle w:val="subsection"/>
      </w:pPr>
      <w:r w:rsidRPr="00CB0A0D">
        <w:tab/>
        <w:t>(3AA)</w:t>
      </w:r>
      <w:r w:rsidRPr="00CB0A0D">
        <w:tab/>
        <w:t>An election ceases to be in force if, disregarding the election, neither energy supplement (Part A) nor energy supplement (Part B) would be used to work out the rate of the individual’s family tax benefit.</w:t>
      </w:r>
    </w:p>
    <w:p w:rsidR="00BA4601" w:rsidRPr="00CB0A0D" w:rsidRDefault="00BA4601" w:rsidP="00BA4601">
      <w:pPr>
        <w:pStyle w:val="subsection"/>
      </w:pPr>
      <w:r w:rsidRPr="00CB0A0D">
        <w:tab/>
        <w:t>(3A)</w:t>
      </w:r>
      <w:r w:rsidRPr="00CB0A0D">
        <w:tab/>
        <w:t>An election ceases to be in force if subsection</w:t>
      </w:r>
      <w:r w:rsidR="00CB0A0D">
        <w:t> </w:t>
      </w:r>
      <w:r w:rsidRPr="00CB0A0D">
        <w:t>32(1) applies in relation to the individual. The election ceases to be in force on the request day (see subsection</w:t>
      </w:r>
      <w:r w:rsidR="00CB0A0D">
        <w:t> </w:t>
      </w:r>
      <w:r w:rsidRPr="00CB0A0D">
        <w:t>32(1)).</w:t>
      </w:r>
    </w:p>
    <w:p w:rsidR="00BA4601" w:rsidRPr="00CB0A0D" w:rsidRDefault="00BA4601" w:rsidP="00BA4601">
      <w:pPr>
        <w:pStyle w:val="subsection"/>
      </w:pPr>
      <w:r w:rsidRPr="00CB0A0D">
        <w:tab/>
        <w:t>(3B)</w:t>
      </w:r>
      <w:r w:rsidRPr="00CB0A0D">
        <w:tab/>
        <w:t xml:space="preserve">If an election ceases to be in force under </w:t>
      </w:r>
      <w:r w:rsidR="00CB0A0D">
        <w:t>subsection (</w:t>
      </w:r>
      <w:r w:rsidRPr="00CB0A0D">
        <w:t xml:space="preserve">3A), the individual cannot make another election under </w:t>
      </w:r>
      <w:r w:rsidR="00CB0A0D">
        <w:t>subsection (</w:t>
      </w:r>
      <w:r w:rsidRPr="00CB0A0D">
        <w:t>1) until after the end of the lump sum period referred to in step 1 of the method statement in subsection</w:t>
      </w:r>
      <w:r w:rsidR="00CB0A0D">
        <w:t> </w:t>
      </w:r>
      <w:r w:rsidRPr="00CB0A0D">
        <w:t>65(1).</w:t>
      </w:r>
    </w:p>
    <w:p w:rsidR="00AB092C" w:rsidRPr="00CB0A0D" w:rsidRDefault="00AB092C" w:rsidP="00AB092C">
      <w:pPr>
        <w:pStyle w:val="SubsectionHead"/>
      </w:pPr>
      <w:r w:rsidRPr="00CB0A0D">
        <w:lastRenderedPageBreak/>
        <w:t>Revoking an election</w:t>
      </w:r>
    </w:p>
    <w:p w:rsidR="00AB092C" w:rsidRPr="00CB0A0D" w:rsidRDefault="00AB092C" w:rsidP="00AB092C">
      <w:pPr>
        <w:pStyle w:val="subsection"/>
      </w:pPr>
      <w:r w:rsidRPr="00CB0A0D">
        <w:tab/>
        <w:t>(4)</w:t>
      </w:r>
      <w:r w:rsidRPr="00CB0A0D">
        <w:tab/>
        <w:t>The individual may, in a manner or way approved by the Secretary, revoke an election. A revocation takes effect as soon as practicable after it is made.</w:t>
      </w:r>
    </w:p>
    <w:p w:rsidR="00AB092C" w:rsidRPr="00CB0A0D" w:rsidRDefault="00AB092C" w:rsidP="00AB092C">
      <w:pPr>
        <w:pStyle w:val="SubsectionHead"/>
      </w:pPr>
      <w:r w:rsidRPr="00CB0A0D">
        <w:t>Definition</w:t>
      </w:r>
    </w:p>
    <w:p w:rsidR="00AB092C" w:rsidRPr="00CB0A0D" w:rsidRDefault="00AB092C" w:rsidP="00AB092C">
      <w:pPr>
        <w:pStyle w:val="subsection"/>
      </w:pPr>
      <w:r w:rsidRPr="00CB0A0D">
        <w:tab/>
        <w:t>(5)</w:t>
      </w:r>
      <w:r w:rsidRPr="00CB0A0D">
        <w:tab/>
        <w:t>In this section:</w:t>
      </w:r>
    </w:p>
    <w:p w:rsidR="00AB092C" w:rsidRPr="00CB0A0D" w:rsidRDefault="00AB092C" w:rsidP="00AB092C">
      <w:pPr>
        <w:pStyle w:val="Definition"/>
      </w:pPr>
      <w:r w:rsidRPr="00CB0A0D">
        <w:rPr>
          <w:b/>
          <w:i/>
        </w:rPr>
        <w:t>quarter</w:t>
      </w:r>
      <w:r w:rsidRPr="00CB0A0D">
        <w:t xml:space="preserve"> means a period of 3 months beginning on 1</w:t>
      </w:r>
      <w:r w:rsidR="00CB0A0D">
        <w:t> </w:t>
      </w:r>
      <w:r w:rsidRPr="00CB0A0D">
        <w:t>July, 1</w:t>
      </w:r>
      <w:r w:rsidR="00CB0A0D">
        <w:t> </w:t>
      </w:r>
      <w:r w:rsidRPr="00CB0A0D">
        <w:t>October, 1</w:t>
      </w:r>
      <w:r w:rsidR="00CB0A0D">
        <w:t> </w:t>
      </w:r>
      <w:r w:rsidRPr="00CB0A0D">
        <w:t>January or 1</w:t>
      </w:r>
      <w:r w:rsidR="00CB0A0D">
        <w:t> </w:t>
      </w:r>
      <w:r w:rsidRPr="00CB0A0D">
        <w:t>April.</w:t>
      </w:r>
    </w:p>
    <w:p w:rsidR="0006021B" w:rsidRPr="00CB0A0D" w:rsidRDefault="0006021B" w:rsidP="0006021B">
      <w:pPr>
        <w:pStyle w:val="ActHead5"/>
      </w:pPr>
      <w:bookmarkStart w:id="105" w:name="_Toc520282144"/>
      <w:r w:rsidRPr="00CB0A0D">
        <w:rPr>
          <w:rStyle w:val="CharSectno"/>
        </w:rPr>
        <w:t>59</w:t>
      </w:r>
      <w:r w:rsidRPr="00CB0A0D">
        <w:t xml:space="preserve">  Shared care percentages where individual is FTB child of more than one person who are not members of the same couple</w:t>
      </w:r>
      <w:bookmarkEnd w:id="105"/>
    </w:p>
    <w:p w:rsidR="00975ECA" w:rsidRPr="00CB0A0D" w:rsidRDefault="00975ECA" w:rsidP="00975ECA">
      <w:pPr>
        <w:pStyle w:val="subsection"/>
      </w:pPr>
      <w:r w:rsidRPr="00CB0A0D">
        <w:tab/>
        <w:t>(1)</w:t>
      </w:r>
      <w:r w:rsidRPr="00CB0A0D">
        <w:tab/>
        <w:t>An individual has a shared care percentage under this section for an FTB child of the individual if:</w:t>
      </w:r>
    </w:p>
    <w:p w:rsidR="00BD2540" w:rsidRPr="00CB0A0D" w:rsidRDefault="00BD2540" w:rsidP="00BD2540">
      <w:pPr>
        <w:pStyle w:val="paragraph"/>
      </w:pPr>
      <w:r w:rsidRPr="00CB0A0D">
        <w:tab/>
        <w:t>(a)</w:t>
      </w:r>
      <w:r w:rsidRPr="00CB0A0D">
        <w:tab/>
        <w:t>the Secretary has determined the individual’s percentage of care for the child during a care period; and</w:t>
      </w:r>
    </w:p>
    <w:p w:rsidR="00975ECA" w:rsidRPr="00CB0A0D" w:rsidRDefault="00975ECA" w:rsidP="00975ECA">
      <w:pPr>
        <w:pStyle w:val="paragraph"/>
      </w:pPr>
      <w:r w:rsidRPr="00CB0A0D">
        <w:tab/>
        <w:t>(b)</w:t>
      </w:r>
      <w:r w:rsidRPr="00CB0A0D">
        <w:tab/>
        <w:t>that percentage is at least 35% and not more than 65%.</w:t>
      </w:r>
    </w:p>
    <w:p w:rsidR="00A83C8E" w:rsidRPr="00CB0A0D" w:rsidRDefault="00A83C8E" w:rsidP="00A83C8E">
      <w:pPr>
        <w:pStyle w:val="notetext"/>
      </w:pPr>
      <w:r w:rsidRPr="00CB0A0D">
        <w:t>Note:</w:t>
      </w:r>
      <w:r w:rsidRPr="00CB0A0D">
        <w:tab/>
        <w:t>Paragraph 27(2)(b) deals with the percentage of care in a blended family case.</w:t>
      </w:r>
    </w:p>
    <w:p w:rsidR="0006021B" w:rsidRPr="00CB0A0D" w:rsidRDefault="0006021B" w:rsidP="0006021B">
      <w:pPr>
        <w:pStyle w:val="subsection"/>
      </w:pPr>
      <w:r w:rsidRPr="00CB0A0D">
        <w:tab/>
        <w:t>(2)</w:t>
      </w:r>
      <w:r w:rsidRPr="00CB0A0D">
        <w:tab/>
        <w:t xml:space="preserve">The individual’s </w:t>
      </w:r>
      <w:r w:rsidRPr="00CB0A0D">
        <w:rPr>
          <w:b/>
          <w:i/>
        </w:rPr>
        <w:t>shared care percentage</w:t>
      </w:r>
      <w:r w:rsidRPr="00CB0A0D">
        <w:t xml:space="preserve"> for the FTB child is the relevant percentage specified in column 2 of the table.</w:t>
      </w:r>
    </w:p>
    <w:p w:rsidR="0006021B" w:rsidRPr="00CB0A0D"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CB0A0D" w:rsidTr="00486B15">
        <w:trPr>
          <w:tblHeader/>
        </w:trPr>
        <w:tc>
          <w:tcPr>
            <w:tcW w:w="7086" w:type="dxa"/>
            <w:gridSpan w:val="3"/>
            <w:tcBorders>
              <w:top w:val="single" w:sz="12" w:space="0" w:color="auto"/>
              <w:bottom w:val="single" w:sz="6" w:space="0" w:color="auto"/>
            </w:tcBorders>
            <w:shd w:val="clear" w:color="auto" w:fill="auto"/>
          </w:tcPr>
          <w:p w:rsidR="0006021B" w:rsidRPr="00CB0A0D" w:rsidRDefault="0006021B" w:rsidP="00486B15">
            <w:pPr>
              <w:pStyle w:val="TableHeading"/>
            </w:pPr>
            <w:r w:rsidRPr="00CB0A0D">
              <w:t>Shared care percentages</w:t>
            </w:r>
          </w:p>
        </w:tc>
      </w:tr>
      <w:tr w:rsidR="0006021B" w:rsidRPr="00CB0A0D" w:rsidTr="00486B15">
        <w:trPr>
          <w:tblHeader/>
        </w:trPr>
        <w:tc>
          <w:tcPr>
            <w:tcW w:w="714" w:type="dxa"/>
            <w:tcBorders>
              <w:top w:val="single" w:sz="6" w:space="0" w:color="auto"/>
              <w:bottom w:val="single" w:sz="12" w:space="0" w:color="auto"/>
            </w:tcBorders>
            <w:shd w:val="clear" w:color="auto" w:fill="auto"/>
          </w:tcPr>
          <w:p w:rsidR="0006021B" w:rsidRPr="00CB0A0D" w:rsidRDefault="0006021B" w:rsidP="0006021B">
            <w:pPr>
              <w:pStyle w:val="Tabletext"/>
              <w:keepNext/>
              <w:rPr>
                <w:b/>
              </w:rPr>
            </w:pPr>
            <w:r w:rsidRPr="00CB0A0D">
              <w:rPr>
                <w:b/>
              </w:rPr>
              <w:t>Item</w:t>
            </w:r>
          </w:p>
        </w:tc>
        <w:tc>
          <w:tcPr>
            <w:tcW w:w="3241" w:type="dxa"/>
            <w:tcBorders>
              <w:top w:val="single" w:sz="6" w:space="0" w:color="auto"/>
              <w:bottom w:val="single" w:sz="12" w:space="0" w:color="auto"/>
            </w:tcBorders>
            <w:shd w:val="clear" w:color="auto" w:fill="auto"/>
          </w:tcPr>
          <w:p w:rsidR="0006021B" w:rsidRPr="00CB0A0D" w:rsidRDefault="0006021B" w:rsidP="0006021B">
            <w:pPr>
              <w:pStyle w:val="Tabletext"/>
              <w:keepNext/>
              <w:rPr>
                <w:b/>
              </w:rPr>
            </w:pPr>
            <w:r w:rsidRPr="00CB0A0D">
              <w:rPr>
                <w:b/>
              </w:rPr>
              <w:t>Column 1</w:t>
            </w:r>
          </w:p>
          <w:p w:rsidR="0006021B" w:rsidRPr="00CB0A0D" w:rsidRDefault="0006021B" w:rsidP="0006021B">
            <w:pPr>
              <w:pStyle w:val="Tabletext"/>
              <w:keepNext/>
              <w:rPr>
                <w:b/>
              </w:rPr>
            </w:pPr>
            <w:r w:rsidRPr="00CB0A0D">
              <w:rPr>
                <w:b/>
              </w:rPr>
              <w:t xml:space="preserve">Individual’s percentage </w:t>
            </w:r>
            <w:r w:rsidR="00A83C8E" w:rsidRPr="00CB0A0D">
              <w:rPr>
                <w:b/>
              </w:rPr>
              <w:t>of care</w:t>
            </w:r>
          </w:p>
        </w:tc>
        <w:tc>
          <w:tcPr>
            <w:tcW w:w="3131" w:type="dxa"/>
            <w:tcBorders>
              <w:top w:val="single" w:sz="6" w:space="0" w:color="auto"/>
              <w:bottom w:val="single" w:sz="12" w:space="0" w:color="auto"/>
            </w:tcBorders>
            <w:shd w:val="clear" w:color="auto" w:fill="auto"/>
          </w:tcPr>
          <w:p w:rsidR="0006021B" w:rsidRPr="00CB0A0D" w:rsidRDefault="0006021B" w:rsidP="0006021B">
            <w:pPr>
              <w:pStyle w:val="Tabletext"/>
              <w:keepNext/>
              <w:rPr>
                <w:b/>
              </w:rPr>
            </w:pPr>
            <w:r w:rsidRPr="00CB0A0D">
              <w:rPr>
                <w:b/>
              </w:rPr>
              <w:t>Column 2</w:t>
            </w:r>
          </w:p>
          <w:p w:rsidR="0006021B" w:rsidRPr="00CB0A0D" w:rsidRDefault="0006021B" w:rsidP="0006021B">
            <w:pPr>
              <w:pStyle w:val="Tabletext"/>
              <w:keepNext/>
              <w:rPr>
                <w:b/>
              </w:rPr>
            </w:pPr>
            <w:r w:rsidRPr="00CB0A0D">
              <w:rPr>
                <w:b/>
              </w:rPr>
              <w:t>Shared care percentage</w:t>
            </w:r>
          </w:p>
        </w:tc>
      </w:tr>
      <w:tr w:rsidR="0006021B" w:rsidRPr="00CB0A0D" w:rsidTr="00E45F5E">
        <w:trPr>
          <w:cantSplit/>
        </w:trPr>
        <w:tc>
          <w:tcPr>
            <w:tcW w:w="714" w:type="dxa"/>
            <w:tcBorders>
              <w:top w:val="single" w:sz="12" w:space="0" w:color="auto"/>
            </w:tcBorders>
            <w:shd w:val="clear" w:color="auto" w:fill="auto"/>
          </w:tcPr>
          <w:p w:rsidR="0006021B" w:rsidRPr="00CB0A0D" w:rsidRDefault="0006021B" w:rsidP="0006021B">
            <w:pPr>
              <w:pStyle w:val="Tabletext"/>
            </w:pPr>
            <w:r w:rsidRPr="00CB0A0D">
              <w:t>1</w:t>
            </w:r>
          </w:p>
        </w:tc>
        <w:tc>
          <w:tcPr>
            <w:tcW w:w="3241" w:type="dxa"/>
            <w:tcBorders>
              <w:top w:val="single" w:sz="12" w:space="0" w:color="auto"/>
            </w:tcBorders>
            <w:shd w:val="clear" w:color="auto" w:fill="auto"/>
          </w:tcPr>
          <w:p w:rsidR="0006021B" w:rsidRPr="00CB0A0D" w:rsidRDefault="0006021B" w:rsidP="0006021B">
            <w:pPr>
              <w:pStyle w:val="Tabletext"/>
            </w:pPr>
            <w:r w:rsidRPr="00CB0A0D">
              <w:t>35% to less than 48%</w:t>
            </w:r>
          </w:p>
        </w:tc>
        <w:tc>
          <w:tcPr>
            <w:tcW w:w="3131" w:type="dxa"/>
            <w:tcBorders>
              <w:top w:val="single" w:sz="12" w:space="0" w:color="auto"/>
            </w:tcBorders>
            <w:shd w:val="clear" w:color="auto" w:fill="auto"/>
          </w:tcPr>
          <w:p w:rsidR="0006021B" w:rsidRPr="00CB0A0D" w:rsidRDefault="0006021B" w:rsidP="0006021B">
            <w:pPr>
              <w:pStyle w:val="Tabletext"/>
            </w:pPr>
            <w:r w:rsidRPr="00CB0A0D">
              <w:t>25% plus 2% for each percentage point over 35%</w:t>
            </w:r>
          </w:p>
        </w:tc>
      </w:tr>
      <w:tr w:rsidR="0006021B" w:rsidRPr="00CB0A0D" w:rsidTr="00486B15">
        <w:tc>
          <w:tcPr>
            <w:tcW w:w="714" w:type="dxa"/>
            <w:tcBorders>
              <w:bottom w:val="single" w:sz="4" w:space="0" w:color="auto"/>
            </w:tcBorders>
            <w:shd w:val="clear" w:color="auto" w:fill="auto"/>
          </w:tcPr>
          <w:p w:rsidR="0006021B" w:rsidRPr="00CB0A0D" w:rsidRDefault="0006021B" w:rsidP="0006021B">
            <w:pPr>
              <w:pStyle w:val="Tabletext"/>
            </w:pPr>
            <w:r w:rsidRPr="00CB0A0D">
              <w:t>2</w:t>
            </w:r>
          </w:p>
        </w:tc>
        <w:tc>
          <w:tcPr>
            <w:tcW w:w="3241" w:type="dxa"/>
            <w:tcBorders>
              <w:bottom w:val="single" w:sz="4" w:space="0" w:color="auto"/>
            </w:tcBorders>
            <w:shd w:val="clear" w:color="auto" w:fill="auto"/>
          </w:tcPr>
          <w:p w:rsidR="0006021B" w:rsidRPr="00CB0A0D" w:rsidRDefault="0006021B" w:rsidP="0006021B">
            <w:pPr>
              <w:pStyle w:val="Tabletext"/>
            </w:pPr>
            <w:r w:rsidRPr="00CB0A0D">
              <w:t>48% to 52%</w:t>
            </w:r>
          </w:p>
        </w:tc>
        <w:tc>
          <w:tcPr>
            <w:tcW w:w="3131" w:type="dxa"/>
            <w:tcBorders>
              <w:bottom w:val="single" w:sz="4" w:space="0" w:color="auto"/>
            </w:tcBorders>
            <w:shd w:val="clear" w:color="auto" w:fill="auto"/>
          </w:tcPr>
          <w:p w:rsidR="0006021B" w:rsidRPr="00CB0A0D" w:rsidRDefault="0006021B" w:rsidP="0006021B">
            <w:pPr>
              <w:pStyle w:val="Tabletext"/>
            </w:pPr>
            <w:r w:rsidRPr="00CB0A0D">
              <w:t>50%</w:t>
            </w:r>
          </w:p>
        </w:tc>
      </w:tr>
      <w:tr w:rsidR="0006021B" w:rsidRPr="00CB0A0D" w:rsidTr="00486B15">
        <w:tc>
          <w:tcPr>
            <w:tcW w:w="714" w:type="dxa"/>
            <w:tcBorders>
              <w:bottom w:val="single" w:sz="12" w:space="0" w:color="auto"/>
            </w:tcBorders>
            <w:shd w:val="clear" w:color="auto" w:fill="auto"/>
          </w:tcPr>
          <w:p w:rsidR="0006021B" w:rsidRPr="00CB0A0D" w:rsidRDefault="0006021B" w:rsidP="0006021B">
            <w:pPr>
              <w:pStyle w:val="Tabletext"/>
            </w:pPr>
            <w:r w:rsidRPr="00CB0A0D">
              <w:t>3</w:t>
            </w:r>
          </w:p>
        </w:tc>
        <w:tc>
          <w:tcPr>
            <w:tcW w:w="3241" w:type="dxa"/>
            <w:tcBorders>
              <w:bottom w:val="single" w:sz="12" w:space="0" w:color="auto"/>
            </w:tcBorders>
            <w:shd w:val="clear" w:color="auto" w:fill="auto"/>
          </w:tcPr>
          <w:p w:rsidR="0006021B" w:rsidRPr="00CB0A0D" w:rsidRDefault="0006021B" w:rsidP="0006021B">
            <w:pPr>
              <w:pStyle w:val="Tabletext"/>
            </w:pPr>
            <w:r w:rsidRPr="00CB0A0D">
              <w:t>more than 52% to 65%</w:t>
            </w:r>
          </w:p>
        </w:tc>
        <w:tc>
          <w:tcPr>
            <w:tcW w:w="3131" w:type="dxa"/>
            <w:tcBorders>
              <w:bottom w:val="single" w:sz="12" w:space="0" w:color="auto"/>
            </w:tcBorders>
            <w:shd w:val="clear" w:color="auto" w:fill="auto"/>
          </w:tcPr>
          <w:p w:rsidR="0006021B" w:rsidRPr="00CB0A0D" w:rsidRDefault="0006021B" w:rsidP="0006021B">
            <w:pPr>
              <w:pStyle w:val="Tabletext"/>
            </w:pPr>
            <w:r w:rsidRPr="00CB0A0D">
              <w:t>51% plus 2% for each percentage point over 53%</w:t>
            </w:r>
          </w:p>
        </w:tc>
      </w:tr>
    </w:tbl>
    <w:p w:rsidR="0006021B" w:rsidRPr="00CB0A0D" w:rsidRDefault="0006021B" w:rsidP="0006021B">
      <w:pPr>
        <w:pStyle w:val="subsection"/>
      </w:pPr>
      <w:r w:rsidRPr="00CB0A0D">
        <w:lastRenderedPageBreak/>
        <w:tab/>
        <w:t>(3)</w:t>
      </w:r>
      <w:r w:rsidRPr="00CB0A0D">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CB0A0D">
        <w:t>subsection (</w:t>
      </w:r>
      <w:r w:rsidRPr="00CB0A0D">
        <w:t xml:space="preserve">2), the individual’s </w:t>
      </w:r>
      <w:r w:rsidRPr="00CB0A0D">
        <w:rPr>
          <w:b/>
          <w:i/>
        </w:rPr>
        <w:t>shared care percentage</w:t>
      </w:r>
      <w:r w:rsidRPr="00CB0A0D">
        <w:t xml:space="preserve"> for the child is the percentage so determined for that individual.</w:t>
      </w:r>
    </w:p>
    <w:p w:rsidR="0006021B" w:rsidRPr="00CB0A0D" w:rsidRDefault="0006021B" w:rsidP="0006021B">
      <w:pPr>
        <w:pStyle w:val="ActHead5"/>
      </w:pPr>
      <w:bookmarkStart w:id="106" w:name="_Toc520282145"/>
      <w:r w:rsidRPr="00CB0A0D">
        <w:rPr>
          <w:rStyle w:val="CharSectno"/>
        </w:rPr>
        <w:t>59A</w:t>
      </w:r>
      <w:r w:rsidRPr="00CB0A0D">
        <w:t xml:space="preserve">  Multiple birth allowance where individual is FTB child of more than one person who are not members of the same couple</w:t>
      </w:r>
      <w:bookmarkEnd w:id="106"/>
    </w:p>
    <w:p w:rsidR="0006021B" w:rsidRPr="00CB0A0D" w:rsidRDefault="0006021B" w:rsidP="0006021B">
      <w:pPr>
        <w:pStyle w:val="subsection"/>
      </w:pPr>
      <w:r w:rsidRPr="00CB0A0D">
        <w:tab/>
        <w:t>(1)</w:t>
      </w:r>
      <w:r w:rsidRPr="00CB0A0D">
        <w:tab/>
        <w:t>If the Secretary is satisfied that:</w:t>
      </w:r>
    </w:p>
    <w:p w:rsidR="0006021B" w:rsidRPr="00CB0A0D" w:rsidRDefault="0006021B" w:rsidP="0006021B">
      <w:pPr>
        <w:pStyle w:val="paragraph"/>
      </w:pPr>
      <w:r w:rsidRPr="00CB0A0D">
        <w:tab/>
        <w:t>(a)</w:t>
      </w:r>
      <w:r w:rsidRPr="00CB0A0D">
        <w:tab/>
        <w:t>an individual is an FTB child of an individual (</w:t>
      </w:r>
      <w:r w:rsidRPr="00CB0A0D">
        <w:rPr>
          <w:b/>
          <w:i/>
        </w:rPr>
        <w:t>person A</w:t>
      </w:r>
      <w:r w:rsidRPr="00CB0A0D">
        <w:t>); and</w:t>
      </w:r>
    </w:p>
    <w:p w:rsidR="0006021B" w:rsidRPr="00CB0A0D" w:rsidRDefault="0006021B" w:rsidP="0006021B">
      <w:pPr>
        <w:pStyle w:val="paragraph"/>
      </w:pPr>
      <w:r w:rsidRPr="00CB0A0D">
        <w:tab/>
        <w:t>(b)</w:t>
      </w:r>
      <w:r w:rsidRPr="00CB0A0D">
        <w:tab/>
        <w:t>the FTB child is also an FTB child of one or more other individuals who are not person A’s partner; and</w:t>
      </w:r>
    </w:p>
    <w:p w:rsidR="0006021B" w:rsidRPr="00CB0A0D" w:rsidRDefault="0006021B" w:rsidP="0006021B">
      <w:pPr>
        <w:pStyle w:val="paragraph"/>
      </w:pPr>
      <w:r w:rsidRPr="00CB0A0D">
        <w:tab/>
        <w:t>(c)</w:t>
      </w:r>
      <w:r w:rsidRPr="00CB0A0D">
        <w:tab/>
        <w:t>the FTB child is one of 3 or more FTB children who were born during the same multiple birth;</w:t>
      </w:r>
    </w:p>
    <w:p w:rsidR="0006021B" w:rsidRPr="00CB0A0D" w:rsidRDefault="0006021B" w:rsidP="0006021B">
      <w:pPr>
        <w:pStyle w:val="subsection2"/>
      </w:pPr>
      <w:r w:rsidRPr="00CB0A0D">
        <w:t>the Secretary may determine the manner in which multiple birth allowance under Division</w:t>
      </w:r>
      <w:r w:rsidR="00CB0A0D">
        <w:t> </w:t>
      </w:r>
      <w:r w:rsidRPr="00CB0A0D">
        <w:t>2 of Part</w:t>
      </w:r>
      <w:r w:rsidR="00CB0A0D">
        <w:t> </w:t>
      </w:r>
      <w:r w:rsidRPr="00CB0A0D">
        <w:t>5 of Schedule</w:t>
      </w:r>
      <w:r w:rsidR="00CB0A0D">
        <w:t> </w:t>
      </w:r>
      <w:r w:rsidRPr="00CB0A0D">
        <w:t>1 is to be dealt with.</w:t>
      </w:r>
    </w:p>
    <w:p w:rsidR="0006021B" w:rsidRPr="00CB0A0D" w:rsidRDefault="0006021B" w:rsidP="0006021B">
      <w:pPr>
        <w:pStyle w:val="subsection"/>
      </w:pPr>
      <w:r w:rsidRPr="00CB0A0D">
        <w:tab/>
        <w:t>(2)</w:t>
      </w:r>
      <w:r w:rsidRPr="00CB0A0D">
        <w:tab/>
        <w:t xml:space="preserve">Without limiting </w:t>
      </w:r>
      <w:r w:rsidR="00CB0A0D">
        <w:t>subsection (</w:t>
      </w:r>
      <w:r w:rsidRPr="00CB0A0D">
        <w:t>1), the Secretary may specify that the whole of the multiple birth allowance is to be paid to one of the individuals involved.</w:t>
      </w:r>
    </w:p>
    <w:p w:rsidR="00632062" w:rsidRPr="00CB0A0D" w:rsidRDefault="00632062" w:rsidP="0022492B">
      <w:pPr>
        <w:pStyle w:val="ActHead5"/>
      </w:pPr>
      <w:bookmarkStart w:id="107" w:name="_Toc520282146"/>
      <w:r w:rsidRPr="00CB0A0D">
        <w:rPr>
          <w:rStyle w:val="CharSectno"/>
        </w:rPr>
        <w:t>60</w:t>
      </w:r>
      <w:r w:rsidRPr="00CB0A0D">
        <w:t xml:space="preserve">  Sharing family tax benefit between members of a couple in a blended family</w:t>
      </w:r>
      <w:bookmarkEnd w:id="107"/>
    </w:p>
    <w:p w:rsidR="00632062" w:rsidRPr="00CB0A0D" w:rsidRDefault="00632062">
      <w:pPr>
        <w:pStyle w:val="subsection"/>
      </w:pPr>
      <w:r w:rsidRPr="00CB0A0D">
        <w:tab/>
      </w:r>
      <w:r w:rsidRPr="00CB0A0D">
        <w:tab/>
        <w:t>If the Secretary determines under section</w:t>
      </w:r>
      <w:r w:rsidR="00CB0A0D">
        <w:t> </w:t>
      </w:r>
      <w:r w:rsidRPr="00CB0A0D">
        <w:t xml:space="preserve">28 an individual’s percentage (the </w:t>
      </w:r>
      <w:r w:rsidRPr="00CB0A0D">
        <w:rPr>
          <w:b/>
          <w:i/>
        </w:rPr>
        <w:t>specified percentage</w:t>
      </w:r>
      <w:r w:rsidRPr="00CB0A0D">
        <w:t>) of the family tax benefit for FTB children of the individual, the individual’s annual rate of family tax benefit is the specified percentage of the rate that would otherwise apply.</w:t>
      </w:r>
    </w:p>
    <w:p w:rsidR="00632062" w:rsidRPr="00CB0A0D" w:rsidRDefault="00632062" w:rsidP="0022492B">
      <w:pPr>
        <w:pStyle w:val="ActHead5"/>
      </w:pPr>
      <w:bookmarkStart w:id="108" w:name="_Toc520282147"/>
      <w:r w:rsidRPr="00CB0A0D">
        <w:rPr>
          <w:rStyle w:val="CharSectno"/>
        </w:rPr>
        <w:lastRenderedPageBreak/>
        <w:t>61</w:t>
      </w:r>
      <w:r w:rsidRPr="00CB0A0D">
        <w:t xml:space="preserve">  Sharing family tax benefit between separated members of a couple for period before separation</w:t>
      </w:r>
      <w:bookmarkEnd w:id="108"/>
    </w:p>
    <w:p w:rsidR="00632062" w:rsidRPr="00CB0A0D" w:rsidRDefault="00632062">
      <w:pPr>
        <w:pStyle w:val="subsection"/>
      </w:pPr>
      <w:r w:rsidRPr="00CB0A0D">
        <w:tab/>
      </w:r>
      <w:r w:rsidRPr="00CB0A0D">
        <w:tab/>
        <w:t>If the Secretary determines under section</w:t>
      </w:r>
      <w:r w:rsidR="00CB0A0D">
        <w:t> </w:t>
      </w:r>
      <w:r w:rsidRPr="00CB0A0D">
        <w:t xml:space="preserve">29 an individual’s percentage (the </w:t>
      </w:r>
      <w:r w:rsidRPr="00CB0A0D">
        <w:rPr>
          <w:b/>
          <w:i/>
        </w:rPr>
        <w:t>specified percentage</w:t>
      </w:r>
      <w:r w:rsidRPr="00CB0A0D">
        <w:t>) of the family tax benefit for an FTB child or children of the individual for a period, the individual’s annual rate of family tax benefit for that period is the specified percentage of the rate that would otherwise apply for the period.</w:t>
      </w:r>
    </w:p>
    <w:p w:rsidR="0006047E" w:rsidRPr="00CB0A0D" w:rsidRDefault="0006047E" w:rsidP="0006047E">
      <w:pPr>
        <w:pStyle w:val="ActHead5"/>
      </w:pPr>
      <w:bookmarkStart w:id="109" w:name="_Toc520282148"/>
      <w:r w:rsidRPr="00CB0A0D">
        <w:rPr>
          <w:rStyle w:val="CharSectno"/>
        </w:rPr>
        <w:t>61A</w:t>
      </w:r>
      <w:r w:rsidRPr="00CB0A0D">
        <w:t xml:space="preserve">  Reduction in FTB child rate unless health check requirement satisfied</w:t>
      </w:r>
      <w:bookmarkEnd w:id="109"/>
    </w:p>
    <w:p w:rsidR="0006047E" w:rsidRPr="00CB0A0D" w:rsidRDefault="0006047E" w:rsidP="0006047E">
      <w:pPr>
        <w:pStyle w:val="subsection"/>
      </w:pPr>
      <w:r w:rsidRPr="00CB0A0D">
        <w:tab/>
        <w:t>(1)</w:t>
      </w:r>
      <w:r w:rsidRPr="00CB0A0D">
        <w:tab/>
        <w:t>An individual’s FTB child rate in relation to an FTB child is reduced under subclause</w:t>
      </w:r>
      <w:r w:rsidR="00CB0A0D">
        <w:t> </w:t>
      </w:r>
      <w:r w:rsidRPr="00CB0A0D">
        <w:t>7(2) or 26(3) of Schedule</w:t>
      </w:r>
      <w:r w:rsidR="00CB0A0D">
        <w:t> </w:t>
      </w:r>
      <w:r w:rsidRPr="00CB0A0D">
        <w:t>1 if:</w:t>
      </w:r>
    </w:p>
    <w:p w:rsidR="0006047E" w:rsidRPr="00CB0A0D" w:rsidRDefault="0006047E" w:rsidP="0006047E">
      <w:pPr>
        <w:pStyle w:val="paragraph"/>
      </w:pPr>
      <w:r w:rsidRPr="00CB0A0D">
        <w:tab/>
        <w:t>(a)</w:t>
      </w:r>
      <w:r w:rsidRPr="00CB0A0D">
        <w:tab/>
        <w:t>in the income year in which the child turned 4:</w:t>
      </w:r>
    </w:p>
    <w:p w:rsidR="0006047E" w:rsidRPr="00CB0A0D" w:rsidRDefault="0006047E" w:rsidP="0006047E">
      <w:pPr>
        <w:pStyle w:val="paragraphsub"/>
      </w:pPr>
      <w:r w:rsidRPr="00CB0A0D">
        <w:tab/>
        <w:t>(i)</w:t>
      </w:r>
      <w:r w:rsidRPr="00CB0A0D">
        <w:tab/>
        <w:t>the individual was entitled to be paid family tax benefit in respect of the child; and</w:t>
      </w:r>
    </w:p>
    <w:p w:rsidR="0006047E" w:rsidRPr="00CB0A0D" w:rsidRDefault="0006047E" w:rsidP="0006047E">
      <w:pPr>
        <w:pStyle w:val="paragraphsub"/>
      </w:pPr>
      <w:r w:rsidRPr="00CB0A0D">
        <w:tab/>
        <w:t>(ii)</w:t>
      </w:r>
      <w:r w:rsidRPr="00CB0A0D">
        <w:tab/>
        <w:t>the individual, or the individual’s partner, was receiving a social security pension, a social security benefit, a service pension</w:t>
      </w:r>
      <w:r w:rsidR="00722006" w:rsidRPr="00CB0A0D">
        <w:t>, income support supplement or a veteran payment</w:t>
      </w:r>
      <w:r w:rsidRPr="00CB0A0D">
        <w:t>; and</w:t>
      </w:r>
    </w:p>
    <w:p w:rsidR="0006047E" w:rsidRPr="00CB0A0D" w:rsidRDefault="0006047E" w:rsidP="0006047E">
      <w:pPr>
        <w:pStyle w:val="paragraph"/>
      </w:pPr>
      <w:r w:rsidRPr="00CB0A0D">
        <w:tab/>
        <w:t>(b)</w:t>
      </w:r>
      <w:r w:rsidRPr="00CB0A0D">
        <w:tab/>
        <w:t>before the day the child turned 5, the individual was sent a notice by the Secretary informing the individual of the following:</w:t>
      </w:r>
    </w:p>
    <w:p w:rsidR="0006047E" w:rsidRPr="00CB0A0D" w:rsidRDefault="0006047E" w:rsidP="0006047E">
      <w:pPr>
        <w:pStyle w:val="paragraphsub"/>
      </w:pPr>
      <w:r w:rsidRPr="00CB0A0D">
        <w:tab/>
        <w:t>(i)</w:t>
      </w:r>
      <w:r w:rsidRPr="00CB0A0D">
        <w:tab/>
        <w:t xml:space="preserve">the requirement for the child to undertake a health check before the day the child turns 5, or before any later day determined by the Secretary under </w:t>
      </w:r>
      <w:r w:rsidR="00CB0A0D">
        <w:t>subsection (</w:t>
      </w:r>
      <w:r w:rsidRPr="00CB0A0D">
        <w:t>5);</w:t>
      </w:r>
    </w:p>
    <w:p w:rsidR="0006047E" w:rsidRPr="00CB0A0D" w:rsidRDefault="0006047E" w:rsidP="0006047E">
      <w:pPr>
        <w:pStyle w:val="paragraphsub"/>
      </w:pPr>
      <w:r w:rsidRPr="00CB0A0D">
        <w:tab/>
        <w:t>(ii)</w:t>
      </w:r>
      <w:r w:rsidRPr="00CB0A0D">
        <w:tab/>
        <w:t>the fact that the individual’s FTB child rate in relation to the child will be reduced if the child does not meet the requirement; and</w:t>
      </w:r>
    </w:p>
    <w:p w:rsidR="0006047E" w:rsidRPr="00CB0A0D" w:rsidRDefault="0006047E" w:rsidP="0006047E">
      <w:pPr>
        <w:pStyle w:val="paragraph"/>
      </w:pPr>
      <w:r w:rsidRPr="00CB0A0D">
        <w:tab/>
        <w:t>(c)</w:t>
      </w:r>
      <w:r w:rsidRPr="00CB0A0D">
        <w:tab/>
        <w:t>the child was an FTB child of the individual on the day the child turned 5; and</w:t>
      </w:r>
    </w:p>
    <w:p w:rsidR="0006047E" w:rsidRPr="00CB0A0D" w:rsidRDefault="0006047E" w:rsidP="0006047E">
      <w:pPr>
        <w:pStyle w:val="paragraph"/>
      </w:pPr>
      <w:r w:rsidRPr="00CB0A0D">
        <w:tab/>
        <w:t>(d)</w:t>
      </w:r>
      <w:r w:rsidRPr="00CB0A0D">
        <w:tab/>
        <w:t>none of the following applies:</w:t>
      </w:r>
    </w:p>
    <w:p w:rsidR="0006047E" w:rsidRPr="00CB0A0D" w:rsidRDefault="0006047E" w:rsidP="0006047E">
      <w:pPr>
        <w:pStyle w:val="paragraphsub"/>
      </w:pPr>
      <w:r w:rsidRPr="00CB0A0D">
        <w:lastRenderedPageBreak/>
        <w:tab/>
        <w:t>(i)</w:t>
      </w:r>
      <w:r w:rsidRPr="00CB0A0D">
        <w:tab/>
        <w:t xml:space="preserve">the FTB child meets the health check requirement before the applicable day (see </w:t>
      </w:r>
      <w:r w:rsidR="00CB0A0D">
        <w:t>subsections (</w:t>
      </w:r>
      <w:r w:rsidRPr="00CB0A0D">
        <w:t>4) and (8));</w:t>
      </w:r>
    </w:p>
    <w:p w:rsidR="0006047E" w:rsidRPr="00CB0A0D" w:rsidRDefault="0006047E" w:rsidP="0006047E">
      <w:pPr>
        <w:pStyle w:val="paragraphsub"/>
      </w:pPr>
      <w:r w:rsidRPr="00CB0A0D">
        <w:tab/>
        <w:t>(ii)</w:t>
      </w:r>
      <w:r w:rsidRPr="00CB0A0D">
        <w:tab/>
        <w:t xml:space="preserve">the FTB child is in a class exempted from the health check requirement by a determination under </w:t>
      </w:r>
      <w:r w:rsidR="00CB0A0D">
        <w:t>paragraph (</w:t>
      </w:r>
      <w:r w:rsidRPr="00CB0A0D">
        <w:t>9)(b);</w:t>
      </w:r>
    </w:p>
    <w:p w:rsidR="0006047E" w:rsidRPr="00CB0A0D" w:rsidRDefault="0006047E" w:rsidP="0006047E">
      <w:pPr>
        <w:pStyle w:val="paragraphsub"/>
      </w:pPr>
      <w:r w:rsidRPr="00CB0A0D">
        <w:tab/>
        <w:t>(iii)</w:t>
      </w:r>
      <w:r w:rsidRPr="00CB0A0D">
        <w:tab/>
        <w:t xml:space="preserve">the FTB child is in a class that is taken to meet the health check requirement by a determination under </w:t>
      </w:r>
      <w:r w:rsidR="00CB0A0D">
        <w:t>paragraph (</w:t>
      </w:r>
      <w:r w:rsidRPr="00CB0A0D">
        <w:t>9)(c);</w:t>
      </w:r>
    </w:p>
    <w:p w:rsidR="0006047E" w:rsidRPr="00CB0A0D" w:rsidRDefault="0006047E" w:rsidP="0006047E">
      <w:pPr>
        <w:pStyle w:val="paragraphsub"/>
      </w:pPr>
      <w:r w:rsidRPr="00CB0A0D">
        <w:tab/>
        <w:t>(iv)</w:t>
      </w:r>
      <w:r w:rsidRPr="00CB0A0D">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CB0A0D" w:rsidRDefault="0006047E" w:rsidP="0006047E">
      <w:pPr>
        <w:pStyle w:val="notetext"/>
      </w:pPr>
      <w:r w:rsidRPr="00CB0A0D">
        <w:t>Note:</w:t>
      </w:r>
      <w:r w:rsidRPr="00CB0A0D">
        <w:tab/>
        <w:t>See also sections</w:t>
      </w:r>
      <w:r w:rsidR="00CB0A0D">
        <w:t> </w:t>
      </w:r>
      <w:r w:rsidRPr="00CB0A0D">
        <w:t>61C (persons still entitled to FTB despite reductions to nil) and 61D (death of an FTB child).</w:t>
      </w:r>
    </w:p>
    <w:p w:rsidR="0006047E" w:rsidRPr="00CB0A0D" w:rsidRDefault="0006047E" w:rsidP="0006047E">
      <w:pPr>
        <w:pStyle w:val="SubsectionHead"/>
        <w:rPr>
          <w:b/>
        </w:rPr>
      </w:pPr>
      <w:r w:rsidRPr="00CB0A0D">
        <w:t xml:space="preserve">Meaning of </w:t>
      </w:r>
      <w:r w:rsidRPr="00CB0A0D">
        <w:rPr>
          <w:b/>
        </w:rPr>
        <w:t>FTB child rate reduction period</w:t>
      </w:r>
    </w:p>
    <w:p w:rsidR="0006047E" w:rsidRPr="00CB0A0D" w:rsidRDefault="0006047E" w:rsidP="0006047E">
      <w:pPr>
        <w:pStyle w:val="subsection"/>
      </w:pPr>
      <w:r w:rsidRPr="00CB0A0D">
        <w:tab/>
        <w:t>(2)</w:t>
      </w:r>
      <w:r w:rsidRPr="00CB0A0D">
        <w:tab/>
        <w:t xml:space="preserve">The individual’s FTB child rate in relation to the child is reduced for each day in the period (the </w:t>
      </w:r>
      <w:r w:rsidRPr="00CB0A0D">
        <w:rPr>
          <w:b/>
          <w:i/>
        </w:rPr>
        <w:t>FTB child rate reduction period</w:t>
      </w:r>
      <w:r w:rsidRPr="00CB0A0D">
        <w:t>):</w:t>
      </w:r>
    </w:p>
    <w:p w:rsidR="0006047E" w:rsidRPr="00CB0A0D" w:rsidRDefault="0006047E" w:rsidP="0006047E">
      <w:pPr>
        <w:pStyle w:val="paragraph"/>
      </w:pPr>
      <w:r w:rsidRPr="00CB0A0D">
        <w:tab/>
        <w:t>(a)</w:t>
      </w:r>
      <w:r w:rsidRPr="00CB0A0D">
        <w:tab/>
        <w:t xml:space="preserve">beginning on the applicable day (see </w:t>
      </w:r>
      <w:r w:rsidR="00CB0A0D">
        <w:t>subsection (</w:t>
      </w:r>
      <w:r w:rsidRPr="00CB0A0D">
        <w:t>4)); and</w:t>
      </w:r>
    </w:p>
    <w:p w:rsidR="0006047E" w:rsidRPr="00CB0A0D" w:rsidRDefault="0006047E" w:rsidP="0006047E">
      <w:pPr>
        <w:pStyle w:val="paragraph"/>
      </w:pPr>
      <w:r w:rsidRPr="00CB0A0D">
        <w:tab/>
        <w:t>(b)</w:t>
      </w:r>
      <w:r w:rsidRPr="00CB0A0D">
        <w:tab/>
        <w:t xml:space="preserve">ending after the relevant number of days (see </w:t>
      </w:r>
      <w:r w:rsidR="00CB0A0D">
        <w:t>subsection (</w:t>
      </w:r>
      <w:r w:rsidRPr="00CB0A0D">
        <w:t>3));</w:t>
      </w:r>
    </w:p>
    <w:p w:rsidR="0006047E" w:rsidRPr="00CB0A0D" w:rsidRDefault="0006047E" w:rsidP="0006047E">
      <w:pPr>
        <w:pStyle w:val="subsection2"/>
      </w:pPr>
      <w:r w:rsidRPr="00CB0A0D">
        <w:t>(whether or not the individual continues to be entitled to be paid family tax benefit in respect of the child for the whole period).</w:t>
      </w:r>
    </w:p>
    <w:p w:rsidR="0006047E" w:rsidRPr="00CB0A0D" w:rsidRDefault="0006047E" w:rsidP="0006047E">
      <w:pPr>
        <w:pStyle w:val="SubsectionHead"/>
        <w:rPr>
          <w:b/>
        </w:rPr>
      </w:pPr>
      <w:r w:rsidRPr="00CB0A0D">
        <w:t xml:space="preserve">Meaning of </w:t>
      </w:r>
      <w:r w:rsidRPr="00CB0A0D">
        <w:rPr>
          <w:b/>
        </w:rPr>
        <w:t>relevant number of days</w:t>
      </w:r>
    </w:p>
    <w:p w:rsidR="0006047E" w:rsidRPr="00CB0A0D" w:rsidRDefault="0006047E" w:rsidP="0006047E">
      <w:pPr>
        <w:pStyle w:val="subsection"/>
      </w:pPr>
      <w:r w:rsidRPr="00CB0A0D">
        <w:tab/>
        <w:t>(3)</w:t>
      </w:r>
      <w:r w:rsidRPr="00CB0A0D">
        <w:tab/>
        <w:t xml:space="preserve">The </w:t>
      </w:r>
      <w:r w:rsidRPr="00CB0A0D">
        <w:rPr>
          <w:b/>
          <w:i/>
        </w:rPr>
        <w:t xml:space="preserve">relevant number of days </w:t>
      </w:r>
      <w:r w:rsidRPr="00CB0A0D">
        <w:t>is the number of days, in the income year in which the child turned 4, on which:</w:t>
      </w:r>
    </w:p>
    <w:p w:rsidR="0006047E" w:rsidRPr="00CB0A0D" w:rsidRDefault="0006047E" w:rsidP="0006047E">
      <w:pPr>
        <w:pStyle w:val="paragraph"/>
      </w:pPr>
      <w:r w:rsidRPr="00CB0A0D">
        <w:tab/>
        <w:t>(a)</w:t>
      </w:r>
      <w:r w:rsidRPr="00CB0A0D">
        <w:tab/>
        <w:t>the individual was entitled to be paid family tax benefit in respect of the child; and</w:t>
      </w:r>
    </w:p>
    <w:p w:rsidR="0006047E" w:rsidRPr="00CB0A0D" w:rsidRDefault="0006047E" w:rsidP="0006047E">
      <w:pPr>
        <w:pStyle w:val="paragraph"/>
        <w:rPr>
          <w:i/>
        </w:rPr>
      </w:pPr>
      <w:r w:rsidRPr="00CB0A0D">
        <w:tab/>
        <w:t>(b)</w:t>
      </w:r>
      <w:r w:rsidRPr="00CB0A0D">
        <w:tab/>
        <w:t>the individual, or the individual’s partner, received a social security pension, a social security benefit, a service pension</w:t>
      </w:r>
      <w:r w:rsidR="00722006" w:rsidRPr="00CB0A0D">
        <w:t>, income support supplement or a veteran payment</w:t>
      </w:r>
      <w:r w:rsidRPr="00CB0A0D">
        <w:rPr>
          <w:i/>
        </w:rPr>
        <w:t>.</w:t>
      </w:r>
    </w:p>
    <w:p w:rsidR="0006047E" w:rsidRPr="00CB0A0D" w:rsidRDefault="0006047E" w:rsidP="0006047E">
      <w:pPr>
        <w:pStyle w:val="SubsectionHead"/>
        <w:rPr>
          <w:b/>
        </w:rPr>
      </w:pPr>
      <w:r w:rsidRPr="00CB0A0D">
        <w:lastRenderedPageBreak/>
        <w:t xml:space="preserve">Meaning of </w:t>
      </w:r>
      <w:r w:rsidRPr="00CB0A0D">
        <w:rPr>
          <w:b/>
        </w:rPr>
        <w:t>applicable day</w:t>
      </w:r>
    </w:p>
    <w:p w:rsidR="0006047E" w:rsidRPr="00CB0A0D" w:rsidRDefault="0006047E" w:rsidP="0006047E">
      <w:pPr>
        <w:pStyle w:val="subsection"/>
      </w:pPr>
      <w:r w:rsidRPr="00CB0A0D">
        <w:tab/>
        <w:t>(4)</w:t>
      </w:r>
      <w:r w:rsidRPr="00CB0A0D">
        <w:tab/>
        <w:t xml:space="preserve">For the purposes of this section, the </w:t>
      </w:r>
      <w:r w:rsidRPr="00CB0A0D">
        <w:rPr>
          <w:b/>
          <w:i/>
        </w:rPr>
        <w:t>applicable day</w:t>
      </w:r>
      <w:r w:rsidRPr="00CB0A0D">
        <w:t xml:space="preserve"> is:</w:t>
      </w:r>
    </w:p>
    <w:p w:rsidR="0006047E" w:rsidRPr="00CB0A0D" w:rsidRDefault="0006047E" w:rsidP="0006047E">
      <w:pPr>
        <w:pStyle w:val="paragraph"/>
      </w:pPr>
      <w:r w:rsidRPr="00CB0A0D">
        <w:tab/>
        <w:t>(a)</w:t>
      </w:r>
      <w:r w:rsidRPr="00CB0A0D">
        <w:tab/>
        <w:t>the day the child turns 5; or</w:t>
      </w:r>
    </w:p>
    <w:p w:rsidR="0006047E" w:rsidRPr="00CB0A0D" w:rsidRDefault="0006047E" w:rsidP="0006047E">
      <w:pPr>
        <w:pStyle w:val="paragraph"/>
      </w:pPr>
      <w:r w:rsidRPr="00CB0A0D">
        <w:tab/>
        <w:t>(b)</w:t>
      </w:r>
      <w:r w:rsidRPr="00CB0A0D">
        <w:tab/>
        <w:t xml:space="preserve">the day after any later day determined by the Secretary under </w:t>
      </w:r>
      <w:r w:rsidR="00CB0A0D">
        <w:t>subsection (</w:t>
      </w:r>
      <w:r w:rsidRPr="00CB0A0D">
        <w:t>5).</w:t>
      </w:r>
    </w:p>
    <w:p w:rsidR="0006047E" w:rsidRPr="00CB0A0D" w:rsidRDefault="0006047E" w:rsidP="0006047E">
      <w:pPr>
        <w:pStyle w:val="SubsectionHead"/>
      </w:pPr>
      <w:r w:rsidRPr="00CB0A0D">
        <w:t>Determining later days</w:t>
      </w:r>
    </w:p>
    <w:p w:rsidR="0006047E" w:rsidRPr="00CB0A0D" w:rsidRDefault="0006047E" w:rsidP="0006047E">
      <w:pPr>
        <w:pStyle w:val="subsection"/>
      </w:pPr>
      <w:r w:rsidRPr="00CB0A0D">
        <w:tab/>
        <w:t>(5)</w:t>
      </w:r>
      <w:r w:rsidRPr="00CB0A0D">
        <w:tab/>
        <w:t>The Secretary may, in writing, determine a later day for the purposes of this section.</w:t>
      </w:r>
    </w:p>
    <w:p w:rsidR="0006047E" w:rsidRPr="00CB0A0D" w:rsidRDefault="0006047E" w:rsidP="0006047E">
      <w:pPr>
        <w:pStyle w:val="subsection"/>
      </w:pPr>
      <w:r w:rsidRPr="00CB0A0D">
        <w:tab/>
        <w:t>(6)</w:t>
      </w:r>
      <w:r w:rsidRPr="00CB0A0D">
        <w:tab/>
        <w:t xml:space="preserve">For the purposes of </w:t>
      </w:r>
      <w:r w:rsidR="00CB0A0D">
        <w:t>subsection (</w:t>
      </w:r>
      <w:r w:rsidRPr="00CB0A0D">
        <w:t>5):</w:t>
      </w:r>
    </w:p>
    <w:p w:rsidR="0006047E" w:rsidRPr="00CB0A0D" w:rsidRDefault="0006047E" w:rsidP="0006047E">
      <w:pPr>
        <w:pStyle w:val="paragraph"/>
      </w:pPr>
      <w:r w:rsidRPr="00CB0A0D">
        <w:tab/>
        <w:t>(a)</w:t>
      </w:r>
      <w:r w:rsidRPr="00CB0A0D">
        <w:tab/>
        <w:t>an application for a later day may be made after the child turns 5, but must be made before the child turns 6; and</w:t>
      </w:r>
    </w:p>
    <w:p w:rsidR="0006047E" w:rsidRPr="00CB0A0D" w:rsidRDefault="0006047E" w:rsidP="0006047E">
      <w:pPr>
        <w:pStyle w:val="paragraph"/>
      </w:pPr>
      <w:r w:rsidRPr="00CB0A0D">
        <w:tab/>
        <w:t>(b)</w:t>
      </w:r>
      <w:r w:rsidRPr="00CB0A0D">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CB0A0D" w:rsidRDefault="0006047E" w:rsidP="0006047E">
      <w:pPr>
        <w:pStyle w:val="paragraph"/>
      </w:pPr>
      <w:r w:rsidRPr="00CB0A0D">
        <w:tab/>
        <w:t>(c)</w:t>
      </w:r>
      <w:r w:rsidRPr="00CB0A0D">
        <w:tab/>
        <w:t>any later day determined by the Secretary must not be after the day the child turns 6.</w:t>
      </w:r>
    </w:p>
    <w:p w:rsidR="0006047E" w:rsidRPr="00CB0A0D" w:rsidRDefault="0006047E" w:rsidP="0006047E">
      <w:pPr>
        <w:pStyle w:val="SubsectionHead"/>
      </w:pPr>
      <w:r w:rsidRPr="00CB0A0D">
        <w:t>Exemption on the grounds the health check requirement inappropriate</w:t>
      </w:r>
    </w:p>
    <w:p w:rsidR="0006047E" w:rsidRPr="00CB0A0D" w:rsidRDefault="0006047E" w:rsidP="0006047E">
      <w:pPr>
        <w:pStyle w:val="subsection"/>
      </w:pPr>
      <w:r w:rsidRPr="00CB0A0D">
        <w:tab/>
        <w:t>(7)</w:t>
      </w:r>
      <w:r w:rsidRPr="00CB0A0D">
        <w:tab/>
        <w:t xml:space="preserve">An application under </w:t>
      </w:r>
      <w:r w:rsidR="00CB0A0D">
        <w:t>subparagraph (</w:t>
      </w:r>
      <w:r w:rsidRPr="00CB0A0D">
        <w:t>1)(d)(iv) must be:</w:t>
      </w:r>
    </w:p>
    <w:p w:rsidR="0006047E" w:rsidRPr="00CB0A0D" w:rsidRDefault="0006047E" w:rsidP="0006047E">
      <w:pPr>
        <w:pStyle w:val="paragraph"/>
      </w:pPr>
      <w:r w:rsidRPr="00CB0A0D">
        <w:tab/>
        <w:t>(a)</w:t>
      </w:r>
      <w:r w:rsidRPr="00CB0A0D">
        <w:tab/>
        <w:t>made before the child turns 5; and</w:t>
      </w:r>
    </w:p>
    <w:p w:rsidR="0006047E" w:rsidRPr="00CB0A0D" w:rsidRDefault="0006047E" w:rsidP="0006047E">
      <w:pPr>
        <w:pStyle w:val="paragraph"/>
      </w:pPr>
      <w:r w:rsidRPr="00CB0A0D">
        <w:tab/>
        <w:t>(b)</w:t>
      </w:r>
      <w:r w:rsidRPr="00CB0A0D">
        <w:tab/>
        <w:t>must be made in the form and manner, contain any information, and be accompanied by any documents, required by the Secretary.</w:t>
      </w:r>
    </w:p>
    <w:p w:rsidR="0006047E" w:rsidRPr="00CB0A0D" w:rsidRDefault="0006047E" w:rsidP="0006047E">
      <w:pPr>
        <w:pStyle w:val="SubsectionHead"/>
      </w:pPr>
      <w:r w:rsidRPr="00CB0A0D">
        <w:t>Health check requirement</w:t>
      </w:r>
    </w:p>
    <w:p w:rsidR="0006047E" w:rsidRPr="00CB0A0D" w:rsidRDefault="0006047E" w:rsidP="0006047E">
      <w:pPr>
        <w:pStyle w:val="subsection"/>
      </w:pPr>
      <w:r w:rsidRPr="00CB0A0D">
        <w:tab/>
        <w:t>(8)</w:t>
      </w:r>
      <w:r w:rsidRPr="00CB0A0D">
        <w:tab/>
        <w:t xml:space="preserve">For the purposes of this section, the </w:t>
      </w:r>
      <w:r w:rsidRPr="00CB0A0D">
        <w:rPr>
          <w:b/>
          <w:i/>
        </w:rPr>
        <w:t>health check requirement</w:t>
      </w:r>
      <w:r w:rsidRPr="00CB0A0D">
        <w:t xml:space="preserve"> for a child is that the child must meet the requirements specified in an instrument under </w:t>
      </w:r>
      <w:r w:rsidR="00CB0A0D">
        <w:t>paragraph (</w:t>
      </w:r>
      <w:r w:rsidRPr="00CB0A0D">
        <w:t>9)(a).</w:t>
      </w:r>
    </w:p>
    <w:p w:rsidR="0006047E" w:rsidRPr="00CB0A0D" w:rsidRDefault="0006047E" w:rsidP="0006047E">
      <w:pPr>
        <w:pStyle w:val="SubsectionHead"/>
      </w:pPr>
      <w:r w:rsidRPr="00CB0A0D">
        <w:lastRenderedPageBreak/>
        <w:t>Legislative instrument</w:t>
      </w:r>
    </w:p>
    <w:p w:rsidR="0006047E" w:rsidRPr="00CB0A0D" w:rsidRDefault="0006047E" w:rsidP="0006047E">
      <w:pPr>
        <w:pStyle w:val="subsection"/>
      </w:pPr>
      <w:r w:rsidRPr="00CB0A0D">
        <w:tab/>
        <w:t>(9)</w:t>
      </w:r>
      <w:r w:rsidRPr="00CB0A0D">
        <w:tab/>
        <w:t>The Minister may, by legislative instrument:</w:t>
      </w:r>
    </w:p>
    <w:p w:rsidR="0006047E" w:rsidRPr="00CB0A0D" w:rsidRDefault="0006047E" w:rsidP="0006047E">
      <w:pPr>
        <w:pStyle w:val="paragraph"/>
      </w:pPr>
      <w:r w:rsidRPr="00CB0A0D">
        <w:tab/>
        <w:t>(a)</w:t>
      </w:r>
      <w:r w:rsidRPr="00CB0A0D">
        <w:tab/>
        <w:t xml:space="preserve">specify requirements relating to the health of children for the purposes of </w:t>
      </w:r>
      <w:r w:rsidR="00CB0A0D">
        <w:t>subsection (</w:t>
      </w:r>
      <w:r w:rsidRPr="00CB0A0D">
        <w:t>8); or</w:t>
      </w:r>
    </w:p>
    <w:p w:rsidR="0006047E" w:rsidRPr="00CB0A0D" w:rsidRDefault="0006047E" w:rsidP="0006047E">
      <w:pPr>
        <w:pStyle w:val="paragraph"/>
      </w:pPr>
      <w:r w:rsidRPr="00CB0A0D">
        <w:tab/>
        <w:t>(b)</w:t>
      </w:r>
      <w:r w:rsidRPr="00CB0A0D">
        <w:tab/>
        <w:t>determine that children included in a specified class are exempt from the health check requirement; or</w:t>
      </w:r>
    </w:p>
    <w:p w:rsidR="0006047E" w:rsidRPr="00CB0A0D" w:rsidRDefault="0006047E" w:rsidP="0006047E">
      <w:pPr>
        <w:pStyle w:val="paragraph"/>
      </w:pPr>
      <w:r w:rsidRPr="00CB0A0D">
        <w:tab/>
        <w:t>(c)</w:t>
      </w:r>
      <w:r w:rsidRPr="00CB0A0D">
        <w:tab/>
        <w:t>determine that children included in a specified class are taken to meet the health check requirement.</w:t>
      </w:r>
    </w:p>
    <w:p w:rsidR="0006047E" w:rsidRPr="00CB0A0D" w:rsidRDefault="0006047E" w:rsidP="0006047E">
      <w:pPr>
        <w:pStyle w:val="ActHead5"/>
      </w:pPr>
      <w:bookmarkStart w:id="110" w:name="_Toc520282149"/>
      <w:r w:rsidRPr="00CB0A0D">
        <w:rPr>
          <w:rStyle w:val="CharSectno"/>
        </w:rPr>
        <w:t>61B</w:t>
      </w:r>
      <w:r w:rsidRPr="00CB0A0D">
        <w:t xml:space="preserve">  Reduction in FTB child rate unless immunisation requirements satisfied</w:t>
      </w:r>
      <w:bookmarkEnd w:id="110"/>
    </w:p>
    <w:p w:rsidR="0006047E" w:rsidRPr="00CB0A0D" w:rsidRDefault="0006047E" w:rsidP="0006047E">
      <w:pPr>
        <w:pStyle w:val="subsection"/>
      </w:pPr>
      <w:r w:rsidRPr="00CB0A0D">
        <w:tab/>
        <w:t>(1)</w:t>
      </w:r>
      <w:r w:rsidRPr="00CB0A0D">
        <w:tab/>
        <w:t>An individual’s FTB child rate in relation to an FTB child is reduced under subclause</w:t>
      </w:r>
      <w:r w:rsidR="00CB0A0D">
        <w:t> </w:t>
      </w:r>
      <w:r w:rsidRPr="00CB0A0D">
        <w:t>7(2) or (3) or 26(3) or (4) of Schedule</w:t>
      </w:r>
      <w:r w:rsidR="00CB0A0D">
        <w:t> </w:t>
      </w:r>
      <w:r w:rsidRPr="00CB0A0D">
        <w:t>1 if:</w:t>
      </w:r>
    </w:p>
    <w:p w:rsidR="0006047E" w:rsidRPr="00CB0A0D" w:rsidRDefault="0006047E" w:rsidP="0006047E">
      <w:pPr>
        <w:pStyle w:val="paragraph"/>
      </w:pPr>
      <w:r w:rsidRPr="00CB0A0D">
        <w:tab/>
        <w:t>(a)</w:t>
      </w:r>
      <w:r w:rsidRPr="00CB0A0D">
        <w:tab/>
        <w:t>the child is an FTB child of the individual or the individual’s partner; and</w:t>
      </w:r>
    </w:p>
    <w:p w:rsidR="0006047E" w:rsidRPr="00CB0A0D" w:rsidRDefault="0006047E" w:rsidP="0006047E">
      <w:pPr>
        <w:pStyle w:val="paragraph"/>
      </w:pPr>
      <w:r w:rsidRPr="00CB0A0D">
        <w:tab/>
        <w:t>(b)</w:t>
      </w:r>
      <w:r w:rsidRPr="00CB0A0D">
        <w:tab/>
        <w:t>the child does not meet the immunisation requirements set out in section</w:t>
      </w:r>
      <w:r w:rsidR="00CB0A0D">
        <w:t> </w:t>
      </w:r>
      <w:r w:rsidRPr="00CB0A0D">
        <w:t>6:</w:t>
      </w:r>
    </w:p>
    <w:p w:rsidR="0006047E" w:rsidRPr="00CB0A0D" w:rsidRDefault="0006047E" w:rsidP="0006047E">
      <w:pPr>
        <w:pStyle w:val="paragraphsub"/>
      </w:pPr>
      <w:r w:rsidRPr="00CB0A0D">
        <w:tab/>
        <w:t>(i)</w:t>
      </w:r>
      <w:r w:rsidRPr="00CB0A0D">
        <w:tab/>
        <w:t>for a claim made under the Family Assistance Administration Act for payment of family tax benefit for a past period—on the day the claim is determined; or</w:t>
      </w:r>
    </w:p>
    <w:p w:rsidR="0006047E" w:rsidRPr="00CB0A0D" w:rsidRDefault="0006047E" w:rsidP="0006047E">
      <w:pPr>
        <w:pStyle w:val="paragraphsub"/>
      </w:pPr>
      <w:r w:rsidRPr="00CB0A0D">
        <w:tab/>
        <w:t>(ii)</w:t>
      </w:r>
      <w:r w:rsidRPr="00CB0A0D">
        <w:tab/>
        <w:t xml:space="preserve">for family tax benefit paid to the individual in instalments—before the end of the grace period (see </w:t>
      </w:r>
      <w:r w:rsidR="00CB0A0D">
        <w:t>subsection (</w:t>
      </w:r>
      <w:r w:rsidRPr="00CB0A0D">
        <w:t>4)).</w:t>
      </w:r>
    </w:p>
    <w:p w:rsidR="0006047E" w:rsidRPr="00CB0A0D" w:rsidRDefault="0006047E" w:rsidP="0006047E">
      <w:pPr>
        <w:pStyle w:val="notetext"/>
      </w:pPr>
      <w:r w:rsidRPr="00CB0A0D">
        <w:t>Note:</w:t>
      </w:r>
      <w:r w:rsidRPr="00CB0A0D">
        <w:tab/>
        <w:t>See also sections</w:t>
      </w:r>
      <w:r w:rsidR="00CB0A0D">
        <w:t> </w:t>
      </w:r>
      <w:r w:rsidRPr="00CB0A0D">
        <w:t>61C (persons still entitled to FTB despite reductions to nil) and 61D (death of an FTB child).</w:t>
      </w:r>
    </w:p>
    <w:p w:rsidR="0006047E" w:rsidRPr="00CB0A0D" w:rsidRDefault="0006047E" w:rsidP="0006047E">
      <w:pPr>
        <w:pStyle w:val="SubsectionHead"/>
        <w:rPr>
          <w:b/>
        </w:rPr>
      </w:pPr>
      <w:r w:rsidRPr="00CB0A0D">
        <w:t xml:space="preserve">Meaning of </w:t>
      </w:r>
      <w:r w:rsidRPr="00CB0A0D">
        <w:rPr>
          <w:b/>
        </w:rPr>
        <w:t>FTB child rate reduction period</w:t>
      </w:r>
    </w:p>
    <w:p w:rsidR="0006047E" w:rsidRPr="00CB0A0D" w:rsidRDefault="0006047E" w:rsidP="0006047E">
      <w:pPr>
        <w:pStyle w:val="subsection"/>
      </w:pPr>
      <w:r w:rsidRPr="00CB0A0D">
        <w:tab/>
        <w:t>(2)</w:t>
      </w:r>
      <w:r w:rsidRPr="00CB0A0D">
        <w:tab/>
        <w:t xml:space="preserve">If family tax benefit is paid to the individual in instalments, the individual’s FTB child rate in relation to the child is reduced for each day in the period (the </w:t>
      </w:r>
      <w:r w:rsidRPr="00CB0A0D">
        <w:rPr>
          <w:b/>
          <w:i/>
        </w:rPr>
        <w:t>FTB child rate reduction period</w:t>
      </w:r>
      <w:r w:rsidRPr="00CB0A0D">
        <w:t>):</w:t>
      </w:r>
    </w:p>
    <w:p w:rsidR="0006047E" w:rsidRPr="00CB0A0D" w:rsidRDefault="0006047E" w:rsidP="0006047E">
      <w:pPr>
        <w:pStyle w:val="paragraph"/>
      </w:pPr>
      <w:r w:rsidRPr="00CB0A0D">
        <w:tab/>
        <w:t>(a)</w:t>
      </w:r>
      <w:r w:rsidRPr="00CB0A0D">
        <w:tab/>
        <w:t xml:space="preserve">beginning on the day specified as the date of the notice given in relation to the child under </w:t>
      </w:r>
      <w:r w:rsidR="00CB0A0D">
        <w:t>subsection (</w:t>
      </w:r>
      <w:r w:rsidRPr="00CB0A0D">
        <w:t>3); and</w:t>
      </w:r>
    </w:p>
    <w:p w:rsidR="0006047E" w:rsidRPr="00CB0A0D" w:rsidRDefault="0006047E" w:rsidP="0006047E">
      <w:pPr>
        <w:pStyle w:val="paragraph"/>
      </w:pPr>
      <w:r w:rsidRPr="00CB0A0D">
        <w:lastRenderedPageBreak/>
        <w:tab/>
        <w:t>(b)</w:t>
      </w:r>
      <w:r w:rsidRPr="00CB0A0D">
        <w:tab/>
        <w:t>ending on the day the child meets the immunisation requirements;</w:t>
      </w:r>
    </w:p>
    <w:p w:rsidR="0006047E" w:rsidRPr="00CB0A0D" w:rsidRDefault="0006047E" w:rsidP="0006047E">
      <w:pPr>
        <w:pStyle w:val="subsection2"/>
      </w:pPr>
      <w:r w:rsidRPr="00CB0A0D">
        <w:t>(whether or not the individual continues to be entitled to be paid family tax benefit in respect of the child for the whole period).</w:t>
      </w:r>
    </w:p>
    <w:p w:rsidR="0006047E" w:rsidRPr="00CB0A0D" w:rsidRDefault="0006047E" w:rsidP="0006047E">
      <w:pPr>
        <w:pStyle w:val="notetext"/>
      </w:pPr>
      <w:r w:rsidRPr="00CB0A0D">
        <w:t>Note:</w:t>
      </w:r>
      <w:r w:rsidRPr="00CB0A0D">
        <w:tab/>
        <w:t>For an individual who claims family tax benefit for a past period, the FTB child rate is reduced as a lump sum (instead of for a day): see subclauses</w:t>
      </w:r>
      <w:r w:rsidR="00CB0A0D">
        <w:t> </w:t>
      </w:r>
      <w:r w:rsidRPr="00CB0A0D">
        <w:t>7(3) and 26(4) of Schedule</w:t>
      </w:r>
      <w:r w:rsidR="00CB0A0D">
        <w:t> </w:t>
      </w:r>
      <w:r w:rsidRPr="00CB0A0D">
        <w:t>1.</w:t>
      </w:r>
    </w:p>
    <w:p w:rsidR="0006047E" w:rsidRPr="00CB0A0D" w:rsidRDefault="0006047E" w:rsidP="0006047E">
      <w:pPr>
        <w:pStyle w:val="SubsectionHead"/>
      </w:pPr>
      <w:r w:rsidRPr="00CB0A0D">
        <w:t>Grace period</w:t>
      </w:r>
    </w:p>
    <w:p w:rsidR="0006047E" w:rsidRPr="00CB0A0D" w:rsidRDefault="0006047E" w:rsidP="0006047E">
      <w:pPr>
        <w:pStyle w:val="subsection"/>
      </w:pPr>
      <w:r w:rsidRPr="00CB0A0D">
        <w:tab/>
        <w:t>(3)</w:t>
      </w:r>
      <w:r w:rsidRPr="00CB0A0D">
        <w:tab/>
        <w:t xml:space="preserve">For the purposes of </w:t>
      </w:r>
      <w:r w:rsidR="00CB0A0D">
        <w:t>subparagraph (</w:t>
      </w:r>
      <w:r w:rsidRPr="00CB0A0D">
        <w:t>1)(b)(ii), if, at any time, the Secretary becomes aware that an FTB child of an individual does not meet the immunisation requirements set out in section</w:t>
      </w:r>
      <w:r w:rsidR="00CB0A0D">
        <w:t> </w:t>
      </w:r>
      <w:r w:rsidRPr="00CB0A0D">
        <w:t>6, the Secretary must give a notice to the individual informing the individual of the following:</w:t>
      </w:r>
    </w:p>
    <w:p w:rsidR="0006047E" w:rsidRPr="00CB0A0D" w:rsidRDefault="0006047E" w:rsidP="0006047E">
      <w:pPr>
        <w:pStyle w:val="paragraph"/>
      </w:pPr>
      <w:r w:rsidRPr="00CB0A0D">
        <w:tab/>
        <w:t>(a)</w:t>
      </w:r>
      <w:r w:rsidRPr="00CB0A0D">
        <w:tab/>
        <w:t>the fact that the child does not meet the immunisation requirements;</w:t>
      </w:r>
    </w:p>
    <w:p w:rsidR="0006047E" w:rsidRPr="00CB0A0D" w:rsidRDefault="0006047E" w:rsidP="0006047E">
      <w:pPr>
        <w:pStyle w:val="paragraph"/>
      </w:pPr>
      <w:r w:rsidRPr="00CB0A0D">
        <w:tab/>
        <w:t>(b)</w:t>
      </w:r>
      <w:r w:rsidRPr="00CB0A0D">
        <w:tab/>
        <w:t>the requirement for the child to meet the immunisation requirements before the end of the grace period;</w:t>
      </w:r>
    </w:p>
    <w:p w:rsidR="0006047E" w:rsidRPr="00CB0A0D" w:rsidRDefault="0006047E" w:rsidP="0006047E">
      <w:pPr>
        <w:pStyle w:val="paragraph"/>
      </w:pPr>
      <w:r w:rsidRPr="00CB0A0D">
        <w:tab/>
        <w:t>(c)</w:t>
      </w:r>
      <w:r w:rsidRPr="00CB0A0D">
        <w:tab/>
        <w:t>the fact that the individual’s FTB child rate in relation to the child will be reduced if the child does not meet the requirements before the end of that period.</w:t>
      </w:r>
    </w:p>
    <w:p w:rsidR="0006047E" w:rsidRPr="00CB0A0D" w:rsidRDefault="0006047E" w:rsidP="0006047E">
      <w:pPr>
        <w:pStyle w:val="subsection"/>
      </w:pPr>
      <w:r w:rsidRPr="00CB0A0D">
        <w:tab/>
        <w:t>(4)</w:t>
      </w:r>
      <w:r w:rsidRPr="00CB0A0D">
        <w:tab/>
        <w:t xml:space="preserve">The </w:t>
      </w:r>
      <w:r w:rsidRPr="00CB0A0D">
        <w:rPr>
          <w:b/>
          <w:i/>
        </w:rPr>
        <w:t>grace period</w:t>
      </w:r>
      <w:r w:rsidRPr="00CB0A0D">
        <w:t>:</w:t>
      </w:r>
    </w:p>
    <w:p w:rsidR="0006047E" w:rsidRPr="00CB0A0D" w:rsidRDefault="0006047E" w:rsidP="0006047E">
      <w:pPr>
        <w:pStyle w:val="paragraph"/>
      </w:pPr>
      <w:r w:rsidRPr="00CB0A0D">
        <w:tab/>
        <w:t>(a)</w:t>
      </w:r>
      <w:r w:rsidRPr="00CB0A0D">
        <w:tab/>
        <w:t>begins on the day specified as the date of the notice given to the individual in relation to the child; and</w:t>
      </w:r>
    </w:p>
    <w:p w:rsidR="0006047E" w:rsidRPr="00CB0A0D" w:rsidRDefault="0006047E" w:rsidP="0006047E">
      <w:pPr>
        <w:pStyle w:val="paragraph"/>
      </w:pPr>
      <w:r w:rsidRPr="00CB0A0D">
        <w:tab/>
        <w:t>(b)</w:t>
      </w:r>
      <w:r w:rsidRPr="00CB0A0D">
        <w:tab/>
        <w:t>ends 63 days after that day.</w:t>
      </w:r>
    </w:p>
    <w:p w:rsidR="0006047E" w:rsidRPr="00CB0A0D" w:rsidRDefault="0006047E" w:rsidP="0006047E">
      <w:pPr>
        <w:pStyle w:val="ActHead5"/>
      </w:pPr>
      <w:bookmarkStart w:id="111" w:name="_Toc520282150"/>
      <w:r w:rsidRPr="00CB0A0D">
        <w:rPr>
          <w:rStyle w:val="CharSectno"/>
        </w:rPr>
        <w:t>61C</w:t>
      </w:r>
      <w:r w:rsidRPr="00CB0A0D">
        <w:t xml:space="preserve">  Persons still entitled to FTB despite reductions to nil</w:t>
      </w:r>
      <w:bookmarkEnd w:id="111"/>
    </w:p>
    <w:p w:rsidR="0006047E" w:rsidRPr="00CB0A0D" w:rsidRDefault="0006047E" w:rsidP="0006047E">
      <w:pPr>
        <w:pStyle w:val="subsection"/>
      </w:pPr>
      <w:r w:rsidRPr="00CB0A0D">
        <w:tab/>
      </w:r>
      <w:r w:rsidRPr="00CB0A0D">
        <w:tab/>
        <w:t>Despite section</w:t>
      </w:r>
      <w:r w:rsidR="00CB0A0D">
        <w:t> </w:t>
      </w:r>
      <w:r w:rsidRPr="00CB0A0D">
        <w:t>31 of the Family Assistance Administration Act, the Secretary must not vary a determination so that the individual is not entitled to be paid family tax benefit merely because the individual’s rate of family tax benefit is nil as a result of section</w:t>
      </w:r>
      <w:r w:rsidR="00CB0A0D">
        <w:t> </w:t>
      </w:r>
      <w:r w:rsidRPr="00CB0A0D">
        <w:t>61A or 61B of this Act.</w:t>
      </w:r>
    </w:p>
    <w:p w:rsidR="0006047E" w:rsidRPr="00CB0A0D" w:rsidRDefault="0006047E" w:rsidP="0006047E">
      <w:pPr>
        <w:pStyle w:val="ActHead5"/>
      </w:pPr>
      <w:bookmarkStart w:id="112" w:name="_Toc520282151"/>
      <w:r w:rsidRPr="00CB0A0D">
        <w:rPr>
          <w:rStyle w:val="CharSectno"/>
        </w:rPr>
        <w:lastRenderedPageBreak/>
        <w:t>61D</w:t>
      </w:r>
      <w:r w:rsidRPr="00CB0A0D">
        <w:t xml:space="preserve">  Death of an FTB child</w:t>
      </w:r>
      <w:bookmarkEnd w:id="112"/>
    </w:p>
    <w:p w:rsidR="0006047E" w:rsidRPr="00CB0A0D" w:rsidRDefault="0006047E" w:rsidP="0006047E">
      <w:pPr>
        <w:pStyle w:val="subsection"/>
      </w:pPr>
      <w:r w:rsidRPr="00CB0A0D">
        <w:tab/>
        <w:t>(1)</w:t>
      </w:r>
      <w:r w:rsidRPr="00CB0A0D">
        <w:tab/>
        <w:t>Section</w:t>
      </w:r>
      <w:r w:rsidR="00CB0A0D">
        <w:t> </w:t>
      </w:r>
      <w:r w:rsidRPr="00CB0A0D">
        <w:t>61A or 61B does not apply in relation to an FTB child of an individual if the child dies:</w:t>
      </w:r>
    </w:p>
    <w:p w:rsidR="0006047E" w:rsidRPr="00CB0A0D" w:rsidRDefault="0006047E" w:rsidP="0006047E">
      <w:pPr>
        <w:pStyle w:val="paragraph"/>
      </w:pPr>
      <w:r w:rsidRPr="00CB0A0D">
        <w:tab/>
        <w:t>(a)</w:t>
      </w:r>
      <w:r w:rsidRPr="00CB0A0D">
        <w:tab/>
        <w:t>for section</w:t>
      </w:r>
      <w:r w:rsidR="00CB0A0D">
        <w:t> </w:t>
      </w:r>
      <w:r w:rsidRPr="00CB0A0D">
        <w:t>61A—before the child turns 5, or any later day determined by the Secretary under subsection</w:t>
      </w:r>
      <w:r w:rsidR="00CB0A0D">
        <w:t> </w:t>
      </w:r>
      <w:r w:rsidRPr="00CB0A0D">
        <w:t>61A(5); or</w:t>
      </w:r>
    </w:p>
    <w:p w:rsidR="0006047E" w:rsidRPr="00CB0A0D" w:rsidRDefault="0006047E" w:rsidP="0006047E">
      <w:pPr>
        <w:pStyle w:val="paragraph"/>
      </w:pPr>
      <w:r w:rsidRPr="00CB0A0D">
        <w:tab/>
        <w:t>(b)</w:t>
      </w:r>
      <w:r w:rsidRPr="00CB0A0D">
        <w:tab/>
        <w:t>for section</w:t>
      </w:r>
      <w:r w:rsidR="00CB0A0D">
        <w:t> </w:t>
      </w:r>
      <w:r w:rsidRPr="00CB0A0D">
        <w:t>61B—during the grace period in subsection</w:t>
      </w:r>
      <w:r w:rsidR="00CB0A0D">
        <w:t> </w:t>
      </w:r>
      <w:r w:rsidRPr="00CB0A0D">
        <w:t>61B(4); or</w:t>
      </w:r>
    </w:p>
    <w:p w:rsidR="0006047E" w:rsidRPr="00CB0A0D" w:rsidRDefault="0006047E" w:rsidP="0006047E">
      <w:pPr>
        <w:pStyle w:val="paragraph"/>
      </w:pPr>
      <w:r w:rsidRPr="00CB0A0D">
        <w:tab/>
        <w:t>(c)</w:t>
      </w:r>
      <w:r w:rsidRPr="00CB0A0D">
        <w:tab/>
        <w:t>in any case—during the FTB child rate reduction period in relation to the child.</w:t>
      </w:r>
    </w:p>
    <w:p w:rsidR="0006047E" w:rsidRPr="00CB0A0D" w:rsidRDefault="0006047E" w:rsidP="0006047E">
      <w:pPr>
        <w:pStyle w:val="subsection"/>
      </w:pPr>
      <w:r w:rsidRPr="00CB0A0D">
        <w:tab/>
        <w:t>(2)</w:t>
      </w:r>
      <w:r w:rsidRPr="00CB0A0D">
        <w:tab/>
        <w:t>Section</w:t>
      </w:r>
      <w:r w:rsidR="00CB0A0D">
        <w:t> </w:t>
      </w:r>
      <w:r w:rsidRPr="00CB0A0D">
        <w:t>61A or 61B does not apply on and from the day the child dies.</w:t>
      </w:r>
    </w:p>
    <w:p w:rsidR="00632062" w:rsidRPr="00CB0A0D" w:rsidRDefault="00632062" w:rsidP="00B7444B">
      <w:pPr>
        <w:pStyle w:val="ActHead5"/>
      </w:pPr>
      <w:bookmarkStart w:id="113" w:name="_Toc520282152"/>
      <w:r w:rsidRPr="00CB0A0D">
        <w:rPr>
          <w:rStyle w:val="CharSectno"/>
        </w:rPr>
        <w:t>64</w:t>
      </w:r>
      <w:r w:rsidRPr="00CB0A0D">
        <w:t xml:space="preserve">  Calculation of rate of family tax benefit for death of FTB </w:t>
      </w:r>
      <w:r w:rsidR="00B7444B" w:rsidRPr="00CB0A0D">
        <w:t xml:space="preserve">or regular care </w:t>
      </w:r>
      <w:r w:rsidRPr="00CB0A0D">
        <w:t>child</w:t>
      </w:r>
      <w:bookmarkEnd w:id="113"/>
    </w:p>
    <w:p w:rsidR="00632062" w:rsidRPr="00CB0A0D" w:rsidRDefault="00632062">
      <w:pPr>
        <w:pStyle w:val="subsection"/>
      </w:pPr>
      <w:r w:rsidRPr="00CB0A0D">
        <w:tab/>
      </w:r>
      <w:r w:rsidRPr="00CB0A0D">
        <w:tab/>
        <w:t>The rate of family tax benefit for each day in the period to which subsection</w:t>
      </w:r>
      <w:r w:rsidR="00CB0A0D">
        <w:t> </w:t>
      </w:r>
      <w:r w:rsidRPr="00CB0A0D">
        <w:t>31(2) applies is worked out:</w:t>
      </w:r>
    </w:p>
    <w:p w:rsidR="00632062" w:rsidRPr="00CB0A0D" w:rsidRDefault="00632062">
      <w:pPr>
        <w:pStyle w:val="paragraph"/>
      </w:pPr>
      <w:r w:rsidRPr="00CB0A0D">
        <w:tab/>
        <w:t>(a)</w:t>
      </w:r>
      <w:r w:rsidRPr="00CB0A0D">
        <w:tab/>
        <w:t>by applying the Rate Calculator in Schedule</w:t>
      </w:r>
      <w:r w:rsidR="00CB0A0D">
        <w:t> </w:t>
      </w:r>
      <w:r w:rsidRPr="00CB0A0D">
        <w:t>1 on the assumption that the child who died did not die and is an FTB child</w:t>
      </w:r>
      <w:r w:rsidR="00B7444B" w:rsidRPr="00CB0A0D">
        <w:t>, or a regular care child, (as the case requires)</w:t>
      </w:r>
      <w:r w:rsidRPr="00CB0A0D">
        <w:t xml:space="preserve"> of the individual during that period; and</w:t>
      </w:r>
    </w:p>
    <w:p w:rsidR="00632062" w:rsidRPr="00CB0A0D" w:rsidRDefault="00632062">
      <w:pPr>
        <w:pStyle w:val="paragraph"/>
      </w:pPr>
      <w:r w:rsidRPr="00CB0A0D">
        <w:tab/>
        <w:t>(b)</w:t>
      </w:r>
      <w:r w:rsidRPr="00CB0A0D">
        <w:tab/>
        <w:t>by having regard to the actual circumstances during that period of any other child who is, from time to time, an FTB child</w:t>
      </w:r>
      <w:r w:rsidR="00415421" w:rsidRPr="00CB0A0D">
        <w:t>, or a regular care child,</w:t>
      </w:r>
      <w:r w:rsidRPr="00CB0A0D">
        <w:t xml:space="preserve"> of the individual.</w:t>
      </w:r>
    </w:p>
    <w:p w:rsidR="00632062" w:rsidRPr="00CB0A0D" w:rsidRDefault="00632062" w:rsidP="00415421">
      <w:pPr>
        <w:pStyle w:val="ActHead5"/>
      </w:pPr>
      <w:bookmarkStart w:id="114" w:name="_Toc520282153"/>
      <w:r w:rsidRPr="00CB0A0D">
        <w:rPr>
          <w:rStyle w:val="CharSectno"/>
        </w:rPr>
        <w:t>65</w:t>
      </w:r>
      <w:r w:rsidRPr="00CB0A0D">
        <w:t xml:space="preserve">  Calculation of single amount for death of FTB </w:t>
      </w:r>
      <w:r w:rsidR="00415421" w:rsidRPr="00CB0A0D">
        <w:t xml:space="preserve">or regular care </w:t>
      </w:r>
      <w:r w:rsidRPr="00CB0A0D">
        <w:t>child</w:t>
      </w:r>
      <w:bookmarkEnd w:id="114"/>
    </w:p>
    <w:p w:rsidR="00632062" w:rsidRPr="00CB0A0D" w:rsidRDefault="00632062">
      <w:pPr>
        <w:pStyle w:val="SubsectionHead"/>
      </w:pPr>
      <w:r w:rsidRPr="00CB0A0D">
        <w:t>Instalment case</w:t>
      </w:r>
    </w:p>
    <w:p w:rsidR="00632062" w:rsidRPr="00CB0A0D" w:rsidRDefault="00632062">
      <w:pPr>
        <w:pStyle w:val="subsection"/>
      </w:pPr>
      <w:r w:rsidRPr="00CB0A0D">
        <w:tab/>
        <w:t>(1)</w:t>
      </w:r>
      <w:r w:rsidRPr="00CB0A0D">
        <w:tab/>
        <w:t>The single amount of family tax benefit an individual is eligible for under subsection</w:t>
      </w:r>
      <w:r w:rsidR="00CB0A0D">
        <w:t> </w:t>
      </w:r>
      <w:r w:rsidRPr="00CB0A0D">
        <w:t>32(1) is worked out as follows:</w:t>
      </w:r>
    </w:p>
    <w:p w:rsidR="00632062" w:rsidRPr="00CB0A0D" w:rsidRDefault="00632062" w:rsidP="00653F8E">
      <w:pPr>
        <w:pStyle w:val="BoxHeadItalic"/>
        <w:keepNext/>
        <w:keepLines/>
      </w:pPr>
      <w:r w:rsidRPr="00CB0A0D">
        <w:lastRenderedPageBreak/>
        <w:t>Method statement</w:t>
      </w:r>
    </w:p>
    <w:p w:rsidR="00632062" w:rsidRPr="00CB0A0D" w:rsidRDefault="00632062" w:rsidP="00653F8E">
      <w:pPr>
        <w:pStyle w:val="BoxStep"/>
        <w:keepLines/>
      </w:pPr>
      <w:r w:rsidRPr="00CB0A0D">
        <w:t>Step 1.</w:t>
      </w:r>
      <w:r w:rsidRPr="00CB0A0D">
        <w:tab/>
        <w:t>Work out the rate of family tax benefit for which the individual would be eligible under this Act (other than under section</w:t>
      </w:r>
      <w:r w:rsidR="00CB0A0D">
        <w:t> </w:t>
      </w:r>
      <w:r w:rsidRPr="00CB0A0D">
        <w:t xml:space="preserve">31) for the period (the </w:t>
      </w:r>
      <w:r w:rsidRPr="00CB0A0D">
        <w:rPr>
          <w:b/>
          <w:i/>
        </w:rPr>
        <w:t>lump sum period</w:t>
      </w:r>
      <w:r w:rsidRPr="00CB0A0D">
        <w:t>) beginning on the request day (see subsection</w:t>
      </w:r>
      <w:r w:rsidR="00CB0A0D">
        <w:t> </w:t>
      </w:r>
      <w:r w:rsidRPr="00CB0A0D">
        <w:t>32(1)) and ending at the end of the section</w:t>
      </w:r>
      <w:r w:rsidR="00CB0A0D">
        <w:t> </w:t>
      </w:r>
      <w:r w:rsidRPr="00CB0A0D">
        <w:t>31 accrual period (see subsection</w:t>
      </w:r>
      <w:r w:rsidR="00CB0A0D">
        <w:t> </w:t>
      </w:r>
      <w:r w:rsidRPr="00CB0A0D">
        <w:t>32(1)) by applying the Rate Calculator in Schedule</w:t>
      </w:r>
      <w:r w:rsidR="00CB0A0D">
        <w:t> </w:t>
      </w:r>
      <w:r w:rsidRPr="00CB0A0D">
        <w:t>1 on the following assumptions:</w:t>
      </w:r>
    </w:p>
    <w:p w:rsidR="00632062" w:rsidRPr="00CB0A0D" w:rsidRDefault="00632062" w:rsidP="00653F8E">
      <w:pPr>
        <w:pStyle w:val="BoxPara"/>
      </w:pPr>
      <w:r w:rsidRPr="00CB0A0D">
        <w:tab/>
        <w:t>(a)</w:t>
      </w:r>
      <w:r w:rsidRPr="00CB0A0D">
        <w:tab/>
        <w:t>that the child who died did not die and is an FTB child</w:t>
      </w:r>
      <w:r w:rsidR="00415421" w:rsidRPr="00CB0A0D">
        <w:t>, or a regular care child, (as the case requires)</w:t>
      </w:r>
      <w:r w:rsidRPr="00CB0A0D">
        <w:t xml:space="preserve"> of the individual for each day in the lump sum period;</w:t>
      </w:r>
    </w:p>
    <w:p w:rsidR="00632062" w:rsidRPr="00CB0A0D" w:rsidRDefault="00632062" w:rsidP="00653F8E">
      <w:pPr>
        <w:pStyle w:val="BoxPara"/>
      </w:pPr>
      <w:r w:rsidRPr="00CB0A0D">
        <w:tab/>
        <w:t>(b)</w:t>
      </w:r>
      <w:r w:rsidRPr="00CB0A0D">
        <w:tab/>
        <w:t xml:space="preserve">if on the request day the individual had any other children who were </w:t>
      </w:r>
      <w:r w:rsidR="00415421" w:rsidRPr="00CB0A0D">
        <w:t>FTB children or regular care children—that each of those children is an FTB child, or a regular care child, (as the case requires)</w:t>
      </w:r>
      <w:r w:rsidRPr="00CB0A0D">
        <w:t xml:space="preserve"> of the individual for each day in the lump sum period, other than an excluded day (see </w:t>
      </w:r>
      <w:r w:rsidR="00CB0A0D">
        <w:t>subsection (</w:t>
      </w:r>
      <w:r w:rsidRPr="00CB0A0D">
        <w:t>2)) in relation to the child;</w:t>
      </w:r>
    </w:p>
    <w:p w:rsidR="00632062" w:rsidRPr="00CB0A0D" w:rsidRDefault="00632062" w:rsidP="00E45F5E">
      <w:pPr>
        <w:pStyle w:val="BoxPara"/>
      </w:pPr>
      <w:r w:rsidRPr="00CB0A0D">
        <w:tab/>
        <w:t>(c)</w:t>
      </w:r>
      <w:r w:rsidRPr="00CB0A0D">
        <w:tab/>
        <w:t>if the lump sum period extends over 2 income years—that the individual’s adjusted taxable income for the lump sum period is the same as the individual’s adjusted taxable income for the first of those income years.</w:t>
      </w:r>
    </w:p>
    <w:p w:rsidR="00632062" w:rsidRPr="00CB0A0D" w:rsidRDefault="00632062" w:rsidP="00653F8E">
      <w:pPr>
        <w:pStyle w:val="BoxStep"/>
        <w:keepLines/>
      </w:pPr>
      <w:r w:rsidRPr="00CB0A0D">
        <w:t>Step 2.</w:t>
      </w:r>
      <w:r w:rsidRPr="00CB0A0D">
        <w:tab/>
        <w:t xml:space="preserve">If </w:t>
      </w:r>
      <w:r w:rsidR="00CB0A0D">
        <w:t>paragraph (</w:t>
      </w:r>
      <w:r w:rsidRPr="00CB0A0D">
        <w:t>b) of step 1 applies, work out the rate of family tax benefit for which the individual would be eligible under this Act (other than under section</w:t>
      </w:r>
      <w:r w:rsidR="00CB0A0D">
        <w:t> </w:t>
      </w:r>
      <w:r w:rsidRPr="00CB0A0D">
        <w:t>31) for the lump sum period by applying the Rate Calculator in Schedule</w:t>
      </w:r>
      <w:r w:rsidR="00CB0A0D">
        <w:t> </w:t>
      </w:r>
      <w:r w:rsidRPr="00CB0A0D">
        <w:t>1 on the following assumptions:</w:t>
      </w:r>
    </w:p>
    <w:p w:rsidR="00632062" w:rsidRPr="00CB0A0D" w:rsidRDefault="00632062" w:rsidP="00E45F5E">
      <w:pPr>
        <w:pStyle w:val="BoxPara"/>
        <w:keepNext/>
        <w:keepLines/>
      </w:pPr>
      <w:r w:rsidRPr="00CB0A0D">
        <w:lastRenderedPageBreak/>
        <w:tab/>
        <w:t>(a)</w:t>
      </w:r>
      <w:r w:rsidRPr="00CB0A0D">
        <w:tab/>
        <w:t>that each child mentioned in that paragraph is an FTB child</w:t>
      </w:r>
      <w:r w:rsidR="00FD3096" w:rsidRPr="00CB0A0D">
        <w:t>, or a regular care child, (as the case requires)</w:t>
      </w:r>
      <w:r w:rsidRPr="00CB0A0D">
        <w:t xml:space="preserve"> of the individual for each day in that period, other than an excluded day (see </w:t>
      </w:r>
      <w:r w:rsidR="00CB0A0D">
        <w:t>subsection (</w:t>
      </w:r>
      <w:r w:rsidRPr="00CB0A0D">
        <w:t>2)) in relation to the child;</w:t>
      </w:r>
    </w:p>
    <w:p w:rsidR="00632062" w:rsidRPr="00CB0A0D" w:rsidRDefault="00632062" w:rsidP="00AF57E2">
      <w:pPr>
        <w:pStyle w:val="BoxPara"/>
      </w:pPr>
      <w:r w:rsidRPr="00CB0A0D">
        <w:tab/>
        <w:t>(b)</w:t>
      </w:r>
      <w:r w:rsidRPr="00CB0A0D">
        <w:tab/>
        <w:t xml:space="preserve">if </w:t>
      </w:r>
      <w:r w:rsidR="00CB0A0D">
        <w:t>paragraph (</w:t>
      </w:r>
      <w:r w:rsidRPr="00CB0A0D">
        <w:t>c) of step 1 applies—the assumption in that paragraph.</w:t>
      </w:r>
    </w:p>
    <w:p w:rsidR="00632062" w:rsidRPr="00CB0A0D" w:rsidRDefault="00632062" w:rsidP="00AF57E2">
      <w:pPr>
        <w:pStyle w:val="BoxStep"/>
      </w:pPr>
      <w:r w:rsidRPr="00CB0A0D">
        <w:t>Step 3.</w:t>
      </w:r>
      <w:r w:rsidRPr="00CB0A0D">
        <w:tab/>
        <w:t>The single amount is the step 1 amount less the step 2 amount (if any).</w:t>
      </w:r>
    </w:p>
    <w:p w:rsidR="00632062" w:rsidRPr="00CB0A0D" w:rsidRDefault="00632062">
      <w:pPr>
        <w:pStyle w:val="subsection"/>
      </w:pPr>
      <w:r w:rsidRPr="00CB0A0D">
        <w:tab/>
        <w:t>(2)</w:t>
      </w:r>
      <w:r w:rsidRPr="00CB0A0D">
        <w:tab/>
        <w:t xml:space="preserve">For the purposes of the method statement in </w:t>
      </w:r>
      <w:r w:rsidR="00CB0A0D">
        <w:t>subsection (</w:t>
      </w:r>
      <w:r w:rsidRPr="00CB0A0D">
        <w:t xml:space="preserve">1), a day in the lump sum period is an </w:t>
      </w:r>
      <w:r w:rsidRPr="00CB0A0D">
        <w:rPr>
          <w:b/>
          <w:i/>
        </w:rPr>
        <w:t>excluded day</w:t>
      </w:r>
      <w:r w:rsidRPr="00CB0A0D">
        <w:t xml:space="preserve"> in relation to the child if:</w:t>
      </w:r>
    </w:p>
    <w:p w:rsidR="00526DD0" w:rsidRPr="00CB0A0D" w:rsidRDefault="00526DD0" w:rsidP="00526DD0">
      <w:pPr>
        <w:pStyle w:val="paragraph"/>
      </w:pPr>
      <w:r w:rsidRPr="00CB0A0D">
        <w:tab/>
        <w:t>(a)</w:t>
      </w:r>
      <w:r w:rsidRPr="00CB0A0D">
        <w:tab/>
        <w:t xml:space="preserve">where the child had turned </w:t>
      </w:r>
      <w:r w:rsidR="00E74DEC" w:rsidRPr="00CB0A0D">
        <w:t>16</w:t>
      </w:r>
      <w:r w:rsidRPr="00CB0A0D">
        <w:t xml:space="preserve"> when the child died—the Secretary is satisfied the child would not have been a senior secondary school child on that day if the child had not died; or</w:t>
      </w:r>
    </w:p>
    <w:p w:rsidR="00912A87" w:rsidRPr="00CB0A0D" w:rsidRDefault="00912A87" w:rsidP="00912A87">
      <w:pPr>
        <w:pStyle w:val="paragraph"/>
      </w:pPr>
      <w:r w:rsidRPr="00CB0A0D">
        <w:tab/>
        <w:t>(b)</w:t>
      </w:r>
      <w:r w:rsidRPr="00CB0A0D">
        <w:tab/>
        <w:t>where the child had not turned 16 when the child died—the child would have been aged 16, and the Secretary is satisfied the child would not have been a senior secondary school child, on that day if the child had not died.</w:t>
      </w:r>
    </w:p>
    <w:p w:rsidR="00632062" w:rsidRPr="00CB0A0D" w:rsidRDefault="00632062">
      <w:pPr>
        <w:pStyle w:val="SubsectionHead"/>
      </w:pPr>
      <w:r w:rsidRPr="00CB0A0D">
        <w:t>Other cases</w:t>
      </w:r>
    </w:p>
    <w:p w:rsidR="00632062" w:rsidRPr="00CB0A0D" w:rsidRDefault="00632062">
      <w:pPr>
        <w:pStyle w:val="subsection"/>
      </w:pPr>
      <w:r w:rsidRPr="00CB0A0D">
        <w:tab/>
        <w:t>(3)</w:t>
      </w:r>
      <w:r w:rsidRPr="00CB0A0D">
        <w:tab/>
        <w:t>The single amount of family tax benefit an individual is eligible for under subsection</w:t>
      </w:r>
      <w:r w:rsidR="00CB0A0D">
        <w:t> </w:t>
      </w:r>
      <w:r w:rsidRPr="00CB0A0D">
        <w:t>32(2) is worked out:</w:t>
      </w:r>
    </w:p>
    <w:p w:rsidR="00632062" w:rsidRPr="00CB0A0D" w:rsidRDefault="00632062">
      <w:pPr>
        <w:pStyle w:val="paragraph"/>
      </w:pPr>
      <w:r w:rsidRPr="00CB0A0D">
        <w:tab/>
        <w:t>(a)</w:t>
      </w:r>
      <w:r w:rsidRPr="00CB0A0D">
        <w:tab/>
        <w:t xml:space="preserve">by applying the method statement in </w:t>
      </w:r>
      <w:r w:rsidR="00CB0A0D">
        <w:t>subsection (</w:t>
      </w:r>
      <w:r w:rsidRPr="00CB0A0D">
        <w:t xml:space="preserve">1) of this section (disregarding </w:t>
      </w:r>
      <w:r w:rsidR="00CB0A0D">
        <w:t>paragraph (</w:t>
      </w:r>
      <w:r w:rsidRPr="00CB0A0D">
        <w:t xml:space="preserve">c) of step 1, and </w:t>
      </w:r>
      <w:r w:rsidR="00CB0A0D">
        <w:t>paragraph (</w:t>
      </w:r>
      <w:r w:rsidRPr="00CB0A0D">
        <w:t>b) of step 2, of the statement) as if a reference to the request day in that statement were a reference to the first day of the second of those income years (see subsection</w:t>
      </w:r>
      <w:r w:rsidR="00CB0A0D">
        <w:t> </w:t>
      </w:r>
      <w:r w:rsidRPr="00CB0A0D">
        <w:t>32(2)); and</w:t>
      </w:r>
    </w:p>
    <w:p w:rsidR="00632062" w:rsidRPr="00CB0A0D" w:rsidRDefault="00632062" w:rsidP="00653F8E">
      <w:pPr>
        <w:pStyle w:val="paragraph"/>
      </w:pPr>
      <w:r w:rsidRPr="00CB0A0D">
        <w:tab/>
        <w:t>(b)</w:t>
      </w:r>
      <w:r w:rsidRPr="00CB0A0D">
        <w:tab/>
        <w:t xml:space="preserve">on the assumption that the individual’s adjusted taxable income for the period falling in the second of those income </w:t>
      </w:r>
      <w:r w:rsidRPr="00CB0A0D">
        <w:lastRenderedPageBreak/>
        <w:t>years is the same as the individual’s adjusted taxable income for the first of those income years.</w:t>
      </w:r>
    </w:p>
    <w:p w:rsidR="004C561E" w:rsidRPr="00CB0A0D" w:rsidRDefault="004C561E" w:rsidP="00AC1446">
      <w:pPr>
        <w:pStyle w:val="ActHead3"/>
        <w:pageBreakBefore/>
      </w:pPr>
      <w:bookmarkStart w:id="115" w:name="_Toc520282154"/>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Stillborn baby payment</w:t>
      </w:r>
      <w:bookmarkEnd w:id="115"/>
    </w:p>
    <w:p w:rsidR="004C561E" w:rsidRPr="00CB0A0D" w:rsidRDefault="004C561E" w:rsidP="004C561E">
      <w:pPr>
        <w:pStyle w:val="ActHead5"/>
      </w:pPr>
      <w:bookmarkStart w:id="116" w:name="_Toc520282155"/>
      <w:r w:rsidRPr="00CB0A0D">
        <w:rPr>
          <w:rStyle w:val="CharSectno"/>
        </w:rPr>
        <w:t>66</w:t>
      </w:r>
      <w:r w:rsidRPr="00CB0A0D">
        <w:t xml:space="preserve">  Amount of stillborn baby payment</w:t>
      </w:r>
      <w:bookmarkEnd w:id="116"/>
    </w:p>
    <w:p w:rsidR="004C561E" w:rsidRPr="00CB0A0D" w:rsidRDefault="004C561E" w:rsidP="004C561E">
      <w:pPr>
        <w:pStyle w:val="SubsectionHead"/>
      </w:pPr>
      <w:r w:rsidRPr="00CB0A0D">
        <w:t>General rule</w:t>
      </w:r>
    </w:p>
    <w:p w:rsidR="004C561E" w:rsidRPr="00CB0A0D" w:rsidRDefault="004C561E" w:rsidP="004C561E">
      <w:pPr>
        <w:pStyle w:val="subsection"/>
      </w:pPr>
      <w:r w:rsidRPr="00CB0A0D">
        <w:tab/>
        <w:t>(1)</w:t>
      </w:r>
      <w:r w:rsidRPr="00CB0A0D">
        <w:tab/>
        <w:t>Subject to this section, the amount of a stillborn baby payment for an individual in respect of a child is as follows:</w:t>
      </w:r>
    </w:p>
    <w:p w:rsidR="004C561E" w:rsidRPr="00CB0A0D" w:rsidRDefault="004C561E" w:rsidP="004C561E">
      <w:pPr>
        <w:pStyle w:val="paragraph"/>
      </w:pPr>
      <w:r w:rsidRPr="00CB0A0D">
        <w:tab/>
        <w:t>(a)</w:t>
      </w:r>
      <w:r w:rsidRPr="00CB0A0D">
        <w:tab/>
        <w:t>if the child is the first stillborn child of the woman who gave birth to the child—the amount worked out using the formula:</w:t>
      </w:r>
    </w:p>
    <w:p w:rsidR="004C561E" w:rsidRPr="00CB0A0D" w:rsidRDefault="004C561E" w:rsidP="004C561E">
      <w:pPr>
        <w:pStyle w:val="paragraph"/>
      </w:pPr>
      <w:r w:rsidRPr="00CB0A0D">
        <w:tab/>
      </w:r>
      <w:r w:rsidRPr="00CB0A0D">
        <w:tab/>
      </w:r>
      <w:r w:rsidRPr="00CB0A0D">
        <w:rPr>
          <w:noProof/>
          <w:position w:val="-10"/>
        </w:rPr>
        <w:drawing>
          <wp:inline distT="0" distB="0" distL="0" distR="0" wp14:anchorId="793E7F24" wp14:editId="6DA08B33">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CB0A0D" w:rsidRDefault="004C561E" w:rsidP="004C561E">
      <w:pPr>
        <w:pStyle w:val="paragraph"/>
      </w:pPr>
      <w:r w:rsidRPr="00CB0A0D">
        <w:tab/>
        <w:t>(b)</w:t>
      </w:r>
      <w:r w:rsidRPr="00CB0A0D">
        <w:tab/>
        <w:t>otherwise—the amount worked out using the formula:</w:t>
      </w:r>
    </w:p>
    <w:p w:rsidR="004C561E" w:rsidRPr="00CB0A0D" w:rsidRDefault="004C561E" w:rsidP="004C561E">
      <w:pPr>
        <w:pStyle w:val="paragraph"/>
      </w:pPr>
      <w:r w:rsidRPr="00CB0A0D">
        <w:tab/>
      </w:r>
      <w:r w:rsidRPr="00CB0A0D">
        <w:tab/>
      </w:r>
      <w:r w:rsidRPr="00CB0A0D">
        <w:rPr>
          <w:noProof/>
          <w:position w:val="-10"/>
        </w:rPr>
        <w:drawing>
          <wp:inline distT="0" distB="0" distL="0" distR="0" wp14:anchorId="43091EC9" wp14:editId="4FEED737">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CB0A0D" w:rsidRDefault="004C561E" w:rsidP="004C561E">
      <w:pPr>
        <w:pStyle w:val="SubsectionHead"/>
      </w:pPr>
      <w:r w:rsidRPr="00CB0A0D">
        <w:t>Multiple children case</w:t>
      </w:r>
    </w:p>
    <w:p w:rsidR="004C561E" w:rsidRPr="00CB0A0D" w:rsidRDefault="004C561E" w:rsidP="004C561E">
      <w:pPr>
        <w:pStyle w:val="subsection"/>
      </w:pPr>
      <w:r w:rsidRPr="00CB0A0D">
        <w:tab/>
        <w:t>(2)</w:t>
      </w:r>
      <w:r w:rsidRPr="00CB0A0D">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CB0A0D" w:rsidRDefault="004C561E" w:rsidP="004C561E">
      <w:pPr>
        <w:pStyle w:val="subsection"/>
      </w:pPr>
      <w:r w:rsidRPr="00CB0A0D">
        <w:tab/>
      </w:r>
      <w:r w:rsidRPr="00CB0A0D">
        <w:tab/>
      </w:r>
      <w:r w:rsidRPr="00CB0A0D">
        <w:rPr>
          <w:noProof/>
          <w:position w:val="-10"/>
        </w:rPr>
        <w:drawing>
          <wp:inline distT="0" distB="0" distL="0" distR="0" wp14:anchorId="18C33CCA" wp14:editId="14FFC2C3">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CB0A0D" w:rsidRDefault="004C561E" w:rsidP="004C561E">
      <w:pPr>
        <w:pStyle w:val="SubsectionHead"/>
      </w:pPr>
      <w:r w:rsidRPr="00CB0A0D">
        <w:t>Definitions</w:t>
      </w:r>
    </w:p>
    <w:p w:rsidR="004C561E" w:rsidRPr="00CB0A0D" w:rsidRDefault="004C561E" w:rsidP="004C561E">
      <w:pPr>
        <w:pStyle w:val="subsection"/>
      </w:pPr>
      <w:r w:rsidRPr="00CB0A0D">
        <w:tab/>
        <w:t>(3)</w:t>
      </w:r>
      <w:r w:rsidRPr="00CB0A0D">
        <w:tab/>
        <w:t>In this section:</w:t>
      </w:r>
    </w:p>
    <w:p w:rsidR="004C561E" w:rsidRPr="00CB0A0D" w:rsidRDefault="004C561E" w:rsidP="004C561E">
      <w:pPr>
        <w:pStyle w:val="Definition"/>
      </w:pPr>
      <w:r w:rsidRPr="00CB0A0D">
        <w:rPr>
          <w:b/>
          <w:i/>
        </w:rPr>
        <w:t>higher newborn supplement amount</w:t>
      </w:r>
      <w:r w:rsidRPr="00CB0A0D">
        <w:t xml:space="preserve"> means the dollar amount mentioned in the formula under paragraph</w:t>
      </w:r>
      <w:r w:rsidR="00CB0A0D">
        <w:t> </w:t>
      </w:r>
      <w:r w:rsidRPr="00CB0A0D">
        <w:t>35B(1)(a) of Schedule</w:t>
      </w:r>
      <w:r w:rsidR="00CB0A0D">
        <w:t> </w:t>
      </w:r>
      <w:r w:rsidRPr="00CB0A0D">
        <w:t>1 (including that amount as indexed).</w:t>
      </w:r>
    </w:p>
    <w:p w:rsidR="004C561E" w:rsidRPr="00CB0A0D" w:rsidRDefault="004C561E" w:rsidP="004C561E">
      <w:pPr>
        <w:pStyle w:val="Definition"/>
      </w:pPr>
      <w:r w:rsidRPr="00CB0A0D">
        <w:rPr>
          <w:b/>
          <w:i/>
        </w:rPr>
        <w:t>lower newborn supplement amount</w:t>
      </w:r>
      <w:r w:rsidRPr="00CB0A0D">
        <w:t xml:space="preserve"> means the dollar amount mentioned in the formula under paragraph</w:t>
      </w:r>
      <w:r w:rsidR="00CB0A0D">
        <w:t> </w:t>
      </w:r>
      <w:r w:rsidRPr="00CB0A0D">
        <w:t>35B(1)(d) of Schedule</w:t>
      </w:r>
      <w:r w:rsidR="00CB0A0D">
        <w:t> </w:t>
      </w:r>
      <w:r w:rsidRPr="00CB0A0D">
        <w:t>1 (including that amount as indexed).</w:t>
      </w:r>
    </w:p>
    <w:p w:rsidR="004C561E" w:rsidRPr="00CB0A0D" w:rsidRDefault="004C561E" w:rsidP="004C561E">
      <w:pPr>
        <w:pStyle w:val="Definition"/>
      </w:pPr>
      <w:r w:rsidRPr="00CB0A0D">
        <w:rPr>
          <w:b/>
          <w:i/>
        </w:rPr>
        <w:lastRenderedPageBreak/>
        <w:t>newborn upfront amount</w:t>
      </w:r>
      <w:r w:rsidRPr="00CB0A0D">
        <w:t xml:space="preserve"> means the amount mentioned in subsection</w:t>
      </w:r>
      <w:r w:rsidR="00CB0A0D">
        <w:t> </w:t>
      </w:r>
      <w:r w:rsidRPr="00CB0A0D">
        <w:t>58AA(1) (including that amount as indexed).</w:t>
      </w:r>
    </w:p>
    <w:p w:rsidR="00B23BD1" w:rsidRPr="00CB0A0D" w:rsidRDefault="00B23BD1" w:rsidP="003D7FE2">
      <w:pPr>
        <w:pStyle w:val="ActHead3"/>
        <w:pageBreakBefore/>
      </w:pPr>
      <w:bookmarkStart w:id="117" w:name="_Toc520282156"/>
      <w:r w:rsidRPr="00CB0A0D">
        <w:rPr>
          <w:rStyle w:val="CharDivNo"/>
        </w:rPr>
        <w:lastRenderedPageBreak/>
        <w:t>Division</w:t>
      </w:r>
      <w:r w:rsidR="00CB0A0D" w:rsidRPr="00CB0A0D">
        <w:rPr>
          <w:rStyle w:val="CharDivNo"/>
        </w:rPr>
        <w:t> </w:t>
      </w:r>
      <w:r w:rsidRPr="00CB0A0D">
        <w:rPr>
          <w:rStyle w:val="CharDivNo"/>
        </w:rPr>
        <w:t>4B</w:t>
      </w:r>
      <w:r w:rsidRPr="00CB0A0D">
        <w:t>—</w:t>
      </w:r>
      <w:r w:rsidRPr="00CB0A0D">
        <w:rPr>
          <w:rStyle w:val="CharDivText"/>
        </w:rPr>
        <w:t>Rate of single income family supplement</w:t>
      </w:r>
      <w:bookmarkEnd w:id="117"/>
    </w:p>
    <w:p w:rsidR="00B23BD1" w:rsidRPr="00CB0A0D" w:rsidRDefault="00B23BD1" w:rsidP="00B23BD1">
      <w:pPr>
        <w:pStyle w:val="ActHead5"/>
      </w:pPr>
      <w:bookmarkStart w:id="118" w:name="_Toc520282157"/>
      <w:r w:rsidRPr="00CB0A0D">
        <w:rPr>
          <w:rStyle w:val="CharSectno"/>
        </w:rPr>
        <w:t>84G</w:t>
      </w:r>
      <w:r w:rsidRPr="00CB0A0D">
        <w:t xml:space="preserve">  Rate of single income family supplement</w:t>
      </w:r>
      <w:bookmarkEnd w:id="118"/>
    </w:p>
    <w:p w:rsidR="00B23BD1" w:rsidRPr="00CB0A0D" w:rsidRDefault="00B23BD1" w:rsidP="00B23BD1">
      <w:pPr>
        <w:pStyle w:val="subsection"/>
      </w:pPr>
      <w:r w:rsidRPr="00CB0A0D">
        <w:tab/>
        <w:t>(1)</w:t>
      </w:r>
      <w:r w:rsidRPr="00CB0A0D">
        <w:tab/>
        <w:t>An individual’s rate of single income family supplement is worked out in accordance with this section.</w:t>
      </w:r>
    </w:p>
    <w:p w:rsidR="00B23BD1" w:rsidRPr="00CB0A0D" w:rsidRDefault="00B23BD1" w:rsidP="00B23BD1">
      <w:pPr>
        <w:pStyle w:val="subsection"/>
      </w:pPr>
      <w:r w:rsidRPr="00CB0A0D">
        <w:tab/>
        <w:t>(2)</w:t>
      </w:r>
      <w:r w:rsidRPr="00CB0A0D">
        <w:tab/>
        <w:t>For the purposes of this section:</w:t>
      </w:r>
    </w:p>
    <w:p w:rsidR="00B23BD1" w:rsidRPr="00CB0A0D" w:rsidRDefault="00B23BD1" w:rsidP="00B23BD1">
      <w:pPr>
        <w:pStyle w:val="paragraph"/>
      </w:pPr>
      <w:r w:rsidRPr="00CB0A0D">
        <w:tab/>
        <w:t>(a)</w:t>
      </w:r>
      <w:r w:rsidRPr="00CB0A0D">
        <w:tab/>
        <w:t xml:space="preserve">the </w:t>
      </w:r>
      <w:r w:rsidRPr="00CB0A0D">
        <w:rPr>
          <w:b/>
          <w:i/>
        </w:rPr>
        <w:t>main income earner</w:t>
      </w:r>
      <w:r w:rsidRPr="00CB0A0D">
        <w:t xml:space="preserve"> is:</w:t>
      </w:r>
    </w:p>
    <w:p w:rsidR="00B23BD1" w:rsidRPr="00CB0A0D" w:rsidRDefault="00B23BD1" w:rsidP="00B23BD1">
      <w:pPr>
        <w:pStyle w:val="paragraphsub"/>
      </w:pPr>
      <w:r w:rsidRPr="00CB0A0D">
        <w:tab/>
        <w:t>(i)</w:t>
      </w:r>
      <w:r w:rsidRPr="00CB0A0D">
        <w:tab/>
        <w:t>if the individual is not a member of a couple—the individual; or</w:t>
      </w:r>
    </w:p>
    <w:p w:rsidR="00B23BD1" w:rsidRPr="00CB0A0D" w:rsidRDefault="00B23BD1" w:rsidP="00B23BD1">
      <w:pPr>
        <w:pStyle w:val="paragraphsub"/>
      </w:pPr>
      <w:r w:rsidRPr="00CB0A0D">
        <w:tab/>
        <w:t>(ii)</w:t>
      </w:r>
      <w:r w:rsidRPr="00CB0A0D">
        <w:tab/>
        <w:t>if the individual is a member of a couple—the member of the couple whose taxable income for the income year is the highest (or the individual if those taxable incomes are equal); and</w:t>
      </w:r>
    </w:p>
    <w:p w:rsidR="00B23BD1" w:rsidRPr="00CB0A0D" w:rsidRDefault="00B23BD1" w:rsidP="00B23BD1">
      <w:pPr>
        <w:pStyle w:val="paragraph"/>
      </w:pPr>
      <w:r w:rsidRPr="00CB0A0D">
        <w:tab/>
        <w:t>(b)</w:t>
      </w:r>
      <w:r w:rsidRPr="00CB0A0D">
        <w:tab/>
        <w:t xml:space="preserve">if the individual is a member of a couple—the </w:t>
      </w:r>
      <w:r w:rsidRPr="00CB0A0D">
        <w:rPr>
          <w:b/>
          <w:i/>
        </w:rPr>
        <w:t>low income earner</w:t>
      </w:r>
      <w:r w:rsidRPr="00CB0A0D">
        <w:t xml:space="preserve"> is the member of the couple whose taxable income for the income year is the lowest (or the individual’s partner if those taxable incomes are equal).</w:t>
      </w:r>
    </w:p>
    <w:p w:rsidR="00B23BD1" w:rsidRPr="00CB0A0D" w:rsidRDefault="00B23BD1" w:rsidP="00B23BD1">
      <w:pPr>
        <w:pStyle w:val="SubsectionHead"/>
      </w:pPr>
      <w:r w:rsidRPr="00CB0A0D">
        <w:t>Annual rate</w:t>
      </w:r>
    </w:p>
    <w:p w:rsidR="00B23BD1" w:rsidRPr="00CB0A0D" w:rsidRDefault="00B23BD1" w:rsidP="00B23BD1">
      <w:pPr>
        <w:pStyle w:val="subsection"/>
      </w:pPr>
      <w:r w:rsidRPr="00CB0A0D">
        <w:tab/>
        <w:t>(3)</w:t>
      </w:r>
      <w:r w:rsidRPr="00CB0A0D">
        <w:tab/>
        <w:t>An individual’s annual rate of single income family supplement is nil if the main income earner’s taxable income for the income year (rounded down to the nearest dollar) is:</w:t>
      </w:r>
    </w:p>
    <w:p w:rsidR="00B23BD1" w:rsidRPr="00CB0A0D" w:rsidRDefault="00B23BD1" w:rsidP="00B23BD1">
      <w:pPr>
        <w:pStyle w:val="paragraph"/>
      </w:pPr>
      <w:r w:rsidRPr="00CB0A0D">
        <w:tab/>
        <w:t>(a)</w:t>
      </w:r>
      <w:r w:rsidRPr="00CB0A0D">
        <w:tab/>
        <w:t>$68,000 or less; or</w:t>
      </w:r>
    </w:p>
    <w:p w:rsidR="00B23BD1" w:rsidRPr="00CB0A0D" w:rsidRDefault="00B23BD1" w:rsidP="00B23BD1">
      <w:pPr>
        <w:pStyle w:val="paragraph"/>
      </w:pPr>
      <w:r w:rsidRPr="00CB0A0D">
        <w:tab/>
        <w:t>(b)</w:t>
      </w:r>
      <w:r w:rsidRPr="00CB0A0D">
        <w:tab/>
        <w:t>$150,000 or more.</w:t>
      </w:r>
    </w:p>
    <w:p w:rsidR="00B23BD1" w:rsidRPr="00CB0A0D" w:rsidRDefault="00B23BD1" w:rsidP="00B23BD1">
      <w:pPr>
        <w:pStyle w:val="subsection"/>
      </w:pPr>
      <w:r w:rsidRPr="00CB0A0D">
        <w:tab/>
        <w:t>(4)</w:t>
      </w:r>
      <w:r w:rsidRPr="00CB0A0D">
        <w:tab/>
        <w:t>An individual’s annual rate of single income family supplement is worked out as follows if the main income earner’s taxable income for the income year (rounded down to the nearest dollar) is more than $68,000 and less than $150,000:</w:t>
      </w:r>
    </w:p>
    <w:p w:rsidR="00B23BD1" w:rsidRPr="00CB0A0D" w:rsidRDefault="00B23BD1" w:rsidP="00277451">
      <w:pPr>
        <w:pStyle w:val="BoxHeadItalic"/>
        <w:keepNext/>
        <w:keepLines/>
      </w:pPr>
      <w:r w:rsidRPr="00CB0A0D">
        <w:lastRenderedPageBreak/>
        <w:t>Method statement</w:t>
      </w:r>
    </w:p>
    <w:p w:rsidR="00B23BD1" w:rsidRPr="00CB0A0D" w:rsidRDefault="00B23BD1" w:rsidP="00277451">
      <w:pPr>
        <w:pStyle w:val="BoxStep"/>
        <w:keepNext/>
        <w:keepLines/>
      </w:pPr>
      <w:r w:rsidRPr="00CB0A0D">
        <w:t>Step 1.</w:t>
      </w:r>
      <w:r w:rsidRPr="00CB0A0D">
        <w:tab/>
        <w:t>Work out the main income earner’s taxable income (rounded down to the nearest dollar).</w:t>
      </w:r>
    </w:p>
    <w:p w:rsidR="00B23BD1" w:rsidRPr="00CB0A0D" w:rsidRDefault="00B23BD1" w:rsidP="00B23BD1">
      <w:pPr>
        <w:pStyle w:val="BoxStep"/>
      </w:pPr>
      <w:r w:rsidRPr="00CB0A0D">
        <w:t>Step 2.</w:t>
      </w:r>
      <w:r w:rsidRPr="00CB0A0D">
        <w:tab/>
        <w:t>Reduce the amount at step 1 by $68,000.</w:t>
      </w:r>
    </w:p>
    <w:p w:rsidR="00B23BD1" w:rsidRPr="00CB0A0D" w:rsidRDefault="00B23BD1" w:rsidP="00B92A26">
      <w:pPr>
        <w:pStyle w:val="BoxStep"/>
        <w:keepNext/>
      </w:pPr>
      <w:r w:rsidRPr="00CB0A0D">
        <w:t>Step 3.</w:t>
      </w:r>
      <w:r w:rsidRPr="00CB0A0D">
        <w:tab/>
        <w:t>Multiply the amount worked out at step 2 by 0.025.</w:t>
      </w:r>
    </w:p>
    <w:p w:rsidR="00B23BD1" w:rsidRPr="00CB0A0D" w:rsidRDefault="00B23BD1" w:rsidP="00B23BD1">
      <w:pPr>
        <w:pStyle w:val="BoxStep"/>
      </w:pPr>
      <w:r w:rsidRPr="00CB0A0D">
        <w:t>Step 4.</w:t>
      </w:r>
      <w:r w:rsidRPr="00CB0A0D">
        <w:tab/>
        <w:t>If the amount at step 3 is less than or equal to $300, the provisional component is the amount at step 3.</w:t>
      </w:r>
    </w:p>
    <w:p w:rsidR="00B23BD1" w:rsidRPr="00CB0A0D" w:rsidRDefault="00B23BD1" w:rsidP="00B23BD1">
      <w:pPr>
        <w:pStyle w:val="BoxStep"/>
      </w:pPr>
      <w:r w:rsidRPr="00CB0A0D">
        <w:t>Step 5.</w:t>
      </w:r>
      <w:r w:rsidRPr="00CB0A0D">
        <w:tab/>
        <w:t>If the amount at step 3 is more than $300, the provisional component is:</w:t>
      </w:r>
    </w:p>
    <w:p w:rsidR="00B23BD1" w:rsidRPr="00CB0A0D" w:rsidRDefault="00B23BD1" w:rsidP="00B23BD1">
      <w:pPr>
        <w:pStyle w:val="BoxPara"/>
      </w:pPr>
      <w:r w:rsidRPr="00CB0A0D">
        <w:tab/>
        <w:t>(a)</w:t>
      </w:r>
      <w:r w:rsidRPr="00CB0A0D">
        <w:tab/>
        <w:t>if the main income earner’s taxable income exceeds $80,000 and is less than or equal to $120,000—$300; or</w:t>
      </w:r>
    </w:p>
    <w:p w:rsidR="00B23BD1" w:rsidRPr="00CB0A0D" w:rsidRDefault="00B23BD1" w:rsidP="00B23BD1">
      <w:pPr>
        <w:pStyle w:val="BoxPara"/>
      </w:pPr>
      <w:r w:rsidRPr="00CB0A0D">
        <w:tab/>
        <w:t>(b)</w:t>
      </w:r>
      <w:r w:rsidRPr="00CB0A0D">
        <w:tab/>
        <w:t>if the main income earner’s taxable income exceeds $120,000—$300 less $0.01 for each dollar of the excess.</w:t>
      </w:r>
    </w:p>
    <w:p w:rsidR="00B23BD1" w:rsidRPr="00CB0A0D" w:rsidRDefault="00B23BD1" w:rsidP="00B23BD1">
      <w:pPr>
        <w:pStyle w:val="BoxStep"/>
      </w:pPr>
      <w:r w:rsidRPr="00CB0A0D">
        <w:t>Step 6.</w:t>
      </w:r>
      <w:r w:rsidRPr="00CB0A0D">
        <w:tab/>
        <w:t>If the individual is not a member of a couple—the individual’s annual rate of single income family supplement is the provisional component.</w:t>
      </w:r>
    </w:p>
    <w:p w:rsidR="00B23BD1" w:rsidRPr="00CB0A0D" w:rsidRDefault="00B23BD1" w:rsidP="00B23BD1">
      <w:pPr>
        <w:pStyle w:val="BoxStep"/>
      </w:pPr>
      <w:r w:rsidRPr="00CB0A0D">
        <w:t>Step 7.</w:t>
      </w:r>
      <w:r w:rsidRPr="00CB0A0D">
        <w:tab/>
        <w:t>If the individual is a member of a couple—the individual’s annual rate of single income family supplement is the provisional component less any reduction under step 8.</w:t>
      </w:r>
    </w:p>
    <w:p w:rsidR="00B23BD1" w:rsidRPr="00CB0A0D" w:rsidRDefault="00B23BD1" w:rsidP="00B23BD1">
      <w:pPr>
        <w:pStyle w:val="BoxStep"/>
      </w:pPr>
      <w:r w:rsidRPr="00CB0A0D">
        <w:t>Step 8.</w:t>
      </w:r>
      <w:r w:rsidRPr="00CB0A0D">
        <w:tab/>
        <w:t>If the low income earner’s taxable income for the income year (rounded down to the nearest dollar) exceeds $16,000, the provisional component is reduced (but not below nil) by $0.15 for each dollar of the excess.</w:t>
      </w:r>
    </w:p>
    <w:p w:rsidR="00F05C60" w:rsidRPr="00CB0A0D" w:rsidRDefault="00F05C60" w:rsidP="00F05C60">
      <w:pPr>
        <w:pStyle w:val="SubsectionHead"/>
      </w:pPr>
      <w:r w:rsidRPr="00CB0A0D">
        <w:lastRenderedPageBreak/>
        <w:t>Daily rate</w:t>
      </w:r>
    </w:p>
    <w:p w:rsidR="00F05C60" w:rsidRPr="00CB0A0D" w:rsidRDefault="00F05C60" w:rsidP="00F05C60">
      <w:pPr>
        <w:pStyle w:val="subsection"/>
      </w:pPr>
      <w:r w:rsidRPr="00CB0A0D">
        <w:tab/>
        <w:t>(5)</w:t>
      </w:r>
      <w:r w:rsidRPr="00CB0A0D">
        <w:tab/>
        <w:t>The daily rate of single income family supplement is the annual rate divided by 365 and rounded up to the nearest cent.</w:t>
      </w:r>
    </w:p>
    <w:p w:rsidR="00B23BD1" w:rsidRPr="00CB0A0D" w:rsidRDefault="00B23BD1" w:rsidP="00B23BD1">
      <w:pPr>
        <w:pStyle w:val="ActHead5"/>
      </w:pPr>
      <w:bookmarkStart w:id="119" w:name="_Toc520282158"/>
      <w:r w:rsidRPr="00CB0A0D">
        <w:rPr>
          <w:rStyle w:val="CharSectno"/>
        </w:rPr>
        <w:t>84GA</w:t>
      </w:r>
      <w:r w:rsidRPr="00CB0A0D">
        <w:t xml:space="preserve">  Sharing single income family supplement between members of a couple in a blended family</w:t>
      </w:r>
      <w:bookmarkEnd w:id="119"/>
    </w:p>
    <w:p w:rsidR="00B23BD1" w:rsidRPr="00CB0A0D" w:rsidRDefault="00B23BD1" w:rsidP="00B23BD1">
      <w:pPr>
        <w:pStyle w:val="subsection"/>
      </w:pPr>
      <w:r w:rsidRPr="00CB0A0D">
        <w:tab/>
      </w:r>
      <w:r w:rsidRPr="00CB0A0D">
        <w:tab/>
        <w:t>If the Secretary determines under section</w:t>
      </w:r>
      <w:r w:rsidR="00CB0A0D">
        <w:t> </w:t>
      </w:r>
      <w:r w:rsidRPr="00CB0A0D">
        <w:t>57GC an individual’s percentage of the single income family supplement for qualifying children of the individual, the individual’s annual rate of single income family supplement is that percentage of the rate that would otherwise apply.</w:t>
      </w:r>
    </w:p>
    <w:p w:rsidR="00B23BD1" w:rsidRPr="00CB0A0D" w:rsidRDefault="00B23BD1" w:rsidP="00B23BD1">
      <w:pPr>
        <w:pStyle w:val="ActHead5"/>
      </w:pPr>
      <w:bookmarkStart w:id="120" w:name="_Toc520282159"/>
      <w:r w:rsidRPr="00CB0A0D">
        <w:rPr>
          <w:rStyle w:val="CharSectno"/>
        </w:rPr>
        <w:t>84GB</w:t>
      </w:r>
      <w:r w:rsidRPr="00CB0A0D">
        <w:t xml:space="preserve">  Sharing single income family supplement between separated members of a couple for period before separation</w:t>
      </w:r>
      <w:bookmarkEnd w:id="120"/>
    </w:p>
    <w:p w:rsidR="00B23BD1" w:rsidRPr="00CB0A0D" w:rsidRDefault="00B23BD1" w:rsidP="00B23BD1">
      <w:pPr>
        <w:pStyle w:val="subsection"/>
      </w:pPr>
      <w:r w:rsidRPr="00CB0A0D">
        <w:tab/>
      </w:r>
      <w:r w:rsidRPr="00CB0A0D">
        <w:tab/>
        <w:t>If the Secretary determines under section</w:t>
      </w:r>
      <w:r w:rsidR="00CB0A0D">
        <w:t> </w:t>
      </w:r>
      <w:r w:rsidRPr="00CB0A0D">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CB0A0D" w:rsidRDefault="00632062" w:rsidP="003D7FE2">
      <w:pPr>
        <w:pStyle w:val="ActHead3"/>
        <w:pageBreakBefore/>
      </w:pPr>
      <w:bookmarkStart w:id="121" w:name="_Toc520282160"/>
      <w:r w:rsidRPr="00CB0A0D">
        <w:rPr>
          <w:rStyle w:val="CharDivNo"/>
        </w:rPr>
        <w:lastRenderedPageBreak/>
        <w:t>Division</w:t>
      </w:r>
      <w:r w:rsidR="00CB0A0D" w:rsidRPr="00CB0A0D">
        <w:rPr>
          <w:rStyle w:val="CharDivNo"/>
        </w:rPr>
        <w:t> </w:t>
      </w:r>
      <w:r w:rsidRPr="00CB0A0D">
        <w:rPr>
          <w:rStyle w:val="CharDivNo"/>
        </w:rPr>
        <w:t>5</w:t>
      </w:r>
      <w:r w:rsidRPr="00CB0A0D">
        <w:t>—</w:t>
      </w:r>
      <w:r w:rsidRPr="00CB0A0D">
        <w:rPr>
          <w:rStyle w:val="CharDivText"/>
        </w:rPr>
        <w:t>Indexation</w:t>
      </w:r>
      <w:bookmarkEnd w:id="121"/>
    </w:p>
    <w:p w:rsidR="00632062" w:rsidRPr="00CB0A0D" w:rsidRDefault="00632062" w:rsidP="0022492B">
      <w:pPr>
        <w:pStyle w:val="ActHead5"/>
      </w:pPr>
      <w:bookmarkStart w:id="122" w:name="_Toc520282161"/>
      <w:r w:rsidRPr="00CB0A0D">
        <w:rPr>
          <w:rStyle w:val="CharSectno"/>
        </w:rPr>
        <w:t>85</w:t>
      </w:r>
      <w:r w:rsidRPr="00CB0A0D">
        <w:t xml:space="preserve">  Indexation of amounts</w:t>
      </w:r>
      <w:bookmarkEnd w:id="122"/>
    </w:p>
    <w:p w:rsidR="00632062" w:rsidRPr="00CB0A0D" w:rsidRDefault="00632062">
      <w:pPr>
        <w:pStyle w:val="subsection"/>
      </w:pPr>
      <w:r w:rsidRPr="00CB0A0D">
        <w:tab/>
      </w:r>
      <w:r w:rsidRPr="00CB0A0D">
        <w:tab/>
        <w:t>Schedule</w:t>
      </w:r>
      <w:r w:rsidR="00CB0A0D">
        <w:t> </w:t>
      </w:r>
      <w:r w:rsidRPr="00CB0A0D">
        <w:t>4 provides for the indexation of certain amounts used in working out rates of family assistance.</w:t>
      </w:r>
    </w:p>
    <w:p w:rsidR="00A13305" w:rsidRPr="00CB0A0D" w:rsidRDefault="00A13305" w:rsidP="001A10D2">
      <w:pPr>
        <w:pStyle w:val="ActHead2"/>
        <w:pageBreakBefore/>
      </w:pPr>
      <w:bookmarkStart w:id="123" w:name="_Toc520282162"/>
      <w:r w:rsidRPr="00CB0A0D">
        <w:rPr>
          <w:rStyle w:val="CharPartNo"/>
        </w:rPr>
        <w:lastRenderedPageBreak/>
        <w:t>Part</w:t>
      </w:r>
      <w:r w:rsidR="00CB0A0D" w:rsidRPr="00CB0A0D">
        <w:rPr>
          <w:rStyle w:val="CharPartNo"/>
        </w:rPr>
        <w:t> </w:t>
      </w:r>
      <w:r w:rsidRPr="00CB0A0D">
        <w:rPr>
          <w:rStyle w:val="CharPartNo"/>
        </w:rPr>
        <w:t>4A</w:t>
      </w:r>
      <w:r w:rsidRPr="00CB0A0D">
        <w:t>—</w:t>
      </w:r>
      <w:r w:rsidRPr="00CB0A0D">
        <w:rPr>
          <w:rStyle w:val="CharPartText"/>
        </w:rPr>
        <w:t>Child care subsidy</w:t>
      </w:r>
      <w:bookmarkEnd w:id="123"/>
    </w:p>
    <w:p w:rsidR="00A13305" w:rsidRPr="00CB0A0D" w:rsidRDefault="00A13305" w:rsidP="00A13305">
      <w:pPr>
        <w:pStyle w:val="ActHead3"/>
      </w:pPr>
      <w:bookmarkStart w:id="124" w:name="_Toc520282163"/>
      <w:r w:rsidRPr="00CB0A0D">
        <w:rPr>
          <w:rStyle w:val="CharDivNo"/>
        </w:rPr>
        <w:t>Division</w:t>
      </w:r>
      <w:r w:rsidR="00CB0A0D" w:rsidRPr="00CB0A0D">
        <w:rPr>
          <w:rStyle w:val="CharDivNo"/>
        </w:rPr>
        <w:t> </w:t>
      </w:r>
      <w:r w:rsidRPr="00CB0A0D">
        <w:rPr>
          <w:rStyle w:val="CharDivNo"/>
        </w:rPr>
        <w:t>1</w:t>
      </w:r>
      <w:r w:rsidRPr="00CB0A0D">
        <w:t>—</w:t>
      </w:r>
      <w:r w:rsidRPr="00CB0A0D">
        <w:rPr>
          <w:rStyle w:val="CharDivText"/>
        </w:rPr>
        <w:t>Introduction</w:t>
      </w:r>
      <w:bookmarkEnd w:id="124"/>
    </w:p>
    <w:p w:rsidR="00A13305" w:rsidRPr="00CB0A0D" w:rsidRDefault="00A13305" w:rsidP="00A13305">
      <w:pPr>
        <w:pStyle w:val="ActHead5"/>
      </w:pPr>
      <w:bookmarkStart w:id="125" w:name="_Toc520282164"/>
      <w:r w:rsidRPr="00CB0A0D">
        <w:rPr>
          <w:rStyle w:val="CharSectno"/>
        </w:rPr>
        <w:t>85AA</w:t>
      </w:r>
      <w:r w:rsidRPr="00CB0A0D">
        <w:t xml:space="preserve">  Simplified outline of this Part</w:t>
      </w:r>
      <w:bookmarkEnd w:id="125"/>
    </w:p>
    <w:p w:rsidR="00A13305" w:rsidRPr="00CB0A0D" w:rsidRDefault="00A13305" w:rsidP="00A13305">
      <w:pPr>
        <w:pStyle w:val="SOText"/>
      </w:pPr>
      <w:r w:rsidRPr="00CB0A0D">
        <w:t>An individual whose child is attending a child care service may be eligible for child care subsidy (CCS) in relation to the fees charged by the service.</w:t>
      </w:r>
    </w:p>
    <w:p w:rsidR="00A13305" w:rsidRPr="00CB0A0D" w:rsidRDefault="00A13305" w:rsidP="00A13305">
      <w:pPr>
        <w:pStyle w:val="SOText"/>
      </w:pPr>
      <w:r w:rsidRPr="00CB0A0D">
        <w:t>In some circumstances, the individual may be eligible for additional child care subsidy (ACCS) instead.</w:t>
      </w:r>
    </w:p>
    <w:p w:rsidR="00A13305" w:rsidRPr="00CB0A0D" w:rsidRDefault="00A13305" w:rsidP="00A13305">
      <w:pPr>
        <w:pStyle w:val="SOText"/>
      </w:pPr>
      <w:r w:rsidRPr="00CB0A0D">
        <w:t>The child care service must be approved and the individual must meet the eligibility criteria for CCS or ACCS.</w:t>
      </w:r>
    </w:p>
    <w:p w:rsidR="00A13305" w:rsidRPr="00CB0A0D" w:rsidRDefault="00A13305" w:rsidP="00A13305">
      <w:pPr>
        <w:pStyle w:val="SOText"/>
      </w:pPr>
      <w:r w:rsidRPr="00CB0A0D">
        <w:t>Generally, for CCS, the eligibility criteria relate to the child’s relationship to the individual, the child’s age and immunisation status and the individual’s residency status.</w:t>
      </w:r>
    </w:p>
    <w:p w:rsidR="00A13305" w:rsidRPr="00CB0A0D" w:rsidRDefault="00A13305" w:rsidP="00A13305">
      <w:pPr>
        <w:pStyle w:val="SOText"/>
      </w:pPr>
      <w:r w:rsidRPr="00CB0A0D">
        <w:t>For ACCS, the individual must be eligible for CCS and meet some additional criteria.</w:t>
      </w:r>
    </w:p>
    <w:p w:rsidR="00A13305" w:rsidRPr="00CB0A0D" w:rsidRDefault="00A13305" w:rsidP="00A13305">
      <w:pPr>
        <w:pStyle w:val="SOText"/>
      </w:pPr>
      <w:r w:rsidRPr="00CB0A0D">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CB0A0D" w:rsidRDefault="00A13305" w:rsidP="00A13305">
      <w:pPr>
        <w:pStyle w:val="ActHead5"/>
      </w:pPr>
      <w:bookmarkStart w:id="126" w:name="_Toc520282165"/>
      <w:r w:rsidRPr="00CB0A0D">
        <w:rPr>
          <w:rStyle w:val="CharSectno"/>
        </w:rPr>
        <w:t>85AB</w:t>
      </w:r>
      <w:r w:rsidRPr="00CB0A0D">
        <w:t xml:space="preserve">  Constitutional basis</w:t>
      </w:r>
      <w:bookmarkEnd w:id="126"/>
    </w:p>
    <w:p w:rsidR="00A13305" w:rsidRPr="00CB0A0D" w:rsidRDefault="00A13305" w:rsidP="00A13305">
      <w:pPr>
        <w:pStyle w:val="subsection"/>
      </w:pPr>
      <w:r w:rsidRPr="00CB0A0D">
        <w:tab/>
        <w:t>(1)</w:t>
      </w:r>
      <w:r w:rsidRPr="00CB0A0D">
        <w:tab/>
        <w:t>Without limitation, the provisions of this Act and the Family Assistance Administration Act in relation to child care subsidy and additional child care subsidy (including provisions in relation to approved providers) rely on:</w:t>
      </w:r>
    </w:p>
    <w:p w:rsidR="00A13305" w:rsidRPr="00CB0A0D" w:rsidRDefault="00A13305" w:rsidP="00A13305">
      <w:pPr>
        <w:pStyle w:val="paragraph"/>
      </w:pPr>
      <w:r w:rsidRPr="00CB0A0D">
        <w:lastRenderedPageBreak/>
        <w:tab/>
        <w:t>(a)</w:t>
      </w:r>
      <w:r w:rsidRPr="00CB0A0D">
        <w:tab/>
        <w:t>the Commonwealth’s legislative powers under paragraphs 51(xxiiiA), (xxix) and (xxxix) of the Constitution; and</w:t>
      </w:r>
    </w:p>
    <w:p w:rsidR="00A13305" w:rsidRPr="00CB0A0D" w:rsidRDefault="00A13305" w:rsidP="00A13305">
      <w:pPr>
        <w:pStyle w:val="paragraph"/>
      </w:pPr>
      <w:r w:rsidRPr="00CB0A0D">
        <w:tab/>
        <w:t>(b)</w:t>
      </w:r>
      <w:r w:rsidRPr="00CB0A0D">
        <w:tab/>
        <w:t>any implied legislative powers of the Commonwealth.</w:t>
      </w:r>
    </w:p>
    <w:p w:rsidR="00A13305" w:rsidRPr="00CB0A0D" w:rsidRDefault="00A13305" w:rsidP="00A13305">
      <w:pPr>
        <w:pStyle w:val="subsection"/>
      </w:pPr>
      <w:r w:rsidRPr="00CB0A0D">
        <w:tab/>
        <w:t>(2)</w:t>
      </w:r>
      <w:r w:rsidRPr="00CB0A0D">
        <w:tab/>
        <w:t>For the purposes of reliance on paragraph</w:t>
      </w:r>
      <w:r w:rsidR="00CB0A0D">
        <w:t> </w:t>
      </w:r>
      <w:r w:rsidRPr="00CB0A0D">
        <w:t>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20</w:t>
      </w:r>
      <w:r w:rsidR="00CB0A0D">
        <w:t> </w:t>
      </w:r>
      <w:r w:rsidRPr="00CB0A0D">
        <w:t>November 1989.</w:t>
      </w:r>
    </w:p>
    <w:p w:rsidR="00A13305" w:rsidRPr="00CB0A0D" w:rsidRDefault="00A13305" w:rsidP="00A13305">
      <w:pPr>
        <w:pStyle w:val="notetext"/>
      </w:pPr>
      <w:r w:rsidRPr="00CB0A0D">
        <w:t>Note:</w:t>
      </w:r>
      <w:r w:rsidRPr="00CB0A0D">
        <w:tab/>
        <w:t>The Convention on the Rights of the Child is in Australian Treaty Series 1991 No.</w:t>
      </w:r>
      <w:r w:rsidR="00CB0A0D">
        <w:t> </w:t>
      </w:r>
      <w:r w:rsidRPr="00CB0A0D">
        <w:t>4 ([1991] ATS 4) and could in 2017 be viewed in the Australian Treaties Library on the AustLII website (http://www.austlii.edu.au).</w:t>
      </w:r>
    </w:p>
    <w:p w:rsidR="00A13305" w:rsidRPr="00CB0A0D" w:rsidRDefault="00A13305" w:rsidP="001A10D2">
      <w:pPr>
        <w:pStyle w:val="ActHead3"/>
        <w:pageBreakBefore/>
      </w:pPr>
      <w:bookmarkStart w:id="127" w:name="_Toc520282166"/>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Eligibility for child care subsidy</w:t>
      </w:r>
      <w:bookmarkEnd w:id="127"/>
    </w:p>
    <w:p w:rsidR="00A13305" w:rsidRPr="00CB0A0D" w:rsidRDefault="00A13305" w:rsidP="00A13305">
      <w:pPr>
        <w:pStyle w:val="ActHead5"/>
      </w:pPr>
      <w:bookmarkStart w:id="128" w:name="_Toc520282167"/>
      <w:r w:rsidRPr="00CB0A0D">
        <w:rPr>
          <w:rStyle w:val="CharSectno"/>
        </w:rPr>
        <w:t>85BA</w:t>
      </w:r>
      <w:r w:rsidRPr="00CB0A0D">
        <w:t xml:space="preserve">  Eligibility for CCS</w:t>
      </w:r>
      <w:bookmarkEnd w:id="128"/>
    </w:p>
    <w:p w:rsidR="00A13305" w:rsidRPr="00CB0A0D" w:rsidRDefault="00A13305" w:rsidP="00A13305">
      <w:pPr>
        <w:pStyle w:val="subsection"/>
      </w:pPr>
      <w:r w:rsidRPr="00CB0A0D">
        <w:tab/>
        <w:t>(1)</w:t>
      </w:r>
      <w:r w:rsidRPr="00CB0A0D">
        <w:tab/>
        <w:t>An individual is eligible for CCS for a session of care provided by an approved child care service to a child if:</w:t>
      </w:r>
    </w:p>
    <w:p w:rsidR="00A13305" w:rsidRPr="00CB0A0D" w:rsidRDefault="00A13305" w:rsidP="00A13305">
      <w:pPr>
        <w:pStyle w:val="paragraph"/>
      </w:pPr>
      <w:r w:rsidRPr="00CB0A0D">
        <w:tab/>
        <w:t>(a)</w:t>
      </w:r>
      <w:r w:rsidRPr="00CB0A0D">
        <w:tab/>
        <w:t>at the time the session of care is provided:</w:t>
      </w:r>
    </w:p>
    <w:p w:rsidR="00A13305" w:rsidRPr="00CB0A0D" w:rsidRDefault="00A13305" w:rsidP="00A13305">
      <w:pPr>
        <w:pStyle w:val="paragraphsub"/>
      </w:pPr>
      <w:r w:rsidRPr="00CB0A0D">
        <w:tab/>
        <w:t>(i)</w:t>
      </w:r>
      <w:r w:rsidRPr="00CB0A0D">
        <w:tab/>
        <w:t>the child is an FTB child, or a regular care child, of the individual or the individual’s partner; and</w:t>
      </w:r>
    </w:p>
    <w:p w:rsidR="00A13305" w:rsidRPr="00CB0A0D" w:rsidRDefault="00A13305" w:rsidP="00A13305">
      <w:pPr>
        <w:pStyle w:val="paragraphsub"/>
      </w:pPr>
      <w:r w:rsidRPr="00CB0A0D">
        <w:tab/>
        <w:t>(ii)</w:t>
      </w:r>
      <w:r w:rsidRPr="00CB0A0D">
        <w:tab/>
        <w:t xml:space="preserve">the child is 13 or under and does not attend secondary school, or the requirements covered by </w:t>
      </w:r>
      <w:r w:rsidR="00CB0A0D">
        <w:t>subsection (</w:t>
      </w:r>
      <w:r w:rsidRPr="00CB0A0D">
        <w:t>2) are satisfied; and</w:t>
      </w:r>
    </w:p>
    <w:p w:rsidR="00A13305" w:rsidRPr="00CB0A0D" w:rsidRDefault="00A13305" w:rsidP="00A13305">
      <w:pPr>
        <w:pStyle w:val="paragraphsub"/>
      </w:pPr>
      <w:r w:rsidRPr="00CB0A0D">
        <w:tab/>
        <w:t>(iii)</w:t>
      </w:r>
      <w:r w:rsidRPr="00CB0A0D">
        <w:tab/>
        <w:t>the child meets the immunisation requirements in section</w:t>
      </w:r>
      <w:r w:rsidR="00CB0A0D">
        <w:t> </w:t>
      </w:r>
      <w:r w:rsidRPr="00CB0A0D">
        <w:t>6; and</w:t>
      </w:r>
    </w:p>
    <w:p w:rsidR="00A13305" w:rsidRPr="00CB0A0D" w:rsidRDefault="00A13305" w:rsidP="00A13305">
      <w:pPr>
        <w:pStyle w:val="paragraphsub"/>
      </w:pPr>
      <w:r w:rsidRPr="00CB0A0D">
        <w:tab/>
        <w:t>(iv)</w:t>
      </w:r>
      <w:r w:rsidRPr="00CB0A0D">
        <w:tab/>
        <w:t>the individual, or the individual’s partner, meets the residency requirements in section</w:t>
      </w:r>
      <w:r w:rsidR="00CB0A0D">
        <w:t> </w:t>
      </w:r>
      <w:r w:rsidRPr="00CB0A0D">
        <w:t>85BB; and</w:t>
      </w:r>
    </w:p>
    <w:p w:rsidR="00A13305" w:rsidRPr="00CB0A0D" w:rsidRDefault="00A13305" w:rsidP="00A13305">
      <w:pPr>
        <w:pStyle w:val="paragraph"/>
      </w:pPr>
      <w:r w:rsidRPr="00CB0A0D">
        <w:tab/>
        <w:t>(b)</w:t>
      </w:r>
      <w:r w:rsidRPr="00CB0A0D">
        <w:tab/>
        <w:t>the individual, or the individual’s partner, has incurred a liability to pay for the session of care under a complying written arrangement; and</w:t>
      </w:r>
    </w:p>
    <w:p w:rsidR="00A13305" w:rsidRPr="00CB0A0D" w:rsidRDefault="00A13305" w:rsidP="00A13305">
      <w:pPr>
        <w:pStyle w:val="paragraph"/>
      </w:pPr>
      <w:r w:rsidRPr="00CB0A0D">
        <w:tab/>
        <w:t>(c)</w:t>
      </w:r>
      <w:r w:rsidRPr="00CB0A0D">
        <w:tab/>
        <w:t>the session of care:</w:t>
      </w:r>
    </w:p>
    <w:p w:rsidR="00A13305" w:rsidRPr="00CB0A0D" w:rsidRDefault="00A13305" w:rsidP="00A13305">
      <w:pPr>
        <w:pStyle w:val="paragraphsub"/>
      </w:pPr>
      <w:r w:rsidRPr="00CB0A0D">
        <w:tab/>
        <w:t>(i)</w:t>
      </w:r>
      <w:r w:rsidRPr="00CB0A0D">
        <w:tab/>
        <w:t>is provided in Australia; and</w:t>
      </w:r>
    </w:p>
    <w:p w:rsidR="00A13305" w:rsidRPr="00CB0A0D" w:rsidRDefault="00A13305" w:rsidP="00A13305">
      <w:pPr>
        <w:pStyle w:val="paragraphsub"/>
      </w:pPr>
      <w:r w:rsidRPr="00CB0A0D">
        <w:tab/>
        <w:t>(ii)</w:t>
      </w:r>
      <w:r w:rsidRPr="00CB0A0D">
        <w:tab/>
        <w:t>is not provided as part of the compulsory education program in the State or Territory where the care is provided; and</w:t>
      </w:r>
    </w:p>
    <w:p w:rsidR="00A13305" w:rsidRPr="00CB0A0D" w:rsidRDefault="00A13305" w:rsidP="00A13305">
      <w:pPr>
        <w:pStyle w:val="paragraphsub"/>
      </w:pPr>
      <w:r w:rsidRPr="00CB0A0D">
        <w:tab/>
        <w:t>(iii)</w:t>
      </w:r>
      <w:r w:rsidRPr="00CB0A0D">
        <w:tab/>
        <w:t>is not provided in circumstances prescribed by the Minister’s rules; and</w:t>
      </w:r>
    </w:p>
    <w:p w:rsidR="00A13305" w:rsidRPr="00CB0A0D" w:rsidRDefault="00A13305" w:rsidP="00A13305">
      <w:pPr>
        <w:pStyle w:val="paragraph"/>
      </w:pPr>
      <w:r w:rsidRPr="00CB0A0D">
        <w:tab/>
        <w:t>(d)</w:t>
      </w:r>
      <w:r w:rsidRPr="00CB0A0D">
        <w:tab/>
        <w:t>Division</w:t>
      </w:r>
      <w:r w:rsidR="00CB0A0D">
        <w:t> </w:t>
      </w:r>
      <w:r w:rsidRPr="00CB0A0D">
        <w:t>5 does not prevent the individual being eligible for CCS for the session of care.</w:t>
      </w:r>
    </w:p>
    <w:p w:rsidR="00A13305" w:rsidRPr="00CB0A0D" w:rsidRDefault="00A13305" w:rsidP="00A13305">
      <w:pPr>
        <w:pStyle w:val="notetext"/>
      </w:pPr>
      <w:r w:rsidRPr="00CB0A0D">
        <w:t>Note:</w:t>
      </w:r>
      <w:r w:rsidRPr="00CB0A0D">
        <w:tab/>
      </w:r>
      <w:r w:rsidRPr="00CB0A0D">
        <w:rPr>
          <w:b/>
          <w:i/>
        </w:rPr>
        <w:t xml:space="preserve">Complying written arrangement </w:t>
      </w:r>
      <w:r w:rsidRPr="00CB0A0D">
        <w:t>is defined in subsection</w:t>
      </w:r>
      <w:r w:rsidR="00CB0A0D">
        <w:t> </w:t>
      </w:r>
      <w:r w:rsidRPr="00CB0A0D">
        <w:t>200B(3) of the Family Assistance Administration Act.</w:t>
      </w:r>
    </w:p>
    <w:p w:rsidR="00A13305" w:rsidRPr="00CB0A0D" w:rsidRDefault="00A13305" w:rsidP="00A13305">
      <w:pPr>
        <w:pStyle w:val="subsection"/>
      </w:pPr>
      <w:r w:rsidRPr="00CB0A0D">
        <w:tab/>
        <w:t>(2)</w:t>
      </w:r>
      <w:r w:rsidRPr="00CB0A0D">
        <w:tab/>
        <w:t xml:space="preserve">For the purposes of </w:t>
      </w:r>
      <w:r w:rsidR="00CB0A0D">
        <w:t>subparagraph (</w:t>
      </w:r>
      <w:r w:rsidRPr="00CB0A0D">
        <w:t>1)(a)(ii), the requirements covered by this subsection are that:</w:t>
      </w:r>
    </w:p>
    <w:p w:rsidR="00A13305" w:rsidRPr="00CB0A0D" w:rsidRDefault="00A13305" w:rsidP="00A13305">
      <w:pPr>
        <w:pStyle w:val="paragraph"/>
      </w:pPr>
      <w:r w:rsidRPr="00CB0A0D">
        <w:lastRenderedPageBreak/>
        <w:tab/>
        <w:t>(a)</w:t>
      </w:r>
      <w:r w:rsidRPr="00CB0A0D">
        <w:tab/>
        <w:t>the child is a member of a class prescribed by the Minister’s rules; and</w:t>
      </w:r>
    </w:p>
    <w:p w:rsidR="00A13305" w:rsidRPr="00CB0A0D" w:rsidRDefault="00A13305" w:rsidP="00A13305">
      <w:pPr>
        <w:pStyle w:val="paragraph"/>
      </w:pPr>
      <w:r w:rsidRPr="00CB0A0D">
        <w:tab/>
        <w:t>(b)</w:t>
      </w:r>
      <w:r w:rsidRPr="00CB0A0D">
        <w:tab/>
        <w:t>the individual and the approved child care service satisfy any conditions prescribed by the Minister’s rules in relation to the child.</w:t>
      </w:r>
    </w:p>
    <w:p w:rsidR="00A13305" w:rsidRPr="00CB0A0D" w:rsidRDefault="00A13305" w:rsidP="00A13305">
      <w:pPr>
        <w:pStyle w:val="ActHead5"/>
      </w:pPr>
      <w:bookmarkStart w:id="129" w:name="_Toc520282168"/>
      <w:r w:rsidRPr="00CB0A0D">
        <w:rPr>
          <w:rStyle w:val="CharSectno"/>
        </w:rPr>
        <w:t>85BB</w:t>
      </w:r>
      <w:r w:rsidRPr="00CB0A0D">
        <w:t xml:space="preserve">  Residency requirements</w:t>
      </w:r>
      <w:bookmarkEnd w:id="129"/>
    </w:p>
    <w:p w:rsidR="00A13305" w:rsidRPr="00CB0A0D" w:rsidRDefault="00A13305" w:rsidP="00A13305">
      <w:pPr>
        <w:pStyle w:val="subsection"/>
      </w:pPr>
      <w:r w:rsidRPr="00CB0A0D">
        <w:tab/>
        <w:t>(1)</w:t>
      </w:r>
      <w:r w:rsidRPr="00CB0A0D">
        <w:tab/>
        <w:t>For the purposes of subparagraph</w:t>
      </w:r>
      <w:r w:rsidR="00CB0A0D">
        <w:t> </w:t>
      </w:r>
      <w:r w:rsidRPr="00CB0A0D">
        <w:t>85BA(1)(a)(iv), an individual or the individual’s partner meets the residency requirements at a time if, at that time, the individual or partner:</w:t>
      </w:r>
    </w:p>
    <w:p w:rsidR="00A13305" w:rsidRPr="00CB0A0D" w:rsidRDefault="00A13305" w:rsidP="00A13305">
      <w:pPr>
        <w:pStyle w:val="paragraph"/>
      </w:pPr>
      <w:r w:rsidRPr="00CB0A0D">
        <w:tab/>
        <w:t>(a)</w:t>
      </w:r>
      <w:r w:rsidRPr="00CB0A0D">
        <w:tab/>
        <w:t>is an Australian resident; or</w:t>
      </w:r>
    </w:p>
    <w:p w:rsidR="00A13305" w:rsidRPr="00CB0A0D" w:rsidRDefault="00A13305" w:rsidP="00A13305">
      <w:pPr>
        <w:pStyle w:val="paragraph"/>
      </w:pPr>
      <w:r w:rsidRPr="00CB0A0D">
        <w:tab/>
        <w:t>(b)</w:t>
      </w:r>
      <w:r w:rsidRPr="00CB0A0D">
        <w:tab/>
        <w:t>is a special category visa holder residing in Australia; or</w:t>
      </w:r>
    </w:p>
    <w:p w:rsidR="00A13305" w:rsidRPr="00CB0A0D" w:rsidRDefault="00A13305" w:rsidP="00A13305">
      <w:pPr>
        <w:pStyle w:val="paragraph"/>
      </w:pPr>
      <w:r w:rsidRPr="00CB0A0D">
        <w:tab/>
        <w:t>(c)</w:t>
      </w:r>
      <w:r w:rsidRPr="00CB0A0D">
        <w:tab/>
        <w:t xml:space="preserve">satisfies </w:t>
      </w:r>
      <w:r w:rsidR="00CB0A0D">
        <w:t>subsection (</w:t>
      </w:r>
      <w:r w:rsidRPr="00CB0A0D">
        <w:t>2) of this section; or</w:t>
      </w:r>
    </w:p>
    <w:p w:rsidR="00A13305" w:rsidRPr="00CB0A0D" w:rsidRDefault="00A13305" w:rsidP="00A13305">
      <w:pPr>
        <w:pStyle w:val="paragraph"/>
      </w:pPr>
      <w:r w:rsidRPr="00CB0A0D">
        <w:tab/>
        <w:t>(d)</w:t>
      </w:r>
      <w:r w:rsidRPr="00CB0A0D">
        <w:tab/>
        <w:t>is undertaking a course of study in Australia and receiving financial assistance directly from the Commonwealth for the purpose of undertaking that study.</w:t>
      </w:r>
    </w:p>
    <w:p w:rsidR="00A13305" w:rsidRPr="00CB0A0D" w:rsidRDefault="00A13305" w:rsidP="00A13305">
      <w:pPr>
        <w:pStyle w:val="subsection"/>
      </w:pPr>
      <w:r w:rsidRPr="00CB0A0D">
        <w:tab/>
        <w:t>(2)</w:t>
      </w:r>
      <w:r w:rsidRPr="00CB0A0D">
        <w:tab/>
        <w:t>The individual or the individual’s partner satisfies this subsection if the individual or partner:</w:t>
      </w:r>
    </w:p>
    <w:p w:rsidR="00A13305" w:rsidRPr="00CB0A0D" w:rsidRDefault="00A13305" w:rsidP="00A13305">
      <w:pPr>
        <w:pStyle w:val="paragraph"/>
      </w:pPr>
      <w:r w:rsidRPr="00CB0A0D">
        <w:tab/>
        <w:t>(a)</w:t>
      </w:r>
      <w:r w:rsidRPr="00CB0A0D">
        <w:tab/>
        <w:t>is the holder of a visa determined by the Minister for the purposes of subparagraph</w:t>
      </w:r>
      <w:r w:rsidR="00CB0A0D">
        <w:t> </w:t>
      </w:r>
      <w:r w:rsidRPr="00CB0A0D">
        <w:t xml:space="preserve">729(2)(f)(v) of the </w:t>
      </w:r>
      <w:r w:rsidRPr="00CB0A0D">
        <w:rPr>
          <w:i/>
        </w:rPr>
        <w:t>Social Security Act 1991</w:t>
      </w:r>
      <w:r w:rsidRPr="00CB0A0D">
        <w:t>; and</w:t>
      </w:r>
    </w:p>
    <w:p w:rsidR="00A13305" w:rsidRPr="00CB0A0D" w:rsidRDefault="00A13305" w:rsidP="00A13305">
      <w:pPr>
        <w:pStyle w:val="paragraph"/>
      </w:pPr>
      <w:r w:rsidRPr="00CB0A0D">
        <w:tab/>
        <w:t>(b)</w:t>
      </w:r>
      <w:r w:rsidRPr="00CB0A0D">
        <w:tab/>
        <w:t>is either in Australia or temporarily absent from Australia for no more than 6 weeks on an allowable absence in relation to special benefit within the meaning of Part</w:t>
      </w:r>
      <w:r w:rsidR="00CB0A0D">
        <w:t> </w:t>
      </w:r>
      <w:r w:rsidRPr="00CB0A0D">
        <w:t>4.2 of that Act.</w:t>
      </w:r>
    </w:p>
    <w:p w:rsidR="00A13305" w:rsidRPr="00CB0A0D" w:rsidRDefault="00A13305" w:rsidP="001A10D2">
      <w:pPr>
        <w:pStyle w:val="ActHead3"/>
        <w:pageBreakBefore/>
      </w:pPr>
      <w:bookmarkStart w:id="130" w:name="_Toc520282169"/>
      <w:r w:rsidRPr="00CB0A0D">
        <w:rPr>
          <w:rStyle w:val="CharDivNo"/>
        </w:rPr>
        <w:lastRenderedPageBreak/>
        <w:t>Division</w:t>
      </w:r>
      <w:r w:rsidR="00CB0A0D" w:rsidRPr="00CB0A0D">
        <w:rPr>
          <w:rStyle w:val="CharDivNo"/>
        </w:rPr>
        <w:t> </w:t>
      </w:r>
      <w:r w:rsidRPr="00CB0A0D">
        <w:rPr>
          <w:rStyle w:val="CharDivNo"/>
        </w:rPr>
        <w:t>3</w:t>
      </w:r>
      <w:r w:rsidRPr="00CB0A0D">
        <w:t>—</w:t>
      </w:r>
      <w:r w:rsidRPr="00CB0A0D">
        <w:rPr>
          <w:rStyle w:val="CharDivText"/>
        </w:rPr>
        <w:t>Eligibility for additional child care subsidy</w:t>
      </w:r>
      <w:bookmarkEnd w:id="130"/>
    </w:p>
    <w:p w:rsidR="00A13305" w:rsidRPr="00CB0A0D" w:rsidRDefault="00A13305" w:rsidP="00A13305">
      <w:pPr>
        <w:pStyle w:val="ActHead4"/>
      </w:pPr>
      <w:bookmarkStart w:id="131" w:name="_Toc520282170"/>
      <w:r w:rsidRPr="00CB0A0D">
        <w:rPr>
          <w:rStyle w:val="CharSubdNo"/>
        </w:rPr>
        <w:t>Subdivision A</w:t>
      </w:r>
      <w:r w:rsidRPr="00CB0A0D">
        <w:t>—</w:t>
      </w:r>
      <w:r w:rsidRPr="00CB0A0D">
        <w:rPr>
          <w:rStyle w:val="CharSubdText"/>
        </w:rPr>
        <w:t>Eligibility for ACCS (child wellbeing)</w:t>
      </w:r>
      <w:bookmarkEnd w:id="131"/>
    </w:p>
    <w:p w:rsidR="00A13305" w:rsidRPr="00CB0A0D" w:rsidRDefault="00A13305" w:rsidP="00A13305">
      <w:pPr>
        <w:pStyle w:val="ActHead5"/>
      </w:pPr>
      <w:bookmarkStart w:id="132" w:name="_Toc520282171"/>
      <w:r w:rsidRPr="00CB0A0D">
        <w:rPr>
          <w:rStyle w:val="CharSectno"/>
        </w:rPr>
        <w:t>85CA</w:t>
      </w:r>
      <w:r w:rsidRPr="00CB0A0D">
        <w:t xml:space="preserve">  Eligibility for ACCS (child wellbeing)</w:t>
      </w:r>
      <w:bookmarkEnd w:id="132"/>
    </w:p>
    <w:p w:rsidR="00A13305" w:rsidRPr="00CB0A0D" w:rsidRDefault="00A13305" w:rsidP="00A13305">
      <w:pPr>
        <w:pStyle w:val="SubsectionHead"/>
      </w:pPr>
      <w:r w:rsidRPr="00CB0A0D">
        <w:t>Eligibility of individual</w:t>
      </w:r>
    </w:p>
    <w:p w:rsidR="00A13305" w:rsidRPr="00CB0A0D" w:rsidRDefault="00A13305" w:rsidP="00A13305">
      <w:pPr>
        <w:pStyle w:val="subsection"/>
      </w:pPr>
      <w:r w:rsidRPr="00CB0A0D">
        <w:tab/>
        <w:t>(1)</w:t>
      </w:r>
      <w:r w:rsidRPr="00CB0A0D">
        <w:tab/>
        <w:t>An individual is eligible for ACCS for a session of care provided by an approved child care service to a child if:</w:t>
      </w:r>
    </w:p>
    <w:p w:rsidR="00A13305" w:rsidRPr="00CB0A0D" w:rsidRDefault="00A13305" w:rsidP="00A13305">
      <w:pPr>
        <w:pStyle w:val="paragraph"/>
      </w:pPr>
      <w:r w:rsidRPr="00CB0A0D">
        <w:tab/>
        <w:t>(a)</w:t>
      </w:r>
      <w:r w:rsidRPr="00CB0A0D">
        <w:tab/>
        <w:t>the individual is eligible for CCS for the session of care; and</w:t>
      </w:r>
    </w:p>
    <w:p w:rsidR="00A13305" w:rsidRPr="00CB0A0D" w:rsidRDefault="00A13305" w:rsidP="00A13305">
      <w:pPr>
        <w:pStyle w:val="paragraph"/>
      </w:pPr>
      <w:r w:rsidRPr="00CB0A0D">
        <w:tab/>
        <w:t>(b)</w:t>
      </w:r>
      <w:r w:rsidRPr="00CB0A0D">
        <w:tab/>
        <w:t>either of the following is in effect in relation to the child for the week in which the session of care is provided:</w:t>
      </w:r>
    </w:p>
    <w:p w:rsidR="00A13305" w:rsidRPr="00CB0A0D" w:rsidRDefault="00A13305" w:rsidP="00A13305">
      <w:pPr>
        <w:pStyle w:val="paragraphsub"/>
      </w:pPr>
      <w:r w:rsidRPr="00CB0A0D">
        <w:tab/>
        <w:t>(i)</w:t>
      </w:r>
      <w:r w:rsidRPr="00CB0A0D">
        <w:tab/>
        <w:t>a certificate given by the approved provider of the service under section</w:t>
      </w:r>
      <w:r w:rsidR="00CB0A0D">
        <w:t> </w:t>
      </w:r>
      <w:r w:rsidRPr="00CB0A0D">
        <w:t>85CB;</w:t>
      </w:r>
    </w:p>
    <w:p w:rsidR="00A13305" w:rsidRPr="00CB0A0D" w:rsidRDefault="00A13305" w:rsidP="00A13305">
      <w:pPr>
        <w:pStyle w:val="paragraphsub"/>
      </w:pPr>
      <w:r w:rsidRPr="00CB0A0D">
        <w:tab/>
        <w:t>(ii)</w:t>
      </w:r>
      <w:r w:rsidRPr="00CB0A0D">
        <w:tab/>
        <w:t>a determination made by the Secretary under section</w:t>
      </w:r>
      <w:r w:rsidR="00CB0A0D">
        <w:t> </w:t>
      </w:r>
      <w:r w:rsidRPr="00CB0A0D">
        <w:t>85CE; and</w:t>
      </w:r>
    </w:p>
    <w:p w:rsidR="00A13305" w:rsidRPr="00CB0A0D" w:rsidRDefault="00A13305" w:rsidP="00A13305">
      <w:pPr>
        <w:pStyle w:val="paragraph"/>
      </w:pPr>
      <w:r w:rsidRPr="00CB0A0D">
        <w:tab/>
        <w:t>(c)</w:t>
      </w:r>
      <w:r w:rsidRPr="00CB0A0D">
        <w:tab/>
        <w:t>Division</w:t>
      </w:r>
      <w:r w:rsidR="00CB0A0D">
        <w:t> </w:t>
      </w:r>
      <w:r w:rsidRPr="00CB0A0D">
        <w:t>5 does not prevent the individual being eligible for ACCS (child wellbeing) for the session of care.</w:t>
      </w:r>
    </w:p>
    <w:p w:rsidR="00A13305" w:rsidRPr="00CB0A0D" w:rsidRDefault="00A13305" w:rsidP="00A13305">
      <w:pPr>
        <w:pStyle w:val="SubsectionHead"/>
      </w:pPr>
      <w:r w:rsidRPr="00CB0A0D">
        <w:t>Eligibility of approved provider</w:t>
      </w:r>
    </w:p>
    <w:p w:rsidR="00A13305" w:rsidRPr="00CB0A0D" w:rsidRDefault="00A13305" w:rsidP="00A13305">
      <w:pPr>
        <w:pStyle w:val="subsection"/>
      </w:pPr>
      <w:r w:rsidRPr="00CB0A0D">
        <w:tab/>
        <w:t>(2)</w:t>
      </w:r>
      <w:r w:rsidRPr="00CB0A0D">
        <w:tab/>
        <w:t>The approved provider of an approved child care service is eligible for ACCS for a session of care provided by the service to a child if:</w:t>
      </w:r>
    </w:p>
    <w:p w:rsidR="00A13305" w:rsidRPr="00CB0A0D" w:rsidRDefault="00A13305" w:rsidP="00A13305">
      <w:pPr>
        <w:pStyle w:val="paragraph"/>
      </w:pPr>
      <w:r w:rsidRPr="00CB0A0D">
        <w:tab/>
        <w:t>(a)</w:t>
      </w:r>
      <w:r w:rsidRPr="00CB0A0D">
        <w:tab/>
        <w:t>either of the following is in effect in relation to the child for the week in which the session of care is provided:</w:t>
      </w:r>
    </w:p>
    <w:p w:rsidR="00A13305" w:rsidRPr="00CB0A0D" w:rsidRDefault="00A13305" w:rsidP="00A13305">
      <w:pPr>
        <w:pStyle w:val="paragraphsub"/>
      </w:pPr>
      <w:r w:rsidRPr="00CB0A0D">
        <w:tab/>
        <w:t>(i)</w:t>
      </w:r>
      <w:r w:rsidRPr="00CB0A0D">
        <w:tab/>
        <w:t>a certificate given by the provider under section</w:t>
      </w:r>
      <w:r w:rsidR="00CB0A0D">
        <w:t> </w:t>
      </w:r>
      <w:r w:rsidRPr="00CB0A0D">
        <w:t>85CB;</w:t>
      </w:r>
    </w:p>
    <w:p w:rsidR="00A13305" w:rsidRPr="00CB0A0D" w:rsidRDefault="00A13305" w:rsidP="00A13305">
      <w:pPr>
        <w:pStyle w:val="paragraphsub"/>
      </w:pPr>
      <w:r w:rsidRPr="00CB0A0D">
        <w:tab/>
        <w:t>(ii)</w:t>
      </w:r>
      <w:r w:rsidRPr="00CB0A0D">
        <w:tab/>
        <w:t>a determination made by the Secretary under section</w:t>
      </w:r>
      <w:r w:rsidR="00CB0A0D">
        <w:t> </w:t>
      </w:r>
      <w:r w:rsidRPr="00CB0A0D">
        <w:t>85CE; and</w:t>
      </w:r>
    </w:p>
    <w:p w:rsidR="00A13305" w:rsidRPr="00CB0A0D" w:rsidRDefault="00A13305" w:rsidP="00A13305">
      <w:pPr>
        <w:pStyle w:val="paragraph"/>
      </w:pPr>
      <w:r w:rsidRPr="00CB0A0D">
        <w:tab/>
        <w:t>(b)</w:t>
      </w:r>
      <w:r w:rsidRPr="00CB0A0D">
        <w:tab/>
        <w:t>at the time the session of care is provided:</w:t>
      </w:r>
    </w:p>
    <w:p w:rsidR="00A13305" w:rsidRPr="00CB0A0D" w:rsidRDefault="00A13305" w:rsidP="00A13305">
      <w:pPr>
        <w:pStyle w:val="paragraphsub"/>
      </w:pPr>
      <w:r w:rsidRPr="00CB0A0D">
        <w:tab/>
        <w:t>(i)</w:t>
      </w:r>
      <w:r w:rsidRPr="00CB0A0D">
        <w:tab/>
        <w:t>the provider is not able to identify an individual who is eligible for ACCS (child wellbeing) for the session of care; and</w:t>
      </w:r>
    </w:p>
    <w:p w:rsidR="00A13305" w:rsidRPr="00CB0A0D" w:rsidRDefault="00A13305" w:rsidP="00A13305">
      <w:pPr>
        <w:pStyle w:val="paragraphsub"/>
      </w:pPr>
      <w:r w:rsidRPr="00CB0A0D">
        <w:lastRenderedPageBreak/>
        <w:tab/>
        <w:t>(ii)</w:t>
      </w:r>
      <w:r w:rsidRPr="00CB0A0D">
        <w:tab/>
        <w:t xml:space="preserve">the child is 13 or under and does not attend secondary school, or the requirements covered by </w:t>
      </w:r>
      <w:r w:rsidR="00CB0A0D">
        <w:t>subsection (</w:t>
      </w:r>
      <w:r w:rsidRPr="00CB0A0D">
        <w:t>3) are satisfied; and</w:t>
      </w:r>
    </w:p>
    <w:p w:rsidR="00A13305" w:rsidRPr="00CB0A0D" w:rsidRDefault="00A13305" w:rsidP="00A13305">
      <w:pPr>
        <w:pStyle w:val="paragraphsub"/>
      </w:pPr>
      <w:r w:rsidRPr="00CB0A0D">
        <w:tab/>
        <w:t>(iii)</w:t>
      </w:r>
      <w:r w:rsidRPr="00CB0A0D">
        <w:tab/>
        <w:t>the child meets the immunisation requirements in section</w:t>
      </w:r>
      <w:r w:rsidR="00CB0A0D">
        <w:t> </w:t>
      </w:r>
      <w:r w:rsidRPr="00CB0A0D">
        <w:t>6; and</w:t>
      </w:r>
    </w:p>
    <w:p w:rsidR="00A13305" w:rsidRPr="00CB0A0D" w:rsidRDefault="00A13305" w:rsidP="00A13305">
      <w:pPr>
        <w:pStyle w:val="paragraph"/>
      </w:pPr>
      <w:r w:rsidRPr="00CB0A0D">
        <w:tab/>
        <w:t>(c)</w:t>
      </w:r>
      <w:r w:rsidRPr="00CB0A0D">
        <w:tab/>
        <w:t>the session:</w:t>
      </w:r>
    </w:p>
    <w:p w:rsidR="00A13305" w:rsidRPr="00CB0A0D" w:rsidRDefault="00A13305" w:rsidP="00A13305">
      <w:pPr>
        <w:pStyle w:val="paragraphsub"/>
      </w:pPr>
      <w:r w:rsidRPr="00CB0A0D">
        <w:tab/>
        <w:t>(i)</w:t>
      </w:r>
      <w:r w:rsidRPr="00CB0A0D">
        <w:tab/>
        <w:t>is provided in Australia; and</w:t>
      </w:r>
    </w:p>
    <w:p w:rsidR="00A13305" w:rsidRPr="00CB0A0D" w:rsidRDefault="00A13305" w:rsidP="00A13305">
      <w:pPr>
        <w:pStyle w:val="paragraphsub"/>
      </w:pPr>
      <w:r w:rsidRPr="00CB0A0D">
        <w:tab/>
        <w:t>(ii)</w:t>
      </w:r>
      <w:r w:rsidRPr="00CB0A0D">
        <w:tab/>
        <w:t>is not provided as part of the compulsory education program in the State or Territory where the care is provided; and</w:t>
      </w:r>
    </w:p>
    <w:p w:rsidR="00A13305" w:rsidRPr="00CB0A0D" w:rsidRDefault="00A13305" w:rsidP="00A13305">
      <w:pPr>
        <w:pStyle w:val="paragraphsub"/>
      </w:pPr>
      <w:r w:rsidRPr="00CB0A0D">
        <w:tab/>
        <w:t>(iii)</w:t>
      </w:r>
      <w:r w:rsidRPr="00CB0A0D">
        <w:tab/>
        <w:t>is not provided in circumstances prescribed by Minister’s rules made for the purposes of subparagraph</w:t>
      </w:r>
      <w:r w:rsidR="00CB0A0D">
        <w:t> </w:t>
      </w:r>
      <w:r w:rsidRPr="00CB0A0D">
        <w:t>85BA(1)(c)(iii); and</w:t>
      </w:r>
    </w:p>
    <w:p w:rsidR="00A13305" w:rsidRPr="00CB0A0D" w:rsidRDefault="00A13305" w:rsidP="00A13305">
      <w:pPr>
        <w:pStyle w:val="paragraph"/>
      </w:pPr>
      <w:r w:rsidRPr="00CB0A0D">
        <w:tab/>
        <w:t>(d)</w:t>
      </w:r>
      <w:r w:rsidRPr="00CB0A0D">
        <w:tab/>
        <w:t>Division</w:t>
      </w:r>
      <w:r w:rsidR="00CB0A0D">
        <w:t> </w:t>
      </w:r>
      <w:r w:rsidRPr="00CB0A0D">
        <w:t>5 does not prevent the provider being eligible for ACCS (child wellbeing) for the session of care.</w:t>
      </w:r>
    </w:p>
    <w:p w:rsidR="00A13305" w:rsidRPr="00CB0A0D" w:rsidRDefault="00A13305" w:rsidP="00A13305">
      <w:pPr>
        <w:pStyle w:val="subsection"/>
      </w:pPr>
      <w:r w:rsidRPr="00CB0A0D">
        <w:tab/>
        <w:t>(3)</w:t>
      </w:r>
      <w:r w:rsidRPr="00CB0A0D">
        <w:tab/>
        <w:t xml:space="preserve">For the purposes of </w:t>
      </w:r>
      <w:r w:rsidR="00CB0A0D">
        <w:t>subparagraph (</w:t>
      </w:r>
      <w:r w:rsidRPr="00CB0A0D">
        <w:t>2)(b)(ii), the requirements covered by this subsection are that:</w:t>
      </w:r>
    </w:p>
    <w:p w:rsidR="00A13305" w:rsidRPr="00CB0A0D" w:rsidRDefault="00A13305" w:rsidP="00A13305">
      <w:pPr>
        <w:pStyle w:val="paragraph"/>
      </w:pPr>
      <w:r w:rsidRPr="00CB0A0D">
        <w:tab/>
        <w:t>(a)</w:t>
      </w:r>
      <w:r w:rsidRPr="00CB0A0D">
        <w:tab/>
        <w:t>the child is a member of a class prescribed by the Minister’s rules; and</w:t>
      </w:r>
    </w:p>
    <w:p w:rsidR="00A13305" w:rsidRPr="00CB0A0D" w:rsidRDefault="00A13305" w:rsidP="00A13305">
      <w:pPr>
        <w:pStyle w:val="paragraph"/>
      </w:pPr>
      <w:r w:rsidRPr="00CB0A0D">
        <w:tab/>
        <w:t>(b)</w:t>
      </w:r>
      <w:r w:rsidRPr="00CB0A0D">
        <w:tab/>
        <w:t>the approved child care service satisfies any conditions prescribed by the Minister’s rules in relation to the child.</w:t>
      </w:r>
    </w:p>
    <w:p w:rsidR="00A13305" w:rsidRPr="00CB0A0D" w:rsidRDefault="00A13305" w:rsidP="00A13305">
      <w:pPr>
        <w:pStyle w:val="SubsectionHead"/>
      </w:pPr>
      <w:r w:rsidRPr="00CB0A0D">
        <w:t>Child at risk of serious abuse or neglect</w:t>
      </w:r>
    </w:p>
    <w:p w:rsidR="00A13305" w:rsidRPr="00CB0A0D" w:rsidRDefault="00A13305" w:rsidP="00A13305">
      <w:pPr>
        <w:pStyle w:val="subsection"/>
      </w:pPr>
      <w:r w:rsidRPr="00CB0A0D">
        <w:tab/>
        <w:t>(4)</w:t>
      </w:r>
      <w:r w:rsidRPr="00CB0A0D">
        <w:tab/>
        <w:t>The Minister’s rules may prescribe circumstances in which a child is or is not taken to be at risk of serious abuse or neglect.</w:t>
      </w:r>
    </w:p>
    <w:p w:rsidR="00A13305" w:rsidRPr="00CB0A0D" w:rsidRDefault="00A13305" w:rsidP="00A13305">
      <w:pPr>
        <w:pStyle w:val="ActHead5"/>
      </w:pPr>
      <w:bookmarkStart w:id="133" w:name="_Toc520282172"/>
      <w:r w:rsidRPr="00CB0A0D">
        <w:rPr>
          <w:rStyle w:val="CharSectno"/>
        </w:rPr>
        <w:t>85CB</w:t>
      </w:r>
      <w:r w:rsidRPr="00CB0A0D">
        <w:t xml:space="preserve">  Certification for ACCS (child wellbeing)</w:t>
      </w:r>
      <w:bookmarkEnd w:id="133"/>
    </w:p>
    <w:p w:rsidR="00A13305" w:rsidRPr="00CB0A0D" w:rsidRDefault="00A13305" w:rsidP="00A13305">
      <w:pPr>
        <w:pStyle w:val="subsection"/>
      </w:pPr>
      <w:r w:rsidRPr="00CB0A0D">
        <w:tab/>
        <w:t>(1)</w:t>
      </w:r>
      <w:r w:rsidRPr="00CB0A0D">
        <w:tab/>
        <w:t xml:space="preserve">The approved provider of an approved child care service may, if it considers that a child is or was at risk of serious abuse or neglect on a day (an </w:t>
      </w:r>
      <w:r w:rsidRPr="00CB0A0D">
        <w:rPr>
          <w:b/>
          <w:i/>
        </w:rPr>
        <w:t>at risk day</w:t>
      </w:r>
      <w:r w:rsidRPr="00CB0A0D">
        <w:t>), give the Secretary a certificate to that effect.</w:t>
      </w:r>
    </w:p>
    <w:p w:rsidR="00A13305" w:rsidRPr="00CB0A0D" w:rsidRDefault="00A13305" w:rsidP="00A13305">
      <w:pPr>
        <w:pStyle w:val="notetext"/>
      </w:pPr>
      <w:r w:rsidRPr="00CB0A0D">
        <w:t>Note:</w:t>
      </w:r>
      <w:r w:rsidRPr="00CB0A0D">
        <w:tab/>
        <w:t>If the provider gives a certificate under this section, it must give notice to an appropriate State/Territory body in accordance with section</w:t>
      </w:r>
      <w:r w:rsidR="00CB0A0D">
        <w:t> </w:t>
      </w:r>
      <w:r w:rsidRPr="00CB0A0D">
        <w:t>204K of the Family Assistance Administration Act.</w:t>
      </w:r>
    </w:p>
    <w:p w:rsidR="00A13305" w:rsidRPr="00CB0A0D" w:rsidRDefault="00A13305" w:rsidP="00A13305">
      <w:pPr>
        <w:pStyle w:val="subsection"/>
      </w:pPr>
      <w:r w:rsidRPr="00CB0A0D">
        <w:lastRenderedPageBreak/>
        <w:tab/>
        <w:t>(2)</w:t>
      </w:r>
      <w:r w:rsidRPr="00CB0A0D">
        <w:tab/>
        <w:t>The certificate must:</w:t>
      </w:r>
    </w:p>
    <w:p w:rsidR="00A13305" w:rsidRPr="00CB0A0D" w:rsidRDefault="00A13305" w:rsidP="00A13305">
      <w:pPr>
        <w:pStyle w:val="paragraph"/>
      </w:pPr>
      <w:r w:rsidRPr="00CB0A0D">
        <w:tab/>
        <w:t>(a)</w:t>
      </w:r>
      <w:r w:rsidRPr="00CB0A0D">
        <w:tab/>
        <w:t>be given in a form and manner approved by the Secretary; and</w:t>
      </w:r>
    </w:p>
    <w:p w:rsidR="00A13305" w:rsidRPr="00CB0A0D" w:rsidRDefault="00A13305" w:rsidP="00A13305">
      <w:pPr>
        <w:pStyle w:val="paragraph"/>
      </w:pPr>
      <w:r w:rsidRPr="00CB0A0D">
        <w:tab/>
        <w:t>(b)</w:t>
      </w:r>
      <w:r w:rsidRPr="00CB0A0D">
        <w:tab/>
        <w:t>contain the information, and be accompanied by the documents, required by the Secretary; and</w:t>
      </w:r>
    </w:p>
    <w:p w:rsidR="00A13305" w:rsidRPr="00CB0A0D" w:rsidRDefault="00A13305" w:rsidP="00A13305">
      <w:pPr>
        <w:pStyle w:val="paragraph"/>
      </w:pPr>
      <w:r w:rsidRPr="00CB0A0D">
        <w:tab/>
        <w:t>(c)</w:t>
      </w:r>
      <w:r w:rsidRPr="00CB0A0D">
        <w:tab/>
        <w:t>specify the day it takes effect (which must be the Monday of a week that includes an at risk day and cannot be more than 28 days before the certificate is given); and</w:t>
      </w:r>
    </w:p>
    <w:p w:rsidR="00A13305" w:rsidRPr="00CB0A0D" w:rsidRDefault="00A13305" w:rsidP="00A13305">
      <w:pPr>
        <w:pStyle w:val="paragraph"/>
      </w:pPr>
      <w:r w:rsidRPr="00CB0A0D">
        <w:tab/>
        <w:t>(d)</w:t>
      </w:r>
      <w:r w:rsidRPr="00CB0A0D">
        <w:tab/>
        <w:t>specify the whole weeks for which it has effect (which must be weeks that include an at risk day); and</w:t>
      </w:r>
    </w:p>
    <w:p w:rsidR="00A13305" w:rsidRPr="00CB0A0D" w:rsidRDefault="00A13305" w:rsidP="00A13305">
      <w:pPr>
        <w:pStyle w:val="paragraph"/>
      </w:pPr>
      <w:r w:rsidRPr="00CB0A0D">
        <w:tab/>
        <w:t>(e)</w:t>
      </w:r>
      <w:r w:rsidRPr="00CB0A0D">
        <w:tab/>
        <w:t>identify the service to which, and the child to whom, it relates; and</w:t>
      </w:r>
    </w:p>
    <w:p w:rsidR="00A13305" w:rsidRPr="00CB0A0D" w:rsidRDefault="00A13305" w:rsidP="00A13305">
      <w:pPr>
        <w:pStyle w:val="paragraph"/>
      </w:pPr>
      <w:r w:rsidRPr="00CB0A0D">
        <w:tab/>
        <w:t>(f)</w:t>
      </w:r>
      <w:r w:rsidRPr="00CB0A0D">
        <w:tab/>
        <w:t>include any other matters prescribed by the Secretary’s rules.</w:t>
      </w:r>
    </w:p>
    <w:p w:rsidR="00A13305" w:rsidRPr="00CB0A0D" w:rsidRDefault="00A13305" w:rsidP="00A13305">
      <w:pPr>
        <w:pStyle w:val="subsection"/>
      </w:pPr>
      <w:r w:rsidRPr="00CB0A0D">
        <w:tab/>
        <w:t>(3)</w:t>
      </w:r>
      <w:r w:rsidRPr="00CB0A0D">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A13305" w:rsidRPr="00CB0A0D" w:rsidRDefault="00A13305" w:rsidP="00A13305">
      <w:pPr>
        <w:pStyle w:val="subsection"/>
      </w:pPr>
      <w:r w:rsidRPr="00CB0A0D">
        <w:tab/>
        <w:t>(4)</w:t>
      </w:r>
      <w:r w:rsidRPr="00CB0A0D">
        <w:tab/>
        <w:t>A certificate given by an approved provider does not take effect if the certificate would have the result that, on any particular day during the first week in which the certificate takes effect, certificates given by the provider, together with any determinations made on application by the provider under section</w:t>
      </w:r>
      <w:r w:rsidR="00CB0A0D">
        <w:t> </w:t>
      </w:r>
      <w:r w:rsidRPr="00CB0A0D">
        <w:t>85CE, would be in effect in relation to more than the following percentage of children for whom the service is providing care</w:t>
      </w:r>
      <w:r w:rsidRPr="00CB0A0D">
        <w:rPr>
          <w:i/>
        </w:rPr>
        <w:t xml:space="preserve"> </w:t>
      </w:r>
      <w:r w:rsidRPr="00CB0A0D">
        <w:t>that day:</w:t>
      </w:r>
    </w:p>
    <w:p w:rsidR="00A13305" w:rsidRPr="00CB0A0D" w:rsidRDefault="00A13305" w:rsidP="00A13305">
      <w:pPr>
        <w:pStyle w:val="paragraph"/>
      </w:pPr>
      <w:r w:rsidRPr="00CB0A0D">
        <w:tab/>
        <w:t>(a)</w:t>
      </w:r>
      <w:r w:rsidRPr="00CB0A0D">
        <w:tab/>
        <w:t>50%;</w:t>
      </w:r>
    </w:p>
    <w:p w:rsidR="00A13305" w:rsidRPr="00CB0A0D" w:rsidRDefault="00A13305" w:rsidP="00A13305">
      <w:pPr>
        <w:pStyle w:val="paragraph"/>
      </w:pPr>
      <w:r w:rsidRPr="00CB0A0D">
        <w:tab/>
        <w:t>(b)</w:t>
      </w:r>
      <w:r w:rsidRPr="00CB0A0D">
        <w:tab/>
        <w:t xml:space="preserve">if the Secretary’s rules prescribe a different percentage and </w:t>
      </w:r>
      <w:r w:rsidR="00CB0A0D">
        <w:t>paragraph (</w:t>
      </w:r>
      <w:r w:rsidRPr="00CB0A0D">
        <w:t>c) does not apply—the prescribed percentage;</w:t>
      </w:r>
    </w:p>
    <w:p w:rsidR="00A13305" w:rsidRPr="00CB0A0D" w:rsidRDefault="00A13305" w:rsidP="00A13305">
      <w:pPr>
        <w:pStyle w:val="paragraph"/>
      </w:pPr>
      <w:r w:rsidRPr="00CB0A0D">
        <w:tab/>
        <w:t>(c)</w:t>
      </w:r>
      <w:r w:rsidRPr="00CB0A0D">
        <w:tab/>
        <w:t>if the Secretary determines that it is appropriate to the circumstances of the service, and makes a written determination to that effect that applies on the day—the percentage specified in the determination.</w:t>
      </w:r>
    </w:p>
    <w:p w:rsidR="00A13305" w:rsidRPr="00CB0A0D" w:rsidRDefault="00A13305" w:rsidP="00A13305">
      <w:pPr>
        <w:pStyle w:val="subsection"/>
      </w:pPr>
      <w:r w:rsidRPr="00CB0A0D">
        <w:lastRenderedPageBreak/>
        <w:tab/>
        <w:t>(5)</w:t>
      </w:r>
      <w:r w:rsidRPr="00CB0A0D">
        <w:tab/>
        <w:t>A certificate given by an approved provider does not take effect if a circumstance prescribed by the Minister’s rules exists in relation to any or all of the provider, the service or the child.</w:t>
      </w:r>
    </w:p>
    <w:p w:rsidR="00A13305" w:rsidRPr="00CB0A0D" w:rsidRDefault="00A13305" w:rsidP="00A13305">
      <w:pPr>
        <w:pStyle w:val="subsection"/>
      </w:pPr>
      <w:r w:rsidRPr="00CB0A0D">
        <w:tab/>
        <w:t>(6)</w:t>
      </w:r>
      <w:r w:rsidRPr="00CB0A0D">
        <w:tab/>
        <w:t xml:space="preserve">A determination made under </w:t>
      </w:r>
      <w:r w:rsidR="00CB0A0D">
        <w:t>paragraph (</w:t>
      </w:r>
      <w:r w:rsidRPr="00CB0A0D">
        <w:t>4)(c) is not a legislative instrument.</w:t>
      </w:r>
    </w:p>
    <w:p w:rsidR="00A13305" w:rsidRPr="00CB0A0D" w:rsidRDefault="00A13305" w:rsidP="00A13305">
      <w:pPr>
        <w:pStyle w:val="ActHead5"/>
      </w:pPr>
      <w:bookmarkStart w:id="134" w:name="_Toc520282173"/>
      <w:r w:rsidRPr="00CB0A0D">
        <w:rPr>
          <w:rStyle w:val="CharSectno"/>
        </w:rPr>
        <w:t>85CC</w:t>
      </w:r>
      <w:r w:rsidRPr="00CB0A0D">
        <w:t xml:space="preserve">  Cancellation of certificate by approved provider</w:t>
      </w:r>
      <w:bookmarkEnd w:id="134"/>
    </w:p>
    <w:p w:rsidR="00A13305" w:rsidRPr="00CB0A0D" w:rsidRDefault="00A13305" w:rsidP="00A13305">
      <w:pPr>
        <w:pStyle w:val="subsection"/>
      </w:pPr>
      <w:r w:rsidRPr="00CB0A0D">
        <w:tab/>
        <w:t>(1)</w:t>
      </w:r>
      <w:r w:rsidRPr="00CB0A0D">
        <w:tab/>
        <w:t>If:</w:t>
      </w:r>
    </w:p>
    <w:p w:rsidR="00A13305" w:rsidRPr="00CB0A0D" w:rsidRDefault="00A13305" w:rsidP="00A13305">
      <w:pPr>
        <w:pStyle w:val="paragraph"/>
      </w:pPr>
      <w:r w:rsidRPr="00CB0A0D">
        <w:tab/>
        <w:t>(a)</w:t>
      </w:r>
      <w:r w:rsidRPr="00CB0A0D">
        <w:tab/>
        <w:t>a certificate given by an approved provider under section</w:t>
      </w:r>
      <w:r w:rsidR="00CB0A0D">
        <w:t> </w:t>
      </w:r>
      <w:r w:rsidRPr="00CB0A0D">
        <w:t>85CB in relation to a child is in effect for a week; and</w:t>
      </w:r>
    </w:p>
    <w:p w:rsidR="00A13305" w:rsidRPr="00CB0A0D" w:rsidRDefault="00A13305" w:rsidP="00A13305">
      <w:pPr>
        <w:pStyle w:val="paragraph"/>
        <w:rPr>
          <w:i/>
        </w:rPr>
      </w:pPr>
      <w:r w:rsidRPr="00CB0A0D">
        <w:tab/>
        <w:t>(b)</w:t>
      </w:r>
      <w:r w:rsidRPr="00CB0A0D">
        <w:tab/>
        <w:t>the provider considers that the child is not at any risk of serious abuse or neglect during the week; and</w:t>
      </w:r>
    </w:p>
    <w:p w:rsidR="00A13305" w:rsidRPr="00CB0A0D" w:rsidRDefault="00A13305" w:rsidP="00A13305">
      <w:pPr>
        <w:pStyle w:val="paragraph"/>
      </w:pPr>
      <w:r w:rsidRPr="00CB0A0D">
        <w:tab/>
        <w:t>(c)</w:t>
      </w:r>
      <w:r w:rsidRPr="00CB0A0D">
        <w:tab/>
        <w:t>the time for varying, substituting or withdrawing the report under subsection</w:t>
      </w:r>
      <w:r w:rsidR="00CB0A0D">
        <w:t> </w:t>
      </w:r>
      <w:r w:rsidRPr="00CB0A0D">
        <w:t>204B(6) (requirement to report about children for whom care is provided) of the Family Assistance Administration Act for the first week for which the certificate has effect has not expired;</w:t>
      </w:r>
    </w:p>
    <w:p w:rsidR="00A13305" w:rsidRPr="00CB0A0D" w:rsidRDefault="00A13305" w:rsidP="00A13305">
      <w:pPr>
        <w:pStyle w:val="subsection2"/>
      </w:pPr>
      <w:r w:rsidRPr="00CB0A0D">
        <w:t>the provider must, by written notice given to the Secretary, cancel the certificate.</w:t>
      </w:r>
    </w:p>
    <w:p w:rsidR="00A13305" w:rsidRPr="00CB0A0D" w:rsidRDefault="00A13305" w:rsidP="00A13305">
      <w:pPr>
        <w:pStyle w:val="subsection"/>
      </w:pPr>
      <w:r w:rsidRPr="00CB0A0D">
        <w:tab/>
        <w:t>(2)</w:t>
      </w:r>
      <w:r w:rsidRPr="00CB0A0D">
        <w:tab/>
        <w:t>If the provider cancels a certificate, the certificate is taken never to have been in effect.</w:t>
      </w:r>
    </w:p>
    <w:p w:rsidR="00A13305" w:rsidRPr="00CB0A0D" w:rsidRDefault="00A13305" w:rsidP="00A13305">
      <w:pPr>
        <w:pStyle w:val="subsection"/>
      </w:pPr>
      <w:r w:rsidRPr="00CB0A0D">
        <w:tab/>
        <w:t>(3)</w:t>
      </w:r>
      <w:r w:rsidRPr="00CB0A0D">
        <w:tab/>
        <w:t>The provider may cancel a certificate even if the certificate has ceased to have effect.</w:t>
      </w:r>
    </w:p>
    <w:p w:rsidR="00A13305" w:rsidRPr="00CB0A0D" w:rsidRDefault="00A13305" w:rsidP="00A13305">
      <w:pPr>
        <w:pStyle w:val="subsection"/>
      </w:pPr>
      <w:r w:rsidRPr="00CB0A0D">
        <w:tab/>
        <w:t>(4)</w:t>
      </w:r>
      <w:r w:rsidRPr="00CB0A0D">
        <w:tab/>
        <w:t>Despite paragraph</w:t>
      </w:r>
      <w:r w:rsidR="00CB0A0D">
        <w:t> </w:t>
      </w:r>
      <w:r w:rsidRPr="00CB0A0D">
        <w:t>85CB(2)(c), if:</w:t>
      </w:r>
    </w:p>
    <w:p w:rsidR="00A13305" w:rsidRPr="00CB0A0D" w:rsidRDefault="00A13305" w:rsidP="00A13305">
      <w:pPr>
        <w:pStyle w:val="paragraph"/>
      </w:pPr>
      <w:r w:rsidRPr="00CB0A0D">
        <w:tab/>
        <w:t>(a)</w:t>
      </w:r>
      <w:r w:rsidRPr="00CB0A0D">
        <w:tab/>
        <w:t xml:space="preserve">the provider cancels a certificate in relation to a child under this section (the </w:t>
      </w:r>
      <w:r w:rsidRPr="00CB0A0D">
        <w:rPr>
          <w:b/>
          <w:i/>
        </w:rPr>
        <w:t>original certificate</w:t>
      </w:r>
      <w:r w:rsidRPr="00CB0A0D">
        <w:t>); and</w:t>
      </w:r>
    </w:p>
    <w:p w:rsidR="00A13305" w:rsidRPr="00CB0A0D" w:rsidRDefault="00A13305" w:rsidP="00A13305">
      <w:pPr>
        <w:pStyle w:val="paragraph"/>
      </w:pPr>
      <w:r w:rsidRPr="00CB0A0D">
        <w:tab/>
        <w:t>(b)</w:t>
      </w:r>
      <w:r w:rsidRPr="00CB0A0D">
        <w:tab/>
        <w:t>the provider then gives a certificate under section</w:t>
      </w:r>
      <w:r w:rsidR="00CB0A0D">
        <w:t> </w:t>
      </w:r>
      <w:r w:rsidRPr="00CB0A0D">
        <w:t xml:space="preserve">85CB in relation to the child for one or more weeks for which the original certificate was specified to have effect (the </w:t>
      </w:r>
      <w:r w:rsidRPr="00CB0A0D">
        <w:rPr>
          <w:b/>
          <w:i/>
        </w:rPr>
        <w:t>replacement certificate</w:t>
      </w:r>
      <w:r w:rsidRPr="00CB0A0D">
        <w:t>);</w:t>
      </w:r>
    </w:p>
    <w:p w:rsidR="00A13305" w:rsidRPr="00CB0A0D" w:rsidRDefault="00A13305" w:rsidP="00A13305">
      <w:pPr>
        <w:pStyle w:val="subsection2"/>
      </w:pPr>
      <w:r w:rsidRPr="00CB0A0D">
        <w:lastRenderedPageBreak/>
        <w:t>the replacement certificate may take effect more than 28 days before the replacement certificate is given but no earlier than the day the original certificate took effect.</w:t>
      </w:r>
    </w:p>
    <w:p w:rsidR="00A13305" w:rsidRPr="00CB0A0D" w:rsidRDefault="00A13305" w:rsidP="00A13305">
      <w:pPr>
        <w:pStyle w:val="ActHead5"/>
      </w:pPr>
      <w:bookmarkStart w:id="135" w:name="_Toc520282174"/>
      <w:r w:rsidRPr="00CB0A0D">
        <w:rPr>
          <w:rStyle w:val="CharSectno"/>
        </w:rPr>
        <w:t>85CD</w:t>
      </w:r>
      <w:r w:rsidRPr="00CB0A0D">
        <w:t xml:space="preserve">  Variation and cancellation of certificates by Secretary</w:t>
      </w:r>
      <w:bookmarkEnd w:id="135"/>
    </w:p>
    <w:p w:rsidR="00A13305" w:rsidRPr="00CB0A0D" w:rsidRDefault="00A13305" w:rsidP="00A13305">
      <w:pPr>
        <w:pStyle w:val="subsection"/>
      </w:pPr>
      <w:r w:rsidRPr="00CB0A0D">
        <w:tab/>
        <w:t>(1)</w:t>
      </w:r>
      <w:r w:rsidRPr="00CB0A0D">
        <w:tab/>
        <w:t>If:</w:t>
      </w:r>
    </w:p>
    <w:p w:rsidR="00A13305" w:rsidRPr="00CB0A0D" w:rsidRDefault="00A13305" w:rsidP="00A13305">
      <w:pPr>
        <w:pStyle w:val="paragraph"/>
      </w:pPr>
      <w:r w:rsidRPr="00CB0A0D">
        <w:tab/>
        <w:t>(a)</w:t>
      </w:r>
      <w:r w:rsidRPr="00CB0A0D">
        <w:tab/>
        <w:t>a certificate given by an approved provider under section</w:t>
      </w:r>
      <w:r w:rsidR="00CB0A0D">
        <w:t> </w:t>
      </w:r>
      <w:r w:rsidRPr="00CB0A0D">
        <w:t>85CB in relation to a child is in effect for a week; and</w:t>
      </w:r>
    </w:p>
    <w:p w:rsidR="00A13305" w:rsidRPr="00CB0A0D" w:rsidRDefault="00A13305" w:rsidP="00A13305">
      <w:pPr>
        <w:pStyle w:val="paragraph"/>
      </w:pPr>
      <w:r w:rsidRPr="00CB0A0D">
        <w:tab/>
        <w:t>(b)</w:t>
      </w:r>
      <w:r w:rsidRPr="00CB0A0D">
        <w:tab/>
        <w:t>the Secretary</w:t>
      </w:r>
      <w:r w:rsidRPr="00CB0A0D">
        <w:rPr>
          <w:i/>
        </w:rPr>
        <w:t xml:space="preserve"> </w:t>
      </w:r>
      <w:r w:rsidRPr="00CB0A0D">
        <w:t>considers</w:t>
      </w:r>
      <w:r w:rsidRPr="00CB0A0D">
        <w:rPr>
          <w:i/>
        </w:rPr>
        <w:t xml:space="preserve"> </w:t>
      </w:r>
      <w:r w:rsidRPr="00CB0A0D">
        <w:t>that the child is not at any risk of serious abuse or neglect during the week;</w:t>
      </w:r>
    </w:p>
    <w:p w:rsidR="00A13305" w:rsidRPr="00CB0A0D" w:rsidRDefault="00A13305" w:rsidP="00A13305">
      <w:pPr>
        <w:pStyle w:val="subsection2"/>
      </w:pPr>
      <w:r w:rsidRPr="00CB0A0D">
        <w:t>the Secretary may, by written notice given to the provider, cancel or vary the certificate so that the certificate is not in effect for the week.</w:t>
      </w:r>
    </w:p>
    <w:p w:rsidR="00A13305" w:rsidRPr="00CB0A0D" w:rsidRDefault="00A13305" w:rsidP="00A13305">
      <w:pPr>
        <w:pStyle w:val="subsection"/>
      </w:pPr>
      <w:r w:rsidRPr="00CB0A0D">
        <w:tab/>
        <w:t>(2)</w:t>
      </w:r>
      <w:r w:rsidRPr="00CB0A0D">
        <w:tab/>
        <w:t>If the Secretary cancels the certificate, the certificate ceases to have effect on the day specified in the notice (which must be a Monday and may be earlier than the day the notice is given).</w:t>
      </w:r>
    </w:p>
    <w:p w:rsidR="00A13305" w:rsidRPr="00CB0A0D" w:rsidRDefault="00A13305" w:rsidP="00A13305">
      <w:pPr>
        <w:pStyle w:val="subsection"/>
      </w:pPr>
      <w:r w:rsidRPr="00CB0A0D">
        <w:tab/>
        <w:t>(3)</w:t>
      </w:r>
      <w:r w:rsidRPr="00CB0A0D">
        <w:tab/>
        <w:t>If the Secretary varies the certificate, the certificate is varied as specified in the notice with effect from the day specified in the notice (which must be a Monday and may be earlier than the day the notice is given).</w:t>
      </w:r>
    </w:p>
    <w:p w:rsidR="00A13305" w:rsidRPr="00CB0A0D" w:rsidRDefault="00A13305" w:rsidP="00A13305">
      <w:pPr>
        <w:pStyle w:val="subsection"/>
      </w:pPr>
      <w:r w:rsidRPr="00CB0A0D">
        <w:tab/>
        <w:t>(4)</w:t>
      </w:r>
      <w:r w:rsidRPr="00CB0A0D">
        <w:tab/>
        <w:t>The Secretary may cancel or vary a certificate even if the certificate has ceased to have effect.</w:t>
      </w:r>
    </w:p>
    <w:p w:rsidR="00A13305" w:rsidRPr="00CB0A0D" w:rsidRDefault="00A13305" w:rsidP="00A13305">
      <w:pPr>
        <w:pStyle w:val="ActHead5"/>
      </w:pPr>
      <w:bookmarkStart w:id="136" w:name="_Toc520282175"/>
      <w:r w:rsidRPr="00CB0A0D">
        <w:rPr>
          <w:rStyle w:val="CharSectno"/>
        </w:rPr>
        <w:t>85CE</w:t>
      </w:r>
      <w:r w:rsidRPr="00CB0A0D">
        <w:t xml:space="preserve">  Determination for ACCS (child wellbeing)</w:t>
      </w:r>
      <w:bookmarkEnd w:id="136"/>
    </w:p>
    <w:p w:rsidR="00A13305" w:rsidRPr="00CB0A0D" w:rsidRDefault="00A13305" w:rsidP="00A13305">
      <w:pPr>
        <w:pStyle w:val="subsection"/>
      </w:pPr>
      <w:r w:rsidRPr="00CB0A0D">
        <w:tab/>
        <w:t>(1)</w:t>
      </w:r>
      <w:r w:rsidRPr="00CB0A0D">
        <w:tab/>
        <w:t>An approved provider may apply to the Secretary for a determination under this section if the provider:</w:t>
      </w:r>
    </w:p>
    <w:p w:rsidR="00A13305" w:rsidRPr="00CB0A0D" w:rsidRDefault="00A13305" w:rsidP="00A13305">
      <w:pPr>
        <w:pStyle w:val="paragraph"/>
      </w:pPr>
      <w:r w:rsidRPr="00CB0A0D">
        <w:tab/>
        <w:t>(a)</w:t>
      </w:r>
      <w:r w:rsidRPr="00CB0A0D">
        <w:tab/>
        <w:t>considers that a child is or was at risk of serious abuse or neglect at the time an approved child care service of the provider provides or provided a session of care to the child; and</w:t>
      </w:r>
    </w:p>
    <w:p w:rsidR="00A13305" w:rsidRPr="00CB0A0D" w:rsidRDefault="00A13305" w:rsidP="00A13305">
      <w:pPr>
        <w:pStyle w:val="paragraph"/>
      </w:pPr>
      <w:r w:rsidRPr="00CB0A0D">
        <w:tab/>
        <w:t>(b)</w:t>
      </w:r>
      <w:r w:rsidRPr="00CB0A0D">
        <w:tab/>
        <w:t>is unable to give a certificate because of subsection</w:t>
      </w:r>
      <w:r w:rsidR="00CB0A0D">
        <w:t> </w:t>
      </w:r>
      <w:r w:rsidRPr="00CB0A0D">
        <w:t>85CB(3) or (4).</w:t>
      </w:r>
    </w:p>
    <w:p w:rsidR="00A13305" w:rsidRPr="00CB0A0D" w:rsidRDefault="00A13305" w:rsidP="00A13305">
      <w:pPr>
        <w:pStyle w:val="notetext"/>
      </w:pPr>
      <w:r w:rsidRPr="00CB0A0D">
        <w:lastRenderedPageBreak/>
        <w:t>Note:</w:t>
      </w:r>
      <w:r w:rsidRPr="00CB0A0D">
        <w:tab/>
        <w:t>Before making the application, the provider must give notice to an appropriate State/Territory body in accordance with section</w:t>
      </w:r>
      <w:r w:rsidR="00CB0A0D">
        <w:t> </w:t>
      </w:r>
      <w:r w:rsidRPr="00CB0A0D">
        <w:t>204K of the Family Assistance Administration Act.</w:t>
      </w:r>
    </w:p>
    <w:p w:rsidR="00A13305" w:rsidRPr="00CB0A0D" w:rsidRDefault="00A13305" w:rsidP="00A13305">
      <w:pPr>
        <w:pStyle w:val="subsection"/>
      </w:pPr>
      <w:r w:rsidRPr="00CB0A0D">
        <w:tab/>
        <w:t>(2)</w:t>
      </w:r>
      <w:r w:rsidRPr="00CB0A0D">
        <w:tab/>
        <w:t>The application must:</w:t>
      </w:r>
    </w:p>
    <w:p w:rsidR="00A13305" w:rsidRPr="00CB0A0D" w:rsidRDefault="00A13305" w:rsidP="00A13305">
      <w:pPr>
        <w:pStyle w:val="paragraph"/>
      </w:pPr>
      <w:r w:rsidRPr="00CB0A0D">
        <w:tab/>
        <w:t>(a)</w:t>
      </w:r>
      <w:r w:rsidRPr="00CB0A0D">
        <w:tab/>
        <w:t>be made in a form and manner approved by the Secretary; and</w:t>
      </w:r>
    </w:p>
    <w:p w:rsidR="00A13305" w:rsidRPr="00CB0A0D" w:rsidRDefault="00A13305" w:rsidP="00A13305">
      <w:pPr>
        <w:pStyle w:val="paragraph"/>
      </w:pPr>
      <w:r w:rsidRPr="00CB0A0D">
        <w:tab/>
        <w:t>(b)</w:t>
      </w:r>
      <w:r w:rsidRPr="00CB0A0D">
        <w:tab/>
        <w:t>contain the information, and be accompanied by the documents, required by the Secretary.</w:t>
      </w:r>
    </w:p>
    <w:p w:rsidR="00A13305" w:rsidRPr="00CB0A0D" w:rsidRDefault="00A13305" w:rsidP="00A13305">
      <w:pPr>
        <w:pStyle w:val="subsection"/>
      </w:pPr>
      <w:r w:rsidRPr="00CB0A0D">
        <w:tab/>
        <w:t>(3)</w:t>
      </w:r>
      <w:r w:rsidRPr="00CB0A0D">
        <w:tab/>
        <w:t>The Secretary must, no later than 28 days after the day the application is made:</w:t>
      </w:r>
    </w:p>
    <w:p w:rsidR="00A13305" w:rsidRPr="00CB0A0D" w:rsidRDefault="00A13305" w:rsidP="00A13305">
      <w:pPr>
        <w:pStyle w:val="paragraph"/>
      </w:pPr>
      <w:r w:rsidRPr="00CB0A0D">
        <w:tab/>
        <w:t>(a)</w:t>
      </w:r>
      <w:r w:rsidRPr="00CB0A0D">
        <w:tab/>
        <w:t xml:space="preserve">if satisfied that the child is or was at risk of serious abuse or neglect on a day (an </w:t>
      </w:r>
      <w:r w:rsidRPr="00CB0A0D">
        <w:rPr>
          <w:b/>
          <w:i/>
        </w:rPr>
        <w:t>at risk day</w:t>
      </w:r>
      <w:r w:rsidRPr="00CB0A0D">
        <w:t>)—make a written determination to that effect; and</w:t>
      </w:r>
    </w:p>
    <w:p w:rsidR="00A13305" w:rsidRPr="00CB0A0D" w:rsidRDefault="00A13305" w:rsidP="00A13305">
      <w:pPr>
        <w:pStyle w:val="paragraph"/>
      </w:pPr>
      <w:r w:rsidRPr="00CB0A0D">
        <w:tab/>
        <w:t>(b)</w:t>
      </w:r>
      <w:r w:rsidRPr="00CB0A0D">
        <w:tab/>
        <w:t>otherwise—refuse the application.</w:t>
      </w:r>
    </w:p>
    <w:p w:rsidR="00A13305" w:rsidRPr="00CB0A0D" w:rsidRDefault="00A13305" w:rsidP="00A13305">
      <w:pPr>
        <w:pStyle w:val="notetext"/>
      </w:pPr>
      <w:r w:rsidRPr="00CB0A0D">
        <w:t>Note:</w:t>
      </w:r>
      <w:r w:rsidRPr="00CB0A0D">
        <w:tab/>
        <w:t>Persons whose interests are affected by the decision must be notified of the decision and of their right to have it reviewed (see section</w:t>
      </w:r>
      <w:r w:rsidR="00CB0A0D">
        <w:t> </w:t>
      </w:r>
      <w:r w:rsidRPr="00CB0A0D">
        <w:t>27A of the AAT Act).</w:t>
      </w:r>
    </w:p>
    <w:p w:rsidR="00A13305" w:rsidRPr="00CB0A0D" w:rsidRDefault="00A13305" w:rsidP="00A13305">
      <w:pPr>
        <w:pStyle w:val="subsection"/>
      </w:pPr>
      <w:r w:rsidRPr="00CB0A0D">
        <w:tab/>
        <w:t>(4)</w:t>
      </w:r>
      <w:r w:rsidRPr="00CB0A0D">
        <w:tab/>
        <w:t>If the Secretary neither makes a determination nor refuses the application by the end of the 28 days after the day the application was made, the Secretary is taken at that time to have refused the application. Subsection</w:t>
      </w:r>
      <w:r w:rsidR="00CB0A0D">
        <w:t> </w:t>
      </w:r>
      <w:r w:rsidRPr="00CB0A0D">
        <w:t>27A(1) of the AAT Act does not apply to such a refusal.</w:t>
      </w:r>
    </w:p>
    <w:p w:rsidR="00A13305" w:rsidRPr="00CB0A0D" w:rsidRDefault="00A13305" w:rsidP="00A13305">
      <w:pPr>
        <w:pStyle w:val="notetext"/>
      </w:pPr>
      <w:r w:rsidRPr="00CB0A0D">
        <w:t>Note:</w:t>
      </w:r>
      <w:r w:rsidRPr="00CB0A0D">
        <w:tab/>
        <w:t>This means the Secretary is not required to give notice of the refusal.</w:t>
      </w:r>
    </w:p>
    <w:p w:rsidR="00A13305" w:rsidRPr="00CB0A0D" w:rsidRDefault="00A13305" w:rsidP="00A13305">
      <w:pPr>
        <w:pStyle w:val="subsection"/>
      </w:pPr>
      <w:r w:rsidRPr="00CB0A0D">
        <w:tab/>
        <w:t>(5)</w:t>
      </w:r>
      <w:r w:rsidRPr="00CB0A0D">
        <w:tab/>
        <w:t>A determination made under this section must:</w:t>
      </w:r>
    </w:p>
    <w:p w:rsidR="00A13305" w:rsidRPr="00CB0A0D" w:rsidRDefault="00A13305" w:rsidP="00A13305">
      <w:pPr>
        <w:pStyle w:val="paragraph"/>
      </w:pPr>
      <w:r w:rsidRPr="00CB0A0D">
        <w:tab/>
        <w:t>(a)</w:t>
      </w:r>
      <w:r w:rsidRPr="00CB0A0D">
        <w:tab/>
        <w:t>specify the day it takes effect, which must be the Monday of a week that includes an at risk day and cannot be more than 28 days before the application was made; and</w:t>
      </w:r>
    </w:p>
    <w:p w:rsidR="00A13305" w:rsidRPr="00CB0A0D" w:rsidRDefault="00A13305" w:rsidP="00A13305">
      <w:pPr>
        <w:pStyle w:val="paragraph"/>
      </w:pPr>
      <w:r w:rsidRPr="00CB0A0D">
        <w:tab/>
        <w:t>(b)</w:t>
      </w:r>
      <w:r w:rsidRPr="00CB0A0D">
        <w:tab/>
        <w:t>specify the whole weeks for which it has effect, which:</w:t>
      </w:r>
    </w:p>
    <w:p w:rsidR="00A13305" w:rsidRPr="00CB0A0D" w:rsidRDefault="00A13305" w:rsidP="00A13305">
      <w:pPr>
        <w:pStyle w:val="paragraphsub"/>
      </w:pPr>
      <w:r w:rsidRPr="00CB0A0D">
        <w:tab/>
        <w:t>(i)</w:t>
      </w:r>
      <w:r w:rsidRPr="00CB0A0D">
        <w:tab/>
        <w:t>must be weeks that include an at risk day; and</w:t>
      </w:r>
    </w:p>
    <w:p w:rsidR="00A13305" w:rsidRPr="00CB0A0D" w:rsidRDefault="00A13305" w:rsidP="00A13305">
      <w:pPr>
        <w:pStyle w:val="paragraphsub"/>
      </w:pPr>
      <w:r w:rsidRPr="00CB0A0D">
        <w:tab/>
        <w:t>(ii)</w:t>
      </w:r>
      <w:r w:rsidRPr="00CB0A0D">
        <w:tab/>
        <w:t>cannot exceed 13 weeks; and</w:t>
      </w:r>
    </w:p>
    <w:p w:rsidR="00A13305" w:rsidRPr="00CB0A0D" w:rsidRDefault="00A13305" w:rsidP="00A13305">
      <w:pPr>
        <w:pStyle w:val="paragraph"/>
      </w:pPr>
      <w:r w:rsidRPr="00CB0A0D">
        <w:tab/>
        <w:t>(c)</w:t>
      </w:r>
      <w:r w:rsidRPr="00CB0A0D">
        <w:tab/>
        <w:t>identify the child to whom it relates.</w:t>
      </w:r>
    </w:p>
    <w:p w:rsidR="00A13305" w:rsidRPr="00CB0A0D" w:rsidRDefault="00A13305" w:rsidP="00A13305">
      <w:pPr>
        <w:pStyle w:val="subsection"/>
      </w:pPr>
      <w:r w:rsidRPr="00CB0A0D">
        <w:tab/>
        <w:t>(6)</w:t>
      </w:r>
      <w:r w:rsidRPr="00CB0A0D">
        <w:tab/>
        <w:t>If:</w:t>
      </w:r>
    </w:p>
    <w:p w:rsidR="00A13305" w:rsidRPr="00CB0A0D" w:rsidRDefault="00A13305" w:rsidP="00A13305">
      <w:pPr>
        <w:pStyle w:val="paragraph"/>
      </w:pPr>
      <w:r w:rsidRPr="00CB0A0D">
        <w:lastRenderedPageBreak/>
        <w:tab/>
        <w:t>(a)</w:t>
      </w:r>
      <w:r w:rsidRPr="00CB0A0D">
        <w:tab/>
        <w:t>a determination made under this section is in effect in relation to a child; and</w:t>
      </w:r>
    </w:p>
    <w:p w:rsidR="00A13305" w:rsidRPr="00CB0A0D" w:rsidRDefault="00A13305" w:rsidP="00A13305">
      <w:pPr>
        <w:pStyle w:val="paragraph"/>
      </w:pPr>
      <w:r w:rsidRPr="00CB0A0D">
        <w:tab/>
        <w:t>(b)</w:t>
      </w:r>
      <w:r w:rsidRPr="00CB0A0D">
        <w:tab/>
        <w:t>the Secretary is satisfied that the child will still be at risk of serious abuse or neglect after the determination ceases to have effect;</w:t>
      </w:r>
    </w:p>
    <w:p w:rsidR="00A13305" w:rsidRPr="00CB0A0D" w:rsidRDefault="00A13305" w:rsidP="00A13305">
      <w:pPr>
        <w:pStyle w:val="subsection2"/>
      </w:pPr>
      <w:r w:rsidRPr="00CB0A0D">
        <w:t>the Secretary may make a written determination accordingly to take effect on the Monday immediately after the earlier determination ceases to have effect.</w:t>
      </w:r>
    </w:p>
    <w:p w:rsidR="00A13305" w:rsidRPr="00CB0A0D" w:rsidRDefault="00A13305" w:rsidP="00A13305">
      <w:pPr>
        <w:pStyle w:val="subsection"/>
      </w:pPr>
      <w:r w:rsidRPr="00CB0A0D">
        <w:tab/>
        <w:t>(7)</w:t>
      </w:r>
      <w:r w:rsidRPr="00CB0A0D">
        <w:tab/>
        <w:t>A determination</w:t>
      </w:r>
      <w:r w:rsidRPr="00CB0A0D">
        <w:rPr>
          <w:i/>
        </w:rPr>
        <w:t xml:space="preserve"> </w:t>
      </w:r>
      <w:r w:rsidRPr="00CB0A0D">
        <w:t>made under</w:t>
      </w:r>
      <w:r w:rsidRPr="00CB0A0D">
        <w:rPr>
          <w:i/>
        </w:rPr>
        <w:t xml:space="preserve"> </w:t>
      </w:r>
      <w:r w:rsidRPr="00CB0A0D">
        <w:t>this section is not a legislative instrument.</w:t>
      </w:r>
    </w:p>
    <w:p w:rsidR="00A13305" w:rsidRPr="00CB0A0D" w:rsidRDefault="00A13305" w:rsidP="00A13305">
      <w:pPr>
        <w:pStyle w:val="ActHead5"/>
      </w:pPr>
      <w:bookmarkStart w:id="137" w:name="_Toc520282176"/>
      <w:r w:rsidRPr="00CB0A0D">
        <w:rPr>
          <w:rStyle w:val="CharSectno"/>
        </w:rPr>
        <w:t>85CF</w:t>
      </w:r>
      <w:r w:rsidRPr="00CB0A0D">
        <w:t xml:space="preserve">  Variation and revocation of determinations</w:t>
      </w:r>
      <w:bookmarkEnd w:id="137"/>
    </w:p>
    <w:p w:rsidR="00A13305" w:rsidRPr="00CB0A0D" w:rsidRDefault="00A13305" w:rsidP="00A13305">
      <w:pPr>
        <w:pStyle w:val="subsection"/>
      </w:pPr>
      <w:r w:rsidRPr="00CB0A0D">
        <w:tab/>
        <w:t>(1)</w:t>
      </w:r>
      <w:r w:rsidRPr="00CB0A0D">
        <w:tab/>
        <w:t>If:</w:t>
      </w:r>
    </w:p>
    <w:p w:rsidR="00A13305" w:rsidRPr="00CB0A0D" w:rsidRDefault="00A13305" w:rsidP="00A13305">
      <w:pPr>
        <w:pStyle w:val="paragraph"/>
      </w:pPr>
      <w:r w:rsidRPr="00CB0A0D">
        <w:tab/>
        <w:t>(a)</w:t>
      </w:r>
      <w:r w:rsidRPr="00CB0A0D">
        <w:tab/>
        <w:t>a determination made under section</w:t>
      </w:r>
      <w:r w:rsidR="00CB0A0D">
        <w:t> </w:t>
      </w:r>
      <w:r w:rsidRPr="00CB0A0D">
        <w:t>85CE in relation to a child is in effect for a week; and</w:t>
      </w:r>
    </w:p>
    <w:p w:rsidR="00A13305" w:rsidRPr="00CB0A0D" w:rsidRDefault="00A13305" w:rsidP="00A13305">
      <w:pPr>
        <w:pStyle w:val="paragraph"/>
      </w:pPr>
      <w:r w:rsidRPr="00CB0A0D">
        <w:tab/>
        <w:t>(b)</w:t>
      </w:r>
      <w:r w:rsidRPr="00CB0A0D">
        <w:tab/>
        <w:t>the Secretary considers that the child is not at any risk of serious abuse or neglect during the week;</w:t>
      </w:r>
    </w:p>
    <w:p w:rsidR="00A13305" w:rsidRPr="00CB0A0D" w:rsidRDefault="00A13305" w:rsidP="00A13305">
      <w:pPr>
        <w:pStyle w:val="subsection2"/>
      </w:pPr>
      <w:r w:rsidRPr="00CB0A0D">
        <w:t xml:space="preserve">the Secretary may, by written notice given in accordance with </w:t>
      </w:r>
      <w:r w:rsidR="00CB0A0D">
        <w:t>subsection (</w:t>
      </w:r>
      <w:r w:rsidRPr="00CB0A0D">
        <w:t>2), cancel or vary the determination so that the determination is not in effect for the week.</w:t>
      </w:r>
    </w:p>
    <w:p w:rsidR="00A13305" w:rsidRPr="00CB0A0D" w:rsidRDefault="00A13305" w:rsidP="00A13305">
      <w:pPr>
        <w:pStyle w:val="subsection"/>
      </w:pPr>
      <w:r w:rsidRPr="00CB0A0D">
        <w:tab/>
        <w:t>(2)</w:t>
      </w:r>
      <w:r w:rsidRPr="00CB0A0D">
        <w:tab/>
        <w:t>The Secretary must give the written notice to the approved provider that made the application for the determination, or, if there has been more than one consecutive such determination, for the first determination in the series.</w:t>
      </w:r>
    </w:p>
    <w:p w:rsidR="00A13305" w:rsidRPr="00CB0A0D" w:rsidRDefault="00A13305" w:rsidP="00A13305">
      <w:pPr>
        <w:pStyle w:val="notetext"/>
      </w:pPr>
      <w:r w:rsidRPr="00CB0A0D">
        <w:t>Note:</w:t>
      </w:r>
      <w:r w:rsidRPr="00CB0A0D">
        <w:tab/>
        <w:t>Persons whose interests are affected by the decision must be notified of the decision and of their right to have it reviewed (see section</w:t>
      </w:r>
      <w:r w:rsidR="00CB0A0D">
        <w:t> </w:t>
      </w:r>
      <w:r w:rsidRPr="00CB0A0D">
        <w:t>27A of the AAT Act).</w:t>
      </w:r>
    </w:p>
    <w:p w:rsidR="00A13305" w:rsidRPr="00CB0A0D" w:rsidRDefault="00A13305" w:rsidP="00A13305">
      <w:pPr>
        <w:pStyle w:val="subsection"/>
      </w:pPr>
      <w:r w:rsidRPr="00CB0A0D">
        <w:tab/>
        <w:t>(3)</w:t>
      </w:r>
      <w:r w:rsidRPr="00CB0A0D">
        <w:tab/>
        <w:t>If the Secretary revokes a determination, the determination ceases to have effect on the day specified in the notice (which must be a Monday and may be earlier than the day the notice is given).</w:t>
      </w:r>
    </w:p>
    <w:p w:rsidR="00A13305" w:rsidRPr="00CB0A0D" w:rsidRDefault="00A13305" w:rsidP="00A13305">
      <w:pPr>
        <w:pStyle w:val="subsection"/>
      </w:pPr>
      <w:r w:rsidRPr="00CB0A0D">
        <w:tab/>
        <w:t>(4)</w:t>
      </w:r>
      <w:r w:rsidRPr="00CB0A0D">
        <w:tab/>
        <w:t xml:space="preserve">If the Secretary varies a determination, the determination is varied as specified in the notice with effect from the day specified in the </w:t>
      </w:r>
      <w:r w:rsidRPr="00CB0A0D">
        <w:lastRenderedPageBreak/>
        <w:t>notice (which must be a Monday and may be earlier than the day the notice is given).</w:t>
      </w:r>
    </w:p>
    <w:p w:rsidR="00A13305" w:rsidRPr="00CB0A0D" w:rsidRDefault="00A13305" w:rsidP="00A13305">
      <w:pPr>
        <w:pStyle w:val="subsection"/>
      </w:pPr>
      <w:r w:rsidRPr="00CB0A0D">
        <w:tab/>
        <w:t>(5)</w:t>
      </w:r>
      <w:r w:rsidRPr="00CB0A0D">
        <w:tab/>
        <w:t>The Secretary may vary or revoke a determination even if the determination has ceased to have effect.</w:t>
      </w:r>
    </w:p>
    <w:p w:rsidR="00A13305" w:rsidRPr="00CB0A0D" w:rsidRDefault="00A13305" w:rsidP="00A13305">
      <w:pPr>
        <w:pStyle w:val="ActHead4"/>
      </w:pPr>
      <w:bookmarkStart w:id="138" w:name="_Toc520282177"/>
      <w:r w:rsidRPr="00CB0A0D">
        <w:rPr>
          <w:rStyle w:val="CharSubdNo"/>
        </w:rPr>
        <w:t>Subdivision B</w:t>
      </w:r>
      <w:r w:rsidRPr="00CB0A0D">
        <w:t>—</w:t>
      </w:r>
      <w:r w:rsidRPr="00CB0A0D">
        <w:rPr>
          <w:rStyle w:val="CharSubdText"/>
        </w:rPr>
        <w:t>Eligibility for ACCS (temporary financial hardship)</w:t>
      </w:r>
      <w:bookmarkEnd w:id="138"/>
    </w:p>
    <w:p w:rsidR="00A13305" w:rsidRPr="00CB0A0D" w:rsidRDefault="00A13305" w:rsidP="00A13305">
      <w:pPr>
        <w:pStyle w:val="ActHead5"/>
      </w:pPr>
      <w:bookmarkStart w:id="139" w:name="_Toc520282178"/>
      <w:r w:rsidRPr="00CB0A0D">
        <w:rPr>
          <w:rStyle w:val="CharSectno"/>
        </w:rPr>
        <w:t>85CG</w:t>
      </w:r>
      <w:r w:rsidRPr="00CB0A0D">
        <w:t xml:space="preserve">  Eligibility for ACCS (temporary financial hardship)</w:t>
      </w:r>
      <w:bookmarkEnd w:id="139"/>
    </w:p>
    <w:p w:rsidR="00A13305" w:rsidRPr="00CB0A0D" w:rsidRDefault="00A13305" w:rsidP="00A13305">
      <w:pPr>
        <w:pStyle w:val="subsection"/>
      </w:pPr>
      <w:r w:rsidRPr="00CB0A0D">
        <w:tab/>
        <w:t>(1)</w:t>
      </w:r>
      <w:r w:rsidRPr="00CB0A0D">
        <w:tab/>
        <w:t>An individual is eligible for ACCS for a session of care provided by an approved child care service to a child if:</w:t>
      </w:r>
    </w:p>
    <w:p w:rsidR="00A13305" w:rsidRPr="00CB0A0D" w:rsidRDefault="00A13305" w:rsidP="00A13305">
      <w:pPr>
        <w:pStyle w:val="paragraph"/>
      </w:pPr>
      <w:r w:rsidRPr="00CB0A0D">
        <w:tab/>
        <w:t>(a)</w:t>
      </w:r>
      <w:r w:rsidRPr="00CB0A0D">
        <w:tab/>
        <w:t>the individual is eligible for CCS for the session of care; and</w:t>
      </w:r>
    </w:p>
    <w:p w:rsidR="00A13305" w:rsidRPr="00CB0A0D" w:rsidRDefault="00A13305" w:rsidP="00A13305">
      <w:pPr>
        <w:pStyle w:val="paragraph"/>
      </w:pPr>
      <w:r w:rsidRPr="00CB0A0D">
        <w:tab/>
        <w:t>(b)</w:t>
      </w:r>
      <w:r w:rsidRPr="00CB0A0D">
        <w:tab/>
        <w:t>a determination of temporary financial hardship made by the Secretary under section</w:t>
      </w:r>
      <w:r w:rsidR="00CB0A0D">
        <w:t> </w:t>
      </w:r>
      <w:r w:rsidRPr="00CB0A0D">
        <w:t>85CH is in effect in relation to the individual for the week in which the session of care is provided; and</w:t>
      </w:r>
    </w:p>
    <w:p w:rsidR="00A13305" w:rsidRPr="00CB0A0D" w:rsidRDefault="00A13305" w:rsidP="00A13305">
      <w:pPr>
        <w:pStyle w:val="paragraph"/>
      </w:pPr>
      <w:r w:rsidRPr="00CB0A0D">
        <w:tab/>
        <w:t>(c)</w:t>
      </w:r>
      <w:r w:rsidRPr="00CB0A0D">
        <w:tab/>
        <w:t>Division</w:t>
      </w:r>
      <w:r w:rsidR="00CB0A0D">
        <w:t> </w:t>
      </w:r>
      <w:r w:rsidRPr="00CB0A0D">
        <w:t>5 does not prevent the individual being eligible for ACCS (temporary financial hardship) for the session.</w:t>
      </w:r>
    </w:p>
    <w:p w:rsidR="00A13305" w:rsidRPr="00CB0A0D" w:rsidRDefault="00A13305" w:rsidP="00A13305">
      <w:pPr>
        <w:pStyle w:val="SubsectionHead"/>
      </w:pPr>
      <w:r w:rsidRPr="00CB0A0D">
        <w:t>Temporary financial hardship</w:t>
      </w:r>
    </w:p>
    <w:p w:rsidR="00A13305" w:rsidRPr="00CB0A0D" w:rsidRDefault="00A13305" w:rsidP="00A13305">
      <w:pPr>
        <w:pStyle w:val="subsection"/>
      </w:pPr>
      <w:r w:rsidRPr="00CB0A0D">
        <w:tab/>
        <w:t>(2)</w:t>
      </w:r>
      <w:r w:rsidRPr="00CB0A0D">
        <w:tab/>
        <w:t>The Minister’s rules may prescribe circumstances in which an individual is taken to be experiencing temporary financial hardship.</w:t>
      </w:r>
    </w:p>
    <w:p w:rsidR="00A13305" w:rsidRPr="00CB0A0D" w:rsidRDefault="00A13305" w:rsidP="00A13305">
      <w:pPr>
        <w:pStyle w:val="ActHead5"/>
      </w:pPr>
      <w:bookmarkStart w:id="140" w:name="_Toc520282179"/>
      <w:r w:rsidRPr="00CB0A0D">
        <w:rPr>
          <w:rStyle w:val="CharSectno"/>
        </w:rPr>
        <w:t>85CH</w:t>
      </w:r>
      <w:r w:rsidRPr="00CB0A0D">
        <w:t xml:space="preserve">  Determination of temporary financial hardship</w:t>
      </w:r>
      <w:bookmarkEnd w:id="140"/>
    </w:p>
    <w:p w:rsidR="00A13305" w:rsidRPr="00CB0A0D" w:rsidRDefault="00A13305" w:rsidP="00A13305">
      <w:pPr>
        <w:pStyle w:val="SubsectionHead"/>
      </w:pPr>
      <w:r w:rsidRPr="00CB0A0D">
        <w:t>Determinations on own initiative or on application</w:t>
      </w:r>
    </w:p>
    <w:p w:rsidR="00A13305" w:rsidRPr="00CB0A0D" w:rsidRDefault="00A13305" w:rsidP="00A13305">
      <w:pPr>
        <w:pStyle w:val="subsection"/>
      </w:pPr>
      <w:r w:rsidRPr="00CB0A0D">
        <w:tab/>
        <w:t>(1)</w:t>
      </w:r>
      <w:r w:rsidRPr="00CB0A0D">
        <w:tab/>
        <w:t>The Secretary may make a determination that an individual is experiencing temporary financial hardship:</w:t>
      </w:r>
    </w:p>
    <w:p w:rsidR="00A13305" w:rsidRPr="00CB0A0D" w:rsidRDefault="00A13305" w:rsidP="00A13305">
      <w:pPr>
        <w:pStyle w:val="paragraph"/>
      </w:pPr>
      <w:r w:rsidRPr="00CB0A0D">
        <w:tab/>
        <w:t>(a)</w:t>
      </w:r>
      <w:r w:rsidRPr="00CB0A0D">
        <w:tab/>
        <w:t>on application by the individual in accordance with this section; or</w:t>
      </w:r>
    </w:p>
    <w:p w:rsidR="00A13305" w:rsidRPr="00CB0A0D" w:rsidRDefault="00A13305" w:rsidP="00A13305">
      <w:pPr>
        <w:pStyle w:val="paragraph"/>
      </w:pPr>
      <w:r w:rsidRPr="00CB0A0D">
        <w:tab/>
        <w:t>(b)</w:t>
      </w:r>
      <w:r w:rsidRPr="00CB0A0D">
        <w:tab/>
        <w:t xml:space="preserve">on the Secretary’s own initiative, if the Secretary is satisfied that a circumstance prescribed by the Minister’s rules for the </w:t>
      </w:r>
      <w:r w:rsidRPr="00CB0A0D">
        <w:lastRenderedPageBreak/>
        <w:t>purposes of subsection</w:t>
      </w:r>
      <w:r w:rsidR="00CB0A0D">
        <w:t> </w:t>
      </w:r>
      <w:r w:rsidRPr="00CB0A0D">
        <w:t>85CG(2) (temporary financial hardship) exists in relation to the individual.</w:t>
      </w:r>
    </w:p>
    <w:p w:rsidR="00A13305" w:rsidRPr="00CB0A0D" w:rsidRDefault="00A13305" w:rsidP="00A13305">
      <w:pPr>
        <w:pStyle w:val="SubsectionHead"/>
      </w:pPr>
      <w:r w:rsidRPr="00CB0A0D">
        <w:t>Applications</w:t>
      </w:r>
    </w:p>
    <w:p w:rsidR="00A13305" w:rsidRPr="00CB0A0D" w:rsidRDefault="00A13305" w:rsidP="00A13305">
      <w:pPr>
        <w:pStyle w:val="subsection"/>
      </w:pPr>
      <w:r w:rsidRPr="00CB0A0D">
        <w:tab/>
        <w:t>(2)</w:t>
      </w:r>
      <w:r w:rsidRPr="00CB0A0D">
        <w:tab/>
        <w:t>An individual may apply to the Secretary for a determination under this section, if the individual considers that a circumstance prescribed by the Minister’s rules for the purposes of subsection</w:t>
      </w:r>
      <w:r w:rsidR="00CB0A0D">
        <w:t> </w:t>
      </w:r>
      <w:r w:rsidRPr="00CB0A0D">
        <w:t>85CG(2) (temporary financial hardship) exists in relation to the individual.</w:t>
      </w:r>
    </w:p>
    <w:p w:rsidR="00A13305" w:rsidRPr="00CB0A0D" w:rsidRDefault="00A13305" w:rsidP="00A13305">
      <w:pPr>
        <w:pStyle w:val="subsection"/>
      </w:pPr>
      <w:r w:rsidRPr="00CB0A0D">
        <w:tab/>
        <w:t>(3)</w:t>
      </w:r>
      <w:r w:rsidRPr="00CB0A0D">
        <w:tab/>
        <w:t>The application must:</w:t>
      </w:r>
    </w:p>
    <w:p w:rsidR="00A13305" w:rsidRPr="00CB0A0D" w:rsidRDefault="00A13305" w:rsidP="00A13305">
      <w:pPr>
        <w:pStyle w:val="paragraph"/>
      </w:pPr>
      <w:r w:rsidRPr="00CB0A0D">
        <w:tab/>
        <w:t>(a)</w:t>
      </w:r>
      <w:r w:rsidRPr="00CB0A0D">
        <w:tab/>
        <w:t>be made in a form and manner approved by the Secretary; and</w:t>
      </w:r>
    </w:p>
    <w:p w:rsidR="00A13305" w:rsidRPr="00CB0A0D" w:rsidRDefault="00A13305" w:rsidP="00A13305">
      <w:pPr>
        <w:pStyle w:val="paragraph"/>
      </w:pPr>
      <w:r w:rsidRPr="00CB0A0D">
        <w:tab/>
        <w:t>(b)</w:t>
      </w:r>
      <w:r w:rsidRPr="00CB0A0D">
        <w:tab/>
        <w:t>contain the information, and be accompanied by the documents, required by the Secretary.</w:t>
      </w:r>
    </w:p>
    <w:p w:rsidR="00A13305" w:rsidRPr="00CB0A0D" w:rsidRDefault="00A13305" w:rsidP="00A13305">
      <w:pPr>
        <w:pStyle w:val="subsection"/>
      </w:pPr>
      <w:r w:rsidRPr="00CB0A0D">
        <w:tab/>
        <w:t>(4)</w:t>
      </w:r>
      <w:r w:rsidRPr="00CB0A0D">
        <w:tab/>
        <w:t>The Secretary must, no later than 28 days after the day the application is made:</w:t>
      </w:r>
    </w:p>
    <w:p w:rsidR="00A13305" w:rsidRPr="00CB0A0D" w:rsidRDefault="00A13305" w:rsidP="00A13305">
      <w:pPr>
        <w:pStyle w:val="paragraph"/>
      </w:pPr>
      <w:r w:rsidRPr="00CB0A0D">
        <w:tab/>
        <w:t>(a)</w:t>
      </w:r>
      <w:r w:rsidRPr="00CB0A0D">
        <w:tab/>
        <w:t>if satisfied that a circumstance prescribed by the Minister’s rules for the purposes of subsection</w:t>
      </w:r>
      <w:r w:rsidR="00CB0A0D">
        <w:t> </w:t>
      </w:r>
      <w:r w:rsidRPr="00CB0A0D">
        <w:t xml:space="preserve">85CG(2) (temporary financial hardship) exists in relation to the individual—make the determination referred to in </w:t>
      </w:r>
      <w:r w:rsidR="00CB0A0D">
        <w:t>subsection (</w:t>
      </w:r>
      <w:r w:rsidRPr="00CB0A0D">
        <w:t>1); and</w:t>
      </w:r>
    </w:p>
    <w:p w:rsidR="00A13305" w:rsidRPr="00CB0A0D" w:rsidRDefault="00A13305" w:rsidP="00A13305">
      <w:pPr>
        <w:pStyle w:val="paragraph"/>
      </w:pPr>
      <w:r w:rsidRPr="00CB0A0D">
        <w:tab/>
        <w:t>(b)</w:t>
      </w:r>
      <w:r w:rsidRPr="00CB0A0D">
        <w:tab/>
        <w:t>otherwise—refuse the application.</w:t>
      </w:r>
    </w:p>
    <w:p w:rsidR="00A13305" w:rsidRPr="00CB0A0D" w:rsidRDefault="00A13305" w:rsidP="00A13305">
      <w:pPr>
        <w:pStyle w:val="notetext"/>
      </w:pPr>
      <w:r w:rsidRPr="00CB0A0D">
        <w:t>Note:</w:t>
      </w:r>
      <w:r w:rsidRPr="00CB0A0D">
        <w:tab/>
        <w:t>Persons whose interests are affected by the decision must be notified of the decision and of their right to have it reviewed (see section</w:t>
      </w:r>
      <w:r w:rsidR="00CB0A0D">
        <w:t> </w:t>
      </w:r>
      <w:r w:rsidRPr="00CB0A0D">
        <w:t>27A of the AAT Act).</w:t>
      </w:r>
    </w:p>
    <w:p w:rsidR="00A13305" w:rsidRPr="00CB0A0D" w:rsidRDefault="00A13305" w:rsidP="00A13305">
      <w:pPr>
        <w:pStyle w:val="subsection"/>
      </w:pPr>
      <w:r w:rsidRPr="00CB0A0D">
        <w:tab/>
        <w:t>(5)</w:t>
      </w:r>
      <w:r w:rsidRPr="00CB0A0D">
        <w:tab/>
        <w:t>If the Secretary neither makes a determination nor refuses the application by the end of the 28 days after the day the application was made, the Secretary is taken at that time to have refused the application. Subsection</w:t>
      </w:r>
      <w:r w:rsidR="00CB0A0D">
        <w:t> </w:t>
      </w:r>
      <w:r w:rsidRPr="00CB0A0D">
        <w:t>27A(1) of the AAT Act does not apply to such a refusal.</w:t>
      </w:r>
    </w:p>
    <w:p w:rsidR="00A13305" w:rsidRPr="00CB0A0D" w:rsidRDefault="00A13305" w:rsidP="00A13305">
      <w:pPr>
        <w:pStyle w:val="notetext"/>
      </w:pPr>
      <w:r w:rsidRPr="00CB0A0D">
        <w:t>Note:</w:t>
      </w:r>
      <w:r w:rsidRPr="00CB0A0D">
        <w:tab/>
        <w:t>This means the Secretary is not required to give notice of the refusal.</w:t>
      </w:r>
    </w:p>
    <w:p w:rsidR="00A13305" w:rsidRPr="00CB0A0D" w:rsidRDefault="00A13305" w:rsidP="00A13305">
      <w:pPr>
        <w:pStyle w:val="SubsectionHead"/>
      </w:pPr>
      <w:r w:rsidRPr="00CB0A0D">
        <w:t>Content etc. of determinations</w:t>
      </w:r>
    </w:p>
    <w:p w:rsidR="00A13305" w:rsidRPr="00CB0A0D" w:rsidRDefault="00A13305" w:rsidP="00A13305">
      <w:pPr>
        <w:pStyle w:val="subsection"/>
      </w:pPr>
      <w:r w:rsidRPr="00CB0A0D">
        <w:tab/>
        <w:t>(6)</w:t>
      </w:r>
      <w:r w:rsidRPr="00CB0A0D">
        <w:tab/>
        <w:t>A determination made under this section must:</w:t>
      </w:r>
    </w:p>
    <w:p w:rsidR="00A13305" w:rsidRPr="00CB0A0D" w:rsidRDefault="00A13305" w:rsidP="00A13305">
      <w:pPr>
        <w:pStyle w:val="paragraph"/>
      </w:pPr>
      <w:r w:rsidRPr="00CB0A0D">
        <w:lastRenderedPageBreak/>
        <w:tab/>
        <w:t>(a)</w:t>
      </w:r>
      <w:r w:rsidRPr="00CB0A0D">
        <w:tab/>
        <w:t>specify the day it takes effect, which must be a Monday and cannot be more than 28 days before:</w:t>
      </w:r>
    </w:p>
    <w:p w:rsidR="00A13305" w:rsidRPr="00CB0A0D" w:rsidRDefault="00A13305" w:rsidP="00A13305">
      <w:pPr>
        <w:pStyle w:val="paragraphsub"/>
      </w:pPr>
      <w:r w:rsidRPr="00CB0A0D">
        <w:tab/>
        <w:t>(i)</w:t>
      </w:r>
      <w:r w:rsidRPr="00CB0A0D">
        <w:tab/>
        <w:t>if made on application—the application was made; or</w:t>
      </w:r>
    </w:p>
    <w:p w:rsidR="00A13305" w:rsidRPr="00CB0A0D" w:rsidRDefault="00A13305" w:rsidP="00A13305">
      <w:pPr>
        <w:pStyle w:val="paragraphsub"/>
      </w:pPr>
      <w:r w:rsidRPr="00CB0A0D">
        <w:tab/>
        <w:t>(ii)</w:t>
      </w:r>
      <w:r w:rsidRPr="00CB0A0D">
        <w:tab/>
        <w:t>otherwise—the determination was made; and</w:t>
      </w:r>
    </w:p>
    <w:p w:rsidR="00A13305" w:rsidRPr="00CB0A0D" w:rsidRDefault="00A13305" w:rsidP="00A13305">
      <w:pPr>
        <w:pStyle w:val="paragraph"/>
      </w:pPr>
      <w:r w:rsidRPr="00CB0A0D">
        <w:tab/>
        <w:t>(b)</w:t>
      </w:r>
      <w:r w:rsidRPr="00CB0A0D">
        <w:tab/>
        <w:t>specify the whole weeks for which it has effect; and</w:t>
      </w:r>
    </w:p>
    <w:p w:rsidR="00A13305" w:rsidRPr="00CB0A0D" w:rsidRDefault="00A13305" w:rsidP="00A13305">
      <w:pPr>
        <w:pStyle w:val="paragraph"/>
      </w:pPr>
      <w:r w:rsidRPr="00CB0A0D">
        <w:tab/>
        <w:t>(c)</w:t>
      </w:r>
      <w:r w:rsidRPr="00CB0A0D">
        <w:tab/>
        <w:t>identify the child to whom it relates; and</w:t>
      </w:r>
    </w:p>
    <w:p w:rsidR="00A13305" w:rsidRPr="00CB0A0D" w:rsidRDefault="00A13305" w:rsidP="00A13305">
      <w:pPr>
        <w:pStyle w:val="paragraph"/>
      </w:pPr>
      <w:r w:rsidRPr="00CB0A0D">
        <w:tab/>
        <w:t>(d)</w:t>
      </w:r>
      <w:r w:rsidRPr="00CB0A0D">
        <w:tab/>
        <w:t>identify the individual concerned and the reason why the circumstance causing the temporary financial hardship exists in relation to the individual.</w:t>
      </w:r>
    </w:p>
    <w:p w:rsidR="00A13305" w:rsidRPr="00CB0A0D" w:rsidRDefault="00A13305" w:rsidP="00A13305">
      <w:pPr>
        <w:pStyle w:val="subsection"/>
      </w:pPr>
      <w:r w:rsidRPr="00CB0A0D">
        <w:tab/>
        <w:t>(7)</w:t>
      </w:r>
      <w:r w:rsidRPr="00CB0A0D">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CB0A0D" w:rsidRDefault="00A13305" w:rsidP="00A13305">
      <w:pPr>
        <w:pStyle w:val="subsection"/>
      </w:pPr>
      <w:r w:rsidRPr="00CB0A0D">
        <w:tab/>
        <w:t>(8)</w:t>
      </w:r>
      <w:r w:rsidRPr="00CB0A0D">
        <w:tab/>
        <w:t>A determination</w:t>
      </w:r>
      <w:r w:rsidRPr="00CB0A0D">
        <w:rPr>
          <w:i/>
        </w:rPr>
        <w:t xml:space="preserve"> </w:t>
      </w:r>
      <w:r w:rsidRPr="00CB0A0D">
        <w:t>made under this section is not a legislative instrument.</w:t>
      </w:r>
    </w:p>
    <w:p w:rsidR="00A13305" w:rsidRPr="00CB0A0D" w:rsidRDefault="00A13305" w:rsidP="00A13305">
      <w:pPr>
        <w:pStyle w:val="ActHead5"/>
      </w:pPr>
      <w:bookmarkStart w:id="141" w:name="_Toc520282180"/>
      <w:r w:rsidRPr="00CB0A0D">
        <w:rPr>
          <w:rStyle w:val="CharSectno"/>
        </w:rPr>
        <w:t>85CI</w:t>
      </w:r>
      <w:r w:rsidRPr="00CB0A0D">
        <w:t xml:space="preserve">  Revocation of determinations</w:t>
      </w:r>
      <w:bookmarkEnd w:id="141"/>
    </w:p>
    <w:p w:rsidR="00A13305" w:rsidRPr="00CB0A0D" w:rsidRDefault="00A13305" w:rsidP="00A13305">
      <w:pPr>
        <w:pStyle w:val="subsection"/>
      </w:pPr>
      <w:r w:rsidRPr="00CB0A0D">
        <w:tab/>
        <w:t>(1)</w:t>
      </w:r>
      <w:r w:rsidRPr="00CB0A0D">
        <w:tab/>
        <w:t>If:</w:t>
      </w:r>
    </w:p>
    <w:p w:rsidR="00A13305" w:rsidRPr="00CB0A0D" w:rsidRDefault="00A13305" w:rsidP="00A13305">
      <w:pPr>
        <w:pStyle w:val="paragraph"/>
      </w:pPr>
      <w:r w:rsidRPr="00CB0A0D">
        <w:tab/>
        <w:t>(a)</w:t>
      </w:r>
      <w:r w:rsidRPr="00CB0A0D">
        <w:tab/>
        <w:t>a determination made under section</w:t>
      </w:r>
      <w:r w:rsidR="00CB0A0D">
        <w:t> </w:t>
      </w:r>
      <w:r w:rsidRPr="00CB0A0D">
        <w:t>85CH in relation to an individual is in effect for a week; and</w:t>
      </w:r>
    </w:p>
    <w:p w:rsidR="00A13305" w:rsidRPr="00CB0A0D" w:rsidRDefault="00A13305" w:rsidP="00A13305">
      <w:pPr>
        <w:pStyle w:val="paragraph"/>
      </w:pPr>
      <w:r w:rsidRPr="00CB0A0D">
        <w:tab/>
        <w:t>(b)</w:t>
      </w:r>
      <w:r w:rsidRPr="00CB0A0D">
        <w:tab/>
        <w:t>the Secretary considers that a circumstance prescribed by the Minister’s rules for the purposes of subsection</w:t>
      </w:r>
      <w:r w:rsidR="00CB0A0D">
        <w:t> </w:t>
      </w:r>
      <w:r w:rsidRPr="00CB0A0D">
        <w:t>85CG(2) (temporary financial hardship) does not exist in relation to the individual during the week;</w:t>
      </w:r>
    </w:p>
    <w:p w:rsidR="00A13305" w:rsidRPr="00CB0A0D" w:rsidRDefault="00A13305" w:rsidP="00A13305">
      <w:pPr>
        <w:pStyle w:val="subsection2"/>
      </w:pPr>
      <w:r w:rsidRPr="00CB0A0D">
        <w:t>the Secretary may, by written notice given to the individual, cancel or vary the determination so that the determination is not in effect for the week.</w:t>
      </w:r>
    </w:p>
    <w:p w:rsidR="00A13305" w:rsidRPr="00CB0A0D" w:rsidRDefault="00A13305" w:rsidP="00A13305">
      <w:pPr>
        <w:pStyle w:val="notetext"/>
      </w:pPr>
      <w:r w:rsidRPr="00CB0A0D">
        <w:t>Note:</w:t>
      </w:r>
      <w:r w:rsidRPr="00CB0A0D">
        <w:tab/>
        <w:t>Persons whose interests are affected by the decision must be notified of the decision and of their right to have it reviewed (see section</w:t>
      </w:r>
      <w:r w:rsidR="00CB0A0D">
        <w:t> </w:t>
      </w:r>
      <w:r w:rsidRPr="00CB0A0D">
        <w:t>27A of the AAT Act).</w:t>
      </w:r>
    </w:p>
    <w:p w:rsidR="00A13305" w:rsidRPr="00CB0A0D" w:rsidRDefault="00A13305" w:rsidP="00A13305">
      <w:pPr>
        <w:pStyle w:val="subsection"/>
      </w:pPr>
      <w:r w:rsidRPr="00CB0A0D">
        <w:tab/>
        <w:t>(2)</w:t>
      </w:r>
      <w:r w:rsidRPr="00CB0A0D">
        <w:tab/>
        <w:t>If the Secretary revokes a determination, the determination ceases to have effect on the day specified in the notice (which must be a Monday and may be earlier than the day the notice is given).</w:t>
      </w:r>
    </w:p>
    <w:p w:rsidR="00A13305" w:rsidRPr="00CB0A0D" w:rsidRDefault="00A13305" w:rsidP="00A13305">
      <w:pPr>
        <w:pStyle w:val="subsection"/>
      </w:pPr>
      <w:r w:rsidRPr="00CB0A0D">
        <w:lastRenderedPageBreak/>
        <w:tab/>
        <w:t>(3)</w:t>
      </w:r>
      <w:r w:rsidRPr="00CB0A0D">
        <w:tab/>
        <w:t>If the Secretary varies a determination, the determination is varied as specified in the notice with effect from the day specified in the notice (which must be a Monday and may be earlier than the day the notice is given).</w:t>
      </w:r>
    </w:p>
    <w:p w:rsidR="00A13305" w:rsidRPr="00CB0A0D" w:rsidRDefault="00A13305" w:rsidP="00A13305">
      <w:pPr>
        <w:pStyle w:val="subsection"/>
      </w:pPr>
      <w:r w:rsidRPr="00CB0A0D">
        <w:tab/>
        <w:t>(4)</w:t>
      </w:r>
      <w:r w:rsidRPr="00CB0A0D">
        <w:tab/>
        <w:t>The Secretary may vary or revoke a determination even if the determination has ceased to be in effect.</w:t>
      </w:r>
    </w:p>
    <w:p w:rsidR="00A13305" w:rsidRPr="00CB0A0D" w:rsidRDefault="00A13305" w:rsidP="00A13305">
      <w:pPr>
        <w:pStyle w:val="ActHead4"/>
      </w:pPr>
      <w:bookmarkStart w:id="142" w:name="_Toc520282181"/>
      <w:r w:rsidRPr="00CB0A0D">
        <w:rPr>
          <w:rStyle w:val="CharSubdNo"/>
        </w:rPr>
        <w:t>Subdivision C</w:t>
      </w:r>
      <w:r w:rsidRPr="00CB0A0D">
        <w:t>—</w:t>
      </w:r>
      <w:r w:rsidRPr="00CB0A0D">
        <w:rPr>
          <w:rStyle w:val="CharSubdText"/>
        </w:rPr>
        <w:t>Eligibility for ACCS (grandparent)</w:t>
      </w:r>
      <w:bookmarkEnd w:id="142"/>
    </w:p>
    <w:p w:rsidR="00A13305" w:rsidRPr="00CB0A0D" w:rsidRDefault="00A13305" w:rsidP="00A13305">
      <w:pPr>
        <w:pStyle w:val="ActHead5"/>
      </w:pPr>
      <w:bookmarkStart w:id="143" w:name="_Toc520282182"/>
      <w:r w:rsidRPr="00CB0A0D">
        <w:rPr>
          <w:rStyle w:val="CharSectno"/>
        </w:rPr>
        <w:t>85CJ</w:t>
      </w:r>
      <w:r w:rsidRPr="00CB0A0D">
        <w:t xml:space="preserve">  Eligibility for ACCS (grandparent)</w:t>
      </w:r>
      <w:bookmarkEnd w:id="143"/>
    </w:p>
    <w:p w:rsidR="00A13305" w:rsidRPr="00CB0A0D" w:rsidRDefault="00A13305" w:rsidP="00A13305">
      <w:pPr>
        <w:pStyle w:val="subsection"/>
      </w:pPr>
      <w:r w:rsidRPr="00CB0A0D">
        <w:tab/>
        <w:t>(1)</w:t>
      </w:r>
      <w:r w:rsidRPr="00CB0A0D">
        <w:tab/>
        <w:t>An individual is eligible for ACCS for a session of care provided by an approved child care service to a child if:</w:t>
      </w:r>
    </w:p>
    <w:p w:rsidR="00A13305" w:rsidRPr="00CB0A0D" w:rsidRDefault="00A13305" w:rsidP="00A13305">
      <w:pPr>
        <w:pStyle w:val="paragraph"/>
      </w:pPr>
      <w:r w:rsidRPr="00CB0A0D">
        <w:tab/>
        <w:t>(a)</w:t>
      </w:r>
      <w:r w:rsidRPr="00CB0A0D">
        <w:tab/>
        <w:t>the individual is eligible for CCS for the session of care; and</w:t>
      </w:r>
    </w:p>
    <w:p w:rsidR="00A13305" w:rsidRPr="00CB0A0D" w:rsidRDefault="00A13305" w:rsidP="00A13305">
      <w:pPr>
        <w:pStyle w:val="paragraph"/>
      </w:pPr>
      <w:r w:rsidRPr="00CB0A0D">
        <w:tab/>
        <w:t>(b)</w:t>
      </w:r>
      <w:r w:rsidRPr="00CB0A0D">
        <w:tab/>
        <w:t>the individual, or the individual’s partner, is the grandparent or great</w:t>
      </w:r>
      <w:r w:rsidR="00CB0A0D">
        <w:noBreakHyphen/>
      </w:r>
      <w:r w:rsidRPr="00CB0A0D">
        <w:t>grandparent of the child; and</w:t>
      </w:r>
    </w:p>
    <w:p w:rsidR="00A13305" w:rsidRPr="00CB0A0D" w:rsidRDefault="00A13305" w:rsidP="00A13305">
      <w:pPr>
        <w:pStyle w:val="paragraph"/>
      </w:pPr>
      <w:r w:rsidRPr="00CB0A0D">
        <w:tab/>
        <w:t>(c)</w:t>
      </w:r>
      <w:r w:rsidRPr="00CB0A0D">
        <w:tab/>
        <w:t xml:space="preserve">at the start of the CCS fortnight in which the session of care is provided, the individual or the individual’s partner is the principal carer of the child within the meaning of </w:t>
      </w:r>
      <w:r w:rsidR="00CB0A0D">
        <w:t>subsection (</w:t>
      </w:r>
      <w:r w:rsidRPr="00CB0A0D">
        <w:t>2); and</w:t>
      </w:r>
    </w:p>
    <w:p w:rsidR="00A13305" w:rsidRPr="00CB0A0D" w:rsidRDefault="00A13305" w:rsidP="00A13305">
      <w:pPr>
        <w:pStyle w:val="paragraph"/>
      </w:pPr>
      <w:r w:rsidRPr="00CB0A0D">
        <w:tab/>
        <w:t>(d)</w:t>
      </w:r>
      <w:r w:rsidRPr="00CB0A0D">
        <w:tab/>
        <w:t>at the start of the CCS fortnight in which the session of care is provided, the individual, or the individual’s partner, is receiving:</w:t>
      </w:r>
    </w:p>
    <w:p w:rsidR="00A13305" w:rsidRPr="00CB0A0D" w:rsidRDefault="00A13305" w:rsidP="00A13305">
      <w:pPr>
        <w:pStyle w:val="paragraphsub"/>
      </w:pPr>
      <w:r w:rsidRPr="00CB0A0D">
        <w:tab/>
        <w:t>(i)</w:t>
      </w:r>
      <w:r w:rsidRPr="00CB0A0D">
        <w:tab/>
        <w:t>a social security pension; or</w:t>
      </w:r>
    </w:p>
    <w:p w:rsidR="00A13305" w:rsidRPr="00CB0A0D" w:rsidRDefault="00A13305" w:rsidP="00A13305">
      <w:pPr>
        <w:pStyle w:val="paragraphsub"/>
      </w:pPr>
      <w:r w:rsidRPr="00CB0A0D">
        <w:tab/>
        <w:t>(ii)</w:t>
      </w:r>
      <w:r w:rsidRPr="00CB0A0D">
        <w:tab/>
        <w:t>a social security benefit; or</w:t>
      </w:r>
    </w:p>
    <w:p w:rsidR="00A13305" w:rsidRPr="00CB0A0D" w:rsidRDefault="00A13305" w:rsidP="00A13305">
      <w:pPr>
        <w:pStyle w:val="paragraphsub"/>
      </w:pPr>
      <w:r w:rsidRPr="00CB0A0D">
        <w:tab/>
        <w:t>(iii)</w:t>
      </w:r>
      <w:r w:rsidRPr="00CB0A0D">
        <w:tab/>
        <w:t>a service pension; or</w:t>
      </w:r>
    </w:p>
    <w:p w:rsidR="00A13305" w:rsidRPr="00CB0A0D" w:rsidRDefault="00A13305" w:rsidP="00A13305">
      <w:pPr>
        <w:pStyle w:val="paragraphsub"/>
      </w:pPr>
      <w:r w:rsidRPr="00CB0A0D">
        <w:tab/>
        <w:t>(iv)</w:t>
      </w:r>
      <w:r w:rsidRPr="00CB0A0D">
        <w:tab/>
        <w:t xml:space="preserve">an income support supplement under Part IIIA of the </w:t>
      </w:r>
      <w:r w:rsidRPr="00CB0A0D">
        <w:rPr>
          <w:i/>
        </w:rPr>
        <w:t>Veterans’ Entitlements Act 1986</w:t>
      </w:r>
      <w:r w:rsidRPr="00CB0A0D">
        <w:t>;</w:t>
      </w:r>
      <w:r w:rsidR="00342134" w:rsidRPr="00CB0A0D">
        <w:t xml:space="preserve"> or</w:t>
      </w:r>
    </w:p>
    <w:p w:rsidR="00342134" w:rsidRPr="00CB0A0D" w:rsidRDefault="00342134" w:rsidP="00342134">
      <w:pPr>
        <w:pStyle w:val="paragraphsub"/>
      </w:pPr>
      <w:r w:rsidRPr="00CB0A0D">
        <w:tab/>
        <w:t>(v)</w:t>
      </w:r>
      <w:r w:rsidRPr="00CB0A0D">
        <w:tab/>
        <w:t>a veteran payment; and</w:t>
      </w:r>
    </w:p>
    <w:p w:rsidR="00A13305" w:rsidRPr="00CB0A0D" w:rsidRDefault="00A13305" w:rsidP="00A13305">
      <w:pPr>
        <w:pStyle w:val="paragraph"/>
      </w:pPr>
      <w:r w:rsidRPr="00CB0A0D">
        <w:tab/>
        <w:t>(e)</w:t>
      </w:r>
      <w:r w:rsidRPr="00CB0A0D">
        <w:tab/>
        <w:t>Division</w:t>
      </w:r>
      <w:r w:rsidR="00CB0A0D">
        <w:t> </w:t>
      </w:r>
      <w:r w:rsidRPr="00CB0A0D">
        <w:t>5 does not prevent the individual being eligible for ACCS (grandparent) for the session.</w:t>
      </w:r>
    </w:p>
    <w:p w:rsidR="00A13305" w:rsidRPr="00CB0A0D" w:rsidRDefault="00A13305" w:rsidP="00A13305">
      <w:pPr>
        <w:pStyle w:val="subsection"/>
      </w:pPr>
      <w:r w:rsidRPr="00CB0A0D">
        <w:tab/>
        <w:t>(2)</w:t>
      </w:r>
      <w:r w:rsidRPr="00CB0A0D">
        <w:tab/>
        <w:t xml:space="preserve">For the purposes of </w:t>
      </w:r>
      <w:r w:rsidR="00CB0A0D">
        <w:t>paragraph (</w:t>
      </w:r>
      <w:r w:rsidRPr="00CB0A0D">
        <w:t>1)(c), the individual or the individual’s partner is the principal carer of the child if the individual or partner:</w:t>
      </w:r>
    </w:p>
    <w:p w:rsidR="00A13305" w:rsidRPr="00CB0A0D" w:rsidRDefault="00A13305" w:rsidP="00A13305">
      <w:pPr>
        <w:pStyle w:val="paragraph"/>
      </w:pPr>
      <w:r w:rsidRPr="00CB0A0D">
        <w:lastRenderedPageBreak/>
        <w:tab/>
        <w:t>(a)</w:t>
      </w:r>
      <w:r w:rsidRPr="00CB0A0D">
        <w:tab/>
        <w:t>provides all or at least 65% of ongoing daily care for the child; and</w:t>
      </w:r>
    </w:p>
    <w:p w:rsidR="00A13305" w:rsidRPr="00CB0A0D" w:rsidRDefault="00A13305" w:rsidP="00A13305">
      <w:pPr>
        <w:pStyle w:val="paragraph"/>
      </w:pPr>
      <w:r w:rsidRPr="00CB0A0D">
        <w:tab/>
        <w:t>(b)</w:t>
      </w:r>
      <w:r w:rsidRPr="00CB0A0D">
        <w:tab/>
        <w:t>has substantial autonomy for the day</w:t>
      </w:r>
      <w:r w:rsidR="00CB0A0D">
        <w:noBreakHyphen/>
      </w:r>
      <w:r w:rsidRPr="00CB0A0D">
        <w:t>to</w:t>
      </w:r>
      <w:r w:rsidR="00CB0A0D">
        <w:noBreakHyphen/>
      </w:r>
      <w:r w:rsidRPr="00CB0A0D">
        <w:t>day decisions about the child’s care, welfare and development.</w:t>
      </w:r>
    </w:p>
    <w:p w:rsidR="00A13305" w:rsidRPr="00CB0A0D" w:rsidRDefault="00A13305" w:rsidP="00A13305">
      <w:pPr>
        <w:pStyle w:val="subsection"/>
      </w:pPr>
      <w:r w:rsidRPr="00CB0A0D">
        <w:tab/>
        <w:t>(3)</w:t>
      </w:r>
      <w:r w:rsidRPr="00CB0A0D">
        <w:tab/>
        <w:t xml:space="preserve">In determining, for the purposes of this section, whether an individual is a </w:t>
      </w:r>
      <w:r w:rsidRPr="00CB0A0D">
        <w:rPr>
          <w:b/>
          <w:i/>
        </w:rPr>
        <w:t>grandparent</w:t>
      </w:r>
      <w:r w:rsidRPr="00CB0A0D">
        <w:t xml:space="preserve"> or </w:t>
      </w:r>
      <w:r w:rsidRPr="00CB0A0D">
        <w:rPr>
          <w:b/>
          <w:i/>
        </w:rPr>
        <w:t>great</w:t>
      </w:r>
      <w:r w:rsidR="00CB0A0D">
        <w:rPr>
          <w:b/>
          <w:i/>
        </w:rPr>
        <w:noBreakHyphen/>
      </w:r>
      <w:r w:rsidRPr="00CB0A0D">
        <w:rPr>
          <w:b/>
          <w:i/>
        </w:rPr>
        <w:t>grandparent</w:t>
      </w:r>
      <w:r w:rsidRPr="00CB0A0D">
        <w:t xml:space="preserve"> of another person, treat the following relationships as if they were biological child</w:t>
      </w:r>
      <w:r w:rsidR="00CB0A0D">
        <w:noBreakHyphen/>
      </w:r>
      <w:r w:rsidRPr="00CB0A0D">
        <w:t>parent relationships:</w:t>
      </w:r>
    </w:p>
    <w:p w:rsidR="00A13305" w:rsidRPr="00CB0A0D" w:rsidRDefault="00A13305" w:rsidP="00A13305">
      <w:pPr>
        <w:pStyle w:val="paragraph"/>
      </w:pPr>
      <w:r w:rsidRPr="00CB0A0D">
        <w:tab/>
        <w:t>(a)</w:t>
      </w:r>
      <w:r w:rsidRPr="00CB0A0D">
        <w:tab/>
        <w:t>the relationship between an adopted child and his or her adoptive parent;</w:t>
      </w:r>
    </w:p>
    <w:p w:rsidR="00A13305" w:rsidRPr="00CB0A0D" w:rsidRDefault="00A13305" w:rsidP="00A13305">
      <w:pPr>
        <w:pStyle w:val="paragraph"/>
      </w:pPr>
      <w:r w:rsidRPr="00CB0A0D">
        <w:tab/>
        <w:t>(b)</w:t>
      </w:r>
      <w:r w:rsidRPr="00CB0A0D">
        <w:tab/>
        <w:t>the relationship between a step</w:t>
      </w:r>
      <w:r w:rsidR="00CB0A0D">
        <w:noBreakHyphen/>
      </w:r>
      <w:r w:rsidRPr="00CB0A0D">
        <w:t>child and his or her step</w:t>
      </w:r>
      <w:r w:rsidR="00CB0A0D">
        <w:noBreakHyphen/>
      </w:r>
      <w:r w:rsidRPr="00CB0A0D">
        <w:t>parent;</w:t>
      </w:r>
    </w:p>
    <w:p w:rsidR="00A13305" w:rsidRPr="00CB0A0D" w:rsidRDefault="00A13305" w:rsidP="00A13305">
      <w:pPr>
        <w:pStyle w:val="paragraph"/>
      </w:pPr>
      <w:r w:rsidRPr="00CB0A0D">
        <w:tab/>
        <w:t>(c)</w:t>
      </w:r>
      <w:r w:rsidRPr="00CB0A0D">
        <w:tab/>
        <w:t>the relationship between a relationship child and his or her relationship parent.</w:t>
      </w:r>
    </w:p>
    <w:p w:rsidR="00A13305" w:rsidRPr="00CB0A0D" w:rsidRDefault="00A13305" w:rsidP="00A13305">
      <w:pPr>
        <w:pStyle w:val="subsection"/>
      </w:pPr>
      <w:r w:rsidRPr="00CB0A0D">
        <w:tab/>
        <w:t>(4)</w:t>
      </w:r>
      <w:r w:rsidRPr="00CB0A0D">
        <w:tab/>
        <w:t>In this section:</w:t>
      </w:r>
    </w:p>
    <w:p w:rsidR="00A13305" w:rsidRPr="00CB0A0D" w:rsidRDefault="00A13305" w:rsidP="00A13305">
      <w:pPr>
        <w:pStyle w:val="Definition"/>
      </w:pPr>
      <w:r w:rsidRPr="00CB0A0D">
        <w:rPr>
          <w:b/>
          <w:i/>
        </w:rPr>
        <w:t>adoptive parent</w:t>
      </w:r>
      <w:r w:rsidRPr="00CB0A0D">
        <w:t xml:space="preserve">, of a person (the </w:t>
      </w:r>
      <w:r w:rsidRPr="00CB0A0D">
        <w:rPr>
          <w:b/>
          <w:i/>
        </w:rPr>
        <w:t>child</w:t>
      </w:r>
      <w:r w:rsidRPr="00CB0A0D">
        <w:t>), means the person who adopted the child under a law of any place (whether in Australia or not) relating to the adoption of children.</w:t>
      </w:r>
    </w:p>
    <w:p w:rsidR="00A13305" w:rsidRPr="00CB0A0D" w:rsidRDefault="00A13305" w:rsidP="00A13305">
      <w:pPr>
        <w:pStyle w:val="Definition"/>
      </w:pPr>
      <w:r w:rsidRPr="00CB0A0D">
        <w:rPr>
          <w:b/>
          <w:i/>
        </w:rPr>
        <w:t>step</w:t>
      </w:r>
      <w:r w:rsidR="00CB0A0D">
        <w:rPr>
          <w:b/>
          <w:i/>
        </w:rPr>
        <w:noBreakHyphen/>
      </w:r>
      <w:r w:rsidRPr="00CB0A0D">
        <w:rPr>
          <w:b/>
          <w:i/>
        </w:rPr>
        <w:t>parent</w:t>
      </w:r>
      <w:r w:rsidRPr="00CB0A0D">
        <w:t xml:space="preserve">, of a person (the </w:t>
      </w:r>
      <w:r w:rsidRPr="00CB0A0D">
        <w:rPr>
          <w:b/>
          <w:i/>
        </w:rPr>
        <w:t>child</w:t>
      </w:r>
      <w:r w:rsidRPr="00CB0A0D">
        <w:t>), means the person who:</w:t>
      </w:r>
    </w:p>
    <w:p w:rsidR="00A13305" w:rsidRPr="00CB0A0D" w:rsidRDefault="00A13305" w:rsidP="00A13305">
      <w:pPr>
        <w:pStyle w:val="paragraph"/>
      </w:pPr>
      <w:r w:rsidRPr="00CB0A0D">
        <w:tab/>
        <w:t>(a)</w:t>
      </w:r>
      <w:r w:rsidRPr="00CB0A0D">
        <w:tab/>
        <w:t>is the current or former partner of the biological parent, adoptive parent or relationship parent of the child; and</w:t>
      </w:r>
    </w:p>
    <w:p w:rsidR="00A13305" w:rsidRPr="00CB0A0D" w:rsidRDefault="00A13305" w:rsidP="00A13305">
      <w:pPr>
        <w:pStyle w:val="paragraph"/>
      </w:pPr>
      <w:r w:rsidRPr="00CB0A0D">
        <w:tab/>
        <w:t>(b)</w:t>
      </w:r>
      <w:r w:rsidRPr="00CB0A0D">
        <w:tab/>
        <w:t>is not the biological parent, adoptive parent or relationship parent of the child.</w:t>
      </w:r>
    </w:p>
    <w:p w:rsidR="00A13305" w:rsidRPr="00CB0A0D" w:rsidRDefault="00A13305" w:rsidP="00A13305">
      <w:pPr>
        <w:pStyle w:val="ActHead4"/>
      </w:pPr>
      <w:bookmarkStart w:id="144" w:name="_Toc520282183"/>
      <w:r w:rsidRPr="00CB0A0D">
        <w:rPr>
          <w:rStyle w:val="CharSubdNo"/>
        </w:rPr>
        <w:t>Subdivision D</w:t>
      </w:r>
      <w:r w:rsidRPr="00CB0A0D">
        <w:t>—</w:t>
      </w:r>
      <w:r w:rsidRPr="00CB0A0D">
        <w:rPr>
          <w:rStyle w:val="CharSubdText"/>
        </w:rPr>
        <w:t>Eligibility for ACCS (transition to work)</w:t>
      </w:r>
      <w:bookmarkEnd w:id="144"/>
    </w:p>
    <w:p w:rsidR="00A13305" w:rsidRPr="00CB0A0D" w:rsidRDefault="00A13305" w:rsidP="00A13305">
      <w:pPr>
        <w:pStyle w:val="ActHead5"/>
      </w:pPr>
      <w:bookmarkStart w:id="145" w:name="_Toc520282184"/>
      <w:r w:rsidRPr="00CB0A0D">
        <w:rPr>
          <w:rStyle w:val="CharSectno"/>
        </w:rPr>
        <w:t>85CK</w:t>
      </w:r>
      <w:r w:rsidRPr="00CB0A0D">
        <w:t xml:space="preserve">  Eligibility for ACCS (transition to work)</w:t>
      </w:r>
      <w:bookmarkEnd w:id="145"/>
    </w:p>
    <w:p w:rsidR="00A13305" w:rsidRPr="00CB0A0D" w:rsidRDefault="00A13305" w:rsidP="00A13305">
      <w:pPr>
        <w:pStyle w:val="SubsectionHead"/>
      </w:pPr>
      <w:r w:rsidRPr="00CB0A0D">
        <w:t>Eligibility of individual receiving transition to work payment</w:t>
      </w:r>
    </w:p>
    <w:p w:rsidR="00A13305" w:rsidRPr="00CB0A0D" w:rsidRDefault="00A13305" w:rsidP="00A13305">
      <w:pPr>
        <w:pStyle w:val="subsection"/>
      </w:pPr>
      <w:r w:rsidRPr="00CB0A0D">
        <w:tab/>
        <w:t>(1)</w:t>
      </w:r>
      <w:r w:rsidRPr="00CB0A0D">
        <w:tab/>
        <w:t>An individual is eligible for ACCS for a session of care provided by an approved child care service to a child if:</w:t>
      </w:r>
    </w:p>
    <w:p w:rsidR="00A13305" w:rsidRPr="00CB0A0D" w:rsidRDefault="00A13305" w:rsidP="00A13305">
      <w:pPr>
        <w:pStyle w:val="paragraph"/>
      </w:pPr>
      <w:r w:rsidRPr="00CB0A0D">
        <w:tab/>
        <w:t>(a)</w:t>
      </w:r>
      <w:r w:rsidRPr="00CB0A0D">
        <w:tab/>
        <w:t>the individual is eligible for CCS for the session of care; and</w:t>
      </w:r>
    </w:p>
    <w:p w:rsidR="00A13305" w:rsidRPr="00CB0A0D" w:rsidRDefault="00A13305" w:rsidP="00A13305">
      <w:pPr>
        <w:pStyle w:val="paragraph"/>
      </w:pPr>
      <w:r w:rsidRPr="00CB0A0D">
        <w:lastRenderedPageBreak/>
        <w:tab/>
        <w:t>(b)</w:t>
      </w:r>
      <w:r w:rsidRPr="00CB0A0D">
        <w:tab/>
        <w:t>at the start of the CCS fortnight in which the session of care is provided:</w:t>
      </w:r>
    </w:p>
    <w:p w:rsidR="00A13305" w:rsidRPr="00CB0A0D" w:rsidRDefault="00A13305" w:rsidP="00A13305">
      <w:pPr>
        <w:pStyle w:val="paragraphsub"/>
      </w:pPr>
      <w:r w:rsidRPr="00CB0A0D">
        <w:tab/>
        <w:t>(i)</w:t>
      </w:r>
      <w:r w:rsidRPr="00CB0A0D">
        <w:tab/>
        <w:t>the individual is receiving (within the meaning of subsections</w:t>
      </w:r>
      <w:r w:rsidR="00CB0A0D">
        <w:t> </w:t>
      </w:r>
      <w:r w:rsidRPr="00CB0A0D">
        <w:t xml:space="preserve">23(2) and (4) of the </w:t>
      </w:r>
      <w:r w:rsidRPr="00CB0A0D">
        <w:rPr>
          <w:i/>
        </w:rPr>
        <w:t>Social Security Act 1991</w:t>
      </w:r>
      <w:r w:rsidRPr="00CB0A0D">
        <w:t xml:space="preserve">) a transition to work payment referred to in </w:t>
      </w:r>
      <w:r w:rsidR="00CB0A0D">
        <w:t>subsection (</w:t>
      </w:r>
      <w:r w:rsidRPr="00CB0A0D">
        <w:t>3) of this section; and</w:t>
      </w:r>
    </w:p>
    <w:p w:rsidR="00A13305" w:rsidRPr="00CB0A0D" w:rsidRDefault="00A13305" w:rsidP="00A13305">
      <w:pPr>
        <w:pStyle w:val="paragraphsub"/>
      </w:pPr>
      <w:r w:rsidRPr="00CB0A0D">
        <w:tab/>
        <w:t>(ii)</w:t>
      </w:r>
      <w:r w:rsidRPr="00CB0A0D">
        <w:tab/>
        <w:t xml:space="preserve">if the transition to work payment is referred to in </w:t>
      </w:r>
      <w:r w:rsidR="00CB0A0D">
        <w:t>paragraph (</w:t>
      </w:r>
      <w:r w:rsidRPr="00CB0A0D">
        <w:t>3)(a)—an employment pathway plan within the meaning of the</w:t>
      </w:r>
      <w:r w:rsidRPr="00CB0A0D">
        <w:rPr>
          <w:i/>
        </w:rPr>
        <w:t xml:space="preserve"> Social Security Act 1991</w:t>
      </w:r>
      <w:r w:rsidRPr="00CB0A0D">
        <w:t>,</w:t>
      </w:r>
      <w:r w:rsidRPr="00CB0A0D">
        <w:rPr>
          <w:i/>
        </w:rPr>
        <w:t xml:space="preserve"> </w:t>
      </w:r>
      <w:r w:rsidRPr="00CB0A0D">
        <w:t>or a participation plan under section</w:t>
      </w:r>
      <w:r w:rsidR="00CB0A0D">
        <w:t> </w:t>
      </w:r>
      <w:r w:rsidRPr="00CB0A0D">
        <w:t>94B of that Act, is in effect in relation to the individual; and</w:t>
      </w:r>
    </w:p>
    <w:p w:rsidR="00A13305" w:rsidRPr="00CB0A0D" w:rsidRDefault="00A13305" w:rsidP="00A13305">
      <w:pPr>
        <w:pStyle w:val="paragraph"/>
      </w:pPr>
      <w:r w:rsidRPr="00CB0A0D">
        <w:tab/>
        <w:t>(c)</w:t>
      </w:r>
      <w:r w:rsidRPr="00CB0A0D">
        <w:tab/>
        <w:t>any requirements prescribed by the Minister’s rules are met; and</w:t>
      </w:r>
    </w:p>
    <w:p w:rsidR="00A13305" w:rsidRPr="00CB0A0D" w:rsidRDefault="00A13305" w:rsidP="00A13305">
      <w:pPr>
        <w:pStyle w:val="paragraph"/>
      </w:pPr>
      <w:r w:rsidRPr="00CB0A0D">
        <w:tab/>
        <w:t>(d)</w:t>
      </w:r>
      <w:r w:rsidRPr="00CB0A0D">
        <w:tab/>
        <w:t>Division</w:t>
      </w:r>
      <w:r w:rsidR="00CB0A0D">
        <w:t> </w:t>
      </w:r>
      <w:r w:rsidRPr="00CB0A0D">
        <w:t>5 does not prevent the individual being eligible for ACCS (transition to work) for the session.</w:t>
      </w:r>
    </w:p>
    <w:p w:rsidR="00A13305" w:rsidRPr="00CB0A0D" w:rsidRDefault="00A13305" w:rsidP="00A13305">
      <w:pPr>
        <w:pStyle w:val="SubsectionHead"/>
      </w:pPr>
      <w:r w:rsidRPr="00CB0A0D">
        <w:t>Eligibility of individual who ceased receiving transition to work payment fewer than 12 weeks ago</w:t>
      </w:r>
    </w:p>
    <w:p w:rsidR="00A13305" w:rsidRPr="00CB0A0D" w:rsidRDefault="00A13305" w:rsidP="00A13305">
      <w:pPr>
        <w:pStyle w:val="subsection"/>
      </w:pPr>
      <w:r w:rsidRPr="00CB0A0D">
        <w:tab/>
        <w:t>(2)</w:t>
      </w:r>
      <w:r w:rsidRPr="00CB0A0D">
        <w:tab/>
        <w:t>An individual is eligible for ACCS for a session of care provided by an approved child care service to a child if:</w:t>
      </w:r>
    </w:p>
    <w:p w:rsidR="00A13305" w:rsidRPr="00CB0A0D" w:rsidRDefault="00A13305" w:rsidP="00A13305">
      <w:pPr>
        <w:pStyle w:val="paragraph"/>
      </w:pPr>
      <w:r w:rsidRPr="00CB0A0D">
        <w:tab/>
        <w:t>(a)</w:t>
      </w:r>
      <w:r w:rsidRPr="00CB0A0D">
        <w:tab/>
        <w:t>the individual is eligible for CCS for the session of care; and</w:t>
      </w:r>
    </w:p>
    <w:p w:rsidR="00A13305" w:rsidRPr="00CB0A0D" w:rsidRDefault="00A13305" w:rsidP="00A13305">
      <w:pPr>
        <w:pStyle w:val="paragraph"/>
      </w:pPr>
      <w:r w:rsidRPr="00CB0A0D">
        <w:tab/>
        <w:t>(b)</w:t>
      </w:r>
      <w:r w:rsidRPr="00CB0A0D">
        <w:tab/>
        <w:t>the individual stopped receiving (within the meaning of subsections</w:t>
      </w:r>
      <w:r w:rsidR="00CB0A0D">
        <w:t> </w:t>
      </w:r>
      <w:r w:rsidRPr="00CB0A0D">
        <w:t xml:space="preserve">23(2) and (4) of the </w:t>
      </w:r>
      <w:r w:rsidRPr="00CB0A0D">
        <w:rPr>
          <w:i/>
        </w:rPr>
        <w:t>Social Security Act 1991</w:t>
      </w:r>
      <w:r w:rsidRPr="00CB0A0D">
        <w:t xml:space="preserve">) a transition to work payment referred to in </w:t>
      </w:r>
      <w:r w:rsidR="00CB0A0D">
        <w:t>subsection (</w:t>
      </w:r>
      <w:r w:rsidRPr="00CB0A0D">
        <w:t>3) of this section less than 12 weeks before the start of the CCS fortnight in which the session of care is provided; and</w:t>
      </w:r>
    </w:p>
    <w:p w:rsidR="00A13305" w:rsidRPr="00CB0A0D" w:rsidRDefault="00A13305" w:rsidP="00A13305">
      <w:pPr>
        <w:pStyle w:val="paragraph"/>
      </w:pPr>
      <w:r w:rsidRPr="00CB0A0D">
        <w:tab/>
        <w:t>(c)</w:t>
      </w:r>
      <w:r w:rsidRPr="00CB0A0D">
        <w:tab/>
        <w:t>any requirements prescribed by the Minister’s rules are met; and</w:t>
      </w:r>
    </w:p>
    <w:p w:rsidR="00A13305" w:rsidRPr="00CB0A0D" w:rsidRDefault="00A13305" w:rsidP="00A13305">
      <w:pPr>
        <w:pStyle w:val="paragraph"/>
      </w:pPr>
      <w:r w:rsidRPr="00CB0A0D">
        <w:tab/>
        <w:t>(d)</w:t>
      </w:r>
      <w:r w:rsidRPr="00CB0A0D">
        <w:tab/>
        <w:t>Division</w:t>
      </w:r>
      <w:r w:rsidR="00CB0A0D">
        <w:t> </w:t>
      </w:r>
      <w:r w:rsidRPr="00CB0A0D">
        <w:t>5 does not prevent the individual being eligible for ACCS (transition to work) for the session.</w:t>
      </w:r>
    </w:p>
    <w:p w:rsidR="00A13305" w:rsidRPr="00CB0A0D" w:rsidRDefault="00A13305" w:rsidP="00A13305">
      <w:pPr>
        <w:pStyle w:val="SubsectionHead"/>
      </w:pPr>
      <w:r w:rsidRPr="00CB0A0D">
        <w:t xml:space="preserve">Definition of </w:t>
      </w:r>
      <w:r w:rsidRPr="00CB0A0D">
        <w:rPr>
          <w:b/>
        </w:rPr>
        <w:t>transition to work payment</w:t>
      </w:r>
    </w:p>
    <w:p w:rsidR="00A13305" w:rsidRPr="00CB0A0D" w:rsidRDefault="00A13305" w:rsidP="00A13305">
      <w:pPr>
        <w:pStyle w:val="subsection"/>
      </w:pPr>
      <w:r w:rsidRPr="00CB0A0D">
        <w:tab/>
        <w:t>(3)</w:t>
      </w:r>
      <w:r w:rsidRPr="00CB0A0D">
        <w:tab/>
        <w:t xml:space="preserve">Each of the following is a </w:t>
      </w:r>
      <w:r w:rsidRPr="00CB0A0D">
        <w:rPr>
          <w:b/>
          <w:i/>
        </w:rPr>
        <w:t>transition to work payment</w:t>
      </w:r>
      <w:r w:rsidRPr="00CB0A0D">
        <w:t>:</w:t>
      </w:r>
    </w:p>
    <w:p w:rsidR="00A13305" w:rsidRPr="00CB0A0D" w:rsidRDefault="00A13305" w:rsidP="00A13305">
      <w:pPr>
        <w:pStyle w:val="paragraph"/>
      </w:pPr>
      <w:r w:rsidRPr="00CB0A0D">
        <w:tab/>
        <w:t>(a)</w:t>
      </w:r>
      <w:r w:rsidRPr="00CB0A0D">
        <w:tab/>
        <w:t>the following payments made under the social security law:</w:t>
      </w:r>
    </w:p>
    <w:p w:rsidR="00A13305" w:rsidRPr="00CB0A0D" w:rsidRDefault="00A13305" w:rsidP="00A13305">
      <w:pPr>
        <w:pStyle w:val="paragraphsub"/>
      </w:pPr>
      <w:r w:rsidRPr="00CB0A0D">
        <w:lastRenderedPageBreak/>
        <w:tab/>
        <w:t>(i)</w:t>
      </w:r>
      <w:r w:rsidRPr="00CB0A0D">
        <w:tab/>
        <w:t>parenting payment;</w:t>
      </w:r>
    </w:p>
    <w:p w:rsidR="00A13305" w:rsidRPr="00CB0A0D" w:rsidRDefault="00A13305" w:rsidP="00A13305">
      <w:pPr>
        <w:pStyle w:val="paragraphsub"/>
      </w:pPr>
      <w:r w:rsidRPr="00CB0A0D">
        <w:tab/>
        <w:t>(ii)</w:t>
      </w:r>
      <w:r w:rsidRPr="00CB0A0D">
        <w:tab/>
        <w:t>newstart allowance;</w:t>
      </w:r>
    </w:p>
    <w:p w:rsidR="00A13305" w:rsidRPr="00CB0A0D" w:rsidRDefault="00A13305" w:rsidP="00A13305">
      <w:pPr>
        <w:pStyle w:val="paragraphsub"/>
      </w:pPr>
      <w:r w:rsidRPr="00CB0A0D">
        <w:tab/>
        <w:t>(iii)</w:t>
      </w:r>
      <w:r w:rsidRPr="00CB0A0D">
        <w:tab/>
        <w:t>disability support pension;</w:t>
      </w:r>
    </w:p>
    <w:p w:rsidR="00A13305" w:rsidRPr="00CB0A0D" w:rsidRDefault="00A13305" w:rsidP="00A13305">
      <w:pPr>
        <w:pStyle w:val="paragraphsub"/>
      </w:pPr>
      <w:r w:rsidRPr="00CB0A0D">
        <w:tab/>
        <w:t>(iv)</w:t>
      </w:r>
      <w:r w:rsidRPr="00CB0A0D">
        <w:tab/>
        <w:t>youth allowance;</w:t>
      </w:r>
    </w:p>
    <w:p w:rsidR="00A13305" w:rsidRPr="00CB0A0D" w:rsidRDefault="00A13305" w:rsidP="00A13305">
      <w:pPr>
        <w:pStyle w:val="paragraph"/>
      </w:pPr>
      <w:r w:rsidRPr="00CB0A0D">
        <w:tab/>
        <w:t>(b)</w:t>
      </w:r>
      <w:r w:rsidRPr="00CB0A0D">
        <w:tab/>
        <w:t>a payment (whether or not made under the social security law) prescribed by the Minister’s rules.</w:t>
      </w:r>
    </w:p>
    <w:p w:rsidR="00A13305" w:rsidRPr="00CB0A0D" w:rsidRDefault="00A13305" w:rsidP="001A10D2">
      <w:pPr>
        <w:pStyle w:val="ActHead3"/>
        <w:pageBreakBefore/>
      </w:pPr>
      <w:bookmarkStart w:id="146" w:name="_Toc520282185"/>
      <w:r w:rsidRPr="00CB0A0D">
        <w:rPr>
          <w:rStyle w:val="CharDivNo"/>
        </w:rPr>
        <w:lastRenderedPageBreak/>
        <w:t>Division</w:t>
      </w:r>
      <w:r w:rsidR="00CB0A0D" w:rsidRPr="00CB0A0D">
        <w:rPr>
          <w:rStyle w:val="CharDivNo"/>
        </w:rPr>
        <w:t> </w:t>
      </w:r>
      <w:r w:rsidRPr="00CB0A0D">
        <w:rPr>
          <w:rStyle w:val="CharDivNo"/>
        </w:rPr>
        <w:t>4</w:t>
      </w:r>
      <w:r w:rsidRPr="00CB0A0D">
        <w:t>—</w:t>
      </w:r>
      <w:r w:rsidRPr="00CB0A0D">
        <w:rPr>
          <w:rStyle w:val="CharDivText"/>
        </w:rPr>
        <w:t>Eligibility in substitution for an individual who has died</w:t>
      </w:r>
      <w:bookmarkEnd w:id="146"/>
    </w:p>
    <w:p w:rsidR="00A13305" w:rsidRPr="00CB0A0D" w:rsidRDefault="00A13305" w:rsidP="00A13305">
      <w:pPr>
        <w:pStyle w:val="ActHead5"/>
      </w:pPr>
      <w:bookmarkStart w:id="147" w:name="_Toc520282186"/>
      <w:r w:rsidRPr="00CB0A0D">
        <w:rPr>
          <w:rStyle w:val="CharSectno"/>
        </w:rPr>
        <w:t>85DA</w:t>
      </w:r>
      <w:r w:rsidRPr="00CB0A0D">
        <w:t xml:space="preserve">  Eligibility for child care subsidy or additional child care subsidy in substitution for individual who has died</w:t>
      </w:r>
      <w:bookmarkEnd w:id="147"/>
    </w:p>
    <w:p w:rsidR="00A13305" w:rsidRPr="00CB0A0D" w:rsidRDefault="00A13305" w:rsidP="00A13305">
      <w:pPr>
        <w:pStyle w:val="subsection"/>
      </w:pPr>
      <w:r w:rsidRPr="00CB0A0D">
        <w:tab/>
      </w:r>
      <w:r w:rsidRPr="00CB0A0D">
        <w:tab/>
        <w:t>If:</w:t>
      </w:r>
    </w:p>
    <w:p w:rsidR="00A13305" w:rsidRPr="00CB0A0D" w:rsidRDefault="00A13305" w:rsidP="00A13305">
      <w:pPr>
        <w:pStyle w:val="paragraph"/>
      </w:pPr>
      <w:r w:rsidRPr="00CB0A0D">
        <w:tab/>
        <w:t>(a)</w:t>
      </w:r>
      <w:r w:rsidRPr="00CB0A0D">
        <w:tab/>
        <w:t>an individual is eligible for CCS or ACCS; and</w:t>
      </w:r>
    </w:p>
    <w:p w:rsidR="00A13305" w:rsidRPr="00CB0A0D" w:rsidRDefault="00A13305" w:rsidP="00A13305">
      <w:pPr>
        <w:pStyle w:val="paragraph"/>
      </w:pPr>
      <w:r w:rsidRPr="00CB0A0D">
        <w:tab/>
        <w:t>(b)</w:t>
      </w:r>
      <w:r w:rsidRPr="00CB0A0D">
        <w:tab/>
        <w:t>the individual dies; and</w:t>
      </w:r>
    </w:p>
    <w:p w:rsidR="00A13305" w:rsidRPr="00CB0A0D" w:rsidRDefault="00A13305" w:rsidP="00A13305">
      <w:pPr>
        <w:pStyle w:val="paragraph"/>
      </w:pPr>
      <w:r w:rsidRPr="00CB0A0D">
        <w:tab/>
        <w:t>(c)</w:t>
      </w:r>
      <w:r w:rsidRPr="00CB0A0D">
        <w:tab/>
        <w:t>an amount of CCS or ACCS for which the individual was eligible has not been paid; and</w:t>
      </w:r>
    </w:p>
    <w:p w:rsidR="00A13305" w:rsidRPr="00CB0A0D" w:rsidRDefault="00A13305" w:rsidP="00A13305">
      <w:pPr>
        <w:pStyle w:val="paragraph"/>
      </w:pPr>
      <w:r w:rsidRPr="00CB0A0D">
        <w:tab/>
        <w:t>(d)</w:t>
      </w:r>
      <w:r w:rsidRPr="00CB0A0D">
        <w:tab/>
        <w:t xml:space="preserve">another individual (the </w:t>
      </w:r>
      <w:r w:rsidRPr="00CB0A0D">
        <w:rPr>
          <w:b/>
          <w:i/>
        </w:rPr>
        <w:t>substitute</w:t>
      </w:r>
      <w:r w:rsidRPr="00CB0A0D">
        <w:t>) makes a claim under Part</w:t>
      </w:r>
      <w:r w:rsidR="00CB0A0D">
        <w:t> </w:t>
      </w:r>
      <w:r w:rsidRPr="00CB0A0D">
        <w:t>3A of the Family Assistance Administration Act for CCS in substitution for the individual who has died; and</w:t>
      </w:r>
    </w:p>
    <w:p w:rsidR="00A13305" w:rsidRPr="00CB0A0D" w:rsidRDefault="00A13305" w:rsidP="00A13305">
      <w:pPr>
        <w:pStyle w:val="paragraph"/>
      </w:pPr>
      <w:r w:rsidRPr="00CB0A0D">
        <w:tab/>
        <w:t>(e)</w:t>
      </w:r>
      <w:r w:rsidRPr="00CB0A0D">
        <w:tab/>
        <w:t>the Secretary considers that the substitute ought to be eligible for so much of the unpaid amount as relates to sessions of care provided after the start of the income year before the income year in which the individual died;</w:t>
      </w:r>
    </w:p>
    <w:p w:rsidR="00A13305" w:rsidRPr="00CB0A0D" w:rsidRDefault="00A13305" w:rsidP="00A13305">
      <w:pPr>
        <w:pStyle w:val="subsection2"/>
      </w:pPr>
      <w:r w:rsidRPr="00CB0A0D">
        <w:t>the substitute is eligible for that much of the unpaid amount of CCS or ACCS.</w:t>
      </w:r>
    </w:p>
    <w:p w:rsidR="00A13305" w:rsidRPr="00CB0A0D" w:rsidRDefault="00A13305" w:rsidP="001A10D2">
      <w:pPr>
        <w:pStyle w:val="ActHead3"/>
        <w:pageBreakBefore/>
      </w:pPr>
      <w:bookmarkStart w:id="148" w:name="_Toc520282187"/>
      <w:r w:rsidRPr="00CB0A0D">
        <w:rPr>
          <w:rStyle w:val="CharDivNo"/>
        </w:rPr>
        <w:lastRenderedPageBreak/>
        <w:t>Division</w:t>
      </w:r>
      <w:r w:rsidR="00CB0A0D" w:rsidRPr="00CB0A0D">
        <w:rPr>
          <w:rStyle w:val="CharDivNo"/>
        </w:rPr>
        <w:t> </w:t>
      </w:r>
      <w:r w:rsidRPr="00CB0A0D">
        <w:rPr>
          <w:rStyle w:val="CharDivNo"/>
        </w:rPr>
        <w:t>5</w:t>
      </w:r>
      <w:r w:rsidRPr="00CB0A0D">
        <w:t>—</w:t>
      </w:r>
      <w:r w:rsidRPr="00CB0A0D">
        <w:rPr>
          <w:rStyle w:val="CharDivText"/>
        </w:rPr>
        <w:t>Limitations on eligibility for child care subsidy and additional child care subsidy</w:t>
      </w:r>
      <w:bookmarkEnd w:id="148"/>
    </w:p>
    <w:p w:rsidR="00A13305" w:rsidRPr="00CB0A0D" w:rsidRDefault="00A13305" w:rsidP="00A13305">
      <w:pPr>
        <w:pStyle w:val="ActHead5"/>
      </w:pPr>
      <w:bookmarkStart w:id="149" w:name="_Toc520282188"/>
      <w:r w:rsidRPr="00CB0A0D">
        <w:rPr>
          <w:rStyle w:val="CharSectno"/>
        </w:rPr>
        <w:t>85EA</w:t>
      </w:r>
      <w:r w:rsidRPr="00CB0A0D">
        <w:t xml:space="preserve">  Only one individual eligible at a time</w:t>
      </w:r>
      <w:bookmarkEnd w:id="149"/>
    </w:p>
    <w:p w:rsidR="00A13305" w:rsidRPr="00CB0A0D" w:rsidRDefault="00A13305" w:rsidP="00A13305">
      <w:pPr>
        <w:pStyle w:val="subsection"/>
      </w:pPr>
      <w:r w:rsidRPr="00CB0A0D">
        <w:tab/>
        <w:t>(1)</w:t>
      </w:r>
      <w:r w:rsidRPr="00CB0A0D">
        <w:tab/>
        <w:t xml:space="preserve">If, apart from this section, more than one individual would be eligible for CCS for the same session of care provided to a child, only the individual determined under </w:t>
      </w:r>
      <w:r w:rsidR="00CB0A0D">
        <w:t>subsection (</w:t>
      </w:r>
      <w:r w:rsidRPr="00CB0A0D">
        <w:t>2) is eligible for the CCS.</w:t>
      </w:r>
    </w:p>
    <w:p w:rsidR="00A13305" w:rsidRPr="00CB0A0D" w:rsidRDefault="00A13305" w:rsidP="00A13305">
      <w:pPr>
        <w:pStyle w:val="subsection"/>
      </w:pPr>
      <w:r w:rsidRPr="00CB0A0D">
        <w:tab/>
        <w:t>(2)</w:t>
      </w:r>
      <w:r w:rsidRPr="00CB0A0D">
        <w:tab/>
        <w:t xml:space="preserve">For the purposes of </w:t>
      </w:r>
      <w:r w:rsidR="00CB0A0D">
        <w:t>subsection (</w:t>
      </w:r>
      <w:r w:rsidRPr="00CB0A0D">
        <w:t>1), the Secretary may, in accordance with any Minister’s rules, determine in writing the individual eligible for the CCS for the session of care provided to the child.</w:t>
      </w:r>
    </w:p>
    <w:p w:rsidR="00A13305" w:rsidRPr="00CB0A0D" w:rsidRDefault="00A13305" w:rsidP="00A13305">
      <w:pPr>
        <w:pStyle w:val="subsection"/>
      </w:pPr>
      <w:r w:rsidRPr="00CB0A0D">
        <w:tab/>
        <w:t>(3)</w:t>
      </w:r>
      <w:r w:rsidRPr="00CB0A0D">
        <w:tab/>
        <w:t xml:space="preserve">A determination made under </w:t>
      </w:r>
      <w:r w:rsidR="00CB0A0D">
        <w:t>subsection (</w:t>
      </w:r>
      <w:r w:rsidRPr="00CB0A0D">
        <w:t>2) is not a legislative instrument.</w:t>
      </w:r>
    </w:p>
    <w:p w:rsidR="00A13305" w:rsidRPr="00CB0A0D" w:rsidRDefault="00A13305" w:rsidP="00A13305">
      <w:pPr>
        <w:pStyle w:val="ActHead5"/>
      </w:pPr>
      <w:bookmarkStart w:id="150" w:name="_Toc520282189"/>
      <w:r w:rsidRPr="00CB0A0D">
        <w:rPr>
          <w:rStyle w:val="CharSectno"/>
        </w:rPr>
        <w:t>85EB</w:t>
      </w:r>
      <w:r w:rsidRPr="00CB0A0D">
        <w:t xml:space="preserve">  Only eligible for one kind of ACCS at a time</w:t>
      </w:r>
      <w:bookmarkEnd w:id="150"/>
    </w:p>
    <w:p w:rsidR="00A13305" w:rsidRPr="00CB0A0D" w:rsidRDefault="00A13305" w:rsidP="00A13305">
      <w:pPr>
        <w:pStyle w:val="subsection"/>
      </w:pPr>
      <w:r w:rsidRPr="00CB0A0D">
        <w:tab/>
      </w:r>
      <w:r w:rsidRPr="00CB0A0D">
        <w:tab/>
        <w:t>If, apart from this section, an individual would be eligible for ACCS under more than one provision of Division</w:t>
      </w:r>
      <w:r w:rsidR="00CB0A0D">
        <w:t> </w:t>
      </w:r>
      <w:r w:rsidRPr="00CB0A0D">
        <w:t>3 for the same session of care provided to a child, then the individual is only eligible for:</w:t>
      </w:r>
    </w:p>
    <w:p w:rsidR="00A13305" w:rsidRPr="00CB0A0D" w:rsidRDefault="00A13305" w:rsidP="00A13305">
      <w:pPr>
        <w:pStyle w:val="paragraph"/>
      </w:pPr>
      <w:r w:rsidRPr="00CB0A0D">
        <w:tab/>
        <w:t>(a)</w:t>
      </w:r>
      <w:r w:rsidRPr="00CB0A0D">
        <w:tab/>
        <w:t>ACCS (child wellbeing); or</w:t>
      </w:r>
    </w:p>
    <w:p w:rsidR="00A13305" w:rsidRPr="00CB0A0D" w:rsidRDefault="00A13305" w:rsidP="00A13305">
      <w:pPr>
        <w:pStyle w:val="paragraph"/>
      </w:pPr>
      <w:r w:rsidRPr="00CB0A0D">
        <w:tab/>
        <w:t>(b)</w:t>
      </w:r>
      <w:r w:rsidRPr="00CB0A0D">
        <w:tab/>
        <w:t>if the individual is not eligible for ACCS (child wellbeing)—ACCS (grandparent); or</w:t>
      </w:r>
    </w:p>
    <w:p w:rsidR="00A13305" w:rsidRPr="00CB0A0D" w:rsidRDefault="00A13305" w:rsidP="00A13305">
      <w:pPr>
        <w:pStyle w:val="paragraph"/>
      </w:pPr>
      <w:r w:rsidRPr="00CB0A0D">
        <w:tab/>
        <w:t>(c)</w:t>
      </w:r>
      <w:r w:rsidRPr="00CB0A0D">
        <w:tab/>
        <w:t>if the individual is not eligible for ACCS (child wellbeing) or ACCS (grandparent)—ACCS (temporary financial hardship).</w:t>
      </w:r>
    </w:p>
    <w:p w:rsidR="00A13305" w:rsidRPr="00CB0A0D" w:rsidRDefault="00A13305" w:rsidP="00A13305">
      <w:pPr>
        <w:pStyle w:val="notetext"/>
      </w:pPr>
      <w:r w:rsidRPr="00CB0A0D">
        <w:t>Note:</w:t>
      </w:r>
      <w:r w:rsidRPr="00CB0A0D">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CB0A0D" w:rsidRDefault="00A13305" w:rsidP="00A13305">
      <w:pPr>
        <w:pStyle w:val="ActHead5"/>
      </w:pPr>
      <w:bookmarkStart w:id="151" w:name="_Toc520282190"/>
      <w:r w:rsidRPr="00CB0A0D">
        <w:rPr>
          <w:rStyle w:val="CharSectno"/>
        </w:rPr>
        <w:lastRenderedPageBreak/>
        <w:t>85EC</w:t>
      </w:r>
      <w:r w:rsidRPr="00CB0A0D">
        <w:t xml:space="preserve">  Only one individual eligible in substitution for individual who has died</w:t>
      </w:r>
      <w:bookmarkEnd w:id="151"/>
    </w:p>
    <w:p w:rsidR="00A13305" w:rsidRPr="00CB0A0D" w:rsidRDefault="00A13305" w:rsidP="00A13305">
      <w:pPr>
        <w:pStyle w:val="subsection"/>
      </w:pPr>
      <w:r w:rsidRPr="00CB0A0D">
        <w:tab/>
      </w:r>
      <w:r w:rsidRPr="00CB0A0D">
        <w:tab/>
        <w:t>If an individual is eligible for an amount of CCS or ACCS because of section</w:t>
      </w:r>
      <w:r w:rsidR="00CB0A0D">
        <w:t> </w:t>
      </w:r>
      <w:r w:rsidRPr="00CB0A0D">
        <w:t>85DA (eligibility in substitution for individual who has died), no other individual and no approved provider is or can become eligible for CCS or ACCS that is part of the amount.</w:t>
      </w:r>
    </w:p>
    <w:p w:rsidR="00A13305" w:rsidRPr="00CB0A0D" w:rsidRDefault="00A13305" w:rsidP="00A13305">
      <w:pPr>
        <w:pStyle w:val="ActHead5"/>
      </w:pPr>
      <w:bookmarkStart w:id="152" w:name="_Toc520282191"/>
      <w:r w:rsidRPr="00CB0A0D">
        <w:rPr>
          <w:rStyle w:val="CharSectno"/>
        </w:rPr>
        <w:t>85ED</w:t>
      </w:r>
      <w:r w:rsidRPr="00CB0A0D">
        <w:t xml:space="preserve">  No eligibility for child who is in care of State or Territory or member of prescribed class</w:t>
      </w:r>
      <w:bookmarkEnd w:id="152"/>
    </w:p>
    <w:p w:rsidR="00A13305" w:rsidRPr="00CB0A0D" w:rsidRDefault="00A13305" w:rsidP="00A13305">
      <w:pPr>
        <w:pStyle w:val="subsection"/>
      </w:pPr>
      <w:r w:rsidRPr="00CB0A0D">
        <w:tab/>
        <w:t>(1)</w:t>
      </w:r>
      <w:r w:rsidRPr="00CB0A0D">
        <w:tab/>
        <w:t>An individual is not eligible for CCS or ACCS, and an approved provider is not eligible for ACCS (child wellbeing), for a session of care provided to a child if the child is:</w:t>
      </w:r>
    </w:p>
    <w:p w:rsidR="00A13305" w:rsidRPr="00CB0A0D" w:rsidRDefault="00A13305" w:rsidP="00A13305">
      <w:pPr>
        <w:pStyle w:val="paragraph"/>
      </w:pPr>
      <w:r w:rsidRPr="00CB0A0D">
        <w:tab/>
        <w:t>(a)</w:t>
      </w:r>
      <w:r w:rsidRPr="00CB0A0D">
        <w:tab/>
        <w:t>under the care (however described) of a person (other than a foster parent) under a State/Territory child welfare law; or</w:t>
      </w:r>
    </w:p>
    <w:p w:rsidR="00A13305" w:rsidRPr="00CB0A0D" w:rsidRDefault="00A13305" w:rsidP="00A13305">
      <w:pPr>
        <w:pStyle w:val="paragraph"/>
      </w:pPr>
      <w:r w:rsidRPr="00CB0A0D">
        <w:tab/>
        <w:t>(b)</w:t>
      </w:r>
      <w:r w:rsidRPr="00CB0A0D">
        <w:tab/>
        <w:t>a member of a class prescribed by the Minister’s rules.</w:t>
      </w:r>
    </w:p>
    <w:p w:rsidR="00A13305" w:rsidRPr="00CB0A0D" w:rsidRDefault="00A13305" w:rsidP="00A13305">
      <w:pPr>
        <w:pStyle w:val="subsection"/>
      </w:pPr>
      <w:r w:rsidRPr="00CB0A0D">
        <w:tab/>
        <w:t>(2)</w:t>
      </w:r>
      <w:r w:rsidRPr="00CB0A0D">
        <w:tab/>
        <w:t xml:space="preserve">A </w:t>
      </w:r>
      <w:r w:rsidRPr="00CB0A0D">
        <w:rPr>
          <w:b/>
          <w:i/>
        </w:rPr>
        <w:t>State/Territory child welfare law</w:t>
      </w:r>
      <w:r w:rsidRPr="00CB0A0D">
        <w:t xml:space="preserve"> is:</w:t>
      </w:r>
    </w:p>
    <w:p w:rsidR="00A13305" w:rsidRPr="00CB0A0D" w:rsidRDefault="00A13305" w:rsidP="00A13305">
      <w:pPr>
        <w:pStyle w:val="paragraph"/>
      </w:pPr>
      <w:r w:rsidRPr="00CB0A0D">
        <w:tab/>
        <w:t>(a)</w:t>
      </w:r>
      <w:r w:rsidRPr="00CB0A0D">
        <w:tab/>
        <w:t>a law of a State or Territory which is prescribed by the Minister’s rules; or</w:t>
      </w:r>
    </w:p>
    <w:p w:rsidR="00A13305" w:rsidRPr="00CB0A0D" w:rsidRDefault="00A13305" w:rsidP="00A13305">
      <w:pPr>
        <w:pStyle w:val="paragraph"/>
      </w:pPr>
      <w:r w:rsidRPr="00CB0A0D">
        <w:tab/>
        <w:t>(b)</w:t>
      </w:r>
      <w:r w:rsidRPr="00CB0A0D">
        <w:tab/>
        <w:t>if the Minister’s rules do not prescribe a law for a State or Territory—a law of the State or Territory that relates to the welfare of children.</w:t>
      </w:r>
    </w:p>
    <w:p w:rsidR="00A13305" w:rsidRPr="00CB0A0D" w:rsidRDefault="00A13305" w:rsidP="00A13305">
      <w:pPr>
        <w:pStyle w:val="ActHead5"/>
      </w:pPr>
      <w:bookmarkStart w:id="153" w:name="_Toc520282192"/>
      <w:r w:rsidRPr="00CB0A0D">
        <w:rPr>
          <w:rStyle w:val="CharSectno"/>
        </w:rPr>
        <w:t>85EE</w:t>
      </w:r>
      <w:r w:rsidRPr="00CB0A0D">
        <w:t xml:space="preserve">  Maximum period of eligibility for individual who is absent from Australia</w:t>
      </w:r>
      <w:bookmarkEnd w:id="153"/>
    </w:p>
    <w:p w:rsidR="00A13305" w:rsidRPr="00CB0A0D" w:rsidRDefault="00A13305" w:rsidP="00A13305">
      <w:pPr>
        <w:pStyle w:val="subsection"/>
      </w:pPr>
      <w:r w:rsidRPr="00CB0A0D">
        <w:tab/>
        <w:t>(1)</w:t>
      </w:r>
      <w:r w:rsidRPr="00CB0A0D">
        <w:tab/>
        <w:t>If an individual leaves Australia, the maximum period for which the individual can be eligible for CCS or ACCS during that absence from Australia is the period of 6 weeks beginning on the first day of that absence.</w:t>
      </w:r>
    </w:p>
    <w:p w:rsidR="00A13305" w:rsidRPr="00CB0A0D" w:rsidRDefault="00A13305" w:rsidP="00A13305">
      <w:pPr>
        <w:pStyle w:val="subsection"/>
      </w:pPr>
      <w:r w:rsidRPr="00CB0A0D">
        <w:tab/>
        <w:t>(2)</w:t>
      </w:r>
      <w:r w:rsidRPr="00CB0A0D">
        <w:tab/>
        <w:t>If:</w:t>
      </w:r>
    </w:p>
    <w:p w:rsidR="00A13305" w:rsidRPr="00CB0A0D" w:rsidRDefault="00A13305" w:rsidP="00A13305">
      <w:pPr>
        <w:pStyle w:val="paragraph"/>
      </w:pPr>
      <w:r w:rsidRPr="00CB0A0D">
        <w:tab/>
        <w:t>(a)</w:t>
      </w:r>
      <w:r w:rsidRPr="00CB0A0D">
        <w:tab/>
        <w:t>an individual is eligible for CCS or ACCS while the individual is absent from Australia; and</w:t>
      </w:r>
    </w:p>
    <w:p w:rsidR="00A13305" w:rsidRPr="00CB0A0D" w:rsidRDefault="00A13305" w:rsidP="00A13305">
      <w:pPr>
        <w:pStyle w:val="paragraph"/>
      </w:pPr>
      <w:r w:rsidRPr="00CB0A0D">
        <w:lastRenderedPageBreak/>
        <w:tab/>
        <w:t>(b)</w:t>
      </w:r>
      <w:r w:rsidRPr="00CB0A0D">
        <w:tab/>
        <w:t xml:space="preserve">the individual then ceases to be eligible for CCS or ACCS because of the application of </w:t>
      </w:r>
      <w:r w:rsidR="00CB0A0D">
        <w:t>subsection (</w:t>
      </w:r>
      <w:r w:rsidRPr="00CB0A0D">
        <w:t>1) or a previous application of this subsection; and</w:t>
      </w:r>
    </w:p>
    <w:p w:rsidR="00A13305" w:rsidRPr="00CB0A0D" w:rsidRDefault="00A13305" w:rsidP="00A13305">
      <w:pPr>
        <w:pStyle w:val="paragraph"/>
      </w:pPr>
      <w:r w:rsidRPr="00CB0A0D">
        <w:tab/>
        <w:t>(c)</w:t>
      </w:r>
      <w:r w:rsidRPr="00CB0A0D">
        <w:tab/>
        <w:t>the individual returns to Australia; and</w:t>
      </w:r>
    </w:p>
    <w:p w:rsidR="00A13305" w:rsidRPr="00CB0A0D" w:rsidRDefault="00A13305" w:rsidP="00A13305">
      <w:pPr>
        <w:pStyle w:val="paragraph"/>
        <w:keepNext/>
      </w:pPr>
      <w:r w:rsidRPr="00CB0A0D">
        <w:tab/>
        <w:t>(d)</w:t>
      </w:r>
      <w:r w:rsidRPr="00CB0A0D">
        <w:tab/>
        <w:t>the individual leaves Australia again less than 6 weeks after returning to Australia;</w:t>
      </w:r>
    </w:p>
    <w:p w:rsidR="00A13305" w:rsidRPr="00CB0A0D" w:rsidRDefault="00A13305" w:rsidP="00A13305">
      <w:pPr>
        <w:pStyle w:val="subsection2"/>
      </w:pPr>
      <w:r w:rsidRPr="00CB0A0D">
        <w:t xml:space="preserve">the individual is not eligible for CCS or ACCS at any time during the absence from Australia referred to in </w:t>
      </w:r>
      <w:r w:rsidR="00CB0A0D">
        <w:t>paragraph (</w:t>
      </w:r>
      <w:r w:rsidRPr="00CB0A0D">
        <w:t>d).</w:t>
      </w:r>
    </w:p>
    <w:p w:rsidR="00A13305" w:rsidRPr="00CB0A0D" w:rsidRDefault="00A13305" w:rsidP="00A13305">
      <w:pPr>
        <w:pStyle w:val="subsection"/>
      </w:pPr>
      <w:r w:rsidRPr="00CB0A0D">
        <w:tab/>
        <w:t>(3)</w:t>
      </w:r>
      <w:r w:rsidRPr="00CB0A0D">
        <w:tab/>
        <w:t xml:space="preserve">The Secretary may extend the 6 week period (the </w:t>
      </w:r>
      <w:r w:rsidRPr="00CB0A0D">
        <w:rPr>
          <w:b/>
          <w:i/>
        </w:rPr>
        <w:t>initial period</w:t>
      </w:r>
      <w:r w:rsidRPr="00CB0A0D">
        <w:t xml:space="preserve">) referred to in </w:t>
      </w:r>
      <w:r w:rsidR="00CB0A0D">
        <w:t>subsection (</w:t>
      </w:r>
      <w:r w:rsidRPr="00CB0A0D">
        <w:t>1), to a period of no more than 3 years, if the Secretary is satisfied that the individual is unable to return to Australia within the initial period because of any of the following events:</w:t>
      </w:r>
    </w:p>
    <w:p w:rsidR="00A13305" w:rsidRPr="00CB0A0D" w:rsidRDefault="00A13305" w:rsidP="00A13305">
      <w:pPr>
        <w:pStyle w:val="paragraph"/>
      </w:pPr>
      <w:r w:rsidRPr="00CB0A0D">
        <w:tab/>
        <w:t>(a)</w:t>
      </w:r>
      <w:r w:rsidRPr="00CB0A0D">
        <w:tab/>
        <w:t>a serious accident involving the individual or a family member of the individual;</w:t>
      </w:r>
    </w:p>
    <w:p w:rsidR="00A13305" w:rsidRPr="00CB0A0D" w:rsidRDefault="00A13305" w:rsidP="00A13305">
      <w:pPr>
        <w:pStyle w:val="paragraph"/>
      </w:pPr>
      <w:r w:rsidRPr="00CB0A0D">
        <w:tab/>
        <w:t>(b)</w:t>
      </w:r>
      <w:r w:rsidRPr="00CB0A0D">
        <w:tab/>
        <w:t>a serious illness of the individual or a family member of the individual;</w:t>
      </w:r>
    </w:p>
    <w:p w:rsidR="00A13305" w:rsidRPr="00CB0A0D" w:rsidRDefault="00A13305" w:rsidP="00A13305">
      <w:pPr>
        <w:pStyle w:val="paragraph"/>
      </w:pPr>
      <w:r w:rsidRPr="00CB0A0D">
        <w:tab/>
        <w:t>(c)</w:t>
      </w:r>
      <w:r w:rsidRPr="00CB0A0D">
        <w:tab/>
        <w:t>the hospitalisation of the individual or a family member of the individual;</w:t>
      </w:r>
    </w:p>
    <w:p w:rsidR="00A13305" w:rsidRPr="00CB0A0D" w:rsidRDefault="00A13305" w:rsidP="00A13305">
      <w:pPr>
        <w:pStyle w:val="paragraph"/>
      </w:pPr>
      <w:r w:rsidRPr="00CB0A0D">
        <w:tab/>
        <w:t>(d)</w:t>
      </w:r>
      <w:r w:rsidRPr="00CB0A0D">
        <w:tab/>
        <w:t>the death of a family member of the individual;</w:t>
      </w:r>
    </w:p>
    <w:p w:rsidR="00A13305" w:rsidRPr="00CB0A0D" w:rsidRDefault="00A13305" w:rsidP="00A13305">
      <w:pPr>
        <w:pStyle w:val="paragraph"/>
      </w:pPr>
      <w:r w:rsidRPr="00CB0A0D">
        <w:tab/>
        <w:t>(e)</w:t>
      </w:r>
      <w:r w:rsidRPr="00CB0A0D">
        <w:tab/>
        <w:t>the individual’s involvement in custody proceedings in the country in which the individual is located;</w:t>
      </w:r>
    </w:p>
    <w:p w:rsidR="00A13305" w:rsidRPr="00CB0A0D" w:rsidRDefault="00A13305" w:rsidP="00A13305">
      <w:pPr>
        <w:pStyle w:val="paragraph"/>
      </w:pPr>
      <w:r w:rsidRPr="00CB0A0D">
        <w:tab/>
        <w:t>(f)</w:t>
      </w:r>
      <w:r w:rsidRPr="00CB0A0D">
        <w:tab/>
        <w:t>a legal requirement for the individual to remain outside Australia in connection with criminal proceedings (other than criminal proceedings in respect of a crime alleged to have been committed by the individual);</w:t>
      </w:r>
    </w:p>
    <w:p w:rsidR="00A13305" w:rsidRPr="00CB0A0D" w:rsidRDefault="00A13305" w:rsidP="00A13305">
      <w:pPr>
        <w:pStyle w:val="paragraph"/>
      </w:pPr>
      <w:r w:rsidRPr="00CB0A0D">
        <w:tab/>
        <w:t>(g)</w:t>
      </w:r>
      <w:r w:rsidRPr="00CB0A0D">
        <w:tab/>
        <w:t>robbery or serious crime committed against the individual or a family member of the individual;</w:t>
      </w:r>
    </w:p>
    <w:p w:rsidR="00A13305" w:rsidRPr="00CB0A0D" w:rsidRDefault="00A13305" w:rsidP="00A13305">
      <w:pPr>
        <w:pStyle w:val="paragraph"/>
      </w:pPr>
      <w:r w:rsidRPr="00CB0A0D">
        <w:tab/>
        <w:t>(h)</w:t>
      </w:r>
      <w:r w:rsidRPr="00CB0A0D">
        <w:tab/>
        <w:t>a natural disaster in the country in which the individual is located;</w:t>
      </w:r>
    </w:p>
    <w:p w:rsidR="00A13305" w:rsidRPr="00CB0A0D" w:rsidRDefault="00A13305" w:rsidP="00A13305">
      <w:pPr>
        <w:pStyle w:val="paragraph"/>
      </w:pPr>
      <w:r w:rsidRPr="00CB0A0D">
        <w:tab/>
        <w:t>(i)</w:t>
      </w:r>
      <w:r w:rsidRPr="00CB0A0D">
        <w:tab/>
        <w:t>political or social unrest in the country in which the individual is located;</w:t>
      </w:r>
    </w:p>
    <w:p w:rsidR="00A13305" w:rsidRPr="00CB0A0D" w:rsidRDefault="00A13305" w:rsidP="00A13305">
      <w:pPr>
        <w:pStyle w:val="paragraph"/>
      </w:pPr>
      <w:r w:rsidRPr="00CB0A0D">
        <w:tab/>
        <w:t>(j)</w:t>
      </w:r>
      <w:r w:rsidRPr="00CB0A0D">
        <w:tab/>
        <w:t>industrial action in the country in which the individual is located;</w:t>
      </w:r>
    </w:p>
    <w:p w:rsidR="00A13305" w:rsidRPr="00CB0A0D" w:rsidRDefault="00A13305" w:rsidP="00A13305">
      <w:pPr>
        <w:pStyle w:val="paragraph"/>
      </w:pPr>
      <w:r w:rsidRPr="00CB0A0D">
        <w:lastRenderedPageBreak/>
        <w:tab/>
        <w:t>(k)</w:t>
      </w:r>
      <w:r w:rsidRPr="00CB0A0D">
        <w:tab/>
        <w:t>a war in the country in which the individual is located.</w:t>
      </w:r>
    </w:p>
    <w:p w:rsidR="00A13305" w:rsidRPr="00CB0A0D" w:rsidRDefault="00A13305" w:rsidP="00A13305">
      <w:pPr>
        <w:pStyle w:val="subsection"/>
      </w:pPr>
      <w:r w:rsidRPr="00CB0A0D">
        <w:tab/>
        <w:t>(4)</w:t>
      </w:r>
      <w:r w:rsidRPr="00CB0A0D">
        <w:tab/>
        <w:t xml:space="preserve">The Secretary must not extend the initial period under </w:t>
      </w:r>
      <w:r w:rsidR="00CB0A0D">
        <w:t>subsection (</w:t>
      </w:r>
      <w:r w:rsidRPr="00CB0A0D">
        <w:t>3) unless:</w:t>
      </w:r>
    </w:p>
    <w:p w:rsidR="00A13305" w:rsidRPr="00CB0A0D" w:rsidRDefault="00A13305" w:rsidP="00A13305">
      <w:pPr>
        <w:pStyle w:val="paragraph"/>
      </w:pPr>
      <w:r w:rsidRPr="00CB0A0D">
        <w:tab/>
        <w:t>(a)</w:t>
      </w:r>
      <w:r w:rsidRPr="00CB0A0D">
        <w:tab/>
        <w:t>the event occurred or began during the initial period; and</w:t>
      </w:r>
    </w:p>
    <w:p w:rsidR="00A13305" w:rsidRPr="00CB0A0D" w:rsidRDefault="00A13305" w:rsidP="00A13305">
      <w:pPr>
        <w:pStyle w:val="paragraph"/>
      </w:pPr>
      <w:r w:rsidRPr="00CB0A0D">
        <w:tab/>
        <w:t>(b)</w:t>
      </w:r>
      <w:r w:rsidRPr="00CB0A0D">
        <w:tab/>
        <w:t>if the event is political or social unrest, industrial action or war—the individual is not willingly involved in, or willingly participating in, the event.</w:t>
      </w:r>
    </w:p>
    <w:p w:rsidR="00A13305" w:rsidRPr="00CB0A0D" w:rsidRDefault="00A13305" w:rsidP="00A13305">
      <w:pPr>
        <w:pStyle w:val="subsection"/>
      </w:pPr>
      <w:r w:rsidRPr="00CB0A0D">
        <w:tab/>
        <w:t>(5)</w:t>
      </w:r>
      <w:r w:rsidRPr="00CB0A0D">
        <w:tab/>
        <w:t xml:space="preserve">The Secretary may extend the 6 week period referred to in </w:t>
      </w:r>
      <w:r w:rsidR="00CB0A0D">
        <w:t>subsection (</w:t>
      </w:r>
      <w:r w:rsidRPr="00CB0A0D">
        <w:t xml:space="preserve">1), to a period of no more than 3 years, if the Secretary is satisfied that, under the Medical Treatment Overseas Program administered by the Minister who administers the </w:t>
      </w:r>
      <w:r w:rsidRPr="00CB0A0D">
        <w:rPr>
          <w:i/>
        </w:rPr>
        <w:t>National Health Act 1953</w:t>
      </w:r>
      <w:r w:rsidRPr="00CB0A0D">
        <w:t>, financial assistance is payable in respect of the absence from Australia of the individual.</w:t>
      </w:r>
    </w:p>
    <w:p w:rsidR="00A13305" w:rsidRPr="00CB0A0D" w:rsidRDefault="00A13305" w:rsidP="00A13305">
      <w:pPr>
        <w:pStyle w:val="subsection"/>
      </w:pPr>
      <w:r w:rsidRPr="00CB0A0D">
        <w:tab/>
        <w:t>(6)</w:t>
      </w:r>
      <w:r w:rsidRPr="00CB0A0D">
        <w:tab/>
        <w:t xml:space="preserve">The Secretary may extend the 6 week period referred to in </w:t>
      </w:r>
      <w:r w:rsidR="00CB0A0D">
        <w:t>subsection (</w:t>
      </w:r>
      <w:r w:rsidRPr="00CB0A0D">
        <w:t>1), to a period of no more than 3 years, if the Secretary is satisfied that the individual mentioned in the subsection is unable to return to Australia within the 6 week period because the individual is:</w:t>
      </w:r>
    </w:p>
    <w:p w:rsidR="00A13305" w:rsidRPr="00CB0A0D" w:rsidRDefault="00A13305" w:rsidP="00A13305">
      <w:pPr>
        <w:pStyle w:val="paragraph"/>
      </w:pPr>
      <w:r w:rsidRPr="00CB0A0D">
        <w:tab/>
        <w:t>(a)</w:t>
      </w:r>
      <w:r w:rsidRPr="00CB0A0D">
        <w:tab/>
        <w:t xml:space="preserve">deployed outside Australia as a member of the Defence Force, under conditions specified in a determination made under the </w:t>
      </w:r>
      <w:r w:rsidRPr="00CB0A0D">
        <w:rPr>
          <w:i/>
        </w:rPr>
        <w:t>Defence Act 1903</w:t>
      </w:r>
      <w:r w:rsidRPr="00CB0A0D">
        <w:t xml:space="preserve"> that relates to such deployment; or</w:t>
      </w:r>
    </w:p>
    <w:p w:rsidR="00A13305" w:rsidRPr="00CB0A0D" w:rsidRDefault="00A13305" w:rsidP="00A13305">
      <w:pPr>
        <w:pStyle w:val="paragraph"/>
      </w:pPr>
      <w:r w:rsidRPr="00CB0A0D">
        <w:tab/>
        <w:t>(b)</w:t>
      </w:r>
      <w:r w:rsidRPr="00CB0A0D">
        <w:tab/>
        <w:t>deployed outside Australia, for the purpose of capacity</w:t>
      </w:r>
      <w:r w:rsidR="00CB0A0D">
        <w:noBreakHyphen/>
      </w:r>
      <w:r w:rsidRPr="00CB0A0D">
        <w:t>building or peacekeeping functions, as:</w:t>
      </w:r>
    </w:p>
    <w:p w:rsidR="00A13305" w:rsidRPr="00CB0A0D" w:rsidRDefault="00A13305" w:rsidP="00A13305">
      <w:pPr>
        <w:pStyle w:val="paragraphsub"/>
      </w:pPr>
      <w:r w:rsidRPr="00CB0A0D">
        <w:tab/>
        <w:t>(i)</w:t>
      </w:r>
      <w:r w:rsidRPr="00CB0A0D">
        <w:tab/>
        <w:t>a member or a special member of the Australian Federal Police; or</w:t>
      </w:r>
    </w:p>
    <w:p w:rsidR="00A13305" w:rsidRPr="00CB0A0D" w:rsidRDefault="00A13305" w:rsidP="00A13305">
      <w:pPr>
        <w:pStyle w:val="paragraphsub"/>
      </w:pPr>
      <w:r w:rsidRPr="00CB0A0D">
        <w:tab/>
        <w:t>(ii)</w:t>
      </w:r>
      <w:r w:rsidRPr="00CB0A0D">
        <w:tab/>
        <w:t xml:space="preserve">a protective service officer within the meaning of the </w:t>
      </w:r>
      <w:r w:rsidRPr="00CB0A0D">
        <w:rPr>
          <w:i/>
        </w:rPr>
        <w:t>Australian Federal Police Act 1979</w:t>
      </w:r>
      <w:r w:rsidRPr="00CB0A0D">
        <w:t>.</w:t>
      </w:r>
    </w:p>
    <w:p w:rsidR="00A13305" w:rsidRPr="00CB0A0D" w:rsidRDefault="00A13305" w:rsidP="001A10D2">
      <w:pPr>
        <w:pStyle w:val="ActHead3"/>
        <w:pageBreakBefore/>
      </w:pPr>
      <w:bookmarkStart w:id="154" w:name="_Toc520282193"/>
      <w:r w:rsidRPr="00CB0A0D">
        <w:rPr>
          <w:rStyle w:val="CharDivNo"/>
        </w:rPr>
        <w:lastRenderedPageBreak/>
        <w:t>Division</w:t>
      </w:r>
      <w:r w:rsidR="00CB0A0D" w:rsidRPr="00CB0A0D">
        <w:rPr>
          <w:rStyle w:val="CharDivNo"/>
        </w:rPr>
        <w:t> </w:t>
      </w:r>
      <w:r w:rsidRPr="00CB0A0D">
        <w:rPr>
          <w:rStyle w:val="CharDivNo"/>
        </w:rPr>
        <w:t>6</w:t>
      </w:r>
      <w:r w:rsidRPr="00CB0A0D">
        <w:t>—</w:t>
      </w:r>
      <w:r w:rsidRPr="00CB0A0D">
        <w:rPr>
          <w:rStyle w:val="CharDivText"/>
        </w:rPr>
        <w:t>Amount of child care subsidy and additional child care subsidy</w:t>
      </w:r>
      <w:bookmarkEnd w:id="154"/>
    </w:p>
    <w:p w:rsidR="00A13305" w:rsidRPr="00CB0A0D" w:rsidRDefault="00A13305" w:rsidP="00A13305">
      <w:pPr>
        <w:pStyle w:val="ActHead5"/>
      </w:pPr>
      <w:bookmarkStart w:id="155" w:name="_Toc520282194"/>
      <w:r w:rsidRPr="00CB0A0D">
        <w:rPr>
          <w:rStyle w:val="CharSectno"/>
        </w:rPr>
        <w:t>85FA</w:t>
      </w:r>
      <w:r w:rsidRPr="00CB0A0D">
        <w:t xml:space="preserve">  Amount of child care subsidy</w:t>
      </w:r>
      <w:bookmarkEnd w:id="155"/>
    </w:p>
    <w:p w:rsidR="00A13305" w:rsidRPr="00CB0A0D" w:rsidRDefault="00A13305" w:rsidP="00A13305">
      <w:pPr>
        <w:pStyle w:val="subsection"/>
      </w:pPr>
      <w:r w:rsidRPr="00CB0A0D">
        <w:tab/>
      </w:r>
      <w:r w:rsidRPr="00CB0A0D">
        <w:tab/>
        <w:t>If an individual is eligible for child care subsidy for at least one session of care provided by an approved child care service to a child in a week, the amount of child care subsidy for the individual for the week for the child is worked out under Part</w:t>
      </w:r>
      <w:r w:rsidR="00CB0A0D">
        <w:t> </w:t>
      </w:r>
      <w:r w:rsidRPr="00CB0A0D">
        <w:t>1 of Schedule</w:t>
      </w:r>
      <w:r w:rsidR="00CB0A0D">
        <w:t> </w:t>
      </w:r>
      <w:r w:rsidRPr="00CB0A0D">
        <w:t>2.</w:t>
      </w:r>
    </w:p>
    <w:p w:rsidR="00A13305" w:rsidRPr="00CB0A0D" w:rsidRDefault="00A13305" w:rsidP="00A13305">
      <w:pPr>
        <w:pStyle w:val="ActHead5"/>
      </w:pPr>
      <w:bookmarkStart w:id="156" w:name="_Toc520282195"/>
      <w:r w:rsidRPr="00CB0A0D">
        <w:rPr>
          <w:rStyle w:val="CharSectno"/>
        </w:rPr>
        <w:t>85FB</w:t>
      </w:r>
      <w:r w:rsidRPr="00CB0A0D">
        <w:t xml:space="preserve">  Amount of ACCS (child wellbeing), ACCS (temporary financial hardship) or ACCS (grandparent) for an individual</w:t>
      </w:r>
      <w:bookmarkEnd w:id="156"/>
    </w:p>
    <w:p w:rsidR="00A13305" w:rsidRPr="00CB0A0D" w:rsidRDefault="00A13305" w:rsidP="00A13305">
      <w:pPr>
        <w:pStyle w:val="subsection"/>
      </w:pPr>
      <w:r w:rsidRPr="00CB0A0D">
        <w:tab/>
      </w:r>
      <w:r w:rsidRPr="00CB0A0D">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CB0A0D">
        <w:t> </w:t>
      </w:r>
      <w:r w:rsidRPr="00CB0A0D">
        <w:t>2 of Schedule</w:t>
      </w:r>
      <w:r w:rsidR="00CB0A0D">
        <w:t> </w:t>
      </w:r>
      <w:r w:rsidRPr="00CB0A0D">
        <w:t>2.</w:t>
      </w:r>
    </w:p>
    <w:p w:rsidR="00A13305" w:rsidRPr="00CB0A0D" w:rsidRDefault="00A13305" w:rsidP="00A13305">
      <w:pPr>
        <w:pStyle w:val="ActHead5"/>
      </w:pPr>
      <w:bookmarkStart w:id="157" w:name="_Toc520282196"/>
      <w:r w:rsidRPr="00CB0A0D">
        <w:rPr>
          <w:rStyle w:val="CharSectno"/>
        </w:rPr>
        <w:t>85FC</w:t>
      </w:r>
      <w:r w:rsidRPr="00CB0A0D">
        <w:t xml:space="preserve">  Amount of ACCS (transition to work)</w:t>
      </w:r>
      <w:bookmarkEnd w:id="157"/>
    </w:p>
    <w:p w:rsidR="00A13305" w:rsidRPr="00CB0A0D" w:rsidRDefault="00A13305" w:rsidP="00A13305">
      <w:pPr>
        <w:pStyle w:val="subsection"/>
      </w:pPr>
      <w:r w:rsidRPr="00CB0A0D">
        <w:tab/>
      </w:r>
      <w:r w:rsidRPr="00CB0A0D">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CB0A0D">
        <w:t> </w:t>
      </w:r>
      <w:r w:rsidRPr="00CB0A0D">
        <w:t>3 of Schedule</w:t>
      </w:r>
      <w:r w:rsidR="00CB0A0D">
        <w:t> </w:t>
      </w:r>
      <w:r w:rsidRPr="00CB0A0D">
        <w:t>2.</w:t>
      </w:r>
    </w:p>
    <w:p w:rsidR="00A13305" w:rsidRPr="00CB0A0D" w:rsidRDefault="00A13305" w:rsidP="00A13305">
      <w:pPr>
        <w:pStyle w:val="ActHead5"/>
      </w:pPr>
      <w:bookmarkStart w:id="158" w:name="_Toc520282197"/>
      <w:r w:rsidRPr="00CB0A0D">
        <w:rPr>
          <w:rStyle w:val="CharSectno"/>
        </w:rPr>
        <w:t>85FD</w:t>
      </w:r>
      <w:r w:rsidRPr="00CB0A0D">
        <w:t xml:space="preserve">  Amount of ACCS (child wellbeing) for an approved provider</w:t>
      </w:r>
      <w:bookmarkEnd w:id="158"/>
    </w:p>
    <w:p w:rsidR="00A13305" w:rsidRPr="00CB0A0D" w:rsidRDefault="00A13305" w:rsidP="00A13305">
      <w:pPr>
        <w:pStyle w:val="subsection"/>
      </w:pPr>
      <w:r w:rsidRPr="00CB0A0D">
        <w:tab/>
      </w:r>
      <w:r w:rsidRPr="00CB0A0D">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CB0A0D">
        <w:t> </w:t>
      </w:r>
      <w:r w:rsidRPr="00CB0A0D">
        <w:t>4 of Schedule</w:t>
      </w:r>
      <w:r w:rsidR="00CB0A0D">
        <w:t> </w:t>
      </w:r>
      <w:r w:rsidRPr="00CB0A0D">
        <w:t>2.</w:t>
      </w:r>
    </w:p>
    <w:p w:rsidR="00A13305" w:rsidRPr="00CB0A0D" w:rsidRDefault="00A13305" w:rsidP="001A10D2">
      <w:pPr>
        <w:pStyle w:val="ActHead3"/>
        <w:pageBreakBefore/>
      </w:pPr>
      <w:bookmarkStart w:id="159" w:name="_Toc520282198"/>
      <w:r w:rsidRPr="00CB0A0D">
        <w:rPr>
          <w:rStyle w:val="CharDivNo"/>
        </w:rPr>
        <w:lastRenderedPageBreak/>
        <w:t>Division</w:t>
      </w:r>
      <w:r w:rsidR="00CB0A0D" w:rsidRPr="00CB0A0D">
        <w:rPr>
          <w:rStyle w:val="CharDivNo"/>
        </w:rPr>
        <w:t> </w:t>
      </w:r>
      <w:r w:rsidRPr="00CB0A0D">
        <w:rPr>
          <w:rStyle w:val="CharDivNo"/>
        </w:rPr>
        <w:t>7</w:t>
      </w:r>
      <w:r w:rsidRPr="00CB0A0D">
        <w:t>—</w:t>
      </w:r>
      <w:r w:rsidRPr="00CB0A0D">
        <w:rPr>
          <w:rStyle w:val="CharDivText"/>
        </w:rPr>
        <w:t>Miscellaneous</w:t>
      </w:r>
      <w:bookmarkEnd w:id="159"/>
    </w:p>
    <w:p w:rsidR="00A13305" w:rsidRPr="00CB0A0D" w:rsidRDefault="00A13305" w:rsidP="00A13305">
      <w:pPr>
        <w:pStyle w:val="ActHead5"/>
      </w:pPr>
      <w:bookmarkStart w:id="160" w:name="_Toc520282199"/>
      <w:r w:rsidRPr="00CB0A0D">
        <w:rPr>
          <w:rStyle w:val="CharSectno"/>
        </w:rPr>
        <w:t>85GA</w:t>
      </w:r>
      <w:r w:rsidRPr="00CB0A0D">
        <w:t xml:space="preserve">  Funding agreements</w:t>
      </w:r>
      <w:bookmarkEnd w:id="160"/>
    </w:p>
    <w:p w:rsidR="00A13305" w:rsidRPr="00CB0A0D" w:rsidRDefault="00A13305" w:rsidP="00A13305">
      <w:pPr>
        <w:pStyle w:val="subsection"/>
      </w:pPr>
      <w:r w:rsidRPr="00CB0A0D">
        <w:tab/>
        <w:t>(1)</w:t>
      </w:r>
      <w:r w:rsidRPr="00CB0A0D">
        <w:tab/>
        <w:t>The Secretary may, on behalf of the Commonwealth, enter into, vary and administer written agreements with a person under which the Commonwealth makes one or more grants of money to the person for purposes that are related to both:</w:t>
      </w:r>
    </w:p>
    <w:p w:rsidR="00A13305" w:rsidRPr="00CB0A0D" w:rsidRDefault="00A13305" w:rsidP="00A13305">
      <w:pPr>
        <w:pStyle w:val="paragraph"/>
      </w:pPr>
      <w:r w:rsidRPr="00CB0A0D">
        <w:tab/>
        <w:t>(a)</w:t>
      </w:r>
      <w:r w:rsidRPr="00CB0A0D">
        <w:tab/>
        <w:t>child care; and</w:t>
      </w:r>
    </w:p>
    <w:p w:rsidR="00A13305" w:rsidRPr="00CB0A0D" w:rsidRDefault="00A13305" w:rsidP="00A13305">
      <w:pPr>
        <w:pStyle w:val="paragraph"/>
      </w:pPr>
      <w:r w:rsidRPr="00CB0A0D">
        <w:tab/>
        <w:t>(b)</w:t>
      </w:r>
      <w:r w:rsidRPr="00CB0A0D">
        <w:tab/>
        <w:t>either or both of the following:</w:t>
      </w:r>
    </w:p>
    <w:p w:rsidR="00A13305" w:rsidRPr="00CB0A0D" w:rsidRDefault="00A13305" w:rsidP="00A13305">
      <w:pPr>
        <w:pStyle w:val="paragraphsub"/>
      </w:pPr>
      <w:r w:rsidRPr="00CB0A0D">
        <w:tab/>
        <w:t>(i)</w:t>
      </w:r>
      <w:r w:rsidRPr="00CB0A0D">
        <w:tab/>
        <w:t>the provision of child endowment or family allowances within the meaning of paragraph</w:t>
      </w:r>
      <w:r w:rsidR="00CB0A0D">
        <w:t> </w:t>
      </w:r>
      <w:r w:rsidRPr="00CB0A0D">
        <w:t>51(xxiiiA) of the Constitution;</w:t>
      </w:r>
    </w:p>
    <w:p w:rsidR="00A13305" w:rsidRPr="00CB0A0D" w:rsidRDefault="00A13305" w:rsidP="00A13305">
      <w:pPr>
        <w:pStyle w:val="paragraphsub"/>
      </w:pPr>
      <w:r w:rsidRPr="00CB0A0D">
        <w:tab/>
        <w:t>(ii)</w:t>
      </w:r>
      <w:r w:rsidRPr="00CB0A0D">
        <w:tab/>
        <w:t>giving effect to Australia’s obligations under the Convention on the Rights of the Child done at New York on 20</w:t>
      </w:r>
      <w:r w:rsidR="00CB0A0D">
        <w:t> </w:t>
      </w:r>
      <w:r w:rsidRPr="00CB0A0D">
        <w:t>November 1989 and, in particular, under articles 2, 3, 18 or 23 of the Convention.</w:t>
      </w:r>
    </w:p>
    <w:p w:rsidR="00A13305" w:rsidRPr="00CB0A0D" w:rsidRDefault="00A13305" w:rsidP="00A13305">
      <w:pPr>
        <w:pStyle w:val="notetext"/>
      </w:pPr>
      <w:r w:rsidRPr="00CB0A0D">
        <w:t>Note:</w:t>
      </w:r>
      <w:r w:rsidRPr="00CB0A0D">
        <w:tab/>
        <w:t>The Convention on the Rights of the Child is in Australian Treaty Series 1991 No.</w:t>
      </w:r>
      <w:r w:rsidR="00CB0A0D">
        <w:t> </w:t>
      </w:r>
      <w:r w:rsidRPr="00CB0A0D">
        <w:t>4 ([1991] ATS 4) and could in 2017 be viewed in the Australian Treaties Library on the AustLII website (http://www.austlii.edu.au).</w:t>
      </w:r>
    </w:p>
    <w:p w:rsidR="00A13305" w:rsidRPr="00CB0A0D" w:rsidRDefault="00A13305" w:rsidP="00A13305">
      <w:pPr>
        <w:pStyle w:val="subsection"/>
      </w:pPr>
      <w:r w:rsidRPr="00CB0A0D">
        <w:tab/>
        <w:t>(2)</w:t>
      </w:r>
      <w:r w:rsidRPr="00CB0A0D">
        <w:tab/>
        <w:t>A grant under this section is payable to a person:</w:t>
      </w:r>
    </w:p>
    <w:p w:rsidR="00A13305" w:rsidRPr="00CB0A0D" w:rsidRDefault="00A13305" w:rsidP="00A13305">
      <w:pPr>
        <w:pStyle w:val="paragraph"/>
      </w:pPr>
      <w:r w:rsidRPr="00CB0A0D">
        <w:tab/>
        <w:t>(a)</w:t>
      </w:r>
      <w:r w:rsidRPr="00CB0A0D">
        <w:tab/>
        <w:t>at such time as is specified in the agreement; and</w:t>
      </w:r>
    </w:p>
    <w:p w:rsidR="00A13305" w:rsidRPr="00CB0A0D" w:rsidRDefault="00A13305" w:rsidP="00A13305">
      <w:pPr>
        <w:pStyle w:val="paragraph"/>
      </w:pPr>
      <w:r w:rsidRPr="00CB0A0D">
        <w:tab/>
        <w:t>(b)</w:t>
      </w:r>
      <w:r w:rsidRPr="00CB0A0D">
        <w:tab/>
        <w:t>in full or in such instalments as are specified in the agreement.</w:t>
      </w:r>
    </w:p>
    <w:p w:rsidR="00A13305" w:rsidRPr="00CB0A0D" w:rsidRDefault="00A13305" w:rsidP="00A13305">
      <w:pPr>
        <w:pStyle w:val="subsection"/>
      </w:pPr>
      <w:r w:rsidRPr="00CB0A0D">
        <w:tab/>
        <w:t>(3)</w:t>
      </w:r>
      <w:r w:rsidRPr="00CB0A0D">
        <w:tab/>
        <w:t>The Minister’s rules may specify requirements with which the Secretary must comply in exercising powers under this section.</w:t>
      </w:r>
    </w:p>
    <w:p w:rsidR="00A13305" w:rsidRPr="00CB0A0D" w:rsidRDefault="00A13305" w:rsidP="00A13305">
      <w:pPr>
        <w:pStyle w:val="ActHead5"/>
      </w:pPr>
      <w:bookmarkStart w:id="161" w:name="_Toc520282200"/>
      <w:r w:rsidRPr="00CB0A0D">
        <w:rPr>
          <w:rStyle w:val="CharSectno"/>
        </w:rPr>
        <w:t>85GB</w:t>
      </w:r>
      <w:r w:rsidRPr="00CB0A0D">
        <w:t xml:space="preserve">  Minister’s and Secretary’s rules</w:t>
      </w:r>
      <w:bookmarkEnd w:id="161"/>
    </w:p>
    <w:p w:rsidR="00A13305" w:rsidRPr="00CB0A0D" w:rsidRDefault="00A13305" w:rsidP="00A13305">
      <w:pPr>
        <w:pStyle w:val="subsection"/>
      </w:pPr>
      <w:r w:rsidRPr="00CB0A0D">
        <w:tab/>
        <w:t>(1)</w:t>
      </w:r>
      <w:r w:rsidRPr="00CB0A0D">
        <w:tab/>
        <w:t xml:space="preserve">The Minister may, by legislative instrument, make rules (the </w:t>
      </w:r>
      <w:r w:rsidRPr="00CB0A0D">
        <w:rPr>
          <w:b/>
          <w:i/>
        </w:rPr>
        <w:t>Minister’s rules</w:t>
      </w:r>
      <w:r w:rsidRPr="00CB0A0D">
        <w:t>) prescribing matters:</w:t>
      </w:r>
    </w:p>
    <w:p w:rsidR="00A13305" w:rsidRPr="00CB0A0D" w:rsidRDefault="00A13305" w:rsidP="00A13305">
      <w:pPr>
        <w:pStyle w:val="paragraph"/>
      </w:pPr>
      <w:r w:rsidRPr="00CB0A0D">
        <w:lastRenderedPageBreak/>
        <w:tab/>
        <w:t>(a)</w:t>
      </w:r>
      <w:r w:rsidRPr="00CB0A0D">
        <w:tab/>
        <w:t>required or permitted by this Act or by the Family Assistance Administration Act to be prescribed by the Minister’s rules; or</w:t>
      </w:r>
    </w:p>
    <w:p w:rsidR="00A13305" w:rsidRPr="00CB0A0D" w:rsidRDefault="00A13305" w:rsidP="00A13305">
      <w:pPr>
        <w:pStyle w:val="paragraph"/>
      </w:pPr>
      <w:r w:rsidRPr="00CB0A0D">
        <w:tab/>
        <w:t>(b)</w:t>
      </w:r>
      <w:r w:rsidRPr="00CB0A0D">
        <w:tab/>
        <w:t>necessary or convenient to be prescribed for carrying out or giving effect to any or all of the following:</w:t>
      </w:r>
    </w:p>
    <w:p w:rsidR="00A13305" w:rsidRPr="00CB0A0D" w:rsidRDefault="00A13305" w:rsidP="00A13305">
      <w:pPr>
        <w:pStyle w:val="paragraphsub"/>
      </w:pPr>
      <w:r w:rsidRPr="00CB0A0D">
        <w:tab/>
        <w:t>(i)</w:t>
      </w:r>
      <w:r w:rsidRPr="00CB0A0D">
        <w:tab/>
        <w:t>this Part or Schedule</w:t>
      </w:r>
      <w:r w:rsidR="00CB0A0D">
        <w:t> </w:t>
      </w:r>
      <w:r w:rsidRPr="00CB0A0D">
        <w:t>2;</w:t>
      </w:r>
    </w:p>
    <w:p w:rsidR="00A13305" w:rsidRPr="00CB0A0D" w:rsidRDefault="00A13305" w:rsidP="00A13305">
      <w:pPr>
        <w:pStyle w:val="paragraphsub"/>
      </w:pPr>
      <w:r w:rsidRPr="00CB0A0D">
        <w:tab/>
        <w:t>(ii)</w:t>
      </w:r>
      <w:r w:rsidRPr="00CB0A0D">
        <w:tab/>
        <w:t>Part</w:t>
      </w:r>
      <w:r w:rsidR="00CB0A0D">
        <w:t> </w:t>
      </w:r>
      <w:r w:rsidRPr="00CB0A0D">
        <w:t>8 or 8A of the Family Assistance Administration Act;</w:t>
      </w:r>
    </w:p>
    <w:p w:rsidR="00A13305" w:rsidRPr="00CB0A0D" w:rsidRDefault="00A13305" w:rsidP="00A13305">
      <w:pPr>
        <w:pStyle w:val="paragraphsub"/>
      </w:pPr>
      <w:r w:rsidRPr="00CB0A0D">
        <w:tab/>
        <w:t>(iii)</w:t>
      </w:r>
      <w:r w:rsidRPr="00CB0A0D">
        <w:tab/>
        <w:t>any other provision of the Family Assistance Administration Act in relation to child care subsidy or additional child care subsidy.</w:t>
      </w:r>
    </w:p>
    <w:p w:rsidR="00A13305" w:rsidRPr="00CB0A0D" w:rsidRDefault="00A13305" w:rsidP="00A13305">
      <w:pPr>
        <w:pStyle w:val="notetext"/>
      </w:pPr>
      <w:r w:rsidRPr="00CB0A0D">
        <w:t>Note:</w:t>
      </w:r>
      <w:r w:rsidRPr="00CB0A0D">
        <w:tab/>
        <w:t>The Minister cannot delegate this power (there is no power to delegate Minister’s powers or functions under this Act).</w:t>
      </w:r>
    </w:p>
    <w:p w:rsidR="00A13305" w:rsidRPr="00CB0A0D" w:rsidRDefault="00A13305" w:rsidP="00A13305">
      <w:pPr>
        <w:pStyle w:val="subsection"/>
      </w:pPr>
      <w:r w:rsidRPr="00CB0A0D">
        <w:tab/>
        <w:t>(2)</w:t>
      </w:r>
      <w:r w:rsidRPr="00CB0A0D">
        <w:tab/>
        <w:t xml:space="preserve">The Secretary may, by legislative instrument, make rules (the </w:t>
      </w:r>
      <w:r w:rsidRPr="00CB0A0D">
        <w:rPr>
          <w:b/>
          <w:i/>
        </w:rPr>
        <w:t>Secretary’s rules</w:t>
      </w:r>
      <w:r w:rsidRPr="00CB0A0D">
        <w:t>) prescribing matters:</w:t>
      </w:r>
    </w:p>
    <w:p w:rsidR="00A13305" w:rsidRPr="00CB0A0D" w:rsidRDefault="00A13305" w:rsidP="00A13305">
      <w:pPr>
        <w:pStyle w:val="paragraph"/>
      </w:pPr>
      <w:r w:rsidRPr="00CB0A0D">
        <w:tab/>
        <w:t>(a)</w:t>
      </w:r>
      <w:r w:rsidRPr="00CB0A0D">
        <w:tab/>
        <w:t>required or permitted by this Act or by the Family Assistance Administration Act to be prescribed by the Secretary’s rules; or</w:t>
      </w:r>
    </w:p>
    <w:p w:rsidR="00A13305" w:rsidRPr="00CB0A0D" w:rsidRDefault="00A13305" w:rsidP="00A13305">
      <w:pPr>
        <w:pStyle w:val="paragraph"/>
      </w:pPr>
      <w:r w:rsidRPr="00CB0A0D">
        <w:tab/>
        <w:t>(b)</w:t>
      </w:r>
      <w:r w:rsidRPr="00CB0A0D">
        <w:tab/>
        <w:t>necessary or convenient to be prescribed for carrying out or giving effect to any or all of the following:</w:t>
      </w:r>
    </w:p>
    <w:p w:rsidR="00A13305" w:rsidRPr="00CB0A0D" w:rsidRDefault="00A13305" w:rsidP="00A13305">
      <w:pPr>
        <w:pStyle w:val="paragraphsub"/>
      </w:pPr>
      <w:r w:rsidRPr="00CB0A0D">
        <w:tab/>
        <w:t>(i)</w:t>
      </w:r>
      <w:r w:rsidRPr="00CB0A0D">
        <w:tab/>
        <w:t>this Part or Schedule</w:t>
      </w:r>
      <w:r w:rsidR="00CB0A0D">
        <w:t> </w:t>
      </w:r>
      <w:r w:rsidRPr="00CB0A0D">
        <w:t>2;</w:t>
      </w:r>
    </w:p>
    <w:p w:rsidR="00A13305" w:rsidRPr="00CB0A0D" w:rsidRDefault="00A13305" w:rsidP="00A13305">
      <w:pPr>
        <w:pStyle w:val="paragraphsub"/>
      </w:pPr>
      <w:r w:rsidRPr="00CB0A0D">
        <w:tab/>
        <w:t>(ii)</w:t>
      </w:r>
      <w:r w:rsidRPr="00CB0A0D">
        <w:tab/>
        <w:t>Part</w:t>
      </w:r>
      <w:r w:rsidR="00CB0A0D">
        <w:t> </w:t>
      </w:r>
      <w:r w:rsidRPr="00CB0A0D">
        <w:t>8 or 8A of the Family Assistance Administration Act;</w:t>
      </w:r>
    </w:p>
    <w:p w:rsidR="00A13305" w:rsidRPr="00CB0A0D" w:rsidRDefault="00A13305" w:rsidP="00A13305">
      <w:pPr>
        <w:pStyle w:val="paragraphsub"/>
      </w:pPr>
      <w:r w:rsidRPr="00CB0A0D">
        <w:tab/>
        <w:t>(iii)</w:t>
      </w:r>
      <w:r w:rsidRPr="00CB0A0D">
        <w:tab/>
        <w:t>any other provision of the Family Assistance Administration Act in relation to child care subsidy or additional child care subsidy.</w:t>
      </w:r>
    </w:p>
    <w:p w:rsidR="00A13305" w:rsidRPr="00CB0A0D" w:rsidRDefault="00A13305" w:rsidP="00A13305">
      <w:pPr>
        <w:pStyle w:val="notetext"/>
      </w:pPr>
      <w:r w:rsidRPr="00CB0A0D">
        <w:t>Note:</w:t>
      </w:r>
      <w:r w:rsidRPr="00CB0A0D">
        <w:tab/>
        <w:t>The Secretary cannot delegate this power (see subsection</w:t>
      </w:r>
      <w:r w:rsidR="00CB0A0D">
        <w:t> </w:t>
      </w:r>
      <w:r w:rsidRPr="00CB0A0D">
        <w:t>221(1) of the Family Assistance Administration Act).</w:t>
      </w:r>
    </w:p>
    <w:p w:rsidR="00A13305" w:rsidRPr="00CB0A0D" w:rsidRDefault="00A13305" w:rsidP="00A13305">
      <w:pPr>
        <w:pStyle w:val="subsection"/>
      </w:pPr>
      <w:r w:rsidRPr="00CB0A0D">
        <w:tab/>
        <w:t>(3)</w:t>
      </w:r>
      <w:r w:rsidRPr="00CB0A0D">
        <w:tab/>
        <w:t>To avoid doubt, the Minister’s rules and the Secretary’s rules may not do the following:</w:t>
      </w:r>
    </w:p>
    <w:p w:rsidR="00A13305" w:rsidRPr="00CB0A0D" w:rsidRDefault="00A13305" w:rsidP="00A13305">
      <w:pPr>
        <w:pStyle w:val="paragraph"/>
      </w:pPr>
      <w:r w:rsidRPr="00CB0A0D">
        <w:tab/>
        <w:t>(a)</w:t>
      </w:r>
      <w:r w:rsidRPr="00CB0A0D">
        <w:tab/>
        <w:t>create an offence or civil penalty;</w:t>
      </w:r>
    </w:p>
    <w:p w:rsidR="00A13305" w:rsidRPr="00CB0A0D" w:rsidRDefault="00A13305" w:rsidP="00A13305">
      <w:pPr>
        <w:pStyle w:val="paragraph"/>
      </w:pPr>
      <w:r w:rsidRPr="00CB0A0D">
        <w:tab/>
        <w:t>(b)</w:t>
      </w:r>
      <w:r w:rsidRPr="00CB0A0D">
        <w:tab/>
        <w:t>provide powers of:</w:t>
      </w:r>
    </w:p>
    <w:p w:rsidR="00A13305" w:rsidRPr="00CB0A0D" w:rsidRDefault="00A13305" w:rsidP="00A13305">
      <w:pPr>
        <w:pStyle w:val="paragraphsub"/>
      </w:pPr>
      <w:r w:rsidRPr="00CB0A0D">
        <w:tab/>
        <w:t>(i)</w:t>
      </w:r>
      <w:r w:rsidRPr="00CB0A0D">
        <w:tab/>
        <w:t>arrest or detention; or</w:t>
      </w:r>
    </w:p>
    <w:p w:rsidR="00A13305" w:rsidRPr="00CB0A0D" w:rsidRDefault="00A13305" w:rsidP="00A13305">
      <w:pPr>
        <w:pStyle w:val="paragraphsub"/>
      </w:pPr>
      <w:r w:rsidRPr="00CB0A0D">
        <w:lastRenderedPageBreak/>
        <w:tab/>
        <w:t>(ii)</w:t>
      </w:r>
      <w:r w:rsidRPr="00CB0A0D">
        <w:tab/>
        <w:t>entry, search or seizure;</w:t>
      </w:r>
    </w:p>
    <w:p w:rsidR="00A13305" w:rsidRPr="00CB0A0D" w:rsidRDefault="00A13305" w:rsidP="00A13305">
      <w:pPr>
        <w:pStyle w:val="paragraph"/>
      </w:pPr>
      <w:r w:rsidRPr="00CB0A0D">
        <w:tab/>
        <w:t>(c)</w:t>
      </w:r>
      <w:r w:rsidRPr="00CB0A0D">
        <w:tab/>
        <w:t>impose a tax;</w:t>
      </w:r>
    </w:p>
    <w:p w:rsidR="00A13305" w:rsidRPr="00CB0A0D" w:rsidRDefault="00A13305" w:rsidP="00A13305">
      <w:pPr>
        <w:pStyle w:val="paragraph"/>
      </w:pPr>
      <w:r w:rsidRPr="00CB0A0D">
        <w:tab/>
        <w:t>(d)</w:t>
      </w:r>
      <w:r w:rsidRPr="00CB0A0D">
        <w:tab/>
        <w:t>set an amount to be appropriated from the Consolidated Revenue Fund under an appropriation in this Act;</w:t>
      </w:r>
    </w:p>
    <w:p w:rsidR="00A13305" w:rsidRPr="00CB0A0D" w:rsidRDefault="00A13305" w:rsidP="00A13305">
      <w:pPr>
        <w:pStyle w:val="paragraph"/>
      </w:pPr>
      <w:r w:rsidRPr="00CB0A0D">
        <w:tab/>
        <w:t>(e)</w:t>
      </w:r>
      <w:r w:rsidRPr="00CB0A0D">
        <w:tab/>
        <w:t>directly amend the text of this Act.</w:t>
      </w:r>
    </w:p>
    <w:p w:rsidR="00A13305" w:rsidRPr="00CB0A0D" w:rsidRDefault="00A13305" w:rsidP="00A13305">
      <w:pPr>
        <w:pStyle w:val="subsection"/>
        <w:rPr>
          <w:color w:val="000000" w:themeColor="text1"/>
        </w:rPr>
      </w:pPr>
      <w:r w:rsidRPr="00CB0A0D">
        <w:rPr>
          <w:color w:val="000000" w:themeColor="text1"/>
        </w:rPr>
        <w:tab/>
        <w:t>(4)</w:t>
      </w:r>
      <w:r w:rsidRPr="00CB0A0D">
        <w:rPr>
          <w:color w:val="000000" w:themeColor="text1"/>
        </w:rPr>
        <w:tab/>
        <w:t>Secretary’s rules that are inconsistent with Minister’s rules</w:t>
      </w:r>
      <w:r w:rsidRPr="00CB0A0D">
        <w:rPr>
          <w:i/>
          <w:color w:val="000000" w:themeColor="text1"/>
        </w:rPr>
        <w:t xml:space="preserve"> </w:t>
      </w:r>
      <w:r w:rsidRPr="00CB0A0D">
        <w:rPr>
          <w:color w:val="000000" w:themeColor="text1"/>
        </w:rPr>
        <w:t>have no effect to the extent of the inconsistency, but Secretary’s rules are taken to be consistent with Minister’s rules</w:t>
      </w:r>
      <w:r w:rsidRPr="00CB0A0D">
        <w:rPr>
          <w:i/>
          <w:color w:val="000000" w:themeColor="text1"/>
        </w:rPr>
        <w:t xml:space="preserve"> </w:t>
      </w:r>
      <w:r w:rsidRPr="00CB0A0D">
        <w:rPr>
          <w:color w:val="000000" w:themeColor="text1"/>
        </w:rPr>
        <w:t>to the extent that the Secretary’s rules</w:t>
      </w:r>
      <w:r w:rsidRPr="00CB0A0D">
        <w:rPr>
          <w:i/>
          <w:color w:val="000000" w:themeColor="text1"/>
        </w:rPr>
        <w:t xml:space="preserve"> </w:t>
      </w:r>
      <w:r w:rsidRPr="00CB0A0D">
        <w:rPr>
          <w:color w:val="000000" w:themeColor="text1"/>
        </w:rPr>
        <w:t>are capable of operating concurrently with the Minister’s rules.</w:t>
      </w:r>
    </w:p>
    <w:p w:rsidR="00A13305" w:rsidRPr="00CB0A0D" w:rsidRDefault="00A13305" w:rsidP="00A13305">
      <w:pPr>
        <w:pStyle w:val="subsection"/>
        <w:rPr>
          <w:color w:val="000000" w:themeColor="text1"/>
        </w:rPr>
      </w:pPr>
      <w:r w:rsidRPr="00CB0A0D">
        <w:rPr>
          <w:color w:val="000000" w:themeColor="text1"/>
        </w:rPr>
        <w:tab/>
        <w:t>(5)</w:t>
      </w:r>
      <w:r w:rsidRPr="00CB0A0D">
        <w:rPr>
          <w:color w:val="000000" w:themeColor="text1"/>
        </w:rPr>
        <w:tab/>
        <w:t>Minister’s rules and Secretary’s rules that are inconsistent with regulations made under section</w:t>
      </w:r>
      <w:r w:rsidR="00CB0A0D">
        <w:rPr>
          <w:color w:val="000000" w:themeColor="text1"/>
        </w:rPr>
        <w:t> </w:t>
      </w:r>
      <w:r w:rsidRPr="00CB0A0D">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CB0A0D" w:rsidRDefault="00C221E1" w:rsidP="003D7FE2">
      <w:pPr>
        <w:pStyle w:val="ActHead2"/>
        <w:pageBreakBefore/>
      </w:pPr>
      <w:bookmarkStart w:id="162" w:name="_Toc520282201"/>
      <w:r w:rsidRPr="00CB0A0D">
        <w:rPr>
          <w:rStyle w:val="CharPartNo"/>
        </w:rPr>
        <w:lastRenderedPageBreak/>
        <w:t>Part</w:t>
      </w:r>
      <w:r w:rsidR="00CB0A0D" w:rsidRPr="00CB0A0D">
        <w:rPr>
          <w:rStyle w:val="CharPartNo"/>
        </w:rPr>
        <w:t> </w:t>
      </w:r>
      <w:r w:rsidRPr="00CB0A0D">
        <w:rPr>
          <w:rStyle w:val="CharPartNo"/>
        </w:rPr>
        <w:t>5</w:t>
      </w:r>
      <w:r w:rsidRPr="00CB0A0D">
        <w:t>—</w:t>
      </w:r>
      <w:r w:rsidRPr="00CB0A0D">
        <w:rPr>
          <w:rStyle w:val="CharPartText"/>
        </w:rPr>
        <w:t>One</w:t>
      </w:r>
      <w:r w:rsidR="00CB0A0D" w:rsidRPr="00CB0A0D">
        <w:rPr>
          <w:rStyle w:val="CharPartText"/>
        </w:rPr>
        <w:noBreakHyphen/>
      </w:r>
      <w:r w:rsidRPr="00CB0A0D">
        <w:rPr>
          <w:rStyle w:val="CharPartText"/>
        </w:rPr>
        <w:t>off payment to families</w:t>
      </w:r>
      <w:bookmarkEnd w:id="162"/>
    </w:p>
    <w:p w:rsidR="00C221E1" w:rsidRPr="00CB0A0D" w:rsidRDefault="00486B15" w:rsidP="00C221E1">
      <w:pPr>
        <w:pStyle w:val="Header"/>
      </w:pPr>
      <w:r w:rsidRPr="00CB0A0D">
        <w:rPr>
          <w:rStyle w:val="CharDivNo"/>
        </w:rPr>
        <w:t xml:space="preserve"> </w:t>
      </w:r>
      <w:r w:rsidRPr="00CB0A0D">
        <w:rPr>
          <w:rStyle w:val="CharDivText"/>
        </w:rPr>
        <w:t xml:space="preserve"> </w:t>
      </w:r>
    </w:p>
    <w:p w:rsidR="00C221E1" w:rsidRPr="00CB0A0D" w:rsidRDefault="00C221E1" w:rsidP="0022492B">
      <w:pPr>
        <w:pStyle w:val="ActHead5"/>
      </w:pPr>
      <w:bookmarkStart w:id="163" w:name="_Toc520282202"/>
      <w:r w:rsidRPr="00CB0A0D">
        <w:rPr>
          <w:rStyle w:val="CharSectno"/>
        </w:rPr>
        <w:t>86</w:t>
      </w:r>
      <w:r w:rsidRPr="00CB0A0D">
        <w:t xml:space="preserve">  When is an individual entitled to a one</w:t>
      </w:r>
      <w:r w:rsidR="00CB0A0D">
        <w:noBreakHyphen/>
      </w:r>
      <w:r w:rsidRPr="00CB0A0D">
        <w:t>off payment to families?</w:t>
      </w:r>
      <w:bookmarkEnd w:id="163"/>
    </w:p>
    <w:p w:rsidR="00C221E1" w:rsidRPr="00CB0A0D" w:rsidRDefault="00C221E1" w:rsidP="00C221E1">
      <w:pPr>
        <w:pStyle w:val="subsection"/>
      </w:pPr>
      <w:r w:rsidRPr="00CB0A0D">
        <w:tab/>
        <w:t>(1)</w:t>
      </w:r>
      <w:r w:rsidRPr="00CB0A0D">
        <w:tab/>
        <w:t xml:space="preserve">An individual (the </w:t>
      </w:r>
      <w:r w:rsidRPr="00CB0A0D">
        <w:rPr>
          <w:b/>
          <w:i/>
        </w:rPr>
        <w:t>entitled individual</w:t>
      </w:r>
      <w:r w:rsidRPr="00CB0A0D">
        <w:t>) is entitled to a one</w:t>
      </w:r>
      <w:r w:rsidR="00CB0A0D">
        <w:noBreakHyphen/>
      </w:r>
      <w:r w:rsidRPr="00CB0A0D">
        <w:t xml:space="preserve">off payment to families if </w:t>
      </w:r>
      <w:r w:rsidR="00CB0A0D">
        <w:t>subsection (</w:t>
      </w:r>
      <w:r w:rsidRPr="00CB0A0D">
        <w:t>2), (3) or (4) applies to the individual.</w:t>
      </w:r>
    </w:p>
    <w:p w:rsidR="00C221E1" w:rsidRPr="00CB0A0D" w:rsidRDefault="00C221E1" w:rsidP="00C221E1">
      <w:pPr>
        <w:pStyle w:val="subsection"/>
      </w:pPr>
      <w:r w:rsidRPr="00CB0A0D">
        <w:tab/>
        <w:t>(2)</w:t>
      </w:r>
      <w:r w:rsidRPr="00CB0A0D">
        <w:tab/>
        <w:t>This subsection applies to the individual if:</w:t>
      </w:r>
    </w:p>
    <w:p w:rsidR="00C221E1" w:rsidRPr="00CB0A0D" w:rsidRDefault="00C221E1" w:rsidP="00C221E1">
      <w:pPr>
        <w:pStyle w:val="paragraph"/>
      </w:pPr>
      <w:r w:rsidRPr="00CB0A0D">
        <w:tab/>
        <w:t>(a)</w:t>
      </w:r>
      <w:r w:rsidRPr="00CB0A0D">
        <w:tab/>
        <w:t>on 11</w:t>
      </w:r>
      <w:r w:rsidR="00CB0A0D">
        <w:t> </w:t>
      </w:r>
      <w:r w:rsidRPr="00CB0A0D">
        <w:t>May 2004, a determination under subsection</w:t>
      </w:r>
      <w:r w:rsidR="00CB0A0D">
        <w:t> </w:t>
      </w:r>
      <w:r w:rsidRPr="00CB0A0D">
        <w:t>16(2) of the Family Assistance Administration Act was in force in respect of the individual as a claimant; and</w:t>
      </w:r>
    </w:p>
    <w:p w:rsidR="00C221E1" w:rsidRPr="00CB0A0D" w:rsidRDefault="00C221E1" w:rsidP="00C221E1">
      <w:pPr>
        <w:pStyle w:val="paragraph"/>
      </w:pPr>
      <w:r w:rsidRPr="00CB0A0D">
        <w:tab/>
        <w:t>(b)</w:t>
      </w:r>
      <w:r w:rsidRPr="00CB0A0D">
        <w:tab/>
        <w:t xml:space="preserve">the daily rate (the </w:t>
      </w:r>
      <w:r w:rsidRPr="00CB0A0D">
        <w:rPr>
          <w:b/>
          <w:i/>
        </w:rPr>
        <w:t>applicable section</w:t>
      </w:r>
      <w:r w:rsidR="00CB0A0D">
        <w:rPr>
          <w:b/>
          <w:i/>
        </w:rPr>
        <w:t> </w:t>
      </w:r>
      <w:r w:rsidRPr="00CB0A0D">
        <w:rPr>
          <w:b/>
          <w:i/>
        </w:rPr>
        <w:t>16 rate</w:t>
      </w:r>
      <w:r w:rsidRPr="00CB0A0D">
        <w:t>) of family tax benefit that was determined in the determination and applicable to 11</w:t>
      </w:r>
      <w:r w:rsidR="00CB0A0D">
        <w:t> </w:t>
      </w:r>
      <w:r w:rsidRPr="00CB0A0D">
        <w:t>May 2004 consisted of or included a Part A rate greater than nil.</w:t>
      </w:r>
    </w:p>
    <w:p w:rsidR="00C221E1" w:rsidRPr="00CB0A0D" w:rsidRDefault="00C221E1" w:rsidP="00C221E1">
      <w:pPr>
        <w:pStyle w:val="subsection"/>
      </w:pPr>
      <w:r w:rsidRPr="00CB0A0D">
        <w:tab/>
        <w:t>(3)</w:t>
      </w:r>
      <w:r w:rsidRPr="00CB0A0D">
        <w:tab/>
        <w:t xml:space="preserve">This subsection applies to the individual (the </w:t>
      </w:r>
      <w:r w:rsidRPr="00CB0A0D">
        <w:rPr>
          <w:b/>
          <w:i/>
        </w:rPr>
        <w:t>recipient</w:t>
      </w:r>
      <w:r w:rsidRPr="00CB0A0D">
        <w:t>) if the recipient has been paid one or more instalments of youth allowance in relation to which the following conditions are satisfied:</w:t>
      </w:r>
    </w:p>
    <w:p w:rsidR="00C221E1" w:rsidRPr="00CB0A0D" w:rsidRDefault="00C221E1" w:rsidP="00C221E1">
      <w:pPr>
        <w:pStyle w:val="paragraph"/>
      </w:pPr>
      <w:r w:rsidRPr="00CB0A0D">
        <w:tab/>
        <w:t>(a)</w:t>
      </w:r>
      <w:r w:rsidRPr="00CB0A0D">
        <w:tab/>
        <w:t>the instalment was in respect of a period that included 11</w:t>
      </w:r>
      <w:r w:rsidR="00CB0A0D">
        <w:t> </w:t>
      </w:r>
      <w:r w:rsidRPr="00CB0A0D">
        <w:t>May 2004;</w:t>
      </w:r>
    </w:p>
    <w:p w:rsidR="00C221E1" w:rsidRPr="00CB0A0D" w:rsidRDefault="00C221E1" w:rsidP="00C221E1">
      <w:pPr>
        <w:pStyle w:val="paragraph"/>
      </w:pPr>
      <w:r w:rsidRPr="00CB0A0D">
        <w:tab/>
        <w:t>(b)</w:t>
      </w:r>
      <w:r w:rsidRPr="00CB0A0D">
        <w:tab/>
        <w:t>the instalment was of another individual who, on 11</w:t>
      </w:r>
      <w:r w:rsidR="00CB0A0D">
        <w:t> </w:t>
      </w:r>
      <w:r w:rsidRPr="00CB0A0D">
        <w:t>May 2004, was under 18 years of age and was not independent (within the meaning of Part</w:t>
      </w:r>
      <w:r w:rsidR="00CB0A0D">
        <w:t> </w:t>
      </w:r>
      <w:r w:rsidRPr="00CB0A0D">
        <w:t xml:space="preserve">3.5 of the </w:t>
      </w:r>
      <w:r w:rsidRPr="00CB0A0D">
        <w:rPr>
          <w:i/>
        </w:rPr>
        <w:t>Social Security Act 1991</w:t>
      </w:r>
      <w:r w:rsidRPr="00CB0A0D">
        <w:t>);</w:t>
      </w:r>
    </w:p>
    <w:p w:rsidR="00C221E1" w:rsidRPr="00CB0A0D" w:rsidRDefault="00C221E1" w:rsidP="00C221E1">
      <w:pPr>
        <w:pStyle w:val="paragraph"/>
      </w:pPr>
      <w:r w:rsidRPr="00CB0A0D">
        <w:tab/>
        <w:t>(c)</w:t>
      </w:r>
      <w:r w:rsidRPr="00CB0A0D">
        <w:tab/>
        <w:t>the instalment was paid to the recipient:</w:t>
      </w:r>
    </w:p>
    <w:p w:rsidR="00C221E1" w:rsidRPr="00CB0A0D" w:rsidRDefault="00C221E1" w:rsidP="00C221E1">
      <w:pPr>
        <w:pStyle w:val="paragraphsub"/>
      </w:pPr>
      <w:r w:rsidRPr="00CB0A0D">
        <w:tab/>
        <w:t>(i)</w:t>
      </w:r>
      <w:r w:rsidRPr="00CB0A0D">
        <w:tab/>
        <w:t>on behalf of the other individual in accordance with subsection</w:t>
      </w:r>
      <w:r w:rsidR="00CB0A0D">
        <w:t> </w:t>
      </w:r>
      <w:r w:rsidRPr="00CB0A0D">
        <w:t xml:space="preserve">45(1) of the </w:t>
      </w:r>
      <w:r w:rsidRPr="00CB0A0D">
        <w:rPr>
          <w:i/>
        </w:rPr>
        <w:t>Social Security (Administration) Act 1999</w:t>
      </w:r>
      <w:r w:rsidRPr="00CB0A0D">
        <w:t>; or</w:t>
      </w:r>
    </w:p>
    <w:p w:rsidR="00C221E1" w:rsidRPr="00CB0A0D" w:rsidRDefault="00C221E1" w:rsidP="00C221E1">
      <w:pPr>
        <w:pStyle w:val="paragraphsub"/>
      </w:pPr>
      <w:r w:rsidRPr="00CB0A0D">
        <w:tab/>
        <w:t>(ii)</w:t>
      </w:r>
      <w:r w:rsidRPr="00CB0A0D">
        <w:tab/>
        <w:t>as payment nominee in accordance with Part</w:t>
      </w:r>
      <w:r w:rsidR="00CB0A0D">
        <w:t> </w:t>
      </w:r>
      <w:r w:rsidRPr="00CB0A0D">
        <w:t xml:space="preserve">3A of the </w:t>
      </w:r>
      <w:r w:rsidRPr="00CB0A0D">
        <w:rPr>
          <w:i/>
        </w:rPr>
        <w:t>Social Security (Administration) Act 1999</w:t>
      </w:r>
      <w:r w:rsidRPr="00CB0A0D">
        <w:t>.</w:t>
      </w:r>
    </w:p>
    <w:p w:rsidR="00C221E1" w:rsidRPr="00CB0A0D" w:rsidRDefault="00C221E1" w:rsidP="00C221E1">
      <w:pPr>
        <w:pStyle w:val="subsection"/>
      </w:pPr>
      <w:r w:rsidRPr="00CB0A0D">
        <w:tab/>
        <w:t>(4)</w:t>
      </w:r>
      <w:r w:rsidRPr="00CB0A0D">
        <w:tab/>
        <w:t>This subsection applies to the individual if:</w:t>
      </w:r>
    </w:p>
    <w:p w:rsidR="00C221E1" w:rsidRPr="00CB0A0D" w:rsidRDefault="00C221E1" w:rsidP="00C221E1">
      <w:pPr>
        <w:pStyle w:val="paragraph"/>
      </w:pPr>
      <w:r w:rsidRPr="00CB0A0D">
        <w:lastRenderedPageBreak/>
        <w:tab/>
        <w:t>(a)</w:t>
      </w:r>
      <w:r w:rsidRPr="00CB0A0D">
        <w:tab/>
        <w:t xml:space="preserve">neither of </w:t>
      </w:r>
      <w:r w:rsidR="00CB0A0D">
        <w:t>subsections (</w:t>
      </w:r>
      <w:r w:rsidRPr="00CB0A0D">
        <w:t>2) and (3) applies to the individual; and</w:t>
      </w:r>
    </w:p>
    <w:p w:rsidR="00C221E1" w:rsidRPr="00CB0A0D" w:rsidRDefault="00C221E1" w:rsidP="00C221E1">
      <w:pPr>
        <w:pStyle w:val="paragraph"/>
      </w:pPr>
      <w:r w:rsidRPr="00CB0A0D">
        <w:tab/>
        <w:t>(b)</w:t>
      </w:r>
      <w:r w:rsidRPr="00CB0A0D">
        <w:tab/>
        <w:t>on 11</w:t>
      </w:r>
      <w:r w:rsidR="00CB0A0D">
        <w:t> </w:t>
      </w:r>
      <w:r w:rsidRPr="00CB0A0D">
        <w:t>May 2004, a determination under section</w:t>
      </w:r>
      <w:r w:rsidR="00CB0A0D">
        <w:t> </w:t>
      </w:r>
      <w:r w:rsidRPr="00CB0A0D">
        <w:t>17 of the Family Assistance Administration Act was in force in respect of the individual as a claimant; and</w:t>
      </w:r>
    </w:p>
    <w:p w:rsidR="00C221E1" w:rsidRPr="00CB0A0D" w:rsidRDefault="00C221E1" w:rsidP="00C221E1">
      <w:pPr>
        <w:pStyle w:val="paragraph"/>
      </w:pPr>
      <w:r w:rsidRPr="00CB0A0D">
        <w:tab/>
        <w:t>(c)</w:t>
      </w:r>
      <w:r w:rsidRPr="00CB0A0D">
        <w:tab/>
        <w:t>the determination determined a daily rate of family tax benefit for the whole, or part, of the 2002</w:t>
      </w:r>
      <w:r w:rsidR="00CB0A0D">
        <w:noBreakHyphen/>
      </w:r>
      <w:r w:rsidRPr="00CB0A0D">
        <w:t>03 income year that consisted of or included a Part A rate greater than nil.</w:t>
      </w:r>
    </w:p>
    <w:p w:rsidR="00C221E1" w:rsidRPr="00CB0A0D" w:rsidRDefault="00C221E1" w:rsidP="00C221E1">
      <w:pPr>
        <w:pStyle w:val="subsection2"/>
      </w:pPr>
      <w:r w:rsidRPr="00CB0A0D">
        <w:t>The rate applicable to the last day in the 2002</w:t>
      </w:r>
      <w:r w:rsidR="00CB0A0D">
        <w:noBreakHyphen/>
      </w:r>
      <w:r w:rsidRPr="00CB0A0D">
        <w:t xml:space="preserve">03 income year in relation to which the determination determined a daily rate as mentioned in </w:t>
      </w:r>
      <w:r w:rsidR="00CB0A0D">
        <w:t>paragraph (</w:t>
      </w:r>
      <w:r w:rsidRPr="00CB0A0D">
        <w:t xml:space="preserve">c) is the </w:t>
      </w:r>
      <w:r w:rsidRPr="00CB0A0D">
        <w:rPr>
          <w:b/>
          <w:i/>
        </w:rPr>
        <w:t>applicable section</w:t>
      </w:r>
      <w:r w:rsidR="00CB0A0D">
        <w:rPr>
          <w:b/>
          <w:i/>
        </w:rPr>
        <w:t> </w:t>
      </w:r>
      <w:r w:rsidRPr="00CB0A0D">
        <w:rPr>
          <w:b/>
          <w:i/>
        </w:rPr>
        <w:t>17 rate</w:t>
      </w:r>
      <w:r w:rsidRPr="00CB0A0D">
        <w:t>.</w:t>
      </w:r>
    </w:p>
    <w:p w:rsidR="00C221E1" w:rsidRPr="00CB0A0D" w:rsidRDefault="00C221E1" w:rsidP="0022492B">
      <w:pPr>
        <w:pStyle w:val="ActHead5"/>
      </w:pPr>
      <w:bookmarkStart w:id="164" w:name="_Toc520282203"/>
      <w:r w:rsidRPr="00CB0A0D">
        <w:rPr>
          <w:rStyle w:val="CharSectno"/>
        </w:rPr>
        <w:t>87</w:t>
      </w:r>
      <w:r w:rsidRPr="00CB0A0D">
        <w:t xml:space="preserve">  In respect of what children is the payment payable?</w:t>
      </w:r>
      <w:bookmarkEnd w:id="164"/>
    </w:p>
    <w:p w:rsidR="00C221E1" w:rsidRPr="00CB0A0D" w:rsidRDefault="00C221E1" w:rsidP="00C221E1">
      <w:pPr>
        <w:pStyle w:val="subsection"/>
      </w:pPr>
      <w:r w:rsidRPr="00CB0A0D">
        <w:tab/>
      </w:r>
      <w:r w:rsidRPr="00CB0A0D">
        <w:tab/>
        <w:t xml:space="preserve">Each of the following is an </w:t>
      </w:r>
      <w:r w:rsidRPr="00CB0A0D">
        <w:rPr>
          <w:b/>
          <w:i/>
        </w:rPr>
        <w:t>eligible child</w:t>
      </w:r>
      <w:r w:rsidRPr="00CB0A0D">
        <w:t xml:space="preserve"> in relation to the entitled individual:</w:t>
      </w:r>
    </w:p>
    <w:p w:rsidR="00C221E1" w:rsidRPr="00CB0A0D" w:rsidRDefault="00C221E1" w:rsidP="00C221E1">
      <w:pPr>
        <w:pStyle w:val="paragraph"/>
      </w:pPr>
      <w:r w:rsidRPr="00CB0A0D">
        <w:tab/>
        <w:t>(a)</w:t>
      </w:r>
      <w:r w:rsidRPr="00CB0A0D">
        <w:tab/>
        <w:t>if subsection</w:t>
      </w:r>
      <w:r w:rsidR="00CB0A0D">
        <w:t> </w:t>
      </w:r>
      <w:r w:rsidRPr="00CB0A0D">
        <w:t>86(2) applies to the entitled individual (whether or not subsection</w:t>
      </w:r>
      <w:r w:rsidR="00CB0A0D">
        <w:t> </w:t>
      </w:r>
      <w:r w:rsidRPr="00CB0A0D">
        <w:t>86(3) also applies)—each FTB child taken into account in determining the applicable section</w:t>
      </w:r>
      <w:r w:rsidR="00CB0A0D">
        <w:t> </w:t>
      </w:r>
      <w:r w:rsidRPr="00CB0A0D">
        <w:t>16 rate;</w:t>
      </w:r>
    </w:p>
    <w:p w:rsidR="00C221E1" w:rsidRPr="00CB0A0D" w:rsidRDefault="00C221E1" w:rsidP="00C221E1">
      <w:pPr>
        <w:pStyle w:val="paragraph"/>
      </w:pPr>
      <w:r w:rsidRPr="00CB0A0D">
        <w:tab/>
        <w:t>(b)</w:t>
      </w:r>
      <w:r w:rsidRPr="00CB0A0D">
        <w:tab/>
        <w:t>if subsection</w:t>
      </w:r>
      <w:r w:rsidR="00CB0A0D">
        <w:t> </w:t>
      </w:r>
      <w:r w:rsidRPr="00CB0A0D">
        <w:t>86(3) applies to the entitled individual (whether or not subsection</w:t>
      </w:r>
      <w:r w:rsidR="00CB0A0D">
        <w:t> </w:t>
      </w:r>
      <w:r w:rsidRPr="00CB0A0D">
        <w:t>86(2) also applies)—the other individual, or each other individual, referred to in paragraph</w:t>
      </w:r>
      <w:r w:rsidR="00CB0A0D">
        <w:t> </w:t>
      </w:r>
      <w:r w:rsidRPr="00CB0A0D">
        <w:t>86(3)(b);</w:t>
      </w:r>
    </w:p>
    <w:p w:rsidR="00C221E1" w:rsidRPr="00CB0A0D" w:rsidRDefault="00C221E1" w:rsidP="00C221E1">
      <w:pPr>
        <w:pStyle w:val="paragraph"/>
      </w:pPr>
      <w:r w:rsidRPr="00CB0A0D">
        <w:tab/>
        <w:t>(c)</w:t>
      </w:r>
      <w:r w:rsidRPr="00CB0A0D">
        <w:tab/>
        <w:t>if subsection</w:t>
      </w:r>
      <w:r w:rsidR="00CB0A0D">
        <w:t> </w:t>
      </w:r>
      <w:r w:rsidRPr="00CB0A0D">
        <w:t>86(4) applies to the entitled individual—each FTB child taken into account in determining the applicable section</w:t>
      </w:r>
      <w:r w:rsidR="00CB0A0D">
        <w:t> </w:t>
      </w:r>
      <w:r w:rsidRPr="00CB0A0D">
        <w:t>17 rate.</w:t>
      </w:r>
    </w:p>
    <w:p w:rsidR="00C221E1" w:rsidRPr="00CB0A0D" w:rsidRDefault="00C221E1" w:rsidP="0022492B">
      <w:pPr>
        <w:pStyle w:val="ActHead5"/>
      </w:pPr>
      <w:bookmarkStart w:id="165" w:name="_Toc520282204"/>
      <w:r w:rsidRPr="00CB0A0D">
        <w:rPr>
          <w:rStyle w:val="CharSectno"/>
        </w:rPr>
        <w:t>88</w:t>
      </w:r>
      <w:r w:rsidRPr="00CB0A0D">
        <w:t xml:space="preserve">  What is the amount of the payment?</w:t>
      </w:r>
      <w:bookmarkEnd w:id="165"/>
    </w:p>
    <w:p w:rsidR="00C221E1" w:rsidRPr="00CB0A0D" w:rsidRDefault="00C221E1" w:rsidP="00C221E1">
      <w:pPr>
        <w:pStyle w:val="SubsectionHead"/>
      </w:pPr>
      <w:r w:rsidRPr="00CB0A0D">
        <w:t>Add together the amounts applicable under this section for each eligible child</w:t>
      </w:r>
    </w:p>
    <w:p w:rsidR="00C221E1" w:rsidRPr="00CB0A0D" w:rsidRDefault="00C221E1" w:rsidP="00C221E1">
      <w:pPr>
        <w:pStyle w:val="subsection"/>
      </w:pPr>
      <w:r w:rsidRPr="00CB0A0D">
        <w:tab/>
        <w:t>(1)</w:t>
      </w:r>
      <w:r w:rsidRPr="00CB0A0D">
        <w:tab/>
        <w:t>The amount of the one</w:t>
      </w:r>
      <w:r w:rsidR="00CB0A0D">
        <w:noBreakHyphen/>
      </w:r>
      <w:r w:rsidRPr="00CB0A0D">
        <w:t>off payment to the entitled individual is worked out by adding together the amounts applicable under this section for each eligible child.</w:t>
      </w:r>
    </w:p>
    <w:p w:rsidR="00C221E1" w:rsidRPr="00CB0A0D" w:rsidRDefault="00C221E1" w:rsidP="00C221E1">
      <w:pPr>
        <w:pStyle w:val="SubsectionHead"/>
      </w:pPr>
      <w:r w:rsidRPr="00CB0A0D">
        <w:lastRenderedPageBreak/>
        <w:t>Amount is $600 unless another subsection applies</w:t>
      </w:r>
    </w:p>
    <w:p w:rsidR="00C221E1" w:rsidRPr="00CB0A0D" w:rsidRDefault="00C221E1" w:rsidP="00C221E1">
      <w:pPr>
        <w:pStyle w:val="subsection"/>
      </w:pPr>
      <w:r w:rsidRPr="00CB0A0D">
        <w:tab/>
        <w:t>(2)</w:t>
      </w:r>
      <w:r w:rsidRPr="00CB0A0D">
        <w:tab/>
        <w:t>Subject to this section, the amount applicable for an eligible child is $600.</w:t>
      </w:r>
    </w:p>
    <w:p w:rsidR="00C221E1" w:rsidRPr="00CB0A0D" w:rsidRDefault="00C221E1" w:rsidP="00C221E1">
      <w:pPr>
        <w:pStyle w:val="SubsectionHead"/>
      </w:pPr>
      <w:r w:rsidRPr="00CB0A0D">
        <w:t>Reduced amount if applicable section</w:t>
      </w:r>
      <w:r w:rsidR="00CB0A0D">
        <w:t> </w:t>
      </w:r>
      <w:r w:rsidRPr="00CB0A0D">
        <w:t>16 or 17 rate took account of a subsection</w:t>
      </w:r>
      <w:r w:rsidR="00CB0A0D">
        <w:t> </w:t>
      </w:r>
      <w:r w:rsidRPr="00CB0A0D">
        <w:t>59(1) percentage determination</w:t>
      </w:r>
    </w:p>
    <w:p w:rsidR="00C221E1" w:rsidRPr="00CB0A0D" w:rsidRDefault="00C221E1" w:rsidP="00C221E1">
      <w:pPr>
        <w:pStyle w:val="subsection"/>
      </w:pPr>
      <w:r w:rsidRPr="00CB0A0D">
        <w:tab/>
        <w:t>(3)</w:t>
      </w:r>
      <w:r w:rsidRPr="00CB0A0D">
        <w:tab/>
        <w:t>If the applicable section</w:t>
      </w:r>
      <w:r w:rsidR="00CB0A0D">
        <w:t> </w:t>
      </w:r>
      <w:r w:rsidRPr="00CB0A0D">
        <w:t>16 rate, or the applicable section</w:t>
      </w:r>
      <w:r w:rsidR="00CB0A0D">
        <w:t> </w:t>
      </w:r>
      <w:r w:rsidRPr="00CB0A0D">
        <w:t>17 rate, took account of a determination under subsection</w:t>
      </w:r>
      <w:r w:rsidR="00CB0A0D">
        <w:t> </w:t>
      </w:r>
      <w:r w:rsidRPr="00CB0A0D">
        <w:t>59(1) of a particular percentage in relation to an eligible child covered by paragraph</w:t>
      </w:r>
      <w:r w:rsidR="00CB0A0D">
        <w:t> </w:t>
      </w:r>
      <w:r w:rsidRPr="00CB0A0D">
        <w:t>87(a) or (c), the amount applicable for the eligible child is that percentage of $600.</w:t>
      </w:r>
    </w:p>
    <w:p w:rsidR="00C221E1" w:rsidRPr="00CB0A0D" w:rsidRDefault="00C221E1" w:rsidP="00C221E1">
      <w:pPr>
        <w:pStyle w:val="SubsectionHead"/>
      </w:pPr>
      <w:r w:rsidRPr="00CB0A0D">
        <w:t>Reduced amount if applicable section</w:t>
      </w:r>
      <w:r w:rsidR="00CB0A0D">
        <w:t> </w:t>
      </w:r>
      <w:r w:rsidRPr="00CB0A0D">
        <w:t>16 or 17 rate took account of a section</w:t>
      </w:r>
      <w:r w:rsidR="00CB0A0D">
        <w:t> </w:t>
      </w:r>
      <w:r w:rsidRPr="00CB0A0D">
        <w:t>28 percentage determination</w:t>
      </w:r>
    </w:p>
    <w:p w:rsidR="00C221E1" w:rsidRPr="00CB0A0D" w:rsidRDefault="00C221E1" w:rsidP="00C221E1">
      <w:pPr>
        <w:pStyle w:val="subsection"/>
      </w:pPr>
      <w:r w:rsidRPr="00CB0A0D">
        <w:tab/>
        <w:t>(4)</w:t>
      </w:r>
      <w:r w:rsidRPr="00CB0A0D">
        <w:tab/>
        <w:t>If the applicable section</w:t>
      </w:r>
      <w:r w:rsidR="00CB0A0D">
        <w:t> </w:t>
      </w:r>
      <w:r w:rsidRPr="00CB0A0D">
        <w:t>16 rate, or the applicable section</w:t>
      </w:r>
      <w:r w:rsidR="00CB0A0D">
        <w:t> </w:t>
      </w:r>
      <w:r w:rsidRPr="00CB0A0D">
        <w:t>17 rate, took account of a determination under section</w:t>
      </w:r>
      <w:r w:rsidR="00CB0A0D">
        <w:t> </w:t>
      </w:r>
      <w:r w:rsidRPr="00CB0A0D">
        <w:t>28 of a particular percentage in relation to one or more FTB children (being an eligible child or eligible children)—the amount applicable for the eligible child, or for each of those eligible children, is:</w:t>
      </w:r>
    </w:p>
    <w:p w:rsidR="00C221E1" w:rsidRPr="00CB0A0D" w:rsidRDefault="00C221E1" w:rsidP="00C221E1">
      <w:pPr>
        <w:pStyle w:val="paragraph"/>
      </w:pPr>
      <w:r w:rsidRPr="00CB0A0D">
        <w:tab/>
        <w:t>(a)</w:t>
      </w:r>
      <w:r w:rsidRPr="00CB0A0D">
        <w:tab/>
        <w:t xml:space="preserve">unless </w:t>
      </w:r>
      <w:r w:rsidR="00CB0A0D">
        <w:t>paragraph (</w:t>
      </w:r>
      <w:r w:rsidRPr="00CB0A0D">
        <w:t>b) applies—that percentage of $600; or</w:t>
      </w:r>
    </w:p>
    <w:p w:rsidR="00C221E1" w:rsidRPr="00CB0A0D" w:rsidRDefault="00C221E1" w:rsidP="00C221E1">
      <w:pPr>
        <w:pStyle w:val="paragraph"/>
      </w:pPr>
      <w:r w:rsidRPr="00CB0A0D">
        <w:tab/>
        <w:t>(b)</w:t>
      </w:r>
      <w:r w:rsidRPr="00CB0A0D">
        <w:tab/>
        <w:t xml:space="preserve">if </w:t>
      </w:r>
      <w:r w:rsidR="00CB0A0D">
        <w:t>subsection (</w:t>
      </w:r>
      <w:r w:rsidRPr="00CB0A0D">
        <w:t xml:space="preserve">3) also applies in relation to the eligible child—that percentage of the amount worked out under </w:t>
      </w:r>
      <w:r w:rsidR="00CB0A0D">
        <w:t>subsection (</w:t>
      </w:r>
      <w:r w:rsidRPr="00CB0A0D">
        <w:t>3) for the eligible child.</w:t>
      </w:r>
    </w:p>
    <w:p w:rsidR="00C221E1" w:rsidRPr="00CB0A0D" w:rsidRDefault="00C221E1" w:rsidP="00C221E1">
      <w:pPr>
        <w:pStyle w:val="SubsectionHead"/>
      </w:pPr>
      <w:r w:rsidRPr="00CB0A0D">
        <w:t>Reduced amount if applicable section</w:t>
      </w:r>
      <w:r w:rsidR="00CB0A0D">
        <w:t> </w:t>
      </w:r>
      <w:r w:rsidRPr="00CB0A0D">
        <w:t>17 rate took account of a section</w:t>
      </w:r>
      <w:r w:rsidR="00CB0A0D">
        <w:t> </w:t>
      </w:r>
      <w:r w:rsidRPr="00CB0A0D">
        <w:t>29 percentage determination</w:t>
      </w:r>
    </w:p>
    <w:p w:rsidR="00C221E1" w:rsidRPr="00CB0A0D" w:rsidRDefault="00C221E1" w:rsidP="00C221E1">
      <w:pPr>
        <w:pStyle w:val="subsection"/>
      </w:pPr>
      <w:r w:rsidRPr="00CB0A0D">
        <w:tab/>
        <w:t>(5)</w:t>
      </w:r>
      <w:r w:rsidRPr="00CB0A0D">
        <w:tab/>
        <w:t>If the applicable section</w:t>
      </w:r>
      <w:r w:rsidR="00CB0A0D">
        <w:t> </w:t>
      </w:r>
      <w:r w:rsidRPr="00CB0A0D">
        <w:t>17 rate took account of a determination under section</w:t>
      </w:r>
      <w:r w:rsidR="00CB0A0D">
        <w:t> </w:t>
      </w:r>
      <w:r w:rsidRPr="00CB0A0D">
        <w:t>29 of a particular percentage in relation to one or more FTB children (being an eligible child or eligible children)—the amount applicable for the eligible child, or for each of those eligible children, is:</w:t>
      </w:r>
    </w:p>
    <w:p w:rsidR="00C221E1" w:rsidRPr="00CB0A0D" w:rsidRDefault="00C221E1" w:rsidP="00C221E1">
      <w:pPr>
        <w:pStyle w:val="paragraph"/>
      </w:pPr>
      <w:r w:rsidRPr="00CB0A0D">
        <w:tab/>
        <w:t>(a)</w:t>
      </w:r>
      <w:r w:rsidRPr="00CB0A0D">
        <w:tab/>
        <w:t xml:space="preserve">unless </w:t>
      </w:r>
      <w:r w:rsidR="00CB0A0D">
        <w:t>paragraph (</w:t>
      </w:r>
      <w:r w:rsidRPr="00CB0A0D">
        <w:t>b) applies—that percentage of $600; or</w:t>
      </w:r>
    </w:p>
    <w:p w:rsidR="00C221E1" w:rsidRPr="00CB0A0D" w:rsidRDefault="00C221E1" w:rsidP="00C221E1">
      <w:pPr>
        <w:pStyle w:val="paragraph"/>
      </w:pPr>
      <w:r w:rsidRPr="00CB0A0D">
        <w:lastRenderedPageBreak/>
        <w:tab/>
        <w:t>(b)</w:t>
      </w:r>
      <w:r w:rsidRPr="00CB0A0D">
        <w:tab/>
        <w:t xml:space="preserve">if </w:t>
      </w:r>
      <w:r w:rsidR="00CB0A0D">
        <w:t>subsection (</w:t>
      </w:r>
      <w:r w:rsidRPr="00CB0A0D">
        <w:t xml:space="preserve">3) also applies in relation to the eligible child—that percentage of the amount worked out under </w:t>
      </w:r>
      <w:r w:rsidR="00CB0A0D">
        <w:t>subsection (</w:t>
      </w:r>
      <w:r w:rsidRPr="00CB0A0D">
        <w:t>3) for the eligible child.</w:t>
      </w:r>
    </w:p>
    <w:p w:rsidR="005B1C9D" w:rsidRPr="00CB0A0D" w:rsidRDefault="005B1C9D" w:rsidP="003D7FE2">
      <w:pPr>
        <w:pStyle w:val="ActHead2"/>
        <w:pageBreakBefore/>
      </w:pPr>
      <w:bookmarkStart w:id="166" w:name="_Toc520282205"/>
      <w:r w:rsidRPr="00CB0A0D">
        <w:rPr>
          <w:rStyle w:val="CharPartNo"/>
        </w:rPr>
        <w:lastRenderedPageBreak/>
        <w:t>Part</w:t>
      </w:r>
      <w:r w:rsidR="00CB0A0D" w:rsidRPr="00CB0A0D">
        <w:rPr>
          <w:rStyle w:val="CharPartNo"/>
        </w:rPr>
        <w:t> </w:t>
      </w:r>
      <w:r w:rsidRPr="00CB0A0D">
        <w:rPr>
          <w:rStyle w:val="CharPartNo"/>
        </w:rPr>
        <w:t>6</w:t>
      </w:r>
      <w:r w:rsidRPr="00CB0A0D">
        <w:t>—</w:t>
      </w:r>
      <w:r w:rsidRPr="00CB0A0D">
        <w:rPr>
          <w:rStyle w:val="CharPartText"/>
        </w:rPr>
        <w:t>Economic security strategy payment to families</w:t>
      </w:r>
      <w:bookmarkEnd w:id="166"/>
    </w:p>
    <w:p w:rsidR="005B1C9D" w:rsidRPr="00CB0A0D" w:rsidRDefault="005B1C9D" w:rsidP="005B1C9D">
      <w:pPr>
        <w:pStyle w:val="ActHead3"/>
      </w:pPr>
      <w:bookmarkStart w:id="167" w:name="_Toc520282206"/>
      <w:r w:rsidRPr="00CB0A0D">
        <w:rPr>
          <w:rStyle w:val="CharDivNo"/>
        </w:rPr>
        <w:t>Division</w:t>
      </w:r>
      <w:r w:rsidR="00CB0A0D" w:rsidRPr="00CB0A0D">
        <w:rPr>
          <w:rStyle w:val="CharDivNo"/>
        </w:rPr>
        <w:t> </w:t>
      </w:r>
      <w:r w:rsidRPr="00CB0A0D">
        <w:rPr>
          <w:rStyle w:val="CharDivNo"/>
        </w:rPr>
        <w:t>1</w:t>
      </w:r>
      <w:r w:rsidRPr="00CB0A0D">
        <w:t>—</w:t>
      </w:r>
      <w:r w:rsidRPr="00CB0A0D">
        <w:rPr>
          <w:rStyle w:val="CharDivText"/>
        </w:rPr>
        <w:t>Entitlements in respect of eligible children</w:t>
      </w:r>
      <w:bookmarkEnd w:id="167"/>
    </w:p>
    <w:p w:rsidR="005B1C9D" w:rsidRPr="00CB0A0D" w:rsidRDefault="005B1C9D" w:rsidP="005B1C9D">
      <w:pPr>
        <w:pStyle w:val="ActHead5"/>
      </w:pPr>
      <w:bookmarkStart w:id="168" w:name="_Toc520282207"/>
      <w:r w:rsidRPr="00CB0A0D">
        <w:rPr>
          <w:rStyle w:val="CharSectno"/>
        </w:rPr>
        <w:t>89</w:t>
      </w:r>
      <w:r w:rsidRPr="00CB0A0D">
        <w:t xml:space="preserve">  When is an individual entitled to an economic security strategy payment to families?</w:t>
      </w:r>
      <w:bookmarkEnd w:id="168"/>
    </w:p>
    <w:p w:rsidR="005B1C9D" w:rsidRPr="00CB0A0D" w:rsidRDefault="005B1C9D" w:rsidP="005B1C9D">
      <w:pPr>
        <w:pStyle w:val="subsection"/>
      </w:pPr>
      <w:r w:rsidRPr="00CB0A0D">
        <w:tab/>
        <w:t>(1)</w:t>
      </w:r>
      <w:r w:rsidRPr="00CB0A0D">
        <w:tab/>
        <w:t xml:space="preserve">An individual (the </w:t>
      </w:r>
      <w:r w:rsidRPr="00CB0A0D">
        <w:rPr>
          <w:b/>
          <w:i/>
        </w:rPr>
        <w:t>entitled individual</w:t>
      </w:r>
      <w:r w:rsidRPr="00CB0A0D">
        <w:t xml:space="preserve">) is entitled to an economic security strategy payment to families if </w:t>
      </w:r>
      <w:r w:rsidR="00CB0A0D">
        <w:t>subsection (</w:t>
      </w:r>
      <w:r w:rsidRPr="00CB0A0D">
        <w:t>2), (3), (4), (5), (6), (7) or (8) applies to the individual.</w:t>
      </w:r>
    </w:p>
    <w:p w:rsidR="005B1C9D" w:rsidRPr="00CB0A0D" w:rsidRDefault="005B1C9D" w:rsidP="005B1C9D">
      <w:pPr>
        <w:pStyle w:val="SubsectionHead"/>
      </w:pPr>
      <w:r w:rsidRPr="00CB0A0D">
        <w:t>FTB category</w:t>
      </w:r>
    </w:p>
    <w:p w:rsidR="005B1C9D" w:rsidRPr="00CB0A0D" w:rsidRDefault="005B1C9D" w:rsidP="005B1C9D">
      <w:pPr>
        <w:pStyle w:val="subsection"/>
      </w:pPr>
      <w:r w:rsidRPr="00CB0A0D">
        <w:tab/>
        <w:t>(2)</w:t>
      </w:r>
      <w:r w:rsidRPr="00CB0A0D">
        <w:tab/>
        <w:t>This subsection applies to the individual if:</w:t>
      </w:r>
    </w:p>
    <w:p w:rsidR="005B1C9D" w:rsidRPr="00CB0A0D" w:rsidRDefault="005B1C9D" w:rsidP="005B1C9D">
      <w:pPr>
        <w:pStyle w:val="paragraph"/>
      </w:pPr>
      <w:r w:rsidRPr="00CB0A0D">
        <w:tab/>
        <w:t>(a)</w:t>
      </w:r>
      <w:r w:rsidRPr="00CB0A0D">
        <w:tab/>
        <w:t>in relation to 14</w:t>
      </w:r>
      <w:r w:rsidR="00CB0A0D">
        <w:t> </w:t>
      </w:r>
      <w:r w:rsidRPr="00CB0A0D">
        <w:t>October 2008, a determination under section</w:t>
      </w:r>
      <w:r w:rsidR="00CB0A0D">
        <w:t> </w:t>
      </w:r>
      <w:r w:rsidRPr="00CB0A0D">
        <w:t>16 of the Family Assistance Administration Act was in force in respect of the individual as a claimant; and</w:t>
      </w:r>
    </w:p>
    <w:p w:rsidR="005B1C9D" w:rsidRPr="00CB0A0D" w:rsidRDefault="005B1C9D" w:rsidP="005B1C9D">
      <w:pPr>
        <w:pStyle w:val="paragraph"/>
      </w:pPr>
      <w:r w:rsidRPr="00CB0A0D">
        <w:tab/>
        <w:t>(b)</w:t>
      </w:r>
      <w:r w:rsidRPr="00CB0A0D">
        <w:tab/>
        <w:t xml:space="preserve">the rate (the </w:t>
      </w:r>
      <w:r w:rsidRPr="00CB0A0D">
        <w:rPr>
          <w:b/>
          <w:i/>
        </w:rPr>
        <w:t>applicable rate</w:t>
      </w:r>
      <w:r w:rsidRPr="00CB0A0D">
        <w:t>) of family tax benefit payable under the determination in relation to 14</w:t>
      </w:r>
      <w:r w:rsidR="00CB0A0D">
        <w:t> </w:t>
      </w:r>
      <w:r w:rsidRPr="00CB0A0D">
        <w:t>October 2008 consisted of or included a Part A rate greater than nil worked out taking into account one or more FTB children.</w:t>
      </w:r>
    </w:p>
    <w:p w:rsidR="005B1C9D" w:rsidRPr="00CB0A0D" w:rsidRDefault="005B1C9D" w:rsidP="005B1C9D">
      <w:pPr>
        <w:pStyle w:val="subsection"/>
      </w:pPr>
      <w:r w:rsidRPr="00CB0A0D">
        <w:tab/>
        <w:t>(3)</w:t>
      </w:r>
      <w:r w:rsidRPr="00CB0A0D">
        <w:tab/>
        <w:t>This subsection applies to the individual if:</w:t>
      </w:r>
    </w:p>
    <w:p w:rsidR="005B1C9D" w:rsidRPr="00CB0A0D" w:rsidRDefault="005B1C9D" w:rsidP="005B1C9D">
      <w:pPr>
        <w:pStyle w:val="paragraph"/>
      </w:pPr>
      <w:r w:rsidRPr="00CB0A0D">
        <w:tab/>
        <w:t>(a)</w:t>
      </w:r>
      <w:r w:rsidRPr="00CB0A0D">
        <w:tab/>
        <w:t>in relation to 14</w:t>
      </w:r>
      <w:r w:rsidR="00CB0A0D">
        <w:t> </w:t>
      </w:r>
      <w:r w:rsidRPr="00CB0A0D">
        <w:t>October 2008, a determination under section</w:t>
      </w:r>
      <w:r w:rsidR="00CB0A0D">
        <w:t> </w:t>
      </w:r>
      <w:r w:rsidRPr="00CB0A0D">
        <w:t>17 of the Family Assistance Administration Act was in force in respect of the individual as a claimant; and</w:t>
      </w:r>
    </w:p>
    <w:p w:rsidR="005B1C9D" w:rsidRPr="00CB0A0D" w:rsidRDefault="005B1C9D" w:rsidP="005B1C9D">
      <w:pPr>
        <w:pStyle w:val="paragraph"/>
      </w:pPr>
      <w:r w:rsidRPr="00CB0A0D">
        <w:tab/>
        <w:t>(b)</w:t>
      </w:r>
      <w:r w:rsidRPr="00CB0A0D">
        <w:tab/>
        <w:t>the determination was made as a result of a claim made in the 2008</w:t>
      </w:r>
      <w:r w:rsidR="00CB0A0D">
        <w:noBreakHyphen/>
      </w:r>
      <w:r w:rsidRPr="00CB0A0D">
        <w:t>09, 2009</w:t>
      </w:r>
      <w:r w:rsidR="00CB0A0D">
        <w:noBreakHyphen/>
      </w:r>
      <w:r w:rsidRPr="00CB0A0D">
        <w:t>10 or 2010</w:t>
      </w:r>
      <w:r w:rsidR="00CB0A0D">
        <w:noBreakHyphen/>
      </w:r>
      <w:r w:rsidRPr="00CB0A0D">
        <w:t>11 income year; and</w:t>
      </w:r>
    </w:p>
    <w:p w:rsidR="005B1C9D" w:rsidRPr="00CB0A0D" w:rsidRDefault="005B1C9D" w:rsidP="005B1C9D">
      <w:pPr>
        <w:pStyle w:val="paragraph"/>
      </w:pPr>
      <w:r w:rsidRPr="00CB0A0D">
        <w:tab/>
        <w:t>(c)</w:t>
      </w:r>
      <w:r w:rsidRPr="00CB0A0D">
        <w:tab/>
        <w:t>if the claim was made in the 2008</w:t>
      </w:r>
      <w:r w:rsidR="00CB0A0D">
        <w:noBreakHyphen/>
      </w:r>
      <w:r w:rsidRPr="00CB0A0D">
        <w:t xml:space="preserve">09 income year—the rate (the </w:t>
      </w:r>
      <w:r w:rsidRPr="00CB0A0D">
        <w:rPr>
          <w:b/>
          <w:i/>
        </w:rPr>
        <w:t>applicable rate</w:t>
      </w:r>
      <w:r w:rsidRPr="00CB0A0D">
        <w:t>) of family tax benefit payable under the determination in relation to 14</w:t>
      </w:r>
      <w:r w:rsidR="00CB0A0D">
        <w:t> </w:t>
      </w:r>
      <w:r w:rsidRPr="00CB0A0D">
        <w:t>October 2008 consisted of or included a Part A rate greater than nil worked out taking into account one or more FTB children; and</w:t>
      </w:r>
    </w:p>
    <w:p w:rsidR="005B1C9D" w:rsidRPr="00CB0A0D" w:rsidRDefault="005B1C9D" w:rsidP="005B1C9D">
      <w:pPr>
        <w:pStyle w:val="paragraph"/>
      </w:pPr>
      <w:r w:rsidRPr="00CB0A0D">
        <w:lastRenderedPageBreak/>
        <w:tab/>
        <w:t>(d)</w:t>
      </w:r>
      <w:r w:rsidRPr="00CB0A0D">
        <w:tab/>
        <w:t>if the claim was made in the 2009</w:t>
      </w:r>
      <w:r w:rsidR="00CB0A0D">
        <w:noBreakHyphen/>
      </w:r>
      <w:r w:rsidRPr="00CB0A0D">
        <w:t>10 or 2010</w:t>
      </w:r>
      <w:r w:rsidR="00CB0A0D">
        <w:noBreakHyphen/>
      </w:r>
      <w:r w:rsidRPr="00CB0A0D">
        <w:t>11 income year:</w:t>
      </w:r>
    </w:p>
    <w:p w:rsidR="005B1C9D" w:rsidRPr="00CB0A0D" w:rsidRDefault="005B1C9D" w:rsidP="005B1C9D">
      <w:pPr>
        <w:pStyle w:val="paragraphsub"/>
      </w:pPr>
      <w:r w:rsidRPr="00CB0A0D">
        <w:tab/>
        <w:t>(i)</w:t>
      </w:r>
      <w:r w:rsidRPr="00CB0A0D">
        <w:tab/>
        <w:t>the individual has satisfied the FTB reconciliation conditions under section</w:t>
      </w:r>
      <w:r w:rsidR="00CB0A0D">
        <w:t> </w:t>
      </w:r>
      <w:r w:rsidRPr="00CB0A0D">
        <w:t>32B of the Family Assistance Administration Act for all of the same</w:t>
      </w:r>
      <w:r w:rsidR="00CB0A0D">
        <w:noBreakHyphen/>
      </w:r>
      <w:r w:rsidRPr="00CB0A0D">
        <w:t>rate benefit periods in the 2008</w:t>
      </w:r>
      <w:r w:rsidR="00CB0A0D">
        <w:noBreakHyphen/>
      </w:r>
      <w:r w:rsidRPr="00CB0A0D">
        <w:t>09 income year; and</w:t>
      </w:r>
    </w:p>
    <w:p w:rsidR="005B1C9D" w:rsidRPr="00CB0A0D" w:rsidRDefault="005B1C9D" w:rsidP="005B1C9D">
      <w:pPr>
        <w:pStyle w:val="paragraphsub"/>
      </w:pPr>
      <w:r w:rsidRPr="00CB0A0D">
        <w:tab/>
        <w:t>(ii)</w:t>
      </w:r>
      <w:r w:rsidRPr="00CB0A0D">
        <w:tab/>
        <w:t xml:space="preserve">the rate (the </w:t>
      </w:r>
      <w:r w:rsidRPr="00CB0A0D">
        <w:rPr>
          <w:b/>
          <w:i/>
        </w:rPr>
        <w:t>applicable rate</w:t>
      </w:r>
      <w:r w:rsidRPr="00CB0A0D">
        <w:t>) of family tax benefit that was payable under the determination after the individual satisfied those conditions, and that was payable in relation to 14</w:t>
      </w:r>
      <w:r w:rsidR="00CB0A0D">
        <w:t> </w:t>
      </w:r>
      <w:r w:rsidRPr="00CB0A0D">
        <w:t>October 2008, consisted of or included a Part A rate greater than nil worked out taking into account one or more FTB children.</w:t>
      </w:r>
    </w:p>
    <w:p w:rsidR="005B1C9D" w:rsidRPr="00CB0A0D" w:rsidRDefault="005B1C9D" w:rsidP="005B1C9D">
      <w:pPr>
        <w:pStyle w:val="subsection"/>
      </w:pPr>
      <w:r w:rsidRPr="00CB0A0D">
        <w:tab/>
        <w:t>(4)</w:t>
      </w:r>
      <w:r w:rsidRPr="00CB0A0D">
        <w:tab/>
        <w:t>This subsection applies to the individual if:</w:t>
      </w:r>
    </w:p>
    <w:p w:rsidR="005B1C9D" w:rsidRPr="00CB0A0D" w:rsidRDefault="005B1C9D" w:rsidP="005B1C9D">
      <w:pPr>
        <w:pStyle w:val="paragraph"/>
      </w:pPr>
      <w:r w:rsidRPr="00CB0A0D">
        <w:tab/>
        <w:t>(a)</w:t>
      </w:r>
      <w:r w:rsidRPr="00CB0A0D">
        <w:tab/>
        <w:t>in relation to 14</w:t>
      </w:r>
      <w:r w:rsidR="00CB0A0D">
        <w:t> </w:t>
      </w:r>
      <w:r w:rsidRPr="00CB0A0D">
        <w:t>October 2008, a determination under section</w:t>
      </w:r>
      <w:r w:rsidR="00CB0A0D">
        <w:t> </w:t>
      </w:r>
      <w:r w:rsidRPr="00CB0A0D">
        <w:t>18 of the Family Assistance Administration Act was in force in respect of the individual as a claimant; and</w:t>
      </w:r>
    </w:p>
    <w:p w:rsidR="005B1C9D" w:rsidRPr="00CB0A0D" w:rsidRDefault="005B1C9D" w:rsidP="005B1C9D">
      <w:pPr>
        <w:pStyle w:val="paragraph"/>
      </w:pPr>
      <w:r w:rsidRPr="00CB0A0D">
        <w:tab/>
        <w:t>(b)</w:t>
      </w:r>
      <w:r w:rsidRPr="00CB0A0D">
        <w:tab/>
        <w:t>the determination was made as a result of a claim made in the 2008</w:t>
      </w:r>
      <w:r w:rsidR="00CB0A0D">
        <w:noBreakHyphen/>
      </w:r>
      <w:r w:rsidRPr="00CB0A0D">
        <w:t>09 income year or a later income year; and</w:t>
      </w:r>
    </w:p>
    <w:p w:rsidR="005B1C9D" w:rsidRPr="00CB0A0D" w:rsidRDefault="005B1C9D" w:rsidP="005B1C9D">
      <w:pPr>
        <w:pStyle w:val="paragraph"/>
      </w:pPr>
      <w:r w:rsidRPr="00CB0A0D">
        <w:tab/>
        <w:t>(c)</w:t>
      </w:r>
      <w:r w:rsidRPr="00CB0A0D">
        <w:tab/>
        <w:t xml:space="preserve">the rate (the </w:t>
      </w:r>
      <w:r w:rsidRPr="00CB0A0D">
        <w:rPr>
          <w:b/>
          <w:i/>
        </w:rPr>
        <w:t>applicable rate</w:t>
      </w:r>
      <w:r w:rsidRPr="00CB0A0D">
        <w:t>) of family tax benefit payable under the determination in relation to 14</w:t>
      </w:r>
      <w:r w:rsidR="00CB0A0D">
        <w:t> </w:t>
      </w:r>
      <w:r w:rsidRPr="00CB0A0D">
        <w:t>October 2008 consisted of or included a Part A rate greater than nil worked out taking into account one or more FTB children.</w:t>
      </w:r>
    </w:p>
    <w:p w:rsidR="005B1C9D" w:rsidRPr="00CB0A0D" w:rsidRDefault="005B1C9D" w:rsidP="005B1C9D">
      <w:pPr>
        <w:pStyle w:val="SubsectionHead"/>
      </w:pPr>
      <w:r w:rsidRPr="00CB0A0D">
        <w:t>Youth allowance category</w:t>
      </w:r>
    </w:p>
    <w:p w:rsidR="005B1C9D" w:rsidRPr="00CB0A0D" w:rsidRDefault="005B1C9D" w:rsidP="005B1C9D">
      <w:pPr>
        <w:pStyle w:val="subsection"/>
      </w:pPr>
      <w:r w:rsidRPr="00CB0A0D">
        <w:tab/>
        <w:t>(5)</w:t>
      </w:r>
      <w:r w:rsidRPr="00CB0A0D">
        <w:tab/>
        <w:t xml:space="preserve">This subsection applies to the individual (the </w:t>
      </w:r>
      <w:r w:rsidRPr="00CB0A0D">
        <w:rPr>
          <w:b/>
          <w:i/>
        </w:rPr>
        <w:t>recipient</w:t>
      </w:r>
      <w:r w:rsidRPr="00CB0A0D">
        <w:t>) if the recipient has been paid an instalment of youth allowance in relation to which the following conditions are satisfied:</w:t>
      </w:r>
    </w:p>
    <w:p w:rsidR="005B1C9D" w:rsidRPr="00CB0A0D" w:rsidRDefault="005B1C9D" w:rsidP="005B1C9D">
      <w:pPr>
        <w:pStyle w:val="paragraph"/>
      </w:pPr>
      <w:r w:rsidRPr="00CB0A0D">
        <w:tab/>
        <w:t>(a)</w:t>
      </w:r>
      <w:r w:rsidRPr="00CB0A0D">
        <w:tab/>
        <w:t>the instalment was in respect of a period that included 14</w:t>
      </w:r>
      <w:r w:rsidR="00CB0A0D">
        <w:t> </w:t>
      </w:r>
      <w:r w:rsidRPr="00CB0A0D">
        <w:t>October 2008;</w:t>
      </w:r>
    </w:p>
    <w:p w:rsidR="0042098F" w:rsidRPr="00CB0A0D" w:rsidRDefault="005B1C9D" w:rsidP="0042098F">
      <w:pPr>
        <w:pStyle w:val="paragraph"/>
      </w:pPr>
      <w:r w:rsidRPr="00CB0A0D">
        <w:tab/>
        <w:t>(b)</w:t>
      </w:r>
      <w:r w:rsidRPr="00CB0A0D">
        <w:tab/>
        <w:t>the instalment was of another individual who, on 14</w:t>
      </w:r>
      <w:r w:rsidR="00CB0A0D">
        <w:t> </w:t>
      </w:r>
      <w:r w:rsidRPr="00CB0A0D">
        <w:t>October 2008, was under 25 years of age and was not independent (within the meaning of Part</w:t>
      </w:r>
      <w:r w:rsidR="00CB0A0D">
        <w:t> </w:t>
      </w:r>
      <w:r w:rsidRPr="00CB0A0D">
        <w:t xml:space="preserve">3.5 of the </w:t>
      </w:r>
      <w:r w:rsidRPr="00CB0A0D">
        <w:rPr>
          <w:i/>
        </w:rPr>
        <w:t xml:space="preserve">Social </w:t>
      </w:r>
      <w:r w:rsidR="0042098F" w:rsidRPr="00CB0A0D">
        <w:rPr>
          <w:i/>
        </w:rPr>
        <w:t>Security Act 1991</w:t>
      </w:r>
      <w:r w:rsidR="0042098F" w:rsidRPr="00CB0A0D">
        <w:t>);</w:t>
      </w:r>
    </w:p>
    <w:p w:rsidR="0042098F" w:rsidRPr="00CB0A0D" w:rsidRDefault="0042098F" w:rsidP="0042098F">
      <w:pPr>
        <w:pStyle w:val="paragraph"/>
      </w:pPr>
      <w:r w:rsidRPr="00CB0A0D">
        <w:tab/>
        <w:t>(c)</w:t>
      </w:r>
      <w:r w:rsidRPr="00CB0A0D">
        <w:tab/>
        <w:t>the instalment was paid to the recipient:</w:t>
      </w:r>
    </w:p>
    <w:p w:rsidR="00D15BB4" w:rsidRPr="00CB0A0D" w:rsidRDefault="00D15BB4" w:rsidP="00D15BB4">
      <w:pPr>
        <w:pStyle w:val="paragraphsub"/>
      </w:pPr>
      <w:r w:rsidRPr="00CB0A0D">
        <w:lastRenderedPageBreak/>
        <w:tab/>
        <w:t>(i)</w:t>
      </w:r>
      <w:r w:rsidRPr="00CB0A0D">
        <w:tab/>
        <w:t>on behalf of the other individual in accordance with subsection</w:t>
      </w:r>
      <w:r w:rsidR="00CB0A0D">
        <w:t> </w:t>
      </w:r>
      <w:r w:rsidRPr="00CB0A0D">
        <w:t xml:space="preserve">45(1) of the </w:t>
      </w:r>
      <w:r w:rsidRPr="00CB0A0D">
        <w:rPr>
          <w:i/>
        </w:rPr>
        <w:t>Social Security (Administration) Act 1999</w:t>
      </w:r>
      <w:r w:rsidRPr="00CB0A0D">
        <w:t>; or</w:t>
      </w:r>
    </w:p>
    <w:p w:rsidR="00D15BB4" w:rsidRPr="00CB0A0D" w:rsidRDefault="00D15BB4" w:rsidP="00D15BB4">
      <w:pPr>
        <w:pStyle w:val="paragraphsub"/>
      </w:pPr>
      <w:r w:rsidRPr="00CB0A0D">
        <w:tab/>
        <w:t>(ii)</w:t>
      </w:r>
      <w:r w:rsidRPr="00CB0A0D">
        <w:tab/>
        <w:t>as payment nominee in accordance with Part</w:t>
      </w:r>
      <w:r w:rsidR="00CB0A0D">
        <w:t> </w:t>
      </w:r>
      <w:r w:rsidRPr="00CB0A0D">
        <w:t xml:space="preserve">3A of the </w:t>
      </w:r>
      <w:r w:rsidRPr="00CB0A0D">
        <w:rPr>
          <w:i/>
        </w:rPr>
        <w:t>Social Security (Administration) Act 1999</w:t>
      </w:r>
      <w:r w:rsidRPr="00CB0A0D">
        <w:t>.</w:t>
      </w:r>
    </w:p>
    <w:p w:rsidR="00D15BB4" w:rsidRPr="00CB0A0D" w:rsidRDefault="00D15BB4" w:rsidP="00D15BB4">
      <w:pPr>
        <w:pStyle w:val="SubsectionHead"/>
      </w:pPr>
      <w:r w:rsidRPr="00CB0A0D">
        <w:t>ABSTUDY category</w:t>
      </w:r>
    </w:p>
    <w:p w:rsidR="00D15BB4" w:rsidRPr="00CB0A0D" w:rsidRDefault="00D15BB4" w:rsidP="00D15BB4">
      <w:pPr>
        <w:pStyle w:val="subsection"/>
        <w:keepNext/>
        <w:keepLines/>
      </w:pPr>
      <w:r w:rsidRPr="00CB0A0D">
        <w:tab/>
        <w:t>(6)</w:t>
      </w:r>
      <w:r w:rsidRPr="00CB0A0D">
        <w:tab/>
        <w:t>This subsection applies to the individual if:</w:t>
      </w:r>
    </w:p>
    <w:p w:rsidR="005B1C9D" w:rsidRPr="00CB0A0D" w:rsidRDefault="00D15BB4" w:rsidP="005B1C9D">
      <w:pPr>
        <w:pStyle w:val="paragraph"/>
      </w:pPr>
      <w:r w:rsidRPr="00CB0A0D">
        <w:tab/>
        <w:t>(a)</w:t>
      </w:r>
      <w:r w:rsidRPr="00CB0A0D">
        <w:tab/>
        <w:t>the whole or a part of an instalment under the scheme known as the ABSTUDY scheme that includes an amount identified as living allowance was paid in respect of a</w:t>
      </w:r>
      <w:r w:rsidR="0042098F" w:rsidRPr="00CB0A0D">
        <w:t xml:space="preserve"> </w:t>
      </w:r>
      <w:r w:rsidR="005B1C9D" w:rsidRPr="00CB0A0D">
        <w:t>dependent student; and</w:t>
      </w:r>
    </w:p>
    <w:p w:rsidR="005B1C9D" w:rsidRPr="00CB0A0D" w:rsidRDefault="005B1C9D" w:rsidP="005B1C9D">
      <w:pPr>
        <w:pStyle w:val="paragraph"/>
      </w:pPr>
      <w:r w:rsidRPr="00CB0A0D">
        <w:tab/>
        <w:t>(b)</w:t>
      </w:r>
      <w:r w:rsidRPr="00CB0A0D">
        <w:tab/>
        <w:t>the instalment was in respect of a period that included 14</w:t>
      </w:r>
      <w:r w:rsidR="00CB0A0D">
        <w:t> </w:t>
      </w:r>
      <w:r w:rsidRPr="00CB0A0D">
        <w:t>October 2008; and</w:t>
      </w:r>
    </w:p>
    <w:p w:rsidR="005B1C9D" w:rsidRPr="00CB0A0D" w:rsidRDefault="005B1C9D" w:rsidP="005B1C9D">
      <w:pPr>
        <w:pStyle w:val="paragraph"/>
      </w:pPr>
      <w:r w:rsidRPr="00CB0A0D">
        <w:tab/>
        <w:t>(c)</w:t>
      </w:r>
      <w:r w:rsidRPr="00CB0A0D">
        <w:tab/>
        <w:t>on 14</w:t>
      </w:r>
      <w:r w:rsidR="00CB0A0D">
        <w:t> </w:t>
      </w:r>
      <w:r w:rsidRPr="00CB0A0D">
        <w:t>October 2008, the student was a dependent student under the scheme and was under 25 years of age; and</w:t>
      </w:r>
    </w:p>
    <w:p w:rsidR="005B1C9D" w:rsidRPr="00CB0A0D" w:rsidRDefault="005B1C9D" w:rsidP="005B1C9D">
      <w:pPr>
        <w:pStyle w:val="paragraph"/>
      </w:pPr>
      <w:r w:rsidRPr="00CB0A0D">
        <w:tab/>
        <w:t>(d)</w:t>
      </w:r>
      <w:r w:rsidRPr="00CB0A0D">
        <w:tab/>
        <w:t>on 14</w:t>
      </w:r>
      <w:r w:rsidR="00CB0A0D">
        <w:t> </w:t>
      </w:r>
      <w:r w:rsidRPr="00CB0A0D">
        <w:t>October 2008, the individual was a parent or guardian of the student; and</w:t>
      </w:r>
    </w:p>
    <w:p w:rsidR="005B1C9D" w:rsidRPr="00CB0A0D" w:rsidRDefault="005B1C9D" w:rsidP="005B1C9D">
      <w:pPr>
        <w:pStyle w:val="paragraph"/>
      </w:pPr>
      <w:r w:rsidRPr="00CB0A0D">
        <w:tab/>
        <w:t>(e)</w:t>
      </w:r>
      <w:r w:rsidRPr="00CB0A0D">
        <w:tab/>
        <w:t>the individual is either:</w:t>
      </w:r>
    </w:p>
    <w:p w:rsidR="005B1C9D" w:rsidRPr="00CB0A0D" w:rsidRDefault="005B1C9D" w:rsidP="005B1C9D">
      <w:pPr>
        <w:pStyle w:val="paragraphsub"/>
      </w:pPr>
      <w:r w:rsidRPr="00CB0A0D">
        <w:tab/>
        <w:t>(i)</w:t>
      </w:r>
      <w:r w:rsidRPr="00CB0A0D">
        <w:tab/>
        <w:t>the parent or guardian to whom the whole or part was paid; or</w:t>
      </w:r>
    </w:p>
    <w:p w:rsidR="005B1C9D" w:rsidRPr="00CB0A0D" w:rsidRDefault="005B1C9D" w:rsidP="005B1C9D">
      <w:pPr>
        <w:pStyle w:val="paragraphsub"/>
      </w:pPr>
      <w:r w:rsidRPr="00CB0A0D">
        <w:tab/>
        <w:t>(ii)</w:t>
      </w:r>
      <w:r w:rsidRPr="00CB0A0D">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CB0A0D" w:rsidRDefault="005B1C9D" w:rsidP="005B1C9D">
      <w:pPr>
        <w:pStyle w:val="SubsectionHead"/>
      </w:pPr>
      <w:r w:rsidRPr="00CB0A0D">
        <w:t>Education allowance category</w:t>
      </w:r>
    </w:p>
    <w:p w:rsidR="005B1C9D" w:rsidRPr="00CB0A0D" w:rsidRDefault="005B1C9D" w:rsidP="005B1C9D">
      <w:pPr>
        <w:pStyle w:val="subsection"/>
      </w:pPr>
      <w:r w:rsidRPr="00CB0A0D">
        <w:tab/>
        <w:t>(7)</w:t>
      </w:r>
      <w:r w:rsidRPr="00CB0A0D">
        <w:tab/>
        <w:t>This subsection applies to the individual if:</w:t>
      </w:r>
    </w:p>
    <w:p w:rsidR="005B1C9D" w:rsidRPr="00CB0A0D" w:rsidRDefault="005B1C9D" w:rsidP="005B1C9D">
      <w:pPr>
        <w:pStyle w:val="paragraph"/>
      </w:pPr>
      <w:r w:rsidRPr="00CB0A0D">
        <w:tab/>
        <w:t>(a)</w:t>
      </w:r>
      <w:r w:rsidRPr="00CB0A0D">
        <w:tab/>
        <w:t>the whole or a part of an education allowance under section</w:t>
      </w:r>
      <w:r w:rsidR="00CB0A0D">
        <w:t> </w:t>
      </w:r>
      <w:r w:rsidRPr="00CB0A0D">
        <w:t>3.2, 3.3, 3.4, 3.5 or 3.6A of the Veterans’ Children Education Scheme was paid in respect of a student; and</w:t>
      </w:r>
    </w:p>
    <w:p w:rsidR="005B1C9D" w:rsidRPr="00CB0A0D" w:rsidRDefault="005B1C9D" w:rsidP="005B1C9D">
      <w:pPr>
        <w:pStyle w:val="paragraph"/>
      </w:pPr>
      <w:r w:rsidRPr="00CB0A0D">
        <w:lastRenderedPageBreak/>
        <w:tab/>
        <w:t>(b)</w:t>
      </w:r>
      <w:r w:rsidRPr="00CB0A0D">
        <w:tab/>
        <w:t>the allowance was in respect of a period that included 14</w:t>
      </w:r>
      <w:r w:rsidR="00CB0A0D">
        <w:t> </w:t>
      </w:r>
      <w:r w:rsidRPr="00CB0A0D">
        <w:t>October 2008; and</w:t>
      </w:r>
    </w:p>
    <w:p w:rsidR="005B1C9D" w:rsidRPr="00CB0A0D" w:rsidRDefault="005B1C9D" w:rsidP="005B1C9D">
      <w:pPr>
        <w:pStyle w:val="paragraph"/>
      </w:pPr>
      <w:r w:rsidRPr="00CB0A0D">
        <w:tab/>
        <w:t>(c)</w:t>
      </w:r>
      <w:r w:rsidRPr="00CB0A0D">
        <w:tab/>
        <w:t>on 14</w:t>
      </w:r>
      <w:r w:rsidR="00CB0A0D">
        <w:t> </w:t>
      </w:r>
      <w:r w:rsidRPr="00CB0A0D">
        <w:t>October 2008, the student was under 25 years of age; and</w:t>
      </w:r>
    </w:p>
    <w:p w:rsidR="005B1C9D" w:rsidRPr="00CB0A0D" w:rsidRDefault="005B1C9D" w:rsidP="005B1C9D">
      <w:pPr>
        <w:pStyle w:val="paragraph"/>
      </w:pPr>
      <w:r w:rsidRPr="00CB0A0D">
        <w:tab/>
        <w:t>(d)</w:t>
      </w:r>
      <w:r w:rsidRPr="00CB0A0D">
        <w:tab/>
        <w:t>on 14</w:t>
      </w:r>
      <w:r w:rsidR="00CB0A0D">
        <w:t> </w:t>
      </w:r>
      <w:r w:rsidRPr="00CB0A0D">
        <w:t>October 2008, the individual was a parent or guardian of the student; and</w:t>
      </w:r>
    </w:p>
    <w:p w:rsidR="005B1C9D" w:rsidRPr="00CB0A0D" w:rsidRDefault="005B1C9D" w:rsidP="005B1C9D">
      <w:pPr>
        <w:pStyle w:val="paragraph"/>
      </w:pPr>
      <w:r w:rsidRPr="00CB0A0D">
        <w:tab/>
        <w:t>(e)</w:t>
      </w:r>
      <w:r w:rsidRPr="00CB0A0D">
        <w:tab/>
        <w:t>the individual is either:</w:t>
      </w:r>
    </w:p>
    <w:p w:rsidR="005B1C9D" w:rsidRPr="00CB0A0D" w:rsidRDefault="005B1C9D" w:rsidP="005B1C9D">
      <w:pPr>
        <w:pStyle w:val="paragraphsub"/>
      </w:pPr>
      <w:r w:rsidRPr="00CB0A0D">
        <w:tab/>
        <w:t>(i)</w:t>
      </w:r>
      <w:r w:rsidRPr="00CB0A0D">
        <w:tab/>
        <w:t>the parent or guardian to whom the whole or part was paid; or</w:t>
      </w:r>
    </w:p>
    <w:p w:rsidR="005B1C9D" w:rsidRPr="00CB0A0D" w:rsidRDefault="005B1C9D" w:rsidP="005B1C9D">
      <w:pPr>
        <w:pStyle w:val="paragraphsub"/>
      </w:pPr>
      <w:r w:rsidRPr="00CB0A0D">
        <w:tab/>
        <w:t>(ii)</w:t>
      </w:r>
      <w:r w:rsidRPr="00CB0A0D">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CB0A0D" w:rsidRDefault="005B1C9D" w:rsidP="005B1C9D">
      <w:pPr>
        <w:pStyle w:val="subsection"/>
      </w:pPr>
      <w:r w:rsidRPr="00CB0A0D">
        <w:tab/>
        <w:t>(8)</w:t>
      </w:r>
      <w:r w:rsidRPr="00CB0A0D">
        <w:tab/>
        <w:t>This subsection applies to the individual if:</w:t>
      </w:r>
    </w:p>
    <w:p w:rsidR="005B1C9D" w:rsidRPr="00CB0A0D" w:rsidRDefault="005B1C9D" w:rsidP="005B1C9D">
      <w:pPr>
        <w:pStyle w:val="paragraph"/>
      </w:pPr>
      <w:r w:rsidRPr="00CB0A0D">
        <w:tab/>
        <w:t>(a)</w:t>
      </w:r>
      <w:r w:rsidRPr="00CB0A0D">
        <w:tab/>
        <w:t>the whole or a part of an education allowance under section</w:t>
      </w:r>
      <w:r w:rsidR="00CB0A0D">
        <w:t> </w:t>
      </w:r>
      <w:r w:rsidRPr="00CB0A0D">
        <w:t>3.2, 3.3, 3.4 or 3.5 of the Military Rehabilitation and Compensation Act Education and Training Scheme was paid in respect of a student; and</w:t>
      </w:r>
    </w:p>
    <w:p w:rsidR="005B1C9D" w:rsidRPr="00CB0A0D" w:rsidRDefault="005B1C9D" w:rsidP="005B1C9D">
      <w:pPr>
        <w:pStyle w:val="paragraph"/>
      </w:pPr>
      <w:r w:rsidRPr="00CB0A0D">
        <w:tab/>
        <w:t>(b)</w:t>
      </w:r>
      <w:r w:rsidRPr="00CB0A0D">
        <w:tab/>
        <w:t>the allowance was in respect of a period that included 14</w:t>
      </w:r>
      <w:r w:rsidR="00CB0A0D">
        <w:t> </w:t>
      </w:r>
      <w:r w:rsidRPr="00CB0A0D">
        <w:t>October 2008; and</w:t>
      </w:r>
    </w:p>
    <w:p w:rsidR="005B1C9D" w:rsidRPr="00CB0A0D" w:rsidRDefault="005B1C9D" w:rsidP="005B1C9D">
      <w:pPr>
        <w:pStyle w:val="paragraph"/>
      </w:pPr>
      <w:r w:rsidRPr="00CB0A0D">
        <w:tab/>
        <w:t>(c)</w:t>
      </w:r>
      <w:r w:rsidRPr="00CB0A0D">
        <w:tab/>
        <w:t>on 14</w:t>
      </w:r>
      <w:r w:rsidR="00CB0A0D">
        <w:t> </w:t>
      </w:r>
      <w:r w:rsidRPr="00CB0A0D">
        <w:t>October 2008, the student was under 25 years of age; and</w:t>
      </w:r>
    </w:p>
    <w:p w:rsidR="005B1C9D" w:rsidRPr="00CB0A0D" w:rsidRDefault="005B1C9D" w:rsidP="005B1C9D">
      <w:pPr>
        <w:pStyle w:val="paragraph"/>
      </w:pPr>
      <w:r w:rsidRPr="00CB0A0D">
        <w:tab/>
        <w:t>(d)</w:t>
      </w:r>
      <w:r w:rsidRPr="00CB0A0D">
        <w:tab/>
        <w:t>on 14</w:t>
      </w:r>
      <w:r w:rsidR="00CB0A0D">
        <w:t> </w:t>
      </w:r>
      <w:r w:rsidRPr="00CB0A0D">
        <w:t>October 2008, the individual was a parent or guardian of the student; and</w:t>
      </w:r>
    </w:p>
    <w:p w:rsidR="005B1C9D" w:rsidRPr="00CB0A0D" w:rsidRDefault="005B1C9D" w:rsidP="005B1C9D">
      <w:pPr>
        <w:pStyle w:val="paragraph"/>
      </w:pPr>
      <w:r w:rsidRPr="00CB0A0D">
        <w:tab/>
        <w:t>(e)</w:t>
      </w:r>
      <w:r w:rsidRPr="00CB0A0D">
        <w:tab/>
        <w:t>the individual is either:</w:t>
      </w:r>
    </w:p>
    <w:p w:rsidR="005B1C9D" w:rsidRPr="00CB0A0D" w:rsidRDefault="005B1C9D" w:rsidP="005B1C9D">
      <w:pPr>
        <w:pStyle w:val="paragraphsub"/>
      </w:pPr>
      <w:r w:rsidRPr="00CB0A0D">
        <w:tab/>
        <w:t>(i)</w:t>
      </w:r>
      <w:r w:rsidRPr="00CB0A0D">
        <w:tab/>
        <w:t>the parent or guardian to whom the whole or part was paid; or</w:t>
      </w:r>
    </w:p>
    <w:p w:rsidR="005B1C9D" w:rsidRPr="00CB0A0D" w:rsidRDefault="005B1C9D" w:rsidP="005B1C9D">
      <w:pPr>
        <w:pStyle w:val="paragraphsub"/>
      </w:pPr>
      <w:r w:rsidRPr="00CB0A0D">
        <w:tab/>
        <w:t>(ii)</w:t>
      </w:r>
      <w:r w:rsidRPr="00CB0A0D">
        <w:tab/>
        <w:t xml:space="preserve">if no amount of the allowance was paid to a parent or guardian of the student and no amount of the allowance was paid to the student—the parent or guardian with whom the student usually lives who is determined by </w:t>
      </w:r>
      <w:r w:rsidRPr="00CB0A0D">
        <w:lastRenderedPageBreak/>
        <w:t>the Secretary to be the most appropriate parent or guardian to be entitled to a payment under this section.</w:t>
      </w:r>
    </w:p>
    <w:p w:rsidR="005B1C9D" w:rsidRPr="00CB0A0D" w:rsidRDefault="005B1C9D" w:rsidP="005B1C9D">
      <w:pPr>
        <w:pStyle w:val="ActHead5"/>
      </w:pPr>
      <w:bookmarkStart w:id="169" w:name="_Toc520282208"/>
      <w:r w:rsidRPr="00CB0A0D">
        <w:rPr>
          <w:rStyle w:val="CharSectno"/>
        </w:rPr>
        <w:t>90</w:t>
      </w:r>
      <w:r w:rsidRPr="00CB0A0D">
        <w:t xml:space="preserve">  In respect of what children is the payment payable?</w:t>
      </w:r>
      <w:bookmarkEnd w:id="169"/>
    </w:p>
    <w:p w:rsidR="005B1C9D" w:rsidRPr="00CB0A0D" w:rsidRDefault="005B1C9D" w:rsidP="005B1C9D">
      <w:pPr>
        <w:pStyle w:val="subsection"/>
      </w:pPr>
      <w:r w:rsidRPr="00CB0A0D">
        <w:tab/>
      </w:r>
      <w:r w:rsidRPr="00CB0A0D">
        <w:tab/>
        <w:t xml:space="preserve">Each of the following is an </w:t>
      </w:r>
      <w:r w:rsidRPr="00CB0A0D">
        <w:rPr>
          <w:b/>
          <w:i/>
        </w:rPr>
        <w:t>eligible child</w:t>
      </w:r>
      <w:r w:rsidRPr="00CB0A0D">
        <w:t xml:space="preserve"> in relation to the entitled individual:</w:t>
      </w:r>
    </w:p>
    <w:p w:rsidR="005B1C9D" w:rsidRPr="00CB0A0D" w:rsidRDefault="005B1C9D" w:rsidP="005B1C9D">
      <w:pPr>
        <w:pStyle w:val="paragraph"/>
      </w:pPr>
      <w:r w:rsidRPr="00CB0A0D">
        <w:tab/>
        <w:t>(a)</w:t>
      </w:r>
      <w:r w:rsidRPr="00CB0A0D">
        <w:tab/>
        <w:t>if subsection</w:t>
      </w:r>
      <w:r w:rsidR="00CB0A0D">
        <w:t> </w:t>
      </w:r>
      <w:r w:rsidRPr="00CB0A0D">
        <w:t>89(2) applies to the entitled individual—each FTB child taken into account in determining the applicable rate;</w:t>
      </w:r>
    </w:p>
    <w:p w:rsidR="005B1C9D" w:rsidRPr="00CB0A0D" w:rsidRDefault="005B1C9D" w:rsidP="005B1C9D">
      <w:pPr>
        <w:pStyle w:val="paragraph"/>
      </w:pPr>
      <w:r w:rsidRPr="00CB0A0D">
        <w:tab/>
        <w:t>(b)</w:t>
      </w:r>
      <w:r w:rsidRPr="00CB0A0D">
        <w:tab/>
        <w:t>if subsection</w:t>
      </w:r>
      <w:r w:rsidR="00CB0A0D">
        <w:t> </w:t>
      </w:r>
      <w:r w:rsidRPr="00CB0A0D">
        <w:t>89(3) applies to the entitled individual—each FTB child taken into account in determining the applicable rate;</w:t>
      </w:r>
    </w:p>
    <w:p w:rsidR="005B1C9D" w:rsidRPr="00CB0A0D" w:rsidRDefault="005B1C9D" w:rsidP="005B1C9D">
      <w:pPr>
        <w:pStyle w:val="paragraph"/>
      </w:pPr>
      <w:r w:rsidRPr="00CB0A0D">
        <w:tab/>
        <w:t>(c)</w:t>
      </w:r>
      <w:r w:rsidRPr="00CB0A0D">
        <w:tab/>
        <w:t>if subsection</w:t>
      </w:r>
      <w:r w:rsidR="00CB0A0D">
        <w:t> </w:t>
      </w:r>
      <w:r w:rsidRPr="00CB0A0D">
        <w:t>89(4) applies to the entitled individual—each FTB child taken into account in determining the applicable rate;</w:t>
      </w:r>
    </w:p>
    <w:p w:rsidR="005B1C9D" w:rsidRPr="00CB0A0D" w:rsidRDefault="005B1C9D" w:rsidP="005B1C9D">
      <w:pPr>
        <w:pStyle w:val="paragraph"/>
      </w:pPr>
      <w:r w:rsidRPr="00CB0A0D">
        <w:tab/>
        <w:t>(d)</w:t>
      </w:r>
      <w:r w:rsidRPr="00CB0A0D">
        <w:tab/>
        <w:t>if subsection</w:t>
      </w:r>
      <w:r w:rsidR="00CB0A0D">
        <w:t> </w:t>
      </w:r>
      <w:r w:rsidRPr="00CB0A0D">
        <w:t>89(5) applies to the entitled individual—the other individual, or each other individual, covered by paragraph</w:t>
      </w:r>
      <w:r w:rsidR="00CB0A0D">
        <w:t> </w:t>
      </w:r>
      <w:r w:rsidRPr="00CB0A0D">
        <w:t>89(5)(b);</w:t>
      </w:r>
    </w:p>
    <w:p w:rsidR="005B1C9D" w:rsidRPr="00CB0A0D" w:rsidRDefault="005B1C9D" w:rsidP="005B1C9D">
      <w:pPr>
        <w:pStyle w:val="paragraph"/>
      </w:pPr>
      <w:r w:rsidRPr="00CB0A0D">
        <w:tab/>
        <w:t>(e)</w:t>
      </w:r>
      <w:r w:rsidRPr="00CB0A0D">
        <w:tab/>
        <w:t>if subsection</w:t>
      </w:r>
      <w:r w:rsidR="00CB0A0D">
        <w:t> </w:t>
      </w:r>
      <w:r w:rsidRPr="00CB0A0D">
        <w:t>89(6) applies to the entitled individual—the dependent student, or each dependent student, covered by paragraph</w:t>
      </w:r>
      <w:r w:rsidR="00CB0A0D">
        <w:t> </w:t>
      </w:r>
      <w:r w:rsidRPr="00CB0A0D">
        <w:t>89(6)(a);</w:t>
      </w:r>
    </w:p>
    <w:p w:rsidR="005B1C9D" w:rsidRPr="00CB0A0D" w:rsidRDefault="005B1C9D" w:rsidP="005B1C9D">
      <w:pPr>
        <w:pStyle w:val="paragraph"/>
      </w:pPr>
      <w:r w:rsidRPr="00CB0A0D">
        <w:tab/>
        <w:t>(f)</w:t>
      </w:r>
      <w:r w:rsidRPr="00CB0A0D">
        <w:tab/>
        <w:t>if subsection</w:t>
      </w:r>
      <w:r w:rsidR="00CB0A0D">
        <w:t> </w:t>
      </w:r>
      <w:r w:rsidRPr="00CB0A0D">
        <w:t>89(7) applies to the entitled individual—the student, or each student, covered by paragraph</w:t>
      </w:r>
      <w:r w:rsidR="00CB0A0D">
        <w:t> </w:t>
      </w:r>
      <w:r w:rsidRPr="00CB0A0D">
        <w:t>89(7)(a);</w:t>
      </w:r>
    </w:p>
    <w:p w:rsidR="005B1C9D" w:rsidRPr="00CB0A0D" w:rsidRDefault="005B1C9D" w:rsidP="005B1C9D">
      <w:pPr>
        <w:pStyle w:val="paragraph"/>
      </w:pPr>
      <w:r w:rsidRPr="00CB0A0D">
        <w:tab/>
        <w:t>(g)</w:t>
      </w:r>
      <w:r w:rsidRPr="00CB0A0D">
        <w:tab/>
        <w:t>if subsection</w:t>
      </w:r>
      <w:r w:rsidR="00CB0A0D">
        <w:t> </w:t>
      </w:r>
      <w:r w:rsidRPr="00CB0A0D">
        <w:t>89(8) applies to the entitled individual—the student, or each student, covered by paragraph</w:t>
      </w:r>
      <w:r w:rsidR="00CB0A0D">
        <w:t> </w:t>
      </w:r>
      <w:r w:rsidRPr="00CB0A0D">
        <w:t>89(8)(a).</w:t>
      </w:r>
    </w:p>
    <w:p w:rsidR="005B1C9D" w:rsidRPr="00CB0A0D" w:rsidRDefault="005B1C9D" w:rsidP="005B1C9D">
      <w:pPr>
        <w:pStyle w:val="ActHead5"/>
      </w:pPr>
      <w:bookmarkStart w:id="170" w:name="_Toc520282209"/>
      <w:r w:rsidRPr="00CB0A0D">
        <w:rPr>
          <w:rStyle w:val="CharSectno"/>
        </w:rPr>
        <w:t>91</w:t>
      </w:r>
      <w:r w:rsidRPr="00CB0A0D">
        <w:t xml:space="preserve">  What is the amount of the payment?</w:t>
      </w:r>
      <w:bookmarkEnd w:id="170"/>
    </w:p>
    <w:p w:rsidR="005B1C9D" w:rsidRPr="00CB0A0D" w:rsidRDefault="005B1C9D" w:rsidP="005B1C9D">
      <w:pPr>
        <w:pStyle w:val="SubsectionHead"/>
      </w:pPr>
      <w:r w:rsidRPr="00CB0A0D">
        <w:t>Add together the amounts applicable under this section for each eligible child</w:t>
      </w:r>
    </w:p>
    <w:p w:rsidR="005B1C9D" w:rsidRPr="00CB0A0D" w:rsidRDefault="005B1C9D" w:rsidP="005B1C9D">
      <w:pPr>
        <w:pStyle w:val="subsection"/>
      </w:pPr>
      <w:r w:rsidRPr="00CB0A0D">
        <w:tab/>
        <w:t>(1)</w:t>
      </w:r>
      <w:r w:rsidRPr="00CB0A0D">
        <w:tab/>
        <w:t>The amount of the economic security strategy payment to the entitled individual is worked out by adding together the amounts applicable under this section for each eligible child.</w:t>
      </w:r>
    </w:p>
    <w:p w:rsidR="005B1C9D" w:rsidRPr="00CB0A0D" w:rsidRDefault="005B1C9D" w:rsidP="005B1C9D">
      <w:pPr>
        <w:pStyle w:val="SubsectionHead"/>
      </w:pPr>
      <w:r w:rsidRPr="00CB0A0D">
        <w:lastRenderedPageBreak/>
        <w:t>Amount is $1,000 unless another subsection applies</w:t>
      </w:r>
    </w:p>
    <w:p w:rsidR="005B1C9D" w:rsidRPr="00CB0A0D" w:rsidRDefault="005B1C9D" w:rsidP="005B1C9D">
      <w:pPr>
        <w:pStyle w:val="subsection"/>
      </w:pPr>
      <w:r w:rsidRPr="00CB0A0D">
        <w:tab/>
        <w:t>(2)</w:t>
      </w:r>
      <w:r w:rsidRPr="00CB0A0D">
        <w:tab/>
        <w:t>Subject to this section, the amount applicable for an eligible child is $1,000.</w:t>
      </w:r>
    </w:p>
    <w:p w:rsidR="005B1C9D" w:rsidRPr="00CB0A0D" w:rsidRDefault="005B1C9D" w:rsidP="005B1C9D">
      <w:pPr>
        <w:pStyle w:val="SubsectionHead"/>
      </w:pPr>
      <w:r w:rsidRPr="00CB0A0D">
        <w:t>Reduced amount if applicable rate took account of an individual’s shared care percentage</w:t>
      </w:r>
    </w:p>
    <w:p w:rsidR="005B1C9D" w:rsidRPr="00CB0A0D" w:rsidRDefault="005B1C9D" w:rsidP="005B1C9D">
      <w:pPr>
        <w:pStyle w:val="subsection"/>
      </w:pPr>
      <w:r w:rsidRPr="00CB0A0D">
        <w:tab/>
        <w:t>(3)</w:t>
      </w:r>
      <w:r w:rsidRPr="00CB0A0D">
        <w:tab/>
        <w:t>If the applicable rate (see section</w:t>
      </w:r>
      <w:r w:rsidR="00CB0A0D">
        <w:t> </w:t>
      </w:r>
      <w:r w:rsidRPr="00CB0A0D">
        <w:t>89) took account of a shared care percentage in relation to an eligible child covered by paragraph</w:t>
      </w:r>
      <w:r w:rsidR="00CB0A0D">
        <w:t> </w:t>
      </w:r>
      <w:r w:rsidRPr="00CB0A0D">
        <w:t>90(a), (b) or (c), the amount applicable for the eligible child is that percentage of $1,000.</w:t>
      </w:r>
    </w:p>
    <w:p w:rsidR="005B1C9D" w:rsidRPr="00CB0A0D" w:rsidRDefault="005B1C9D" w:rsidP="005B1C9D">
      <w:pPr>
        <w:pStyle w:val="SubsectionHead"/>
      </w:pPr>
      <w:r w:rsidRPr="00CB0A0D">
        <w:t>Reduced amount if applicable rate took account of a section</w:t>
      </w:r>
      <w:r w:rsidR="00CB0A0D">
        <w:t> </w:t>
      </w:r>
      <w:r w:rsidRPr="00CB0A0D">
        <w:t>28 percentage determination</w:t>
      </w:r>
    </w:p>
    <w:p w:rsidR="005B1C9D" w:rsidRPr="00CB0A0D" w:rsidRDefault="005B1C9D" w:rsidP="005B1C9D">
      <w:pPr>
        <w:pStyle w:val="subsection"/>
      </w:pPr>
      <w:r w:rsidRPr="00CB0A0D">
        <w:tab/>
        <w:t>(4)</w:t>
      </w:r>
      <w:r w:rsidRPr="00CB0A0D">
        <w:tab/>
        <w:t>If the applicable rate (see section</w:t>
      </w:r>
      <w:r w:rsidR="00CB0A0D">
        <w:t> </w:t>
      </w:r>
      <w:r w:rsidRPr="00CB0A0D">
        <w:t>89) took account of a determination under section</w:t>
      </w:r>
      <w:r w:rsidR="00CB0A0D">
        <w:t> </w:t>
      </w:r>
      <w:r w:rsidRPr="00CB0A0D">
        <w:t>28 of a particular percentage in relation to one or more FTB children (being an eligible child or eligible children)—the amount applicable for the eligible child, or for each of those eligible children, is:</w:t>
      </w:r>
    </w:p>
    <w:p w:rsidR="005B1C9D" w:rsidRPr="00CB0A0D" w:rsidRDefault="005B1C9D" w:rsidP="005B1C9D">
      <w:pPr>
        <w:pStyle w:val="paragraph"/>
      </w:pPr>
      <w:r w:rsidRPr="00CB0A0D">
        <w:tab/>
        <w:t>(a)</w:t>
      </w:r>
      <w:r w:rsidRPr="00CB0A0D">
        <w:tab/>
        <w:t xml:space="preserve">unless </w:t>
      </w:r>
      <w:r w:rsidR="00CB0A0D">
        <w:t>paragraph (</w:t>
      </w:r>
      <w:r w:rsidRPr="00CB0A0D">
        <w:t>b) applies—that percentage of $1,000; or</w:t>
      </w:r>
    </w:p>
    <w:p w:rsidR="005B1C9D" w:rsidRPr="00CB0A0D" w:rsidRDefault="005B1C9D" w:rsidP="005B1C9D">
      <w:pPr>
        <w:pStyle w:val="paragraph"/>
      </w:pPr>
      <w:r w:rsidRPr="00CB0A0D">
        <w:tab/>
        <w:t>(b)</w:t>
      </w:r>
      <w:r w:rsidRPr="00CB0A0D">
        <w:tab/>
        <w:t xml:space="preserve">if </w:t>
      </w:r>
      <w:r w:rsidR="00CB0A0D">
        <w:t>subsection (</w:t>
      </w:r>
      <w:r w:rsidRPr="00CB0A0D">
        <w:t xml:space="preserve">3) also applies in relation to the eligible child—that percentage of the amount worked out under </w:t>
      </w:r>
      <w:r w:rsidR="00CB0A0D">
        <w:t>subsection (</w:t>
      </w:r>
      <w:r w:rsidRPr="00CB0A0D">
        <w:t>3) for the eligible child.</w:t>
      </w:r>
    </w:p>
    <w:p w:rsidR="005B1C9D" w:rsidRPr="00CB0A0D" w:rsidRDefault="005B1C9D" w:rsidP="005B1C9D">
      <w:pPr>
        <w:pStyle w:val="SubsectionHead"/>
      </w:pPr>
      <w:r w:rsidRPr="00CB0A0D">
        <w:t>Reduced amount if applicable rate took account of a section</w:t>
      </w:r>
      <w:r w:rsidR="00CB0A0D">
        <w:t> </w:t>
      </w:r>
      <w:r w:rsidRPr="00CB0A0D">
        <w:t>29 percentage determination</w:t>
      </w:r>
    </w:p>
    <w:p w:rsidR="005B1C9D" w:rsidRPr="00CB0A0D" w:rsidRDefault="005B1C9D" w:rsidP="005B1C9D">
      <w:pPr>
        <w:pStyle w:val="subsection"/>
      </w:pPr>
      <w:r w:rsidRPr="00CB0A0D">
        <w:tab/>
        <w:t>(5)</w:t>
      </w:r>
      <w:r w:rsidRPr="00CB0A0D">
        <w:tab/>
        <w:t>If the applicable rate (see section</w:t>
      </w:r>
      <w:r w:rsidR="00CB0A0D">
        <w:t> </w:t>
      </w:r>
      <w:r w:rsidRPr="00CB0A0D">
        <w:t>89) took account of a determination under section</w:t>
      </w:r>
      <w:r w:rsidR="00CB0A0D">
        <w:t> </w:t>
      </w:r>
      <w:r w:rsidRPr="00CB0A0D">
        <w:t>29 of a particular percentage in relation to one or more FTB children (being an eligible child or eligible children)—the amount applicable for the eligible child, or for each of those eligible children, is:</w:t>
      </w:r>
    </w:p>
    <w:p w:rsidR="005B1C9D" w:rsidRPr="00CB0A0D" w:rsidRDefault="005B1C9D" w:rsidP="005B1C9D">
      <w:pPr>
        <w:pStyle w:val="paragraph"/>
      </w:pPr>
      <w:r w:rsidRPr="00CB0A0D">
        <w:tab/>
        <w:t>(a)</w:t>
      </w:r>
      <w:r w:rsidRPr="00CB0A0D">
        <w:tab/>
        <w:t xml:space="preserve">unless </w:t>
      </w:r>
      <w:r w:rsidR="00CB0A0D">
        <w:t>paragraph (</w:t>
      </w:r>
      <w:r w:rsidRPr="00CB0A0D">
        <w:t>b) applies—that percentage of $1,000; or</w:t>
      </w:r>
    </w:p>
    <w:p w:rsidR="005B1C9D" w:rsidRPr="00CB0A0D" w:rsidRDefault="005B1C9D" w:rsidP="005B1C9D">
      <w:pPr>
        <w:pStyle w:val="paragraph"/>
      </w:pPr>
      <w:r w:rsidRPr="00CB0A0D">
        <w:tab/>
        <w:t>(b)</w:t>
      </w:r>
      <w:r w:rsidRPr="00CB0A0D">
        <w:tab/>
        <w:t xml:space="preserve">if </w:t>
      </w:r>
      <w:r w:rsidR="00CB0A0D">
        <w:t>subsection (</w:t>
      </w:r>
      <w:r w:rsidRPr="00CB0A0D">
        <w:t xml:space="preserve">3) also applies in relation to the eligible child—that percentage of the amount worked out under </w:t>
      </w:r>
      <w:r w:rsidR="00CB0A0D">
        <w:t>subsection (</w:t>
      </w:r>
      <w:r w:rsidRPr="00CB0A0D">
        <w:t>3) for the eligible child.</w:t>
      </w:r>
    </w:p>
    <w:p w:rsidR="005B1C9D" w:rsidRPr="00CB0A0D" w:rsidRDefault="005B1C9D" w:rsidP="005B1C9D">
      <w:pPr>
        <w:pStyle w:val="SubsectionHead"/>
      </w:pPr>
      <w:r w:rsidRPr="00CB0A0D">
        <w:lastRenderedPageBreak/>
        <w:t>Reduced amount for part of education allowance</w:t>
      </w:r>
    </w:p>
    <w:p w:rsidR="005B1C9D" w:rsidRPr="00CB0A0D" w:rsidRDefault="005B1C9D" w:rsidP="005B1C9D">
      <w:pPr>
        <w:pStyle w:val="subsection"/>
      </w:pPr>
      <w:r w:rsidRPr="00CB0A0D">
        <w:tab/>
        <w:t>(6)</w:t>
      </w:r>
      <w:r w:rsidRPr="00CB0A0D">
        <w:tab/>
        <w:t>If:</w:t>
      </w:r>
    </w:p>
    <w:p w:rsidR="005B1C9D" w:rsidRPr="00CB0A0D" w:rsidRDefault="005B1C9D" w:rsidP="005B1C9D">
      <w:pPr>
        <w:pStyle w:val="paragraph"/>
      </w:pPr>
      <w:r w:rsidRPr="00CB0A0D">
        <w:tab/>
        <w:t>(a)</w:t>
      </w:r>
      <w:r w:rsidRPr="00CB0A0D">
        <w:tab/>
        <w:t>subsection</w:t>
      </w:r>
      <w:r w:rsidR="00CB0A0D">
        <w:t> </w:t>
      </w:r>
      <w:r w:rsidRPr="00CB0A0D">
        <w:t xml:space="preserve">89(7) or (8) applies in circumstances where the entitled individual was paid a part (the </w:t>
      </w:r>
      <w:r w:rsidRPr="00CB0A0D">
        <w:rPr>
          <w:b/>
          <w:i/>
        </w:rPr>
        <w:t>applicable part</w:t>
      </w:r>
      <w:r w:rsidRPr="00CB0A0D">
        <w:t>) of the allowance concerned in relation to an eligible child; and</w:t>
      </w:r>
    </w:p>
    <w:p w:rsidR="005B1C9D" w:rsidRPr="00CB0A0D" w:rsidRDefault="005B1C9D" w:rsidP="005B1C9D">
      <w:pPr>
        <w:pStyle w:val="paragraph"/>
      </w:pPr>
      <w:r w:rsidRPr="00CB0A0D">
        <w:tab/>
        <w:t>(b)</w:t>
      </w:r>
      <w:r w:rsidRPr="00CB0A0D">
        <w:tab/>
        <w:t>another parent or guardian of the eligible child was paid a part of the allowance concerned;</w:t>
      </w:r>
    </w:p>
    <w:p w:rsidR="005B1C9D" w:rsidRPr="00CB0A0D" w:rsidRDefault="005B1C9D" w:rsidP="005B1C9D">
      <w:pPr>
        <w:pStyle w:val="subsection2"/>
      </w:pPr>
      <w:r w:rsidRPr="00CB0A0D">
        <w:t>the amount applicable for the eligible child is worked out as follows:</w:t>
      </w:r>
    </w:p>
    <w:p w:rsidR="00820896" w:rsidRPr="00CB0A0D" w:rsidRDefault="00153A5C" w:rsidP="00486B15">
      <w:pPr>
        <w:pStyle w:val="subsection2"/>
        <w:spacing w:before="120" w:after="120"/>
        <w:rPr>
          <w:position w:val="-32"/>
        </w:rPr>
      </w:pPr>
      <w:r w:rsidRPr="00CB0A0D">
        <w:rPr>
          <w:noProof/>
        </w:rPr>
        <w:drawing>
          <wp:inline distT="0" distB="0" distL="0" distR="0" wp14:anchorId="69098099" wp14:editId="2C975223">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CB0A0D" w:rsidRDefault="005B1C9D" w:rsidP="005B1C9D">
      <w:pPr>
        <w:pStyle w:val="ActHead5"/>
      </w:pPr>
      <w:bookmarkStart w:id="171" w:name="_Toc520282210"/>
      <w:r w:rsidRPr="00CB0A0D">
        <w:rPr>
          <w:rStyle w:val="CharSectno"/>
        </w:rPr>
        <w:t>92</w:t>
      </w:r>
      <w:r w:rsidRPr="00CB0A0D">
        <w:t xml:space="preserve">  General rules</w:t>
      </w:r>
      <w:bookmarkEnd w:id="171"/>
    </w:p>
    <w:p w:rsidR="005B1C9D" w:rsidRPr="00CB0A0D" w:rsidRDefault="005B1C9D" w:rsidP="005B1C9D">
      <w:pPr>
        <w:pStyle w:val="SubsectionHead"/>
      </w:pPr>
      <w:r w:rsidRPr="00CB0A0D">
        <w:t>Overlapping categories</w:t>
      </w:r>
    </w:p>
    <w:p w:rsidR="005B1C9D" w:rsidRPr="00CB0A0D" w:rsidRDefault="005B1C9D" w:rsidP="005B1C9D">
      <w:pPr>
        <w:pStyle w:val="subsection"/>
      </w:pPr>
      <w:r w:rsidRPr="00CB0A0D">
        <w:tab/>
        <w:t>(1)</w:t>
      </w:r>
      <w:r w:rsidRPr="00CB0A0D">
        <w:tab/>
        <w:t>If, at the time the Secretary determines whether an individual is entitled to an economic security strategy payment to families under this Division, 2 or more subsections of section</w:t>
      </w:r>
      <w:r w:rsidR="00CB0A0D">
        <w:t> </w:t>
      </w:r>
      <w:r w:rsidRPr="00CB0A0D">
        <w:t>89 would otherwise apply to the individual in relation to an eligible child, then the first of those subsections applies to the individual in relation to that child and none of the others apply to the individual in relation to that child.</w:t>
      </w:r>
    </w:p>
    <w:p w:rsidR="005B1C9D" w:rsidRPr="00CB0A0D" w:rsidRDefault="005B1C9D" w:rsidP="005B1C9D">
      <w:pPr>
        <w:pStyle w:val="notetext"/>
      </w:pPr>
      <w:r w:rsidRPr="00CB0A0D">
        <w:t>Note:</w:t>
      </w:r>
      <w:r w:rsidRPr="00CB0A0D">
        <w:tab/>
        <w:t>For the purposes of this section, section</w:t>
      </w:r>
      <w:r w:rsidR="00CB0A0D">
        <w:t> </w:t>
      </w:r>
      <w:r w:rsidRPr="00CB0A0D">
        <w:t>91 of this Act (amount of payment) and section</w:t>
      </w:r>
      <w:r w:rsidR="00CB0A0D">
        <w:t> </w:t>
      </w:r>
      <w:r w:rsidRPr="00CB0A0D">
        <w:t>71J of the Family Assistance Administration Act (debts), it is necessary to know which subsection of section</w:t>
      </w:r>
      <w:r w:rsidR="00CB0A0D">
        <w:t> </w:t>
      </w:r>
      <w:r w:rsidRPr="00CB0A0D">
        <w:t>89 of this Act applies to an individual.</w:t>
      </w:r>
    </w:p>
    <w:p w:rsidR="005B1C9D" w:rsidRPr="00CB0A0D" w:rsidRDefault="005B1C9D" w:rsidP="005B1C9D">
      <w:pPr>
        <w:pStyle w:val="SubsectionHead"/>
      </w:pPr>
      <w:r w:rsidRPr="00CB0A0D">
        <w:t>More than one recipient per child in FTB category</w:t>
      </w:r>
    </w:p>
    <w:p w:rsidR="005B1C9D" w:rsidRPr="00CB0A0D" w:rsidRDefault="005B1C9D" w:rsidP="005B1C9D">
      <w:pPr>
        <w:pStyle w:val="subsection"/>
      </w:pPr>
      <w:r w:rsidRPr="00CB0A0D">
        <w:tab/>
        <w:t>(2)</w:t>
      </w:r>
      <w:r w:rsidRPr="00CB0A0D">
        <w:tab/>
        <w:t>If an economic security strategy payment to families under this Division in relation to an eligible child is paid to an individual because subsection</w:t>
      </w:r>
      <w:r w:rsidR="00CB0A0D">
        <w:t> </w:t>
      </w:r>
      <w:r w:rsidRPr="00CB0A0D">
        <w:t xml:space="preserve">89(2), (3) or (4) applied to the individual, then another individual can be paid an economic security strategy </w:t>
      </w:r>
      <w:r w:rsidRPr="00CB0A0D">
        <w:lastRenderedPageBreak/>
        <w:t>payment to families under this Division in relation to that child only if subsection</w:t>
      </w:r>
      <w:r w:rsidR="00CB0A0D">
        <w:t> </w:t>
      </w:r>
      <w:r w:rsidRPr="00CB0A0D">
        <w:t>89(2), (3) or (4) applies to the other individual.</w:t>
      </w:r>
    </w:p>
    <w:p w:rsidR="005B1C9D" w:rsidRPr="00CB0A0D" w:rsidRDefault="005B1C9D" w:rsidP="005B1C9D">
      <w:pPr>
        <w:pStyle w:val="SubsectionHead"/>
      </w:pPr>
      <w:r w:rsidRPr="00CB0A0D">
        <w:t>Only one recipient per child in youth allowance or ABSTUDY category</w:t>
      </w:r>
    </w:p>
    <w:p w:rsidR="005B1C9D" w:rsidRPr="00CB0A0D" w:rsidRDefault="005B1C9D" w:rsidP="005B1C9D">
      <w:pPr>
        <w:pStyle w:val="subsection"/>
      </w:pPr>
      <w:r w:rsidRPr="00CB0A0D">
        <w:tab/>
        <w:t>(3)</w:t>
      </w:r>
      <w:r w:rsidRPr="00CB0A0D">
        <w:tab/>
        <w:t>If an economic security strategy payment to families under this Division in relation to an eligible child is paid to an individual because subsection</w:t>
      </w:r>
      <w:r w:rsidR="00CB0A0D">
        <w:t> </w:t>
      </w:r>
      <w:r w:rsidRPr="00CB0A0D">
        <w:t>89(5) or (6) applied to the individual, then no other individual can be paid an economic security strategy payment to families under this Division in relation to that child.</w:t>
      </w:r>
    </w:p>
    <w:p w:rsidR="005B1C9D" w:rsidRPr="00CB0A0D" w:rsidRDefault="005B1C9D" w:rsidP="005B1C9D">
      <w:pPr>
        <w:pStyle w:val="SubsectionHead"/>
      </w:pPr>
      <w:r w:rsidRPr="00CB0A0D">
        <w:t>More than one recipient per child in education allowance category</w:t>
      </w:r>
    </w:p>
    <w:p w:rsidR="005B1C9D" w:rsidRPr="00CB0A0D" w:rsidRDefault="005B1C9D" w:rsidP="005B1C9D">
      <w:pPr>
        <w:pStyle w:val="subsection"/>
      </w:pPr>
      <w:r w:rsidRPr="00CB0A0D">
        <w:tab/>
        <w:t>(4)</w:t>
      </w:r>
      <w:r w:rsidRPr="00CB0A0D">
        <w:tab/>
        <w:t>If an economic security strategy payment to families under this Division in relation to an eligible child is paid to an individual because subsection</w:t>
      </w:r>
      <w:r w:rsidR="00CB0A0D">
        <w:t> </w:t>
      </w:r>
      <w:r w:rsidRPr="00CB0A0D">
        <w:t>89(7) or (8) applied to the individual, then another individual can be paid an economic security strategy payment to families under this Division in relation to that child only if subsection</w:t>
      </w:r>
      <w:r w:rsidR="00CB0A0D">
        <w:t> </w:t>
      </w:r>
      <w:r w:rsidRPr="00CB0A0D">
        <w:t>89(7) or (8) applies to the other individual.</w:t>
      </w:r>
    </w:p>
    <w:p w:rsidR="005B1C9D" w:rsidRPr="00CB0A0D" w:rsidRDefault="005B1C9D" w:rsidP="005B1C9D">
      <w:pPr>
        <w:pStyle w:val="SubsectionHead"/>
      </w:pPr>
      <w:r w:rsidRPr="00CB0A0D">
        <w:t>One payment per individual per eligible child</w:t>
      </w:r>
    </w:p>
    <w:p w:rsidR="005B1C9D" w:rsidRPr="00CB0A0D" w:rsidRDefault="005B1C9D" w:rsidP="005B1C9D">
      <w:pPr>
        <w:pStyle w:val="subsection"/>
      </w:pPr>
      <w:r w:rsidRPr="00CB0A0D">
        <w:tab/>
        <w:t>(5)</w:t>
      </w:r>
      <w:r w:rsidRPr="00CB0A0D">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CB0A0D" w:rsidRDefault="005B1C9D" w:rsidP="003D7FE2">
      <w:pPr>
        <w:pStyle w:val="ActHead3"/>
        <w:pageBreakBefore/>
      </w:pPr>
      <w:bookmarkStart w:id="172" w:name="_Toc520282211"/>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Other entitlements</w:t>
      </w:r>
      <w:bookmarkEnd w:id="172"/>
    </w:p>
    <w:p w:rsidR="005B1C9D" w:rsidRPr="00CB0A0D" w:rsidRDefault="005B1C9D" w:rsidP="005B1C9D">
      <w:pPr>
        <w:pStyle w:val="ActHead5"/>
      </w:pPr>
      <w:bookmarkStart w:id="173" w:name="_Toc520282212"/>
      <w:r w:rsidRPr="00CB0A0D">
        <w:rPr>
          <w:rStyle w:val="CharSectno"/>
        </w:rPr>
        <w:t>93</w:t>
      </w:r>
      <w:r w:rsidRPr="00CB0A0D">
        <w:t xml:space="preserve">  When is an individual entitled to an economic security strategy payment to families?</w:t>
      </w:r>
      <w:bookmarkEnd w:id="173"/>
    </w:p>
    <w:p w:rsidR="005B1C9D" w:rsidRPr="00CB0A0D" w:rsidRDefault="005B1C9D" w:rsidP="005B1C9D">
      <w:pPr>
        <w:pStyle w:val="subsection"/>
      </w:pPr>
      <w:r w:rsidRPr="00CB0A0D">
        <w:tab/>
        <w:t>(1)</w:t>
      </w:r>
      <w:r w:rsidRPr="00CB0A0D">
        <w:tab/>
        <w:t xml:space="preserve">An individual (the </w:t>
      </w:r>
      <w:r w:rsidRPr="00CB0A0D">
        <w:rPr>
          <w:b/>
          <w:i/>
        </w:rPr>
        <w:t>entitled individual</w:t>
      </w:r>
      <w:r w:rsidRPr="00CB0A0D">
        <w:t xml:space="preserve">) is entitled to an economic security strategy payment to families if </w:t>
      </w:r>
      <w:r w:rsidR="00CB0A0D">
        <w:t>subsection (</w:t>
      </w:r>
      <w:r w:rsidRPr="00CB0A0D">
        <w:t>2), (3), (4) or (5) applies to the individual.</w:t>
      </w:r>
    </w:p>
    <w:p w:rsidR="005B1C9D" w:rsidRPr="00CB0A0D" w:rsidRDefault="005B1C9D" w:rsidP="005B1C9D">
      <w:pPr>
        <w:pStyle w:val="SubsectionHead"/>
      </w:pPr>
      <w:r w:rsidRPr="00CB0A0D">
        <w:t>Youth allowance category</w:t>
      </w:r>
    </w:p>
    <w:p w:rsidR="005B1C9D" w:rsidRPr="00CB0A0D" w:rsidRDefault="005B1C9D" w:rsidP="005B1C9D">
      <w:pPr>
        <w:pStyle w:val="subsection"/>
      </w:pPr>
      <w:r w:rsidRPr="00CB0A0D">
        <w:tab/>
        <w:t>(2)</w:t>
      </w:r>
      <w:r w:rsidRPr="00CB0A0D">
        <w:tab/>
        <w:t>This subsection applies to the individual if the individual has been paid an instalment of youth allowance in relation to which the following conditions are satisfied:</w:t>
      </w:r>
    </w:p>
    <w:p w:rsidR="005B1C9D" w:rsidRPr="00CB0A0D" w:rsidRDefault="005B1C9D" w:rsidP="005B1C9D">
      <w:pPr>
        <w:pStyle w:val="paragraph"/>
      </w:pPr>
      <w:r w:rsidRPr="00CB0A0D">
        <w:tab/>
        <w:t>(a)</w:t>
      </w:r>
      <w:r w:rsidRPr="00CB0A0D">
        <w:tab/>
        <w:t>the instalment was in respect of a period that included 14</w:t>
      </w:r>
      <w:r w:rsidR="00CB0A0D">
        <w:t> </w:t>
      </w:r>
      <w:r w:rsidRPr="00CB0A0D">
        <w:t>October 2008;</w:t>
      </w:r>
    </w:p>
    <w:p w:rsidR="005B1C9D" w:rsidRPr="00CB0A0D" w:rsidRDefault="005B1C9D" w:rsidP="005B1C9D">
      <w:pPr>
        <w:pStyle w:val="paragraph"/>
      </w:pPr>
      <w:r w:rsidRPr="00CB0A0D">
        <w:tab/>
        <w:t>(b)</w:t>
      </w:r>
      <w:r w:rsidRPr="00CB0A0D">
        <w:tab/>
        <w:t>the instalment was of the individual who, on 14</w:t>
      </w:r>
      <w:r w:rsidR="00CB0A0D">
        <w:t> </w:t>
      </w:r>
      <w:r w:rsidRPr="00CB0A0D">
        <w:t>October 2008, was under 25 years of age and was not independent (within the meaning of Part</w:t>
      </w:r>
      <w:r w:rsidR="00CB0A0D">
        <w:t> </w:t>
      </w:r>
      <w:r w:rsidRPr="00CB0A0D">
        <w:t xml:space="preserve">3.5 of the </w:t>
      </w:r>
      <w:r w:rsidRPr="00CB0A0D">
        <w:rPr>
          <w:i/>
        </w:rPr>
        <w:t>Social Security Act 1991</w:t>
      </w:r>
      <w:r w:rsidRPr="00CB0A0D">
        <w:t>).</w:t>
      </w:r>
    </w:p>
    <w:p w:rsidR="005B1C9D" w:rsidRPr="00CB0A0D" w:rsidRDefault="005B1C9D" w:rsidP="005B1C9D">
      <w:pPr>
        <w:pStyle w:val="SubsectionHead"/>
      </w:pPr>
      <w:r w:rsidRPr="00CB0A0D">
        <w:t>ABSTUDY category</w:t>
      </w:r>
    </w:p>
    <w:p w:rsidR="005B1C9D" w:rsidRPr="00CB0A0D" w:rsidRDefault="005B1C9D" w:rsidP="005B1C9D">
      <w:pPr>
        <w:pStyle w:val="subsection"/>
      </w:pPr>
      <w:r w:rsidRPr="00CB0A0D">
        <w:tab/>
        <w:t>(3)</w:t>
      </w:r>
      <w:r w:rsidRPr="00CB0A0D">
        <w:tab/>
        <w:t>This subsection applies to the individual if:</w:t>
      </w:r>
    </w:p>
    <w:p w:rsidR="005B1C9D" w:rsidRPr="00CB0A0D" w:rsidRDefault="005B1C9D" w:rsidP="005B1C9D">
      <w:pPr>
        <w:pStyle w:val="paragraph"/>
      </w:pPr>
      <w:r w:rsidRPr="00CB0A0D">
        <w:tab/>
        <w:t>(a)</w:t>
      </w:r>
      <w:r w:rsidRPr="00CB0A0D">
        <w:tab/>
        <w:t>the whole or a part of an instalment under the scheme known as the ABSTUDY scheme that includes an amount identified as living allowance was paid to the individual as a dependent student; and</w:t>
      </w:r>
    </w:p>
    <w:p w:rsidR="005B1C9D" w:rsidRPr="00CB0A0D" w:rsidRDefault="005B1C9D" w:rsidP="005B1C9D">
      <w:pPr>
        <w:pStyle w:val="paragraph"/>
      </w:pPr>
      <w:r w:rsidRPr="00CB0A0D">
        <w:tab/>
        <w:t>(b)</w:t>
      </w:r>
      <w:r w:rsidRPr="00CB0A0D">
        <w:tab/>
        <w:t>the instalment was in respect of a period that included 14</w:t>
      </w:r>
      <w:r w:rsidR="00CB0A0D">
        <w:t> </w:t>
      </w:r>
      <w:r w:rsidRPr="00CB0A0D">
        <w:t>October 2008; and</w:t>
      </w:r>
    </w:p>
    <w:p w:rsidR="005B1C9D" w:rsidRPr="00CB0A0D" w:rsidRDefault="005B1C9D" w:rsidP="005B1C9D">
      <w:pPr>
        <w:pStyle w:val="paragraph"/>
      </w:pPr>
      <w:r w:rsidRPr="00CB0A0D">
        <w:tab/>
        <w:t>(c)</w:t>
      </w:r>
      <w:r w:rsidRPr="00CB0A0D">
        <w:tab/>
        <w:t>on 14</w:t>
      </w:r>
      <w:r w:rsidR="00CB0A0D">
        <w:t> </w:t>
      </w:r>
      <w:r w:rsidRPr="00CB0A0D">
        <w:t>October 2008, the individual was a dependent student under the scheme and was under 25 years of age.</w:t>
      </w:r>
    </w:p>
    <w:p w:rsidR="005B1C9D" w:rsidRPr="00CB0A0D" w:rsidRDefault="005B1C9D" w:rsidP="005B1C9D">
      <w:pPr>
        <w:pStyle w:val="SubsectionHead"/>
      </w:pPr>
      <w:r w:rsidRPr="00CB0A0D">
        <w:t>Education allowance category</w:t>
      </w:r>
    </w:p>
    <w:p w:rsidR="005B1C9D" w:rsidRPr="00CB0A0D" w:rsidRDefault="005B1C9D" w:rsidP="005B1C9D">
      <w:pPr>
        <w:pStyle w:val="subsection"/>
      </w:pPr>
      <w:r w:rsidRPr="00CB0A0D">
        <w:tab/>
        <w:t>(4)</w:t>
      </w:r>
      <w:r w:rsidRPr="00CB0A0D">
        <w:tab/>
        <w:t>This subsection applies to the individual if:</w:t>
      </w:r>
    </w:p>
    <w:p w:rsidR="005B1C9D" w:rsidRPr="00CB0A0D" w:rsidRDefault="005B1C9D" w:rsidP="005B1C9D">
      <w:pPr>
        <w:pStyle w:val="paragraph"/>
      </w:pPr>
      <w:r w:rsidRPr="00CB0A0D">
        <w:lastRenderedPageBreak/>
        <w:tab/>
        <w:t>(a)</w:t>
      </w:r>
      <w:r w:rsidRPr="00CB0A0D">
        <w:tab/>
        <w:t>an education allowance under section</w:t>
      </w:r>
      <w:r w:rsidR="00CB0A0D">
        <w:t> </w:t>
      </w:r>
      <w:r w:rsidRPr="00CB0A0D">
        <w:t>3.3, 3.5 or 3.6A of the Veterans’ Children Education Scheme was paid to the individual as a student; and</w:t>
      </w:r>
    </w:p>
    <w:p w:rsidR="005B1C9D" w:rsidRPr="00CB0A0D" w:rsidRDefault="005B1C9D" w:rsidP="005B1C9D">
      <w:pPr>
        <w:pStyle w:val="paragraph"/>
      </w:pPr>
      <w:r w:rsidRPr="00CB0A0D">
        <w:tab/>
        <w:t>(b)</w:t>
      </w:r>
      <w:r w:rsidRPr="00CB0A0D">
        <w:tab/>
        <w:t>the allowance was in respect of a period that included 14</w:t>
      </w:r>
      <w:r w:rsidR="00CB0A0D">
        <w:t> </w:t>
      </w:r>
      <w:r w:rsidRPr="00CB0A0D">
        <w:t>October 2008; and</w:t>
      </w:r>
    </w:p>
    <w:p w:rsidR="005B1C9D" w:rsidRPr="00CB0A0D" w:rsidRDefault="005B1C9D" w:rsidP="005B1C9D">
      <w:pPr>
        <w:pStyle w:val="paragraph"/>
      </w:pPr>
      <w:r w:rsidRPr="00CB0A0D">
        <w:tab/>
        <w:t>(c)</w:t>
      </w:r>
      <w:r w:rsidRPr="00CB0A0D">
        <w:tab/>
        <w:t>on 14</w:t>
      </w:r>
      <w:r w:rsidR="00CB0A0D">
        <w:t> </w:t>
      </w:r>
      <w:r w:rsidRPr="00CB0A0D">
        <w:t>October 2008, the individual was under 25 years of age.</w:t>
      </w:r>
    </w:p>
    <w:p w:rsidR="005B1C9D" w:rsidRPr="00CB0A0D" w:rsidRDefault="005B1C9D" w:rsidP="005B1C9D">
      <w:pPr>
        <w:pStyle w:val="subsection"/>
      </w:pPr>
      <w:r w:rsidRPr="00CB0A0D">
        <w:tab/>
        <w:t>(5)</w:t>
      </w:r>
      <w:r w:rsidRPr="00CB0A0D">
        <w:tab/>
        <w:t>This subsection applies to the individual if:</w:t>
      </w:r>
    </w:p>
    <w:p w:rsidR="005B1C9D" w:rsidRPr="00CB0A0D" w:rsidRDefault="005B1C9D" w:rsidP="005B1C9D">
      <w:pPr>
        <w:pStyle w:val="paragraph"/>
      </w:pPr>
      <w:r w:rsidRPr="00CB0A0D">
        <w:tab/>
        <w:t>(a)</w:t>
      </w:r>
      <w:r w:rsidRPr="00CB0A0D">
        <w:tab/>
        <w:t>an education allowance under section</w:t>
      </w:r>
      <w:r w:rsidR="00CB0A0D">
        <w:t> </w:t>
      </w:r>
      <w:r w:rsidRPr="00CB0A0D">
        <w:t>3.3 or 3.5 of the Military Rehabilitation and Compensation Act Education and Training Scheme was paid to the individual as a student; and</w:t>
      </w:r>
    </w:p>
    <w:p w:rsidR="005B1C9D" w:rsidRPr="00CB0A0D" w:rsidRDefault="005B1C9D" w:rsidP="005B1C9D">
      <w:pPr>
        <w:pStyle w:val="paragraph"/>
      </w:pPr>
      <w:r w:rsidRPr="00CB0A0D">
        <w:tab/>
        <w:t>(b)</w:t>
      </w:r>
      <w:r w:rsidRPr="00CB0A0D">
        <w:tab/>
        <w:t>the allowance was in respect of a period that included 14</w:t>
      </w:r>
      <w:r w:rsidR="00CB0A0D">
        <w:t> </w:t>
      </w:r>
      <w:r w:rsidRPr="00CB0A0D">
        <w:t>October 2008; and</w:t>
      </w:r>
    </w:p>
    <w:p w:rsidR="005B1C9D" w:rsidRPr="00CB0A0D" w:rsidRDefault="005B1C9D" w:rsidP="005B1C9D">
      <w:pPr>
        <w:pStyle w:val="paragraph"/>
      </w:pPr>
      <w:r w:rsidRPr="00CB0A0D">
        <w:tab/>
        <w:t>(c)</w:t>
      </w:r>
      <w:r w:rsidRPr="00CB0A0D">
        <w:tab/>
        <w:t>on 14</w:t>
      </w:r>
      <w:r w:rsidR="00CB0A0D">
        <w:t> </w:t>
      </w:r>
      <w:r w:rsidRPr="00CB0A0D">
        <w:t>October 2008, the individual was under 25 years of age.</w:t>
      </w:r>
    </w:p>
    <w:p w:rsidR="005B1C9D" w:rsidRPr="00CB0A0D" w:rsidRDefault="005B1C9D" w:rsidP="005B1C9D">
      <w:pPr>
        <w:pStyle w:val="ActHead5"/>
      </w:pPr>
      <w:bookmarkStart w:id="174" w:name="_Toc520282213"/>
      <w:r w:rsidRPr="00CB0A0D">
        <w:rPr>
          <w:rStyle w:val="CharSectno"/>
        </w:rPr>
        <w:t>94</w:t>
      </w:r>
      <w:r w:rsidRPr="00CB0A0D">
        <w:t xml:space="preserve">  What is the amount of the payment?</w:t>
      </w:r>
      <w:bookmarkEnd w:id="174"/>
    </w:p>
    <w:p w:rsidR="005B1C9D" w:rsidRPr="00CB0A0D" w:rsidRDefault="005B1C9D" w:rsidP="005B1C9D">
      <w:pPr>
        <w:pStyle w:val="subsection"/>
      </w:pPr>
      <w:r w:rsidRPr="00CB0A0D">
        <w:tab/>
      </w:r>
      <w:r w:rsidRPr="00CB0A0D">
        <w:tab/>
        <w:t>The amount of the economic security strategy payment to the entitled individual is $1,000.</w:t>
      </w:r>
    </w:p>
    <w:p w:rsidR="000F365E" w:rsidRPr="00CB0A0D" w:rsidRDefault="000F365E" w:rsidP="003D7FE2">
      <w:pPr>
        <w:pStyle w:val="ActHead2"/>
        <w:pageBreakBefore/>
      </w:pPr>
      <w:bookmarkStart w:id="175" w:name="_Toc520282214"/>
      <w:r w:rsidRPr="00CB0A0D">
        <w:rPr>
          <w:rStyle w:val="CharPartNo"/>
        </w:rPr>
        <w:lastRenderedPageBreak/>
        <w:t>Part</w:t>
      </w:r>
      <w:r w:rsidR="00CB0A0D" w:rsidRPr="00CB0A0D">
        <w:rPr>
          <w:rStyle w:val="CharPartNo"/>
        </w:rPr>
        <w:t> </w:t>
      </w:r>
      <w:r w:rsidRPr="00CB0A0D">
        <w:rPr>
          <w:rStyle w:val="CharPartNo"/>
        </w:rPr>
        <w:t>7</w:t>
      </w:r>
      <w:r w:rsidRPr="00CB0A0D">
        <w:t>—</w:t>
      </w:r>
      <w:r w:rsidRPr="00CB0A0D">
        <w:rPr>
          <w:rStyle w:val="CharPartText"/>
        </w:rPr>
        <w:t>Back to school bonus and single income family bonus</w:t>
      </w:r>
      <w:bookmarkEnd w:id="175"/>
    </w:p>
    <w:p w:rsidR="000F365E" w:rsidRPr="00CB0A0D" w:rsidRDefault="000F365E" w:rsidP="000F365E">
      <w:pPr>
        <w:pStyle w:val="ActHead3"/>
      </w:pPr>
      <w:bookmarkStart w:id="176" w:name="_Toc520282215"/>
      <w:r w:rsidRPr="00CB0A0D">
        <w:rPr>
          <w:rStyle w:val="CharDivNo"/>
        </w:rPr>
        <w:t>Division</w:t>
      </w:r>
      <w:r w:rsidR="00CB0A0D" w:rsidRPr="00CB0A0D">
        <w:rPr>
          <w:rStyle w:val="CharDivNo"/>
        </w:rPr>
        <w:t> </w:t>
      </w:r>
      <w:r w:rsidRPr="00CB0A0D">
        <w:rPr>
          <w:rStyle w:val="CharDivNo"/>
        </w:rPr>
        <w:t>1</w:t>
      </w:r>
      <w:r w:rsidRPr="00CB0A0D">
        <w:t>—</w:t>
      </w:r>
      <w:r w:rsidRPr="00CB0A0D">
        <w:rPr>
          <w:rStyle w:val="CharDivText"/>
        </w:rPr>
        <w:t>Back to school bonus</w:t>
      </w:r>
      <w:bookmarkEnd w:id="176"/>
    </w:p>
    <w:p w:rsidR="000F365E" w:rsidRPr="00CB0A0D" w:rsidRDefault="000F365E" w:rsidP="000F365E">
      <w:pPr>
        <w:pStyle w:val="ActHead4"/>
      </w:pPr>
      <w:bookmarkStart w:id="177" w:name="_Toc520282216"/>
      <w:r w:rsidRPr="00CB0A0D">
        <w:rPr>
          <w:rStyle w:val="CharSubdNo"/>
        </w:rPr>
        <w:t>Subdivision A</w:t>
      </w:r>
      <w:r w:rsidRPr="00CB0A0D">
        <w:t>—</w:t>
      </w:r>
      <w:r w:rsidRPr="00CB0A0D">
        <w:rPr>
          <w:rStyle w:val="CharSubdText"/>
        </w:rPr>
        <w:t>Entitlements in relation to eligible children</w:t>
      </w:r>
      <w:bookmarkEnd w:id="177"/>
    </w:p>
    <w:p w:rsidR="000F365E" w:rsidRPr="00CB0A0D" w:rsidRDefault="000F365E" w:rsidP="000F365E">
      <w:pPr>
        <w:pStyle w:val="ActHead5"/>
      </w:pPr>
      <w:bookmarkStart w:id="178" w:name="_Toc520282217"/>
      <w:r w:rsidRPr="00CB0A0D">
        <w:rPr>
          <w:rStyle w:val="CharSectno"/>
        </w:rPr>
        <w:t>95</w:t>
      </w:r>
      <w:r w:rsidRPr="00CB0A0D">
        <w:t xml:space="preserve">  When is an individual entitled to a back to school bonus?</w:t>
      </w:r>
      <w:bookmarkEnd w:id="178"/>
    </w:p>
    <w:p w:rsidR="000F365E" w:rsidRPr="00CB0A0D" w:rsidRDefault="000F365E" w:rsidP="000F365E">
      <w:pPr>
        <w:pStyle w:val="subsection"/>
      </w:pPr>
      <w:r w:rsidRPr="00CB0A0D">
        <w:tab/>
        <w:t>(1)</w:t>
      </w:r>
      <w:r w:rsidRPr="00CB0A0D">
        <w:tab/>
        <w:t xml:space="preserve">An individual (the </w:t>
      </w:r>
      <w:r w:rsidRPr="00CB0A0D">
        <w:rPr>
          <w:b/>
          <w:i/>
        </w:rPr>
        <w:t>entitled individual</w:t>
      </w:r>
      <w:r w:rsidRPr="00CB0A0D">
        <w:t xml:space="preserve">) is entitled to a back to school bonus if </w:t>
      </w:r>
      <w:r w:rsidR="00CB0A0D">
        <w:t>subsection (</w:t>
      </w:r>
      <w:r w:rsidRPr="00CB0A0D">
        <w:t>2), (3) or (4) applies to the individual.</w:t>
      </w:r>
    </w:p>
    <w:p w:rsidR="000F365E" w:rsidRPr="00CB0A0D" w:rsidRDefault="000F365E" w:rsidP="000F365E">
      <w:pPr>
        <w:pStyle w:val="subsection"/>
      </w:pPr>
      <w:r w:rsidRPr="00CB0A0D">
        <w:tab/>
        <w:t>(2)</w:t>
      </w:r>
      <w:r w:rsidRPr="00CB0A0D">
        <w:tab/>
        <w:t>This subsection applies to the individual if:</w:t>
      </w:r>
    </w:p>
    <w:p w:rsidR="000F365E" w:rsidRPr="00CB0A0D" w:rsidRDefault="000F365E" w:rsidP="000F365E">
      <w:pPr>
        <w:pStyle w:val="paragraph"/>
      </w:pPr>
      <w:r w:rsidRPr="00CB0A0D">
        <w:tab/>
        <w:t>(a)</w:t>
      </w:r>
      <w:r w:rsidRPr="00CB0A0D">
        <w:tab/>
        <w:t>in relation to 3</w:t>
      </w:r>
      <w:r w:rsidR="00CB0A0D">
        <w:t> </w:t>
      </w:r>
      <w:r w:rsidRPr="00CB0A0D">
        <w:t>February 2009, a determination under section</w:t>
      </w:r>
      <w:r w:rsidR="00CB0A0D">
        <w:t> </w:t>
      </w:r>
      <w:r w:rsidRPr="00CB0A0D">
        <w:t>16 of the Family Assistance Administration Act was in force in respect of the individual as a claimant; and</w:t>
      </w:r>
    </w:p>
    <w:p w:rsidR="000F365E" w:rsidRPr="00CB0A0D" w:rsidRDefault="000F365E" w:rsidP="000F365E">
      <w:pPr>
        <w:pStyle w:val="paragraph"/>
      </w:pPr>
      <w:r w:rsidRPr="00CB0A0D">
        <w:tab/>
        <w:t>(b)</w:t>
      </w:r>
      <w:r w:rsidRPr="00CB0A0D">
        <w:tab/>
        <w:t xml:space="preserve">the rate (the </w:t>
      </w:r>
      <w:r w:rsidRPr="00CB0A0D">
        <w:rPr>
          <w:b/>
          <w:i/>
        </w:rPr>
        <w:t>applicable rate</w:t>
      </w:r>
      <w:r w:rsidRPr="00CB0A0D">
        <w:t>) of family tax benefit payable under the determination in relation to 3</w:t>
      </w:r>
      <w:r w:rsidR="00CB0A0D">
        <w:t> </w:t>
      </w:r>
      <w:r w:rsidRPr="00CB0A0D">
        <w:t>February 2009 consisted of or included a Part A rate greater than nil worked out taking into account at least one FTB child who was aged 4 or more and less than 19 on 3</w:t>
      </w:r>
      <w:r w:rsidR="00CB0A0D">
        <w:t> </w:t>
      </w:r>
      <w:r w:rsidRPr="00CB0A0D">
        <w:t>February 2009.</w:t>
      </w:r>
    </w:p>
    <w:p w:rsidR="000F365E" w:rsidRPr="00CB0A0D" w:rsidRDefault="000F365E" w:rsidP="000F365E">
      <w:pPr>
        <w:pStyle w:val="subsection"/>
      </w:pPr>
      <w:r w:rsidRPr="00CB0A0D">
        <w:tab/>
        <w:t>(3)</w:t>
      </w:r>
      <w:r w:rsidRPr="00CB0A0D">
        <w:tab/>
        <w:t>This subsection applies to the individual if:</w:t>
      </w:r>
    </w:p>
    <w:p w:rsidR="000F365E" w:rsidRPr="00CB0A0D" w:rsidRDefault="000F365E" w:rsidP="000F365E">
      <w:pPr>
        <w:pStyle w:val="paragraph"/>
      </w:pPr>
      <w:r w:rsidRPr="00CB0A0D">
        <w:tab/>
        <w:t>(a)</w:t>
      </w:r>
      <w:r w:rsidRPr="00CB0A0D">
        <w:tab/>
        <w:t>in relation to 3</w:t>
      </w:r>
      <w:r w:rsidR="00CB0A0D">
        <w:t> </w:t>
      </w:r>
      <w:r w:rsidRPr="00CB0A0D">
        <w:t>February 2009, a determination under section</w:t>
      </w:r>
      <w:r w:rsidR="00CB0A0D">
        <w:t> </w:t>
      </w:r>
      <w:r w:rsidRPr="00CB0A0D">
        <w:t>17 of the Family Assistance Administration Act was in force in respect of the individual as a claimant; and</w:t>
      </w:r>
    </w:p>
    <w:p w:rsidR="000F365E" w:rsidRPr="00CB0A0D" w:rsidRDefault="000F365E" w:rsidP="000F365E">
      <w:pPr>
        <w:pStyle w:val="paragraph"/>
      </w:pPr>
      <w:r w:rsidRPr="00CB0A0D">
        <w:tab/>
        <w:t>(b)</w:t>
      </w:r>
      <w:r w:rsidRPr="00CB0A0D">
        <w:tab/>
        <w:t>the determination was made as a result of a claim made in the 2008</w:t>
      </w:r>
      <w:r w:rsidR="00CB0A0D">
        <w:noBreakHyphen/>
      </w:r>
      <w:r w:rsidRPr="00CB0A0D">
        <w:t>09, 2009</w:t>
      </w:r>
      <w:r w:rsidR="00CB0A0D">
        <w:noBreakHyphen/>
      </w:r>
      <w:r w:rsidRPr="00CB0A0D">
        <w:t>10 or 2010</w:t>
      </w:r>
      <w:r w:rsidR="00CB0A0D">
        <w:noBreakHyphen/>
      </w:r>
      <w:r w:rsidRPr="00CB0A0D">
        <w:t>11 income year; and</w:t>
      </w:r>
    </w:p>
    <w:p w:rsidR="000F365E" w:rsidRPr="00CB0A0D" w:rsidRDefault="000F365E" w:rsidP="000F365E">
      <w:pPr>
        <w:pStyle w:val="paragraph"/>
      </w:pPr>
      <w:r w:rsidRPr="00CB0A0D">
        <w:tab/>
        <w:t>(c)</w:t>
      </w:r>
      <w:r w:rsidRPr="00CB0A0D">
        <w:tab/>
        <w:t>if the claim was made in the 2008</w:t>
      </w:r>
      <w:r w:rsidR="00CB0A0D">
        <w:noBreakHyphen/>
      </w:r>
      <w:r w:rsidRPr="00CB0A0D">
        <w:t xml:space="preserve">09 income year—the rate (the </w:t>
      </w:r>
      <w:r w:rsidRPr="00CB0A0D">
        <w:rPr>
          <w:b/>
          <w:i/>
        </w:rPr>
        <w:t>applicable rate</w:t>
      </w:r>
      <w:r w:rsidRPr="00CB0A0D">
        <w:t>) of family tax benefit payable under the determination in relation to 3</w:t>
      </w:r>
      <w:r w:rsidR="00CB0A0D">
        <w:t> </w:t>
      </w:r>
      <w:r w:rsidRPr="00CB0A0D">
        <w:t>February 2009 consisted of or included a Part A rate greater than nil worked out taking into account at least one FTB child who was aged 4 or more and less than 19 on 3</w:t>
      </w:r>
      <w:r w:rsidR="00CB0A0D">
        <w:t> </w:t>
      </w:r>
      <w:r w:rsidRPr="00CB0A0D">
        <w:t>February 2009; and</w:t>
      </w:r>
    </w:p>
    <w:p w:rsidR="000F365E" w:rsidRPr="00CB0A0D" w:rsidRDefault="000F365E" w:rsidP="000F365E">
      <w:pPr>
        <w:pStyle w:val="paragraph"/>
      </w:pPr>
      <w:r w:rsidRPr="00CB0A0D">
        <w:lastRenderedPageBreak/>
        <w:tab/>
        <w:t>(d)</w:t>
      </w:r>
      <w:r w:rsidRPr="00CB0A0D">
        <w:tab/>
        <w:t>if the claim was made in the 2009</w:t>
      </w:r>
      <w:r w:rsidR="00CB0A0D">
        <w:noBreakHyphen/>
      </w:r>
      <w:r w:rsidRPr="00CB0A0D">
        <w:t>10 or 2010</w:t>
      </w:r>
      <w:r w:rsidR="00CB0A0D">
        <w:noBreakHyphen/>
      </w:r>
      <w:r w:rsidRPr="00CB0A0D">
        <w:t>11 income year:</w:t>
      </w:r>
    </w:p>
    <w:p w:rsidR="000F365E" w:rsidRPr="00CB0A0D" w:rsidRDefault="000F365E" w:rsidP="000F365E">
      <w:pPr>
        <w:pStyle w:val="paragraphsub"/>
      </w:pPr>
      <w:r w:rsidRPr="00CB0A0D">
        <w:tab/>
        <w:t>(i)</w:t>
      </w:r>
      <w:r w:rsidRPr="00CB0A0D">
        <w:tab/>
        <w:t>the individual has satisfied the FTB reconciliation conditions under section</w:t>
      </w:r>
      <w:r w:rsidR="00CB0A0D">
        <w:t> </w:t>
      </w:r>
      <w:r w:rsidRPr="00CB0A0D">
        <w:t>32B of the Family Assistance Administration Act for all of the same</w:t>
      </w:r>
      <w:r w:rsidR="00CB0A0D">
        <w:noBreakHyphen/>
      </w:r>
      <w:r w:rsidRPr="00CB0A0D">
        <w:t>rate benefit periods in the 2008</w:t>
      </w:r>
      <w:r w:rsidR="00CB0A0D">
        <w:noBreakHyphen/>
      </w:r>
      <w:r w:rsidRPr="00CB0A0D">
        <w:t>09 income year; and</w:t>
      </w:r>
    </w:p>
    <w:p w:rsidR="000F365E" w:rsidRPr="00CB0A0D" w:rsidRDefault="000F365E" w:rsidP="000F365E">
      <w:pPr>
        <w:pStyle w:val="paragraphsub"/>
      </w:pPr>
      <w:r w:rsidRPr="00CB0A0D">
        <w:tab/>
        <w:t>(ii)</w:t>
      </w:r>
      <w:r w:rsidRPr="00CB0A0D">
        <w:tab/>
        <w:t xml:space="preserve">the rate (the </w:t>
      </w:r>
      <w:r w:rsidRPr="00CB0A0D">
        <w:rPr>
          <w:b/>
          <w:i/>
        </w:rPr>
        <w:t>applicable rate</w:t>
      </w:r>
      <w:r w:rsidRPr="00CB0A0D">
        <w:t>) of family tax benefit that was payable under the determination after the individual satisfied those conditions, and that was payable in relation to 3</w:t>
      </w:r>
      <w:r w:rsidR="00CB0A0D">
        <w:t> </w:t>
      </w:r>
      <w:r w:rsidRPr="00CB0A0D">
        <w:t>February 2009, consisted of or included a Part A rate greater than nil worked out taking into account at least one FTB child who was aged 4 or more and less than 19 on 3</w:t>
      </w:r>
      <w:r w:rsidR="00CB0A0D">
        <w:t> </w:t>
      </w:r>
      <w:r w:rsidRPr="00CB0A0D">
        <w:t>February 2009.</w:t>
      </w:r>
    </w:p>
    <w:p w:rsidR="000F365E" w:rsidRPr="00CB0A0D" w:rsidRDefault="000F365E" w:rsidP="000F365E">
      <w:pPr>
        <w:pStyle w:val="subsection"/>
      </w:pPr>
      <w:r w:rsidRPr="00CB0A0D">
        <w:tab/>
        <w:t>(4)</w:t>
      </w:r>
      <w:r w:rsidRPr="00CB0A0D">
        <w:tab/>
        <w:t>This subsection applies to the individual if:</w:t>
      </w:r>
    </w:p>
    <w:p w:rsidR="000F365E" w:rsidRPr="00CB0A0D" w:rsidRDefault="000F365E" w:rsidP="000F365E">
      <w:pPr>
        <w:pStyle w:val="paragraph"/>
      </w:pPr>
      <w:r w:rsidRPr="00CB0A0D">
        <w:tab/>
        <w:t>(a)</w:t>
      </w:r>
      <w:r w:rsidRPr="00CB0A0D">
        <w:tab/>
        <w:t>in relation to 3</w:t>
      </w:r>
      <w:r w:rsidR="00CB0A0D">
        <w:t> </w:t>
      </w:r>
      <w:r w:rsidRPr="00CB0A0D">
        <w:t>February 2009, a determination under section</w:t>
      </w:r>
      <w:r w:rsidR="00CB0A0D">
        <w:t> </w:t>
      </w:r>
      <w:r w:rsidRPr="00CB0A0D">
        <w:t>18 of the Family Assistance Administration Act was in force in respect of the individual as a claimant; and</w:t>
      </w:r>
    </w:p>
    <w:p w:rsidR="000F365E" w:rsidRPr="00CB0A0D" w:rsidRDefault="000F365E" w:rsidP="000F365E">
      <w:pPr>
        <w:pStyle w:val="paragraph"/>
      </w:pPr>
      <w:r w:rsidRPr="00CB0A0D">
        <w:tab/>
        <w:t>(b)</w:t>
      </w:r>
      <w:r w:rsidRPr="00CB0A0D">
        <w:tab/>
        <w:t>the determination was made as a result of a claim made in the 2008</w:t>
      </w:r>
      <w:r w:rsidR="00CB0A0D">
        <w:noBreakHyphen/>
      </w:r>
      <w:r w:rsidRPr="00CB0A0D">
        <w:t>09 income year or a later income year; and</w:t>
      </w:r>
    </w:p>
    <w:p w:rsidR="000F365E" w:rsidRPr="00CB0A0D" w:rsidRDefault="000F365E" w:rsidP="000F365E">
      <w:pPr>
        <w:pStyle w:val="paragraph"/>
      </w:pPr>
      <w:r w:rsidRPr="00CB0A0D">
        <w:tab/>
        <w:t>(c)</w:t>
      </w:r>
      <w:r w:rsidRPr="00CB0A0D">
        <w:tab/>
        <w:t xml:space="preserve">the rate (the </w:t>
      </w:r>
      <w:r w:rsidRPr="00CB0A0D">
        <w:rPr>
          <w:b/>
          <w:i/>
        </w:rPr>
        <w:t>applicable rate</w:t>
      </w:r>
      <w:r w:rsidRPr="00CB0A0D">
        <w:t>) of family tax benefit payable under the determination in relation to 3</w:t>
      </w:r>
      <w:r w:rsidR="00CB0A0D">
        <w:t> </w:t>
      </w:r>
      <w:r w:rsidRPr="00CB0A0D">
        <w:t>February 2009 consisted of or included a Part A rate greater than nil worked out taking into account at least one FTB child who was aged 4 or more and less than 19 on 3</w:t>
      </w:r>
      <w:r w:rsidR="00CB0A0D">
        <w:t> </w:t>
      </w:r>
      <w:r w:rsidRPr="00CB0A0D">
        <w:t>February 2009 (or, if the child has died, who would have been that age on that date if the child had not died).</w:t>
      </w:r>
    </w:p>
    <w:p w:rsidR="000F365E" w:rsidRPr="00CB0A0D" w:rsidRDefault="000F365E" w:rsidP="000F365E">
      <w:pPr>
        <w:pStyle w:val="ActHead5"/>
      </w:pPr>
      <w:bookmarkStart w:id="179" w:name="_Toc520282218"/>
      <w:r w:rsidRPr="00CB0A0D">
        <w:rPr>
          <w:rStyle w:val="CharSectno"/>
        </w:rPr>
        <w:t>96</w:t>
      </w:r>
      <w:r w:rsidRPr="00CB0A0D">
        <w:t xml:space="preserve">  In respect of what children is the bonus payable?</w:t>
      </w:r>
      <w:bookmarkEnd w:id="179"/>
    </w:p>
    <w:p w:rsidR="000F365E" w:rsidRPr="00CB0A0D" w:rsidRDefault="000F365E" w:rsidP="000F365E">
      <w:pPr>
        <w:pStyle w:val="subsection"/>
      </w:pPr>
      <w:r w:rsidRPr="00CB0A0D">
        <w:tab/>
      </w:r>
      <w:r w:rsidRPr="00CB0A0D">
        <w:tab/>
        <w:t xml:space="preserve">Each of the following is an </w:t>
      </w:r>
      <w:r w:rsidRPr="00CB0A0D">
        <w:rPr>
          <w:b/>
          <w:i/>
        </w:rPr>
        <w:t>eligible child</w:t>
      </w:r>
      <w:r w:rsidRPr="00CB0A0D">
        <w:t xml:space="preserve"> in relation to the entitled individual:</w:t>
      </w:r>
    </w:p>
    <w:p w:rsidR="000F365E" w:rsidRPr="00CB0A0D" w:rsidRDefault="000F365E" w:rsidP="000F365E">
      <w:pPr>
        <w:pStyle w:val="paragraph"/>
      </w:pPr>
      <w:r w:rsidRPr="00CB0A0D">
        <w:tab/>
        <w:t>(a)</w:t>
      </w:r>
      <w:r w:rsidRPr="00CB0A0D">
        <w:tab/>
        <w:t>if subsection</w:t>
      </w:r>
      <w:r w:rsidR="00CB0A0D">
        <w:t> </w:t>
      </w:r>
      <w:r w:rsidRPr="00CB0A0D">
        <w:t>95(2) applies to the entitled individual—each FTB child covered by paragraph</w:t>
      </w:r>
      <w:r w:rsidR="00CB0A0D">
        <w:t> </w:t>
      </w:r>
      <w:r w:rsidRPr="00CB0A0D">
        <w:t>95(2)(b) and taken into account in determining the applicable rate;</w:t>
      </w:r>
    </w:p>
    <w:p w:rsidR="000F365E" w:rsidRPr="00CB0A0D" w:rsidRDefault="000F365E" w:rsidP="000F365E">
      <w:pPr>
        <w:pStyle w:val="paragraph"/>
      </w:pPr>
      <w:r w:rsidRPr="00CB0A0D">
        <w:lastRenderedPageBreak/>
        <w:tab/>
        <w:t>(b)</w:t>
      </w:r>
      <w:r w:rsidRPr="00CB0A0D">
        <w:tab/>
        <w:t>if subsection</w:t>
      </w:r>
      <w:r w:rsidR="00CB0A0D">
        <w:t> </w:t>
      </w:r>
      <w:r w:rsidRPr="00CB0A0D">
        <w:t>95(3) applies to the entitled individual—each FTB child covered by paragraph</w:t>
      </w:r>
      <w:r w:rsidR="00CB0A0D">
        <w:t> </w:t>
      </w:r>
      <w:r w:rsidRPr="00CB0A0D">
        <w:t>95(3)(c) or subparagraph</w:t>
      </w:r>
      <w:r w:rsidR="00CB0A0D">
        <w:t> </w:t>
      </w:r>
      <w:r w:rsidRPr="00CB0A0D">
        <w:t>95(3)(d)(ii) and taken into account in determining the applicable rate;</w:t>
      </w:r>
    </w:p>
    <w:p w:rsidR="000F365E" w:rsidRPr="00CB0A0D" w:rsidRDefault="000F365E" w:rsidP="000F365E">
      <w:pPr>
        <w:pStyle w:val="paragraph"/>
      </w:pPr>
      <w:r w:rsidRPr="00CB0A0D">
        <w:tab/>
        <w:t>(c)</w:t>
      </w:r>
      <w:r w:rsidRPr="00CB0A0D">
        <w:tab/>
        <w:t>if subsection</w:t>
      </w:r>
      <w:r w:rsidR="00CB0A0D">
        <w:t> </w:t>
      </w:r>
      <w:r w:rsidRPr="00CB0A0D">
        <w:t>95(4) applies to the entitled individual—each FTB child covered by paragraph</w:t>
      </w:r>
      <w:r w:rsidR="00CB0A0D">
        <w:t> </w:t>
      </w:r>
      <w:r w:rsidRPr="00CB0A0D">
        <w:t>95(4)(c) and taken into account in determining the applicable rate.</w:t>
      </w:r>
    </w:p>
    <w:p w:rsidR="000F365E" w:rsidRPr="00CB0A0D" w:rsidRDefault="000F365E" w:rsidP="000F365E">
      <w:pPr>
        <w:pStyle w:val="ActHead5"/>
      </w:pPr>
      <w:bookmarkStart w:id="180" w:name="_Toc520282219"/>
      <w:r w:rsidRPr="00CB0A0D">
        <w:rPr>
          <w:rStyle w:val="CharSectno"/>
        </w:rPr>
        <w:t>97</w:t>
      </w:r>
      <w:r w:rsidRPr="00CB0A0D">
        <w:t xml:space="preserve">  What is the amount of the bonus?</w:t>
      </w:r>
      <w:bookmarkEnd w:id="180"/>
    </w:p>
    <w:p w:rsidR="000F365E" w:rsidRPr="00CB0A0D" w:rsidRDefault="000F365E" w:rsidP="000F365E">
      <w:pPr>
        <w:pStyle w:val="SubsectionHead"/>
      </w:pPr>
      <w:r w:rsidRPr="00CB0A0D">
        <w:t>Add together the amounts applicable under this section for each eligible child</w:t>
      </w:r>
    </w:p>
    <w:p w:rsidR="000F365E" w:rsidRPr="00CB0A0D" w:rsidRDefault="000F365E" w:rsidP="000F365E">
      <w:pPr>
        <w:pStyle w:val="subsection"/>
      </w:pPr>
      <w:r w:rsidRPr="00CB0A0D">
        <w:tab/>
        <w:t>(1)</w:t>
      </w:r>
      <w:r w:rsidRPr="00CB0A0D">
        <w:tab/>
        <w:t>The amount of the back to school bonus to the entitled individual is worked out by adding together the amounts applicable under this section for each eligible child.</w:t>
      </w:r>
    </w:p>
    <w:p w:rsidR="000F365E" w:rsidRPr="00CB0A0D" w:rsidRDefault="000F365E" w:rsidP="000F365E">
      <w:pPr>
        <w:pStyle w:val="SubsectionHead"/>
      </w:pPr>
      <w:r w:rsidRPr="00CB0A0D">
        <w:t>Amount is $950 unless another subsection applies</w:t>
      </w:r>
    </w:p>
    <w:p w:rsidR="000F365E" w:rsidRPr="00CB0A0D" w:rsidRDefault="000F365E" w:rsidP="000F365E">
      <w:pPr>
        <w:pStyle w:val="subsection"/>
      </w:pPr>
      <w:r w:rsidRPr="00CB0A0D">
        <w:tab/>
        <w:t>(2)</w:t>
      </w:r>
      <w:r w:rsidRPr="00CB0A0D">
        <w:tab/>
        <w:t>Subject to this section, the amount applicable for an eligible child is $950.</w:t>
      </w:r>
    </w:p>
    <w:p w:rsidR="000F365E" w:rsidRPr="00CB0A0D" w:rsidRDefault="000F365E" w:rsidP="000F365E">
      <w:pPr>
        <w:pStyle w:val="SubsectionHead"/>
      </w:pPr>
      <w:r w:rsidRPr="00CB0A0D">
        <w:t>Reduced amount if applicable rate took account of an individual’s shared care percentage</w:t>
      </w:r>
    </w:p>
    <w:p w:rsidR="000F365E" w:rsidRPr="00CB0A0D" w:rsidRDefault="000F365E" w:rsidP="000F365E">
      <w:pPr>
        <w:pStyle w:val="subsection"/>
      </w:pPr>
      <w:r w:rsidRPr="00CB0A0D">
        <w:tab/>
        <w:t>(3)</w:t>
      </w:r>
      <w:r w:rsidRPr="00CB0A0D">
        <w:tab/>
        <w:t>If the applicable rate (see section</w:t>
      </w:r>
      <w:r w:rsidR="00CB0A0D">
        <w:t> </w:t>
      </w:r>
      <w:r w:rsidRPr="00CB0A0D">
        <w:t>95) took account of a shared care percentage in relation to an eligible child, the amount applicable for the eligible child is that percentage of $950.</w:t>
      </w:r>
    </w:p>
    <w:p w:rsidR="000F365E" w:rsidRPr="00CB0A0D" w:rsidRDefault="000F365E" w:rsidP="000F365E">
      <w:pPr>
        <w:pStyle w:val="SubsectionHead"/>
      </w:pPr>
      <w:r w:rsidRPr="00CB0A0D">
        <w:t>Reduced amount if applicable rate took account of a section</w:t>
      </w:r>
      <w:r w:rsidR="00CB0A0D">
        <w:t> </w:t>
      </w:r>
      <w:r w:rsidRPr="00CB0A0D">
        <w:t>28 percentage determination</w:t>
      </w:r>
    </w:p>
    <w:p w:rsidR="000F365E" w:rsidRPr="00CB0A0D" w:rsidRDefault="000F365E" w:rsidP="000F365E">
      <w:pPr>
        <w:pStyle w:val="subsection"/>
      </w:pPr>
      <w:r w:rsidRPr="00CB0A0D">
        <w:tab/>
        <w:t>(4)</w:t>
      </w:r>
      <w:r w:rsidRPr="00CB0A0D">
        <w:tab/>
        <w:t>If the applicable rate (see section</w:t>
      </w:r>
      <w:r w:rsidR="00CB0A0D">
        <w:t> </w:t>
      </w:r>
      <w:r w:rsidRPr="00CB0A0D">
        <w:t>95) took account of a determination under section</w:t>
      </w:r>
      <w:r w:rsidR="00CB0A0D">
        <w:t> </w:t>
      </w:r>
      <w:r w:rsidRPr="00CB0A0D">
        <w:t>28 of a particular percentage in relation to one or more FTB children (being an eligible child or eligible children)—the amount applicable for the eligible child, or for each of those eligible children, is:</w:t>
      </w:r>
    </w:p>
    <w:p w:rsidR="000F365E" w:rsidRPr="00CB0A0D" w:rsidRDefault="000F365E" w:rsidP="000F365E">
      <w:pPr>
        <w:pStyle w:val="paragraph"/>
      </w:pPr>
      <w:r w:rsidRPr="00CB0A0D">
        <w:tab/>
        <w:t>(a)</w:t>
      </w:r>
      <w:r w:rsidRPr="00CB0A0D">
        <w:tab/>
        <w:t xml:space="preserve">unless </w:t>
      </w:r>
      <w:r w:rsidR="00CB0A0D">
        <w:t>paragraph (</w:t>
      </w:r>
      <w:r w:rsidRPr="00CB0A0D">
        <w:t>b) applies—that percentage of $950; or</w:t>
      </w:r>
    </w:p>
    <w:p w:rsidR="000F365E" w:rsidRPr="00CB0A0D" w:rsidRDefault="000F365E" w:rsidP="000F365E">
      <w:pPr>
        <w:pStyle w:val="paragraph"/>
      </w:pPr>
      <w:r w:rsidRPr="00CB0A0D">
        <w:lastRenderedPageBreak/>
        <w:tab/>
        <w:t>(b)</w:t>
      </w:r>
      <w:r w:rsidRPr="00CB0A0D">
        <w:tab/>
        <w:t xml:space="preserve">if </w:t>
      </w:r>
      <w:r w:rsidR="00CB0A0D">
        <w:t>subsection (</w:t>
      </w:r>
      <w:r w:rsidRPr="00CB0A0D">
        <w:t xml:space="preserve">3) also applies in relation to the eligible child—that percentage of the amount worked out under </w:t>
      </w:r>
      <w:r w:rsidR="00CB0A0D">
        <w:t>subsection (</w:t>
      </w:r>
      <w:r w:rsidRPr="00CB0A0D">
        <w:t>3) for the eligible child.</w:t>
      </w:r>
    </w:p>
    <w:p w:rsidR="000F365E" w:rsidRPr="00CB0A0D" w:rsidRDefault="000F365E" w:rsidP="000F365E">
      <w:pPr>
        <w:pStyle w:val="SubsectionHead"/>
      </w:pPr>
      <w:r w:rsidRPr="00CB0A0D">
        <w:t>Reduced amount if applicable rate took account of a section</w:t>
      </w:r>
      <w:r w:rsidR="00CB0A0D">
        <w:t> </w:t>
      </w:r>
      <w:r w:rsidRPr="00CB0A0D">
        <w:t>29 percentage determination</w:t>
      </w:r>
    </w:p>
    <w:p w:rsidR="000F365E" w:rsidRPr="00CB0A0D" w:rsidRDefault="000F365E" w:rsidP="000F365E">
      <w:pPr>
        <w:pStyle w:val="subsection"/>
      </w:pPr>
      <w:r w:rsidRPr="00CB0A0D">
        <w:tab/>
        <w:t>(5)</w:t>
      </w:r>
      <w:r w:rsidRPr="00CB0A0D">
        <w:tab/>
        <w:t>If the applicable rate (see section</w:t>
      </w:r>
      <w:r w:rsidR="00CB0A0D">
        <w:t> </w:t>
      </w:r>
      <w:r w:rsidRPr="00CB0A0D">
        <w:t>95) took account of a determination under section</w:t>
      </w:r>
      <w:r w:rsidR="00CB0A0D">
        <w:t> </w:t>
      </w:r>
      <w:r w:rsidRPr="00CB0A0D">
        <w:t>29 of a particular percentage in relation to one or more FTB children (being an eligible child or eligible children)—the amount applicable for the eligible child, or for each of those eligible children, is:</w:t>
      </w:r>
    </w:p>
    <w:p w:rsidR="000F365E" w:rsidRPr="00CB0A0D" w:rsidRDefault="000F365E" w:rsidP="000F365E">
      <w:pPr>
        <w:pStyle w:val="paragraph"/>
      </w:pPr>
      <w:r w:rsidRPr="00CB0A0D">
        <w:tab/>
        <w:t>(a)</w:t>
      </w:r>
      <w:r w:rsidRPr="00CB0A0D">
        <w:tab/>
        <w:t xml:space="preserve">unless </w:t>
      </w:r>
      <w:r w:rsidR="00CB0A0D">
        <w:t>paragraph (</w:t>
      </w:r>
      <w:r w:rsidRPr="00CB0A0D">
        <w:t>b) applies—that percentage of $950; or</w:t>
      </w:r>
    </w:p>
    <w:p w:rsidR="000F365E" w:rsidRPr="00CB0A0D" w:rsidRDefault="000F365E" w:rsidP="000F365E">
      <w:pPr>
        <w:pStyle w:val="paragraph"/>
      </w:pPr>
      <w:r w:rsidRPr="00CB0A0D">
        <w:tab/>
        <w:t>(b)</w:t>
      </w:r>
      <w:r w:rsidRPr="00CB0A0D">
        <w:tab/>
        <w:t xml:space="preserve">if </w:t>
      </w:r>
      <w:r w:rsidR="00CB0A0D">
        <w:t>subsection (</w:t>
      </w:r>
      <w:r w:rsidRPr="00CB0A0D">
        <w:t xml:space="preserve">3) also applies in relation to the eligible child—that percentage of the amount worked out under </w:t>
      </w:r>
      <w:r w:rsidR="00CB0A0D">
        <w:t>subsection (</w:t>
      </w:r>
      <w:r w:rsidRPr="00CB0A0D">
        <w:t>3) for the eligible child.</w:t>
      </w:r>
    </w:p>
    <w:p w:rsidR="000F365E" w:rsidRPr="00CB0A0D" w:rsidRDefault="000F365E" w:rsidP="000F365E">
      <w:pPr>
        <w:pStyle w:val="ActHead4"/>
      </w:pPr>
      <w:bookmarkStart w:id="181" w:name="_Toc520282220"/>
      <w:r w:rsidRPr="00CB0A0D">
        <w:rPr>
          <w:rStyle w:val="CharSubdNo"/>
        </w:rPr>
        <w:t>Subdivision B</w:t>
      </w:r>
      <w:r w:rsidRPr="00CB0A0D">
        <w:t>—</w:t>
      </w:r>
      <w:r w:rsidRPr="00CB0A0D">
        <w:rPr>
          <w:rStyle w:val="CharSubdText"/>
        </w:rPr>
        <w:t>Other entitlements</w:t>
      </w:r>
      <w:bookmarkEnd w:id="181"/>
    </w:p>
    <w:p w:rsidR="000F365E" w:rsidRPr="00CB0A0D" w:rsidRDefault="000F365E" w:rsidP="000F365E">
      <w:pPr>
        <w:pStyle w:val="ActHead5"/>
      </w:pPr>
      <w:bookmarkStart w:id="182" w:name="_Toc520282221"/>
      <w:r w:rsidRPr="00CB0A0D">
        <w:rPr>
          <w:rStyle w:val="CharSectno"/>
        </w:rPr>
        <w:t>98</w:t>
      </w:r>
      <w:r w:rsidRPr="00CB0A0D">
        <w:t xml:space="preserve">  When is an individual entitled to a back to school bonus?</w:t>
      </w:r>
      <w:bookmarkEnd w:id="182"/>
    </w:p>
    <w:p w:rsidR="000F365E" w:rsidRPr="00CB0A0D" w:rsidRDefault="000F365E" w:rsidP="000F365E">
      <w:pPr>
        <w:pStyle w:val="subsection"/>
      </w:pPr>
      <w:r w:rsidRPr="00CB0A0D">
        <w:tab/>
      </w:r>
      <w:r w:rsidRPr="00CB0A0D">
        <w:tab/>
        <w:t>An individual is entitled to a back to school bonus if:</w:t>
      </w:r>
    </w:p>
    <w:p w:rsidR="000F365E" w:rsidRPr="00CB0A0D" w:rsidRDefault="000F365E" w:rsidP="000F365E">
      <w:pPr>
        <w:pStyle w:val="paragraph"/>
      </w:pPr>
      <w:r w:rsidRPr="00CB0A0D">
        <w:tab/>
        <w:t>(a)</w:t>
      </w:r>
      <w:r w:rsidRPr="00CB0A0D">
        <w:tab/>
        <w:t>the individual was receiving either of the following payments in relation to 3</w:t>
      </w:r>
      <w:r w:rsidR="00CB0A0D">
        <w:t> </w:t>
      </w:r>
      <w:r w:rsidRPr="00CB0A0D">
        <w:t>February 2009:</w:t>
      </w:r>
    </w:p>
    <w:p w:rsidR="000F365E" w:rsidRPr="00CB0A0D" w:rsidRDefault="000F365E" w:rsidP="000F365E">
      <w:pPr>
        <w:pStyle w:val="paragraphsub"/>
      </w:pPr>
      <w:r w:rsidRPr="00CB0A0D">
        <w:tab/>
        <w:t>(i)</w:t>
      </w:r>
      <w:r w:rsidRPr="00CB0A0D">
        <w:tab/>
        <w:t>a carer payment under Part</w:t>
      </w:r>
      <w:r w:rsidR="00CB0A0D">
        <w:t> </w:t>
      </w:r>
      <w:r w:rsidRPr="00CB0A0D">
        <w:t xml:space="preserve">2.5 of the </w:t>
      </w:r>
      <w:r w:rsidRPr="00CB0A0D">
        <w:rPr>
          <w:i/>
        </w:rPr>
        <w:t>Social Security Act 1991</w:t>
      </w:r>
      <w:r w:rsidRPr="00CB0A0D">
        <w:t>;</w:t>
      </w:r>
    </w:p>
    <w:p w:rsidR="000F365E" w:rsidRPr="00CB0A0D" w:rsidRDefault="000F365E" w:rsidP="000F365E">
      <w:pPr>
        <w:pStyle w:val="paragraphsub"/>
      </w:pPr>
      <w:r w:rsidRPr="00CB0A0D">
        <w:tab/>
        <w:t>(ii)</w:t>
      </w:r>
      <w:r w:rsidRPr="00CB0A0D">
        <w:tab/>
        <w:t>a disability support pension under Part</w:t>
      </w:r>
      <w:r w:rsidR="00CB0A0D">
        <w:t> </w:t>
      </w:r>
      <w:r w:rsidRPr="00CB0A0D">
        <w:t xml:space="preserve">2.3 of the </w:t>
      </w:r>
      <w:r w:rsidRPr="00CB0A0D">
        <w:rPr>
          <w:i/>
        </w:rPr>
        <w:t>Social Security Act 1991</w:t>
      </w:r>
      <w:r w:rsidRPr="00CB0A0D">
        <w:t>; and</w:t>
      </w:r>
    </w:p>
    <w:p w:rsidR="000F365E" w:rsidRPr="00CB0A0D" w:rsidRDefault="000F365E" w:rsidP="000F365E">
      <w:pPr>
        <w:pStyle w:val="paragraph"/>
      </w:pPr>
      <w:r w:rsidRPr="00CB0A0D">
        <w:tab/>
        <w:t>(b)</w:t>
      </w:r>
      <w:r w:rsidRPr="00CB0A0D">
        <w:tab/>
        <w:t>the individual was aged less than 19 on 3</w:t>
      </w:r>
      <w:r w:rsidR="00CB0A0D">
        <w:t> </w:t>
      </w:r>
      <w:r w:rsidRPr="00CB0A0D">
        <w:t>February 2009.</w:t>
      </w:r>
    </w:p>
    <w:p w:rsidR="000F365E" w:rsidRPr="00CB0A0D" w:rsidRDefault="000F365E" w:rsidP="000F365E">
      <w:pPr>
        <w:pStyle w:val="ActHead5"/>
      </w:pPr>
      <w:bookmarkStart w:id="183" w:name="_Toc520282222"/>
      <w:r w:rsidRPr="00CB0A0D">
        <w:rPr>
          <w:rStyle w:val="CharSectno"/>
        </w:rPr>
        <w:t>99</w:t>
      </w:r>
      <w:r w:rsidRPr="00CB0A0D">
        <w:t xml:space="preserve">  What is the amount of the bonus?</w:t>
      </w:r>
      <w:bookmarkEnd w:id="183"/>
    </w:p>
    <w:p w:rsidR="000F365E" w:rsidRPr="00CB0A0D" w:rsidRDefault="000F365E" w:rsidP="000F365E">
      <w:pPr>
        <w:pStyle w:val="subsection"/>
      </w:pPr>
      <w:r w:rsidRPr="00CB0A0D">
        <w:tab/>
      </w:r>
      <w:r w:rsidRPr="00CB0A0D">
        <w:tab/>
        <w:t>The amount of the back to school bonus to the individual is $950.</w:t>
      </w:r>
    </w:p>
    <w:p w:rsidR="000F365E" w:rsidRPr="00CB0A0D" w:rsidRDefault="000F365E" w:rsidP="000F365E">
      <w:pPr>
        <w:pStyle w:val="ActHead4"/>
      </w:pPr>
      <w:bookmarkStart w:id="184" w:name="_Toc520282223"/>
      <w:r w:rsidRPr="00CB0A0D">
        <w:rPr>
          <w:rStyle w:val="CharSubdNo"/>
        </w:rPr>
        <w:lastRenderedPageBreak/>
        <w:t>Subdivision C</w:t>
      </w:r>
      <w:r w:rsidRPr="00CB0A0D">
        <w:t>—</w:t>
      </w:r>
      <w:r w:rsidRPr="00CB0A0D">
        <w:rPr>
          <w:rStyle w:val="CharSubdText"/>
        </w:rPr>
        <w:t>General rules</w:t>
      </w:r>
      <w:bookmarkEnd w:id="184"/>
    </w:p>
    <w:p w:rsidR="000F365E" w:rsidRPr="00CB0A0D" w:rsidRDefault="000F365E" w:rsidP="000F365E">
      <w:pPr>
        <w:pStyle w:val="ActHead5"/>
      </w:pPr>
      <w:bookmarkStart w:id="185" w:name="_Toc520282224"/>
      <w:r w:rsidRPr="00CB0A0D">
        <w:rPr>
          <w:rStyle w:val="CharSectno"/>
        </w:rPr>
        <w:t>100</w:t>
      </w:r>
      <w:r w:rsidRPr="00CB0A0D">
        <w:t xml:space="preserve">  General rules</w:t>
      </w:r>
      <w:bookmarkEnd w:id="185"/>
    </w:p>
    <w:p w:rsidR="000F365E" w:rsidRPr="00CB0A0D" w:rsidRDefault="000F365E" w:rsidP="000F365E">
      <w:pPr>
        <w:pStyle w:val="subsection"/>
      </w:pPr>
      <w:r w:rsidRPr="00CB0A0D">
        <w:tab/>
        <w:t>(1)</w:t>
      </w:r>
      <w:r w:rsidRPr="00CB0A0D">
        <w:tab/>
        <w:t>If a back to school bonus under Subdivision A in relation to an eligible child (see section</w:t>
      </w:r>
      <w:r w:rsidR="00CB0A0D">
        <w:t> </w:t>
      </w:r>
      <w:r w:rsidRPr="00CB0A0D">
        <w:t>96) is paid to an individual, no back to school bonus under Subdivision B can be paid to the eligible child.</w:t>
      </w:r>
    </w:p>
    <w:p w:rsidR="000F365E" w:rsidRPr="00CB0A0D" w:rsidRDefault="000F365E" w:rsidP="000F365E">
      <w:pPr>
        <w:pStyle w:val="subsection"/>
      </w:pPr>
      <w:r w:rsidRPr="00CB0A0D">
        <w:tab/>
        <w:t>(2)</w:t>
      </w:r>
      <w:r w:rsidRPr="00CB0A0D">
        <w:tab/>
        <w:t xml:space="preserve">If a back to school bonus under Subdivision B is paid to an individual (the </w:t>
      </w:r>
      <w:r w:rsidRPr="00CB0A0D">
        <w:rPr>
          <w:b/>
          <w:i/>
        </w:rPr>
        <w:t>recipient</w:t>
      </w:r>
      <w:r w:rsidRPr="00CB0A0D">
        <w:t>), no back to school bonus under Subdivision A can be paid to another individual in relation to the recipient.</w:t>
      </w:r>
    </w:p>
    <w:p w:rsidR="000F365E" w:rsidRPr="00CB0A0D" w:rsidRDefault="000F365E" w:rsidP="003D7FE2">
      <w:pPr>
        <w:pStyle w:val="ActHead3"/>
        <w:pageBreakBefore/>
      </w:pPr>
      <w:bookmarkStart w:id="186" w:name="_Toc520282225"/>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Single income family bonus</w:t>
      </w:r>
      <w:bookmarkEnd w:id="186"/>
    </w:p>
    <w:p w:rsidR="000F365E" w:rsidRPr="00CB0A0D" w:rsidRDefault="000F365E" w:rsidP="000F365E">
      <w:pPr>
        <w:pStyle w:val="ActHead5"/>
      </w:pPr>
      <w:bookmarkStart w:id="187" w:name="_Toc520282226"/>
      <w:r w:rsidRPr="00CB0A0D">
        <w:rPr>
          <w:rStyle w:val="CharSectno"/>
        </w:rPr>
        <w:t>101</w:t>
      </w:r>
      <w:r w:rsidRPr="00CB0A0D">
        <w:t xml:space="preserve">  When is an individual entitled to a single income family bonus?</w:t>
      </w:r>
      <w:bookmarkEnd w:id="187"/>
    </w:p>
    <w:p w:rsidR="000F365E" w:rsidRPr="00CB0A0D" w:rsidRDefault="000F365E" w:rsidP="000F365E">
      <w:pPr>
        <w:pStyle w:val="subsection"/>
      </w:pPr>
      <w:r w:rsidRPr="00CB0A0D">
        <w:tab/>
        <w:t>(1)</w:t>
      </w:r>
      <w:r w:rsidRPr="00CB0A0D">
        <w:tab/>
        <w:t xml:space="preserve">An individual (the </w:t>
      </w:r>
      <w:r w:rsidRPr="00CB0A0D">
        <w:rPr>
          <w:b/>
          <w:i/>
        </w:rPr>
        <w:t>entitled individual</w:t>
      </w:r>
      <w:r w:rsidRPr="00CB0A0D">
        <w:t xml:space="preserve">) is entitled to a single income family bonus if </w:t>
      </w:r>
      <w:r w:rsidR="00CB0A0D">
        <w:t>subsection (</w:t>
      </w:r>
      <w:r w:rsidRPr="00CB0A0D">
        <w:t>2), (3) or (4) applies to the individual.</w:t>
      </w:r>
    </w:p>
    <w:p w:rsidR="000F365E" w:rsidRPr="00CB0A0D" w:rsidRDefault="000F365E" w:rsidP="000F365E">
      <w:pPr>
        <w:pStyle w:val="subsection"/>
      </w:pPr>
      <w:r w:rsidRPr="00CB0A0D">
        <w:tab/>
        <w:t>(2)</w:t>
      </w:r>
      <w:r w:rsidRPr="00CB0A0D">
        <w:tab/>
        <w:t>This subsection applies to the individual if:</w:t>
      </w:r>
    </w:p>
    <w:p w:rsidR="000F365E" w:rsidRPr="00CB0A0D" w:rsidRDefault="000F365E" w:rsidP="000F365E">
      <w:pPr>
        <w:pStyle w:val="paragraph"/>
      </w:pPr>
      <w:r w:rsidRPr="00CB0A0D">
        <w:tab/>
        <w:t>(a)</w:t>
      </w:r>
      <w:r w:rsidRPr="00CB0A0D">
        <w:tab/>
        <w:t>in relation to 3</w:t>
      </w:r>
      <w:r w:rsidR="00CB0A0D">
        <w:t> </w:t>
      </w:r>
      <w:r w:rsidRPr="00CB0A0D">
        <w:t>February 2009, a determination under section</w:t>
      </w:r>
      <w:r w:rsidR="00CB0A0D">
        <w:t> </w:t>
      </w:r>
      <w:r w:rsidRPr="00CB0A0D">
        <w:t>16 of the Family Assistance Administration Act was in force in respect of the individual as a claimant; and</w:t>
      </w:r>
    </w:p>
    <w:p w:rsidR="000F365E" w:rsidRPr="00CB0A0D" w:rsidRDefault="000F365E" w:rsidP="000F365E">
      <w:pPr>
        <w:pStyle w:val="paragraph"/>
      </w:pPr>
      <w:r w:rsidRPr="00CB0A0D">
        <w:tab/>
        <w:t>(b)</w:t>
      </w:r>
      <w:r w:rsidRPr="00CB0A0D">
        <w:tab/>
        <w:t xml:space="preserve">the rate (the </w:t>
      </w:r>
      <w:r w:rsidRPr="00CB0A0D">
        <w:rPr>
          <w:b/>
          <w:i/>
        </w:rPr>
        <w:t>applicable rate</w:t>
      </w:r>
      <w:r w:rsidRPr="00CB0A0D">
        <w:t>) of family tax benefit payable under the determination in relation to 3</w:t>
      </w:r>
      <w:r w:rsidR="00CB0A0D">
        <w:t> </w:t>
      </w:r>
      <w:r w:rsidRPr="00CB0A0D">
        <w:t>February 2009 consisted of or included a Part B rate greater than nil.</w:t>
      </w:r>
    </w:p>
    <w:p w:rsidR="000F365E" w:rsidRPr="00CB0A0D" w:rsidRDefault="000F365E" w:rsidP="000F365E">
      <w:pPr>
        <w:pStyle w:val="subsection"/>
      </w:pPr>
      <w:r w:rsidRPr="00CB0A0D">
        <w:tab/>
        <w:t>(3)</w:t>
      </w:r>
      <w:r w:rsidRPr="00CB0A0D">
        <w:tab/>
        <w:t>This subsection applies to the individual if:</w:t>
      </w:r>
    </w:p>
    <w:p w:rsidR="000F365E" w:rsidRPr="00CB0A0D" w:rsidRDefault="000F365E" w:rsidP="000F365E">
      <w:pPr>
        <w:pStyle w:val="paragraph"/>
      </w:pPr>
      <w:r w:rsidRPr="00CB0A0D">
        <w:tab/>
        <w:t>(a)</w:t>
      </w:r>
      <w:r w:rsidRPr="00CB0A0D">
        <w:tab/>
        <w:t>in relation to 3</w:t>
      </w:r>
      <w:r w:rsidR="00CB0A0D">
        <w:t> </w:t>
      </w:r>
      <w:r w:rsidRPr="00CB0A0D">
        <w:t>February 2009, a determination under section</w:t>
      </w:r>
      <w:r w:rsidR="00CB0A0D">
        <w:t> </w:t>
      </w:r>
      <w:r w:rsidRPr="00CB0A0D">
        <w:t>17 of the Family Assistance Administration Act was in force in respect of the individual as a claimant; and</w:t>
      </w:r>
    </w:p>
    <w:p w:rsidR="000F365E" w:rsidRPr="00CB0A0D" w:rsidRDefault="000F365E" w:rsidP="000F365E">
      <w:pPr>
        <w:pStyle w:val="paragraph"/>
      </w:pPr>
      <w:r w:rsidRPr="00CB0A0D">
        <w:tab/>
        <w:t>(b)</w:t>
      </w:r>
      <w:r w:rsidRPr="00CB0A0D">
        <w:tab/>
        <w:t>the determination was made as a result of a claim made in the 2008</w:t>
      </w:r>
      <w:r w:rsidR="00CB0A0D">
        <w:noBreakHyphen/>
      </w:r>
      <w:r w:rsidRPr="00CB0A0D">
        <w:t>09, 2009</w:t>
      </w:r>
      <w:r w:rsidR="00CB0A0D">
        <w:noBreakHyphen/>
      </w:r>
      <w:r w:rsidRPr="00CB0A0D">
        <w:t>10 or 2010</w:t>
      </w:r>
      <w:r w:rsidR="00CB0A0D">
        <w:noBreakHyphen/>
      </w:r>
      <w:r w:rsidRPr="00CB0A0D">
        <w:t>11 income year; and</w:t>
      </w:r>
    </w:p>
    <w:p w:rsidR="000F365E" w:rsidRPr="00CB0A0D" w:rsidRDefault="000F365E" w:rsidP="000F365E">
      <w:pPr>
        <w:pStyle w:val="paragraph"/>
      </w:pPr>
      <w:r w:rsidRPr="00CB0A0D">
        <w:tab/>
        <w:t>(c)</w:t>
      </w:r>
      <w:r w:rsidRPr="00CB0A0D">
        <w:tab/>
        <w:t>if the claim was made in the 2008</w:t>
      </w:r>
      <w:r w:rsidR="00CB0A0D">
        <w:noBreakHyphen/>
      </w:r>
      <w:r w:rsidRPr="00CB0A0D">
        <w:t xml:space="preserve">09 income year—the rate (the </w:t>
      </w:r>
      <w:r w:rsidRPr="00CB0A0D">
        <w:rPr>
          <w:b/>
          <w:i/>
        </w:rPr>
        <w:t>applicable rate</w:t>
      </w:r>
      <w:r w:rsidRPr="00CB0A0D">
        <w:t>) of family tax benefit payable under the determination in relation to 3</w:t>
      </w:r>
      <w:r w:rsidR="00CB0A0D">
        <w:t> </w:t>
      </w:r>
      <w:r w:rsidRPr="00CB0A0D">
        <w:t>February 2009 consisted of or included a Part B rate greater than nil; and</w:t>
      </w:r>
    </w:p>
    <w:p w:rsidR="000F365E" w:rsidRPr="00CB0A0D" w:rsidRDefault="000F365E" w:rsidP="000F365E">
      <w:pPr>
        <w:pStyle w:val="paragraph"/>
      </w:pPr>
      <w:r w:rsidRPr="00CB0A0D">
        <w:tab/>
        <w:t>(d)</w:t>
      </w:r>
      <w:r w:rsidRPr="00CB0A0D">
        <w:tab/>
        <w:t>if the claim was made in the 2009</w:t>
      </w:r>
      <w:r w:rsidR="00CB0A0D">
        <w:noBreakHyphen/>
      </w:r>
      <w:r w:rsidRPr="00CB0A0D">
        <w:t>10 or 2010</w:t>
      </w:r>
      <w:r w:rsidR="00CB0A0D">
        <w:noBreakHyphen/>
      </w:r>
      <w:r w:rsidRPr="00CB0A0D">
        <w:t>11 income year:</w:t>
      </w:r>
    </w:p>
    <w:p w:rsidR="000F365E" w:rsidRPr="00CB0A0D" w:rsidRDefault="000F365E" w:rsidP="000F365E">
      <w:pPr>
        <w:pStyle w:val="paragraphsub"/>
      </w:pPr>
      <w:r w:rsidRPr="00CB0A0D">
        <w:tab/>
        <w:t>(i)</w:t>
      </w:r>
      <w:r w:rsidRPr="00CB0A0D">
        <w:tab/>
        <w:t>the individual has satisfied the FTB reconciliation conditions under section</w:t>
      </w:r>
      <w:r w:rsidR="00CB0A0D">
        <w:t> </w:t>
      </w:r>
      <w:r w:rsidRPr="00CB0A0D">
        <w:t>32B of the Family Assistance Administration Act for all of the same</w:t>
      </w:r>
      <w:r w:rsidR="00CB0A0D">
        <w:noBreakHyphen/>
      </w:r>
      <w:r w:rsidRPr="00CB0A0D">
        <w:t>rate benefit periods in the 2008</w:t>
      </w:r>
      <w:r w:rsidR="00CB0A0D">
        <w:noBreakHyphen/>
      </w:r>
      <w:r w:rsidRPr="00CB0A0D">
        <w:t>09 income year; and</w:t>
      </w:r>
    </w:p>
    <w:p w:rsidR="000F365E" w:rsidRPr="00CB0A0D" w:rsidRDefault="000F365E" w:rsidP="000F365E">
      <w:pPr>
        <w:pStyle w:val="paragraphsub"/>
      </w:pPr>
      <w:r w:rsidRPr="00CB0A0D">
        <w:tab/>
        <w:t>(ii)</w:t>
      </w:r>
      <w:r w:rsidRPr="00CB0A0D">
        <w:tab/>
        <w:t xml:space="preserve">the rate (the </w:t>
      </w:r>
      <w:r w:rsidRPr="00CB0A0D">
        <w:rPr>
          <w:b/>
          <w:i/>
        </w:rPr>
        <w:t>applicable rate</w:t>
      </w:r>
      <w:r w:rsidRPr="00CB0A0D">
        <w:t xml:space="preserve">) of family tax benefit that was payable under the determination after the individual satisfied those conditions, and that was payable in </w:t>
      </w:r>
      <w:r w:rsidRPr="00CB0A0D">
        <w:lastRenderedPageBreak/>
        <w:t>relation to 3</w:t>
      </w:r>
      <w:r w:rsidR="00CB0A0D">
        <w:t> </w:t>
      </w:r>
      <w:r w:rsidRPr="00CB0A0D">
        <w:t>February 2009, consisted of or included a Part B rate greater than nil.</w:t>
      </w:r>
    </w:p>
    <w:p w:rsidR="000F365E" w:rsidRPr="00CB0A0D" w:rsidRDefault="000F365E" w:rsidP="0056565E">
      <w:pPr>
        <w:pStyle w:val="subsection"/>
        <w:keepNext/>
        <w:keepLines/>
      </w:pPr>
      <w:r w:rsidRPr="00CB0A0D">
        <w:tab/>
        <w:t>(4)</w:t>
      </w:r>
      <w:r w:rsidRPr="00CB0A0D">
        <w:tab/>
        <w:t>This subsection applies to the individual if:</w:t>
      </w:r>
    </w:p>
    <w:p w:rsidR="000F365E" w:rsidRPr="00CB0A0D" w:rsidRDefault="000F365E" w:rsidP="000F365E">
      <w:pPr>
        <w:pStyle w:val="paragraph"/>
      </w:pPr>
      <w:r w:rsidRPr="00CB0A0D">
        <w:tab/>
        <w:t>(a)</w:t>
      </w:r>
      <w:r w:rsidRPr="00CB0A0D">
        <w:tab/>
        <w:t>in relation to 3</w:t>
      </w:r>
      <w:r w:rsidR="00CB0A0D">
        <w:t> </w:t>
      </w:r>
      <w:r w:rsidRPr="00CB0A0D">
        <w:t>February 2009, a determination under section</w:t>
      </w:r>
      <w:r w:rsidR="00CB0A0D">
        <w:t> </w:t>
      </w:r>
      <w:r w:rsidRPr="00CB0A0D">
        <w:t>18 of the Family Assistance Administration Act was in force in respect of the individual as a claimant; and</w:t>
      </w:r>
    </w:p>
    <w:p w:rsidR="000F365E" w:rsidRPr="00CB0A0D" w:rsidRDefault="000F365E" w:rsidP="000F365E">
      <w:pPr>
        <w:pStyle w:val="paragraph"/>
      </w:pPr>
      <w:r w:rsidRPr="00CB0A0D">
        <w:tab/>
        <w:t>(b)</w:t>
      </w:r>
      <w:r w:rsidRPr="00CB0A0D">
        <w:tab/>
        <w:t>the determination was made as a result of a claim made in the 2008</w:t>
      </w:r>
      <w:r w:rsidR="00CB0A0D">
        <w:noBreakHyphen/>
      </w:r>
      <w:r w:rsidRPr="00CB0A0D">
        <w:t>09 income year or a later income year; and</w:t>
      </w:r>
    </w:p>
    <w:p w:rsidR="000F365E" w:rsidRPr="00CB0A0D" w:rsidRDefault="000F365E" w:rsidP="000F365E">
      <w:pPr>
        <w:pStyle w:val="paragraph"/>
      </w:pPr>
      <w:r w:rsidRPr="00CB0A0D">
        <w:tab/>
        <w:t>(c)</w:t>
      </w:r>
      <w:r w:rsidRPr="00CB0A0D">
        <w:tab/>
        <w:t xml:space="preserve">the rate (the </w:t>
      </w:r>
      <w:r w:rsidRPr="00CB0A0D">
        <w:rPr>
          <w:b/>
          <w:i/>
        </w:rPr>
        <w:t>applicable rate</w:t>
      </w:r>
      <w:r w:rsidRPr="00CB0A0D">
        <w:t>) of family tax benefit payable under the determination in relation to 3</w:t>
      </w:r>
      <w:r w:rsidR="00CB0A0D">
        <w:t> </w:t>
      </w:r>
      <w:r w:rsidRPr="00CB0A0D">
        <w:t>February 2009 consisted of or included a Part B rate greater than nil.</w:t>
      </w:r>
    </w:p>
    <w:p w:rsidR="000F365E" w:rsidRPr="00CB0A0D" w:rsidRDefault="000F365E" w:rsidP="000F365E">
      <w:pPr>
        <w:pStyle w:val="ActHead5"/>
      </w:pPr>
      <w:bookmarkStart w:id="188" w:name="_Toc520282227"/>
      <w:r w:rsidRPr="00CB0A0D">
        <w:rPr>
          <w:rStyle w:val="CharSectno"/>
        </w:rPr>
        <w:t>102</w:t>
      </w:r>
      <w:r w:rsidRPr="00CB0A0D">
        <w:t xml:space="preserve">  What is the amount of the bonus?</w:t>
      </w:r>
      <w:bookmarkEnd w:id="188"/>
    </w:p>
    <w:p w:rsidR="000F365E" w:rsidRPr="00CB0A0D" w:rsidRDefault="000F365E" w:rsidP="000F365E">
      <w:pPr>
        <w:pStyle w:val="SubsectionHead"/>
      </w:pPr>
      <w:r w:rsidRPr="00CB0A0D">
        <w:t>Amount is $900 unless another subsection applies</w:t>
      </w:r>
    </w:p>
    <w:p w:rsidR="000F365E" w:rsidRPr="00CB0A0D" w:rsidRDefault="000F365E" w:rsidP="000F365E">
      <w:pPr>
        <w:pStyle w:val="subsection"/>
      </w:pPr>
      <w:r w:rsidRPr="00CB0A0D">
        <w:tab/>
        <w:t>(1)</w:t>
      </w:r>
      <w:r w:rsidRPr="00CB0A0D">
        <w:tab/>
        <w:t>Subject to this section, the amount of the single income family bonus to the entitled individual is $900.</w:t>
      </w:r>
    </w:p>
    <w:p w:rsidR="000F365E" w:rsidRPr="00CB0A0D" w:rsidRDefault="000F365E" w:rsidP="000F365E">
      <w:pPr>
        <w:pStyle w:val="SubsectionHead"/>
      </w:pPr>
      <w:r w:rsidRPr="00CB0A0D">
        <w:t>Reduced amount if applicable rate took account of an individual’s shared care percentage</w:t>
      </w:r>
    </w:p>
    <w:p w:rsidR="000F365E" w:rsidRPr="00CB0A0D" w:rsidRDefault="000F365E" w:rsidP="000F365E">
      <w:pPr>
        <w:pStyle w:val="subsection"/>
      </w:pPr>
      <w:r w:rsidRPr="00CB0A0D">
        <w:tab/>
        <w:t>(2)</w:t>
      </w:r>
      <w:r w:rsidRPr="00CB0A0D">
        <w:tab/>
        <w:t>If the applicable rate (see section</w:t>
      </w:r>
      <w:r w:rsidR="00CB0A0D">
        <w:t> </w:t>
      </w:r>
      <w:r w:rsidRPr="00CB0A0D">
        <w:t>101) was worked out taking into account only one FTB child and a shared care percentage in relation to that child, the amount of the single income family bonus to the entitled individual is that percentage of $900.</w:t>
      </w:r>
    </w:p>
    <w:p w:rsidR="000F365E" w:rsidRPr="00CB0A0D" w:rsidRDefault="000F365E" w:rsidP="000F365E">
      <w:pPr>
        <w:pStyle w:val="subsection"/>
      </w:pPr>
      <w:r w:rsidRPr="00CB0A0D">
        <w:tab/>
        <w:t>(3)</w:t>
      </w:r>
      <w:r w:rsidRPr="00CB0A0D">
        <w:tab/>
        <w:t>If the applicable rate (see section</w:t>
      </w:r>
      <w:r w:rsidR="00CB0A0D">
        <w:t> </w:t>
      </w:r>
      <w:r w:rsidRPr="00CB0A0D">
        <w:t>101) was worked out taking into account more than one FTB child and a shared care percentage for each of those children, the amount of the single income family bonus to the entitled individual is the highest of those percentages of $900.</w:t>
      </w:r>
    </w:p>
    <w:p w:rsidR="000F365E" w:rsidRPr="00CB0A0D" w:rsidRDefault="000F365E" w:rsidP="000F365E">
      <w:pPr>
        <w:pStyle w:val="SubsectionHead"/>
      </w:pPr>
      <w:r w:rsidRPr="00CB0A0D">
        <w:lastRenderedPageBreak/>
        <w:t>Reduced amount if applicable rate took account of a section</w:t>
      </w:r>
      <w:r w:rsidR="00CB0A0D">
        <w:t> </w:t>
      </w:r>
      <w:r w:rsidRPr="00CB0A0D">
        <w:t>28 percentage determination</w:t>
      </w:r>
    </w:p>
    <w:p w:rsidR="000F365E" w:rsidRPr="00CB0A0D" w:rsidRDefault="000F365E" w:rsidP="000F365E">
      <w:pPr>
        <w:pStyle w:val="subsection"/>
      </w:pPr>
      <w:r w:rsidRPr="00CB0A0D">
        <w:tab/>
        <w:t>(4)</w:t>
      </w:r>
      <w:r w:rsidRPr="00CB0A0D">
        <w:tab/>
        <w:t>If the applicable rate (see section</w:t>
      </w:r>
      <w:r w:rsidR="00CB0A0D">
        <w:t> </w:t>
      </w:r>
      <w:r w:rsidRPr="00CB0A0D">
        <w:t>101) took account of a determination under section</w:t>
      </w:r>
      <w:r w:rsidR="00CB0A0D">
        <w:t> </w:t>
      </w:r>
      <w:r w:rsidRPr="00CB0A0D">
        <w:t>28 of a particular percentage in relation to one or more FTB children, the amount of the single income family bonus to the entitled individual is:</w:t>
      </w:r>
    </w:p>
    <w:p w:rsidR="000F365E" w:rsidRPr="00CB0A0D" w:rsidRDefault="000F365E" w:rsidP="000F365E">
      <w:pPr>
        <w:pStyle w:val="paragraph"/>
      </w:pPr>
      <w:r w:rsidRPr="00CB0A0D">
        <w:tab/>
        <w:t>(a)</w:t>
      </w:r>
      <w:r w:rsidRPr="00CB0A0D">
        <w:tab/>
        <w:t xml:space="preserve">unless </w:t>
      </w:r>
      <w:r w:rsidR="00CB0A0D">
        <w:t>paragraph (</w:t>
      </w:r>
      <w:r w:rsidRPr="00CB0A0D">
        <w:t>b) applies—that percentage of $900; or</w:t>
      </w:r>
    </w:p>
    <w:p w:rsidR="000F365E" w:rsidRPr="00CB0A0D" w:rsidRDefault="000F365E" w:rsidP="000F365E">
      <w:pPr>
        <w:pStyle w:val="paragraph"/>
      </w:pPr>
      <w:r w:rsidRPr="00CB0A0D">
        <w:tab/>
        <w:t>(b)</w:t>
      </w:r>
      <w:r w:rsidRPr="00CB0A0D">
        <w:tab/>
        <w:t xml:space="preserve">if </w:t>
      </w:r>
      <w:r w:rsidR="00CB0A0D">
        <w:t>subsection (</w:t>
      </w:r>
      <w:r w:rsidRPr="00CB0A0D">
        <w:t xml:space="preserve">2) or (3) also applies—that percentage of the amount worked out under </w:t>
      </w:r>
      <w:r w:rsidR="00CB0A0D">
        <w:t>subsection (</w:t>
      </w:r>
      <w:r w:rsidRPr="00CB0A0D">
        <w:t>2) or (3).</w:t>
      </w:r>
    </w:p>
    <w:p w:rsidR="000F365E" w:rsidRPr="00CB0A0D" w:rsidRDefault="000F365E" w:rsidP="000F365E">
      <w:pPr>
        <w:pStyle w:val="SubsectionHead"/>
      </w:pPr>
      <w:r w:rsidRPr="00CB0A0D">
        <w:t>Reduced amount if applicable rate took account of a section</w:t>
      </w:r>
      <w:r w:rsidR="00CB0A0D">
        <w:t> </w:t>
      </w:r>
      <w:r w:rsidRPr="00CB0A0D">
        <w:t>29 percentage determination</w:t>
      </w:r>
    </w:p>
    <w:p w:rsidR="000F365E" w:rsidRPr="00CB0A0D" w:rsidRDefault="000F365E" w:rsidP="000F365E">
      <w:pPr>
        <w:pStyle w:val="subsection"/>
      </w:pPr>
      <w:r w:rsidRPr="00CB0A0D">
        <w:tab/>
        <w:t>(5)</w:t>
      </w:r>
      <w:r w:rsidRPr="00CB0A0D">
        <w:tab/>
        <w:t>If the applicable rate (see section</w:t>
      </w:r>
      <w:r w:rsidR="00CB0A0D">
        <w:t> </w:t>
      </w:r>
      <w:r w:rsidRPr="00CB0A0D">
        <w:t>101) took account of a determination under section</w:t>
      </w:r>
      <w:r w:rsidR="00CB0A0D">
        <w:t> </w:t>
      </w:r>
      <w:r w:rsidRPr="00CB0A0D">
        <w:t>29 of a particular percentage in relation to one or more FTB children, the amount of the single income family bonus to the entitled individual is:</w:t>
      </w:r>
    </w:p>
    <w:p w:rsidR="000F365E" w:rsidRPr="00CB0A0D" w:rsidRDefault="000F365E" w:rsidP="000F365E">
      <w:pPr>
        <w:pStyle w:val="paragraph"/>
      </w:pPr>
      <w:r w:rsidRPr="00CB0A0D">
        <w:tab/>
        <w:t>(a)</w:t>
      </w:r>
      <w:r w:rsidRPr="00CB0A0D">
        <w:tab/>
        <w:t xml:space="preserve">unless </w:t>
      </w:r>
      <w:r w:rsidR="00CB0A0D">
        <w:t>paragraph (</w:t>
      </w:r>
      <w:r w:rsidRPr="00CB0A0D">
        <w:t>b) applies—that percentage of $900; or</w:t>
      </w:r>
    </w:p>
    <w:p w:rsidR="000F365E" w:rsidRPr="00CB0A0D" w:rsidRDefault="000F365E" w:rsidP="000F365E">
      <w:pPr>
        <w:pStyle w:val="paragraph"/>
      </w:pPr>
      <w:r w:rsidRPr="00CB0A0D">
        <w:tab/>
        <w:t>(b)</w:t>
      </w:r>
      <w:r w:rsidRPr="00CB0A0D">
        <w:tab/>
        <w:t xml:space="preserve">if </w:t>
      </w:r>
      <w:r w:rsidR="00CB0A0D">
        <w:t>subsection (</w:t>
      </w:r>
      <w:r w:rsidRPr="00CB0A0D">
        <w:t xml:space="preserve">2) or (3) also applies—that percentage of the amount worked out under </w:t>
      </w:r>
      <w:r w:rsidR="00CB0A0D">
        <w:t>subsection (</w:t>
      </w:r>
      <w:r w:rsidRPr="00CB0A0D">
        <w:t>2) or (3).</w:t>
      </w:r>
    </w:p>
    <w:p w:rsidR="0011044B" w:rsidRPr="00CB0A0D" w:rsidRDefault="0011044B" w:rsidP="003D7FE2">
      <w:pPr>
        <w:pStyle w:val="ActHead2"/>
        <w:pageBreakBefore/>
      </w:pPr>
      <w:bookmarkStart w:id="189" w:name="_Toc520282228"/>
      <w:r w:rsidRPr="00CB0A0D">
        <w:rPr>
          <w:rStyle w:val="CharPartNo"/>
        </w:rPr>
        <w:lastRenderedPageBreak/>
        <w:t>Part</w:t>
      </w:r>
      <w:r w:rsidR="00CB0A0D" w:rsidRPr="00CB0A0D">
        <w:rPr>
          <w:rStyle w:val="CharPartNo"/>
        </w:rPr>
        <w:t> </w:t>
      </w:r>
      <w:r w:rsidRPr="00CB0A0D">
        <w:rPr>
          <w:rStyle w:val="CharPartNo"/>
        </w:rPr>
        <w:t>7A</w:t>
      </w:r>
      <w:r w:rsidRPr="00CB0A0D">
        <w:t>—</w:t>
      </w:r>
      <w:r w:rsidRPr="00CB0A0D">
        <w:rPr>
          <w:rStyle w:val="CharPartText"/>
        </w:rPr>
        <w:t>ETR payment</w:t>
      </w:r>
      <w:bookmarkEnd w:id="189"/>
    </w:p>
    <w:p w:rsidR="0011044B" w:rsidRPr="00CB0A0D" w:rsidRDefault="0011044B" w:rsidP="0011044B">
      <w:pPr>
        <w:pStyle w:val="ActHead3"/>
      </w:pPr>
      <w:bookmarkStart w:id="190" w:name="_Toc520282229"/>
      <w:r w:rsidRPr="00CB0A0D">
        <w:rPr>
          <w:rStyle w:val="CharDivNo"/>
        </w:rPr>
        <w:t>Division</w:t>
      </w:r>
      <w:r w:rsidR="00CB0A0D" w:rsidRPr="00CB0A0D">
        <w:rPr>
          <w:rStyle w:val="CharDivNo"/>
        </w:rPr>
        <w:t> </w:t>
      </w:r>
      <w:r w:rsidRPr="00CB0A0D">
        <w:rPr>
          <w:rStyle w:val="CharDivNo"/>
        </w:rPr>
        <w:t>1</w:t>
      </w:r>
      <w:r w:rsidRPr="00CB0A0D">
        <w:t>—</w:t>
      </w:r>
      <w:r w:rsidRPr="00CB0A0D">
        <w:rPr>
          <w:rStyle w:val="CharDivText"/>
        </w:rPr>
        <w:t>Entitlements in respect of eligible children</w:t>
      </w:r>
      <w:bookmarkEnd w:id="190"/>
    </w:p>
    <w:p w:rsidR="0011044B" w:rsidRPr="00CB0A0D" w:rsidRDefault="0011044B" w:rsidP="0011044B">
      <w:pPr>
        <w:pStyle w:val="ActHead5"/>
      </w:pPr>
      <w:bookmarkStart w:id="191" w:name="_Toc520282230"/>
      <w:r w:rsidRPr="00CB0A0D">
        <w:rPr>
          <w:rStyle w:val="CharSectno"/>
        </w:rPr>
        <w:t>102A</w:t>
      </w:r>
      <w:r w:rsidRPr="00CB0A0D">
        <w:t xml:space="preserve">  When is an individual entitled to an ETR payment in respect of a child?</w:t>
      </w:r>
      <w:bookmarkEnd w:id="191"/>
    </w:p>
    <w:p w:rsidR="0011044B" w:rsidRPr="00CB0A0D" w:rsidRDefault="0011044B" w:rsidP="0011044B">
      <w:pPr>
        <w:pStyle w:val="SubsectionHead"/>
      </w:pPr>
      <w:r w:rsidRPr="00CB0A0D">
        <w:t>FTB</w:t>
      </w:r>
    </w:p>
    <w:p w:rsidR="0011044B" w:rsidRPr="00CB0A0D" w:rsidRDefault="0011044B" w:rsidP="0011044B">
      <w:pPr>
        <w:pStyle w:val="subsection"/>
      </w:pPr>
      <w:r w:rsidRPr="00CB0A0D">
        <w:tab/>
        <w:t>(1)</w:t>
      </w:r>
      <w:r w:rsidRPr="00CB0A0D">
        <w:tab/>
        <w:t xml:space="preserve">An individual (the </w:t>
      </w:r>
      <w:r w:rsidRPr="00CB0A0D">
        <w:rPr>
          <w:b/>
          <w:i/>
        </w:rPr>
        <w:t>entitled individual</w:t>
      </w:r>
      <w:r w:rsidRPr="00CB0A0D">
        <w:t>) is entitled to an ETR payment if:</w:t>
      </w:r>
    </w:p>
    <w:p w:rsidR="0011044B" w:rsidRPr="00CB0A0D" w:rsidRDefault="0011044B" w:rsidP="0011044B">
      <w:pPr>
        <w:pStyle w:val="paragraph"/>
      </w:pPr>
      <w:r w:rsidRPr="00CB0A0D">
        <w:tab/>
        <w:t>(a)</w:t>
      </w:r>
      <w:r w:rsidRPr="00CB0A0D">
        <w:tab/>
        <w:t>in relation to 8</w:t>
      </w:r>
      <w:r w:rsidR="00CB0A0D">
        <w:t> </w:t>
      </w:r>
      <w:r w:rsidRPr="00CB0A0D">
        <w:t>May 2012:</w:t>
      </w:r>
    </w:p>
    <w:p w:rsidR="0011044B" w:rsidRPr="00CB0A0D" w:rsidRDefault="0011044B" w:rsidP="0011044B">
      <w:pPr>
        <w:pStyle w:val="paragraphsub"/>
      </w:pPr>
      <w:r w:rsidRPr="00CB0A0D">
        <w:tab/>
        <w:t>(i)</w:t>
      </w:r>
      <w:r w:rsidRPr="00CB0A0D">
        <w:tab/>
        <w:t>a determination under section</w:t>
      </w:r>
      <w:r w:rsidR="00CB0A0D">
        <w:t> </w:t>
      </w:r>
      <w:r w:rsidRPr="00CB0A0D">
        <w:t>16 or 17 of the Family Assistance Administration Act is in force in respect of the entitled individual as a claimant; or</w:t>
      </w:r>
    </w:p>
    <w:p w:rsidR="0011044B" w:rsidRPr="00CB0A0D" w:rsidRDefault="0011044B" w:rsidP="0011044B">
      <w:pPr>
        <w:pStyle w:val="paragraphsub"/>
      </w:pPr>
      <w:r w:rsidRPr="00CB0A0D">
        <w:tab/>
        <w:t>(ii)</w:t>
      </w:r>
      <w:r w:rsidRPr="00CB0A0D">
        <w:tab/>
        <w:t>a determination under section</w:t>
      </w:r>
      <w:r w:rsidR="00CB0A0D">
        <w:t> </w:t>
      </w:r>
      <w:r w:rsidRPr="00CB0A0D">
        <w:t>18 of the Family Assistance Administration Act is in force in respect of the entitled individual because the Secretary is satisfied that the entitled individual is eligible for family tax benefit under section</w:t>
      </w:r>
      <w:r w:rsidR="00CB0A0D">
        <w:t> </w:t>
      </w:r>
      <w:r w:rsidRPr="00CB0A0D">
        <w:t>32 of this Act; and</w:t>
      </w:r>
    </w:p>
    <w:p w:rsidR="0011044B" w:rsidRPr="00CB0A0D" w:rsidRDefault="0011044B" w:rsidP="0011044B">
      <w:pPr>
        <w:pStyle w:val="paragraph"/>
      </w:pPr>
      <w:r w:rsidRPr="00CB0A0D">
        <w:tab/>
        <w:t>(b)</w:t>
      </w:r>
      <w:r w:rsidRPr="00CB0A0D">
        <w:tab/>
        <w:t>the entitled individual’s rate of family tax benefit on that day, worked out under Division</w:t>
      </w:r>
      <w:r w:rsidR="00CB0A0D">
        <w:t> </w:t>
      </w:r>
      <w:r w:rsidRPr="00CB0A0D">
        <w:t>1 of Part</w:t>
      </w:r>
      <w:r w:rsidR="00CB0A0D">
        <w:t> </w:t>
      </w:r>
      <w:r w:rsidRPr="00CB0A0D">
        <w:t>4 but disregarding reductions (if any) under clause</w:t>
      </w:r>
      <w:r w:rsidR="00CB0A0D">
        <w:t> </w:t>
      </w:r>
      <w:r w:rsidRPr="00CB0A0D">
        <w:t>5 or 25A of Schedule</w:t>
      </w:r>
      <w:r w:rsidR="00CB0A0D">
        <w:t> </w:t>
      </w:r>
      <w:r w:rsidRPr="00CB0A0D">
        <w:t>1, consisted of or included a Part A rate greater than nil; and</w:t>
      </w:r>
    </w:p>
    <w:p w:rsidR="0011044B" w:rsidRPr="00CB0A0D" w:rsidRDefault="0011044B" w:rsidP="0011044B">
      <w:pPr>
        <w:pStyle w:val="paragraph"/>
      </w:pPr>
      <w:r w:rsidRPr="00CB0A0D">
        <w:tab/>
        <w:t>(c)</w:t>
      </w:r>
      <w:r w:rsidRPr="00CB0A0D">
        <w:tab/>
        <w:t>that rate was worked out taking into account one or more FTB children of the entitled individual who were born:</w:t>
      </w:r>
    </w:p>
    <w:p w:rsidR="0011044B" w:rsidRPr="00CB0A0D" w:rsidRDefault="0011044B" w:rsidP="0011044B">
      <w:pPr>
        <w:pStyle w:val="paragraphsub"/>
      </w:pPr>
      <w:r w:rsidRPr="00CB0A0D">
        <w:tab/>
        <w:t>(i)</w:t>
      </w:r>
      <w:r w:rsidRPr="00CB0A0D">
        <w:tab/>
        <w:t>on or after 1</w:t>
      </w:r>
      <w:r w:rsidR="00CB0A0D">
        <w:t> </w:t>
      </w:r>
      <w:r w:rsidRPr="00CB0A0D">
        <w:t>January 1993; and</w:t>
      </w:r>
    </w:p>
    <w:p w:rsidR="0011044B" w:rsidRPr="00CB0A0D" w:rsidRDefault="0011044B" w:rsidP="0011044B">
      <w:pPr>
        <w:pStyle w:val="paragraphsub"/>
      </w:pPr>
      <w:r w:rsidRPr="00CB0A0D">
        <w:tab/>
        <w:t>(ii)</w:t>
      </w:r>
      <w:r w:rsidRPr="00CB0A0D">
        <w:tab/>
        <w:t>on or before 31</w:t>
      </w:r>
      <w:r w:rsidR="00CB0A0D">
        <w:t> </w:t>
      </w:r>
      <w:r w:rsidRPr="00CB0A0D">
        <w:t>July 2007; and</w:t>
      </w:r>
    </w:p>
    <w:p w:rsidR="0011044B" w:rsidRPr="00CB0A0D" w:rsidRDefault="0011044B" w:rsidP="0011044B">
      <w:pPr>
        <w:pStyle w:val="paragraph"/>
      </w:pPr>
      <w:r w:rsidRPr="00CB0A0D">
        <w:tab/>
        <w:t>(d)</w:t>
      </w:r>
      <w:r w:rsidRPr="00CB0A0D">
        <w:tab/>
        <w:t>if, on 8</w:t>
      </w:r>
      <w:r w:rsidR="00CB0A0D">
        <w:t> </w:t>
      </w:r>
      <w:r w:rsidRPr="00CB0A0D">
        <w:t xml:space="preserve">May 2012, an FTB child to whom </w:t>
      </w:r>
      <w:r w:rsidR="00CB0A0D">
        <w:t>paragraph (</w:t>
      </w:r>
      <w:r w:rsidRPr="00CB0A0D">
        <w:t>c) applies is at least 16—the FTB child is a senior secondary school child.</w:t>
      </w:r>
    </w:p>
    <w:p w:rsidR="0011044B" w:rsidRPr="00CB0A0D" w:rsidRDefault="0011044B" w:rsidP="0011044B">
      <w:pPr>
        <w:pStyle w:val="SubsectionHead"/>
      </w:pPr>
      <w:r w:rsidRPr="00CB0A0D">
        <w:lastRenderedPageBreak/>
        <w:t>Youth allowance</w:t>
      </w:r>
    </w:p>
    <w:p w:rsidR="0011044B" w:rsidRPr="00CB0A0D" w:rsidRDefault="0011044B" w:rsidP="0011044B">
      <w:pPr>
        <w:pStyle w:val="subsection"/>
      </w:pPr>
      <w:r w:rsidRPr="00CB0A0D">
        <w:tab/>
        <w:t>(2)</w:t>
      </w:r>
      <w:r w:rsidRPr="00CB0A0D">
        <w:tab/>
        <w:t xml:space="preserve">An individual (the </w:t>
      </w:r>
      <w:r w:rsidRPr="00CB0A0D">
        <w:rPr>
          <w:b/>
          <w:i/>
        </w:rPr>
        <w:t>entitled individual</w:t>
      </w:r>
      <w:r w:rsidRPr="00CB0A0D">
        <w:t>) is entitled to an ETR payment if:</w:t>
      </w:r>
    </w:p>
    <w:p w:rsidR="0011044B" w:rsidRPr="00CB0A0D" w:rsidRDefault="0011044B" w:rsidP="0011044B">
      <w:pPr>
        <w:pStyle w:val="paragraph"/>
      </w:pPr>
      <w:r w:rsidRPr="00CB0A0D">
        <w:tab/>
        <w:t>(a)</w:t>
      </w:r>
      <w:r w:rsidRPr="00CB0A0D">
        <w:tab/>
        <w:t>the entitled individual has been paid an instalment of youth allowance; and</w:t>
      </w:r>
    </w:p>
    <w:p w:rsidR="0011044B" w:rsidRPr="00CB0A0D" w:rsidRDefault="0011044B" w:rsidP="0011044B">
      <w:pPr>
        <w:pStyle w:val="paragraph"/>
      </w:pPr>
      <w:r w:rsidRPr="00CB0A0D">
        <w:tab/>
        <w:t>(b)</w:t>
      </w:r>
      <w:r w:rsidRPr="00CB0A0D">
        <w:tab/>
        <w:t>the instalment was in respect of a period that included 8</w:t>
      </w:r>
      <w:r w:rsidR="00CB0A0D">
        <w:t> </w:t>
      </w:r>
      <w:r w:rsidRPr="00CB0A0D">
        <w:t>May 2012; and</w:t>
      </w:r>
    </w:p>
    <w:p w:rsidR="0011044B" w:rsidRPr="00CB0A0D" w:rsidRDefault="0011044B" w:rsidP="0011044B">
      <w:pPr>
        <w:pStyle w:val="paragraph"/>
      </w:pPr>
      <w:r w:rsidRPr="00CB0A0D">
        <w:tab/>
        <w:t>(c)</w:t>
      </w:r>
      <w:r w:rsidRPr="00CB0A0D">
        <w:tab/>
        <w:t>the instalment was of another individual who was born:</w:t>
      </w:r>
    </w:p>
    <w:p w:rsidR="0011044B" w:rsidRPr="00CB0A0D" w:rsidRDefault="0011044B" w:rsidP="0011044B">
      <w:pPr>
        <w:pStyle w:val="paragraphsub"/>
      </w:pPr>
      <w:r w:rsidRPr="00CB0A0D">
        <w:tab/>
        <w:t>(i)</w:t>
      </w:r>
      <w:r w:rsidRPr="00CB0A0D">
        <w:tab/>
        <w:t>on or after 1</w:t>
      </w:r>
      <w:r w:rsidR="00CB0A0D">
        <w:t> </w:t>
      </w:r>
      <w:r w:rsidRPr="00CB0A0D">
        <w:t>January 1993; and</w:t>
      </w:r>
    </w:p>
    <w:p w:rsidR="0011044B" w:rsidRPr="00CB0A0D" w:rsidRDefault="0011044B" w:rsidP="0011044B">
      <w:pPr>
        <w:pStyle w:val="paragraphsub"/>
      </w:pPr>
      <w:r w:rsidRPr="00CB0A0D">
        <w:tab/>
        <w:t>(ii)</w:t>
      </w:r>
      <w:r w:rsidRPr="00CB0A0D">
        <w:tab/>
        <w:t>on or before 8</w:t>
      </w:r>
      <w:r w:rsidR="00CB0A0D">
        <w:t> </w:t>
      </w:r>
      <w:r w:rsidRPr="00CB0A0D">
        <w:t>May 1996; and</w:t>
      </w:r>
    </w:p>
    <w:p w:rsidR="0011044B" w:rsidRPr="00CB0A0D" w:rsidRDefault="0011044B" w:rsidP="0011044B">
      <w:pPr>
        <w:pStyle w:val="paragraph"/>
      </w:pPr>
      <w:r w:rsidRPr="00CB0A0D">
        <w:tab/>
        <w:t>(d)</w:t>
      </w:r>
      <w:r w:rsidRPr="00CB0A0D">
        <w:tab/>
        <w:t>on 8</w:t>
      </w:r>
      <w:r w:rsidR="00CB0A0D">
        <w:t> </w:t>
      </w:r>
      <w:r w:rsidRPr="00CB0A0D">
        <w:t>May 2012, the other individual was undertaking full</w:t>
      </w:r>
      <w:r w:rsidR="00CB0A0D">
        <w:noBreakHyphen/>
      </w:r>
      <w:r w:rsidRPr="00CB0A0D">
        <w:t>time study in respect of a secondary course (within the meaning of subsection</w:t>
      </w:r>
      <w:r w:rsidR="00CB0A0D">
        <w:t> </w:t>
      </w:r>
      <w:r w:rsidRPr="00CB0A0D">
        <w:t xml:space="preserve">543A(2AB) of the </w:t>
      </w:r>
      <w:r w:rsidRPr="00CB0A0D">
        <w:rPr>
          <w:i/>
        </w:rPr>
        <w:t>Social Security Act 1991</w:t>
      </w:r>
      <w:r w:rsidRPr="00CB0A0D">
        <w:t>); and</w:t>
      </w:r>
    </w:p>
    <w:p w:rsidR="0011044B" w:rsidRPr="00CB0A0D" w:rsidRDefault="0011044B" w:rsidP="0011044B">
      <w:pPr>
        <w:pStyle w:val="paragraph"/>
      </w:pPr>
      <w:r w:rsidRPr="00CB0A0D">
        <w:tab/>
        <w:t>(e)</w:t>
      </w:r>
      <w:r w:rsidRPr="00CB0A0D">
        <w:tab/>
        <w:t>youth allowance is payable to the other individual in respect of 8</w:t>
      </w:r>
      <w:r w:rsidR="00CB0A0D">
        <w:t> </w:t>
      </w:r>
      <w:r w:rsidRPr="00CB0A0D">
        <w:t>May 2012; and</w:t>
      </w:r>
    </w:p>
    <w:p w:rsidR="0011044B" w:rsidRPr="00CB0A0D" w:rsidRDefault="0011044B" w:rsidP="0011044B">
      <w:pPr>
        <w:pStyle w:val="paragraph"/>
      </w:pPr>
      <w:r w:rsidRPr="00CB0A0D">
        <w:tab/>
        <w:t>(f)</w:t>
      </w:r>
      <w:r w:rsidRPr="00CB0A0D">
        <w:tab/>
        <w:t>the instalment was paid to the entitled individual:</w:t>
      </w:r>
    </w:p>
    <w:p w:rsidR="0011044B" w:rsidRPr="00CB0A0D" w:rsidRDefault="0011044B" w:rsidP="0011044B">
      <w:pPr>
        <w:pStyle w:val="paragraphsub"/>
      </w:pPr>
      <w:r w:rsidRPr="00CB0A0D">
        <w:tab/>
        <w:t>(i)</w:t>
      </w:r>
      <w:r w:rsidRPr="00CB0A0D">
        <w:tab/>
        <w:t>on behalf of the other individual in accordance with subsection</w:t>
      </w:r>
      <w:r w:rsidR="00CB0A0D">
        <w:t> </w:t>
      </w:r>
      <w:r w:rsidRPr="00CB0A0D">
        <w:t xml:space="preserve">45(1) of the </w:t>
      </w:r>
      <w:r w:rsidRPr="00CB0A0D">
        <w:rPr>
          <w:i/>
        </w:rPr>
        <w:t>Social Security (Administration) Act 1999</w:t>
      </w:r>
      <w:r w:rsidRPr="00CB0A0D">
        <w:t>; or</w:t>
      </w:r>
    </w:p>
    <w:p w:rsidR="0011044B" w:rsidRPr="00CB0A0D" w:rsidRDefault="0011044B" w:rsidP="0011044B">
      <w:pPr>
        <w:pStyle w:val="paragraphsub"/>
      </w:pPr>
      <w:r w:rsidRPr="00CB0A0D">
        <w:tab/>
        <w:t>(ii)</w:t>
      </w:r>
      <w:r w:rsidRPr="00CB0A0D">
        <w:tab/>
        <w:t>as payment nominee in accordance with Part</w:t>
      </w:r>
      <w:r w:rsidR="00CB0A0D">
        <w:t> </w:t>
      </w:r>
      <w:r w:rsidRPr="00CB0A0D">
        <w:t xml:space="preserve">3A of the </w:t>
      </w:r>
      <w:r w:rsidRPr="00CB0A0D">
        <w:rPr>
          <w:i/>
        </w:rPr>
        <w:t>Social Security (Administration) Act 1999</w:t>
      </w:r>
      <w:r w:rsidRPr="00CB0A0D">
        <w:t>.</w:t>
      </w:r>
    </w:p>
    <w:p w:rsidR="0011044B" w:rsidRPr="00CB0A0D" w:rsidRDefault="0011044B" w:rsidP="0011044B">
      <w:pPr>
        <w:pStyle w:val="SubsectionHead"/>
      </w:pPr>
      <w:r w:rsidRPr="00CB0A0D">
        <w:t>ABSTUDY</w:t>
      </w:r>
    </w:p>
    <w:p w:rsidR="0011044B" w:rsidRPr="00CB0A0D" w:rsidRDefault="0011044B" w:rsidP="0011044B">
      <w:pPr>
        <w:pStyle w:val="subsection"/>
      </w:pPr>
      <w:r w:rsidRPr="00CB0A0D">
        <w:tab/>
        <w:t>(3)</w:t>
      </w:r>
      <w:r w:rsidRPr="00CB0A0D">
        <w:tab/>
        <w:t xml:space="preserve">An individual (the </w:t>
      </w:r>
      <w:r w:rsidRPr="00CB0A0D">
        <w:rPr>
          <w:b/>
          <w:i/>
        </w:rPr>
        <w:t>entitled individual</w:t>
      </w:r>
      <w:r w:rsidRPr="00CB0A0D">
        <w:t>) is entitled to an ETR payment if:</w:t>
      </w:r>
    </w:p>
    <w:p w:rsidR="0011044B" w:rsidRPr="00CB0A0D" w:rsidRDefault="0011044B" w:rsidP="0011044B">
      <w:pPr>
        <w:pStyle w:val="paragraph"/>
      </w:pPr>
      <w:r w:rsidRPr="00CB0A0D">
        <w:tab/>
        <w:t>(a)</w:t>
      </w:r>
      <w:r w:rsidRPr="00CB0A0D">
        <w:tab/>
        <w:t>the whole or a part of an instalment under the scheme known as the ABSTUDY scheme that includes an amount identified as living allowance was paid in respect of a student; and</w:t>
      </w:r>
    </w:p>
    <w:p w:rsidR="0011044B" w:rsidRPr="00CB0A0D" w:rsidRDefault="0011044B" w:rsidP="0011044B">
      <w:pPr>
        <w:pStyle w:val="paragraph"/>
      </w:pPr>
      <w:r w:rsidRPr="00CB0A0D">
        <w:tab/>
        <w:t>(b)</w:t>
      </w:r>
      <w:r w:rsidRPr="00CB0A0D">
        <w:tab/>
        <w:t>the instalment was in respect of a period that included 8</w:t>
      </w:r>
      <w:r w:rsidR="00CB0A0D">
        <w:t> </w:t>
      </w:r>
      <w:r w:rsidRPr="00CB0A0D">
        <w:t>May 2012; and</w:t>
      </w:r>
    </w:p>
    <w:p w:rsidR="0011044B" w:rsidRPr="00CB0A0D" w:rsidRDefault="0011044B" w:rsidP="0011044B">
      <w:pPr>
        <w:pStyle w:val="paragraph"/>
      </w:pPr>
      <w:r w:rsidRPr="00CB0A0D">
        <w:tab/>
        <w:t>(c)</w:t>
      </w:r>
      <w:r w:rsidRPr="00CB0A0D">
        <w:tab/>
        <w:t>the student was born:</w:t>
      </w:r>
    </w:p>
    <w:p w:rsidR="0011044B" w:rsidRPr="00CB0A0D" w:rsidRDefault="0011044B" w:rsidP="0011044B">
      <w:pPr>
        <w:pStyle w:val="paragraphsub"/>
      </w:pPr>
      <w:r w:rsidRPr="00CB0A0D">
        <w:tab/>
        <w:t>(i)</w:t>
      </w:r>
      <w:r w:rsidRPr="00CB0A0D">
        <w:tab/>
        <w:t>on or after 1</w:t>
      </w:r>
      <w:r w:rsidR="00CB0A0D">
        <w:t> </w:t>
      </w:r>
      <w:r w:rsidRPr="00CB0A0D">
        <w:t>January 1993; and</w:t>
      </w:r>
    </w:p>
    <w:p w:rsidR="0011044B" w:rsidRPr="00CB0A0D" w:rsidRDefault="0011044B" w:rsidP="0011044B">
      <w:pPr>
        <w:pStyle w:val="paragraphsub"/>
      </w:pPr>
      <w:r w:rsidRPr="00CB0A0D">
        <w:lastRenderedPageBreak/>
        <w:tab/>
        <w:t>(ii)</w:t>
      </w:r>
      <w:r w:rsidRPr="00CB0A0D">
        <w:tab/>
        <w:t>on or before 8</w:t>
      </w:r>
      <w:r w:rsidR="00CB0A0D">
        <w:t> </w:t>
      </w:r>
      <w:r w:rsidRPr="00CB0A0D">
        <w:t>May 1996; and</w:t>
      </w:r>
    </w:p>
    <w:p w:rsidR="0011044B" w:rsidRPr="00CB0A0D" w:rsidRDefault="0011044B" w:rsidP="0011044B">
      <w:pPr>
        <w:pStyle w:val="paragraph"/>
      </w:pPr>
      <w:r w:rsidRPr="00CB0A0D">
        <w:tab/>
        <w:t>(d)</w:t>
      </w:r>
      <w:r w:rsidRPr="00CB0A0D">
        <w:tab/>
        <w:t>on 8</w:t>
      </w:r>
      <w:r w:rsidR="00CB0A0D">
        <w:t> </w:t>
      </w:r>
      <w:r w:rsidRPr="00CB0A0D">
        <w:t>May 2012, the student was undertaking full</w:t>
      </w:r>
      <w:r w:rsidR="00CB0A0D">
        <w:noBreakHyphen/>
      </w:r>
      <w:r w:rsidRPr="00CB0A0D">
        <w:t>time study in respect of a course of education determined, under section</w:t>
      </w:r>
      <w:r w:rsidR="00CB0A0D">
        <w:t> </w:t>
      </w:r>
      <w:r w:rsidRPr="00CB0A0D">
        <w:t xml:space="preserve">5D of the </w:t>
      </w:r>
      <w:r w:rsidRPr="00CB0A0D">
        <w:rPr>
          <w:i/>
        </w:rPr>
        <w:t>Student Assistance Act 1973</w:t>
      </w:r>
      <w:r w:rsidRPr="00CB0A0D">
        <w:t>, to be a secondary course for the purposes of that Act; and</w:t>
      </w:r>
    </w:p>
    <w:p w:rsidR="0011044B" w:rsidRPr="00CB0A0D" w:rsidRDefault="0011044B" w:rsidP="0011044B">
      <w:pPr>
        <w:pStyle w:val="paragraph"/>
      </w:pPr>
      <w:r w:rsidRPr="00CB0A0D">
        <w:tab/>
        <w:t>(e)</w:t>
      </w:r>
      <w:r w:rsidRPr="00CB0A0D">
        <w:tab/>
        <w:t>living allowance is payable under the scheme in respect of the student on 8</w:t>
      </w:r>
      <w:r w:rsidR="00CB0A0D">
        <w:t> </w:t>
      </w:r>
      <w:r w:rsidRPr="00CB0A0D">
        <w:t>May 2012; and</w:t>
      </w:r>
    </w:p>
    <w:p w:rsidR="0011044B" w:rsidRPr="00CB0A0D" w:rsidRDefault="0011044B" w:rsidP="0011044B">
      <w:pPr>
        <w:pStyle w:val="paragraph"/>
      </w:pPr>
      <w:r w:rsidRPr="00CB0A0D">
        <w:tab/>
        <w:t>(f)</w:t>
      </w:r>
      <w:r w:rsidRPr="00CB0A0D">
        <w:tab/>
        <w:t>on 8</w:t>
      </w:r>
      <w:r w:rsidR="00CB0A0D">
        <w:t> </w:t>
      </w:r>
      <w:r w:rsidRPr="00CB0A0D">
        <w:t>May 2012, the entitled individual was a parent or guardian of the student; and</w:t>
      </w:r>
    </w:p>
    <w:p w:rsidR="0011044B" w:rsidRPr="00CB0A0D" w:rsidRDefault="0011044B" w:rsidP="0011044B">
      <w:pPr>
        <w:pStyle w:val="paragraph"/>
      </w:pPr>
      <w:r w:rsidRPr="00CB0A0D">
        <w:tab/>
        <w:t>(g)</w:t>
      </w:r>
      <w:r w:rsidRPr="00CB0A0D">
        <w:tab/>
        <w:t>the entitled individual is either:</w:t>
      </w:r>
    </w:p>
    <w:p w:rsidR="0011044B" w:rsidRPr="00CB0A0D" w:rsidRDefault="0011044B" w:rsidP="0011044B">
      <w:pPr>
        <w:pStyle w:val="paragraphsub"/>
      </w:pPr>
      <w:r w:rsidRPr="00CB0A0D">
        <w:tab/>
        <w:t>(i)</w:t>
      </w:r>
      <w:r w:rsidRPr="00CB0A0D">
        <w:tab/>
        <w:t>the parent or guardian to whom the whole or part was paid; or</w:t>
      </w:r>
    </w:p>
    <w:p w:rsidR="0011044B" w:rsidRPr="00CB0A0D" w:rsidRDefault="0011044B" w:rsidP="0011044B">
      <w:pPr>
        <w:pStyle w:val="paragraphsub"/>
      </w:pPr>
      <w:r w:rsidRPr="00CB0A0D">
        <w:tab/>
        <w:t>(ii)</w:t>
      </w:r>
      <w:r w:rsidRPr="00CB0A0D">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CB0A0D" w:rsidRDefault="0011044B" w:rsidP="0011044B">
      <w:pPr>
        <w:pStyle w:val="SubsectionHead"/>
      </w:pPr>
      <w:r w:rsidRPr="00CB0A0D">
        <w:t>Disability support pension and pensioner education supplement</w:t>
      </w:r>
    </w:p>
    <w:p w:rsidR="0011044B" w:rsidRPr="00CB0A0D" w:rsidRDefault="0011044B" w:rsidP="0011044B">
      <w:pPr>
        <w:pStyle w:val="subsection"/>
      </w:pPr>
      <w:r w:rsidRPr="00CB0A0D">
        <w:tab/>
        <w:t>(4)</w:t>
      </w:r>
      <w:r w:rsidRPr="00CB0A0D">
        <w:tab/>
        <w:t xml:space="preserve">An individual (the </w:t>
      </w:r>
      <w:r w:rsidRPr="00CB0A0D">
        <w:rPr>
          <w:b/>
          <w:i/>
        </w:rPr>
        <w:t>entitled individual</w:t>
      </w:r>
      <w:r w:rsidRPr="00CB0A0D">
        <w:t>) is entitled to an ETR payment if:</w:t>
      </w:r>
    </w:p>
    <w:p w:rsidR="0011044B" w:rsidRPr="00CB0A0D" w:rsidRDefault="0011044B" w:rsidP="0011044B">
      <w:pPr>
        <w:pStyle w:val="paragraph"/>
      </w:pPr>
      <w:r w:rsidRPr="00CB0A0D">
        <w:tab/>
        <w:t>(a)</w:t>
      </w:r>
      <w:r w:rsidRPr="00CB0A0D">
        <w:tab/>
        <w:t>an instalment of disability support pension under Part</w:t>
      </w:r>
      <w:r w:rsidR="00CB0A0D">
        <w:t> </w:t>
      </w:r>
      <w:r w:rsidRPr="00CB0A0D">
        <w:t xml:space="preserve">2.3 of the </w:t>
      </w:r>
      <w:r w:rsidRPr="00CB0A0D">
        <w:rPr>
          <w:i/>
        </w:rPr>
        <w:t>Social Security Act 1991</w:t>
      </w:r>
      <w:r w:rsidRPr="00CB0A0D">
        <w:t xml:space="preserve"> has been paid to the entitled individual; and</w:t>
      </w:r>
    </w:p>
    <w:p w:rsidR="0011044B" w:rsidRPr="00CB0A0D" w:rsidRDefault="0011044B" w:rsidP="0011044B">
      <w:pPr>
        <w:pStyle w:val="paragraph"/>
      </w:pPr>
      <w:r w:rsidRPr="00CB0A0D">
        <w:tab/>
        <w:t>(b)</w:t>
      </w:r>
      <w:r w:rsidRPr="00CB0A0D">
        <w:tab/>
        <w:t>an instalment of pensioner education supplement under:</w:t>
      </w:r>
    </w:p>
    <w:p w:rsidR="0011044B" w:rsidRPr="00CB0A0D" w:rsidRDefault="0011044B" w:rsidP="0011044B">
      <w:pPr>
        <w:pStyle w:val="paragraphsub"/>
      </w:pPr>
      <w:r w:rsidRPr="00CB0A0D">
        <w:tab/>
        <w:t>(i)</w:t>
      </w:r>
      <w:r w:rsidRPr="00CB0A0D">
        <w:tab/>
        <w:t>Part</w:t>
      </w:r>
      <w:r w:rsidR="00CB0A0D">
        <w:t> </w:t>
      </w:r>
      <w:r w:rsidRPr="00CB0A0D">
        <w:t xml:space="preserve">2.24A of the </w:t>
      </w:r>
      <w:r w:rsidRPr="00CB0A0D">
        <w:rPr>
          <w:i/>
        </w:rPr>
        <w:t>Social Security Act 1991</w:t>
      </w:r>
      <w:r w:rsidRPr="00CB0A0D">
        <w:t>; or</w:t>
      </w:r>
    </w:p>
    <w:p w:rsidR="0011044B" w:rsidRPr="00CB0A0D" w:rsidRDefault="0011044B" w:rsidP="0011044B">
      <w:pPr>
        <w:pStyle w:val="paragraphsub"/>
      </w:pPr>
      <w:r w:rsidRPr="00CB0A0D">
        <w:tab/>
        <w:t>(ii)</w:t>
      </w:r>
      <w:r w:rsidRPr="00CB0A0D">
        <w:tab/>
        <w:t>the scheme known as the ABSTUDY scheme;</w:t>
      </w:r>
    </w:p>
    <w:p w:rsidR="0011044B" w:rsidRPr="00CB0A0D" w:rsidRDefault="0011044B" w:rsidP="0011044B">
      <w:pPr>
        <w:pStyle w:val="paragraph"/>
      </w:pPr>
      <w:r w:rsidRPr="00CB0A0D">
        <w:tab/>
      </w:r>
      <w:r w:rsidRPr="00CB0A0D">
        <w:tab/>
        <w:t>has been paid (whether or not to the entitled individual); and</w:t>
      </w:r>
    </w:p>
    <w:p w:rsidR="0011044B" w:rsidRPr="00CB0A0D" w:rsidRDefault="0011044B" w:rsidP="0011044B">
      <w:pPr>
        <w:pStyle w:val="paragraph"/>
      </w:pPr>
      <w:r w:rsidRPr="00CB0A0D">
        <w:tab/>
        <w:t>(c)</w:t>
      </w:r>
      <w:r w:rsidRPr="00CB0A0D">
        <w:tab/>
        <w:t xml:space="preserve">the instalments referred to in </w:t>
      </w:r>
      <w:r w:rsidR="00CB0A0D">
        <w:t>paragraphs (</w:t>
      </w:r>
      <w:r w:rsidRPr="00CB0A0D">
        <w:t>a) and (b) were each in respect of a period that included 8</w:t>
      </w:r>
      <w:r w:rsidR="00CB0A0D">
        <w:t> </w:t>
      </w:r>
      <w:r w:rsidRPr="00CB0A0D">
        <w:t>May 2012; and</w:t>
      </w:r>
    </w:p>
    <w:p w:rsidR="0011044B" w:rsidRPr="00CB0A0D" w:rsidRDefault="0011044B" w:rsidP="0011044B">
      <w:pPr>
        <w:pStyle w:val="paragraph"/>
      </w:pPr>
      <w:r w:rsidRPr="00CB0A0D">
        <w:tab/>
        <w:t>(d)</w:t>
      </w:r>
      <w:r w:rsidRPr="00CB0A0D">
        <w:tab/>
        <w:t xml:space="preserve">the instalments referred to in </w:t>
      </w:r>
      <w:r w:rsidR="00CB0A0D">
        <w:t>paragraphs (</w:t>
      </w:r>
      <w:r w:rsidRPr="00CB0A0D">
        <w:t>a) and (b) were of another individual who was born:</w:t>
      </w:r>
    </w:p>
    <w:p w:rsidR="0011044B" w:rsidRPr="00CB0A0D" w:rsidRDefault="0011044B" w:rsidP="0011044B">
      <w:pPr>
        <w:pStyle w:val="paragraphsub"/>
      </w:pPr>
      <w:r w:rsidRPr="00CB0A0D">
        <w:lastRenderedPageBreak/>
        <w:tab/>
        <w:t>(i)</w:t>
      </w:r>
      <w:r w:rsidRPr="00CB0A0D">
        <w:tab/>
        <w:t>on or after 1</w:t>
      </w:r>
      <w:r w:rsidR="00CB0A0D">
        <w:t> </w:t>
      </w:r>
      <w:r w:rsidRPr="00CB0A0D">
        <w:t>January 1993; and</w:t>
      </w:r>
    </w:p>
    <w:p w:rsidR="0011044B" w:rsidRPr="00CB0A0D" w:rsidRDefault="0011044B" w:rsidP="0011044B">
      <w:pPr>
        <w:pStyle w:val="paragraphsub"/>
      </w:pPr>
      <w:r w:rsidRPr="00CB0A0D">
        <w:tab/>
        <w:t>(ii)</w:t>
      </w:r>
      <w:r w:rsidRPr="00CB0A0D">
        <w:tab/>
        <w:t>on or before 8</w:t>
      </w:r>
      <w:r w:rsidR="00CB0A0D">
        <w:t> </w:t>
      </w:r>
      <w:r w:rsidRPr="00CB0A0D">
        <w:t>May 1996; and</w:t>
      </w:r>
    </w:p>
    <w:p w:rsidR="0011044B" w:rsidRPr="00CB0A0D" w:rsidRDefault="0011044B" w:rsidP="0011044B">
      <w:pPr>
        <w:pStyle w:val="paragraph"/>
      </w:pPr>
      <w:r w:rsidRPr="00CB0A0D">
        <w:tab/>
        <w:t>(e)</w:t>
      </w:r>
      <w:r w:rsidRPr="00CB0A0D">
        <w:tab/>
        <w:t>on 8</w:t>
      </w:r>
      <w:r w:rsidR="00CB0A0D">
        <w:t> </w:t>
      </w:r>
      <w:r w:rsidRPr="00CB0A0D">
        <w:t>May 2012, the other individual is:</w:t>
      </w:r>
    </w:p>
    <w:p w:rsidR="0011044B" w:rsidRPr="00CB0A0D" w:rsidRDefault="0011044B" w:rsidP="0011044B">
      <w:pPr>
        <w:pStyle w:val="paragraphsub"/>
      </w:pPr>
      <w:r w:rsidRPr="00CB0A0D">
        <w:tab/>
        <w:t>(i)</w:t>
      </w:r>
      <w:r w:rsidRPr="00CB0A0D">
        <w:tab/>
        <w:t xml:space="preserve">if </w:t>
      </w:r>
      <w:r w:rsidR="00CB0A0D">
        <w:t>subparagraph (</w:t>
      </w:r>
      <w:r w:rsidRPr="00CB0A0D">
        <w:t>b)(i) applies—undertaking qualifying study (within the meaning of Part</w:t>
      </w:r>
      <w:r w:rsidR="00CB0A0D">
        <w:t> </w:t>
      </w:r>
      <w:r w:rsidRPr="00CB0A0D">
        <w:t xml:space="preserve">2.24A of the </w:t>
      </w:r>
      <w:r w:rsidRPr="00CB0A0D">
        <w:rPr>
          <w:i/>
        </w:rPr>
        <w:t>Social Security Act 1991</w:t>
      </w:r>
      <w:r w:rsidRPr="00CB0A0D">
        <w:t>) in respect of a course of education determined, under section</w:t>
      </w:r>
      <w:r w:rsidR="00CB0A0D">
        <w:t> </w:t>
      </w:r>
      <w:r w:rsidRPr="00CB0A0D">
        <w:t xml:space="preserve">5D of the </w:t>
      </w:r>
      <w:r w:rsidRPr="00CB0A0D">
        <w:rPr>
          <w:i/>
        </w:rPr>
        <w:t>Student Assistance Act 1973</w:t>
      </w:r>
      <w:r w:rsidRPr="00CB0A0D">
        <w:t xml:space="preserve">, to be a secondary course for the purposes of the </w:t>
      </w:r>
      <w:r w:rsidRPr="00CB0A0D">
        <w:rPr>
          <w:i/>
        </w:rPr>
        <w:t>Student Assistance Act 1973</w:t>
      </w:r>
      <w:r w:rsidRPr="00CB0A0D">
        <w:t>; or</w:t>
      </w:r>
    </w:p>
    <w:p w:rsidR="0011044B" w:rsidRPr="00CB0A0D" w:rsidRDefault="0011044B" w:rsidP="0011044B">
      <w:pPr>
        <w:pStyle w:val="paragraphsub"/>
      </w:pPr>
      <w:r w:rsidRPr="00CB0A0D">
        <w:tab/>
        <w:t>(ii)</w:t>
      </w:r>
      <w:r w:rsidRPr="00CB0A0D">
        <w:tab/>
        <w:t xml:space="preserve">if </w:t>
      </w:r>
      <w:r w:rsidR="00CB0A0D">
        <w:t>subparagraph (</w:t>
      </w:r>
      <w:r w:rsidRPr="00CB0A0D">
        <w:t>b)(ii) applies—undertaking study in respect of a course of education determined, under section</w:t>
      </w:r>
      <w:r w:rsidR="00CB0A0D">
        <w:t> </w:t>
      </w:r>
      <w:r w:rsidRPr="00CB0A0D">
        <w:t xml:space="preserve">5D of the </w:t>
      </w:r>
      <w:r w:rsidRPr="00CB0A0D">
        <w:rPr>
          <w:i/>
        </w:rPr>
        <w:t>Student Assistance Act 1973</w:t>
      </w:r>
      <w:r w:rsidRPr="00CB0A0D">
        <w:t>, to be a secondary course for the purposes of that Act; and</w:t>
      </w:r>
    </w:p>
    <w:p w:rsidR="0011044B" w:rsidRPr="00CB0A0D" w:rsidRDefault="0011044B" w:rsidP="0011044B">
      <w:pPr>
        <w:pStyle w:val="paragraph"/>
      </w:pPr>
      <w:r w:rsidRPr="00CB0A0D">
        <w:tab/>
        <w:t>(f)</w:t>
      </w:r>
      <w:r w:rsidRPr="00CB0A0D">
        <w:tab/>
        <w:t>disability support pension and the pensioner education supplement are both payable to the other individual in respect of 8</w:t>
      </w:r>
      <w:r w:rsidR="00CB0A0D">
        <w:t> </w:t>
      </w:r>
      <w:r w:rsidRPr="00CB0A0D">
        <w:t>May 2012; and</w:t>
      </w:r>
    </w:p>
    <w:p w:rsidR="0011044B" w:rsidRPr="00CB0A0D" w:rsidRDefault="0011044B" w:rsidP="0011044B">
      <w:pPr>
        <w:pStyle w:val="paragraph"/>
      </w:pPr>
      <w:r w:rsidRPr="00CB0A0D">
        <w:tab/>
        <w:t>(g)</w:t>
      </w:r>
      <w:r w:rsidRPr="00CB0A0D">
        <w:tab/>
        <w:t xml:space="preserve">the instalment referred to in </w:t>
      </w:r>
      <w:r w:rsidR="00CB0A0D">
        <w:t>paragraph (</w:t>
      </w:r>
      <w:r w:rsidRPr="00CB0A0D">
        <w:t>a) was paid to the entitled individual as payment nominee in accordance with Part</w:t>
      </w:r>
      <w:r w:rsidR="00CB0A0D">
        <w:t> </w:t>
      </w:r>
      <w:r w:rsidRPr="00CB0A0D">
        <w:t xml:space="preserve">3A of the </w:t>
      </w:r>
      <w:r w:rsidRPr="00CB0A0D">
        <w:rPr>
          <w:i/>
        </w:rPr>
        <w:t>Social Security (Administration) Act 1999</w:t>
      </w:r>
      <w:r w:rsidRPr="00CB0A0D">
        <w:t>.</w:t>
      </w:r>
    </w:p>
    <w:p w:rsidR="0011044B" w:rsidRPr="00CB0A0D" w:rsidRDefault="0011044B" w:rsidP="0011044B">
      <w:pPr>
        <w:pStyle w:val="ActHead5"/>
      </w:pPr>
      <w:bookmarkStart w:id="192" w:name="_Toc520282231"/>
      <w:r w:rsidRPr="00CB0A0D">
        <w:rPr>
          <w:rStyle w:val="CharSectno"/>
        </w:rPr>
        <w:t>102B</w:t>
      </w:r>
      <w:r w:rsidRPr="00CB0A0D">
        <w:t xml:space="preserve">  In respect of what children is the payment payable?</w:t>
      </w:r>
      <w:bookmarkEnd w:id="192"/>
    </w:p>
    <w:p w:rsidR="0011044B" w:rsidRPr="00CB0A0D" w:rsidRDefault="0011044B" w:rsidP="0011044B">
      <w:pPr>
        <w:pStyle w:val="subsection"/>
      </w:pPr>
      <w:r w:rsidRPr="00CB0A0D">
        <w:tab/>
      </w:r>
      <w:r w:rsidRPr="00CB0A0D">
        <w:tab/>
        <w:t xml:space="preserve">Each of the following is an </w:t>
      </w:r>
      <w:r w:rsidRPr="00CB0A0D">
        <w:rPr>
          <w:b/>
          <w:i/>
        </w:rPr>
        <w:t>eligible child</w:t>
      </w:r>
      <w:r w:rsidRPr="00CB0A0D">
        <w:t xml:space="preserve"> in relation to the entitled individual:</w:t>
      </w:r>
    </w:p>
    <w:p w:rsidR="0011044B" w:rsidRPr="00CB0A0D" w:rsidRDefault="0011044B" w:rsidP="0011044B">
      <w:pPr>
        <w:pStyle w:val="paragraph"/>
      </w:pPr>
      <w:r w:rsidRPr="00CB0A0D">
        <w:tab/>
        <w:t>(a)</w:t>
      </w:r>
      <w:r w:rsidRPr="00CB0A0D">
        <w:tab/>
        <w:t>if subsection</w:t>
      </w:r>
      <w:r w:rsidR="00CB0A0D">
        <w:t> </w:t>
      </w:r>
      <w:r w:rsidRPr="00CB0A0D">
        <w:t>102A(1) applies to the entitled individual—each FTB child:</w:t>
      </w:r>
    </w:p>
    <w:p w:rsidR="0011044B" w:rsidRPr="00CB0A0D" w:rsidRDefault="0011044B" w:rsidP="0011044B">
      <w:pPr>
        <w:pStyle w:val="paragraphsub"/>
      </w:pPr>
      <w:r w:rsidRPr="00CB0A0D">
        <w:tab/>
        <w:t>(i)</w:t>
      </w:r>
      <w:r w:rsidRPr="00CB0A0D">
        <w:tab/>
        <w:t>taken into account in determining the rate referred to in paragraph</w:t>
      </w:r>
      <w:r w:rsidR="00CB0A0D">
        <w:t> </w:t>
      </w:r>
      <w:r w:rsidRPr="00CB0A0D">
        <w:t>102A(1)(b); and</w:t>
      </w:r>
    </w:p>
    <w:p w:rsidR="0011044B" w:rsidRPr="00CB0A0D" w:rsidRDefault="0011044B" w:rsidP="0011044B">
      <w:pPr>
        <w:pStyle w:val="paragraphsub"/>
      </w:pPr>
      <w:r w:rsidRPr="00CB0A0D">
        <w:tab/>
        <w:t>(ii)</w:t>
      </w:r>
      <w:r w:rsidRPr="00CB0A0D">
        <w:tab/>
        <w:t>to whom paragraph</w:t>
      </w:r>
      <w:r w:rsidR="00CB0A0D">
        <w:t> </w:t>
      </w:r>
      <w:r w:rsidRPr="00CB0A0D">
        <w:t>102A(1)(c) applies; and</w:t>
      </w:r>
    </w:p>
    <w:p w:rsidR="0011044B" w:rsidRPr="00CB0A0D" w:rsidRDefault="0011044B" w:rsidP="0011044B">
      <w:pPr>
        <w:pStyle w:val="paragraphsub"/>
      </w:pPr>
      <w:r w:rsidRPr="00CB0A0D">
        <w:tab/>
        <w:t>(iii)</w:t>
      </w:r>
      <w:r w:rsidRPr="00CB0A0D">
        <w:tab/>
        <w:t>if, on 8</w:t>
      </w:r>
      <w:r w:rsidR="00CB0A0D">
        <w:t> </w:t>
      </w:r>
      <w:r w:rsidRPr="00CB0A0D">
        <w:t>May 2012, an FTB child is at least 16—who satisfies paragraph</w:t>
      </w:r>
      <w:r w:rsidR="00CB0A0D">
        <w:t> </w:t>
      </w:r>
      <w:r w:rsidRPr="00CB0A0D">
        <w:t>102A(1)(d);</w:t>
      </w:r>
    </w:p>
    <w:p w:rsidR="0011044B" w:rsidRPr="00CB0A0D" w:rsidRDefault="0011044B" w:rsidP="0011044B">
      <w:pPr>
        <w:pStyle w:val="paragraph"/>
      </w:pPr>
      <w:r w:rsidRPr="00CB0A0D">
        <w:tab/>
        <w:t>(b)</w:t>
      </w:r>
      <w:r w:rsidRPr="00CB0A0D">
        <w:tab/>
        <w:t>if subsection</w:t>
      </w:r>
      <w:r w:rsidR="00CB0A0D">
        <w:t> </w:t>
      </w:r>
      <w:r w:rsidRPr="00CB0A0D">
        <w:t>102A(2) applies to the entitled individual—the other individual, or each other individual, covered by paragraphs 102A(2)(c), (d) and (e);</w:t>
      </w:r>
    </w:p>
    <w:p w:rsidR="0011044B" w:rsidRPr="00CB0A0D" w:rsidRDefault="0011044B" w:rsidP="0011044B">
      <w:pPr>
        <w:pStyle w:val="paragraph"/>
      </w:pPr>
      <w:r w:rsidRPr="00CB0A0D">
        <w:lastRenderedPageBreak/>
        <w:tab/>
        <w:t>(c)</w:t>
      </w:r>
      <w:r w:rsidRPr="00CB0A0D">
        <w:tab/>
        <w:t>if subsection</w:t>
      </w:r>
      <w:r w:rsidR="00CB0A0D">
        <w:t> </w:t>
      </w:r>
      <w:r w:rsidRPr="00CB0A0D">
        <w:t>102A(3) applies to the entitled individual—the student, or each student, covered by paragraphs 102A(3)(a), (c), (d) and (e);</w:t>
      </w:r>
    </w:p>
    <w:p w:rsidR="0011044B" w:rsidRPr="00CB0A0D" w:rsidRDefault="0011044B" w:rsidP="0011044B">
      <w:pPr>
        <w:pStyle w:val="paragraph"/>
      </w:pPr>
      <w:r w:rsidRPr="00CB0A0D">
        <w:tab/>
        <w:t>(d)</w:t>
      </w:r>
      <w:r w:rsidRPr="00CB0A0D">
        <w:tab/>
        <w:t>if subsection</w:t>
      </w:r>
      <w:r w:rsidR="00CB0A0D">
        <w:t> </w:t>
      </w:r>
      <w:r w:rsidRPr="00CB0A0D">
        <w:t>102A(4) applies to the entitled individual—the other individual, or each other individual, covered by paragraphs 102A(4)(d), (e) and (f).</w:t>
      </w:r>
    </w:p>
    <w:p w:rsidR="0011044B" w:rsidRPr="00CB0A0D" w:rsidRDefault="0011044B" w:rsidP="0011044B">
      <w:pPr>
        <w:pStyle w:val="ActHead5"/>
      </w:pPr>
      <w:bookmarkStart w:id="193" w:name="_Toc520282232"/>
      <w:r w:rsidRPr="00CB0A0D">
        <w:rPr>
          <w:rStyle w:val="CharSectno"/>
        </w:rPr>
        <w:t>102C</w:t>
      </w:r>
      <w:r w:rsidRPr="00CB0A0D">
        <w:t xml:space="preserve">  What is the amount of the payment?</w:t>
      </w:r>
      <w:bookmarkEnd w:id="193"/>
    </w:p>
    <w:p w:rsidR="0011044B" w:rsidRPr="00CB0A0D" w:rsidRDefault="0011044B" w:rsidP="0011044B">
      <w:pPr>
        <w:pStyle w:val="SubsectionHead"/>
      </w:pPr>
      <w:r w:rsidRPr="00CB0A0D">
        <w:t>Add together the amounts applicable under this section for each eligible child</w:t>
      </w:r>
    </w:p>
    <w:p w:rsidR="0011044B" w:rsidRPr="00CB0A0D" w:rsidRDefault="0011044B" w:rsidP="0011044B">
      <w:pPr>
        <w:pStyle w:val="subsection"/>
      </w:pPr>
      <w:r w:rsidRPr="00CB0A0D">
        <w:tab/>
        <w:t>(1)</w:t>
      </w:r>
      <w:r w:rsidRPr="00CB0A0D">
        <w:tab/>
        <w:t>The amount of the ETR payment to an individual who is entitled under section</w:t>
      </w:r>
      <w:r w:rsidR="00CB0A0D">
        <w:t> </w:t>
      </w:r>
      <w:r w:rsidRPr="00CB0A0D">
        <w:t>102A is worked out by adding together the amounts applicable under this section for each eligible child.</w:t>
      </w:r>
    </w:p>
    <w:p w:rsidR="0011044B" w:rsidRPr="00CB0A0D" w:rsidRDefault="0011044B" w:rsidP="003D37DC">
      <w:pPr>
        <w:pStyle w:val="SubsectionHead"/>
      </w:pPr>
      <w:r w:rsidRPr="00CB0A0D">
        <w:t>General rule</w:t>
      </w:r>
    </w:p>
    <w:p w:rsidR="0011044B" w:rsidRPr="00CB0A0D" w:rsidRDefault="0011044B" w:rsidP="003D37DC">
      <w:pPr>
        <w:pStyle w:val="subsection"/>
        <w:keepNext/>
        <w:keepLines/>
      </w:pPr>
      <w:r w:rsidRPr="00CB0A0D">
        <w:tab/>
        <w:t>(2)</w:t>
      </w:r>
      <w:r w:rsidRPr="00CB0A0D">
        <w:tab/>
        <w:t>Subject to this section, the amount applicable for an eligible child is:</w:t>
      </w:r>
    </w:p>
    <w:p w:rsidR="0011044B" w:rsidRPr="00CB0A0D" w:rsidRDefault="0011044B" w:rsidP="0011044B">
      <w:pPr>
        <w:pStyle w:val="paragraph"/>
      </w:pPr>
      <w:r w:rsidRPr="00CB0A0D">
        <w:tab/>
        <w:t>(a)</w:t>
      </w:r>
      <w:r w:rsidRPr="00CB0A0D">
        <w:tab/>
        <w:t>if the eligible child was born on or after 1</w:t>
      </w:r>
      <w:r w:rsidR="00CB0A0D">
        <w:t> </w:t>
      </w:r>
      <w:r w:rsidRPr="00CB0A0D">
        <w:t>August 2000—$409; or</w:t>
      </w:r>
    </w:p>
    <w:p w:rsidR="0011044B" w:rsidRPr="00CB0A0D" w:rsidRDefault="0011044B" w:rsidP="0011044B">
      <w:pPr>
        <w:pStyle w:val="paragraph"/>
      </w:pPr>
      <w:r w:rsidRPr="00CB0A0D">
        <w:tab/>
        <w:t>(b)</w:t>
      </w:r>
      <w:r w:rsidRPr="00CB0A0D">
        <w:tab/>
        <w:t>otherwise—$818.</w:t>
      </w:r>
    </w:p>
    <w:p w:rsidR="0011044B" w:rsidRPr="00CB0A0D" w:rsidRDefault="0011044B" w:rsidP="0011044B">
      <w:pPr>
        <w:pStyle w:val="SubsectionHead"/>
      </w:pPr>
      <w:r w:rsidRPr="00CB0A0D">
        <w:t>Reduced amount if rate of family tax benefit took account of an individual’s shared care percentage</w:t>
      </w:r>
    </w:p>
    <w:p w:rsidR="0011044B" w:rsidRPr="00CB0A0D" w:rsidRDefault="0011044B" w:rsidP="0011044B">
      <w:pPr>
        <w:pStyle w:val="subsection"/>
      </w:pPr>
      <w:r w:rsidRPr="00CB0A0D">
        <w:tab/>
        <w:t>(3)</w:t>
      </w:r>
      <w:r w:rsidRPr="00CB0A0D">
        <w:tab/>
        <w:t>If:</w:t>
      </w:r>
    </w:p>
    <w:p w:rsidR="0011044B" w:rsidRPr="00CB0A0D" w:rsidRDefault="0011044B" w:rsidP="0011044B">
      <w:pPr>
        <w:pStyle w:val="paragraph"/>
      </w:pPr>
      <w:r w:rsidRPr="00CB0A0D">
        <w:tab/>
        <w:t>(a)</w:t>
      </w:r>
      <w:r w:rsidRPr="00CB0A0D">
        <w:tab/>
        <w:t>subsection</w:t>
      </w:r>
      <w:r w:rsidR="00CB0A0D">
        <w:t> </w:t>
      </w:r>
      <w:r w:rsidRPr="00CB0A0D">
        <w:t>102A(1) applies to the entitled individual; and</w:t>
      </w:r>
    </w:p>
    <w:p w:rsidR="0011044B" w:rsidRPr="00CB0A0D" w:rsidRDefault="0011044B" w:rsidP="0011044B">
      <w:pPr>
        <w:pStyle w:val="paragraph"/>
      </w:pPr>
      <w:r w:rsidRPr="00CB0A0D">
        <w:tab/>
        <w:t>(b)</w:t>
      </w:r>
      <w:r w:rsidRPr="00CB0A0D">
        <w:tab/>
        <w:t>the rate referred to in paragraph</w:t>
      </w:r>
      <w:r w:rsidR="00CB0A0D">
        <w:t> </w:t>
      </w:r>
      <w:r w:rsidRPr="00CB0A0D">
        <w:t>102A(1)(b) took account of a shared care percentage in relation to an eligible child covered by paragraph</w:t>
      </w:r>
      <w:r w:rsidR="00CB0A0D">
        <w:t> </w:t>
      </w:r>
      <w:r w:rsidRPr="00CB0A0D">
        <w:t>102B(a);</w:t>
      </w:r>
    </w:p>
    <w:p w:rsidR="0011044B" w:rsidRPr="00CB0A0D" w:rsidRDefault="0011044B" w:rsidP="0011044B">
      <w:pPr>
        <w:pStyle w:val="subsection2"/>
      </w:pPr>
      <w:r w:rsidRPr="00CB0A0D">
        <w:t>the amount applicable for the eligible child is:</w:t>
      </w:r>
    </w:p>
    <w:p w:rsidR="0011044B" w:rsidRPr="00CB0A0D" w:rsidRDefault="0011044B" w:rsidP="0011044B">
      <w:pPr>
        <w:pStyle w:val="paragraph"/>
      </w:pPr>
      <w:r w:rsidRPr="00CB0A0D">
        <w:tab/>
        <w:t>(c)</w:t>
      </w:r>
      <w:r w:rsidRPr="00CB0A0D">
        <w:tab/>
        <w:t>if the eligible child was born on or after 1</w:t>
      </w:r>
      <w:r w:rsidR="00CB0A0D">
        <w:t> </w:t>
      </w:r>
      <w:r w:rsidRPr="00CB0A0D">
        <w:t>August 2000—that percentage of $409; or</w:t>
      </w:r>
    </w:p>
    <w:p w:rsidR="0011044B" w:rsidRPr="00CB0A0D" w:rsidRDefault="0011044B" w:rsidP="0011044B">
      <w:pPr>
        <w:pStyle w:val="paragraph"/>
      </w:pPr>
      <w:r w:rsidRPr="00CB0A0D">
        <w:tab/>
        <w:t>(d)</w:t>
      </w:r>
      <w:r w:rsidRPr="00CB0A0D">
        <w:tab/>
        <w:t>otherwise—that percentage of $818.</w:t>
      </w:r>
    </w:p>
    <w:p w:rsidR="0011044B" w:rsidRPr="00CB0A0D" w:rsidRDefault="0011044B" w:rsidP="0011044B">
      <w:pPr>
        <w:pStyle w:val="SubsectionHead"/>
      </w:pPr>
      <w:r w:rsidRPr="00CB0A0D">
        <w:lastRenderedPageBreak/>
        <w:t>Reduced amount if rate of family tax benefit took account of a section</w:t>
      </w:r>
      <w:r w:rsidR="00CB0A0D">
        <w:t> </w:t>
      </w:r>
      <w:r w:rsidRPr="00CB0A0D">
        <w:t>28 or 29 percentage determination</w:t>
      </w:r>
    </w:p>
    <w:p w:rsidR="0011044B" w:rsidRPr="00CB0A0D" w:rsidRDefault="0011044B" w:rsidP="0011044B">
      <w:pPr>
        <w:pStyle w:val="subsection"/>
      </w:pPr>
      <w:r w:rsidRPr="00CB0A0D">
        <w:tab/>
        <w:t>(4)</w:t>
      </w:r>
      <w:r w:rsidRPr="00CB0A0D">
        <w:tab/>
        <w:t>If:</w:t>
      </w:r>
    </w:p>
    <w:p w:rsidR="0011044B" w:rsidRPr="00CB0A0D" w:rsidRDefault="0011044B" w:rsidP="0011044B">
      <w:pPr>
        <w:pStyle w:val="paragraph"/>
      </w:pPr>
      <w:r w:rsidRPr="00CB0A0D">
        <w:tab/>
        <w:t>(a)</w:t>
      </w:r>
      <w:r w:rsidRPr="00CB0A0D">
        <w:tab/>
        <w:t>subsection</w:t>
      </w:r>
      <w:r w:rsidR="00CB0A0D">
        <w:t> </w:t>
      </w:r>
      <w:r w:rsidRPr="00CB0A0D">
        <w:t>102A(1) applies to the entitled individual; and</w:t>
      </w:r>
    </w:p>
    <w:p w:rsidR="0011044B" w:rsidRPr="00CB0A0D" w:rsidRDefault="0011044B" w:rsidP="0011044B">
      <w:pPr>
        <w:pStyle w:val="paragraph"/>
      </w:pPr>
      <w:r w:rsidRPr="00CB0A0D">
        <w:tab/>
        <w:t>(b)</w:t>
      </w:r>
      <w:r w:rsidRPr="00CB0A0D">
        <w:tab/>
        <w:t>the rate referred to in paragraph</w:t>
      </w:r>
      <w:r w:rsidR="00CB0A0D">
        <w:t> </w:t>
      </w:r>
      <w:r w:rsidRPr="00CB0A0D">
        <w:t>102A(1)(b) took account of a determination under section</w:t>
      </w:r>
      <w:r w:rsidR="00CB0A0D">
        <w:t> </w:t>
      </w:r>
      <w:r w:rsidRPr="00CB0A0D">
        <w:t>28 or 29 of a particular percentage in relation to one or more FTB children (being an eligible child or eligible children);</w:t>
      </w:r>
    </w:p>
    <w:p w:rsidR="0011044B" w:rsidRPr="00CB0A0D" w:rsidRDefault="0011044B" w:rsidP="0011044B">
      <w:pPr>
        <w:pStyle w:val="subsection2"/>
      </w:pPr>
      <w:r w:rsidRPr="00CB0A0D">
        <w:t>the amount applicable for the eligible child, or for each of those eligible children, is:</w:t>
      </w:r>
    </w:p>
    <w:p w:rsidR="0011044B" w:rsidRPr="00CB0A0D" w:rsidRDefault="0011044B" w:rsidP="0011044B">
      <w:pPr>
        <w:pStyle w:val="paragraph"/>
      </w:pPr>
      <w:r w:rsidRPr="00CB0A0D">
        <w:tab/>
        <w:t>(c)</w:t>
      </w:r>
      <w:r w:rsidRPr="00CB0A0D">
        <w:tab/>
        <w:t xml:space="preserve">if </w:t>
      </w:r>
      <w:r w:rsidR="00CB0A0D">
        <w:t>subsection (</w:t>
      </w:r>
      <w:r w:rsidRPr="00CB0A0D">
        <w:t xml:space="preserve">3) also applies in relation to the eligible child—that percentage of the amount worked out under </w:t>
      </w:r>
      <w:r w:rsidR="00CB0A0D">
        <w:t>subsection (</w:t>
      </w:r>
      <w:r w:rsidRPr="00CB0A0D">
        <w:t>3) for the eligible child; or</w:t>
      </w:r>
    </w:p>
    <w:p w:rsidR="0011044B" w:rsidRPr="00CB0A0D" w:rsidRDefault="0011044B" w:rsidP="0011044B">
      <w:pPr>
        <w:pStyle w:val="paragraph"/>
      </w:pPr>
      <w:r w:rsidRPr="00CB0A0D">
        <w:tab/>
        <w:t>(d)</w:t>
      </w:r>
      <w:r w:rsidRPr="00CB0A0D">
        <w:tab/>
        <w:t>otherwise:</w:t>
      </w:r>
    </w:p>
    <w:p w:rsidR="0011044B" w:rsidRPr="00CB0A0D" w:rsidRDefault="0011044B" w:rsidP="0011044B">
      <w:pPr>
        <w:pStyle w:val="paragraphsub"/>
      </w:pPr>
      <w:r w:rsidRPr="00CB0A0D">
        <w:tab/>
        <w:t>(i)</w:t>
      </w:r>
      <w:r w:rsidRPr="00CB0A0D">
        <w:tab/>
        <w:t>if the eligible child was born on or after 1</w:t>
      </w:r>
      <w:r w:rsidR="00CB0A0D">
        <w:t> </w:t>
      </w:r>
      <w:r w:rsidRPr="00CB0A0D">
        <w:t xml:space="preserve">August 2000—the percentage referred to in </w:t>
      </w:r>
      <w:r w:rsidR="00CB0A0D">
        <w:t>paragraph (</w:t>
      </w:r>
      <w:r w:rsidRPr="00CB0A0D">
        <w:t>b) of $409; or</w:t>
      </w:r>
    </w:p>
    <w:p w:rsidR="0011044B" w:rsidRPr="00CB0A0D" w:rsidRDefault="0011044B" w:rsidP="0011044B">
      <w:pPr>
        <w:pStyle w:val="paragraphsub"/>
      </w:pPr>
      <w:r w:rsidRPr="00CB0A0D">
        <w:tab/>
        <w:t>(ii)</w:t>
      </w:r>
      <w:r w:rsidRPr="00CB0A0D">
        <w:tab/>
        <w:t>if the eligible child was born before 1</w:t>
      </w:r>
      <w:r w:rsidR="00CB0A0D">
        <w:t> </w:t>
      </w:r>
      <w:r w:rsidRPr="00CB0A0D">
        <w:t xml:space="preserve">August 2000—the percentage referred to in </w:t>
      </w:r>
      <w:r w:rsidR="00CB0A0D">
        <w:t>paragraph (</w:t>
      </w:r>
      <w:r w:rsidRPr="00CB0A0D">
        <w:t>b) of $818.</w:t>
      </w:r>
    </w:p>
    <w:p w:rsidR="0011044B" w:rsidRPr="00CB0A0D" w:rsidRDefault="0011044B" w:rsidP="003D7FE2">
      <w:pPr>
        <w:pStyle w:val="ActHead3"/>
        <w:pageBreakBefore/>
      </w:pPr>
      <w:bookmarkStart w:id="194" w:name="_Toc520282233"/>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Other entitlements</w:t>
      </w:r>
      <w:bookmarkEnd w:id="194"/>
    </w:p>
    <w:p w:rsidR="0011044B" w:rsidRPr="00CB0A0D" w:rsidRDefault="0011044B" w:rsidP="0011044B">
      <w:pPr>
        <w:pStyle w:val="ActHead4"/>
      </w:pPr>
      <w:bookmarkStart w:id="195" w:name="_Toc520282234"/>
      <w:r w:rsidRPr="00CB0A0D">
        <w:rPr>
          <w:rStyle w:val="CharSubdNo"/>
        </w:rPr>
        <w:t>Subdivision A</w:t>
      </w:r>
      <w:r w:rsidRPr="00CB0A0D">
        <w:t>—</w:t>
      </w:r>
      <w:r w:rsidRPr="00CB0A0D">
        <w:rPr>
          <w:rStyle w:val="CharSubdText"/>
        </w:rPr>
        <w:t>Entitlement in normal circumstances</w:t>
      </w:r>
      <w:bookmarkEnd w:id="195"/>
    </w:p>
    <w:p w:rsidR="0011044B" w:rsidRPr="00CB0A0D" w:rsidRDefault="0011044B" w:rsidP="0011044B">
      <w:pPr>
        <w:pStyle w:val="ActHead5"/>
      </w:pPr>
      <w:bookmarkStart w:id="196" w:name="_Toc520282235"/>
      <w:r w:rsidRPr="00CB0A0D">
        <w:rPr>
          <w:rStyle w:val="CharSectno"/>
        </w:rPr>
        <w:t>102D</w:t>
      </w:r>
      <w:r w:rsidRPr="00CB0A0D">
        <w:t xml:space="preserve">  When is an individual entitled to an ETR payment?</w:t>
      </w:r>
      <w:bookmarkEnd w:id="196"/>
    </w:p>
    <w:p w:rsidR="0011044B" w:rsidRPr="00CB0A0D" w:rsidRDefault="0011044B" w:rsidP="0011044B">
      <w:pPr>
        <w:pStyle w:val="SubsectionHead"/>
      </w:pPr>
      <w:r w:rsidRPr="00CB0A0D">
        <w:t>Youth allowance</w:t>
      </w:r>
    </w:p>
    <w:p w:rsidR="0011044B" w:rsidRPr="00CB0A0D" w:rsidRDefault="0011044B" w:rsidP="0011044B">
      <w:pPr>
        <w:pStyle w:val="subsection"/>
      </w:pPr>
      <w:r w:rsidRPr="00CB0A0D">
        <w:tab/>
        <w:t>(1)</w:t>
      </w:r>
      <w:r w:rsidRPr="00CB0A0D">
        <w:tab/>
        <w:t>An individual is entitled to an ETR payment if:</w:t>
      </w:r>
    </w:p>
    <w:p w:rsidR="0011044B" w:rsidRPr="00CB0A0D" w:rsidRDefault="0011044B" w:rsidP="0011044B">
      <w:pPr>
        <w:pStyle w:val="paragraph"/>
      </w:pPr>
      <w:r w:rsidRPr="00CB0A0D">
        <w:tab/>
        <w:t>(a)</w:t>
      </w:r>
      <w:r w:rsidRPr="00CB0A0D">
        <w:tab/>
        <w:t>the individual has been paid an instalment of youth allowance; and</w:t>
      </w:r>
    </w:p>
    <w:p w:rsidR="0011044B" w:rsidRPr="00CB0A0D" w:rsidRDefault="0011044B" w:rsidP="0011044B">
      <w:pPr>
        <w:pStyle w:val="paragraph"/>
      </w:pPr>
      <w:r w:rsidRPr="00CB0A0D">
        <w:tab/>
        <w:t>(b)</w:t>
      </w:r>
      <w:r w:rsidRPr="00CB0A0D">
        <w:tab/>
        <w:t>the instalment was in respect of a period that included 8</w:t>
      </w:r>
      <w:r w:rsidR="00CB0A0D">
        <w:t> </w:t>
      </w:r>
      <w:r w:rsidRPr="00CB0A0D">
        <w:t>May 2012; and</w:t>
      </w:r>
    </w:p>
    <w:p w:rsidR="0011044B" w:rsidRPr="00CB0A0D" w:rsidRDefault="0011044B" w:rsidP="0011044B">
      <w:pPr>
        <w:pStyle w:val="paragraph"/>
      </w:pPr>
      <w:r w:rsidRPr="00CB0A0D">
        <w:tab/>
        <w:t>(c)</w:t>
      </w:r>
      <w:r w:rsidRPr="00CB0A0D">
        <w:tab/>
        <w:t>the instalment was of the individual; and</w:t>
      </w:r>
    </w:p>
    <w:p w:rsidR="0011044B" w:rsidRPr="00CB0A0D" w:rsidRDefault="0011044B" w:rsidP="0011044B">
      <w:pPr>
        <w:pStyle w:val="paragraph"/>
      </w:pPr>
      <w:r w:rsidRPr="00CB0A0D">
        <w:tab/>
        <w:t>(d)</w:t>
      </w:r>
      <w:r w:rsidRPr="00CB0A0D">
        <w:tab/>
        <w:t>the individual was born:</w:t>
      </w:r>
    </w:p>
    <w:p w:rsidR="0011044B" w:rsidRPr="00CB0A0D" w:rsidRDefault="0011044B" w:rsidP="0011044B">
      <w:pPr>
        <w:pStyle w:val="paragraphsub"/>
      </w:pPr>
      <w:r w:rsidRPr="00CB0A0D">
        <w:tab/>
        <w:t>(i)</w:t>
      </w:r>
      <w:r w:rsidRPr="00CB0A0D">
        <w:tab/>
        <w:t>on or after 1</w:t>
      </w:r>
      <w:r w:rsidR="00CB0A0D">
        <w:t> </w:t>
      </w:r>
      <w:r w:rsidRPr="00CB0A0D">
        <w:t>January 1993; and</w:t>
      </w:r>
    </w:p>
    <w:p w:rsidR="0011044B" w:rsidRPr="00CB0A0D" w:rsidRDefault="0011044B" w:rsidP="0011044B">
      <w:pPr>
        <w:pStyle w:val="paragraphsub"/>
      </w:pPr>
      <w:r w:rsidRPr="00CB0A0D">
        <w:tab/>
        <w:t>(ii)</w:t>
      </w:r>
      <w:r w:rsidRPr="00CB0A0D">
        <w:tab/>
        <w:t>on or before 8</w:t>
      </w:r>
      <w:r w:rsidR="00CB0A0D">
        <w:t> </w:t>
      </w:r>
      <w:r w:rsidRPr="00CB0A0D">
        <w:t>May 1996; and</w:t>
      </w:r>
    </w:p>
    <w:p w:rsidR="0011044B" w:rsidRPr="00CB0A0D" w:rsidRDefault="0011044B" w:rsidP="0011044B">
      <w:pPr>
        <w:pStyle w:val="paragraph"/>
      </w:pPr>
      <w:r w:rsidRPr="00CB0A0D">
        <w:tab/>
        <w:t>(e)</w:t>
      </w:r>
      <w:r w:rsidRPr="00CB0A0D">
        <w:tab/>
        <w:t>on 8</w:t>
      </w:r>
      <w:r w:rsidR="00CB0A0D">
        <w:t> </w:t>
      </w:r>
      <w:r w:rsidRPr="00CB0A0D">
        <w:t>May 2012, the individual was undertaking full</w:t>
      </w:r>
      <w:r w:rsidR="00CB0A0D">
        <w:noBreakHyphen/>
      </w:r>
      <w:r w:rsidRPr="00CB0A0D">
        <w:t>time study in respect of a secondary course (within the meaning of subsection</w:t>
      </w:r>
      <w:r w:rsidR="00CB0A0D">
        <w:t> </w:t>
      </w:r>
      <w:r w:rsidRPr="00CB0A0D">
        <w:t xml:space="preserve">543A(2AB) of the </w:t>
      </w:r>
      <w:r w:rsidRPr="00CB0A0D">
        <w:rPr>
          <w:i/>
        </w:rPr>
        <w:t>Social Security Act 1991</w:t>
      </w:r>
      <w:r w:rsidRPr="00CB0A0D">
        <w:t>); and</w:t>
      </w:r>
    </w:p>
    <w:p w:rsidR="0011044B" w:rsidRPr="00CB0A0D" w:rsidRDefault="0011044B" w:rsidP="0011044B">
      <w:pPr>
        <w:pStyle w:val="paragraph"/>
      </w:pPr>
      <w:r w:rsidRPr="00CB0A0D">
        <w:tab/>
        <w:t>(f)</w:t>
      </w:r>
      <w:r w:rsidRPr="00CB0A0D">
        <w:tab/>
        <w:t>youth allowance is payable to the individual in respect of 8</w:t>
      </w:r>
      <w:r w:rsidR="00CB0A0D">
        <w:t> </w:t>
      </w:r>
      <w:r w:rsidRPr="00CB0A0D">
        <w:t>May 2012.</w:t>
      </w:r>
    </w:p>
    <w:p w:rsidR="0011044B" w:rsidRPr="00CB0A0D" w:rsidRDefault="0011044B" w:rsidP="0011044B">
      <w:pPr>
        <w:pStyle w:val="SubsectionHead"/>
      </w:pPr>
      <w:r w:rsidRPr="00CB0A0D">
        <w:t>ABSTUDY</w:t>
      </w:r>
    </w:p>
    <w:p w:rsidR="0011044B" w:rsidRPr="00CB0A0D" w:rsidRDefault="0011044B" w:rsidP="0011044B">
      <w:pPr>
        <w:pStyle w:val="subsection"/>
      </w:pPr>
      <w:r w:rsidRPr="00CB0A0D">
        <w:tab/>
        <w:t>(2)</w:t>
      </w:r>
      <w:r w:rsidRPr="00CB0A0D">
        <w:tab/>
        <w:t>An individual is entitled to an ETR payment if:</w:t>
      </w:r>
    </w:p>
    <w:p w:rsidR="0011044B" w:rsidRPr="00CB0A0D" w:rsidRDefault="0011044B" w:rsidP="0011044B">
      <w:pPr>
        <w:pStyle w:val="paragraph"/>
      </w:pPr>
      <w:r w:rsidRPr="00CB0A0D">
        <w:tab/>
        <w:t>(a)</w:t>
      </w:r>
      <w:r w:rsidRPr="00CB0A0D">
        <w:tab/>
        <w:t>the whole or a part of an instalment under the scheme known as the ABSTUDY scheme that includes an amount identified as living allowance was paid to the individual as a student; and</w:t>
      </w:r>
    </w:p>
    <w:p w:rsidR="0011044B" w:rsidRPr="00CB0A0D" w:rsidRDefault="0011044B" w:rsidP="0011044B">
      <w:pPr>
        <w:pStyle w:val="paragraph"/>
      </w:pPr>
      <w:r w:rsidRPr="00CB0A0D">
        <w:tab/>
        <w:t>(b)</w:t>
      </w:r>
      <w:r w:rsidRPr="00CB0A0D">
        <w:tab/>
        <w:t>the instalment was in respect of a period that included 8</w:t>
      </w:r>
      <w:r w:rsidR="00CB0A0D">
        <w:t> </w:t>
      </w:r>
      <w:r w:rsidRPr="00CB0A0D">
        <w:t>May 2012; and</w:t>
      </w:r>
    </w:p>
    <w:p w:rsidR="0011044B" w:rsidRPr="00CB0A0D" w:rsidRDefault="0011044B" w:rsidP="0011044B">
      <w:pPr>
        <w:pStyle w:val="paragraph"/>
      </w:pPr>
      <w:r w:rsidRPr="00CB0A0D">
        <w:tab/>
        <w:t>(c)</w:t>
      </w:r>
      <w:r w:rsidRPr="00CB0A0D">
        <w:tab/>
        <w:t>the individual was born:</w:t>
      </w:r>
    </w:p>
    <w:p w:rsidR="0011044B" w:rsidRPr="00CB0A0D" w:rsidRDefault="0011044B" w:rsidP="0011044B">
      <w:pPr>
        <w:pStyle w:val="paragraphsub"/>
      </w:pPr>
      <w:r w:rsidRPr="00CB0A0D">
        <w:tab/>
        <w:t>(i)</w:t>
      </w:r>
      <w:r w:rsidRPr="00CB0A0D">
        <w:tab/>
        <w:t>on or after 1</w:t>
      </w:r>
      <w:r w:rsidR="00CB0A0D">
        <w:t> </w:t>
      </w:r>
      <w:r w:rsidRPr="00CB0A0D">
        <w:t>January 1993; and</w:t>
      </w:r>
    </w:p>
    <w:p w:rsidR="0011044B" w:rsidRPr="00CB0A0D" w:rsidRDefault="0011044B" w:rsidP="0011044B">
      <w:pPr>
        <w:pStyle w:val="paragraphsub"/>
      </w:pPr>
      <w:r w:rsidRPr="00CB0A0D">
        <w:lastRenderedPageBreak/>
        <w:tab/>
        <w:t>(ii)</w:t>
      </w:r>
      <w:r w:rsidRPr="00CB0A0D">
        <w:tab/>
        <w:t>on or before 8</w:t>
      </w:r>
      <w:r w:rsidR="00CB0A0D">
        <w:t> </w:t>
      </w:r>
      <w:r w:rsidRPr="00CB0A0D">
        <w:t>May 1996; and</w:t>
      </w:r>
    </w:p>
    <w:p w:rsidR="0011044B" w:rsidRPr="00CB0A0D" w:rsidRDefault="0011044B" w:rsidP="0011044B">
      <w:pPr>
        <w:pStyle w:val="paragraph"/>
      </w:pPr>
      <w:r w:rsidRPr="00CB0A0D">
        <w:tab/>
        <w:t>(d)</w:t>
      </w:r>
      <w:r w:rsidRPr="00CB0A0D">
        <w:tab/>
        <w:t>on 8</w:t>
      </w:r>
      <w:r w:rsidR="00CB0A0D">
        <w:t> </w:t>
      </w:r>
      <w:r w:rsidRPr="00CB0A0D">
        <w:t>May 2012, the individual was undertaking full</w:t>
      </w:r>
      <w:r w:rsidR="00CB0A0D">
        <w:noBreakHyphen/>
      </w:r>
      <w:r w:rsidRPr="00CB0A0D">
        <w:t>time study in respect of a course of education determined, under section</w:t>
      </w:r>
      <w:r w:rsidR="00CB0A0D">
        <w:t> </w:t>
      </w:r>
      <w:r w:rsidRPr="00CB0A0D">
        <w:t xml:space="preserve">5D of the </w:t>
      </w:r>
      <w:r w:rsidRPr="00CB0A0D">
        <w:rPr>
          <w:i/>
        </w:rPr>
        <w:t>Student Assistance Act 1973</w:t>
      </w:r>
      <w:r w:rsidRPr="00CB0A0D">
        <w:t>, to be a secondary course for the purposes of that Act; and</w:t>
      </w:r>
    </w:p>
    <w:p w:rsidR="0011044B" w:rsidRPr="00CB0A0D" w:rsidRDefault="0011044B" w:rsidP="0011044B">
      <w:pPr>
        <w:pStyle w:val="paragraph"/>
      </w:pPr>
      <w:r w:rsidRPr="00CB0A0D">
        <w:tab/>
        <w:t>(e)</w:t>
      </w:r>
      <w:r w:rsidRPr="00CB0A0D">
        <w:tab/>
        <w:t>living allowance is payable under the scheme in respect of the individual on 8</w:t>
      </w:r>
      <w:r w:rsidR="00CB0A0D">
        <w:t> </w:t>
      </w:r>
      <w:r w:rsidRPr="00CB0A0D">
        <w:t>May 2012.</w:t>
      </w:r>
    </w:p>
    <w:p w:rsidR="0011044B" w:rsidRPr="00CB0A0D" w:rsidRDefault="0011044B" w:rsidP="0011044B">
      <w:pPr>
        <w:pStyle w:val="SubsectionHead"/>
      </w:pPr>
      <w:r w:rsidRPr="00CB0A0D">
        <w:t>Disability support pension and pensioner education supplement</w:t>
      </w:r>
    </w:p>
    <w:p w:rsidR="0011044B" w:rsidRPr="00CB0A0D" w:rsidRDefault="0011044B" w:rsidP="0011044B">
      <w:pPr>
        <w:pStyle w:val="subsection"/>
      </w:pPr>
      <w:r w:rsidRPr="00CB0A0D">
        <w:tab/>
        <w:t>(3)</w:t>
      </w:r>
      <w:r w:rsidRPr="00CB0A0D">
        <w:tab/>
        <w:t>An individual is entitled to an ETR payment if:</w:t>
      </w:r>
    </w:p>
    <w:p w:rsidR="0011044B" w:rsidRPr="00CB0A0D" w:rsidRDefault="0011044B" w:rsidP="0011044B">
      <w:pPr>
        <w:pStyle w:val="paragraph"/>
      </w:pPr>
      <w:r w:rsidRPr="00CB0A0D">
        <w:tab/>
        <w:t>(a)</w:t>
      </w:r>
      <w:r w:rsidRPr="00CB0A0D">
        <w:tab/>
        <w:t>an instalment of disability support pension under Part</w:t>
      </w:r>
      <w:r w:rsidR="00CB0A0D">
        <w:t> </w:t>
      </w:r>
      <w:r w:rsidRPr="00CB0A0D">
        <w:t xml:space="preserve">2.3 of the </w:t>
      </w:r>
      <w:r w:rsidRPr="00CB0A0D">
        <w:rPr>
          <w:i/>
        </w:rPr>
        <w:t>Social Security Act 1991</w:t>
      </w:r>
      <w:r w:rsidRPr="00CB0A0D">
        <w:t xml:space="preserve"> has been paid to the individual; and</w:t>
      </w:r>
    </w:p>
    <w:p w:rsidR="0011044B" w:rsidRPr="00CB0A0D" w:rsidRDefault="0011044B" w:rsidP="0011044B">
      <w:pPr>
        <w:pStyle w:val="paragraph"/>
      </w:pPr>
      <w:r w:rsidRPr="00CB0A0D">
        <w:tab/>
        <w:t>(b)</w:t>
      </w:r>
      <w:r w:rsidRPr="00CB0A0D">
        <w:tab/>
        <w:t>an instalment of pensioner education supplement under:</w:t>
      </w:r>
    </w:p>
    <w:p w:rsidR="0011044B" w:rsidRPr="00CB0A0D" w:rsidRDefault="0011044B" w:rsidP="0011044B">
      <w:pPr>
        <w:pStyle w:val="paragraphsub"/>
      </w:pPr>
      <w:r w:rsidRPr="00CB0A0D">
        <w:tab/>
        <w:t>(i)</w:t>
      </w:r>
      <w:r w:rsidRPr="00CB0A0D">
        <w:tab/>
        <w:t>Part</w:t>
      </w:r>
      <w:r w:rsidR="00CB0A0D">
        <w:t> </w:t>
      </w:r>
      <w:r w:rsidRPr="00CB0A0D">
        <w:t xml:space="preserve">2.24A of the </w:t>
      </w:r>
      <w:r w:rsidRPr="00CB0A0D">
        <w:rPr>
          <w:i/>
        </w:rPr>
        <w:t>Social Security Act 1991</w:t>
      </w:r>
      <w:r w:rsidRPr="00CB0A0D">
        <w:t>; or</w:t>
      </w:r>
    </w:p>
    <w:p w:rsidR="0011044B" w:rsidRPr="00CB0A0D" w:rsidRDefault="0011044B" w:rsidP="0011044B">
      <w:pPr>
        <w:pStyle w:val="paragraphsub"/>
      </w:pPr>
      <w:r w:rsidRPr="00CB0A0D">
        <w:tab/>
        <w:t>(ii)</w:t>
      </w:r>
      <w:r w:rsidRPr="00CB0A0D">
        <w:tab/>
        <w:t>the scheme known as the ABSTUDY scheme;</w:t>
      </w:r>
    </w:p>
    <w:p w:rsidR="0011044B" w:rsidRPr="00CB0A0D" w:rsidRDefault="0011044B" w:rsidP="0011044B">
      <w:pPr>
        <w:pStyle w:val="paragraph"/>
      </w:pPr>
      <w:r w:rsidRPr="00CB0A0D">
        <w:tab/>
      </w:r>
      <w:r w:rsidRPr="00CB0A0D">
        <w:tab/>
        <w:t>has been paid (whether or not to the individual); and</w:t>
      </w:r>
    </w:p>
    <w:p w:rsidR="0011044B" w:rsidRPr="00CB0A0D" w:rsidRDefault="0011044B" w:rsidP="0011044B">
      <w:pPr>
        <w:pStyle w:val="paragraph"/>
      </w:pPr>
      <w:r w:rsidRPr="00CB0A0D">
        <w:tab/>
        <w:t>(c)</w:t>
      </w:r>
      <w:r w:rsidRPr="00CB0A0D">
        <w:tab/>
        <w:t xml:space="preserve">the instalments referred to in </w:t>
      </w:r>
      <w:r w:rsidR="00CB0A0D">
        <w:t>paragraphs (</w:t>
      </w:r>
      <w:r w:rsidRPr="00CB0A0D">
        <w:t>a) and (b) were each in respect of a period that included 8</w:t>
      </w:r>
      <w:r w:rsidR="00CB0A0D">
        <w:t> </w:t>
      </w:r>
      <w:r w:rsidRPr="00CB0A0D">
        <w:t>May 2012; and</w:t>
      </w:r>
    </w:p>
    <w:p w:rsidR="0011044B" w:rsidRPr="00CB0A0D" w:rsidRDefault="0011044B" w:rsidP="0011044B">
      <w:pPr>
        <w:pStyle w:val="paragraph"/>
      </w:pPr>
      <w:r w:rsidRPr="00CB0A0D">
        <w:tab/>
        <w:t>(d)</w:t>
      </w:r>
      <w:r w:rsidRPr="00CB0A0D">
        <w:tab/>
        <w:t xml:space="preserve">the instalments referred to in </w:t>
      </w:r>
      <w:r w:rsidR="00CB0A0D">
        <w:t>paragraphs (</w:t>
      </w:r>
      <w:r w:rsidRPr="00CB0A0D">
        <w:t>a) and (b) were of the individual; and</w:t>
      </w:r>
    </w:p>
    <w:p w:rsidR="0011044B" w:rsidRPr="00CB0A0D" w:rsidRDefault="0011044B" w:rsidP="0011044B">
      <w:pPr>
        <w:pStyle w:val="paragraph"/>
      </w:pPr>
      <w:r w:rsidRPr="00CB0A0D">
        <w:tab/>
        <w:t>(e)</w:t>
      </w:r>
      <w:r w:rsidRPr="00CB0A0D">
        <w:tab/>
        <w:t>the individual was born:</w:t>
      </w:r>
    </w:p>
    <w:p w:rsidR="0011044B" w:rsidRPr="00CB0A0D" w:rsidRDefault="0011044B" w:rsidP="0011044B">
      <w:pPr>
        <w:pStyle w:val="paragraphsub"/>
      </w:pPr>
      <w:r w:rsidRPr="00CB0A0D">
        <w:tab/>
        <w:t>(i)</w:t>
      </w:r>
      <w:r w:rsidRPr="00CB0A0D">
        <w:tab/>
        <w:t>on or after 1</w:t>
      </w:r>
      <w:r w:rsidR="00CB0A0D">
        <w:t> </w:t>
      </w:r>
      <w:r w:rsidRPr="00CB0A0D">
        <w:t>January 1993; and</w:t>
      </w:r>
    </w:p>
    <w:p w:rsidR="0011044B" w:rsidRPr="00CB0A0D" w:rsidRDefault="0011044B" w:rsidP="0011044B">
      <w:pPr>
        <w:pStyle w:val="paragraphsub"/>
      </w:pPr>
      <w:r w:rsidRPr="00CB0A0D">
        <w:tab/>
        <w:t>(ii)</w:t>
      </w:r>
      <w:r w:rsidRPr="00CB0A0D">
        <w:tab/>
        <w:t>on or before 8</w:t>
      </w:r>
      <w:r w:rsidR="00CB0A0D">
        <w:t> </w:t>
      </w:r>
      <w:r w:rsidRPr="00CB0A0D">
        <w:t>May 1996; and</w:t>
      </w:r>
    </w:p>
    <w:p w:rsidR="0011044B" w:rsidRPr="00CB0A0D" w:rsidRDefault="0011044B" w:rsidP="0011044B">
      <w:pPr>
        <w:pStyle w:val="paragraph"/>
      </w:pPr>
      <w:r w:rsidRPr="00CB0A0D">
        <w:tab/>
        <w:t>(f)</w:t>
      </w:r>
      <w:r w:rsidRPr="00CB0A0D">
        <w:tab/>
        <w:t>on 8</w:t>
      </w:r>
      <w:r w:rsidR="00CB0A0D">
        <w:t> </w:t>
      </w:r>
      <w:r w:rsidRPr="00CB0A0D">
        <w:t>May 2012, the individual is:</w:t>
      </w:r>
    </w:p>
    <w:p w:rsidR="0011044B" w:rsidRPr="00CB0A0D" w:rsidRDefault="0011044B" w:rsidP="0011044B">
      <w:pPr>
        <w:pStyle w:val="paragraphsub"/>
      </w:pPr>
      <w:r w:rsidRPr="00CB0A0D">
        <w:tab/>
        <w:t>(i)</w:t>
      </w:r>
      <w:r w:rsidRPr="00CB0A0D">
        <w:tab/>
        <w:t xml:space="preserve">if </w:t>
      </w:r>
      <w:r w:rsidR="00CB0A0D">
        <w:t>subparagraph (</w:t>
      </w:r>
      <w:r w:rsidRPr="00CB0A0D">
        <w:t>b)(i) applies—undertaking qualifying study (within the meaning of Part</w:t>
      </w:r>
      <w:r w:rsidR="00CB0A0D">
        <w:t> </w:t>
      </w:r>
      <w:r w:rsidRPr="00CB0A0D">
        <w:t xml:space="preserve">2.24A of the </w:t>
      </w:r>
      <w:r w:rsidRPr="00CB0A0D">
        <w:rPr>
          <w:i/>
        </w:rPr>
        <w:t>Social Security Act 1991</w:t>
      </w:r>
      <w:r w:rsidRPr="00CB0A0D">
        <w:t>) in respect of a course of education determined, under section</w:t>
      </w:r>
      <w:r w:rsidR="00CB0A0D">
        <w:t> </w:t>
      </w:r>
      <w:r w:rsidRPr="00CB0A0D">
        <w:t xml:space="preserve">5D of the </w:t>
      </w:r>
      <w:r w:rsidRPr="00CB0A0D">
        <w:rPr>
          <w:i/>
        </w:rPr>
        <w:t>Student Assistance Act 1973</w:t>
      </w:r>
      <w:r w:rsidRPr="00CB0A0D">
        <w:t xml:space="preserve">, to be a secondary course for the purposes of the </w:t>
      </w:r>
      <w:r w:rsidRPr="00CB0A0D">
        <w:rPr>
          <w:i/>
        </w:rPr>
        <w:t>Student Assistance Act 1973</w:t>
      </w:r>
      <w:r w:rsidRPr="00CB0A0D">
        <w:t>; or</w:t>
      </w:r>
    </w:p>
    <w:p w:rsidR="0011044B" w:rsidRPr="00CB0A0D" w:rsidRDefault="0011044B" w:rsidP="0011044B">
      <w:pPr>
        <w:pStyle w:val="paragraphsub"/>
      </w:pPr>
      <w:r w:rsidRPr="00CB0A0D">
        <w:tab/>
        <w:t>(ii)</w:t>
      </w:r>
      <w:r w:rsidRPr="00CB0A0D">
        <w:tab/>
        <w:t xml:space="preserve">if </w:t>
      </w:r>
      <w:r w:rsidR="00CB0A0D">
        <w:t>subparagraph (</w:t>
      </w:r>
      <w:r w:rsidRPr="00CB0A0D">
        <w:t xml:space="preserve">b)(ii) applies—undertaking study in respect of a course of education determined, under </w:t>
      </w:r>
      <w:r w:rsidRPr="00CB0A0D">
        <w:lastRenderedPageBreak/>
        <w:t>section</w:t>
      </w:r>
      <w:r w:rsidR="00CB0A0D">
        <w:t> </w:t>
      </w:r>
      <w:r w:rsidRPr="00CB0A0D">
        <w:t xml:space="preserve">5D of the </w:t>
      </w:r>
      <w:r w:rsidRPr="00CB0A0D">
        <w:rPr>
          <w:i/>
        </w:rPr>
        <w:t>Student Assistance Act 1973</w:t>
      </w:r>
      <w:r w:rsidRPr="00CB0A0D">
        <w:t>, to be a secondary course for the purposes of that Act; and</w:t>
      </w:r>
    </w:p>
    <w:p w:rsidR="0011044B" w:rsidRPr="00CB0A0D" w:rsidRDefault="0011044B" w:rsidP="0011044B">
      <w:pPr>
        <w:pStyle w:val="paragraph"/>
      </w:pPr>
      <w:r w:rsidRPr="00CB0A0D">
        <w:tab/>
        <w:t>(g)</w:t>
      </w:r>
      <w:r w:rsidRPr="00CB0A0D">
        <w:tab/>
        <w:t>disability support pension and the pensioner education supplement are both payable to the individual in respect of 8</w:t>
      </w:r>
      <w:r w:rsidR="00CB0A0D">
        <w:t> </w:t>
      </w:r>
      <w:r w:rsidRPr="00CB0A0D">
        <w:t>May 2012.</w:t>
      </w:r>
    </w:p>
    <w:p w:rsidR="0011044B" w:rsidRPr="00CB0A0D" w:rsidRDefault="0011044B" w:rsidP="0011044B">
      <w:pPr>
        <w:pStyle w:val="ActHead5"/>
      </w:pPr>
      <w:bookmarkStart w:id="197" w:name="_Toc520282236"/>
      <w:r w:rsidRPr="00CB0A0D">
        <w:rPr>
          <w:rStyle w:val="CharSectno"/>
        </w:rPr>
        <w:t>102E</w:t>
      </w:r>
      <w:r w:rsidRPr="00CB0A0D">
        <w:t xml:space="preserve">  What is the amount of the payment?</w:t>
      </w:r>
      <w:bookmarkEnd w:id="197"/>
    </w:p>
    <w:p w:rsidR="0011044B" w:rsidRPr="00CB0A0D" w:rsidRDefault="0011044B" w:rsidP="0011044B">
      <w:pPr>
        <w:pStyle w:val="subsection"/>
      </w:pPr>
      <w:r w:rsidRPr="00CB0A0D">
        <w:tab/>
      </w:r>
      <w:r w:rsidRPr="00CB0A0D">
        <w:tab/>
        <w:t>The amount of the ETR payment to an individual who is entitled under section</w:t>
      </w:r>
      <w:r w:rsidR="00CB0A0D">
        <w:t> </w:t>
      </w:r>
      <w:r w:rsidRPr="00CB0A0D">
        <w:t>102D is $818.</w:t>
      </w:r>
    </w:p>
    <w:p w:rsidR="0011044B" w:rsidRPr="00CB0A0D" w:rsidRDefault="0011044B" w:rsidP="0011044B">
      <w:pPr>
        <w:pStyle w:val="ActHead4"/>
      </w:pPr>
      <w:bookmarkStart w:id="198" w:name="_Toc520282237"/>
      <w:r w:rsidRPr="00CB0A0D">
        <w:rPr>
          <w:rStyle w:val="CharSubdNo"/>
        </w:rPr>
        <w:t>Subdivision B</w:t>
      </w:r>
      <w:r w:rsidRPr="00CB0A0D">
        <w:t>—</w:t>
      </w:r>
      <w:r w:rsidRPr="00CB0A0D">
        <w:rPr>
          <w:rStyle w:val="CharSubdText"/>
        </w:rPr>
        <w:t>Entitlement where death occurs</w:t>
      </w:r>
      <w:bookmarkEnd w:id="198"/>
    </w:p>
    <w:p w:rsidR="0011044B" w:rsidRPr="00CB0A0D" w:rsidRDefault="0011044B" w:rsidP="0011044B">
      <w:pPr>
        <w:pStyle w:val="ActHead5"/>
      </w:pPr>
      <w:bookmarkStart w:id="199" w:name="_Toc520282238"/>
      <w:r w:rsidRPr="00CB0A0D">
        <w:rPr>
          <w:rStyle w:val="CharSectno"/>
        </w:rPr>
        <w:t>102F</w:t>
      </w:r>
      <w:r w:rsidRPr="00CB0A0D">
        <w:t xml:space="preserve">  Entitlement where death occurs</w:t>
      </w:r>
      <w:bookmarkEnd w:id="199"/>
    </w:p>
    <w:p w:rsidR="0011044B" w:rsidRPr="00CB0A0D" w:rsidRDefault="0011044B" w:rsidP="0011044B">
      <w:pPr>
        <w:pStyle w:val="subsection"/>
      </w:pPr>
      <w:r w:rsidRPr="00CB0A0D">
        <w:tab/>
        <w:t>(1)</w:t>
      </w:r>
      <w:r w:rsidRPr="00CB0A0D">
        <w:tab/>
        <w:t>The Secretary may determine that an individual is entitled to an ETR payment if:</w:t>
      </w:r>
    </w:p>
    <w:p w:rsidR="0011044B" w:rsidRPr="00CB0A0D" w:rsidRDefault="0011044B" w:rsidP="0011044B">
      <w:pPr>
        <w:pStyle w:val="paragraph"/>
      </w:pPr>
      <w:r w:rsidRPr="00CB0A0D">
        <w:tab/>
        <w:t>(a)</w:t>
      </w:r>
      <w:r w:rsidRPr="00CB0A0D">
        <w:tab/>
        <w:t>in relation to 8</w:t>
      </w:r>
      <w:r w:rsidR="00CB0A0D">
        <w:t> </w:t>
      </w:r>
      <w:r w:rsidRPr="00CB0A0D">
        <w:t>May 2012, a determination under section</w:t>
      </w:r>
      <w:r w:rsidR="00CB0A0D">
        <w:t> </w:t>
      </w:r>
      <w:r w:rsidRPr="00CB0A0D">
        <w:t>18 of the Family Assistance Administration Act is in force in respect of the individual because the Secretary is satisfied that the individual is eligible for family tax benefit under section</w:t>
      </w:r>
      <w:r w:rsidR="00CB0A0D">
        <w:t> </w:t>
      </w:r>
      <w:r w:rsidRPr="00CB0A0D">
        <w:t>33 of this Act because of the death of another individual; and</w:t>
      </w:r>
    </w:p>
    <w:p w:rsidR="0011044B" w:rsidRPr="00CB0A0D" w:rsidRDefault="0011044B" w:rsidP="0011044B">
      <w:pPr>
        <w:pStyle w:val="paragraph"/>
      </w:pPr>
      <w:r w:rsidRPr="00CB0A0D">
        <w:tab/>
        <w:t>(b)</w:t>
      </w:r>
      <w:r w:rsidRPr="00CB0A0D">
        <w:tab/>
        <w:t>either:</w:t>
      </w:r>
    </w:p>
    <w:p w:rsidR="0011044B" w:rsidRPr="00CB0A0D" w:rsidRDefault="0011044B" w:rsidP="0011044B">
      <w:pPr>
        <w:pStyle w:val="paragraphsub"/>
      </w:pPr>
      <w:r w:rsidRPr="00CB0A0D">
        <w:tab/>
        <w:t>(i)</w:t>
      </w:r>
      <w:r w:rsidRPr="00CB0A0D">
        <w:tab/>
        <w:t>the other individual was entitled to an amount of ETR payment, but the other individual died before the amount was paid; or</w:t>
      </w:r>
    </w:p>
    <w:p w:rsidR="0011044B" w:rsidRPr="00CB0A0D" w:rsidRDefault="0011044B" w:rsidP="0011044B">
      <w:pPr>
        <w:pStyle w:val="paragraphsub"/>
      </w:pPr>
      <w:r w:rsidRPr="00CB0A0D">
        <w:tab/>
        <w:t>(ii)</w:t>
      </w:r>
      <w:r w:rsidRPr="00CB0A0D">
        <w:tab/>
        <w:t>the Secretary is satisfied that the other individual would have become entitled to an amount of ETR payment if the other individual had not died.</w:t>
      </w:r>
    </w:p>
    <w:p w:rsidR="0011044B" w:rsidRPr="00CB0A0D" w:rsidRDefault="0011044B" w:rsidP="0011044B">
      <w:pPr>
        <w:pStyle w:val="notetext"/>
      </w:pPr>
      <w:r w:rsidRPr="00CB0A0D">
        <w:t>Note:</w:t>
      </w:r>
      <w:r w:rsidRPr="00CB0A0D">
        <w:tab/>
        <w:t>The amount of the ETR payment for an individual entitled under this section is worked out under section</w:t>
      </w:r>
      <w:r w:rsidR="00CB0A0D">
        <w:t> </w:t>
      </w:r>
      <w:r w:rsidRPr="00CB0A0D">
        <w:t>102G.</w:t>
      </w:r>
    </w:p>
    <w:p w:rsidR="0011044B" w:rsidRPr="00CB0A0D" w:rsidRDefault="0011044B" w:rsidP="0011044B">
      <w:pPr>
        <w:pStyle w:val="subsection"/>
      </w:pPr>
      <w:r w:rsidRPr="00CB0A0D">
        <w:tab/>
        <w:t>(2)</w:t>
      </w:r>
      <w:r w:rsidRPr="00CB0A0D">
        <w:tab/>
        <w:t xml:space="preserve">If the Secretary makes a determination under </w:t>
      </w:r>
      <w:r w:rsidR="00CB0A0D">
        <w:t>subsection (</w:t>
      </w:r>
      <w:r w:rsidRPr="00CB0A0D">
        <w:t>1), no</w:t>
      </w:r>
      <w:r w:rsidR="00CB0A0D">
        <w:noBreakHyphen/>
      </w:r>
      <w:r w:rsidRPr="00CB0A0D">
        <w:t>one else is, or can become, entitled to an ETR payment because of the death of the other individual.</w:t>
      </w:r>
    </w:p>
    <w:p w:rsidR="0011044B" w:rsidRPr="00CB0A0D" w:rsidRDefault="0011044B" w:rsidP="0011044B">
      <w:pPr>
        <w:pStyle w:val="ActHead5"/>
      </w:pPr>
      <w:bookmarkStart w:id="200" w:name="_Toc520282239"/>
      <w:r w:rsidRPr="00CB0A0D">
        <w:rPr>
          <w:rStyle w:val="CharSectno"/>
        </w:rPr>
        <w:lastRenderedPageBreak/>
        <w:t>102G</w:t>
      </w:r>
      <w:r w:rsidRPr="00CB0A0D">
        <w:t xml:space="preserve">  What is the amount of the payment?</w:t>
      </w:r>
      <w:bookmarkEnd w:id="200"/>
    </w:p>
    <w:p w:rsidR="0011044B" w:rsidRPr="00CB0A0D" w:rsidRDefault="0011044B" w:rsidP="0011044B">
      <w:pPr>
        <w:pStyle w:val="subsection"/>
      </w:pPr>
      <w:r w:rsidRPr="00CB0A0D">
        <w:tab/>
      </w:r>
      <w:r w:rsidRPr="00CB0A0D">
        <w:tab/>
        <w:t>If the Secretary makes a determination under subsection</w:t>
      </w:r>
      <w:r w:rsidR="00CB0A0D">
        <w:t> </w:t>
      </w:r>
      <w:r w:rsidRPr="00CB0A0D">
        <w:t>102F(1) that an individual is entitled to an ETR payment, the amount of the ETR payment is the amount referred to in subparagraph</w:t>
      </w:r>
      <w:r w:rsidR="00CB0A0D">
        <w:t> </w:t>
      </w:r>
      <w:r w:rsidRPr="00CB0A0D">
        <w:t>102F(1)(b)(i) or (ii) (as the case requires).</w:t>
      </w:r>
    </w:p>
    <w:p w:rsidR="0011044B" w:rsidRPr="00CB0A0D" w:rsidRDefault="0011044B" w:rsidP="003D7FE2">
      <w:pPr>
        <w:pStyle w:val="ActHead3"/>
        <w:pageBreakBefore/>
      </w:pPr>
      <w:bookmarkStart w:id="201" w:name="_Toc520282240"/>
      <w:r w:rsidRPr="00CB0A0D">
        <w:rPr>
          <w:rStyle w:val="CharDivNo"/>
        </w:rPr>
        <w:lastRenderedPageBreak/>
        <w:t>Division</w:t>
      </w:r>
      <w:r w:rsidR="00CB0A0D" w:rsidRPr="00CB0A0D">
        <w:rPr>
          <w:rStyle w:val="CharDivNo"/>
        </w:rPr>
        <w:t> </w:t>
      </w:r>
      <w:r w:rsidRPr="00CB0A0D">
        <w:rPr>
          <w:rStyle w:val="CharDivNo"/>
        </w:rPr>
        <w:t>3</w:t>
      </w:r>
      <w:r w:rsidRPr="00CB0A0D">
        <w:t>—</w:t>
      </w:r>
      <w:r w:rsidRPr="00CB0A0D">
        <w:rPr>
          <w:rStyle w:val="CharDivText"/>
        </w:rPr>
        <w:t>General</w:t>
      </w:r>
      <w:bookmarkEnd w:id="201"/>
    </w:p>
    <w:p w:rsidR="0011044B" w:rsidRPr="00CB0A0D" w:rsidRDefault="0011044B" w:rsidP="0011044B">
      <w:pPr>
        <w:pStyle w:val="ActHead5"/>
      </w:pPr>
      <w:bookmarkStart w:id="202" w:name="_Toc520282241"/>
      <w:r w:rsidRPr="00CB0A0D">
        <w:rPr>
          <w:rStyle w:val="CharSectno"/>
        </w:rPr>
        <w:t>102H</w:t>
      </w:r>
      <w:r w:rsidRPr="00CB0A0D">
        <w:t xml:space="preserve">  General rules</w:t>
      </w:r>
      <w:bookmarkEnd w:id="202"/>
    </w:p>
    <w:p w:rsidR="0011044B" w:rsidRPr="00CB0A0D" w:rsidRDefault="0011044B" w:rsidP="0011044B">
      <w:pPr>
        <w:pStyle w:val="SubsectionHead"/>
      </w:pPr>
      <w:r w:rsidRPr="00CB0A0D">
        <w:t>More than one entitlement under this Part</w:t>
      </w:r>
    </w:p>
    <w:p w:rsidR="0011044B" w:rsidRPr="00CB0A0D" w:rsidRDefault="0011044B" w:rsidP="0011044B">
      <w:pPr>
        <w:pStyle w:val="subsection"/>
      </w:pPr>
      <w:r w:rsidRPr="00CB0A0D">
        <w:tab/>
        <w:t>(1)</w:t>
      </w:r>
      <w:r w:rsidRPr="00CB0A0D">
        <w:tab/>
        <w:t>If an ETR payment under Division</w:t>
      </w:r>
      <w:r w:rsidR="00CB0A0D">
        <w:t> </w:t>
      </w:r>
      <w:r w:rsidRPr="00CB0A0D">
        <w:t>1 in relation to an eligible child (see section</w:t>
      </w:r>
      <w:r w:rsidR="00CB0A0D">
        <w:t> </w:t>
      </w:r>
      <w:r w:rsidRPr="00CB0A0D">
        <w:t>102B) is paid to an individual, no ETR payment under Subdivision A of Division</w:t>
      </w:r>
      <w:r w:rsidR="00CB0A0D">
        <w:t> </w:t>
      </w:r>
      <w:r w:rsidRPr="00CB0A0D">
        <w:t>2 can be paid to the eligible child.</w:t>
      </w:r>
    </w:p>
    <w:p w:rsidR="0011044B" w:rsidRPr="00CB0A0D" w:rsidRDefault="0011044B" w:rsidP="0011044B">
      <w:pPr>
        <w:pStyle w:val="subsection"/>
      </w:pPr>
      <w:r w:rsidRPr="00CB0A0D">
        <w:tab/>
        <w:t>(2)</w:t>
      </w:r>
      <w:r w:rsidRPr="00CB0A0D">
        <w:tab/>
        <w:t>If an ETR payment under Division</w:t>
      </w:r>
      <w:r w:rsidR="00CB0A0D">
        <w:t> </w:t>
      </w:r>
      <w:r w:rsidRPr="00CB0A0D">
        <w:t>1 in relation to an eligible child (see section</w:t>
      </w:r>
      <w:r w:rsidR="00CB0A0D">
        <w:t> </w:t>
      </w:r>
      <w:r w:rsidRPr="00CB0A0D">
        <w:t>102B) is paid to an individual, no further ETR payment under that Division in relation to that eligible child can be paid to the individual.</w:t>
      </w:r>
    </w:p>
    <w:p w:rsidR="0011044B" w:rsidRPr="00CB0A0D" w:rsidRDefault="0011044B" w:rsidP="0011044B">
      <w:pPr>
        <w:pStyle w:val="subsection"/>
      </w:pPr>
      <w:r w:rsidRPr="00CB0A0D">
        <w:tab/>
        <w:t>(3)</w:t>
      </w:r>
      <w:r w:rsidRPr="00CB0A0D">
        <w:tab/>
        <w:t>If an ETR payment under Subdivision A of Division</w:t>
      </w:r>
      <w:r w:rsidR="00CB0A0D">
        <w:t> </w:t>
      </w:r>
      <w:r w:rsidRPr="00CB0A0D">
        <w:t xml:space="preserve">2 is paid to an individual (the </w:t>
      </w:r>
      <w:r w:rsidRPr="00CB0A0D">
        <w:rPr>
          <w:b/>
          <w:i/>
        </w:rPr>
        <w:t>recipient</w:t>
      </w:r>
      <w:r w:rsidRPr="00CB0A0D">
        <w:t>), no ETR payment under Division</w:t>
      </w:r>
      <w:r w:rsidR="00CB0A0D">
        <w:t> </w:t>
      </w:r>
      <w:r w:rsidRPr="00CB0A0D">
        <w:t>1 can be paid to another individual in relation to the recipient.</w:t>
      </w:r>
    </w:p>
    <w:p w:rsidR="0011044B" w:rsidRPr="00CB0A0D" w:rsidRDefault="0011044B" w:rsidP="0011044B">
      <w:pPr>
        <w:pStyle w:val="subsection"/>
      </w:pPr>
      <w:r w:rsidRPr="00CB0A0D">
        <w:tab/>
        <w:t>(4)</w:t>
      </w:r>
      <w:r w:rsidRPr="00CB0A0D">
        <w:tab/>
        <w:t>If an ETR payment under Subdivision A of Division</w:t>
      </w:r>
      <w:r w:rsidR="00CB0A0D">
        <w:t> </w:t>
      </w:r>
      <w:r w:rsidRPr="00CB0A0D">
        <w:t>2 is paid to an individual, no further ETR payment under that Subdivision can be paid to the individual.</w:t>
      </w:r>
    </w:p>
    <w:p w:rsidR="0011044B" w:rsidRPr="00CB0A0D" w:rsidRDefault="0011044B" w:rsidP="0011044B">
      <w:pPr>
        <w:pStyle w:val="notetext"/>
      </w:pPr>
      <w:r w:rsidRPr="00CB0A0D">
        <w:t>Note:</w:t>
      </w:r>
      <w:r w:rsidRPr="00CB0A0D">
        <w:tab/>
        <w:t>Payments under Subdivision B of Division</w:t>
      </w:r>
      <w:r w:rsidR="00CB0A0D">
        <w:t> </w:t>
      </w:r>
      <w:r w:rsidRPr="00CB0A0D">
        <w:t>2 are dealt with in subsection</w:t>
      </w:r>
      <w:r w:rsidR="00CB0A0D">
        <w:t> </w:t>
      </w:r>
      <w:r w:rsidRPr="00CB0A0D">
        <w:t>102F(2).</w:t>
      </w:r>
    </w:p>
    <w:p w:rsidR="0011044B" w:rsidRPr="00CB0A0D" w:rsidRDefault="0011044B" w:rsidP="0011044B">
      <w:pPr>
        <w:pStyle w:val="SubsectionHead"/>
      </w:pPr>
      <w:r w:rsidRPr="00CB0A0D">
        <w:t>More than one entitlement under this Part and veterans’ entitlements</w:t>
      </w:r>
    </w:p>
    <w:p w:rsidR="0011044B" w:rsidRPr="00CB0A0D" w:rsidRDefault="0011044B" w:rsidP="0011044B">
      <w:pPr>
        <w:pStyle w:val="subsection"/>
      </w:pPr>
      <w:r w:rsidRPr="00CB0A0D">
        <w:tab/>
        <w:t>(5)</w:t>
      </w:r>
      <w:r w:rsidRPr="00CB0A0D">
        <w:tab/>
        <w:t>If an ETR payment under Division</w:t>
      </w:r>
      <w:r w:rsidR="00CB0A0D">
        <w:t> </w:t>
      </w:r>
      <w:r w:rsidRPr="00CB0A0D">
        <w:t xml:space="preserve">1 of Part VIIH of the </w:t>
      </w:r>
      <w:r w:rsidRPr="00CB0A0D">
        <w:rPr>
          <w:i/>
        </w:rPr>
        <w:t>Veterans’ Entitlements Act 1986</w:t>
      </w:r>
      <w:r w:rsidRPr="00CB0A0D">
        <w:t xml:space="preserve"> in relation to a child is paid to a person, no ETR payment under this Part can be paid:</w:t>
      </w:r>
    </w:p>
    <w:p w:rsidR="0011044B" w:rsidRPr="00CB0A0D" w:rsidRDefault="0011044B" w:rsidP="0011044B">
      <w:pPr>
        <w:pStyle w:val="paragraph"/>
      </w:pPr>
      <w:r w:rsidRPr="00CB0A0D">
        <w:tab/>
        <w:t>(a)</w:t>
      </w:r>
      <w:r w:rsidRPr="00CB0A0D">
        <w:tab/>
        <w:t>to the person in relation to the same child; or</w:t>
      </w:r>
    </w:p>
    <w:p w:rsidR="0011044B" w:rsidRPr="00CB0A0D" w:rsidRDefault="0011044B" w:rsidP="0011044B">
      <w:pPr>
        <w:pStyle w:val="paragraph"/>
      </w:pPr>
      <w:r w:rsidRPr="00CB0A0D">
        <w:tab/>
        <w:t>(b)</w:t>
      </w:r>
      <w:r w:rsidRPr="00CB0A0D">
        <w:tab/>
        <w:t>to the child.</w:t>
      </w:r>
    </w:p>
    <w:p w:rsidR="00236AE2" w:rsidRPr="00CB0A0D" w:rsidRDefault="00236AE2" w:rsidP="003D7FE2">
      <w:pPr>
        <w:pStyle w:val="ActHead2"/>
        <w:pageBreakBefore/>
      </w:pPr>
      <w:bookmarkStart w:id="203" w:name="_Toc520282242"/>
      <w:r w:rsidRPr="00CB0A0D">
        <w:rPr>
          <w:rStyle w:val="CharPartNo"/>
        </w:rPr>
        <w:lastRenderedPageBreak/>
        <w:t>Part</w:t>
      </w:r>
      <w:r w:rsidR="00CB0A0D" w:rsidRPr="00CB0A0D">
        <w:rPr>
          <w:rStyle w:val="CharPartNo"/>
        </w:rPr>
        <w:t> </w:t>
      </w:r>
      <w:r w:rsidRPr="00CB0A0D">
        <w:rPr>
          <w:rStyle w:val="CharPartNo"/>
        </w:rPr>
        <w:t>8</w:t>
      </w:r>
      <w:r w:rsidRPr="00CB0A0D">
        <w:t>—</w:t>
      </w:r>
      <w:r w:rsidRPr="00CB0A0D">
        <w:rPr>
          <w:rStyle w:val="CharPartText"/>
        </w:rPr>
        <w:t>Clean energy advances</w:t>
      </w:r>
      <w:bookmarkEnd w:id="203"/>
    </w:p>
    <w:p w:rsidR="00236AE2" w:rsidRPr="00CB0A0D" w:rsidRDefault="00236AE2" w:rsidP="00236AE2">
      <w:pPr>
        <w:pStyle w:val="ActHead3"/>
      </w:pPr>
      <w:bookmarkStart w:id="204" w:name="_Toc520282243"/>
      <w:r w:rsidRPr="00CB0A0D">
        <w:rPr>
          <w:rStyle w:val="CharDivNo"/>
        </w:rPr>
        <w:t>Division</w:t>
      </w:r>
      <w:r w:rsidR="00CB0A0D" w:rsidRPr="00CB0A0D">
        <w:rPr>
          <w:rStyle w:val="CharDivNo"/>
        </w:rPr>
        <w:t> </w:t>
      </w:r>
      <w:r w:rsidRPr="00CB0A0D">
        <w:rPr>
          <w:rStyle w:val="CharDivNo"/>
        </w:rPr>
        <w:t>1</w:t>
      </w:r>
      <w:r w:rsidRPr="00CB0A0D">
        <w:t>—</w:t>
      </w:r>
      <w:r w:rsidRPr="00CB0A0D">
        <w:rPr>
          <w:rStyle w:val="CharDivText"/>
        </w:rPr>
        <w:t>Entitlement to clean energy advances</w:t>
      </w:r>
      <w:bookmarkEnd w:id="204"/>
    </w:p>
    <w:p w:rsidR="00236AE2" w:rsidRPr="00CB0A0D" w:rsidRDefault="00236AE2" w:rsidP="00236AE2">
      <w:pPr>
        <w:pStyle w:val="ActHead5"/>
      </w:pPr>
      <w:bookmarkStart w:id="205" w:name="_Toc520282244"/>
      <w:r w:rsidRPr="00CB0A0D">
        <w:rPr>
          <w:rStyle w:val="CharSectno"/>
        </w:rPr>
        <w:t>103</w:t>
      </w:r>
      <w:r w:rsidRPr="00CB0A0D">
        <w:t xml:space="preserve">  Entitlement in normal circumstances</w:t>
      </w:r>
      <w:bookmarkEnd w:id="205"/>
    </w:p>
    <w:p w:rsidR="00236AE2" w:rsidRPr="00CB0A0D" w:rsidRDefault="00236AE2" w:rsidP="00236AE2">
      <w:pPr>
        <w:pStyle w:val="SubsectionHead"/>
      </w:pPr>
      <w:r w:rsidRPr="00CB0A0D">
        <w:t>Entitlement for days 14</w:t>
      </w:r>
      <w:r w:rsidR="00CB0A0D">
        <w:t> </w:t>
      </w:r>
      <w:r w:rsidRPr="00CB0A0D">
        <w:t>May 2012 to 30</w:t>
      </w:r>
      <w:r w:rsidR="00CB0A0D">
        <w:t> </w:t>
      </w:r>
      <w:r w:rsidRPr="00CB0A0D">
        <w:t>June 2012</w:t>
      </w:r>
    </w:p>
    <w:p w:rsidR="00236AE2" w:rsidRPr="00CB0A0D" w:rsidRDefault="00236AE2" w:rsidP="00236AE2">
      <w:pPr>
        <w:pStyle w:val="subsection"/>
      </w:pPr>
      <w:r w:rsidRPr="00CB0A0D">
        <w:tab/>
        <w:t>(1)</w:t>
      </w:r>
      <w:r w:rsidRPr="00CB0A0D">
        <w:tab/>
        <w:t>The Secretary may, on a day during the period starting on 14</w:t>
      </w:r>
      <w:r w:rsidR="00CB0A0D">
        <w:t> </w:t>
      </w:r>
      <w:r w:rsidRPr="00CB0A0D">
        <w:t>May 2012 and ending on 30</w:t>
      </w:r>
      <w:r w:rsidR="00CB0A0D">
        <w:t> </w:t>
      </w:r>
      <w:r w:rsidRPr="00CB0A0D">
        <w:t>June 2012, determine that an individual is entitled to a clean energy advance if:</w:t>
      </w:r>
    </w:p>
    <w:p w:rsidR="00236AE2" w:rsidRPr="00CB0A0D" w:rsidRDefault="00236AE2" w:rsidP="00236AE2">
      <w:pPr>
        <w:pStyle w:val="paragraph"/>
      </w:pPr>
      <w:r w:rsidRPr="00CB0A0D">
        <w:tab/>
        <w:t>(a)</w:t>
      </w:r>
      <w:r w:rsidRPr="00CB0A0D">
        <w:tab/>
        <w:t>in relation to that day:</w:t>
      </w:r>
    </w:p>
    <w:p w:rsidR="00236AE2" w:rsidRPr="00CB0A0D" w:rsidRDefault="00236AE2" w:rsidP="00236AE2">
      <w:pPr>
        <w:pStyle w:val="paragraphsub"/>
      </w:pPr>
      <w:r w:rsidRPr="00CB0A0D">
        <w:tab/>
        <w:t>(i)</w:t>
      </w:r>
      <w:r w:rsidRPr="00CB0A0D">
        <w:tab/>
        <w:t>a determination under section</w:t>
      </w:r>
      <w:r w:rsidR="00CB0A0D">
        <w:t> </w:t>
      </w:r>
      <w:r w:rsidRPr="00CB0A0D">
        <w:t>16 of the Family Assistance Administration Act is in force in respect of the individual as a claimant; or</w:t>
      </w:r>
    </w:p>
    <w:p w:rsidR="00236AE2" w:rsidRPr="00CB0A0D" w:rsidRDefault="00236AE2" w:rsidP="00236AE2">
      <w:pPr>
        <w:pStyle w:val="paragraphsub"/>
      </w:pPr>
      <w:r w:rsidRPr="00CB0A0D">
        <w:tab/>
        <w:t>(ii)</w:t>
      </w:r>
      <w:r w:rsidRPr="00CB0A0D">
        <w:tab/>
        <w:t>a determination under section</w:t>
      </w:r>
      <w:r w:rsidR="00CB0A0D">
        <w:t> </w:t>
      </w:r>
      <w:r w:rsidRPr="00CB0A0D">
        <w:t>18 of the Family Assistance Administration Act is in force in respect of the individual because the Secretary is satisfied that the individual is eligible for family tax benefit under section</w:t>
      </w:r>
      <w:r w:rsidR="00CB0A0D">
        <w:t> </w:t>
      </w:r>
      <w:r w:rsidRPr="00CB0A0D">
        <w:t>32 of this Act; and</w:t>
      </w:r>
    </w:p>
    <w:p w:rsidR="00236AE2" w:rsidRPr="00CB0A0D" w:rsidRDefault="00236AE2" w:rsidP="00236AE2">
      <w:pPr>
        <w:pStyle w:val="paragraph"/>
      </w:pPr>
      <w:r w:rsidRPr="00CB0A0D">
        <w:tab/>
        <w:t>(b)</w:t>
      </w:r>
      <w:r w:rsidRPr="00CB0A0D">
        <w:tab/>
        <w:t>the individual is in Australia on that day; and</w:t>
      </w:r>
    </w:p>
    <w:p w:rsidR="00236AE2" w:rsidRPr="00CB0A0D" w:rsidRDefault="00236AE2" w:rsidP="00236AE2">
      <w:pPr>
        <w:pStyle w:val="paragraph"/>
      </w:pPr>
      <w:r w:rsidRPr="00CB0A0D">
        <w:tab/>
        <w:t>(c)</w:t>
      </w:r>
      <w:r w:rsidRPr="00CB0A0D">
        <w:tab/>
        <w:t>the individual’s rate of family tax benefit on that day, worked out under Division</w:t>
      </w:r>
      <w:r w:rsidR="00CB0A0D">
        <w:t> </w:t>
      </w:r>
      <w:r w:rsidRPr="00CB0A0D">
        <w:t>1 of Part</w:t>
      </w:r>
      <w:r w:rsidR="00CB0A0D">
        <w:t> </w:t>
      </w:r>
      <w:r w:rsidRPr="00CB0A0D">
        <w:t>4 but disregarding reductions (if any) under clause</w:t>
      </w:r>
      <w:r w:rsidR="00CB0A0D">
        <w:t> </w:t>
      </w:r>
      <w:r w:rsidRPr="00CB0A0D">
        <w:t>5 or 25A of Schedule</w:t>
      </w:r>
      <w:r w:rsidR="00CB0A0D">
        <w:t> </w:t>
      </w:r>
      <w:r w:rsidRPr="00CB0A0D">
        <w:t>1, is greater than nil; and</w:t>
      </w:r>
    </w:p>
    <w:p w:rsidR="00236AE2" w:rsidRPr="00CB0A0D" w:rsidRDefault="00236AE2" w:rsidP="00236AE2">
      <w:pPr>
        <w:pStyle w:val="paragraph"/>
      </w:pPr>
      <w:r w:rsidRPr="00CB0A0D">
        <w:tab/>
        <w:t>(d)</w:t>
      </w:r>
      <w:r w:rsidRPr="00CB0A0D">
        <w:tab/>
        <w:t>that rate was worked out taking into account at least one FTB child of the individual who is in Australia on that day; and</w:t>
      </w:r>
    </w:p>
    <w:p w:rsidR="00236AE2" w:rsidRPr="00CB0A0D" w:rsidRDefault="00236AE2" w:rsidP="00236AE2">
      <w:pPr>
        <w:pStyle w:val="paragraph"/>
      </w:pPr>
      <w:r w:rsidRPr="00CB0A0D">
        <w:tab/>
        <w:t>(e)</w:t>
      </w:r>
      <w:r w:rsidRPr="00CB0A0D">
        <w:tab/>
        <w:t>on that day, neither section</w:t>
      </w:r>
      <w:r w:rsidR="00CB0A0D">
        <w:t> </w:t>
      </w:r>
      <w:r w:rsidRPr="00CB0A0D">
        <w:t xml:space="preserve">32AA nor 32AD of the Family Assistance Administration Act prevents the Secretary from making a payment of family tax benefit to the individual, or the individual’s partner, worked out on </w:t>
      </w:r>
      <w:r w:rsidR="008D7D8C" w:rsidRPr="00CB0A0D">
        <w:t>an estimated income basis</w:t>
      </w:r>
      <w:r w:rsidRPr="00CB0A0D">
        <w:t>.</w:t>
      </w:r>
    </w:p>
    <w:p w:rsidR="00236AE2" w:rsidRPr="00CB0A0D" w:rsidRDefault="00236AE2" w:rsidP="00236AE2">
      <w:pPr>
        <w:pStyle w:val="notetext"/>
      </w:pPr>
      <w:r w:rsidRPr="00CB0A0D">
        <w:t>Note:</w:t>
      </w:r>
      <w:r w:rsidRPr="00CB0A0D">
        <w:tab/>
        <w:t>The amount of the advance is worked out under sections</w:t>
      </w:r>
      <w:r w:rsidR="00CB0A0D">
        <w:t> </w:t>
      </w:r>
      <w:r w:rsidRPr="00CB0A0D">
        <w:t>105 and 106.</w:t>
      </w:r>
    </w:p>
    <w:p w:rsidR="00236AE2" w:rsidRPr="00CB0A0D" w:rsidRDefault="00236AE2" w:rsidP="00236AE2">
      <w:pPr>
        <w:pStyle w:val="SubsectionHead"/>
      </w:pPr>
      <w:r w:rsidRPr="00CB0A0D">
        <w:lastRenderedPageBreak/>
        <w:t>Entitlement for days 1</w:t>
      </w:r>
      <w:r w:rsidR="00CB0A0D">
        <w:t> </w:t>
      </w:r>
      <w:r w:rsidRPr="00CB0A0D">
        <w:t>July 2012 to 30</w:t>
      </w:r>
      <w:r w:rsidR="00CB0A0D">
        <w:t> </w:t>
      </w:r>
      <w:r w:rsidRPr="00CB0A0D">
        <w:t>June 2013</w:t>
      </w:r>
    </w:p>
    <w:p w:rsidR="00236AE2" w:rsidRPr="00CB0A0D" w:rsidRDefault="00236AE2" w:rsidP="00236AE2">
      <w:pPr>
        <w:pStyle w:val="subsection"/>
      </w:pPr>
      <w:r w:rsidRPr="00CB0A0D">
        <w:tab/>
        <w:t>(2)</w:t>
      </w:r>
      <w:r w:rsidRPr="00CB0A0D">
        <w:tab/>
        <w:t>The Secretary may determine that an individual is entitled to a clean energy advance if:</w:t>
      </w:r>
    </w:p>
    <w:p w:rsidR="00236AE2" w:rsidRPr="00CB0A0D" w:rsidRDefault="00236AE2" w:rsidP="00236AE2">
      <w:pPr>
        <w:pStyle w:val="paragraph"/>
      </w:pPr>
      <w:r w:rsidRPr="00CB0A0D">
        <w:tab/>
        <w:t>(a)</w:t>
      </w:r>
      <w:r w:rsidRPr="00CB0A0D">
        <w:tab/>
        <w:t>in relation to any day during the period starting on 1</w:t>
      </w:r>
      <w:r w:rsidR="00CB0A0D">
        <w:t> </w:t>
      </w:r>
      <w:r w:rsidRPr="00CB0A0D">
        <w:t>July 2012 and ending on 30</w:t>
      </w:r>
      <w:r w:rsidR="00CB0A0D">
        <w:t> </w:t>
      </w:r>
      <w:r w:rsidRPr="00CB0A0D">
        <w:t>June 2013:</w:t>
      </w:r>
    </w:p>
    <w:p w:rsidR="00236AE2" w:rsidRPr="00CB0A0D" w:rsidRDefault="00236AE2" w:rsidP="00236AE2">
      <w:pPr>
        <w:pStyle w:val="paragraphsub"/>
      </w:pPr>
      <w:r w:rsidRPr="00CB0A0D">
        <w:tab/>
        <w:t>(i)</w:t>
      </w:r>
      <w:r w:rsidRPr="00CB0A0D">
        <w:tab/>
        <w:t>a determination under section</w:t>
      </w:r>
      <w:r w:rsidR="00CB0A0D">
        <w:t> </w:t>
      </w:r>
      <w:r w:rsidRPr="00CB0A0D">
        <w:t>16 or 17 of the Family Assistance Administration Act is in force in respect of the individual as a claimant; or</w:t>
      </w:r>
    </w:p>
    <w:p w:rsidR="00236AE2" w:rsidRPr="00CB0A0D" w:rsidRDefault="00236AE2" w:rsidP="00236AE2">
      <w:pPr>
        <w:pStyle w:val="paragraphsub"/>
      </w:pPr>
      <w:r w:rsidRPr="00CB0A0D">
        <w:tab/>
        <w:t>(ii)</w:t>
      </w:r>
      <w:r w:rsidRPr="00CB0A0D">
        <w:tab/>
        <w:t>a determination under section</w:t>
      </w:r>
      <w:r w:rsidR="00CB0A0D">
        <w:t> </w:t>
      </w:r>
      <w:r w:rsidRPr="00CB0A0D">
        <w:t>18 of the Family Assistance Administration Act is in force in respect of the individual because the Secretary is satisfied that the individual is eligible for family tax benefit under section</w:t>
      </w:r>
      <w:r w:rsidR="00CB0A0D">
        <w:t> </w:t>
      </w:r>
      <w:r w:rsidRPr="00CB0A0D">
        <w:t>32 of this Act; and</w:t>
      </w:r>
    </w:p>
    <w:p w:rsidR="00236AE2" w:rsidRPr="00CB0A0D" w:rsidRDefault="00236AE2" w:rsidP="00236AE2">
      <w:pPr>
        <w:pStyle w:val="paragraph"/>
      </w:pPr>
      <w:r w:rsidRPr="00CB0A0D">
        <w:tab/>
        <w:t>(b)</w:t>
      </w:r>
      <w:r w:rsidRPr="00CB0A0D">
        <w:tab/>
        <w:t>the individual is not an absent overseas recipient on that day (disregarding section</w:t>
      </w:r>
      <w:r w:rsidR="00CB0A0D">
        <w:t> </w:t>
      </w:r>
      <w:r w:rsidRPr="00CB0A0D">
        <w:t>63A); and</w:t>
      </w:r>
    </w:p>
    <w:p w:rsidR="00236AE2" w:rsidRPr="00CB0A0D" w:rsidRDefault="00236AE2" w:rsidP="00236AE2">
      <w:pPr>
        <w:pStyle w:val="paragraph"/>
      </w:pPr>
      <w:r w:rsidRPr="00CB0A0D">
        <w:tab/>
        <w:t>(c)</w:t>
      </w:r>
      <w:r w:rsidRPr="00CB0A0D">
        <w:tab/>
        <w:t>the individual’s rate of family tax benefit on that day, worked out under Division</w:t>
      </w:r>
      <w:r w:rsidR="00CB0A0D">
        <w:t> </w:t>
      </w:r>
      <w:r w:rsidRPr="00CB0A0D">
        <w:t>1 of Part</w:t>
      </w:r>
      <w:r w:rsidR="00CB0A0D">
        <w:t> </w:t>
      </w:r>
      <w:r w:rsidRPr="00CB0A0D">
        <w:t>4 but disregarding reductions (if any) under clause</w:t>
      </w:r>
      <w:r w:rsidR="00CB0A0D">
        <w:t> </w:t>
      </w:r>
      <w:r w:rsidRPr="00CB0A0D">
        <w:t>5 or 25A of Schedule</w:t>
      </w:r>
      <w:r w:rsidR="00CB0A0D">
        <w:t> </w:t>
      </w:r>
      <w:r w:rsidRPr="00CB0A0D">
        <w:t>1, is greater than nil; and</w:t>
      </w:r>
    </w:p>
    <w:p w:rsidR="00236AE2" w:rsidRPr="00CB0A0D" w:rsidRDefault="00236AE2" w:rsidP="00236AE2">
      <w:pPr>
        <w:pStyle w:val="paragraph"/>
      </w:pPr>
      <w:r w:rsidRPr="00CB0A0D">
        <w:tab/>
        <w:t>(d)</w:t>
      </w:r>
      <w:r w:rsidRPr="00CB0A0D">
        <w:tab/>
        <w:t>that rate was worked out taking into account at least one FTB child of the individual who is not an absent overseas FTB child on that day (disregarding section</w:t>
      </w:r>
      <w:r w:rsidR="00CB0A0D">
        <w:t> </w:t>
      </w:r>
      <w:r w:rsidRPr="00CB0A0D">
        <w:t>63A).</w:t>
      </w:r>
    </w:p>
    <w:p w:rsidR="00236AE2" w:rsidRPr="00CB0A0D" w:rsidRDefault="00236AE2" w:rsidP="00236AE2">
      <w:pPr>
        <w:pStyle w:val="notetext"/>
      </w:pPr>
      <w:r w:rsidRPr="00CB0A0D">
        <w:t>Note:</w:t>
      </w:r>
      <w:r w:rsidRPr="00CB0A0D">
        <w:tab/>
        <w:t>The amount of the advance is worked out under sections</w:t>
      </w:r>
      <w:r w:rsidR="00CB0A0D">
        <w:t> </w:t>
      </w:r>
      <w:r w:rsidRPr="00CB0A0D">
        <w:t>105 and 106.</w:t>
      </w:r>
    </w:p>
    <w:p w:rsidR="00236AE2" w:rsidRPr="00CB0A0D" w:rsidRDefault="00236AE2" w:rsidP="00236AE2">
      <w:pPr>
        <w:pStyle w:val="subsection"/>
      </w:pPr>
      <w:r w:rsidRPr="00CB0A0D">
        <w:tab/>
        <w:t>(3)</w:t>
      </w:r>
      <w:r w:rsidRPr="00CB0A0D">
        <w:tab/>
        <w:t xml:space="preserve">However, the Secretary must not make a determination under </w:t>
      </w:r>
      <w:r w:rsidR="00CB0A0D">
        <w:t>subsection (</w:t>
      </w:r>
      <w:r w:rsidRPr="00CB0A0D">
        <w:t>2) on a day before 1</w:t>
      </w:r>
      <w:r w:rsidR="00CB0A0D">
        <w:t> </w:t>
      </w:r>
      <w:r w:rsidRPr="00CB0A0D">
        <w:t>July 2013 if:</w:t>
      </w:r>
    </w:p>
    <w:p w:rsidR="00236AE2" w:rsidRPr="00CB0A0D" w:rsidRDefault="00236AE2" w:rsidP="00236AE2">
      <w:pPr>
        <w:pStyle w:val="paragraph"/>
      </w:pPr>
      <w:r w:rsidRPr="00CB0A0D">
        <w:tab/>
        <w:t>(a)</w:t>
      </w:r>
      <w:r w:rsidRPr="00CB0A0D">
        <w:tab/>
        <w:t>on that day:</w:t>
      </w:r>
    </w:p>
    <w:p w:rsidR="00236AE2" w:rsidRPr="00CB0A0D" w:rsidRDefault="00236AE2" w:rsidP="00236AE2">
      <w:pPr>
        <w:pStyle w:val="paragraphsub"/>
      </w:pPr>
      <w:r w:rsidRPr="00CB0A0D">
        <w:tab/>
        <w:t>(i)</w:t>
      </w:r>
      <w:r w:rsidRPr="00CB0A0D">
        <w:tab/>
        <w:t>the individual is outside Australia and the individual left Australia before 1</w:t>
      </w:r>
      <w:r w:rsidR="00CB0A0D">
        <w:t> </w:t>
      </w:r>
      <w:r w:rsidRPr="00CB0A0D">
        <w:t>April 2013; and</w:t>
      </w:r>
    </w:p>
    <w:p w:rsidR="00236AE2" w:rsidRPr="00CB0A0D" w:rsidRDefault="00236AE2" w:rsidP="00236AE2">
      <w:pPr>
        <w:pStyle w:val="paragraphsub"/>
      </w:pPr>
      <w:r w:rsidRPr="00CB0A0D">
        <w:tab/>
        <w:t>(ii)</w:t>
      </w:r>
      <w:r w:rsidRPr="00CB0A0D">
        <w:tab/>
        <w:t>the individual is not an absent overseas recipient (disregarding section</w:t>
      </w:r>
      <w:r w:rsidR="00CB0A0D">
        <w:t> </w:t>
      </w:r>
      <w:r w:rsidRPr="00CB0A0D">
        <w:t>63A); or</w:t>
      </w:r>
    </w:p>
    <w:p w:rsidR="00236AE2" w:rsidRPr="00CB0A0D" w:rsidRDefault="00236AE2" w:rsidP="00236AE2">
      <w:pPr>
        <w:pStyle w:val="paragraph"/>
      </w:pPr>
      <w:r w:rsidRPr="00CB0A0D">
        <w:tab/>
        <w:t>(b)</w:t>
      </w:r>
      <w:r w:rsidRPr="00CB0A0D">
        <w:tab/>
        <w:t>on that day:</w:t>
      </w:r>
    </w:p>
    <w:p w:rsidR="00236AE2" w:rsidRPr="00CB0A0D" w:rsidRDefault="00236AE2" w:rsidP="00236AE2">
      <w:pPr>
        <w:pStyle w:val="paragraphsub"/>
      </w:pPr>
      <w:r w:rsidRPr="00CB0A0D">
        <w:tab/>
        <w:t>(i)</w:t>
      </w:r>
      <w:r w:rsidRPr="00CB0A0D">
        <w:tab/>
        <w:t>each FTB child of the individual is outside Australia and each FTB child of the individual left Australia before 1</w:t>
      </w:r>
      <w:r w:rsidR="00CB0A0D">
        <w:t> </w:t>
      </w:r>
      <w:r w:rsidRPr="00CB0A0D">
        <w:t>April 2013; and</w:t>
      </w:r>
    </w:p>
    <w:p w:rsidR="00236AE2" w:rsidRPr="00CB0A0D" w:rsidRDefault="00236AE2" w:rsidP="00236AE2">
      <w:pPr>
        <w:pStyle w:val="paragraphsub"/>
      </w:pPr>
      <w:r w:rsidRPr="00CB0A0D">
        <w:lastRenderedPageBreak/>
        <w:tab/>
        <w:t>(ii)</w:t>
      </w:r>
      <w:r w:rsidRPr="00CB0A0D">
        <w:tab/>
        <w:t>each FTB child of the individual is not an absent overseas FTB child (disregarding section</w:t>
      </w:r>
      <w:r w:rsidR="00CB0A0D">
        <w:t> </w:t>
      </w:r>
      <w:r w:rsidRPr="00CB0A0D">
        <w:t>63A).</w:t>
      </w:r>
    </w:p>
    <w:p w:rsidR="00236AE2" w:rsidRPr="00CB0A0D" w:rsidRDefault="00236AE2" w:rsidP="00236AE2">
      <w:pPr>
        <w:pStyle w:val="SubsectionHead"/>
      </w:pPr>
      <w:r w:rsidRPr="00CB0A0D">
        <w:t>Operation of section</w:t>
      </w:r>
      <w:r w:rsidR="00CB0A0D">
        <w:t> </w:t>
      </w:r>
      <w:r w:rsidRPr="00CB0A0D">
        <w:t>32</w:t>
      </w:r>
    </w:p>
    <w:p w:rsidR="00236AE2" w:rsidRPr="00CB0A0D" w:rsidRDefault="00236AE2" w:rsidP="00236AE2">
      <w:pPr>
        <w:pStyle w:val="subsection"/>
      </w:pPr>
      <w:r w:rsidRPr="00CB0A0D">
        <w:tab/>
        <w:t>(4)</w:t>
      </w:r>
      <w:r w:rsidRPr="00CB0A0D">
        <w:tab/>
        <w:t xml:space="preserve">For the purposes of </w:t>
      </w:r>
      <w:r w:rsidR="00CB0A0D">
        <w:t>paragraphs (</w:t>
      </w:r>
      <w:r w:rsidRPr="00CB0A0D">
        <w:t>1)(c) and (d) and (2)(c) and (d), disregard section</w:t>
      </w:r>
      <w:r w:rsidR="00CB0A0D">
        <w:t> </w:t>
      </w:r>
      <w:r w:rsidRPr="00CB0A0D">
        <w:t>32.</w:t>
      </w:r>
    </w:p>
    <w:p w:rsidR="00236AE2" w:rsidRPr="00CB0A0D" w:rsidRDefault="00236AE2" w:rsidP="00236AE2">
      <w:pPr>
        <w:pStyle w:val="SubsectionHead"/>
      </w:pPr>
      <w:r w:rsidRPr="00CB0A0D">
        <w:t>One clean energy advance only</w:t>
      </w:r>
    </w:p>
    <w:p w:rsidR="00236AE2" w:rsidRPr="00CB0A0D" w:rsidRDefault="00236AE2" w:rsidP="00236AE2">
      <w:pPr>
        <w:pStyle w:val="subsection"/>
      </w:pPr>
      <w:r w:rsidRPr="00CB0A0D">
        <w:tab/>
        <w:t>(5)</w:t>
      </w:r>
      <w:r w:rsidRPr="00CB0A0D">
        <w:tab/>
        <w:t>An individual is not entitled to more than one clean energy advance under this section.</w:t>
      </w:r>
    </w:p>
    <w:p w:rsidR="00236AE2" w:rsidRPr="00CB0A0D" w:rsidRDefault="00236AE2" w:rsidP="00236AE2">
      <w:pPr>
        <w:pStyle w:val="ActHead5"/>
      </w:pPr>
      <w:bookmarkStart w:id="206" w:name="_Toc520282245"/>
      <w:r w:rsidRPr="00CB0A0D">
        <w:rPr>
          <w:rStyle w:val="CharSectno"/>
        </w:rPr>
        <w:t>104</w:t>
      </w:r>
      <w:r w:rsidRPr="00CB0A0D">
        <w:t xml:space="preserve">  Entitlement where death occurs</w:t>
      </w:r>
      <w:bookmarkEnd w:id="206"/>
    </w:p>
    <w:p w:rsidR="00236AE2" w:rsidRPr="00CB0A0D" w:rsidRDefault="00236AE2" w:rsidP="00236AE2">
      <w:pPr>
        <w:pStyle w:val="subsection"/>
      </w:pPr>
      <w:r w:rsidRPr="00CB0A0D">
        <w:tab/>
        <w:t>(1)</w:t>
      </w:r>
      <w:r w:rsidRPr="00CB0A0D">
        <w:tab/>
        <w:t>The Secretary may determine that an individual is entitled to a clean energy advance if:</w:t>
      </w:r>
    </w:p>
    <w:p w:rsidR="00236AE2" w:rsidRPr="00CB0A0D" w:rsidRDefault="00236AE2" w:rsidP="00236AE2">
      <w:pPr>
        <w:pStyle w:val="paragraph"/>
      </w:pPr>
      <w:r w:rsidRPr="00CB0A0D">
        <w:tab/>
        <w:t>(a)</w:t>
      </w:r>
      <w:r w:rsidRPr="00CB0A0D">
        <w:tab/>
        <w:t>in relation to any day during the period starting on 1</w:t>
      </w:r>
      <w:r w:rsidR="00CB0A0D">
        <w:t> </w:t>
      </w:r>
      <w:r w:rsidRPr="00CB0A0D">
        <w:t>July 2012 and ending on 30</w:t>
      </w:r>
      <w:r w:rsidR="00CB0A0D">
        <w:t> </w:t>
      </w:r>
      <w:r w:rsidRPr="00CB0A0D">
        <w:t>June 2013, a determination under section</w:t>
      </w:r>
      <w:r w:rsidR="00CB0A0D">
        <w:t> </w:t>
      </w:r>
      <w:r w:rsidRPr="00CB0A0D">
        <w:t>18 of the Family Assistance Administration Act is in force in respect of the individual because the Secretary is satisfied that the individual is eligible for family tax benefit under section</w:t>
      </w:r>
      <w:r w:rsidR="00CB0A0D">
        <w:t> </w:t>
      </w:r>
      <w:r w:rsidRPr="00CB0A0D">
        <w:t>33 of this Act because of the death of another individual; and</w:t>
      </w:r>
    </w:p>
    <w:p w:rsidR="00236AE2" w:rsidRPr="00CB0A0D" w:rsidRDefault="00236AE2" w:rsidP="00236AE2">
      <w:pPr>
        <w:pStyle w:val="paragraph"/>
      </w:pPr>
      <w:r w:rsidRPr="00CB0A0D">
        <w:tab/>
        <w:t>(b)</w:t>
      </w:r>
      <w:r w:rsidRPr="00CB0A0D">
        <w:tab/>
        <w:t>either:</w:t>
      </w:r>
    </w:p>
    <w:p w:rsidR="00236AE2" w:rsidRPr="00CB0A0D" w:rsidRDefault="00236AE2" w:rsidP="00236AE2">
      <w:pPr>
        <w:pStyle w:val="paragraphsub"/>
      </w:pPr>
      <w:r w:rsidRPr="00CB0A0D">
        <w:tab/>
        <w:t>(i)</w:t>
      </w:r>
      <w:r w:rsidRPr="00CB0A0D">
        <w:tab/>
        <w:t>the Secretary has determined that the other individual was entitled to an amount of a clean energy advance, but the other individual died before the amount was paid; or</w:t>
      </w:r>
    </w:p>
    <w:p w:rsidR="00236AE2" w:rsidRPr="00CB0A0D" w:rsidRDefault="00236AE2" w:rsidP="00236AE2">
      <w:pPr>
        <w:pStyle w:val="paragraphsub"/>
      </w:pPr>
      <w:r w:rsidRPr="00CB0A0D">
        <w:tab/>
        <w:t>(ii)</w:t>
      </w:r>
      <w:r w:rsidRPr="00CB0A0D">
        <w:tab/>
        <w:t>the Secretary is satisfied that the other individual would have become entitled to an amount of a clean energy advance if the other individual had not died.</w:t>
      </w:r>
    </w:p>
    <w:p w:rsidR="00236AE2" w:rsidRPr="00CB0A0D" w:rsidRDefault="00236AE2" w:rsidP="00236AE2">
      <w:pPr>
        <w:pStyle w:val="notetext"/>
      </w:pPr>
      <w:r w:rsidRPr="00CB0A0D">
        <w:t>Note:</w:t>
      </w:r>
      <w:r w:rsidRPr="00CB0A0D">
        <w:tab/>
        <w:t>The amount of the advance is worked out under section</w:t>
      </w:r>
      <w:r w:rsidR="00CB0A0D">
        <w:t> </w:t>
      </w:r>
      <w:r w:rsidRPr="00CB0A0D">
        <w:t>107.</w:t>
      </w:r>
    </w:p>
    <w:p w:rsidR="00236AE2" w:rsidRPr="00CB0A0D" w:rsidRDefault="00236AE2" w:rsidP="00236AE2">
      <w:pPr>
        <w:pStyle w:val="subsection"/>
      </w:pPr>
      <w:r w:rsidRPr="00CB0A0D">
        <w:tab/>
        <w:t>(2)</w:t>
      </w:r>
      <w:r w:rsidRPr="00CB0A0D">
        <w:tab/>
        <w:t xml:space="preserve">If the Secretary makes a determination under </w:t>
      </w:r>
      <w:r w:rsidR="00CB0A0D">
        <w:t>subsection (</w:t>
      </w:r>
      <w:r w:rsidRPr="00CB0A0D">
        <w:t>1), no</w:t>
      </w:r>
      <w:r w:rsidR="00CB0A0D">
        <w:noBreakHyphen/>
      </w:r>
      <w:r w:rsidRPr="00CB0A0D">
        <w:t>one else is, or can become, entitled to a clean energy advance because of the death of the other individual.</w:t>
      </w:r>
    </w:p>
    <w:p w:rsidR="00236AE2" w:rsidRPr="00CB0A0D" w:rsidRDefault="00236AE2" w:rsidP="003D7FE2">
      <w:pPr>
        <w:pStyle w:val="ActHead3"/>
        <w:pageBreakBefore/>
      </w:pPr>
      <w:bookmarkStart w:id="207" w:name="_Toc520282246"/>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Amount of clean energy advance</w:t>
      </w:r>
      <w:bookmarkEnd w:id="207"/>
    </w:p>
    <w:p w:rsidR="00236AE2" w:rsidRPr="00CB0A0D" w:rsidRDefault="00236AE2" w:rsidP="00236AE2">
      <w:pPr>
        <w:pStyle w:val="ActHead5"/>
      </w:pPr>
      <w:bookmarkStart w:id="208" w:name="_Toc520282247"/>
      <w:r w:rsidRPr="00CB0A0D">
        <w:rPr>
          <w:rStyle w:val="CharSectno"/>
        </w:rPr>
        <w:t>105</w:t>
      </w:r>
      <w:r w:rsidRPr="00CB0A0D">
        <w:t xml:space="preserve">  Amount of advance where entitlement under section</w:t>
      </w:r>
      <w:r w:rsidR="00CB0A0D">
        <w:t> </w:t>
      </w:r>
      <w:r w:rsidRPr="00CB0A0D">
        <w:t>103</w:t>
      </w:r>
      <w:bookmarkEnd w:id="208"/>
    </w:p>
    <w:p w:rsidR="00236AE2" w:rsidRPr="00CB0A0D" w:rsidRDefault="00236AE2" w:rsidP="00236AE2">
      <w:pPr>
        <w:pStyle w:val="subsection"/>
        <w:keepNext/>
      </w:pPr>
      <w:r w:rsidRPr="00CB0A0D">
        <w:tab/>
        <w:t>(1)</w:t>
      </w:r>
      <w:r w:rsidRPr="00CB0A0D">
        <w:tab/>
        <w:t xml:space="preserve">On the day (the </w:t>
      </w:r>
      <w:r w:rsidRPr="00CB0A0D">
        <w:rPr>
          <w:b/>
          <w:i/>
        </w:rPr>
        <w:t>decision day</w:t>
      </w:r>
      <w:r w:rsidRPr="00CB0A0D">
        <w:t>) that the Secretary determines that an individual is entitled to a clean energy advance under section</w:t>
      </w:r>
      <w:r w:rsidR="00CB0A0D">
        <w:t> </w:t>
      </w:r>
      <w:r w:rsidRPr="00CB0A0D">
        <w:t>103, the Secretary must work out the amount of the advance.</w:t>
      </w:r>
    </w:p>
    <w:p w:rsidR="00236AE2" w:rsidRPr="00CB0A0D" w:rsidRDefault="00236AE2" w:rsidP="00236AE2">
      <w:pPr>
        <w:pStyle w:val="SubsectionHead"/>
      </w:pPr>
      <w:r w:rsidRPr="00CB0A0D">
        <w:t>Secretary determines entitlement before 1</w:t>
      </w:r>
      <w:r w:rsidR="00CB0A0D">
        <w:t> </w:t>
      </w:r>
      <w:r w:rsidRPr="00CB0A0D">
        <w:t>July 2012</w:t>
      </w:r>
    </w:p>
    <w:p w:rsidR="00236AE2" w:rsidRPr="00CB0A0D" w:rsidRDefault="00236AE2" w:rsidP="00236AE2">
      <w:pPr>
        <w:pStyle w:val="subsection"/>
        <w:keepNext/>
      </w:pPr>
      <w:r w:rsidRPr="00CB0A0D">
        <w:tab/>
        <w:t>(2)</w:t>
      </w:r>
      <w:r w:rsidRPr="00CB0A0D">
        <w:tab/>
        <w:t>If the decision day is before 1</w:t>
      </w:r>
      <w:r w:rsidR="00CB0A0D">
        <w:t> </w:t>
      </w:r>
      <w:r w:rsidRPr="00CB0A0D">
        <w:t xml:space="preserve">July 2012, the amount of the individual’s clean energy advance is, subject to </w:t>
      </w:r>
      <w:r w:rsidR="00CB0A0D">
        <w:t>subsections (</w:t>
      </w:r>
      <w:r w:rsidRPr="00CB0A0D">
        <w:t>5) and (6), worked out as follows:</w:t>
      </w:r>
    </w:p>
    <w:p w:rsidR="00236AE2" w:rsidRPr="00CB0A0D" w:rsidRDefault="00236AE2" w:rsidP="00236AE2">
      <w:pPr>
        <w:pStyle w:val="BoxHeadItalic"/>
      </w:pPr>
      <w:r w:rsidRPr="00CB0A0D">
        <w:t>Method statement</w:t>
      </w:r>
    </w:p>
    <w:p w:rsidR="00236AE2" w:rsidRPr="00CB0A0D" w:rsidRDefault="00236AE2" w:rsidP="00236AE2">
      <w:pPr>
        <w:pStyle w:val="BoxStep"/>
      </w:pPr>
      <w:r w:rsidRPr="00CB0A0D">
        <w:t>Step 1.</w:t>
      </w:r>
      <w:r w:rsidRPr="00CB0A0D">
        <w:tab/>
        <w:t>Work out the individual’s clean energy daily rate (see section</w:t>
      </w:r>
      <w:r w:rsidR="00CB0A0D">
        <w:t> </w:t>
      </w:r>
      <w:r w:rsidRPr="00CB0A0D">
        <w:t>106) on the decision day (assuming that any rate or amount that is to be indexed on 1</w:t>
      </w:r>
      <w:r w:rsidR="00CB0A0D">
        <w:t> </w:t>
      </w:r>
      <w:r w:rsidRPr="00CB0A0D">
        <w:t>July 2012 had already been indexed on the decision day).</w:t>
      </w:r>
    </w:p>
    <w:p w:rsidR="00236AE2" w:rsidRPr="00CB0A0D" w:rsidRDefault="00236AE2" w:rsidP="00236AE2">
      <w:pPr>
        <w:pStyle w:val="BoxStep"/>
      </w:pPr>
      <w:r w:rsidRPr="00CB0A0D">
        <w:t>Step 2.</w:t>
      </w:r>
      <w:r w:rsidRPr="00CB0A0D">
        <w:tab/>
        <w:t>Multiply the amount at step 1 by 365: the result is the amount of the individual’s clean energy advance.</w:t>
      </w:r>
    </w:p>
    <w:p w:rsidR="00236AE2" w:rsidRPr="00CB0A0D" w:rsidRDefault="00236AE2" w:rsidP="00236AE2">
      <w:pPr>
        <w:pStyle w:val="SubsectionHead"/>
      </w:pPr>
      <w:r w:rsidRPr="00CB0A0D">
        <w:t>Secretary determines entitlement in the 2012</w:t>
      </w:r>
      <w:r w:rsidR="00CB0A0D">
        <w:noBreakHyphen/>
      </w:r>
      <w:r w:rsidRPr="00CB0A0D">
        <w:t>13 income year</w:t>
      </w:r>
    </w:p>
    <w:p w:rsidR="00236AE2" w:rsidRPr="00CB0A0D" w:rsidRDefault="00236AE2" w:rsidP="00236AE2">
      <w:pPr>
        <w:pStyle w:val="subsection"/>
        <w:keepNext/>
      </w:pPr>
      <w:r w:rsidRPr="00CB0A0D">
        <w:tab/>
        <w:t>(3)</w:t>
      </w:r>
      <w:r w:rsidRPr="00CB0A0D">
        <w:tab/>
        <w:t>If the decision day is on or after 1</w:t>
      </w:r>
      <w:r w:rsidR="00CB0A0D">
        <w:t> </w:t>
      </w:r>
      <w:r w:rsidRPr="00CB0A0D">
        <w:t>July 2012 and before 1</w:t>
      </w:r>
      <w:r w:rsidR="00CB0A0D">
        <w:t> </w:t>
      </w:r>
      <w:r w:rsidRPr="00CB0A0D">
        <w:t xml:space="preserve">July 2013, the amount of the individual’s clean energy advance is, subject to </w:t>
      </w:r>
      <w:r w:rsidR="00CB0A0D">
        <w:t>subsections (</w:t>
      </w:r>
      <w:r w:rsidRPr="00CB0A0D">
        <w:t>5) and (6), worked out as follows:</w:t>
      </w:r>
    </w:p>
    <w:p w:rsidR="00236AE2" w:rsidRPr="00CB0A0D" w:rsidRDefault="00236AE2" w:rsidP="00236AE2">
      <w:pPr>
        <w:pStyle w:val="BoxHeadItalic"/>
      </w:pPr>
      <w:r w:rsidRPr="00CB0A0D">
        <w:t>Method statement</w:t>
      </w:r>
    </w:p>
    <w:p w:rsidR="00236AE2" w:rsidRPr="00CB0A0D" w:rsidRDefault="00236AE2" w:rsidP="00236AE2">
      <w:pPr>
        <w:pStyle w:val="BoxStep"/>
      </w:pPr>
      <w:r w:rsidRPr="00CB0A0D">
        <w:t>Step 1.</w:t>
      </w:r>
      <w:r w:rsidRPr="00CB0A0D">
        <w:tab/>
        <w:t>Work out the sum of the individual’s clean energy daily rates (see section</w:t>
      </w:r>
      <w:r w:rsidR="00CB0A0D">
        <w:t> </w:t>
      </w:r>
      <w:r w:rsidRPr="00CB0A0D">
        <w:t>106) for each day in the period beginning on 1</w:t>
      </w:r>
      <w:r w:rsidR="00CB0A0D">
        <w:t> </w:t>
      </w:r>
      <w:r w:rsidRPr="00CB0A0D">
        <w:t>July 2012 and ending on the decision day.</w:t>
      </w:r>
    </w:p>
    <w:p w:rsidR="00236AE2" w:rsidRPr="00CB0A0D" w:rsidRDefault="00236AE2" w:rsidP="00236AE2">
      <w:pPr>
        <w:pStyle w:val="BoxStep"/>
      </w:pPr>
      <w:r w:rsidRPr="00CB0A0D">
        <w:lastRenderedPageBreak/>
        <w:t>Step 2.</w:t>
      </w:r>
      <w:r w:rsidRPr="00CB0A0D">
        <w:tab/>
        <w:t>Multiply the individual’s clean energy daily rate on the decision day by the number of days in the 2012</w:t>
      </w:r>
      <w:r w:rsidR="00CB0A0D">
        <w:noBreakHyphen/>
      </w:r>
      <w:r w:rsidRPr="00CB0A0D">
        <w:t>13 income year that are after the decision day.</w:t>
      </w:r>
    </w:p>
    <w:p w:rsidR="00236AE2" w:rsidRPr="00CB0A0D" w:rsidRDefault="00236AE2" w:rsidP="00236AE2">
      <w:pPr>
        <w:pStyle w:val="BoxStep"/>
      </w:pPr>
      <w:r w:rsidRPr="00CB0A0D">
        <w:t>Step 3.</w:t>
      </w:r>
      <w:r w:rsidRPr="00CB0A0D">
        <w:tab/>
        <w:t>Work out the sum of the amounts at steps 1 and 2: the result is the amount of the individual’s clean energy advance.</w:t>
      </w:r>
    </w:p>
    <w:p w:rsidR="00236AE2" w:rsidRPr="00CB0A0D" w:rsidRDefault="00236AE2" w:rsidP="00236AE2">
      <w:pPr>
        <w:pStyle w:val="SubsectionHead"/>
      </w:pPr>
      <w:r w:rsidRPr="00CB0A0D">
        <w:t>Secretary determines entitlement on or after 1</w:t>
      </w:r>
      <w:r w:rsidR="00CB0A0D">
        <w:t> </w:t>
      </w:r>
      <w:r w:rsidRPr="00CB0A0D">
        <w:t>July 2013</w:t>
      </w:r>
    </w:p>
    <w:p w:rsidR="00236AE2" w:rsidRPr="00CB0A0D" w:rsidRDefault="00236AE2" w:rsidP="00236AE2">
      <w:pPr>
        <w:pStyle w:val="subsection"/>
        <w:keepNext/>
      </w:pPr>
      <w:r w:rsidRPr="00CB0A0D">
        <w:tab/>
        <w:t>(4)</w:t>
      </w:r>
      <w:r w:rsidRPr="00CB0A0D">
        <w:tab/>
        <w:t>If the decision day is on or after 1</w:t>
      </w:r>
      <w:r w:rsidR="00CB0A0D">
        <w:t> </w:t>
      </w:r>
      <w:r w:rsidRPr="00CB0A0D">
        <w:t xml:space="preserve">July 2013, the amount of the individual’s clean energy advance is, subject to </w:t>
      </w:r>
      <w:r w:rsidR="00CB0A0D">
        <w:t>subsections (</w:t>
      </w:r>
      <w:r w:rsidRPr="00CB0A0D">
        <w:t>5) and (6), the sum of the individual’s clean energy daily rates (see section</w:t>
      </w:r>
      <w:r w:rsidR="00CB0A0D">
        <w:t> </w:t>
      </w:r>
      <w:r w:rsidRPr="00CB0A0D">
        <w:t>106) for each day in the 2012</w:t>
      </w:r>
      <w:r w:rsidR="00CB0A0D">
        <w:noBreakHyphen/>
      </w:r>
      <w:r w:rsidRPr="00CB0A0D">
        <w:t>13 income year.</w:t>
      </w:r>
    </w:p>
    <w:p w:rsidR="00236AE2" w:rsidRPr="00CB0A0D" w:rsidRDefault="00236AE2" w:rsidP="00236AE2">
      <w:pPr>
        <w:pStyle w:val="SubsectionHead"/>
      </w:pPr>
      <w:r w:rsidRPr="00CB0A0D">
        <w:t>Reduced amount if rate took account of a section</w:t>
      </w:r>
      <w:r w:rsidR="00CB0A0D">
        <w:t> </w:t>
      </w:r>
      <w:r w:rsidRPr="00CB0A0D">
        <w:t>28 or 29 percentage determination</w:t>
      </w:r>
    </w:p>
    <w:p w:rsidR="00236AE2" w:rsidRPr="00CB0A0D" w:rsidRDefault="00236AE2" w:rsidP="00236AE2">
      <w:pPr>
        <w:pStyle w:val="subsection"/>
      </w:pPr>
      <w:r w:rsidRPr="00CB0A0D">
        <w:tab/>
        <w:t>(5)</w:t>
      </w:r>
      <w:r w:rsidRPr="00CB0A0D">
        <w:tab/>
        <w:t>If, in relation to any of the following days:</w:t>
      </w:r>
    </w:p>
    <w:p w:rsidR="00236AE2" w:rsidRPr="00CB0A0D" w:rsidRDefault="00236AE2" w:rsidP="00236AE2">
      <w:pPr>
        <w:pStyle w:val="paragraph"/>
      </w:pPr>
      <w:r w:rsidRPr="00CB0A0D">
        <w:tab/>
        <w:t>(a)</w:t>
      </w:r>
      <w:r w:rsidRPr="00CB0A0D">
        <w:tab/>
        <w:t>if the decision day is before 1</w:t>
      </w:r>
      <w:r w:rsidR="00CB0A0D">
        <w:t> </w:t>
      </w:r>
      <w:r w:rsidRPr="00CB0A0D">
        <w:t>July 2012—the decision day;</w:t>
      </w:r>
    </w:p>
    <w:p w:rsidR="00236AE2" w:rsidRPr="00CB0A0D" w:rsidRDefault="00236AE2" w:rsidP="00236AE2">
      <w:pPr>
        <w:pStyle w:val="paragraph"/>
      </w:pPr>
      <w:r w:rsidRPr="00CB0A0D">
        <w:tab/>
        <w:t>(b)</w:t>
      </w:r>
      <w:r w:rsidRPr="00CB0A0D">
        <w:tab/>
        <w:t>if the decision day is on or after 1</w:t>
      </w:r>
      <w:r w:rsidR="00CB0A0D">
        <w:t> </w:t>
      </w:r>
      <w:r w:rsidRPr="00CB0A0D">
        <w:t>July 2012 and before 1</w:t>
      </w:r>
      <w:r w:rsidR="00CB0A0D">
        <w:t> </w:t>
      </w:r>
      <w:r w:rsidRPr="00CB0A0D">
        <w:t>July 2013—a day in the period beginning on 1</w:t>
      </w:r>
      <w:r w:rsidR="00CB0A0D">
        <w:t> </w:t>
      </w:r>
      <w:r w:rsidRPr="00CB0A0D">
        <w:t>July 2012 and ending on the decision day;</w:t>
      </w:r>
    </w:p>
    <w:p w:rsidR="00236AE2" w:rsidRPr="00CB0A0D" w:rsidRDefault="00236AE2" w:rsidP="00236AE2">
      <w:pPr>
        <w:pStyle w:val="paragraph"/>
      </w:pPr>
      <w:r w:rsidRPr="00CB0A0D">
        <w:tab/>
        <w:t>(c)</w:t>
      </w:r>
      <w:r w:rsidRPr="00CB0A0D">
        <w:tab/>
        <w:t>if the decision day is on or after 1</w:t>
      </w:r>
      <w:r w:rsidR="00CB0A0D">
        <w:t> </w:t>
      </w:r>
      <w:r w:rsidRPr="00CB0A0D">
        <w:t>July 2013—a day in the 2012</w:t>
      </w:r>
      <w:r w:rsidR="00CB0A0D">
        <w:noBreakHyphen/>
      </w:r>
      <w:r w:rsidRPr="00CB0A0D">
        <w:t>13 income year;</w:t>
      </w:r>
    </w:p>
    <w:p w:rsidR="00236AE2" w:rsidRPr="00CB0A0D" w:rsidRDefault="00236AE2" w:rsidP="00236AE2">
      <w:pPr>
        <w:pStyle w:val="subsection2"/>
      </w:pPr>
      <w:r w:rsidRPr="00CB0A0D">
        <w:t>a determination under section</w:t>
      </w:r>
      <w:r w:rsidR="00CB0A0D">
        <w:t> </w:t>
      </w:r>
      <w:r w:rsidRPr="00CB0A0D">
        <w:t>28 or 29 of a particular percentage in relation to one or more FTB children of the individual is in effect, the clean energy daily rate for that day is that percentage of the clean energy daily rate that would otherwise apply.</w:t>
      </w:r>
    </w:p>
    <w:p w:rsidR="00236AE2" w:rsidRPr="00CB0A0D" w:rsidRDefault="00236AE2" w:rsidP="00236AE2">
      <w:pPr>
        <w:pStyle w:val="SubsectionHead"/>
      </w:pPr>
      <w:r w:rsidRPr="00CB0A0D">
        <w:t>Legislative instrument</w:t>
      </w:r>
    </w:p>
    <w:p w:rsidR="00236AE2" w:rsidRPr="00CB0A0D" w:rsidRDefault="00236AE2" w:rsidP="00236AE2">
      <w:pPr>
        <w:pStyle w:val="subsection"/>
      </w:pPr>
      <w:r w:rsidRPr="00CB0A0D">
        <w:tab/>
        <w:t>(6)</w:t>
      </w:r>
      <w:r w:rsidRPr="00CB0A0D">
        <w:tab/>
        <w:t>If:</w:t>
      </w:r>
    </w:p>
    <w:p w:rsidR="00236AE2" w:rsidRPr="00CB0A0D" w:rsidRDefault="00236AE2" w:rsidP="00236AE2">
      <w:pPr>
        <w:pStyle w:val="paragraph"/>
      </w:pPr>
      <w:r w:rsidRPr="00CB0A0D">
        <w:tab/>
        <w:t>(a)</w:t>
      </w:r>
      <w:r w:rsidRPr="00CB0A0D">
        <w:tab/>
        <w:t>an individual is entitled to a clean energy advance under section</w:t>
      </w:r>
      <w:r w:rsidR="00CB0A0D">
        <w:t> </w:t>
      </w:r>
      <w:r w:rsidRPr="00CB0A0D">
        <w:t>103 in relation to an FTB child; and</w:t>
      </w:r>
    </w:p>
    <w:p w:rsidR="00236AE2" w:rsidRPr="00CB0A0D" w:rsidRDefault="00236AE2" w:rsidP="00236AE2">
      <w:pPr>
        <w:pStyle w:val="paragraph"/>
      </w:pPr>
      <w:r w:rsidRPr="00CB0A0D">
        <w:lastRenderedPageBreak/>
        <w:tab/>
        <w:t>(b)</w:t>
      </w:r>
      <w:r w:rsidRPr="00CB0A0D">
        <w:tab/>
        <w:t>before the decision day in relation to the individual, a former partner of the individual was entitled to a clean energy advance under section</w:t>
      </w:r>
      <w:r w:rsidR="00CB0A0D">
        <w:t> </w:t>
      </w:r>
      <w:r w:rsidRPr="00CB0A0D">
        <w:t>103 or 108 in relation to that FTB child; and</w:t>
      </w:r>
    </w:p>
    <w:p w:rsidR="00236AE2" w:rsidRPr="00CB0A0D" w:rsidRDefault="00236AE2" w:rsidP="00236AE2">
      <w:pPr>
        <w:pStyle w:val="paragraph"/>
      </w:pPr>
      <w:r w:rsidRPr="00CB0A0D">
        <w:tab/>
        <w:t>(c)</w:t>
      </w:r>
      <w:r w:rsidRPr="00CB0A0D">
        <w:tab/>
        <w:t>at the time the former partner became so entitled, the individual and the former partner were members of the same couple;</w:t>
      </w:r>
    </w:p>
    <w:p w:rsidR="00236AE2" w:rsidRPr="00CB0A0D" w:rsidRDefault="00236AE2" w:rsidP="00236AE2">
      <w:pPr>
        <w:pStyle w:val="subsection2"/>
      </w:pPr>
      <w:r w:rsidRPr="00CB0A0D">
        <w:t>then:</w:t>
      </w:r>
    </w:p>
    <w:p w:rsidR="00236AE2" w:rsidRPr="00CB0A0D" w:rsidRDefault="00236AE2" w:rsidP="00236AE2">
      <w:pPr>
        <w:pStyle w:val="paragraph"/>
      </w:pPr>
      <w:r w:rsidRPr="00CB0A0D">
        <w:tab/>
        <w:t>(d)</w:t>
      </w:r>
      <w:r w:rsidRPr="00CB0A0D">
        <w:tab/>
      </w:r>
      <w:r w:rsidR="00CB0A0D">
        <w:t>subsections (</w:t>
      </w:r>
      <w:r w:rsidRPr="00CB0A0D">
        <w:t>2) to (5) do not apply in relation to working out the amount of the individual’s clean energy advance; and</w:t>
      </w:r>
    </w:p>
    <w:p w:rsidR="00236AE2" w:rsidRPr="00CB0A0D" w:rsidRDefault="00236AE2" w:rsidP="00236AE2">
      <w:pPr>
        <w:pStyle w:val="paragraph"/>
      </w:pPr>
      <w:r w:rsidRPr="00CB0A0D">
        <w:tab/>
        <w:t>(e)</w:t>
      </w:r>
      <w:r w:rsidRPr="00CB0A0D">
        <w:tab/>
        <w:t xml:space="preserve">the amount of the individual’s clean energy advance is worked out in accordance with an instrument made under </w:t>
      </w:r>
      <w:r w:rsidR="00CB0A0D">
        <w:t>subsection (</w:t>
      </w:r>
      <w:r w:rsidRPr="00CB0A0D">
        <w:t>7) (which may be nil).</w:t>
      </w:r>
    </w:p>
    <w:p w:rsidR="00236AE2" w:rsidRPr="00CB0A0D" w:rsidRDefault="00236AE2" w:rsidP="00236AE2">
      <w:pPr>
        <w:pStyle w:val="subsection"/>
      </w:pPr>
      <w:r w:rsidRPr="00CB0A0D">
        <w:tab/>
        <w:t>(7)</w:t>
      </w:r>
      <w:r w:rsidRPr="00CB0A0D">
        <w:tab/>
        <w:t xml:space="preserve">The Minister may, by legislative instrument, specify a method for working out the amount of clean energy advances for the purposes of </w:t>
      </w:r>
      <w:r w:rsidR="00CB0A0D">
        <w:t>subsection (</w:t>
      </w:r>
      <w:r w:rsidRPr="00CB0A0D">
        <w:t>6).</w:t>
      </w:r>
    </w:p>
    <w:p w:rsidR="00236AE2" w:rsidRPr="00CB0A0D" w:rsidRDefault="00236AE2" w:rsidP="00236AE2">
      <w:pPr>
        <w:pStyle w:val="ActHead5"/>
      </w:pPr>
      <w:bookmarkStart w:id="209" w:name="_Toc520282248"/>
      <w:r w:rsidRPr="00CB0A0D">
        <w:rPr>
          <w:rStyle w:val="CharSectno"/>
        </w:rPr>
        <w:t>106</w:t>
      </w:r>
      <w:r w:rsidRPr="00CB0A0D">
        <w:t xml:space="preserve">  Clean energy daily rate</w:t>
      </w:r>
      <w:bookmarkEnd w:id="209"/>
    </w:p>
    <w:p w:rsidR="00236AE2" w:rsidRPr="00CB0A0D" w:rsidRDefault="00236AE2" w:rsidP="00236AE2">
      <w:pPr>
        <w:pStyle w:val="subsection"/>
      </w:pPr>
      <w:r w:rsidRPr="00CB0A0D">
        <w:tab/>
        <w:t>(1)</w:t>
      </w:r>
      <w:r w:rsidRPr="00CB0A0D">
        <w:tab/>
        <w:t xml:space="preserve">An individual’s </w:t>
      </w:r>
      <w:r w:rsidRPr="00CB0A0D">
        <w:rPr>
          <w:b/>
          <w:i/>
        </w:rPr>
        <w:t>clean energy daily rate</w:t>
      </w:r>
      <w:r w:rsidRPr="00CB0A0D">
        <w:t xml:space="preserve"> for a day is worked out as follows:</w:t>
      </w:r>
    </w:p>
    <w:p w:rsidR="00236AE2" w:rsidRPr="00CB0A0D" w:rsidRDefault="00236AE2" w:rsidP="00277451">
      <w:pPr>
        <w:pStyle w:val="BoxHeadItalic"/>
        <w:pBdr>
          <w:top w:val="single" w:sz="6" w:space="1" w:color="auto"/>
          <w:left w:val="single" w:sz="6" w:space="4" w:color="auto"/>
          <w:bottom w:val="single" w:sz="6" w:space="1" w:color="auto"/>
          <w:right w:val="single" w:sz="6" w:space="4" w:color="auto"/>
        </w:pBdr>
      </w:pPr>
      <w:r w:rsidRPr="00CB0A0D">
        <w:t>Method statement</w:t>
      </w:r>
    </w:p>
    <w:p w:rsidR="00236AE2" w:rsidRPr="00CB0A0D" w:rsidRDefault="00236AE2" w:rsidP="00277451">
      <w:pPr>
        <w:pStyle w:val="BoxStep"/>
        <w:pBdr>
          <w:top w:val="single" w:sz="6" w:space="1" w:color="auto"/>
          <w:left w:val="single" w:sz="6" w:space="4" w:color="auto"/>
          <w:bottom w:val="single" w:sz="6" w:space="1" w:color="auto"/>
          <w:right w:val="single" w:sz="6" w:space="4" w:color="auto"/>
        </w:pBdr>
      </w:pPr>
      <w:r w:rsidRPr="00CB0A0D">
        <w:t>Step 1.</w:t>
      </w:r>
      <w:r w:rsidRPr="00CB0A0D">
        <w:tab/>
        <w:t>If the individual’s rate of family tax benefit on that day (disregarding reductions (if any) under clause</w:t>
      </w:r>
      <w:r w:rsidR="00CB0A0D">
        <w:t> </w:t>
      </w:r>
      <w:r w:rsidRPr="00CB0A0D">
        <w:t>5 or 25A of Schedule</w:t>
      </w:r>
      <w:r w:rsidR="00CB0A0D">
        <w:t> </w:t>
      </w:r>
      <w:r w:rsidRPr="00CB0A0D">
        <w:t>1) consisted of or included a Part A rate greater than nil:</w:t>
      </w:r>
    </w:p>
    <w:p w:rsidR="00236AE2" w:rsidRPr="00CB0A0D" w:rsidRDefault="00236AE2" w:rsidP="00277451">
      <w:pPr>
        <w:pStyle w:val="BoxPara"/>
        <w:pBdr>
          <w:top w:val="single" w:sz="6" w:space="1" w:color="auto"/>
          <w:left w:val="single" w:sz="6" w:space="4" w:color="auto"/>
          <w:bottom w:val="single" w:sz="6" w:space="1" w:color="auto"/>
          <w:right w:val="single" w:sz="6" w:space="4" w:color="auto"/>
        </w:pBdr>
      </w:pPr>
      <w:r w:rsidRPr="00CB0A0D">
        <w:tab/>
        <w:t>(a)</w:t>
      </w:r>
      <w:r w:rsidRPr="00CB0A0D">
        <w:tab/>
        <w:t>if the Part A rate is worked out under clause</w:t>
      </w:r>
      <w:r w:rsidR="00CB0A0D">
        <w:t> </w:t>
      </w:r>
      <w:r w:rsidRPr="00CB0A0D">
        <w:t>3 of Schedule</w:t>
      </w:r>
      <w:r w:rsidR="00CB0A0D">
        <w:t> </w:t>
      </w:r>
      <w:r w:rsidRPr="00CB0A0D">
        <w:t xml:space="preserve">1 and the individual’s income and maintenance tested rate exceeds the individual’s base rate—work out the sum of the amounts at </w:t>
      </w:r>
      <w:r w:rsidR="00CB0A0D">
        <w:t>paragraphs (</w:t>
      </w:r>
      <w:r w:rsidRPr="00CB0A0D">
        <w:t>a) and (ca) of step 1 of the method statement in that clause; or</w:t>
      </w:r>
    </w:p>
    <w:p w:rsidR="00236AE2" w:rsidRPr="00CB0A0D"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CB0A0D">
        <w:lastRenderedPageBreak/>
        <w:tab/>
        <w:t>(b)</w:t>
      </w:r>
      <w:r w:rsidRPr="00CB0A0D">
        <w:tab/>
        <w:t>if the Part A rate is worked out under clause</w:t>
      </w:r>
      <w:r w:rsidR="00CB0A0D">
        <w:t> </w:t>
      </w:r>
      <w:r w:rsidRPr="00CB0A0D">
        <w:t>3 of Schedule</w:t>
      </w:r>
      <w:r w:rsidR="00CB0A0D">
        <w:t> </w:t>
      </w:r>
      <w:r w:rsidRPr="00CB0A0D">
        <w:t xml:space="preserve">1 and the individual’s income and maintenance tested rate is less than or equal to the individual’s base rate—work out the sum of the amounts at </w:t>
      </w:r>
      <w:r w:rsidR="00CB0A0D">
        <w:t>paragraphs (</w:t>
      </w:r>
      <w:r w:rsidRPr="00CB0A0D">
        <w:t>a) and (d) of step 1 of the method statement in clause</w:t>
      </w:r>
      <w:r w:rsidR="00CB0A0D">
        <w:t> </w:t>
      </w:r>
      <w:r w:rsidRPr="00CB0A0D">
        <w:t>25 of that Schedule; or</w:t>
      </w:r>
    </w:p>
    <w:p w:rsidR="00236AE2" w:rsidRPr="00CB0A0D" w:rsidRDefault="00236AE2" w:rsidP="00277451">
      <w:pPr>
        <w:pStyle w:val="BoxPara"/>
        <w:pBdr>
          <w:top w:val="single" w:sz="6" w:space="1" w:color="auto"/>
          <w:left w:val="single" w:sz="6" w:space="4" w:color="auto"/>
          <w:bottom w:val="single" w:sz="6" w:space="1" w:color="auto"/>
          <w:right w:val="single" w:sz="6" w:space="4" w:color="auto"/>
        </w:pBdr>
      </w:pPr>
      <w:r w:rsidRPr="00CB0A0D">
        <w:tab/>
        <w:t>(c)</w:t>
      </w:r>
      <w:r w:rsidRPr="00CB0A0D">
        <w:tab/>
        <w:t>if the Part A rate is worked out under clause</w:t>
      </w:r>
      <w:r w:rsidR="00CB0A0D">
        <w:t> </w:t>
      </w:r>
      <w:r w:rsidRPr="00CB0A0D">
        <w:t>25 of Schedule</w:t>
      </w:r>
      <w:r w:rsidR="00CB0A0D">
        <w:t> </w:t>
      </w:r>
      <w:r w:rsidRPr="00CB0A0D">
        <w:t xml:space="preserve">1 and the individual’s Method 2 income and maintenance tested rate is less than or equal to the individual’s provisional Part A rate—work out the sum of the amounts at </w:t>
      </w:r>
      <w:r w:rsidR="00CB0A0D">
        <w:t>paragraphs (</w:t>
      </w:r>
      <w:r w:rsidRPr="00CB0A0D">
        <w:t>a) and (d) of step 1 of the method statement in that clause; or</w:t>
      </w:r>
    </w:p>
    <w:p w:rsidR="00236AE2" w:rsidRPr="00CB0A0D" w:rsidRDefault="00236AE2" w:rsidP="00277451">
      <w:pPr>
        <w:pStyle w:val="BoxPara"/>
        <w:pBdr>
          <w:top w:val="single" w:sz="6" w:space="1" w:color="auto"/>
          <w:left w:val="single" w:sz="6" w:space="4" w:color="auto"/>
          <w:bottom w:val="single" w:sz="6" w:space="1" w:color="auto"/>
          <w:right w:val="single" w:sz="6" w:space="4" w:color="auto"/>
        </w:pBdr>
      </w:pPr>
      <w:r w:rsidRPr="00CB0A0D">
        <w:tab/>
        <w:t>(d)</w:t>
      </w:r>
      <w:r w:rsidRPr="00CB0A0D">
        <w:tab/>
        <w:t>if the Part A rate is worked out under clause</w:t>
      </w:r>
      <w:r w:rsidR="00CB0A0D">
        <w:t> </w:t>
      </w:r>
      <w:r w:rsidRPr="00CB0A0D">
        <w:t>25 of Schedule</w:t>
      </w:r>
      <w:r w:rsidR="00CB0A0D">
        <w:t> </w:t>
      </w:r>
      <w:r w:rsidRPr="00CB0A0D">
        <w:t xml:space="preserve">1 and the individual’s Method 2 income and maintenance tested rate exceeds the individual’s provisional Part A rate—work out the sum of the amounts at </w:t>
      </w:r>
      <w:r w:rsidR="00CB0A0D">
        <w:t>paragraphs (</w:t>
      </w:r>
      <w:r w:rsidRPr="00CB0A0D">
        <w:t>a) and (ca) of step 1 of the method statement in clause</w:t>
      </w:r>
      <w:r w:rsidR="00CB0A0D">
        <w:t> </w:t>
      </w:r>
      <w:r w:rsidRPr="00CB0A0D">
        <w:t>3 of that Schedule.</w:t>
      </w:r>
    </w:p>
    <w:p w:rsidR="00236AE2" w:rsidRPr="00CB0A0D" w:rsidRDefault="00236AE2" w:rsidP="00277451">
      <w:pPr>
        <w:pStyle w:val="BoxStep"/>
        <w:pBdr>
          <w:top w:val="single" w:sz="6" w:space="1" w:color="auto"/>
          <w:left w:val="single" w:sz="6" w:space="4" w:color="auto"/>
          <w:bottom w:val="single" w:sz="6" w:space="1" w:color="auto"/>
          <w:right w:val="single" w:sz="6" w:space="4" w:color="auto"/>
        </w:pBdr>
      </w:pPr>
      <w:r w:rsidRPr="00CB0A0D">
        <w:t>Step 2.</w:t>
      </w:r>
      <w:r w:rsidRPr="00CB0A0D">
        <w:tab/>
        <w:t>If the individual’s rate of family tax benefit on that day consisted of or included a Part B rate greater than nil, work out whichever of the following amounts is appropriate:</w:t>
      </w:r>
    </w:p>
    <w:p w:rsidR="00236AE2" w:rsidRPr="00CB0A0D" w:rsidRDefault="00236AE2" w:rsidP="00277451">
      <w:pPr>
        <w:pStyle w:val="BoxPara"/>
        <w:pBdr>
          <w:top w:val="single" w:sz="6" w:space="1" w:color="auto"/>
          <w:left w:val="single" w:sz="6" w:space="4" w:color="auto"/>
          <w:bottom w:val="single" w:sz="6" w:space="1" w:color="auto"/>
          <w:right w:val="single" w:sz="6" w:space="4" w:color="auto"/>
        </w:pBdr>
      </w:pPr>
      <w:r w:rsidRPr="00CB0A0D">
        <w:tab/>
        <w:t>(a)</w:t>
      </w:r>
      <w:r w:rsidRPr="00CB0A0D">
        <w:tab/>
        <w:t>the sum of the amounts under paragraphs 29(1)(a) and (b) of Schedule</w:t>
      </w:r>
      <w:r w:rsidR="00CB0A0D">
        <w:t> </w:t>
      </w:r>
      <w:r w:rsidRPr="00CB0A0D">
        <w:t>1;</w:t>
      </w:r>
    </w:p>
    <w:p w:rsidR="00236AE2" w:rsidRPr="00CB0A0D" w:rsidRDefault="00236AE2" w:rsidP="00277451">
      <w:pPr>
        <w:pStyle w:val="BoxPara"/>
        <w:pBdr>
          <w:top w:val="single" w:sz="6" w:space="1" w:color="auto"/>
          <w:left w:val="single" w:sz="6" w:space="4" w:color="auto"/>
          <w:bottom w:val="single" w:sz="6" w:space="1" w:color="auto"/>
          <w:right w:val="single" w:sz="6" w:space="4" w:color="auto"/>
        </w:pBdr>
      </w:pPr>
      <w:r w:rsidRPr="00CB0A0D">
        <w:tab/>
        <w:t>(b)</w:t>
      </w:r>
      <w:r w:rsidRPr="00CB0A0D">
        <w:tab/>
        <w:t xml:space="preserve">the sum of the amounts at </w:t>
      </w:r>
      <w:r w:rsidR="00CB0A0D">
        <w:t>paragraphs (</w:t>
      </w:r>
      <w:r w:rsidRPr="00CB0A0D">
        <w:t>a) and (b) of step 1 of the method statement in subclause</w:t>
      </w:r>
      <w:r w:rsidR="00CB0A0D">
        <w:t> </w:t>
      </w:r>
      <w:r w:rsidRPr="00CB0A0D">
        <w:t>29(2) of Schedule</w:t>
      </w:r>
      <w:r w:rsidR="00CB0A0D">
        <w:t> </w:t>
      </w:r>
      <w:r w:rsidRPr="00CB0A0D">
        <w:t>1;</w:t>
      </w:r>
    </w:p>
    <w:p w:rsidR="00236AE2" w:rsidRPr="00CB0A0D" w:rsidRDefault="00236AE2" w:rsidP="00277451">
      <w:pPr>
        <w:pStyle w:val="BoxPara"/>
        <w:pBdr>
          <w:top w:val="single" w:sz="6" w:space="1" w:color="auto"/>
          <w:left w:val="single" w:sz="6" w:space="4" w:color="auto"/>
          <w:bottom w:val="single" w:sz="6" w:space="1" w:color="auto"/>
          <w:right w:val="single" w:sz="6" w:space="4" w:color="auto"/>
        </w:pBdr>
      </w:pPr>
      <w:r w:rsidRPr="00CB0A0D">
        <w:tab/>
        <w:t>(c)</w:t>
      </w:r>
      <w:r w:rsidRPr="00CB0A0D">
        <w:tab/>
        <w:t>the sum of the amounts under paragraphs 29A(2)(a) and (b) of Schedule</w:t>
      </w:r>
      <w:r w:rsidR="00CB0A0D">
        <w:t> </w:t>
      </w:r>
      <w:r w:rsidRPr="00CB0A0D">
        <w:t>1.</w:t>
      </w:r>
    </w:p>
    <w:p w:rsidR="00236AE2" w:rsidRPr="00CB0A0D"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CB0A0D">
        <w:lastRenderedPageBreak/>
        <w:t>Step 3.</w:t>
      </w:r>
      <w:r w:rsidRPr="00CB0A0D">
        <w:tab/>
        <w:t>Work out the sum of the amounts at steps 1 and 2.</w:t>
      </w:r>
    </w:p>
    <w:p w:rsidR="00236AE2" w:rsidRPr="00CB0A0D" w:rsidRDefault="00236AE2" w:rsidP="00277451">
      <w:pPr>
        <w:pStyle w:val="BoxStep"/>
        <w:pBdr>
          <w:top w:val="single" w:sz="6" w:space="1" w:color="auto"/>
          <w:left w:val="single" w:sz="6" w:space="4" w:color="auto"/>
          <w:bottom w:val="single" w:sz="6" w:space="1" w:color="auto"/>
          <w:right w:val="single" w:sz="6" w:space="4" w:color="auto"/>
        </w:pBdr>
      </w:pPr>
      <w:r w:rsidRPr="00CB0A0D">
        <w:t>Step 4.</w:t>
      </w:r>
      <w:r w:rsidRPr="00CB0A0D">
        <w:tab/>
        <w:t>Multiply the amount at step 3 by 0.017.</w:t>
      </w:r>
    </w:p>
    <w:p w:rsidR="00236AE2" w:rsidRPr="00CB0A0D" w:rsidRDefault="00236AE2" w:rsidP="00277451">
      <w:pPr>
        <w:pStyle w:val="BoxStep"/>
        <w:pBdr>
          <w:top w:val="single" w:sz="6" w:space="1" w:color="auto"/>
          <w:left w:val="single" w:sz="6" w:space="4" w:color="auto"/>
          <w:bottom w:val="single" w:sz="6" w:space="1" w:color="auto"/>
          <w:right w:val="single" w:sz="6" w:space="4" w:color="auto"/>
        </w:pBdr>
      </w:pPr>
      <w:r w:rsidRPr="00CB0A0D">
        <w:t>Step 5.</w:t>
      </w:r>
      <w:r w:rsidRPr="00CB0A0D">
        <w:tab/>
        <w:t xml:space="preserve">Divide the amount at step 4 by 365 (rounded to the nearest cent (rounding 0.5 cents upwards)): the result is the individual’s </w:t>
      </w:r>
      <w:r w:rsidRPr="00CB0A0D">
        <w:rPr>
          <w:b/>
          <w:i/>
        </w:rPr>
        <w:t>clean energy daily rate</w:t>
      </w:r>
      <w:r w:rsidRPr="00CB0A0D">
        <w:t xml:space="preserve"> for that day.</w:t>
      </w:r>
    </w:p>
    <w:p w:rsidR="00236AE2" w:rsidRPr="00CB0A0D" w:rsidRDefault="00236AE2" w:rsidP="00236AE2">
      <w:pPr>
        <w:pStyle w:val="subsection"/>
      </w:pPr>
      <w:r w:rsidRPr="00CB0A0D">
        <w:tab/>
        <w:t>(2)</w:t>
      </w:r>
      <w:r w:rsidRPr="00CB0A0D">
        <w:tab/>
        <w:t xml:space="preserve">If steps 1 and 2 of the method statement in </w:t>
      </w:r>
      <w:r w:rsidR="00CB0A0D">
        <w:t>subsection (</w:t>
      </w:r>
      <w:r w:rsidRPr="00CB0A0D">
        <w:t xml:space="preserve">1) do not apply in relation to an individual on a day, the individual’s </w:t>
      </w:r>
      <w:r w:rsidRPr="00CB0A0D">
        <w:rPr>
          <w:b/>
          <w:i/>
        </w:rPr>
        <w:t>clean energy daily rate</w:t>
      </w:r>
      <w:r w:rsidRPr="00CB0A0D">
        <w:t xml:space="preserve"> for that day is nil.</w:t>
      </w:r>
    </w:p>
    <w:p w:rsidR="00236AE2" w:rsidRPr="00CB0A0D" w:rsidRDefault="00236AE2" w:rsidP="00236AE2">
      <w:pPr>
        <w:pStyle w:val="subsection"/>
      </w:pPr>
      <w:r w:rsidRPr="00CB0A0D">
        <w:tab/>
        <w:t>(3)</w:t>
      </w:r>
      <w:r w:rsidRPr="00CB0A0D">
        <w:tab/>
        <w:t xml:space="preserve">An individual’s </w:t>
      </w:r>
      <w:r w:rsidRPr="00CB0A0D">
        <w:rPr>
          <w:b/>
          <w:i/>
        </w:rPr>
        <w:t>clean energy daily rate</w:t>
      </w:r>
      <w:r w:rsidRPr="00CB0A0D">
        <w:t xml:space="preserve"> for a day is nil if the individual is an absent overseas recipient on that day (disregarding section</w:t>
      </w:r>
      <w:r w:rsidR="00CB0A0D">
        <w:t> </w:t>
      </w:r>
      <w:r w:rsidRPr="00CB0A0D">
        <w:t>63A).</w:t>
      </w:r>
    </w:p>
    <w:p w:rsidR="00236AE2" w:rsidRPr="00CB0A0D" w:rsidRDefault="00236AE2" w:rsidP="00236AE2">
      <w:pPr>
        <w:pStyle w:val="subsection"/>
      </w:pPr>
      <w:r w:rsidRPr="00CB0A0D">
        <w:tab/>
        <w:t>(4)</w:t>
      </w:r>
      <w:r w:rsidRPr="00CB0A0D">
        <w:tab/>
        <w:t xml:space="preserve">The calculation under </w:t>
      </w:r>
      <w:r w:rsidR="00CB0A0D">
        <w:t>subsection (</w:t>
      </w:r>
      <w:r w:rsidRPr="00CB0A0D">
        <w:t>1) for a day is to be done disregarding any FTB child of the individual who is an absent overseas FTB child (disregarding section</w:t>
      </w:r>
      <w:r w:rsidR="00CB0A0D">
        <w:t> </w:t>
      </w:r>
      <w:r w:rsidRPr="00CB0A0D">
        <w:t>63A) on that day.</w:t>
      </w:r>
    </w:p>
    <w:p w:rsidR="00236AE2" w:rsidRPr="00CB0A0D" w:rsidRDefault="00236AE2" w:rsidP="00236AE2">
      <w:pPr>
        <w:pStyle w:val="subsection"/>
      </w:pPr>
      <w:r w:rsidRPr="00CB0A0D">
        <w:tab/>
        <w:t>(5)</w:t>
      </w:r>
      <w:r w:rsidRPr="00CB0A0D">
        <w:tab/>
        <w:t xml:space="preserve">The calculation under </w:t>
      </w:r>
      <w:r w:rsidR="00CB0A0D">
        <w:t>subsection (</w:t>
      </w:r>
      <w:r w:rsidRPr="00CB0A0D">
        <w:t>1) is to be done disregarding section</w:t>
      </w:r>
      <w:r w:rsidR="00CB0A0D">
        <w:t> </w:t>
      </w:r>
      <w:r w:rsidRPr="00CB0A0D">
        <w:t>32.</w:t>
      </w:r>
    </w:p>
    <w:p w:rsidR="00236AE2" w:rsidRPr="00CB0A0D" w:rsidRDefault="00236AE2" w:rsidP="00236AE2">
      <w:pPr>
        <w:pStyle w:val="subsection"/>
      </w:pPr>
      <w:r w:rsidRPr="00CB0A0D">
        <w:tab/>
        <w:t>(6)</w:t>
      </w:r>
      <w:r w:rsidRPr="00CB0A0D">
        <w:tab/>
        <w:t>If:</w:t>
      </w:r>
    </w:p>
    <w:p w:rsidR="00236AE2" w:rsidRPr="00CB0A0D" w:rsidRDefault="00236AE2" w:rsidP="00236AE2">
      <w:pPr>
        <w:pStyle w:val="paragraph"/>
      </w:pPr>
      <w:r w:rsidRPr="00CB0A0D">
        <w:tab/>
        <w:t>(a)</w:t>
      </w:r>
      <w:r w:rsidRPr="00CB0A0D">
        <w:tab/>
        <w:t>the decision day (see subsection</w:t>
      </w:r>
      <w:r w:rsidR="00CB0A0D">
        <w:t> </w:t>
      </w:r>
      <w:r w:rsidRPr="00CB0A0D">
        <w:t>105(1)) is before 1</w:t>
      </w:r>
      <w:r w:rsidR="00CB0A0D">
        <w:t> </w:t>
      </w:r>
      <w:r w:rsidRPr="00CB0A0D">
        <w:t>July 2013; and</w:t>
      </w:r>
    </w:p>
    <w:p w:rsidR="00236AE2" w:rsidRPr="00CB0A0D" w:rsidRDefault="00236AE2" w:rsidP="00236AE2">
      <w:pPr>
        <w:pStyle w:val="paragraph"/>
      </w:pPr>
      <w:r w:rsidRPr="00CB0A0D">
        <w:tab/>
        <w:t>(b)</w:t>
      </w:r>
      <w:r w:rsidRPr="00CB0A0D">
        <w:tab/>
        <w:t>on the decision day:</w:t>
      </w:r>
    </w:p>
    <w:p w:rsidR="00236AE2" w:rsidRPr="00CB0A0D" w:rsidRDefault="00236AE2" w:rsidP="00236AE2">
      <w:pPr>
        <w:pStyle w:val="paragraphsub"/>
      </w:pPr>
      <w:r w:rsidRPr="00CB0A0D">
        <w:tab/>
        <w:t>(i)</w:t>
      </w:r>
      <w:r w:rsidRPr="00CB0A0D">
        <w:tab/>
        <w:t>an FTB child of the individual is outside Australia and the FTB child left Australia before 1</w:t>
      </w:r>
      <w:r w:rsidR="00CB0A0D">
        <w:t> </w:t>
      </w:r>
      <w:r w:rsidRPr="00CB0A0D">
        <w:t>April 2013; and</w:t>
      </w:r>
    </w:p>
    <w:p w:rsidR="00236AE2" w:rsidRPr="00CB0A0D" w:rsidRDefault="00236AE2" w:rsidP="00236AE2">
      <w:pPr>
        <w:pStyle w:val="paragraphsub"/>
      </w:pPr>
      <w:r w:rsidRPr="00CB0A0D">
        <w:tab/>
        <w:t>(ii)</w:t>
      </w:r>
      <w:r w:rsidRPr="00CB0A0D">
        <w:tab/>
        <w:t>that FTB child is not an absent overseas FTB child (disregarding section</w:t>
      </w:r>
      <w:r w:rsidR="00CB0A0D">
        <w:t> </w:t>
      </w:r>
      <w:r w:rsidRPr="00CB0A0D">
        <w:t>63A);</w:t>
      </w:r>
    </w:p>
    <w:p w:rsidR="00236AE2" w:rsidRPr="00CB0A0D" w:rsidRDefault="00236AE2" w:rsidP="00236AE2">
      <w:pPr>
        <w:pStyle w:val="subsection2"/>
      </w:pPr>
      <w:r w:rsidRPr="00CB0A0D">
        <w:t xml:space="preserve">then the calculation under </w:t>
      </w:r>
      <w:r w:rsidR="00CB0A0D">
        <w:t>subsection (</w:t>
      </w:r>
      <w:r w:rsidRPr="00CB0A0D">
        <w:t>1) of this section on the decision day is to be done disregarding that FTB child.</w:t>
      </w:r>
    </w:p>
    <w:p w:rsidR="00236AE2" w:rsidRPr="00CB0A0D" w:rsidRDefault="00236AE2" w:rsidP="00236AE2">
      <w:pPr>
        <w:pStyle w:val="subsection"/>
      </w:pPr>
      <w:r w:rsidRPr="00CB0A0D">
        <w:tab/>
        <w:t>(7)</w:t>
      </w:r>
      <w:r w:rsidRPr="00CB0A0D">
        <w:tab/>
        <w:t xml:space="preserve">If the child referred to in </w:t>
      </w:r>
      <w:r w:rsidR="00CB0A0D">
        <w:t>subsection (</w:t>
      </w:r>
      <w:r w:rsidRPr="00CB0A0D">
        <w:t>6) returns to Australia before 1</w:t>
      </w:r>
      <w:r w:rsidR="00CB0A0D">
        <w:t> </w:t>
      </w:r>
      <w:r w:rsidRPr="00CB0A0D">
        <w:t>July 2013, then, for the purposes of section</w:t>
      </w:r>
      <w:r w:rsidR="00CB0A0D">
        <w:t> </w:t>
      </w:r>
      <w:r w:rsidRPr="00CB0A0D">
        <w:t>108, there is taken to be a change in the individual’s circumstances on the day of the child’s return.</w:t>
      </w:r>
    </w:p>
    <w:p w:rsidR="00236AE2" w:rsidRPr="00CB0A0D" w:rsidRDefault="00236AE2" w:rsidP="00236AE2">
      <w:pPr>
        <w:pStyle w:val="subsection"/>
      </w:pPr>
      <w:r w:rsidRPr="00CB0A0D">
        <w:lastRenderedPageBreak/>
        <w:tab/>
        <w:t>(8)</w:t>
      </w:r>
      <w:r w:rsidRPr="00CB0A0D">
        <w:tab/>
        <w:t xml:space="preserve">If the child referred to in </w:t>
      </w:r>
      <w:r w:rsidR="00CB0A0D">
        <w:t>subsection (</w:t>
      </w:r>
      <w:r w:rsidRPr="00CB0A0D">
        <w:t>6) does not return to Australia before 1</w:t>
      </w:r>
      <w:r w:rsidR="00CB0A0D">
        <w:t> </w:t>
      </w:r>
      <w:r w:rsidRPr="00CB0A0D">
        <w:t>July 2013, then, for the purposes of section</w:t>
      </w:r>
      <w:r w:rsidR="00CB0A0D">
        <w:t> </w:t>
      </w:r>
      <w:r w:rsidRPr="00CB0A0D">
        <w:t>108, there is taken to be a trigger day of 30</w:t>
      </w:r>
      <w:r w:rsidR="00CB0A0D">
        <w:t> </w:t>
      </w:r>
      <w:r w:rsidRPr="00CB0A0D">
        <w:t>June 2013 in relation to the individual.</w:t>
      </w:r>
    </w:p>
    <w:p w:rsidR="00236AE2" w:rsidRPr="00CB0A0D" w:rsidRDefault="00236AE2" w:rsidP="00236AE2">
      <w:pPr>
        <w:pStyle w:val="ActHead5"/>
      </w:pPr>
      <w:bookmarkStart w:id="210" w:name="_Toc520282249"/>
      <w:r w:rsidRPr="00CB0A0D">
        <w:rPr>
          <w:rStyle w:val="CharSectno"/>
        </w:rPr>
        <w:t>107</w:t>
      </w:r>
      <w:r w:rsidRPr="00CB0A0D">
        <w:t xml:space="preserve">  Amount of advance where entitlement under section</w:t>
      </w:r>
      <w:r w:rsidR="00CB0A0D">
        <w:t> </w:t>
      </w:r>
      <w:r w:rsidRPr="00CB0A0D">
        <w:t>104</w:t>
      </w:r>
      <w:bookmarkEnd w:id="210"/>
    </w:p>
    <w:p w:rsidR="00236AE2" w:rsidRPr="00CB0A0D" w:rsidRDefault="00236AE2" w:rsidP="00236AE2">
      <w:pPr>
        <w:pStyle w:val="subsection"/>
      </w:pPr>
      <w:r w:rsidRPr="00CB0A0D">
        <w:tab/>
      </w:r>
      <w:r w:rsidRPr="00CB0A0D">
        <w:tab/>
        <w:t>If the Secretary makes a determination under subsection</w:t>
      </w:r>
      <w:r w:rsidR="00CB0A0D">
        <w:t> </w:t>
      </w:r>
      <w:r w:rsidRPr="00CB0A0D">
        <w:t>104(1) that an individual is entitled to a clean energy advance, the amount of the advance is the amount referred to in subparagraph</w:t>
      </w:r>
      <w:r w:rsidR="00CB0A0D">
        <w:t> </w:t>
      </w:r>
      <w:r w:rsidRPr="00CB0A0D">
        <w:t>104(1)(b)(i) or (ii) (as the case requires).</w:t>
      </w:r>
    </w:p>
    <w:p w:rsidR="00236AE2" w:rsidRPr="00CB0A0D" w:rsidRDefault="00236AE2" w:rsidP="003D7FE2">
      <w:pPr>
        <w:pStyle w:val="ActHead3"/>
        <w:pageBreakBefore/>
      </w:pPr>
      <w:bookmarkStart w:id="211" w:name="_Toc520282250"/>
      <w:r w:rsidRPr="00CB0A0D">
        <w:rPr>
          <w:rStyle w:val="CharDivNo"/>
        </w:rPr>
        <w:lastRenderedPageBreak/>
        <w:t>Division</w:t>
      </w:r>
      <w:r w:rsidR="00CB0A0D" w:rsidRPr="00CB0A0D">
        <w:rPr>
          <w:rStyle w:val="CharDivNo"/>
        </w:rPr>
        <w:t> </w:t>
      </w:r>
      <w:r w:rsidRPr="00CB0A0D">
        <w:rPr>
          <w:rStyle w:val="CharDivNo"/>
        </w:rPr>
        <w:t>3</w:t>
      </w:r>
      <w:r w:rsidRPr="00CB0A0D">
        <w:t>—</w:t>
      </w:r>
      <w:r w:rsidRPr="00CB0A0D">
        <w:rPr>
          <w:rStyle w:val="CharDivText"/>
        </w:rPr>
        <w:t>Top</w:t>
      </w:r>
      <w:r w:rsidR="00CB0A0D" w:rsidRPr="00CB0A0D">
        <w:rPr>
          <w:rStyle w:val="CharDivText"/>
        </w:rPr>
        <w:noBreakHyphen/>
      </w:r>
      <w:r w:rsidRPr="00CB0A0D">
        <w:rPr>
          <w:rStyle w:val="CharDivText"/>
        </w:rPr>
        <w:t>up payments of clean energy advance</w:t>
      </w:r>
      <w:bookmarkEnd w:id="211"/>
    </w:p>
    <w:p w:rsidR="00236AE2" w:rsidRPr="00CB0A0D" w:rsidRDefault="00236AE2" w:rsidP="00236AE2">
      <w:pPr>
        <w:pStyle w:val="ActHead5"/>
      </w:pPr>
      <w:bookmarkStart w:id="212" w:name="_Toc520282251"/>
      <w:r w:rsidRPr="00CB0A0D">
        <w:rPr>
          <w:rStyle w:val="CharSectno"/>
        </w:rPr>
        <w:t>108</w:t>
      </w:r>
      <w:r w:rsidRPr="00CB0A0D">
        <w:t xml:space="preserve">  Top</w:t>
      </w:r>
      <w:r w:rsidR="00CB0A0D">
        <w:noBreakHyphen/>
      </w:r>
      <w:r w:rsidRPr="00CB0A0D">
        <w:t>up payments of clean energy advance</w:t>
      </w:r>
      <w:bookmarkEnd w:id="212"/>
    </w:p>
    <w:p w:rsidR="00236AE2" w:rsidRPr="00CB0A0D" w:rsidRDefault="00236AE2" w:rsidP="00236AE2">
      <w:pPr>
        <w:pStyle w:val="SubsectionHead"/>
      </w:pPr>
      <w:r w:rsidRPr="00CB0A0D">
        <w:t>General case</w:t>
      </w:r>
    </w:p>
    <w:p w:rsidR="00236AE2" w:rsidRPr="00CB0A0D" w:rsidRDefault="00236AE2" w:rsidP="00236AE2">
      <w:pPr>
        <w:pStyle w:val="subsection"/>
      </w:pPr>
      <w:r w:rsidRPr="00CB0A0D">
        <w:tab/>
        <w:t>(1)</w:t>
      </w:r>
      <w:r w:rsidRPr="00CB0A0D">
        <w:tab/>
        <w:t>If:</w:t>
      </w:r>
    </w:p>
    <w:p w:rsidR="00236AE2" w:rsidRPr="00CB0A0D" w:rsidRDefault="00236AE2" w:rsidP="00236AE2">
      <w:pPr>
        <w:pStyle w:val="paragraph"/>
      </w:pPr>
      <w:r w:rsidRPr="00CB0A0D">
        <w:tab/>
        <w:t>(a)</w:t>
      </w:r>
      <w:r w:rsidRPr="00CB0A0D">
        <w:tab/>
        <w:t xml:space="preserve">the Secretary pays a clean energy advance (the </w:t>
      </w:r>
      <w:r w:rsidRPr="00CB0A0D">
        <w:rPr>
          <w:b/>
          <w:i/>
        </w:rPr>
        <w:t>original payment</w:t>
      </w:r>
      <w:r w:rsidRPr="00CB0A0D">
        <w:t>) to an individual in circumstances where the Secretary determined the individual is entitled to the advance under section</w:t>
      </w:r>
      <w:r w:rsidR="00CB0A0D">
        <w:t> </w:t>
      </w:r>
      <w:r w:rsidRPr="00CB0A0D">
        <w:t>103 and where the amount of the advance is not worked out under subsection</w:t>
      </w:r>
      <w:r w:rsidR="00CB0A0D">
        <w:t> </w:t>
      </w:r>
      <w:r w:rsidRPr="00CB0A0D">
        <w:t>105(6); and</w:t>
      </w:r>
    </w:p>
    <w:p w:rsidR="00236AE2" w:rsidRPr="00CB0A0D" w:rsidRDefault="00236AE2" w:rsidP="00236AE2">
      <w:pPr>
        <w:pStyle w:val="paragraph"/>
      </w:pPr>
      <w:r w:rsidRPr="00CB0A0D">
        <w:tab/>
        <w:t>(b)</w:t>
      </w:r>
      <w:r w:rsidRPr="00CB0A0D">
        <w:tab/>
        <w:t>the decision day (see subsection</w:t>
      </w:r>
      <w:r w:rsidR="00CB0A0D">
        <w:t> </w:t>
      </w:r>
      <w:r w:rsidRPr="00CB0A0D">
        <w:t>105(1)) is before 1</w:t>
      </w:r>
      <w:r w:rsidR="00CB0A0D">
        <w:t> </w:t>
      </w:r>
      <w:r w:rsidRPr="00CB0A0D">
        <w:t>July 2013; and</w:t>
      </w:r>
    </w:p>
    <w:p w:rsidR="00236AE2" w:rsidRPr="00CB0A0D" w:rsidRDefault="00236AE2" w:rsidP="00236AE2">
      <w:pPr>
        <w:pStyle w:val="paragraph"/>
      </w:pPr>
      <w:r w:rsidRPr="00CB0A0D">
        <w:tab/>
        <w:t>(c)</w:t>
      </w:r>
      <w:r w:rsidRPr="00CB0A0D">
        <w:tab/>
        <w:t xml:space="preserve">on a day (the </w:t>
      </w:r>
      <w:r w:rsidRPr="00CB0A0D">
        <w:rPr>
          <w:b/>
          <w:i/>
        </w:rPr>
        <w:t>trigger day</w:t>
      </w:r>
      <w:r w:rsidRPr="00CB0A0D">
        <w:t>) after the decision day and before 1</w:t>
      </w:r>
      <w:r w:rsidR="00CB0A0D">
        <w:t> </w:t>
      </w:r>
      <w:r w:rsidRPr="00CB0A0D">
        <w:t>July 2013, the individual’s circumstances change so that:</w:t>
      </w:r>
    </w:p>
    <w:p w:rsidR="00236AE2" w:rsidRPr="00CB0A0D" w:rsidRDefault="00236AE2" w:rsidP="00236AE2">
      <w:pPr>
        <w:pStyle w:val="paragraphsub"/>
      </w:pPr>
      <w:r w:rsidRPr="00CB0A0D">
        <w:tab/>
        <w:t>(i)</w:t>
      </w:r>
      <w:r w:rsidRPr="00CB0A0D">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CB0A0D" w:rsidRDefault="00236AE2" w:rsidP="00236AE2">
      <w:pPr>
        <w:pStyle w:val="paragraphsub"/>
      </w:pPr>
      <w:r w:rsidRPr="00CB0A0D">
        <w:tab/>
        <w:t>(ii)</w:t>
      </w:r>
      <w:r w:rsidRPr="00CB0A0D">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CB0A0D">
        <w:t xml:space="preserve"> and</w:t>
      </w:r>
    </w:p>
    <w:p w:rsidR="001F232B" w:rsidRPr="00CB0A0D" w:rsidRDefault="001F232B" w:rsidP="001F232B">
      <w:pPr>
        <w:pStyle w:val="paragraph"/>
      </w:pPr>
      <w:r w:rsidRPr="00CB0A0D">
        <w:tab/>
        <w:t>(d)</w:t>
      </w:r>
      <w:r w:rsidRPr="00CB0A0D">
        <w:tab/>
      </w:r>
      <w:r w:rsidR="00CB0A0D">
        <w:t>subsection (</w:t>
      </w:r>
      <w:r w:rsidRPr="00CB0A0D">
        <w:t>1A) does not apply in relation to the individual;</w:t>
      </w:r>
    </w:p>
    <w:p w:rsidR="00236AE2" w:rsidRPr="00CB0A0D" w:rsidRDefault="00236AE2" w:rsidP="00236AE2">
      <w:pPr>
        <w:pStyle w:val="subsection2"/>
      </w:pPr>
      <w:r w:rsidRPr="00CB0A0D">
        <w:t>then the individual is entitled to a further payment of clean energy advance equal to the amount of the shortfall.</w:t>
      </w:r>
    </w:p>
    <w:p w:rsidR="00260E07" w:rsidRPr="00CB0A0D" w:rsidRDefault="00260E07" w:rsidP="00260E07">
      <w:pPr>
        <w:pStyle w:val="SubsectionHead"/>
      </w:pPr>
      <w:r w:rsidRPr="00CB0A0D">
        <w:t>Other cases</w:t>
      </w:r>
    </w:p>
    <w:p w:rsidR="009931EC" w:rsidRPr="00CB0A0D" w:rsidRDefault="009931EC" w:rsidP="009931EC">
      <w:pPr>
        <w:pStyle w:val="subsection"/>
      </w:pPr>
      <w:r w:rsidRPr="00CB0A0D">
        <w:tab/>
        <w:t>(1A)</w:t>
      </w:r>
      <w:r w:rsidRPr="00CB0A0D">
        <w:tab/>
        <w:t>If:</w:t>
      </w:r>
    </w:p>
    <w:p w:rsidR="009931EC" w:rsidRPr="00CB0A0D" w:rsidRDefault="009931EC" w:rsidP="009931EC">
      <w:pPr>
        <w:pStyle w:val="paragraph"/>
      </w:pPr>
      <w:r w:rsidRPr="00CB0A0D">
        <w:lastRenderedPageBreak/>
        <w:tab/>
        <w:t>(a)</w:t>
      </w:r>
      <w:r w:rsidRPr="00CB0A0D">
        <w:tab/>
        <w:t>the Secretary pays a clean energy advance to an individual in circumstances where the Secretary determined the individual is entitled to the advance under section</w:t>
      </w:r>
      <w:r w:rsidR="00CB0A0D">
        <w:t> </w:t>
      </w:r>
      <w:r w:rsidRPr="00CB0A0D">
        <w:t>103 and where the amount of the advance is not worked out under subsection</w:t>
      </w:r>
      <w:r w:rsidR="00CB0A0D">
        <w:t> </w:t>
      </w:r>
      <w:r w:rsidRPr="00CB0A0D">
        <w:t>105(6); and</w:t>
      </w:r>
    </w:p>
    <w:p w:rsidR="009931EC" w:rsidRPr="00CB0A0D" w:rsidRDefault="009931EC" w:rsidP="009931EC">
      <w:pPr>
        <w:pStyle w:val="paragraph"/>
      </w:pPr>
      <w:r w:rsidRPr="00CB0A0D">
        <w:tab/>
        <w:t>(b)</w:t>
      </w:r>
      <w:r w:rsidRPr="00CB0A0D">
        <w:tab/>
        <w:t>the decision day (see subsection</w:t>
      </w:r>
      <w:r w:rsidR="00CB0A0D">
        <w:t> </w:t>
      </w:r>
      <w:r w:rsidRPr="00CB0A0D">
        <w:t>105(1)) is before 1</w:t>
      </w:r>
      <w:r w:rsidR="00CB0A0D">
        <w:t> </w:t>
      </w:r>
      <w:r w:rsidRPr="00CB0A0D">
        <w:t>July 2013; and</w:t>
      </w:r>
    </w:p>
    <w:p w:rsidR="009931EC" w:rsidRPr="00CB0A0D" w:rsidRDefault="009931EC" w:rsidP="009931EC">
      <w:pPr>
        <w:pStyle w:val="paragraph"/>
      </w:pPr>
      <w:r w:rsidRPr="00CB0A0D">
        <w:tab/>
        <w:t>(d)</w:t>
      </w:r>
      <w:r w:rsidRPr="00CB0A0D">
        <w:tab/>
        <w:t xml:space="preserve">on a day (the </w:t>
      </w:r>
      <w:r w:rsidRPr="00CB0A0D">
        <w:rPr>
          <w:b/>
          <w:i/>
        </w:rPr>
        <w:t>trigger day</w:t>
      </w:r>
      <w:r w:rsidRPr="00CB0A0D">
        <w:t>) after the decision day and before 1</w:t>
      </w:r>
      <w:r w:rsidR="00CB0A0D">
        <w:t> </w:t>
      </w:r>
      <w:r w:rsidRPr="00CB0A0D">
        <w:t>July 2013, the individual’s circumstances change; and</w:t>
      </w:r>
    </w:p>
    <w:p w:rsidR="009931EC" w:rsidRPr="00CB0A0D" w:rsidRDefault="009931EC" w:rsidP="009931EC">
      <w:pPr>
        <w:pStyle w:val="paragraph"/>
      </w:pPr>
      <w:r w:rsidRPr="00CB0A0D">
        <w:tab/>
        <w:t>(e)</w:t>
      </w:r>
      <w:r w:rsidRPr="00CB0A0D">
        <w:tab/>
        <w:t xml:space="preserve">the individual is entitled to a further payment of clean energy advance in accordance with an instrument made under </w:t>
      </w:r>
      <w:r w:rsidR="00CB0A0D">
        <w:t>subsection (</w:t>
      </w:r>
      <w:r w:rsidRPr="00CB0A0D">
        <w:t>1B);</w:t>
      </w:r>
    </w:p>
    <w:p w:rsidR="009931EC" w:rsidRPr="00CB0A0D" w:rsidRDefault="009931EC" w:rsidP="009931EC">
      <w:pPr>
        <w:pStyle w:val="subsection2"/>
      </w:pPr>
      <w:r w:rsidRPr="00CB0A0D">
        <w:t xml:space="preserve">then the amount of the individual’s further clean energy advance is worked out in accordance with an instrument made under </w:t>
      </w:r>
      <w:r w:rsidR="00CB0A0D">
        <w:t>subsection (</w:t>
      </w:r>
      <w:r w:rsidRPr="00CB0A0D">
        <w:t>1B) (which may be nil).</w:t>
      </w:r>
    </w:p>
    <w:p w:rsidR="009931EC" w:rsidRPr="00CB0A0D" w:rsidRDefault="009931EC" w:rsidP="009931EC">
      <w:pPr>
        <w:pStyle w:val="subsection"/>
      </w:pPr>
      <w:r w:rsidRPr="00CB0A0D">
        <w:tab/>
        <w:t>(1B)</w:t>
      </w:r>
      <w:r w:rsidRPr="00CB0A0D">
        <w:tab/>
        <w:t>The Minister may, by legislative instrument:</w:t>
      </w:r>
    </w:p>
    <w:p w:rsidR="009931EC" w:rsidRPr="00CB0A0D" w:rsidRDefault="009931EC" w:rsidP="009931EC">
      <w:pPr>
        <w:pStyle w:val="paragraph"/>
      </w:pPr>
      <w:r w:rsidRPr="00CB0A0D">
        <w:tab/>
        <w:t>(a)</w:t>
      </w:r>
      <w:r w:rsidRPr="00CB0A0D">
        <w:tab/>
        <w:t xml:space="preserve">specify the circumstances in which individuals are entitled to further payments of clean energy advances for the purposes of </w:t>
      </w:r>
      <w:r w:rsidR="00CB0A0D">
        <w:t>subsection (</w:t>
      </w:r>
      <w:r w:rsidRPr="00CB0A0D">
        <w:t>1A); and</w:t>
      </w:r>
    </w:p>
    <w:p w:rsidR="009931EC" w:rsidRPr="00CB0A0D" w:rsidRDefault="009931EC" w:rsidP="009931EC">
      <w:pPr>
        <w:pStyle w:val="paragraph"/>
      </w:pPr>
      <w:r w:rsidRPr="00CB0A0D">
        <w:tab/>
        <w:t>(b)</w:t>
      </w:r>
      <w:r w:rsidRPr="00CB0A0D">
        <w:tab/>
        <w:t xml:space="preserve">specify a method for working out the amount of further clean energy advances for the purposes of </w:t>
      </w:r>
      <w:r w:rsidR="00CB0A0D">
        <w:t>subsection (</w:t>
      </w:r>
      <w:r w:rsidRPr="00CB0A0D">
        <w:t>1A).</w:t>
      </w:r>
    </w:p>
    <w:p w:rsidR="00236AE2" w:rsidRPr="00CB0A0D" w:rsidRDefault="00236AE2" w:rsidP="00236AE2">
      <w:pPr>
        <w:pStyle w:val="subsection"/>
      </w:pPr>
      <w:r w:rsidRPr="00CB0A0D">
        <w:tab/>
        <w:t>(2)</w:t>
      </w:r>
      <w:r w:rsidRPr="00CB0A0D">
        <w:tab/>
        <w:t>If:</w:t>
      </w:r>
    </w:p>
    <w:p w:rsidR="00236AE2" w:rsidRPr="00CB0A0D" w:rsidRDefault="00236AE2" w:rsidP="00236AE2">
      <w:pPr>
        <w:pStyle w:val="paragraph"/>
      </w:pPr>
      <w:r w:rsidRPr="00CB0A0D">
        <w:tab/>
        <w:t>(a)</w:t>
      </w:r>
      <w:r w:rsidRPr="00CB0A0D">
        <w:tab/>
        <w:t>the Secretary pays a clean energy advance to an individual in circumstances where the Secretary determined the individual is entitled to the advance under section</w:t>
      </w:r>
      <w:r w:rsidR="00CB0A0D">
        <w:t> </w:t>
      </w:r>
      <w:r w:rsidRPr="00CB0A0D">
        <w:t>103 and where the amount of the advance is worked out under subsection</w:t>
      </w:r>
      <w:r w:rsidR="00CB0A0D">
        <w:t> </w:t>
      </w:r>
      <w:r w:rsidRPr="00CB0A0D">
        <w:t>105(6); and</w:t>
      </w:r>
    </w:p>
    <w:p w:rsidR="00236AE2" w:rsidRPr="00CB0A0D" w:rsidRDefault="00236AE2" w:rsidP="00236AE2">
      <w:pPr>
        <w:pStyle w:val="paragraph"/>
      </w:pPr>
      <w:r w:rsidRPr="00CB0A0D">
        <w:tab/>
        <w:t>(b)</w:t>
      </w:r>
      <w:r w:rsidRPr="00CB0A0D">
        <w:tab/>
        <w:t>the decision day (see subsection</w:t>
      </w:r>
      <w:r w:rsidR="00CB0A0D">
        <w:t> </w:t>
      </w:r>
      <w:r w:rsidRPr="00CB0A0D">
        <w:t>105(1)) is before 1</w:t>
      </w:r>
      <w:r w:rsidR="00CB0A0D">
        <w:t> </w:t>
      </w:r>
      <w:r w:rsidRPr="00CB0A0D">
        <w:t>July 2013; and</w:t>
      </w:r>
    </w:p>
    <w:p w:rsidR="00236AE2" w:rsidRPr="00CB0A0D" w:rsidRDefault="00236AE2" w:rsidP="00236AE2">
      <w:pPr>
        <w:pStyle w:val="paragraph"/>
      </w:pPr>
      <w:r w:rsidRPr="00CB0A0D">
        <w:tab/>
        <w:t>(c)</w:t>
      </w:r>
      <w:r w:rsidRPr="00CB0A0D">
        <w:tab/>
        <w:t xml:space="preserve">on a day </w:t>
      </w:r>
      <w:r w:rsidR="00D17613" w:rsidRPr="00CB0A0D">
        <w:t xml:space="preserve">(the </w:t>
      </w:r>
      <w:r w:rsidR="00D17613" w:rsidRPr="00CB0A0D">
        <w:rPr>
          <w:b/>
          <w:i/>
        </w:rPr>
        <w:t>trigger day</w:t>
      </w:r>
      <w:r w:rsidR="00D17613" w:rsidRPr="00CB0A0D">
        <w:t xml:space="preserve">) </w:t>
      </w:r>
      <w:r w:rsidRPr="00CB0A0D">
        <w:t>after the decision day and before 1</w:t>
      </w:r>
      <w:r w:rsidR="00CB0A0D">
        <w:t> </w:t>
      </w:r>
      <w:r w:rsidRPr="00CB0A0D">
        <w:t>July 2013, the individual’s circumstances change; and</w:t>
      </w:r>
    </w:p>
    <w:p w:rsidR="00236AE2" w:rsidRPr="00CB0A0D" w:rsidRDefault="00236AE2" w:rsidP="00236AE2">
      <w:pPr>
        <w:pStyle w:val="paragraph"/>
      </w:pPr>
      <w:r w:rsidRPr="00CB0A0D">
        <w:tab/>
        <w:t>(d)</w:t>
      </w:r>
      <w:r w:rsidRPr="00CB0A0D">
        <w:tab/>
        <w:t xml:space="preserve">the individual is entitled to a further payment of clean energy advance in accordance with an instrument made under </w:t>
      </w:r>
      <w:r w:rsidR="00CB0A0D">
        <w:t>subsection (</w:t>
      </w:r>
      <w:r w:rsidRPr="00CB0A0D">
        <w:t>3);</w:t>
      </w:r>
    </w:p>
    <w:p w:rsidR="00236AE2" w:rsidRPr="00CB0A0D" w:rsidRDefault="00236AE2" w:rsidP="00236AE2">
      <w:pPr>
        <w:pStyle w:val="subsection2"/>
      </w:pPr>
      <w:r w:rsidRPr="00CB0A0D">
        <w:lastRenderedPageBreak/>
        <w:t xml:space="preserve">then the amount of the individual’s further clean energy advance is worked out in accordance with an instrument made under </w:t>
      </w:r>
      <w:r w:rsidR="00CB0A0D">
        <w:t>subsection (</w:t>
      </w:r>
      <w:r w:rsidRPr="00CB0A0D">
        <w:t>3) (which may be nil).</w:t>
      </w:r>
    </w:p>
    <w:p w:rsidR="00236AE2" w:rsidRPr="00CB0A0D" w:rsidRDefault="00236AE2" w:rsidP="00236AE2">
      <w:pPr>
        <w:pStyle w:val="subsection"/>
      </w:pPr>
      <w:r w:rsidRPr="00CB0A0D">
        <w:tab/>
        <w:t>(3)</w:t>
      </w:r>
      <w:r w:rsidRPr="00CB0A0D">
        <w:tab/>
        <w:t>The Minister may, by legislative instrument:</w:t>
      </w:r>
    </w:p>
    <w:p w:rsidR="00236AE2" w:rsidRPr="00CB0A0D" w:rsidRDefault="00236AE2" w:rsidP="00236AE2">
      <w:pPr>
        <w:pStyle w:val="paragraph"/>
      </w:pPr>
      <w:r w:rsidRPr="00CB0A0D">
        <w:tab/>
        <w:t>(a)</w:t>
      </w:r>
      <w:r w:rsidRPr="00CB0A0D">
        <w:tab/>
        <w:t xml:space="preserve">specify the circumstances in which individuals are entitled to further payments of clean energy advances for the purposes of </w:t>
      </w:r>
      <w:r w:rsidR="00CB0A0D">
        <w:t>subsection (</w:t>
      </w:r>
      <w:r w:rsidRPr="00CB0A0D">
        <w:t>2); and</w:t>
      </w:r>
    </w:p>
    <w:p w:rsidR="00236AE2" w:rsidRPr="00CB0A0D" w:rsidRDefault="00236AE2" w:rsidP="00236AE2">
      <w:pPr>
        <w:pStyle w:val="paragraph"/>
      </w:pPr>
      <w:r w:rsidRPr="00CB0A0D">
        <w:tab/>
        <w:t>(b)</w:t>
      </w:r>
      <w:r w:rsidRPr="00CB0A0D">
        <w:tab/>
        <w:t xml:space="preserve">specify a method for working out the amount of further clean energy advances for the purposes of </w:t>
      </w:r>
      <w:r w:rsidR="00CB0A0D">
        <w:t>subsection (</w:t>
      </w:r>
      <w:r w:rsidRPr="00CB0A0D">
        <w:t>2).</w:t>
      </w:r>
    </w:p>
    <w:p w:rsidR="00236AE2" w:rsidRPr="00CB0A0D" w:rsidRDefault="00236AE2" w:rsidP="00236AE2">
      <w:pPr>
        <w:pStyle w:val="SubsectionHead"/>
      </w:pPr>
      <w:r w:rsidRPr="00CB0A0D">
        <w:t>Interpretation</w:t>
      </w:r>
    </w:p>
    <w:p w:rsidR="00236AE2" w:rsidRPr="00CB0A0D" w:rsidRDefault="00236AE2" w:rsidP="00236AE2">
      <w:pPr>
        <w:pStyle w:val="subsection"/>
      </w:pPr>
      <w:r w:rsidRPr="00CB0A0D">
        <w:tab/>
        <w:t>(4)</w:t>
      </w:r>
      <w:r w:rsidRPr="00CB0A0D">
        <w:tab/>
        <w:t>For the purposes of this section, there is taken not to be a change in the individual’s circumstances merely because a determination under section</w:t>
      </w:r>
      <w:r w:rsidR="00CB0A0D">
        <w:t> </w:t>
      </w:r>
      <w:r w:rsidRPr="00CB0A0D">
        <w:t>28 in relation to the individual is varied or ceases to be in force.</w:t>
      </w:r>
    </w:p>
    <w:p w:rsidR="00236AE2" w:rsidRPr="00CB0A0D" w:rsidRDefault="00236AE2" w:rsidP="003D7FE2">
      <w:pPr>
        <w:pStyle w:val="ActHead3"/>
        <w:pageBreakBefore/>
      </w:pPr>
      <w:bookmarkStart w:id="213" w:name="_Toc520282252"/>
      <w:r w:rsidRPr="00CB0A0D">
        <w:rPr>
          <w:rStyle w:val="CharDivNo"/>
        </w:rPr>
        <w:lastRenderedPageBreak/>
        <w:t>Division</w:t>
      </w:r>
      <w:r w:rsidR="00CB0A0D" w:rsidRPr="00CB0A0D">
        <w:rPr>
          <w:rStyle w:val="CharDivNo"/>
        </w:rPr>
        <w:t> </w:t>
      </w:r>
      <w:r w:rsidRPr="00CB0A0D">
        <w:rPr>
          <w:rStyle w:val="CharDivNo"/>
        </w:rPr>
        <w:t>4</w:t>
      </w:r>
      <w:r w:rsidRPr="00CB0A0D">
        <w:t>—</w:t>
      </w:r>
      <w:r w:rsidRPr="00CB0A0D">
        <w:rPr>
          <w:rStyle w:val="CharDivText"/>
        </w:rPr>
        <w:t>General rules</w:t>
      </w:r>
      <w:bookmarkEnd w:id="213"/>
    </w:p>
    <w:p w:rsidR="00236AE2" w:rsidRPr="00CB0A0D" w:rsidRDefault="00236AE2" w:rsidP="00236AE2">
      <w:pPr>
        <w:pStyle w:val="ActHead5"/>
      </w:pPr>
      <w:bookmarkStart w:id="214" w:name="_Toc520282253"/>
      <w:r w:rsidRPr="00CB0A0D">
        <w:rPr>
          <w:rStyle w:val="CharSectno"/>
        </w:rPr>
        <w:t>109</w:t>
      </w:r>
      <w:r w:rsidRPr="00CB0A0D">
        <w:t xml:space="preserve">  General rules</w:t>
      </w:r>
      <w:bookmarkEnd w:id="214"/>
    </w:p>
    <w:p w:rsidR="00236AE2" w:rsidRPr="00CB0A0D" w:rsidRDefault="00236AE2" w:rsidP="00236AE2">
      <w:pPr>
        <w:pStyle w:val="subsection"/>
      </w:pPr>
      <w:r w:rsidRPr="00CB0A0D">
        <w:tab/>
      </w:r>
      <w:r w:rsidRPr="00CB0A0D">
        <w:tab/>
        <w:t>If:</w:t>
      </w:r>
    </w:p>
    <w:p w:rsidR="00236AE2" w:rsidRPr="00CB0A0D" w:rsidRDefault="00236AE2" w:rsidP="00236AE2">
      <w:pPr>
        <w:pStyle w:val="paragraph"/>
      </w:pPr>
      <w:r w:rsidRPr="00CB0A0D">
        <w:tab/>
        <w:t>(a)</w:t>
      </w:r>
      <w:r w:rsidRPr="00CB0A0D">
        <w:tab/>
        <w:t>an individual is entitled to a clean energy advance under section</w:t>
      </w:r>
      <w:r w:rsidR="00CB0A0D">
        <w:t> </w:t>
      </w:r>
      <w:r w:rsidRPr="00CB0A0D">
        <w:t>103 or 108 in relation to an FTB child; and</w:t>
      </w:r>
    </w:p>
    <w:p w:rsidR="00236AE2" w:rsidRPr="00CB0A0D" w:rsidRDefault="00236AE2" w:rsidP="00236AE2">
      <w:pPr>
        <w:pStyle w:val="paragraph"/>
      </w:pPr>
      <w:r w:rsidRPr="00CB0A0D">
        <w:tab/>
        <w:t>(b)</w:t>
      </w:r>
      <w:r w:rsidRPr="00CB0A0D">
        <w:tab/>
        <w:t>the amount of the advance was not worked out by applying subsection</w:t>
      </w:r>
      <w:r w:rsidR="00CB0A0D">
        <w:t> </w:t>
      </w:r>
      <w:r w:rsidRPr="00CB0A0D">
        <w:t>105(5);</w:t>
      </w:r>
      <w:r w:rsidR="006A2F75" w:rsidRPr="00CB0A0D">
        <w:t xml:space="preserve"> and</w:t>
      </w:r>
    </w:p>
    <w:p w:rsidR="006A2F75" w:rsidRPr="00CB0A0D" w:rsidRDefault="006A2F75" w:rsidP="006A2F75">
      <w:pPr>
        <w:pStyle w:val="paragraph"/>
      </w:pPr>
      <w:r w:rsidRPr="00CB0A0D">
        <w:tab/>
        <w:t>(c)</w:t>
      </w:r>
      <w:r w:rsidRPr="00CB0A0D">
        <w:tab/>
        <w:t>the amount of the advance was not worked out under subsection</w:t>
      </w:r>
      <w:r w:rsidR="00CB0A0D">
        <w:t> </w:t>
      </w:r>
      <w:r w:rsidRPr="00CB0A0D">
        <w:t>108(1A);</w:t>
      </w:r>
    </w:p>
    <w:p w:rsidR="00236AE2" w:rsidRPr="00CB0A0D" w:rsidRDefault="00236AE2" w:rsidP="00236AE2">
      <w:pPr>
        <w:pStyle w:val="subsection2"/>
      </w:pPr>
      <w:r w:rsidRPr="00CB0A0D">
        <w:t>then, while the individual is a member of a couple, the other member of the couple is not entitled to a clean energy advance under section</w:t>
      </w:r>
      <w:r w:rsidR="00CB0A0D">
        <w:t> </w:t>
      </w:r>
      <w:r w:rsidRPr="00CB0A0D">
        <w:t>103 or 108 in relation to that child.</w:t>
      </w:r>
    </w:p>
    <w:p w:rsidR="0088519C" w:rsidRPr="00CB0A0D" w:rsidRDefault="0088519C" w:rsidP="0088519C">
      <w:pPr>
        <w:rPr>
          <w:lang w:eastAsia="en-AU"/>
        </w:rPr>
        <w:sectPr w:rsidR="0088519C" w:rsidRPr="00CB0A0D" w:rsidSect="008421ED">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632062" w:rsidRPr="00CB0A0D" w:rsidRDefault="00632062" w:rsidP="0022492B">
      <w:pPr>
        <w:pStyle w:val="ActHead1"/>
      </w:pPr>
      <w:bookmarkStart w:id="215" w:name="_Toc520282254"/>
      <w:r w:rsidRPr="00CB0A0D">
        <w:rPr>
          <w:rStyle w:val="CharChapNo"/>
        </w:rPr>
        <w:lastRenderedPageBreak/>
        <w:t>Schedule</w:t>
      </w:r>
      <w:r w:rsidR="00CB0A0D" w:rsidRPr="00CB0A0D">
        <w:rPr>
          <w:rStyle w:val="CharChapNo"/>
        </w:rPr>
        <w:t> </w:t>
      </w:r>
      <w:r w:rsidRPr="00CB0A0D">
        <w:rPr>
          <w:rStyle w:val="CharChapNo"/>
        </w:rPr>
        <w:t>1</w:t>
      </w:r>
      <w:r w:rsidRPr="00CB0A0D">
        <w:t>—</w:t>
      </w:r>
      <w:r w:rsidRPr="00CB0A0D">
        <w:rPr>
          <w:rStyle w:val="CharChapText"/>
        </w:rPr>
        <w:t>Family tax benefit rate calculator</w:t>
      </w:r>
      <w:bookmarkEnd w:id="215"/>
    </w:p>
    <w:p w:rsidR="00632062" w:rsidRPr="00CB0A0D" w:rsidRDefault="00632062">
      <w:pPr>
        <w:pStyle w:val="notemargin"/>
      </w:pPr>
      <w:r w:rsidRPr="00CB0A0D">
        <w:t>Note:</w:t>
      </w:r>
      <w:r w:rsidRPr="00CB0A0D">
        <w:tab/>
        <w:t>See subsection</w:t>
      </w:r>
      <w:r w:rsidR="00CB0A0D">
        <w:t> </w:t>
      </w:r>
      <w:r w:rsidRPr="00CB0A0D">
        <w:t>58(1).</w:t>
      </w:r>
    </w:p>
    <w:p w:rsidR="00632062" w:rsidRPr="00CB0A0D" w:rsidRDefault="00632062" w:rsidP="0022492B">
      <w:pPr>
        <w:pStyle w:val="ActHead2"/>
      </w:pPr>
      <w:bookmarkStart w:id="216" w:name="_Toc520282255"/>
      <w:r w:rsidRPr="00CB0A0D">
        <w:rPr>
          <w:rStyle w:val="CharPartNo"/>
        </w:rPr>
        <w:t>Part</w:t>
      </w:r>
      <w:r w:rsidR="00CB0A0D" w:rsidRPr="00CB0A0D">
        <w:rPr>
          <w:rStyle w:val="CharPartNo"/>
        </w:rPr>
        <w:t> </w:t>
      </w:r>
      <w:r w:rsidRPr="00CB0A0D">
        <w:rPr>
          <w:rStyle w:val="CharPartNo"/>
        </w:rPr>
        <w:t>1</w:t>
      </w:r>
      <w:r w:rsidRPr="00CB0A0D">
        <w:t>—</w:t>
      </w:r>
      <w:r w:rsidRPr="00CB0A0D">
        <w:rPr>
          <w:rStyle w:val="CharPartText"/>
        </w:rPr>
        <w:t>Overall rate calculation process</w:t>
      </w:r>
      <w:bookmarkEnd w:id="216"/>
    </w:p>
    <w:p w:rsidR="00632062" w:rsidRPr="00CB0A0D" w:rsidRDefault="00486B15">
      <w:pPr>
        <w:pStyle w:val="Header"/>
      </w:pPr>
      <w:r w:rsidRPr="00CB0A0D">
        <w:rPr>
          <w:rStyle w:val="CharDivNo"/>
        </w:rPr>
        <w:t xml:space="preserve"> </w:t>
      </w:r>
      <w:r w:rsidRPr="00CB0A0D">
        <w:rPr>
          <w:rStyle w:val="CharDivText"/>
        </w:rPr>
        <w:t xml:space="preserve"> </w:t>
      </w:r>
    </w:p>
    <w:p w:rsidR="00632062" w:rsidRPr="00CB0A0D" w:rsidRDefault="00632062" w:rsidP="0022492B">
      <w:pPr>
        <w:pStyle w:val="ActHead5"/>
      </w:pPr>
      <w:bookmarkStart w:id="217" w:name="_Toc520282256"/>
      <w:r w:rsidRPr="00CB0A0D">
        <w:rPr>
          <w:rStyle w:val="CharSectno"/>
        </w:rPr>
        <w:t>1</w:t>
      </w:r>
      <w:r w:rsidRPr="00CB0A0D">
        <w:t xml:space="preserve">  Overall rate calculation process</w:t>
      </w:r>
      <w:bookmarkEnd w:id="217"/>
    </w:p>
    <w:p w:rsidR="00632062" w:rsidRPr="00CB0A0D" w:rsidRDefault="00632062">
      <w:pPr>
        <w:pStyle w:val="subsection"/>
      </w:pPr>
      <w:r w:rsidRPr="00CB0A0D">
        <w:tab/>
        <w:t>(1)</w:t>
      </w:r>
      <w:r w:rsidRPr="00CB0A0D">
        <w:tab/>
        <w:t>To work out an individual’s annual rate of family tax benefit, add:</w:t>
      </w:r>
    </w:p>
    <w:p w:rsidR="00632062" w:rsidRPr="00CB0A0D" w:rsidRDefault="00632062">
      <w:pPr>
        <w:pStyle w:val="paragraph"/>
      </w:pPr>
      <w:r w:rsidRPr="00CB0A0D">
        <w:tab/>
        <w:t>(a)</w:t>
      </w:r>
      <w:r w:rsidRPr="00CB0A0D">
        <w:tab/>
        <w:t>the individual’s Part A rate calculated under Part</w:t>
      </w:r>
      <w:r w:rsidR="00CB0A0D">
        <w:t> </w:t>
      </w:r>
      <w:r w:rsidRPr="00CB0A0D">
        <w:t>2 (clauses</w:t>
      </w:r>
      <w:r w:rsidR="00CB0A0D">
        <w:t> </w:t>
      </w:r>
      <w:r w:rsidRPr="00CB0A0D">
        <w:t xml:space="preserve">3 to </w:t>
      </w:r>
      <w:r w:rsidR="00975ECA" w:rsidRPr="00CB0A0D">
        <w:t>24S</w:t>
      </w:r>
      <w:r w:rsidRPr="00CB0A0D">
        <w:t>)</w:t>
      </w:r>
      <w:r w:rsidR="008B6DDD" w:rsidRPr="00CB0A0D">
        <w:t>, Part</w:t>
      </w:r>
      <w:r w:rsidR="00CB0A0D">
        <w:t> </w:t>
      </w:r>
      <w:r w:rsidR="008B6DDD" w:rsidRPr="00CB0A0D">
        <w:t>3 (clauses</w:t>
      </w:r>
      <w:r w:rsidR="00CB0A0D">
        <w:t> </w:t>
      </w:r>
      <w:r w:rsidR="008B6DDD" w:rsidRPr="00CB0A0D">
        <w:t>25 to 28) or Part</w:t>
      </w:r>
      <w:r w:rsidR="00CB0A0D">
        <w:t> </w:t>
      </w:r>
      <w:r w:rsidR="008B6DDD" w:rsidRPr="00CB0A0D">
        <w:t>3A (clause</w:t>
      </w:r>
      <w:r w:rsidR="00CB0A0D">
        <w:t> </w:t>
      </w:r>
      <w:r w:rsidR="008B6DDD" w:rsidRPr="00CB0A0D">
        <w:t>28A)</w:t>
      </w:r>
      <w:r w:rsidRPr="00CB0A0D">
        <w:t>; and</w:t>
      </w:r>
    </w:p>
    <w:p w:rsidR="00632062" w:rsidRPr="00CB0A0D" w:rsidRDefault="00632062">
      <w:pPr>
        <w:pStyle w:val="paragraph"/>
      </w:pPr>
      <w:r w:rsidRPr="00CB0A0D">
        <w:tab/>
        <w:t>(b)</w:t>
      </w:r>
      <w:r w:rsidRPr="00CB0A0D">
        <w:tab/>
        <w:t>the individual’s Part B rate calculated under Part</w:t>
      </w:r>
      <w:r w:rsidR="00CB0A0D">
        <w:t> </w:t>
      </w:r>
      <w:r w:rsidRPr="00CB0A0D">
        <w:t>4 (clauses</w:t>
      </w:r>
      <w:r w:rsidR="00CB0A0D">
        <w:t> </w:t>
      </w:r>
      <w:r w:rsidR="00151BC4" w:rsidRPr="00CB0A0D">
        <w:t>28B</w:t>
      </w:r>
      <w:r w:rsidRPr="00CB0A0D">
        <w:t xml:space="preserve"> to 33).</w:t>
      </w:r>
    </w:p>
    <w:p w:rsidR="00632062" w:rsidRPr="00CB0A0D" w:rsidRDefault="00632062">
      <w:pPr>
        <w:pStyle w:val="subsection"/>
      </w:pPr>
      <w:r w:rsidRPr="00CB0A0D">
        <w:tab/>
        <w:t>(2)</w:t>
      </w:r>
      <w:r w:rsidRPr="00CB0A0D">
        <w:tab/>
        <w:t>To work out the individual’s Part A rate:</w:t>
      </w:r>
    </w:p>
    <w:p w:rsidR="00632062" w:rsidRPr="00CB0A0D" w:rsidRDefault="00632062">
      <w:pPr>
        <w:pStyle w:val="paragraph"/>
      </w:pPr>
      <w:r w:rsidRPr="00CB0A0D">
        <w:tab/>
        <w:t>(a)</w:t>
      </w:r>
      <w:r w:rsidRPr="00CB0A0D">
        <w:tab/>
        <w:t>use Part</w:t>
      </w:r>
      <w:r w:rsidR="00CB0A0D">
        <w:t> </w:t>
      </w:r>
      <w:r w:rsidRPr="00CB0A0D">
        <w:t>2 (clauses</w:t>
      </w:r>
      <w:r w:rsidR="00CB0A0D">
        <w:t> </w:t>
      </w:r>
      <w:r w:rsidRPr="00CB0A0D">
        <w:t xml:space="preserve">3 to </w:t>
      </w:r>
      <w:r w:rsidR="00975ECA" w:rsidRPr="00CB0A0D">
        <w:t>24S</w:t>
      </w:r>
      <w:r w:rsidRPr="00CB0A0D">
        <w:t xml:space="preserve">) </w:t>
      </w:r>
      <w:r w:rsidR="00405671" w:rsidRPr="00CB0A0D">
        <w:t>if the individual has at least one FTB child and:</w:t>
      </w:r>
    </w:p>
    <w:p w:rsidR="00632062" w:rsidRPr="00CB0A0D" w:rsidRDefault="00632062">
      <w:pPr>
        <w:pStyle w:val="paragraphsub"/>
      </w:pPr>
      <w:r w:rsidRPr="00CB0A0D">
        <w:tab/>
        <w:t>(i)</w:t>
      </w:r>
      <w:r w:rsidRPr="00CB0A0D">
        <w:tab/>
        <w:t>the individual’s adjusted taxable income does not exceed the individual’s higher income free area; or</w:t>
      </w:r>
    </w:p>
    <w:p w:rsidR="00632062" w:rsidRPr="00CB0A0D" w:rsidRDefault="00632062">
      <w:pPr>
        <w:pStyle w:val="paragraphsub"/>
      </w:pPr>
      <w:r w:rsidRPr="00CB0A0D">
        <w:tab/>
        <w:t>(ii)</w:t>
      </w:r>
      <w:r w:rsidRPr="00CB0A0D">
        <w:tab/>
        <w:t>the individual, or the individual’s partner, is receiving a social security pension, a social security benefit</w:t>
      </w:r>
      <w:r w:rsidR="00975ECA" w:rsidRPr="00CB0A0D">
        <w:t>, a service pension</w:t>
      </w:r>
      <w:r w:rsidR="00396FD0" w:rsidRPr="00CB0A0D">
        <w:t>, income support supplement or a veteran payment</w:t>
      </w:r>
      <w:r w:rsidRPr="00CB0A0D">
        <w:t>; and</w:t>
      </w:r>
    </w:p>
    <w:p w:rsidR="00632062" w:rsidRPr="00CB0A0D" w:rsidRDefault="00632062">
      <w:pPr>
        <w:pStyle w:val="paragraph"/>
      </w:pPr>
      <w:r w:rsidRPr="00CB0A0D">
        <w:tab/>
        <w:t>(b)</w:t>
      </w:r>
      <w:r w:rsidRPr="00CB0A0D">
        <w:tab/>
        <w:t>use Part</w:t>
      </w:r>
      <w:r w:rsidR="00CB0A0D">
        <w:t> </w:t>
      </w:r>
      <w:r w:rsidRPr="00CB0A0D">
        <w:t>3 (clauses</w:t>
      </w:r>
      <w:r w:rsidR="00CB0A0D">
        <w:t> </w:t>
      </w:r>
      <w:r w:rsidRPr="00CB0A0D">
        <w:t xml:space="preserve">25 to 28) </w:t>
      </w:r>
      <w:r w:rsidR="00405671" w:rsidRPr="00CB0A0D">
        <w:t>if the individual has at least one FTB child and:</w:t>
      </w:r>
    </w:p>
    <w:p w:rsidR="00632062" w:rsidRPr="00CB0A0D" w:rsidRDefault="00632062">
      <w:pPr>
        <w:pStyle w:val="paragraphsub"/>
      </w:pPr>
      <w:r w:rsidRPr="00CB0A0D">
        <w:tab/>
        <w:t>(i)</w:t>
      </w:r>
      <w:r w:rsidRPr="00CB0A0D">
        <w:tab/>
        <w:t>the individual’s adjusted taxable income exceeds the individual’s higher income free area; and</w:t>
      </w:r>
    </w:p>
    <w:p w:rsidR="00632062" w:rsidRPr="00CB0A0D" w:rsidRDefault="00632062">
      <w:pPr>
        <w:pStyle w:val="paragraphsub"/>
      </w:pPr>
      <w:r w:rsidRPr="00CB0A0D">
        <w:tab/>
        <w:t>(ii)</w:t>
      </w:r>
      <w:r w:rsidRPr="00CB0A0D">
        <w:tab/>
        <w:t>neither the individual, nor the individual’s partner, is receiving a social security pension, a social security benefit</w:t>
      </w:r>
      <w:r w:rsidR="00975ECA" w:rsidRPr="00CB0A0D">
        <w:t>, a service pension</w:t>
      </w:r>
      <w:r w:rsidR="00396FD0" w:rsidRPr="00CB0A0D">
        <w:t>, income support supplement or a veteran payment</w:t>
      </w:r>
      <w:r w:rsidR="00405671" w:rsidRPr="00CB0A0D">
        <w:t>; and</w:t>
      </w:r>
    </w:p>
    <w:p w:rsidR="00405671" w:rsidRPr="00CB0A0D" w:rsidRDefault="00405671" w:rsidP="00405671">
      <w:pPr>
        <w:pStyle w:val="paragraph"/>
      </w:pPr>
      <w:r w:rsidRPr="00CB0A0D">
        <w:lastRenderedPageBreak/>
        <w:tab/>
        <w:t>(c)</w:t>
      </w:r>
      <w:r w:rsidRPr="00CB0A0D">
        <w:tab/>
        <w:t>use Part</w:t>
      </w:r>
      <w:r w:rsidR="00CB0A0D">
        <w:t> </w:t>
      </w:r>
      <w:r w:rsidRPr="00CB0A0D">
        <w:t>3A (clause</w:t>
      </w:r>
      <w:r w:rsidR="00CB0A0D">
        <w:t> </w:t>
      </w:r>
      <w:r w:rsidRPr="00CB0A0D">
        <w:t>28A) if the individual has no FTB children.</w:t>
      </w:r>
    </w:p>
    <w:p w:rsidR="00632062" w:rsidRPr="00CB0A0D" w:rsidRDefault="00632062">
      <w:pPr>
        <w:pStyle w:val="subsection2"/>
      </w:pPr>
      <w:r w:rsidRPr="00CB0A0D">
        <w:t>Use Schedule</w:t>
      </w:r>
      <w:r w:rsidR="00CB0A0D">
        <w:t> </w:t>
      </w:r>
      <w:r w:rsidRPr="00CB0A0D">
        <w:t>3 to work out the individual’s adjusted taxable income. Use clause</w:t>
      </w:r>
      <w:r w:rsidR="00CB0A0D">
        <w:t> </w:t>
      </w:r>
      <w:r w:rsidRPr="00CB0A0D">
        <w:t>2 to work out the individual’s higher income free area.</w:t>
      </w:r>
    </w:p>
    <w:p w:rsidR="00632062" w:rsidRPr="00CB0A0D" w:rsidRDefault="00632062" w:rsidP="0022492B">
      <w:pPr>
        <w:pStyle w:val="ActHead5"/>
      </w:pPr>
      <w:bookmarkStart w:id="218" w:name="_Toc520282257"/>
      <w:r w:rsidRPr="00CB0A0D">
        <w:rPr>
          <w:rStyle w:val="CharSectno"/>
        </w:rPr>
        <w:t>2</w:t>
      </w:r>
      <w:r w:rsidRPr="00CB0A0D">
        <w:t xml:space="preserve">  Higher income free area</w:t>
      </w:r>
      <w:bookmarkEnd w:id="218"/>
    </w:p>
    <w:p w:rsidR="00632062" w:rsidRPr="00CB0A0D" w:rsidRDefault="00632062">
      <w:pPr>
        <w:pStyle w:val="subsection"/>
        <w:spacing w:after="60"/>
      </w:pPr>
      <w:r w:rsidRPr="00CB0A0D">
        <w:tab/>
      </w:r>
      <w:r w:rsidRPr="00CB0A0D">
        <w:tab/>
        <w:t xml:space="preserve">For the purposes of this Part, an individual’s higher income free area is </w:t>
      </w:r>
      <w:r w:rsidR="00103ECC" w:rsidRPr="00CB0A0D">
        <w:t>the basic amount in column 1 of the following table</w:t>
      </w:r>
      <w:r w:rsidRPr="00CB0A0D">
        <w:t>.</w:t>
      </w:r>
    </w:p>
    <w:p w:rsidR="00632062" w:rsidRPr="00CB0A0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CB0A0D" w:rsidTr="00486B15">
        <w:trPr>
          <w:tblHeader/>
        </w:trPr>
        <w:tc>
          <w:tcPr>
            <w:tcW w:w="5977" w:type="dxa"/>
            <w:gridSpan w:val="2"/>
            <w:tcBorders>
              <w:top w:val="single" w:sz="12" w:space="0" w:color="auto"/>
              <w:bottom w:val="single" w:sz="6" w:space="0" w:color="auto"/>
            </w:tcBorders>
            <w:shd w:val="clear" w:color="auto" w:fill="auto"/>
          </w:tcPr>
          <w:p w:rsidR="00632062" w:rsidRPr="00CB0A0D" w:rsidRDefault="00632062" w:rsidP="00486B15">
            <w:pPr>
              <w:pStyle w:val="TableHeading"/>
            </w:pPr>
            <w:r w:rsidRPr="00CB0A0D">
              <w:t>Higher income free area</w:t>
            </w:r>
          </w:p>
        </w:tc>
      </w:tr>
      <w:tr w:rsidR="003A79BF" w:rsidRPr="00CB0A0D" w:rsidTr="00640EED">
        <w:trPr>
          <w:tblHeader/>
        </w:trPr>
        <w:tc>
          <w:tcPr>
            <w:tcW w:w="426" w:type="dxa"/>
            <w:tcBorders>
              <w:top w:val="single" w:sz="6" w:space="0" w:color="auto"/>
              <w:bottom w:val="single" w:sz="12" w:space="0" w:color="auto"/>
            </w:tcBorders>
            <w:shd w:val="clear" w:color="auto" w:fill="auto"/>
          </w:tcPr>
          <w:p w:rsidR="003A79BF" w:rsidRPr="00CB0A0D"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CB0A0D" w:rsidRDefault="003A79BF" w:rsidP="004346AE">
            <w:pPr>
              <w:pStyle w:val="Tabletext"/>
              <w:rPr>
                <w:b/>
              </w:rPr>
            </w:pPr>
            <w:r w:rsidRPr="00CB0A0D">
              <w:rPr>
                <w:b/>
              </w:rPr>
              <w:t>Column 1</w:t>
            </w:r>
          </w:p>
          <w:p w:rsidR="003A79BF" w:rsidRPr="00CB0A0D" w:rsidRDefault="003A79BF" w:rsidP="004346AE">
            <w:pPr>
              <w:pStyle w:val="Tabletext"/>
              <w:rPr>
                <w:b/>
              </w:rPr>
            </w:pPr>
            <w:r w:rsidRPr="00CB0A0D">
              <w:rPr>
                <w:b/>
              </w:rPr>
              <w:t>Basic amount</w:t>
            </w:r>
          </w:p>
        </w:tc>
      </w:tr>
      <w:tr w:rsidR="003A79BF" w:rsidRPr="00CB0A0D" w:rsidTr="00640EED">
        <w:tc>
          <w:tcPr>
            <w:tcW w:w="426" w:type="dxa"/>
            <w:tcBorders>
              <w:top w:val="single" w:sz="12" w:space="0" w:color="auto"/>
              <w:bottom w:val="single" w:sz="12" w:space="0" w:color="auto"/>
            </w:tcBorders>
            <w:shd w:val="clear" w:color="auto" w:fill="auto"/>
          </w:tcPr>
          <w:p w:rsidR="003A79BF" w:rsidRPr="00CB0A0D" w:rsidRDefault="003A79BF" w:rsidP="004346AE">
            <w:pPr>
              <w:pStyle w:val="Tabletext"/>
            </w:pPr>
            <w:r w:rsidRPr="00CB0A0D">
              <w:t>1</w:t>
            </w:r>
          </w:p>
        </w:tc>
        <w:tc>
          <w:tcPr>
            <w:tcW w:w="5551" w:type="dxa"/>
            <w:tcBorders>
              <w:top w:val="single" w:sz="12" w:space="0" w:color="auto"/>
              <w:bottom w:val="single" w:sz="12" w:space="0" w:color="auto"/>
            </w:tcBorders>
            <w:shd w:val="clear" w:color="auto" w:fill="auto"/>
          </w:tcPr>
          <w:p w:rsidR="003A79BF" w:rsidRPr="00CB0A0D" w:rsidRDefault="003A79BF" w:rsidP="004346AE">
            <w:pPr>
              <w:pStyle w:val="Tabletext"/>
            </w:pPr>
            <w:r w:rsidRPr="00CB0A0D">
              <w:t>$73,000</w:t>
            </w:r>
          </w:p>
        </w:tc>
      </w:tr>
    </w:tbl>
    <w:p w:rsidR="00632062" w:rsidRPr="00CB0A0D" w:rsidRDefault="00632062" w:rsidP="003D7FE2">
      <w:pPr>
        <w:pStyle w:val="ActHead2"/>
        <w:pageBreakBefore/>
      </w:pPr>
      <w:bookmarkStart w:id="219" w:name="_Toc520282258"/>
      <w:r w:rsidRPr="00CB0A0D">
        <w:rPr>
          <w:rStyle w:val="CharPartNo"/>
        </w:rPr>
        <w:lastRenderedPageBreak/>
        <w:t>Part</w:t>
      </w:r>
      <w:r w:rsidR="00CB0A0D" w:rsidRPr="00CB0A0D">
        <w:rPr>
          <w:rStyle w:val="CharPartNo"/>
        </w:rPr>
        <w:t> </w:t>
      </w:r>
      <w:r w:rsidRPr="00CB0A0D">
        <w:rPr>
          <w:rStyle w:val="CharPartNo"/>
        </w:rPr>
        <w:t>2</w:t>
      </w:r>
      <w:r w:rsidRPr="00CB0A0D">
        <w:t>—</w:t>
      </w:r>
      <w:r w:rsidRPr="00CB0A0D">
        <w:rPr>
          <w:rStyle w:val="CharPartText"/>
        </w:rPr>
        <w:t>Part A rate (Method 1)</w:t>
      </w:r>
      <w:bookmarkEnd w:id="219"/>
    </w:p>
    <w:p w:rsidR="00632062" w:rsidRPr="00CB0A0D" w:rsidRDefault="00632062" w:rsidP="0022492B">
      <w:pPr>
        <w:pStyle w:val="ActHead3"/>
      </w:pPr>
      <w:bookmarkStart w:id="220" w:name="_Toc520282259"/>
      <w:r w:rsidRPr="00CB0A0D">
        <w:rPr>
          <w:rStyle w:val="CharDivNo"/>
        </w:rPr>
        <w:t>Division</w:t>
      </w:r>
      <w:r w:rsidR="00CB0A0D" w:rsidRPr="00CB0A0D">
        <w:rPr>
          <w:rStyle w:val="CharDivNo"/>
        </w:rPr>
        <w:t> </w:t>
      </w:r>
      <w:r w:rsidRPr="00CB0A0D">
        <w:rPr>
          <w:rStyle w:val="CharDivNo"/>
        </w:rPr>
        <w:t>1</w:t>
      </w:r>
      <w:r w:rsidRPr="00CB0A0D">
        <w:t>—</w:t>
      </w:r>
      <w:r w:rsidRPr="00CB0A0D">
        <w:rPr>
          <w:rStyle w:val="CharDivText"/>
        </w:rPr>
        <w:t>Overall rate calculation process</w:t>
      </w:r>
      <w:bookmarkEnd w:id="220"/>
    </w:p>
    <w:p w:rsidR="00632062" w:rsidRPr="00CB0A0D" w:rsidRDefault="00632062" w:rsidP="0022492B">
      <w:pPr>
        <w:pStyle w:val="ActHead5"/>
      </w:pPr>
      <w:bookmarkStart w:id="221" w:name="_Toc520282260"/>
      <w:r w:rsidRPr="00CB0A0D">
        <w:rPr>
          <w:rStyle w:val="CharSectno"/>
        </w:rPr>
        <w:t>3</w:t>
      </w:r>
      <w:r w:rsidRPr="00CB0A0D">
        <w:t xml:space="preserve">  Method of calculating Part A rate</w:t>
      </w:r>
      <w:bookmarkEnd w:id="221"/>
    </w:p>
    <w:p w:rsidR="00632062" w:rsidRPr="00CB0A0D" w:rsidRDefault="00632062">
      <w:pPr>
        <w:pStyle w:val="subsection"/>
      </w:pPr>
      <w:r w:rsidRPr="00CB0A0D">
        <w:tab/>
      </w:r>
      <w:r w:rsidRPr="00CB0A0D">
        <w:tab/>
        <w:t xml:space="preserve">Subject to the operation of </w:t>
      </w:r>
      <w:r w:rsidR="00AB6E7E" w:rsidRPr="00CB0A0D">
        <w:t>clauses</w:t>
      </w:r>
      <w:r w:rsidR="00CB0A0D">
        <w:t> </w:t>
      </w:r>
      <w:r w:rsidR="00FB34B2" w:rsidRPr="00CB0A0D">
        <w:t>5,</w:t>
      </w:r>
      <w:r w:rsidR="009C4F75" w:rsidRPr="00CB0A0D">
        <w:t xml:space="preserve"> 6A,</w:t>
      </w:r>
      <w:r w:rsidR="00FB34B2" w:rsidRPr="00CB0A0D">
        <w:t xml:space="preserve"> 38J and 38K</w:t>
      </w:r>
      <w:r w:rsidRPr="00CB0A0D">
        <w:t xml:space="preserve">, if the individual’s Part A rate is to be calculated using this Part, it is calculated as follows: </w:t>
      </w:r>
    </w:p>
    <w:p w:rsidR="00632062" w:rsidRPr="00CB0A0D" w:rsidRDefault="00632062" w:rsidP="00AF57E2">
      <w:pPr>
        <w:pStyle w:val="BoxHeadItalic"/>
      </w:pPr>
      <w:r w:rsidRPr="00CB0A0D">
        <w:t>Method statement</w:t>
      </w:r>
    </w:p>
    <w:p w:rsidR="00632062" w:rsidRPr="00CB0A0D" w:rsidRDefault="00632062" w:rsidP="00AF57E2">
      <w:pPr>
        <w:pStyle w:val="BoxStep"/>
        <w:keepNext/>
      </w:pPr>
      <w:r w:rsidRPr="00CB0A0D">
        <w:t>Step 1.</w:t>
      </w:r>
      <w:r w:rsidRPr="00CB0A0D">
        <w:tab/>
        <w:t>Add the following amounts:</w:t>
      </w:r>
    </w:p>
    <w:p w:rsidR="00632062" w:rsidRPr="00CB0A0D" w:rsidRDefault="00632062" w:rsidP="00AF57E2">
      <w:pPr>
        <w:pStyle w:val="BoxPara"/>
        <w:keepNext/>
      </w:pPr>
      <w:r w:rsidRPr="00CB0A0D">
        <w:tab/>
        <w:t>(a)</w:t>
      </w:r>
      <w:r w:rsidRPr="00CB0A0D">
        <w:tab/>
        <w:t>the individual’s standard rate under Division</w:t>
      </w:r>
      <w:r w:rsidR="00CB0A0D">
        <w:t> </w:t>
      </w:r>
      <w:r w:rsidRPr="00CB0A0D">
        <w:t>2 of this Part (clauses</w:t>
      </w:r>
      <w:r w:rsidR="00CB0A0D">
        <w:t> </w:t>
      </w:r>
      <w:r w:rsidRPr="00CB0A0D">
        <w:t>7 to 11);</w:t>
      </w:r>
    </w:p>
    <w:p w:rsidR="004C561E" w:rsidRPr="00CB0A0D" w:rsidRDefault="004C561E" w:rsidP="004C561E">
      <w:pPr>
        <w:pStyle w:val="BoxPara"/>
      </w:pPr>
      <w:r w:rsidRPr="00CB0A0D">
        <w:tab/>
        <w:t>(ba)</w:t>
      </w:r>
      <w:r w:rsidRPr="00CB0A0D">
        <w:tab/>
        <w:t>the individual’s newborn supplement (if any) under Division</w:t>
      </w:r>
      <w:r w:rsidR="00CB0A0D">
        <w:t> </w:t>
      </w:r>
      <w:r w:rsidRPr="00CB0A0D">
        <w:t>1A of Part</w:t>
      </w:r>
      <w:r w:rsidR="00CB0A0D">
        <w:t> </w:t>
      </w:r>
      <w:r w:rsidRPr="00CB0A0D">
        <w:t>5 (clauses</w:t>
      </w:r>
      <w:r w:rsidR="00CB0A0D">
        <w:t> </w:t>
      </w:r>
      <w:r w:rsidRPr="00CB0A0D">
        <w:t>35A and 35B);</w:t>
      </w:r>
    </w:p>
    <w:p w:rsidR="00632062" w:rsidRPr="00CB0A0D" w:rsidRDefault="00632062" w:rsidP="00AF57E2">
      <w:pPr>
        <w:pStyle w:val="BoxPara"/>
        <w:keepNext/>
      </w:pPr>
      <w:r w:rsidRPr="00CB0A0D">
        <w:tab/>
        <w:t>(c)</w:t>
      </w:r>
      <w:r w:rsidRPr="00CB0A0D">
        <w:tab/>
        <w:t>the individual’s multiple birth allowance (if any) under Division</w:t>
      </w:r>
      <w:r w:rsidR="00CB0A0D">
        <w:t> </w:t>
      </w:r>
      <w:r w:rsidRPr="00CB0A0D">
        <w:t>2 of Part</w:t>
      </w:r>
      <w:r w:rsidR="00CB0A0D">
        <w:t> </w:t>
      </w:r>
      <w:r w:rsidRPr="00CB0A0D">
        <w:t>5 (clauses</w:t>
      </w:r>
      <w:r w:rsidR="00CB0A0D">
        <w:t> </w:t>
      </w:r>
      <w:r w:rsidRPr="00CB0A0D">
        <w:t>36 to 38);</w:t>
      </w:r>
    </w:p>
    <w:p w:rsidR="008D280C" w:rsidRPr="00CB0A0D" w:rsidRDefault="008D280C" w:rsidP="00AF57E2">
      <w:pPr>
        <w:pStyle w:val="BoxPara"/>
      </w:pPr>
      <w:r w:rsidRPr="00CB0A0D">
        <w:tab/>
        <w:t>(ca)</w:t>
      </w:r>
      <w:r w:rsidRPr="00CB0A0D">
        <w:tab/>
        <w:t>the individual’s FTB Part A supplement under Division</w:t>
      </w:r>
      <w:r w:rsidR="00CB0A0D">
        <w:t> </w:t>
      </w:r>
      <w:r w:rsidRPr="00CB0A0D">
        <w:t>2A of Part</w:t>
      </w:r>
      <w:r w:rsidR="00CB0A0D">
        <w:t> </w:t>
      </w:r>
      <w:r w:rsidRPr="00CB0A0D">
        <w:t>5 (clause</w:t>
      </w:r>
      <w:r w:rsidR="00CB0A0D">
        <w:t> </w:t>
      </w:r>
      <w:r w:rsidRPr="00CB0A0D">
        <w:t>38A);</w:t>
      </w:r>
    </w:p>
    <w:p w:rsidR="00A70FFD" w:rsidRPr="00CB0A0D" w:rsidRDefault="00A70FFD" w:rsidP="00A70FFD">
      <w:pPr>
        <w:pStyle w:val="BoxPara"/>
      </w:pPr>
      <w:r w:rsidRPr="00CB0A0D">
        <w:tab/>
        <w:t>(cb)</w:t>
      </w:r>
      <w:r w:rsidRPr="00CB0A0D">
        <w:tab/>
        <w:t xml:space="preserve">the individual’s </w:t>
      </w:r>
      <w:r w:rsidR="00E908C6" w:rsidRPr="00CB0A0D">
        <w:t>energy supplement</w:t>
      </w:r>
      <w:r w:rsidRPr="00CB0A0D">
        <w:t xml:space="preserve"> (Part A) under Subdivision A of Division</w:t>
      </w:r>
      <w:r w:rsidR="00CB0A0D">
        <w:t> </w:t>
      </w:r>
      <w:r w:rsidRPr="00CB0A0D">
        <w:t>2AA of Part</w:t>
      </w:r>
      <w:r w:rsidR="00CB0A0D">
        <w:t> </w:t>
      </w:r>
      <w:r w:rsidRPr="00CB0A0D">
        <w:t>5 (clause</w:t>
      </w:r>
      <w:r w:rsidR="00CB0A0D">
        <w:t> </w:t>
      </w:r>
      <w:r w:rsidRPr="00CB0A0D">
        <w:t>38AA);</w:t>
      </w:r>
    </w:p>
    <w:p w:rsidR="00632062" w:rsidRPr="00CB0A0D" w:rsidRDefault="00632062" w:rsidP="00AF57E2">
      <w:pPr>
        <w:pStyle w:val="BoxPara"/>
      </w:pPr>
      <w:r w:rsidRPr="00CB0A0D">
        <w:tab/>
        <w:t>(d)</w:t>
      </w:r>
      <w:r w:rsidRPr="00CB0A0D">
        <w:tab/>
        <w:t xml:space="preserve">the individual’s rent assistance (if any) under </w:t>
      </w:r>
      <w:r w:rsidR="00FB34B2" w:rsidRPr="00CB0A0D">
        <w:t>Subdivision A of Division</w:t>
      </w:r>
      <w:r w:rsidR="00CB0A0D">
        <w:t> </w:t>
      </w:r>
      <w:r w:rsidR="00FB34B2" w:rsidRPr="00CB0A0D">
        <w:t>2B of Part</w:t>
      </w:r>
      <w:r w:rsidR="00CB0A0D">
        <w:t> </w:t>
      </w:r>
      <w:r w:rsidR="00FB34B2" w:rsidRPr="00CB0A0D">
        <w:t>5 (clauses</w:t>
      </w:r>
      <w:r w:rsidR="00CB0A0D">
        <w:t> </w:t>
      </w:r>
      <w:r w:rsidR="00FB34B2" w:rsidRPr="00CB0A0D">
        <w:t>38B to 38H)</w:t>
      </w:r>
      <w:r w:rsidRPr="00CB0A0D">
        <w:t>.</w:t>
      </w:r>
    </w:p>
    <w:p w:rsidR="00632062" w:rsidRPr="00CB0A0D" w:rsidRDefault="00632062" w:rsidP="00AF57E2">
      <w:pPr>
        <w:pStyle w:val="BoxStep"/>
      </w:pPr>
      <w:r w:rsidRPr="00CB0A0D">
        <w:tab/>
        <w:t xml:space="preserve">The result is the individual’s </w:t>
      </w:r>
      <w:r w:rsidRPr="00CB0A0D">
        <w:rPr>
          <w:b/>
          <w:i/>
        </w:rPr>
        <w:t>maximum rate</w:t>
      </w:r>
      <w:r w:rsidRPr="00CB0A0D">
        <w:t>.</w:t>
      </w:r>
    </w:p>
    <w:p w:rsidR="009C4F75" w:rsidRPr="00CB0A0D" w:rsidRDefault="009C4F75" w:rsidP="000F1E49">
      <w:pPr>
        <w:pStyle w:val="BoxNote"/>
      </w:pPr>
      <w:r w:rsidRPr="00CB0A0D">
        <w:lastRenderedPageBreak/>
        <w:tab/>
        <w:t>Note:</w:t>
      </w:r>
      <w:r w:rsidRPr="00CB0A0D">
        <w:tab/>
      </w:r>
      <w:r w:rsidR="00CB0A0D">
        <w:t>Paragraph (</w:t>
      </w:r>
      <w:r w:rsidRPr="00CB0A0D">
        <w:t>cb) does not apply to certain individuals: see clause</w:t>
      </w:r>
      <w:r w:rsidR="00CB0A0D">
        <w:t> </w:t>
      </w:r>
      <w:r w:rsidRPr="00CB0A0D">
        <w:t>6A.</w:t>
      </w:r>
    </w:p>
    <w:p w:rsidR="00632062" w:rsidRPr="00CB0A0D" w:rsidRDefault="00632062" w:rsidP="00747931">
      <w:pPr>
        <w:pStyle w:val="BoxStep"/>
        <w:keepNext/>
        <w:keepLines/>
      </w:pPr>
      <w:r w:rsidRPr="00CB0A0D">
        <w:t>Step 2.</w:t>
      </w:r>
      <w:r w:rsidRPr="00CB0A0D">
        <w:tab/>
        <w:t xml:space="preserve">Apply the income test in </w:t>
      </w:r>
      <w:r w:rsidR="00FB34B2" w:rsidRPr="00CB0A0D">
        <w:t>Division</w:t>
      </w:r>
      <w:r w:rsidR="00CB0A0D">
        <w:t> </w:t>
      </w:r>
      <w:r w:rsidR="00FB34B2" w:rsidRPr="00CB0A0D">
        <w:t>2C of Part</w:t>
      </w:r>
      <w:r w:rsidR="00CB0A0D">
        <w:t> </w:t>
      </w:r>
      <w:r w:rsidR="00FB34B2" w:rsidRPr="00CB0A0D">
        <w:t>5 (clauses</w:t>
      </w:r>
      <w:r w:rsidR="00CB0A0D">
        <w:t> </w:t>
      </w:r>
      <w:r w:rsidR="00FB34B2" w:rsidRPr="00CB0A0D">
        <w:t>38L to 38N)</w:t>
      </w:r>
      <w:r w:rsidRPr="00CB0A0D">
        <w:t xml:space="preserve"> to work out any reduction for adjusted taxable income. Take any reduction away from the individual’s maximum rate: the result is the individual’s </w:t>
      </w:r>
      <w:r w:rsidRPr="00CB0A0D">
        <w:rPr>
          <w:b/>
          <w:i/>
        </w:rPr>
        <w:t>income tested rate</w:t>
      </w:r>
      <w:r w:rsidRPr="00CB0A0D">
        <w:t>.</w:t>
      </w:r>
    </w:p>
    <w:p w:rsidR="00632062" w:rsidRPr="00CB0A0D" w:rsidRDefault="00632062" w:rsidP="00AF57E2">
      <w:pPr>
        <w:pStyle w:val="BoxStep"/>
        <w:keepNext/>
        <w:keepLines/>
      </w:pPr>
      <w:r w:rsidRPr="00CB0A0D">
        <w:t>Step 3.</w:t>
      </w:r>
      <w:r w:rsidRPr="00CB0A0D">
        <w:tab/>
        <w:t>Apply the maintenance income test in Division</w:t>
      </w:r>
      <w:r w:rsidR="00CB0A0D">
        <w:t> </w:t>
      </w:r>
      <w:r w:rsidRPr="00CB0A0D">
        <w:t>5 of this Part (clauses</w:t>
      </w:r>
      <w:r w:rsidR="00CB0A0D">
        <w:t> </w:t>
      </w:r>
      <w:r w:rsidRPr="00CB0A0D">
        <w:t xml:space="preserve">20 to 24) to work out any reduction for maintenance income. Take any reduction away from the individual’s income tested rate: the result is the individual’s </w:t>
      </w:r>
      <w:r w:rsidRPr="00CB0A0D">
        <w:rPr>
          <w:b/>
          <w:i/>
        </w:rPr>
        <w:t>income and maintenance tested rate</w:t>
      </w:r>
      <w:r w:rsidRPr="00CB0A0D">
        <w:t>.</w:t>
      </w:r>
    </w:p>
    <w:p w:rsidR="00632062" w:rsidRPr="00CB0A0D" w:rsidRDefault="00632062" w:rsidP="00AF57E2">
      <w:pPr>
        <w:pStyle w:val="BoxStep"/>
        <w:keepNext/>
      </w:pPr>
      <w:r w:rsidRPr="00CB0A0D">
        <w:t>Step 4.</w:t>
      </w:r>
      <w:r w:rsidRPr="00CB0A0D">
        <w:tab/>
        <w:t xml:space="preserve">The individual’s </w:t>
      </w:r>
      <w:r w:rsidRPr="00CB0A0D">
        <w:rPr>
          <w:b/>
          <w:i/>
        </w:rPr>
        <w:t>Part A rate</w:t>
      </w:r>
      <w:r w:rsidRPr="00CB0A0D">
        <w:t xml:space="preserve"> is: </w:t>
      </w:r>
    </w:p>
    <w:p w:rsidR="00632062" w:rsidRPr="00CB0A0D" w:rsidRDefault="00632062" w:rsidP="00AF57E2">
      <w:pPr>
        <w:pStyle w:val="BoxPara"/>
        <w:keepNext/>
      </w:pPr>
      <w:r w:rsidRPr="00CB0A0D">
        <w:tab/>
        <w:t>(a)</w:t>
      </w:r>
      <w:r w:rsidRPr="00CB0A0D">
        <w:tab/>
        <w:t>the individual’s income and maintenance tested rate if it is equal to or greater than the individual’s base rate (see clause</w:t>
      </w:r>
      <w:r w:rsidR="00CB0A0D">
        <w:t> </w:t>
      </w:r>
      <w:r w:rsidRPr="00CB0A0D">
        <w:t>4); or</w:t>
      </w:r>
    </w:p>
    <w:p w:rsidR="00632062" w:rsidRPr="00CB0A0D" w:rsidRDefault="00632062" w:rsidP="00AF57E2">
      <w:pPr>
        <w:pStyle w:val="BoxPara"/>
        <w:keepNext/>
      </w:pPr>
      <w:r w:rsidRPr="00CB0A0D">
        <w:tab/>
        <w:t>(b)</w:t>
      </w:r>
      <w:r w:rsidRPr="00CB0A0D">
        <w:tab/>
        <w:t>the individual’s base rate (see clause</w:t>
      </w:r>
      <w:r w:rsidR="00CB0A0D">
        <w:t> </w:t>
      </w:r>
      <w:r w:rsidRPr="00CB0A0D">
        <w:t>4) if it is more than the individual’s income and maintenance tested rate.</w:t>
      </w:r>
    </w:p>
    <w:p w:rsidR="00632062" w:rsidRPr="00CB0A0D" w:rsidRDefault="00632062" w:rsidP="0022492B">
      <w:pPr>
        <w:pStyle w:val="ActHead5"/>
      </w:pPr>
      <w:bookmarkStart w:id="222" w:name="_Toc520282261"/>
      <w:r w:rsidRPr="00CB0A0D">
        <w:rPr>
          <w:rStyle w:val="CharSectno"/>
        </w:rPr>
        <w:t>4</w:t>
      </w:r>
      <w:r w:rsidRPr="00CB0A0D">
        <w:t xml:space="preserve">  Base rate</w:t>
      </w:r>
      <w:bookmarkEnd w:id="222"/>
    </w:p>
    <w:p w:rsidR="00632062" w:rsidRPr="00CB0A0D" w:rsidRDefault="00632062">
      <w:pPr>
        <w:pStyle w:val="subsection"/>
      </w:pPr>
      <w:r w:rsidRPr="00CB0A0D">
        <w:tab/>
      </w:r>
      <w:r w:rsidRPr="00CB0A0D">
        <w:tab/>
        <w:t xml:space="preserve">The individual’s </w:t>
      </w:r>
      <w:r w:rsidRPr="00CB0A0D">
        <w:rPr>
          <w:b/>
          <w:i/>
        </w:rPr>
        <w:t>base rate</w:t>
      </w:r>
      <w:r w:rsidRPr="00CB0A0D">
        <w:t xml:space="preserve"> is the rate that would be the individual’s </w:t>
      </w:r>
      <w:r w:rsidR="00963E5B" w:rsidRPr="00CB0A0D">
        <w:t xml:space="preserve">Method 2 base rate </w:t>
      </w:r>
      <w:r w:rsidRPr="00CB0A0D">
        <w:t>under clause</w:t>
      </w:r>
      <w:r w:rsidR="00CB0A0D">
        <w:t> </w:t>
      </w:r>
      <w:r w:rsidRPr="00CB0A0D">
        <w:t>25 if the individual’s Part A rate were worked out using Part</w:t>
      </w:r>
      <w:r w:rsidR="00CB0A0D">
        <w:t> </w:t>
      </w:r>
      <w:r w:rsidRPr="00CB0A0D">
        <w:t>3.</w:t>
      </w:r>
    </w:p>
    <w:p w:rsidR="00B37077" w:rsidRPr="00CB0A0D" w:rsidRDefault="00B37077" w:rsidP="00B37077">
      <w:pPr>
        <w:pStyle w:val="ActHead5"/>
      </w:pPr>
      <w:bookmarkStart w:id="223" w:name="_Toc520282262"/>
      <w:r w:rsidRPr="00CB0A0D">
        <w:rPr>
          <w:rStyle w:val="CharSectno"/>
        </w:rPr>
        <w:t>5</w:t>
      </w:r>
      <w:r w:rsidRPr="00CB0A0D">
        <w:t xml:space="preserve">  Family tax benefit advance to individual</w:t>
      </w:r>
      <w:bookmarkEnd w:id="223"/>
    </w:p>
    <w:p w:rsidR="00B37077" w:rsidRPr="00CB0A0D" w:rsidRDefault="00B37077" w:rsidP="00B37077">
      <w:pPr>
        <w:pStyle w:val="subsection"/>
      </w:pPr>
      <w:r w:rsidRPr="00CB0A0D">
        <w:tab/>
        <w:t>(1)</w:t>
      </w:r>
      <w:r w:rsidRPr="00CB0A0D">
        <w:tab/>
        <w:t>If:</w:t>
      </w:r>
    </w:p>
    <w:p w:rsidR="00B37077" w:rsidRPr="00CB0A0D" w:rsidRDefault="00B37077" w:rsidP="00B37077">
      <w:pPr>
        <w:pStyle w:val="paragraph"/>
      </w:pPr>
      <w:r w:rsidRPr="00CB0A0D">
        <w:tab/>
        <w:t>(a)</w:t>
      </w:r>
      <w:r w:rsidRPr="00CB0A0D">
        <w:tab/>
        <w:t>an individual is entitled to be paid family tax benefit by instalment; and</w:t>
      </w:r>
    </w:p>
    <w:p w:rsidR="00B37077" w:rsidRPr="00CB0A0D" w:rsidRDefault="00B37077" w:rsidP="00B37077">
      <w:pPr>
        <w:pStyle w:val="paragraph"/>
      </w:pPr>
      <w:r w:rsidRPr="00CB0A0D">
        <w:tab/>
        <w:t>(b)</w:t>
      </w:r>
      <w:r w:rsidRPr="00CB0A0D">
        <w:tab/>
        <w:t>the individual is paid a family tax benefit advance; and</w:t>
      </w:r>
    </w:p>
    <w:p w:rsidR="00B37077" w:rsidRPr="00CB0A0D" w:rsidRDefault="00B37077" w:rsidP="00B37077">
      <w:pPr>
        <w:pStyle w:val="paragraph"/>
      </w:pPr>
      <w:r w:rsidRPr="00CB0A0D">
        <w:lastRenderedPageBreak/>
        <w:tab/>
        <w:t>(c)</w:t>
      </w:r>
      <w:r w:rsidRPr="00CB0A0D">
        <w:tab/>
        <w:t>the individual has not repaid the whole of the advance; and</w:t>
      </w:r>
    </w:p>
    <w:p w:rsidR="00B37077" w:rsidRPr="00CB0A0D" w:rsidRDefault="00B37077" w:rsidP="00B37077">
      <w:pPr>
        <w:pStyle w:val="paragraph"/>
      </w:pPr>
      <w:r w:rsidRPr="00CB0A0D">
        <w:tab/>
        <w:t>(d)</w:t>
      </w:r>
      <w:r w:rsidRPr="00CB0A0D">
        <w:tab/>
        <w:t>the amount of unrepaid family tax benefit advance is not an FTB advance debt;</w:t>
      </w:r>
    </w:p>
    <w:p w:rsidR="00B37077" w:rsidRPr="00CB0A0D" w:rsidRDefault="00B37077" w:rsidP="00B37077">
      <w:pPr>
        <w:pStyle w:val="subsection2"/>
      </w:pPr>
      <w:r w:rsidRPr="00CB0A0D">
        <w:t>then, subject to clauses</w:t>
      </w:r>
      <w:r w:rsidR="00CB0A0D">
        <w:t> </w:t>
      </w:r>
      <w:r w:rsidRPr="00CB0A0D">
        <w:t>44 and 49, the individual’s Part A rate (as reduced (if at all) under clauses</w:t>
      </w:r>
      <w:r w:rsidR="00CB0A0D">
        <w:t> </w:t>
      </w:r>
      <w:r w:rsidRPr="00CB0A0D">
        <w:t>38J and 38K) is to be reduced in accordance with Division</w:t>
      </w:r>
      <w:r w:rsidR="00CB0A0D">
        <w:t> </w:t>
      </w:r>
      <w:r w:rsidRPr="00CB0A0D">
        <w:t>4 of Part</w:t>
      </w:r>
      <w:r w:rsidR="00CB0A0D">
        <w:t> </w:t>
      </w:r>
      <w:r w:rsidRPr="00CB0A0D">
        <w:t>5 (clauses</w:t>
      </w:r>
      <w:r w:rsidR="00CB0A0D">
        <w:t> </w:t>
      </w:r>
      <w:r w:rsidRPr="00CB0A0D">
        <w:t>40 to 51).</w:t>
      </w:r>
    </w:p>
    <w:p w:rsidR="00B37077" w:rsidRPr="00CB0A0D" w:rsidRDefault="00B37077" w:rsidP="00B37077">
      <w:pPr>
        <w:pStyle w:val="subsection"/>
      </w:pPr>
      <w:r w:rsidRPr="00CB0A0D">
        <w:tab/>
        <w:t>(2)</w:t>
      </w:r>
      <w:r w:rsidRPr="00CB0A0D">
        <w:tab/>
        <w:t xml:space="preserve">If an individual satisfies </w:t>
      </w:r>
      <w:r w:rsidR="00CB0A0D">
        <w:t>paragraphs (</w:t>
      </w:r>
      <w:r w:rsidRPr="00CB0A0D">
        <w:t xml:space="preserve">1)(a) to (d) for more than one family tax benefit advance, the individual’s Part A rate is to be reduced under </w:t>
      </w:r>
      <w:r w:rsidR="00CB0A0D">
        <w:t>subclause (</w:t>
      </w:r>
      <w:r w:rsidRPr="00CB0A0D">
        <w:t>1) for each of those advances.</w:t>
      </w:r>
    </w:p>
    <w:p w:rsidR="00172480" w:rsidRPr="00CB0A0D" w:rsidRDefault="00172480" w:rsidP="00172480">
      <w:pPr>
        <w:pStyle w:val="ActHead5"/>
      </w:pPr>
      <w:bookmarkStart w:id="224" w:name="_Toc520282263"/>
      <w:r w:rsidRPr="00CB0A0D">
        <w:rPr>
          <w:rStyle w:val="CharSectno"/>
        </w:rPr>
        <w:t>6</w:t>
      </w:r>
      <w:r w:rsidRPr="00CB0A0D">
        <w:t xml:space="preserve">  Components of Part A rates under this Part</w:t>
      </w:r>
      <w:bookmarkEnd w:id="224"/>
    </w:p>
    <w:p w:rsidR="00172480" w:rsidRPr="00CB0A0D" w:rsidRDefault="00172480" w:rsidP="00172480">
      <w:pPr>
        <w:pStyle w:val="subsection"/>
      </w:pPr>
      <w:r w:rsidRPr="00CB0A0D">
        <w:tab/>
      </w:r>
      <w:r w:rsidRPr="00CB0A0D">
        <w:tab/>
        <w:t>The Minister may, by legislative instrument, determine a method for working out the extent to which Part A rates under this Part are attributable to the amounts referred to in step 1 of the method statement in clause</w:t>
      </w:r>
      <w:r w:rsidR="00CB0A0D">
        <w:t> </w:t>
      </w:r>
      <w:r w:rsidRPr="00CB0A0D">
        <w:t>3.</w:t>
      </w:r>
    </w:p>
    <w:p w:rsidR="009C4F75" w:rsidRPr="00CB0A0D" w:rsidRDefault="009C4F75" w:rsidP="009C4F75">
      <w:pPr>
        <w:pStyle w:val="ActHead5"/>
      </w:pPr>
      <w:bookmarkStart w:id="225" w:name="_Toc520282264"/>
      <w:r w:rsidRPr="00CB0A0D">
        <w:rPr>
          <w:rStyle w:val="CharSectno"/>
        </w:rPr>
        <w:t>6A</w:t>
      </w:r>
      <w:r w:rsidRPr="00CB0A0D">
        <w:t xml:space="preserve">  Energy supplement</w:t>
      </w:r>
      <w:bookmarkEnd w:id="225"/>
    </w:p>
    <w:p w:rsidR="009C4F75" w:rsidRPr="00CB0A0D" w:rsidRDefault="009C4F75" w:rsidP="009C4F75">
      <w:pPr>
        <w:pStyle w:val="subsection"/>
      </w:pPr>
      <w:r w:rsidRPr="00CB0A0D">
        <w:tab/>
        <w:t>(1)</w:t>
      </w:r>
      <w:r w:rsidRPr="00CB0A0D">
        <w:tab/>
      </w:r>
      <w:r w:rsidR="00CB0A0D">
        <w:t>Paragraph (</w:t>
      </w:r>
      <w:r w:rsidRPr="00CB0A0D">
        <w:t>cb) of step 1 of the method statement in clause</w:t>
      </w:r>
      <w:r w:rsidR="00CB0A0D">
        <w:t> </w:t>
      </w:r>
      <w:r w:rsidRPr="00CB0A0D">
        <w:t>3 does not apply to an individual on or after the commencement of this clause unless:</w:t>
      </w:r>
    </w:p>
    <w:p w:rsidR="009C4F75" w:rsidRPr="00CB0A0D" w:rsidRDefault="009C4F75" w:rsidP="009C4F75">
      <w:pPr>
        <w:pStyle w:val="paragraph"/>
      </w:pPr>
      <w:r w:rsidRPr="00CB0A0D">
        <w:tab/>
        <w:t>(a)</w:t>
      </w:r>
      <w:r w:rsidRPr="00CB0A0D">
        <w:tab/>
        <w:t>the individual was entitled to be paid family tax benefit in respect of 19</w:t>
      </w:r>
      <w:r w:rsidR="00CB0A0D">
        <w:t> </w:t>
      </w:r>
      <w:r w:rsidRPr="00CB0A0D">
        <w:t>September 2016; and</w:t>
      </w:r>
    </w:p>
    <w:p w:rsidR="009C4F75" w:rsidRPr="00CB0A0D" w:rsidRDefault="009C4F75" w:rsidP="009C4F75">
      <w:pPr>
        <w:pStyle w:val="paragraph"/>
      </w:pPr>
      <w:r w:rsidRPr="00CB0A0D">
        <w:tab/>
        <w:t>(b)</w:t>
      </w:r>
      <w:r w:rsidRPr="00CB0A0D">
        <w:tab/>
        <w:t>the individual’s Part A rate of family tax benefit in respect of 19</w:t>
      </w:r>
      <w:r w:rsidR="00CB0A0D">
        <w:t> </w:t>
      </w:r>
      <w:r w:rsidRPr="00CB0A0D">
        <w:t>September 2016 was not worked out under Part</w:t>
      </w:r>
      <w:r w:rsidR="00CB0A0D">
        <w:t> </w:t>
      </w:r>
      <w:r w:rsidRPr="00CB0A0D">
        <w:t>3A of this Schedule.</w:t>
      </w:r>
    </w:p>
    <w:p w:rsidR="009C4F75" w:rsidRPr="00CB0A0D" w:rsidRDefault="009C4F75" w:rsidP="009C4F75">
      <w:pPr>
        <w:pStyle w:val="subsection"/>
      </w:pPr>
      <w:r w:rsidRPr="00CB0A0D">
        <w:tab/>
        <w:t>(2)</w:t>
      </w:r>
      <w:r w:rsidRPr="00CB0A0D">
        <w:tab/>
        <w:t>However, if:</w:t>
      </w:r>
    </w:p>
    <w:p w:rsidR="009C4F75" w:rsidRPr="00CB0A0D" w:rsidRDefault="009C4F75" w:rsidP="009C4F75">
      <w:pPr>
        <w:pStyle w:val="paragraph"/>
      </w:pPr>
      <w:r w:rsidRPr="00CB0A0D">
        <w:tab/>
        <w:t>(a)</w:t>
      </w:r>
      <w:r w:rsidRPr="00CB0A0D">
        <w:tab/>
        <w:t xml:space="preserve">the individual ceases to be entitled to be paid family tax benefit in respect of a day (the </w:t>
      </w:r>
      <w:r w:rsidRPr="00CB0A0D">
        <w:rPr>
          <w:b/>
          <w:i/>
        </w:rPr>
        <w:t>applicable day</w:t>
      </w:r>
      <w:r w:rsidRPr="00CB0A0D">
        <w:t>) on or after 20</w:t>
      </w:r>
      <w:r w:rsidR="00CB0A0D">
        <w:t> </w:t>
      </w:r>
      <w:r w:rsidRPr="00CB0A0D">
        <w:t>September 2016; or</w:t>
      </w:r>
    </w:p>
    <w:p w:rsidR="009C4F75" w:rsidRPr="00CB0A0D" w:rsidRDefault="009C4F75" w:rsidP="009C4F75">
      <w:pPr>
        <w:pStyle w:val="paragraph"/>
      </w:pPr>
      <w:r w:rsidRPr="00CB0A0D">
        <w:tab/>
        <w:t>(b)</w:t>
      </w:r>
      <w:r w:rsidRPr="00CB0A0D">
        <w:tab/>
        <w:t>the individual’s Part A rate of family tax benefit is worked out under Part</w:t>
      </w:r>
      <w:r w:rsidR="00CB0A0D">
        <w:t> </w:t>
      </w:r>
      <w:r w:rsidRPr="00CB0A0D">
        <w:t xml:space="preserve">3A of this Schedule in respect of a day (the </w:t>
      </w:r>
      <w:r w:rsidRPr="00CB0A0D">
        <w:rPr>
          <w:b/>
          <w:i/>
        </w:rPr>
        <w:t>applicable day</w:t>
      </w:r>
      <w:r w:rsidRPr="00CB0A0D">
        <w:t>) on or after 20</w:t>
      </w:r>
      <w:r w:rsidR="00CB0A0D">
        <w:t> </w:t>
      </w:r>
      <w:r w:rsidRPr="00CB0A0D">
        <w:t>September 2016;</w:t>
      </w:r>
    </w:p>
    <w:p w:rsidR="009C4F75" w:rsidRPr="00CB0A0D" w:rsidRDefault="009C4F75" w:rsidP="009C4F75">
      <w:pPr>
        <w:pStyle w:val="subsection2"/>
      </w:pPr>
      <w:r w:rsidRPr="00CB0A0D">
        <w:lastRenderedPageBreak/>
        <w:t xml:space="preserve">then </w:t>
      </w:r>
      <w:r w:rsidR="00CB0A0D">
        <w:t>paragraph (</w:t>
      </w:r>
      <w:r w:rsidRPr="00CB0A0D">
        <w:t>cb) of step 1 of the method statement in clause</w:t>
      </w:r>
      <w:r w:rsidR="00CB0A0D">
        <w:t> </w:t>
      </w:r>
      <w:r w:rsidRPr="00CB0A0D">
        <w:t>3 does not apply, and never again applies, to the individual from:</w:t>
      </w:r>
    </w:p>
    <w:p w:rsidR="009C4F75" w:rsidRPr="00CB0A0D" w:rsidRDefault="009C4F75" w:rsidP="009C4F75">
      <w:pPr>
        <w:pStyle w:val="paragraph"/>
      </w:pPr>
      <w:r w:rsidRPr="00CB0A0D">
        <w:tab/>
        <w:t>(c)</w:t>
      </w:r>
      <w:r w:rsidRPr="00CB0A0D">
        <w:tab/>
        <w:t>if the applicable day is before the commencement of this clause—the start of the day this clause commences; or</w:t>
      </w:r>
    </w:p>
    <w:p w:rsidR="009C4F75" w:rsidRPr="00CB0A0D" w:rsidRDefault="009C4F75" w:rsidP="000F1E49">
      <w:pPr>
        <w:pStyle w:val="paragraph"/>
      </w:pPr>
      <w:r w:rsidRPr="00CB0A0D">
        <w:tab/>
        <w:t>(d)</w:t>
      </w:r>
      <w:r w:rsidRPr="00CB0A0D">
        <w:tab/>
        <w:t>if the applicable day is on or after the commencement of this clause—the start of the applicable day.</w:t>
      </w:r>
    </w:p>
    <w:p w:rsidR="00632062" w:rsidRPr="00CB0A0D" w:rsidRDefault="00632062" w:rsidP="003D7FE2">
      <w:pPr>
        <w:pStyle w:val="ActHead3"/>
        <w:pageBreakBefore/>
      </w:pPr>
      <w:bookmarkStart w:id="226" w:name="_Toc520282265"/>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Standard rate</w:t>
      </w:r>
      <w:bookmarkEnd w:id="226"/>
    </w:p>
    <w:p w:rsidR="00632062" w:rsidRPr="00CB0A0D" w:rsidRDefault="00632062" w:rsidP="0022492B">
      <w:pPr>
        <w:pStyle w:val="ActHead5"/>
      </w:pPr>
      <w:bookmarkStart w:id="227" w:name="_Toc520282266"/>
      <w:r w:rsidRPr="00CB0A0D">
        <w:rPr>
          <w:rStyle w:val="CharSectno"/>
        </w:rPr>
        <w:t>7</w:t>
      </w:r>
      <w:r w:rsidRPr="00CB0A0D">
        <w:t xml:space="preserve">  Standard rate</w:t>
      </w:r>
      <w:bookmarkEnd w:id="227"/>
    </w:p>
    <w:p w:rsidR="00632062" w:rsidRPr="00CB0A0D" w:rsidRDefault="00632062">
      <w:pPr>
        <w:pStyle w:val="subsection"/>
        <w:spacing w:after="120"/>
      </w:pPr>
      <w:r w:rsidRPr="00CB0A0D">
        <w:tab/>
      </w:r>
      <w:r w:rsidR="00E81D6C" w:rsidRPr="00CB0A0D">
        <w:t>(1)</w:t>
      </w:r>
      <w:r w:rsidRPr="00CB0A0D">
        <w:tab/>
        <w:t xml:space="preserve">Subject to </w:t>
      </w:r>
      <w:r w:rsidR="00CB0A0D">
        <w:t>subclauses (</w:t>
      </w:r>
      <w:r w:rsidR="00E81D6C" w:rsidRPr="00CB0A0D">
        <w:t xml:space="preserve">2) and (3) and </w:t>
      </w:r>
      <w:r w:rsidRPr="00CB0A0D">
        <w:t>clauses</w:t>
      </w:r>
      <w:r w:rsidR="00CB0A0D">
        <w:t> </w:t>
      </w:r>
      <w:r w:rsidRPr="00CB0A0D">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CB0A0D"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CB0A0D" w:rsidTr="00486B15">
        <w:trPr>
          <w:tblHeader/>
        </w:trPr>
        <w:tc>
          <w:tcPr>
            <w:tcW w:w="5977" w:type="dxa"/>
            <w:gridSpan w:val="3"/>
            <w:tcBorders>
              <w:top w:val="single" w:sz="12" w:space="0" w:color="auto"/>
              <w:bottom w:val="single" w:sz="6" w:space="0" w:color="auto"/>
            </w:tcBorders>
            <w:shd w:val="clear" w:color="auto" w:fill="auto"/>
          </w:tcPr>
          <w:p w:rsidR="009A7A2C" w:rsidRPr="00CB0A0D" w:rsidRDefault="009A7A2C" w:rsidP="00486B15">
            <w:pPr>
              <w:pStyle w:val="TableHeading"/>
            </w:pPr>
            <w:r w:rsidRPr="00CB0A0D">
              <w:t>FTB child rates</w:t>
            </w:r>
          </w:p>
          <w:p w:rsidR="009A7A2C" w:rsidRPr="00CB0A0D" w:rsidRDefault="009A7A2C" w:rsidP="00486B15">
            <w:pPr>
              <w:pStyle w:val="TableHeading"/>
            </w:pPr>
            <w:r w:rsidRPr="00CB0A0D">
              <w:t>(Part A—Method 1)</w:t>
            </w:r>
          </w:p>
        </w:tc>
      </w:tr>
      <w:tr w:rsidR="009A7A2C" w:rsidRPr="00CB0A0D" w:rsidTr="00486B15">
        <w:trPr>
          <w:tblHeader/>
        </w:trPr>
        <w:tc>
          <w:tcPr>
            <w:tcW w:w="567" w:type="dxa"/>
            <w:tcBorders>
              <w:top w:val="single" w:sz="6" w:space="0" w:color="auto"/>
              <w:bottom w:val="single" w:sz="12" w:space="0" w:color="auto"/>
            </w:tcBorders>
            <w:shd w:val="clear" w:color="auto" w:fill="auto"/>
          </w:tcPr>
          <w:p w:rsidR="009A7A2C" w:rsidRPr="00CB0A0D"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CB0A0D" w:rsidRDefault="009A7A2C" w:rsidP="00980045">
            <w:pPr>
              <w:pStyle w:val="Tabletext"/>
              <w:rPr>
                <w:b/>
              </w:rPr>
            </w:pPr>
            <w:r w:rsidRPr="00CB0A0D">
              <w:rPr>
                <w:b/>
              </w:rPr>
              <w:t>Column 1</w:t>
            </w:r>
          </w:p>
          <w:p w:rsidR="009A7A2C" w:rsidRPr="00CB0A0D" w:rsidRDefault="009A7A2C" w:rsidP="00980045">
            <w:pPr>
              <w:pStyle w:val="Tabletext"/>
              <w:rPr>
                <w:b/>
              </w:rPr>
            </w:pPr>
            <w:r w:rsidRPr="00CB0A0D">
              <w:rPr>
                <w:b/>
              </w:rPr>
              <w:t>Category of FTB child</w:t>
            </w:r>
          </w:p>
        </w:tc>
        <w:tc>
          <w:tcPr>
            <w:tcW w:w="1582" w:type="dxa"/>
            <w:tcBorders>
              <w:top w:val="single" w:sz="6" w:space="0" w:color="auto"/>
              <w:bottom w:val="single" w:sz="12" w:space="0" w:color="auto"/>
            </w:tcBorders>
            <w:shd w:val="clear" w:color="auto" w:fill="auto"/>
          </w:tcPr>
          <w:p w:rsidR="009A7A2C" w:rsidRPr="00CB0A0D" w:rsidRDefault="009A7A2C" w:rsidP="00980045">
            <w:pPr>
              <w:pStyle w:val="Tabletext"/>
              <w:rPr>
                <w:b/>
              </w:rPr>
            </w:pPr>
            <w:r w:rsidRPr="00CB0A0D">
              <w:rPr>
                <w:b/>
              </w:rPr>
              <w:t>Column 2</w:t>
            </w:r>
          </w:p>
          <w:p w:rsidR="009A7A2C" w:rsidRPr="00CB0A0D" w:rsidRDefault="009A7A2C" w:rsidP="00980045">
            <w:pPr>
              <w:pStyle w:val="Tabletext"/>
              <w:rPr>
                <w:b/>
              </w:rPr>
            </w:pPr>
            <w:r w:rsidRPr="00CB0A0D">
              <w:rPr>
                <w:b/>
              </w:rPr>
              <w:t>FTB child rate</w:t>
            </w:r>
          </w:p>
        </w:tc>
      </w:tr>
      <w:tr w:rsidR="009A7A2C" w:rsidRPr="00CB0A0D" w:rsidTr="00F81F38">
        <w:tc>
          <w:tcPr>
            <w:tcW w:w="567" w:type="dxa"/>
            <w:tcBorders>
              <w:top w:val="single" w:sz="12" w:space="0" w:color="auto"/>
              <w:bottom w:val="single" w:sz="4" w:space="0" w:color="auto"/>
            </w:tcBorders>
            <w:shd w:val="clear" w:color="auto" w:fill="auto"/>
          </w:tcPr>
          <w:p w:rsidR="009A7A2C" w:rsidRPr="00CB0A0D" w:rsidRDefault="009A7A2C" w:rsidP="00980045">
            <w:pPr>
              <w:pStyle w:val="Tabletext"/>
            </w:pPr>
            <w:r w:rsidRPr="00CB0A0D">
              <w:t>1</w:t>
            </w:r>
          </w:p>
        </w:tc>
        <w:tc>
          <w:tcPr>
            <w:tcW w:w="3828" w:type="dxa"/>
            <w:tcBorders>
              <w:top w:val="single" w:sz="12" w:space="0" w:color="auto"/>
              <w:bottom w:val="single" w:sz="4" w:space="0" w:color="auto"/>
            </w:tcBorders>
            <w:shd w:val="clear" w:color="auto" w:fill="auto"/>
          </w:tcPr>
          <w:p w:rsidR="009A7A2C" w:rsidRPr="00CB0A0D" w:rsidRDefault="009A7A2C" w:rsidP="00980045">
            <w:pPr>
              <w:pStyle w:val="Tabletext"/>
            </w:pPr>
            <w:r w:rsidRPr="00CB0A0D">
              <w:t>FTB child who is under 13 years of age</w:t>
            </w:r>
          </w:p>
        </w:tc>
        <w:tc>
          <w:tcPr>
            <w:tcW w:w="1582" w:type="dxa"/>
            <w:tcBorders>
              <w:top w:val="single" w:sz="12" w:space="0" w:color="auto"/>
              <w:bottom w:val="single" w:sz="4" w:space="0" w:color="auto"/>
            </w:tcBorders>
            <w:shd w:val="clear" w:color="auto" w:fill="auto"/>
          </w:tcPr>
          <w:p w:rsidR="009A7A2C" w:rsidRPr="00CB0A0D" w:rsidRDefault="009A7A2C" w:rsidP="00980045">
            <w:pPr>
              <w:pStyle w:val="Tabletext"/>
              <w:rPr>
                <w:i/>
              </w:rPr>
            </w:pPr>
            <w:r w:rsidRPr="00CB0A0D">
              <w:t>$4,292.40</w:t>
            </w:r>
          </w:p>
        </w:tc>
      </w:tr>
      <w:tr w:rsidR="009A7A2C" w:rsidRPr="00CB0A0D" w:rsidTr="00F81F38">
        <w:tc>
          <w:tcPr>
            <w:tcW w:w="567" w:type="dxa"/>
            <w:tcBorders>
              <w:bottom w:val="single" w:sz="12" w:space="0" w:color="auto"/>
            </w:tcBorders>
            <w:shd w:val="clear" w:color="auto" w:fill="auto"/>
          </w:tcPr>
          <w:p w:rsidR="009A7A2C" w:rsidRPr="00CB0A0D" w:rsidRDefault="009A7A2C" w:rsidP="00980045">
            <w:pPr>
              <w:pStyle w:val="Tabletext"/>
            </w:pPr>
            <w:r w:rsidRPr="00CB0A0D">
              <w:t>2</w:t>
            </w:r>
          </w:p>
        </w:tc>
        <w:tc>
          <w:tcPr>
            <w:tcW w:w="3828" w:type="dxa"/>
            <w:tcBorders>
              <w:bottom w:val="single" w:sz="12" w:space="0" w:color="auto"/>
            </w:tcBorders>
            <w:shd w:val="clear" w:color="auto" w:fill="auto"/>
          </w:tcPr>
          <w:p w:rsidR="009A7A2C" w:rsidRPr="00CB0A0D" w:rsidRDefault="009A7A2C" w:rsidP="00F81F38">
            <w:pPr>
              <w:pStyle w:val="Tabletext"/>
              <w:rPr>
                <w:b/>
                <w:kern w:val="28"/>
              </w:rPr>
            </w:pPr>
            <w:r w:rsidRPr="00CB0A0D">
              <w:t>FTB child who has reached 13 years of age</w:t>
            </w:r>
          </w:p>
        </w:tc>
        <w:tc>
          <w:tcPr>
            <w:tcW w:w="1582" w:type="dxa"/>
            <w:tcBorders>
              <w:bottom w:val="single" w:sz="12" w:space="0" w:color="auto"/>
            </w:tcBorders>
            <w:shd w:val="clear" w:color="auto" w:fill="auto"/>
          </w:tcPr>
          <w:p w:rsidR="009A7A2C" w:rsidRPr="00CB0A0D" w:rsidRDefault="009A7A2C" w:rsidP="00980045">
            <w:pPr>
              <w:pStyle w:val="Tabletext"/>
            </w:pPr>
            <w:r w:rsidRPr="00CB0A0D">
              <w:t>$5,580.85</w:t>
            </w:r>
          </w:p>
        </w:tc>
      </w:tr>
    </w:tbl>
    <w:p w:rsidR="00E81D6C" w:rsidRPr="00CB0A0D" w:rsidRDefault="00E81D6C" w:rsidP="00E81D6C">
      <w:pPr>
        <w:pStyle w:val="SubsectionHead"/>
      </w:pPr>
      <w:r w:rsidRPr="00CB0A0D">
        <w:t>Reduction during reduction period for failing to have health check or meet immunisation requirements</w:t>
      </w:r>
    </w:p>
    <w:p w:rsidR="00E81D6C" w:rsidRPr="00CB0A0D" w:rsidRDefault="00E81D6C" w:rsidP="00E81D6C">
      <w:pPr>
        <w:pStyle w:val="subsection"/>
      </w:pPr>
      <w:r w:rsidRPr="00CB0A0D">
        <w:tab/>
        <w:t>(2)</w:t>
      </w:r>
      <w:r w:rsidRPr="00CB0A0D">
        <w:tab/>
        <w:t>If either or both section</w:t>
      </w:r>
      <w:r w:rsidR="00CB0A0D">
        <w:t> </w:t>
      </w:r>
      <w:r w:rsidRPr="00CB0A0D">
        <w:t>61A and subparagraph</w:t>
      </w:r>
      <w:r w:rsidR="00CB0A0D">
        <w:t> </w:t>
      </w:r>
      <w:r w:rsidRPr="00CB0A0D">
        <w:t xml:space="preserve">61B(1)(b)(ii) apply in relation to an individual and an FTB child of the individual, the annual FTB child rate in relation to the child is reduced by $737.30 for each day in the FTB child rate reduction period (except any day in a past period to which </w:t>
      </w:r>
      <w:r w:rsidR="00CB0A0D">
        <w:t>subclause (</w:t>
      </w:r>
      <w:r w:rsidRPr="00CB0A0D">
        <w:t>3) applies).</w:t>
      </w:r>
    </w:p>
    <w:p w:rsidR="00E81D6C" w:rsidRPr="00CB0A0D" w:rsidRDefault="00E81D6C" w:rsidP="00E81D6C">
      <w:pPr>
        <w:pStyle w:val="SubsectionHead"/>
      </w:pPr>
      <w:r w:rsidRPr="00CB0A0D">
        <w:t>Reduction of past period claims for failing to meet immunisation requirements</w:t>
      </w:r>
    </w:p>
    <w:p w:rsidR="00E81D6C" w:rsidRPr="00CB0A0D" w:rsidRDefault="00E81D6C" w:rsidP="00E81D6C">
      <w:pPr>
        <w:pStyle w:val="subsection"/>
      </w:pPr>
      <w:r w:rsidRPr="00CB0A0D">
        <w:tab/>
        <w:t>(3)</w:t>
      </w:r>
      <w:r w:rsidRPr="00CB0A0D">
        <w:tab/>
        <w:t>The annual FTB child rate in relation to an FTB child of an individual is reduced by $737.30 if subparagraph</w:t>
      </w:r>
      <w:r w:rsidR="00CB0A0D">
        <w:t> </w:t>
      </w:r>
      <w:r w:rsidRPr="00CB0A0D">
        <w:t>61B(1)(b)(i) applies in relation to the individual and the child.</w:t>
      </w:r>
    </w:p>
    <w:p w:rsidR="00632062" w:rsidRPr="00CB0A0D" w:rsidRDefault="00632062" w:rsidP="0022492B">
      <w:pPr>
        <w:pStyle w:val="ActHead5"/>
      </w:pPr>
      <w:bookmarkStart w:id="228" w:name="_Toc520282267"/>
      <w:r w:rsidRPr="00CB0A0D">
        <w:rPr>
          <w:rStyle w:val="CharSectno"/>
        </w:rPr>
        <w:lastRenderedPageBreak/>
        <w:t>8</w:t>
      </w:r>
      <w:r w:rsidRPr="00CB0A0D">
        <w:t xml:space="preserve">  Base FTB child rate</w:t>
      </w:r>
      <w:bookmarkEnd w:id="228"/>
    </w:p>
    <w:p w:rsidR="00632062" w:rsidRPr="00CB0A0D" w:rsidRDefault="00632062">
      <w:pPr>
        <w:pStyle w:val="subsection"/>
      </w:pPr>
      <w:r w:rsidRPr="00CB0A0D">
        <w:tab/>
      </w:r>
      <w:r w:rsidRPr="00CB0A0D">
        <w:tab/>
        <w:t xml:space="preserve">For the purposes of this Division, the </w:t>
      </w:r>
      <w:r w:rsidRPr="00CB0A0D">
        <w:rPr>
          <w:b/>
          <w:i/>
        </w:rPr>
        <w:t>base FTB child rate</w:t>
      </w:r>
      <w:r w:rsidRPr="00CB0A0D">
        <w:t xml:space="preserve"> for an FTB child of an individual is the rate that would be the FTB child rate under subclause</w:t>
      </w:r>
      <w:r w:rsidR="00CB0A0D">
        <w:t> </w:t>
      </w:r>
      <w:r w:rsidRPr="00CB0A0D">
        <w:t>26(2) if:</w:t>
      </w:r>
    </w:p>
    <w:p w:rsidR="00632062" w:rsidRPr="00CB0A0D" w:rsidRDefault="00632062">
      <w:pPr>
        <w:pStyle w:val="paragraph"/>
      </w:pPr>
      <w:r w:rsidRPr="00CB0A0D">
        <w:tab/>
        <w:t>(a)</w:t>
      </w:r>
      <w:r w:rsidRPr="00CB0A0D">
        <w:tab/>
        <w:t>the individual’s Part A rate were being worked out under Part</w:t>
      </w:r>
      <w:r w:rsidR="00CB0A0D">
        <w:t> </w:t>
      </w:r>
      <w:r w:rsidRPr="00CB0A0D">
        <w:t>3; and</w:t>
      </w:r>
    </w:p>
    <w:p w:rsidR="00632062" w:rsidRPr="00CB0A0D" w:rsidRDefault="00632062">
      <w:pPr>
        <w:pStyle w:val="paragraph"/>
      </w:pPr>
      <w:r w:rsidRPr="00CB0A0D">
        <w:tab/>
        <w:t>(b)</w:t>
      </w:r>
      <w:r w:rsidRPr="00CB0A0D">
        <w:tab/>
        <w:t>clause</w:t>
      </w:r>
      <w:r w:rsidR="00CB0A0D">
        <w:t> </w:t>
      </w:r>
      <w:r w:rsidRPr="00CB0A0D">
        <w:t>27 did not apply.</w:t>
      </w:r>
    </w:p>
    <w:p w:rsidR="00632062" w:rsidRPr="00CB0A0D" w:rsidRDefault="00632062" w:rsidP="0022492B">
      <w:pPr>
        <w:pStyle w:val="ActHead5"/>
      </w:pPr>
      <w:bookmarkStart w:id="229" w:name="_Toc520282268"/>
      <w:r w:rsidRPr="00CB0A0D">
        <w:rPr>
          <w:rStyle w:val="CharSectno"/>
        </w:rPr>
        <w:t>9</w:t>
      </w:r>
      <w:r w:rsidRPr="00CB0A0D">
        <w:t xml:space="preserve">  FTB child rate—recipient of other periodic payments</w:t>
      </w:r>
      <w:bookmarkEnd w:id="229"/>
    </w:p>
    <w:p w:rsidR="00632062" w:rsidRPr="00CB0A0D" w:rsidRDefault="00632062">
      <w:pPr>
        <w:pStyle w:val="subsection"/>
        <w:keepNext/>
      </w:pPr>
      <w:r w:rsidRPr="00CB0A0D">
        <w:tab/>
      </w:r>
      <w:r w:rsidRPr="00CB0A0D">
        <w:tab/>
        <w:t>The FTB child rate for an FTB child of an individual is the base FTB child rate (see clause</w:t>
      </w:r>
      <w:r w:rsidR="00CB0A0D">
        <w:t> </w:t>
      </w:r>
      <w:r w:rsidRPr="00CB0A0D">
        <w:t>8) if:</w:t>
      </w:r>
    </w:p>
    <w:p w:rsidR="00632062" w:rsidRPr="00CB0A0D" w:rsidRDefault="00632062">
      <w:pPr>
        <w:pStyle w:val="paragraph"/>
      </w:pPr>
      <w:r w:rsidRPr="00CB0A0D">
        <w:tab/>
        <w:t>(a)</w:t>
      </w:r>
      <w:r w:rsidRPr="00CB0A0D">
        <w:tab/>
        <w:t>the individual or the individual’s partner is receiving a periodic payment under a law of the Commonwealth and the law provides for an increase in the rate of payment by reference to an FTB child of the individual; or</w:t>
      </w:r>
    </w:p>
    <w:p w:rsidR="00632062" w:rsidRPr="00CB0A0D" w:rsidRDefault="00632062">
      <w:pPr>
        <w:pStyle w:val="paragraph"/>
      </w:pPr>
      <w:r w:rsidRPr="00CB0A0D">
        <w:tab/>
        <w:t>(b)</w:t>
      </w:r>
      <w:r w:rsidRPr="00CB0A0D">
        <w:tab/>
        <w:t>the individual or the individual’s partner is receiving a periodic payment under a scheme administered by the Commonwealth and the scheme provides for an increase in the rate of payment by reference to an FTB child of the individual.</w:t>
      </w:r>
    </w:p>
    <w:p w:rsidR="00246A6F" w:rsidRPr="00CB0A0D" w:rsidRDefault="00246A6F" w:rsidP="00246A6F">
      <w:pPr>
        <w:pStyle w:val="ActHead5"/>
      </w:pPr>
      <w:bookmarkStart w:id="230" w:name="_Toc520282269"/>
      <w:r w:rsidRPr="00CB0A0D">
        <w:rPr>
          <w:rStyle w:val="CharSectno"/>
        </w:rPr>
        <w:t>10</w:t>
      </w:r>
      <w:r w:rsidRPr="00CB0A0D">
        <w:t xml:space="preserve">  Effect of certain maintenance rights</w:t>
      </w:r>
      <w:bookmarkEnd w:id="230"/>
    </w:p>
    <w:p w:rsidR="00632062" w:rsidRPr="00CB0A0D" w:rsidRDefault="00632062">
      <w:pPr>
        <w:pStyle w:val="subsection"/>
        <w:keepNext/>
      </w:pPr>
      <w:r w:rsidRPr="00CB0A0D">
        <w:tab/>
      </w:r>
      <w:r w:rsidR="000F1BE1" w:rsidRPr="00CB0A0D">
        <w:t>(1)</w:t>
      </w:r>
      <w:r w:rsidRPr="00CB0A0D">
        <w:tab/>
        <w:t>The FTB child rate for an FTB child of an individual is the base FTB child rate (see clause</w:t>
      </w:r>
      <w:r w:rsidR="00CB0A0D">
        <w:t> </w:t>
      </w:r>
      <w:r w:rsidRPr="00CB0A0D">
        <w:t>8) if:</w:t>
      </w:r>
    </w:p>
    <w:p w:rsidR="00632062" w:rsidRPr="00CB0A0D" w:rsidRDefault="00632062">
      <w:pPr>
        <w:pStyle w:val="paragraph"/>
      </w:pPr>
      <w:r w:rsidRPr="00CB0A0D">
        <w:tab/>
        <w:t>(a)</w:t>
      </w:r>
      <w:r w:rsidRPr="00CB0A0D">
        <w:tab/>
        <w:t>the individual or the individual’s partner is entitled to claim or apply for maintenance for the child; and</w:t>
      </w:r>
    </w:p>
    <w:p w:rsidR="00632062" w:rsidRPr="00CB0A0D" w:rsidRDefault="00632062">
      <w:pPr>
        <w:pStyle w:val="paragraph"/>
      </w:pPr>
      <w:r w:rsidRPr="00CB0A0D">
        <w:tab/>
        <w:t>(b)</w:t>
      </w:r>
      <w:r w:rsidRPr="00CB0A0D">
        <w:tab/>
        <w:t>the Secretary considers that it is reasonable for the individual or partner to take action to obtain maintenance; and</w:t>
      </w:r>
    </w:p>
    <w:p w:rsidR="00632062" w:rsidRPr="00CB0A0D" w:rsidRDefault="00632062">
      <w:pPr>
        <w:pStyle w:val="paragraph"/>
        <w:keepNext/>
      </w:pPr>
      <w:r w:rsidRPr="00CB0A0D">
        <w:tab/>
        <w:t>(c)</w:t>
      </w:r>
      <w:r w:rsidRPr="00CB0A0D">
        <w:tab/>
        <w:t>the individual or partner does not take action that the Secretary considers reasonable to obtain maintenance.</w:t>
      </w:r>
    </w:p>
    <w:p w:rsidR="007D1DBA" w:rsidRPr="00CB0A0D" w:rsidRDefault="007D1DBA" w:rsidP="007D1DBA">
      <w:pPr>
        <w:pStyle w:val="subsection"/>
      </w:pPr>
      <w:r w:rsidRPr="00CB0A0D">
        <w:tab/>
        <w:t>(2)</w:t>
      </w:r>
      <w:r w:rsidRPr="00CB0A0D">
        <w:tab/>
      </w:r>
      <w:r w:rsidR="00CB0A0D">
        <w:t>Subclause (</w:t>
      </w:r>
      <w:r w:rsidRPr="00CB0A0D">
        <w:t>1) does not apply to maintenance that is:</w:t>
      </w:r>
    </w:p>
    <w:p w:rsidR="007D1DBA" w:rsidRPr="00CB0A0D" w:rsidRDefault="007D1DBA" w:rsidP="007D1DBA">
      <w:pPr>
        <w:pStyle w:val="paragraph"/>
      </w:pPr>
      <w:r w:rsidRPr="00CB0A0D">
        <w:lastRenderedPageBreak/>
        <w:tab/>
        <w:t>(a)</w:t>
      </w:r>
      <w:r w:rsidRPr="00CB0A0D">
        <w:tab/>
        <w:t xml:space="preserve">a liability under an administrative assessment (within the meaning of the </w:t>
      </w:r>
      <w:r w:rsidRPr="00CB0A0D">
        <w:rPr>
          <w:i/>
        </w:rPr>
        <w:t>Child Support (Assessment) Act 1989</w:t>
      </w:r>
      <w:r w:rsidRPr="00CB0A0D">
        <w:t>); and</w:t>
      </w:r>
    </w:p>
    <w:p w:rsidR="007D1DBA" w:rsidRPr="00CB0A0D" w:rsidRDefault="007D1DBA" w:rsidP="007D1DBA">
      <w:pPr>
        <w:pStyle w:val="paragraph"/>
      </w:pPr>
      <w:r w:rsidRPr="00CB0A0D">
        <w:tab/>
        <w:t>(b)</w:t>
      </w:r>
      <w:r w:rsidRPr="00CB0A0D">
        <w:tab/>
        <w:t xml:space="preserve">not an enforceable maintenance liability (within the meaning of the </w:t>
      </w:r>
      <w:r w:rsidRPr="00CB0A0D">
        <w:rPr>
          <w:i/>
        </w:rPr>
        <w:t>Child Support (Registration and Collection) Act 1988</w:t>
      </w:r>
      <w:r w:rsidRPr="00CB0A0D">
        <w:t>).</w:t>
      </w:r>
    </w:p>
    <w:p w:rsidR="005A3126" w:rsidRPr="00CB0A0D" w:rsidRDefault="005A3126" w:rsidP="005A3126">
      <w:pPr>
        <w:pStyle w:val="ActHead5"/>
      </w:pPr>
      <w:bookmarkStart w:id="231" w:name="_Toc520282270"/>
      <w:r w:rsidRPr="00CB0A0D">
        <w:rPr>
          <w:rStyle w:val="CharSectno"/>
        </w:rPr>
        <w:t>11</w:t>
      </w:r>
      <w:r w:rsidRPr="00CB0A0D">
        <w:t xml:space="preserve">  Sharing family tax benefit (shared care percentages)</w:t>
      </w:r>
      <w:bookmarkEnd w:id="231"/>
    </w:p>
    <w:p w:rsidR="005A3126" w:rsidRPr="00CB0A0D" w:rsidRDefault="005A3126" w:rsidP="005A3126">
      <w:pPr>
        <w:pStyle w:val="subsection"/>
      </w:pPr>
      <w:r w:rsidRPr="00CB0A0D">
        <w:tab/>
      </w:r>
      <w:r w:rsidRPr="00CB0A0D">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CB0A0D" w:rsidRDefault="00632062" w:rsidP="003D7FE2">
      <w:pPr>
        <w:pStyle w:val="ActHead3"/>
        <w:pageBreakBefore/>
      </w:pPr>
      <w:bookmarkStart w:id="232" w:name="_Toc520282271"/>
      <w:r w:rsidRPr="00CB0A0D">
        <w:rPr>
          <w:rStyle w:val="CharDivNo"/>
        </w:rPr>
        <w:lastRenderedPageBreak/>
        <w:t>Division</w:t>
      </w:r>
      <w:r w:rsidR="00CB0A0D" w:rsidRPr="00CB0A0D">
        <w:rPr>
          <w:rStyle w:val="CharDivNo"/>
        </w:rPr>
        <w:t> </w:t>
      </w:r>
      <w:r w:rsidRPr="00CB0A0D">
        <w:rPr>
          <w:rStyle w:val="CharDivNo"/>
        </w:rPr>
        <w:t>5</w:t>
      </w:r>
      <w:r w:rsidRPr="00CB0A0D">
        <w:t>—</w:t>
      </w:r>
      <w:r w:rsidRPr="00CB0A0D">
        <w:rPr>
          <w:rStyle w:val="CharDivText"/>
        </w:rPr>
        <w:t>Maintenance income test</w:t>
      </w:r>
      <w:bookmarkEnd w:id="232"/>
    </w:p>
    <w:p w:rsidR="005302A5" w:rsidRPr="00CB0A0D" w:rsidRDefault="005302A5" w:rsidP="005302A5">
      <w:pPr>
        <w:pStyle w:val="ActHead4"/>
      </w:pPr>
      <w:bookmarkStart w:id="233" w:name="_Toc520282272"/>
      <w:r w:rsidRPr="00CB0A0D">
        <w:rPr>
          <w:rStyle w:val="CharSubdNo"/>
        </w:rPr>
        <w:t>Subdivision A</w:t>
      </w:r>
      <w:r w:rsidRPr="00CB0A0D">
        <w:t>—</w:t>
      </w:r>
      <w:r w:rsidRPr="00CB0A0D">
        <w:rPr>
          <w:rStyle w:val="CharSubdText"/>
        </w:rPr>
        <w:t>Maintenance income test</w:t>
      </w:r>
      <w:bookmarkEnd w:id="233"/>
    </w:p>
    <w:p w:rsidR="00632062" w:rsidRPr="00CB0A0D" w:rsidRDefault="00632062" w:rsidP="0022492B">
      <w:pPr>
        <w:pStyle w:val="ActHead5"/>
      </w:pPr>
      <w:bookmarkStart w:id="234" w:name="_Toc520282273"/>
      <w:r w:rsidRPr="00CB0A0D">
        <w:rPr>
          <w:rStyle w:val="CharSectno"/>
        </w:rPr>
        <w:t>19A</w:t>
      </w:r>
      <w:r w:rsidRPr="00CB0A0D">
        <w:t xml:space="preserve">  Extended meaning of receiving maintenance income</w:t>
      </w:r>
      <w:bookmarkEnd w:id="234"/>
    </w:p>
    <w:p w:rsidR="00632062" w:rsidRPr="00CB0A0D" w:rsidRDefault="00632062">
      <w:pPr>
        <w:pStyle w:val="subsection"/>
      </w:pPr>
      <w:r w:rsidRPr="00CB0A0D">
        <w:tab/>
      </w:r>
      <w:r w:rsidRPr="00CB0A0D">
        <w:tab/>
        <w:t>In this Division, if the FTB child of an individual receives maintenance income, the individual is taken to have received the maintenance income.</w:t>
      </w:r>
    </w:p>
    <w:p w:rsidR="00685C72" w:rsidRPr="00CB0A0D" w:rsidRDefault="00685C72" w:rsidP="00685C72">
      <w:pPr>
        <w:pStyle w:val="ActHead5"/>
      </w:pPr>
      <w:bookmarkStart w:id="235" w:name="_Toc520282274"/>
      <w:r w:rsidRPr="00CB0A0D">
        <w:rPr>
          <w:rStyle w:val="CharSectno"/>
        </w:rPr>
        <w:t>19AA</w:t>
      </w:r>
      <w:r w:rsidRPr="00CB0A0D">
        <w:t xml:space="preserve">  References to applying for maintenance income</w:t>
      </w:r>
      <w:bookmarkEnd w:id="235"/>
    </w:p>
    <w:p w:rsidR="00685C72" w:rsidRPr="00CB0A0D" w:rsidRDefault="00685C72" w:rsidP="00685C72">
      <w:pPr>
        <w:pStyle w:val="subsection"/>
      </w:pPr>
      <w:r w:rsidRPr="00CB0A0D">
        <w:tab/>
      </w:r>
      <w:r w:rsidRPr="00CB0A0D">
        <w:tab/>
        <w:t xml:space="preserve">A reference in this Division to an individual being, or not being, entitled to apply for maintenance income includes an individual who is, or is not, entitled to so apply under the </w:t>
      </w:r>
      <w:r w:rsidRPr="00CB0A0D">
        <w:rPr>
          <w:i/>
        </w:rPr>
        <w:t>Child Support (Assessment) Act 1989</w:t>
      </w:r>
      <w:r w:rsidRPr="00CB0A0D">
        <w:t xml:space="preserve"> or the </w:t>
      </w:r>
      <w:r w:rsidRPr="00CB0A0D">
        <w:rPr>
          <w:i/>
        </w:rPr>
        <w:t>Family Law Act 1975</w:t>
      </w:r>
      <w:r w:rsidRPr="00CB0A0D">
        <w:t>.</w:t>
      </w:r>
    </w:p>
    <w:p w:rsidR="00632062" w:rsidRPr="00CB0A0D" w:rsidRDefault="00632062" w:rsidP="0022492B">
      <w:pPr>
        <w:pStyle w:val="ActHead5"/>
      </w:pPr>
      <w:bookmarkStart w:id="236" w:name="_Toc520282275"/>
      <w:r w:rsidRPr="00CB0A0D">
        <w:rPr>
          <w:rStyle w:val="CharSectno"/>
        </w:rPr>
        <w:t>19B</w:t>
      </w:r>
      <w:r w:rsidRPr="00CB0A0D">
        <w:t xml:space="preserve">  Application of maintenance income test to certain pension and benefit recipients and their partners</w:t>
      </w:r>
      <w:bookmarkEnd w:id="236"/>
    </w:p>
    <w:p w:rsidR="00632062" w:rsidRPr="00CB0A0D" w:rsidRDefault="00632062">
      <w:pPr>
        <w:pStyle w:val="subsection"/>
      </w:pPr>
      <w:r w:rsidRPr="00CB0A0D">
        <w:tab/>
      </w:r>
      <w:r w:rsidRPr="00CB0A0D">
        <w:tab/>
        <w:t>If the individual, or the individual’s partner, is:</w:t>
      </w:r>
    </w:p>
    <w:p w:rsidR="00632062" w:rsidRPr="00CB0A0D" w:rsidRDefault="00632062">
      <w:pPr>
        <w:pStyle w:val="paragraph"/>
      </w:pPr>
      <w:r w:rsidRPr="00CB0A0D">
        <w:tab/>
        <w:t>(a)</w:t>
      </w:r>
      <w:r w:rsidRPr="00CB0A0D">
        <w:tab/>
        <w:t xml:space="preserve">permanently blind; and </w:t>
      </w:r>
    </w:p>
    <w:p w:rsidR="00632062" w:rsidRPr="00CB0A0D" w:rsidRDefault="00632062">
      <w:pPr>
        <w:pStyle w:val="paragraph"/>
      </w:pPr>
      <w:r w:rsidRPr="00CB0A0D">
        <w:tab/>
        <w:t>(b)</w:t>
      </w:r>
      <w:r w:rsidRPr="00CB0A0D">
        <w:tab/>
        <w:t>receiving:</w:t>
      </w:r>
    </w:p>
    <w:p w:rsidR="00632062" w:rsidRPr="00CB0A0D" w:rsidRDefault="00632062">
      <w:pPr>
        <w:pStyle w:val="paragraphsub"/>
      </w:pPr>
      <w:r w:rsidRPr="00CB0A0D">
        <w:tab/>
        <w:t>(i)</w:t>
      </w:r>
      <w:r w:rsidRPr="00CB0A0D">
        <w:tab/>
        <w:t>an age pension (under Part</w:t>
      </w:r>
      <w:r w:rsidR="00CB0A0D">
        <w:t> </w:t>
      </w:r>
      <w:r w:rsidRPr="00CB0A0D">
        <w:t xml:space="preserve">2.2 of the </w:t>
      </w:r>
      <w:r w:rsidRPr="00CB0A0D">
        <w:rPr>
          <w:i/>
        </w:rPr>
        <w:t>Social Security Act 1991</w:t>
      </w:r>
      <w:r w:rsidRPr="00CB0A0D">
        <w:t>); or</w:t>
      </w:r>
    </w:p>
    <w:p w:rsidR="00632062" w:rsidRPr="00CB0A0D" w:rsidRDefault="00632062">
      <w:pPr>
        <w:pStyle w:val="paragraphsub"/>
      </w:pPr>
      <w:r w:rsidRPr="00CB0A0D">
        <w:tab/>
        <w:t>(ii)</w:t>
      </w:r>
      <w:r w:rsidRPr="00CB0A0D">
        <w:tab/>
        <w:t>a disability support pension (under Part</w:t>
      </w:r>
      <w:r w:rsidR="00CB0A0D">
        <w:t> </w:t>
      </w:r>
      <w:r w:rsidRPr="00CB0A0D">
        <w:t xml:space="preserve">2.3 of the </w:t>
      </w:r>
      <w:r w:rsidRPr="00CB0A0D">
        <w:rPr>
          <w:i/>
        </w:rPr>
        <w:t>Social Security Act 1991</w:t>
      </w:r>
      <w:r w:rsidRPr="00CB0A0D">
        <w:t>); or</w:t>
      </w:r>
    </w:p>
    <w:p w:rsidR="00632062" w:rsidRPr="00CB0A0D" w:rsidRDefault="00632062">
      <w:pPr>
        <w:pStyle w:val="paragraphsub"/>
      </w:pPr>
      <w:r w:rsidRPr="00CB0A0D">
        <w:tab/>
        <w:t>(iii)</w:t>
      </w:r>
      <w:r w:rsidRPr="00CB0A0D">
        <w:tab/>
        <w:t>a service pension; or</w:t>
      </w:r>
    </w:p>
    <w:p w:rsidR="00632062" w:rsidRPr="00CB0A0D" w:rsidRDefault="00632062">
      <w:pPr>
        <w:pStyle w:val="paragraphsub"/>
      </w:pPr>
      <w:r w:rsidRPr="00CB0A0D">
        <w:tab/>
        <w:t>(iv)</w:t>
      </w:r>
      <w:r w:rsidRPr="00CB0A0D">
        <w:tab/>
        <w:t>income support supplement (under Part</w:t>
      </w:r>
      <w:r w:rsidR="003A46B8" w:rsidRPr="00CB0A0D">
        <w:t> </w:t>
      </w:r>
      <w:r w:rsidRPr="00CB0A0D">
        <w:t xml:space="preserve">IIIA of the </w:t>
      </w:r>
      <w:r w:rsidRPr="00CB0A0D">
        <w:rPr>
          <w:i/>
        </w:rPr>
        <w:t>Veterans’ Entitlements Act 1986</w:t>
      </w:r>
      <w:r w:rsidRPr="00CB0A0D">
        <w:t>);</w:t>
      </w:r>
      <w:r w:rsidR="00396FD0" w:rsidRPr="00CB0A0D">
        <w:t xml:space="preserve"> or</w:t>
      </w:r>
    </w:p>
    <w:p w:rsidR="00396FD0" w:rsidRPr="00CB0A0D" w:rsidRDefault="00396FD0" w:rsidP="00396FD0">
      <w:pPr>
        <w:pStyle w:val="paragraphsub"/>
      </w:pPr>
      <w:r w:rsidRPr="00CB0A0D">
        <w:tab/>
        <w:t>(v)</w:t>
      </w:r>
      <w:r w:rsidRPr="00CB0A0D">
        <w:tab/>
        <w:t>a veteran payment;</w:t>
      </w:r>
    </w:p>
    <w:p w:rsidR="00632062" w:rsidRPr="00CB0A0D" w:rsidRDefault="00632062">
      <w:pPr>
        <w:pStyle w:val="subsection2"/>
      </w:pPr>
      <w:r w:rsidRPr="00CB0A0D">
        <w:t>then:</w:t>
      </w:r>
    </w:p>
    <w:p w:rsidR="00632062" w:rsidRPr="00CB0A0D" w:rsidRDefault="00632062">
      <w:pPr>
        <w:pStyle w:val="paragraph"/>
      </w:pPr>
      <w:r w:rsidRPr="00CB0A0D">
        <w:tab/>
        <w:t>(c)</w:t>
      </w:r>
      <w:r w:rsidRPr="00CB0A0D">
        <w:tab/>
        <w:t>the individual’s maintenance income excess is nil; and</w:t>
      </w:r>
    </w:p>
    <w:p w:rsidR="00632062" w:rsidRPr="00CB0A0D" w:rsidRDefault="00632062">
      <w:pPr>
        <w:pStyle w:val="paragraph"/>
      </w:pPr>
      <w:r w:rsidRPr="00CB0A0D">
        <w:lastRenderedPageBreak/>
        <w:tab/>
        <w:t>(d)</w:t>
      </w:r>
      <w:r w:rsidRPr="00CB0A0D">
        <w:tab/>
        <w:t>the individual’s income and maintenance tested rate is the same as the individual’s income tested rate.</w:t>
      </w:r>
    </w:p>
    <w:p w:rsidR="00632062" w:rsidRPr="00CB0A0D" w:rsidRDefault="00632062" w:rsidP="0056565E">
      <w:pPr>
        <w:pStyle w:val="ActHead5"/>
      </w:pPr>
      <w:bookmarkStart w:id="237" w:name="_Toc520282276"/>
      <w:r w:rsidRPr="00CB0A0D">
        <w:rPr>
          <w:rStyle w:val="CharSectno"/>
        </w:rPr>
        <w:t>20</w:t>
      </w:r>
      <w:r w:rsidRPr="00CB0A0D">
        <w:t xml:space="preserve">  Effect of maintenance income on family tax benefit rate</w:t>
      </w:r>
      <w:bookmarkEnd w:id="237"/>
    </w:p>
    <w:p w:rsidR="00632062" w:rsidRPr="00CB0A0D" w:rsidRDefault="00632062" w:rsidP="0056565E">
      <w:pPr>
        <w:pStyle w:val="subsection"/>
        <w:keepNext/>
        <w:keepLines/>
      </w:pPr>
      <w:r w:rsidRPr="00CB0A0D">
        <w:tab/>
      </w:r>
      <w:r w:rsidR="000C0FF9" w:rsidRPr="00CB0A0D">
        <w:t>(1)</w:t>
      </w:r>
      <w:r w:rsidRPr="00CB0A0D">
        <w:tab/>
        <w:t>This is how to work out an individual’s reduction for maintenance income if clause</w:t>
      </w:r>
      <w:r w:rsidR="00CB0A0D">
        <w:t> </w:t>
      </w:r>
      <w:r w:rsidRPr="00CB0A0D">
        <w:t>19B does not apply:</w:t>
      </w:r>
    </w:p>
    <w:p w:rsidR="00632062" w:rsidRPr="00CB0A0D" w:rsidRDefault="00632062" w:rsidP="00FE1067">
      <w:pPr>
        <w:pStyle w:val="BoxHeadItalic"/>
        <w:keepNext/>
        <w:keepLines/>
      </w:pPr>
      <w:r w:rsidRPr="00CB0A0D">
        <w:t>Method statement</w:t>
      </w:r>
    </w:p>
    <w:p w:rsidR="00632062" w:rsidRPr="00CB0A0D" w:rsidRDefault="00632062" w:rsidP="00FE1067">
      <w:pPr>
        <w:pStyle w:val="BoxStep"/>
        <w:keepNext/>
        <w:keepLines/>
      </w:pPr>
      <w:r w:rsidRPr="00CB0A0D">
        <w:t>Step 1.</w:t>
      </w:r>
      <w:r w:rsidRPr="00CB0A0D">
        <w:tab/>
        <w:t xml:space="preserve">Work out the annualised amount of the individual’s </w:t>
      </w:r>
      <w:r w:rsidRPr="00CB0A0D">
        <w:rPr>
          <w:b/>
          <w:i/>
        </w:rPr>
        <w:t>maintenance income</w:t>
      </w:r>
      <w:r w:rsidRPr="00CB0A0D">
        <w:t>. In doing so:</w:t>
      </w:r>
    </w:p>
    <w:p w:rsidR="00632062" w:rsidRPr="00CB0A0D" w:rsidRDefault="00632062" w:rsidP="00FE1067">
      <w:pPr>
        <w:pStyle w:val="BoxPara"/>
        <w:keepNext/>
        <w:keepLines/>
      </w:pPr>
      <w:r w:rsidRPr="00CB0A0D">
        <w:tab/>
        <w:t>(a)</w:t>
      </w:r>
      <w:r w:rsidRPr="00CB0A0D">
        <w:tab/>
        <w:t>disregard any maintenance income for an FTB child for whom the FTB child rate under clause</w:t>
      </w:r>
      <w:r w:rsidR="00CB0A0D">
        <w:t> </w:t>
      </w:r>
      <w:r w:rsidRPr="00CB0A0D">
        <w:t>7 does not exceed the base FTB child rate (see clause</w:t>
      </w:r>
      <w:r w:rsidR="00CB0A0D">
        <w:t> </w:t>
      </w:r>
      <w:r w:rsidRPr="00CB0A0D">
        <w:t>8); and</w:t>
      </w:r>
    </w:p>
    <w:p w:rsidR="00632062" w:rsidRPr="00CB0A0D" w:rsidRDefault="00632062" w:rsidP="00AF57E2">
      <w:pPr>
        <w:pStyle w:val="BoxPara"/>
      </w:pPr>
      <w:r w:rsidRPr="00CB0A0D">
        <w:tab/>
        <w:t>(b)</w:t>
      </w:r>
      <w:r w:rsidRPr="00CB0A0D">
        <w:tab/>
        <w:t>disregard the operation of clause</w:t>
      </w:r>
      <w:r w:rsidR="00CB0A0D">
        <w:t> </w:t>
      </w:r>
      <w:r w:rsidRPr="00CB0A0D">
        <w:t xml:space="preserve">11 (sharing of family tax benefit) in applying </w:t>
      </w:r>
      <w:r w:rsidR="00CB0A0D">
        <w:t>paragraph (</w:t>
      </w:r>
      <w:r w:rsidR="000C0FF9" w:rsidRPr="00CB0A0D">
        <w:t>a); and</w:t>
      </w:r>
    </w:p>
    <w:p w:rsidR="000C0FF9" w:rsidRPr="00CB0A0D" w:rsidRDefault="000C0FF9" w:rsidP="000C0FF9">
      <w:pPr>
        <w:pStyle w:val="BoxPara"/>
      </w:pPr>
      <w:r w:rsidRPr="00CB0A0D">
        <w:tab/>
        <w:t>(c)</w:t>
      </w:r>
      <w:r w:rsidRPr="00CB0A0D">
        <w:tab/>
        <w:t>disregard any amount that, for the income year for which the individual’s reduction for maintenance income is being worked out, is required under clause</w:t>
      </w:r>
      <w:r w:rsidR="00CB0A0D">
        <w:t> </w:t>
      </w:r>
      <w:r w:rsidRPr="00CB0A0D">
        <w:t>24E to be depleted from a maintenance income credit balance of the individual and, if the individual is a member of a couple, from a maintenance income credit balance of the individual’s partner</w:t>
      </w:r>
      <w:r w:rsidR="00E4543C" w:rsidRPr="00CB0A0D">
        <w:t>; and</w:t>
      </w:r>
    </w:p>
    <w:p w:rsidR="00950A52" w:rsidRPr="00CB0A0D" w:rsidRDefault="00950A52" w:rsidP="00950A52">
      <w:pPr>
        <w:pStyle w:val="BoxPara"/>
      </w:pPr>
      <w:r w:rsidRPr="00CB0A0D">
        <w:tab/>
        <w:t>(d)</w:t>
      </w:r>
      <w:r w:rsidRPr="00CB0A0D">
        <w:tab/>
        <w:t>disregard any maintenance income that is received by the individual, or the individual’s partner, from another individual if the income is over the maintenance income ceiling for the income (see Subdivisions C and D).</w:t>
      </w:r>
    </w:p>
    <w:p w:rsidR="00632062" w:rsidRPr="00CB0A0D" w:rsidRDefault="00632062" w:rsidP="00AF57E2">
      <w:pPr>
        <w:pStyle w:val="BoxStep"/>
      </w:pPr>
      <w:r w:rsidRPr="00CB0A0D">
        <w:lastRenderedPageBreak/>
        <w:t>Step 2.</w:t>
      </w:r>
      <w:r w:rsidRPr="00CB0A0D">
        <w:tab/>
        <w:t xml:space="preserve">Work out the individual’s </w:t>
      </w:r>
      <w:r w:rsidRPr="00CB0A0D">
        <w:rPr>
          <w:b/>
          <w:i/>
        </w:rPr>
        <w:t>maintenance income free area</w:t>
      </w:r>
      <w:r w:rsidRPr="00CB0A0D">
        <w:t xml:space="preserve"> using clauses</w:t>
      </w:r>
      <w:r w:rsidR="00CB0A0D">
        <w:t> </w:t>
      </w:r>
      <w:r w:rsidRPr="00CB0A0D">
        <w:t>22 and 23.</w:t>
      </w:r>
    </w:p>
    <w:p w:rsidR="00632062" w:rsidRPr="00CB0A0D" w:rsidRDefault="00632062" w:rsidP="00AF57E2">
      <w:pPr>
        <w:pStyle w:val="BoxStep"/>
      </w:pPr>
      <w:r w:rsidRPr="00CB0A0D">
        <w:t>Step 3.</w:t>
      </w:r>
      <w:r w:rsidRPr="00CB0A0D">
        <w:tab/>
        <w:t>Work out whether the individual’s maintenance income exceeds the individual’s maintenance income free area.</w:t>
      </w:r>
    </w:p>
    <w:p w:rsidR="00632062" w:rsidRPr="00CB0A0D" w:rsidRDefault="00632062" w:rsidP="0056565E">
      <w:pPr>
        <w:pStyle w:val="BoxStep"/>
        <w:keepNext/>
        <w:keepLines/>
      </w:pPr>
      <w:r w:rsidRPr="00CB0A0D">
        <w:t>Step 4.</w:t>
      </w:r>
      <w:r w:rsidRPr="00CB0A0D">
        <w:tab/>
        <w:t xml:space="preserve">If the individual’s maintenance income does not exceed the individual’s maintenance income free area, the individual’s </w:t>
      </w:r>
      <w:r w:rsidRPr="00CB0A0D">
        <w:rPr>
          <w:b/>
          <w:i/>
        </w:rPr>
        <w:t>maintenance income excess</w:t>
      </w:r>
      <w:r w:rsidRPr="00CB0A0D">
        <w:t xml:space="preserve"> is nil and there is no reduction for maintenance income.</w:t>
      </w:r>
    </w:p>
    <w:p w:rsidR="00632062" w:rsidRPr="00CB0A0D" w:rsidRDefault="00632062" w:rsidP="009C3E06">
      <w:pPr>
        <w:pStyle w:val="BoxStep"/>
        <w:keepLines/>
      </w:pPr>
      <w:r w:rsidRPr="00CB0A0D">
        <w:t>Step 5.</w:t>
      </w:r>
      <w:r w:rsidRPr="00CB0A0D">
        <w:tab/>
        <w:t xml:space="preserve">If the individual’s maintenance income exceeds the individual’s maintenance income free area, the individual’s </w:t>
      </w:r>
      <w:r w:rsidRPr="00CB0A0D">
        <w:rPr>
          <w:b/>
          <w:i/>
        </w:rPr>
        <w:t>maintenance income excess</w:t>
      </w:r>
      <w:r w:rsidRPr="00CB0A0D">
        <w:t xml:space="preserve"> is the individual’s maintenance income less the individual’s maintenance income free area.</w:t>
      </w:r>
    </w:p>
    <w:p w:rsidR="00632062" w:rsidRPr="00CB0A0D" w:rsidRDefault="00632062" w:rsidP="009C3E06">
      <w:pPr>
        <w:pStyle w:val="BoxStep"/>
      </w:pPr>
      <w:r w:rsidRPr="00CB0A0D">
        <w:t>Step 6.</w:t>
      </w:r>
      <w:r w:rsidRPr="00CB0A0D">
        <w:tab/>
        <w:t xml:space="preserve">The individual’s </w:t>
      </w:r>
      <w:r w:rsidRPr="00CB0A0D">
        <w:rPr>
          <w:b/>
          <w:i/>
        </w:rPr>
        <w:t>reduction for maintenance income</w:t>
      </w:r>
      <w:r w:rsidRPr="00CB0A0D">
        <w:t xml:space="preserve"> is half the maintenance income excess.</w:t>
      </w:r>
    </w:p>
    <w:p w:rsidR="009E0288" w:rsidRPr="00CB0A0D" w:rsidRDefault="009E0288" w:rsidP="009E0288">
      <w:pPr>
        <w:pStyle w:val="subsection"/>
      </w:pPr>
      <w:r w:rsidRPr="00CB0A0D">
        <w:tab/>
        <w:t>(2)</w:t>
      </w:r>
      <w:r w:rsidRPr="00CB0A0D">
        <w:tab/>
      </w:r>
      <w:r w:rsidR="00CB0A0D">
        <w:t>Paragraph (</w:t>
      </w:r>
      <w:r w:rsidRPr="00CB0A0D">
        <w:t xml:space="preserve">c) of step 1 of the method statement in </w:t>
      </w:r>
      <w:r w:rsidR="00CB0A0D">
        <w:t>subclause (</w:t>
      </w:r>
      <w:r w:rsidRPr="00CB0A0D">
        <w:t>1) does not apply unless and until the individual has satisfied the FTB reconciliation conditions in section</w:t>
      </w:r>
      <w:r w:rsidR="00CB0A0D">
        <w:t> </w:t>
      </w:r>
      <w:r w:rsidRPr="00CB0A0D">
        <w:t>32B of the Family Assistance Administration Act for all of the same</w:t>
      </w:r>
      <w:r w:rsidR="00CB0A0D">
        <w:noBreakHyphen/>
      </w:r>
      <w:r w:rsidRPr="00CB0A0D">
        <w:t>rate benefit periods (within the meaning of that section) that are included in the income year for which the individual’s reduction for maintenance income is being worked out.</w:t>
      </w:r>
    </w:p>
    <w:p w:rsidR="00632062" w:rsidRPr="00CB0A0D" w:rsidRDefault="00632062" w:rsidP="0022492B">
      <w:pPr>
        <w:pStyle w:val="ActHead5"/>
      </w:pPr>
      <w:bookmarkStart w:id="238" w:name="_Toc520282277"/>
      <w:r w:rsidRPr="00CB0A0D">
        <w:rPr>
          <w:rStyle w:val="CharSectno"/>
        </w:rPr>
        <w:t>20A</w:t>
      </w:r>
      <w:r w:rsidRPr="00CB0A0D">
        <w:t xml:space="preserve">  Annualised amount of maintenance income</w:t>
      </w:r>
      <w:bookmarkEnd w:id="238"/>
    </w:p>
    <w:p w:rsidR="00632062" w:rsidRPr="00CB0A0D" w:rsidRDefault="00632062">
      <w:pPr>
        <w:pStyle w:val="SubsectionHead"/>
      </w:pPr>
      <w:r w:rsidRPr="00CB0A0D">
        <w:t>Object of clause</w:t>
      </w:r>
    </w:p>
    <w:p w:rsidR="00632062" w:rsidRPr="00CB0A0D" w:rsidRDefault="00632062">
      <w:pPr>
        <w:pStyle w:val="subsection"/>
      </w:pPr>
      <w:r w:rsidRPr="00CB0A0D">
        <w:tab/>
        <w:t>(1)</w:t>
      </w:r>
      <w:r w:rsidRPr="00CB0A0D">
        <w:tab/>
        <w:t>The object of this clause is to annualise the maintenance income (other than capitalised maintenance income) (</w:t>
      </w:r>
      <w:r w:rsidRPr="00CB0A0D">
        <w:rPr>
          <w:b/>
          <w:i/>
        </w:rPr>
        <w:t>CMI</w:t>
      </w:r>
      <w:r w:rsidRPr="00CB0A0D">
        <w:t>) of an individual during an income year.</w:t>
      </w:r>
    </w:p>
    <w:p w:rsidR="00632062" w:rsidRPr="00CB0A0D" w:rsidRDefault="00632062">
      <w:pPr>
        <w:pStyle w:val="SubsectionHead"/>
      </w:pPr>
      <w:r w:rsidRPr="00CB0A0D">
        <w:lastRenderedPageBreak/>
        <w:t>Annualisation of maintenance income other than CMI</w:t>
      </w:r>
    </w:p>
    <w:p w:rsidR="00632062" w:rsidRPr="00CB0A0D" w:rsidRDefault="00632062">
      <w:pPr>
        <w:pStyle w:val="subsection"/>
      </w:pPr>
      <w:r w:rsidRPr="00CB0A0D">
        <w:tab/>
        <w:t>(2)</w:t>
      </w:r>
      <w:r w:rsidRPr="00CB0A0D">
        <w:tab/>
        <w:t xml:space="preserve">If an individual receives maintenance income (other than CMI) from another individual during any period or periods (the </w:t>
      </w:r>
      <w:r w:rsidRPr="00CB0A0D">
        <w:rPr>
          <w:b/>
          <w:i/>
        </w:rPr>
        <w:t>relevant period or periods</w:t>
      </w:r>
      <w:r w:rsidRPr="00CB0A0D">
        <w:t>) in an income year, the annualised amount of the maintenance income of the individual is worked out using the following formula:</w:t>
      </w:r>
    </w:p>
    <w:p w:rsidR="00820896" w:rsidRPr="00CB0A0D" w:rsidRDefault="00486B15" w:rsidP="00486B15">
      <w:pPr>
        <w:pStyle w:val="subsection"/>
        <w:spacing w:before="120" w:after="120"/>
      </w:pPr>
      <w:r w:rsidRPr="00CB0A0D">
        <w:tab/>
      </w:r>
      <w:r w:rsidRPr="00CB0A0D">
        <w:tab/>
      </w:r>
      <w:r w:rsidR="00153A5C" w:rsidRPr="00CB0A0D">
        <w:rPr>
          <w:noProof/>
        </w:rPr>
        <w:drawing>
          <wp:inline distT="0" distB="0" distL="0" distR="0" wp14:anchorId="73B2AF5A" wp14:editId="28FDF35A">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CB0A0D" w:rsidRDefault="00632062">
      <w:pPr>
        <w:pStyle w:val="SubsectionHead"/>
      </w:pPr>
      <w:r w:rsidRPr="00CB0A0D">
        <w:t>Commencement of relevant period</w:t>
      </w:r>
    </w:p>
    <w:p w:rsidR="00632062" w:rsidRPr="00CB0A0D" w:rsidRDefault="00632062">
      <w:pPr>
        <w:pStyle w:val="subsection"/>
      </w:pPr>
      <w:r w:rsidRPr="00CB0A0D">
        <w:tab/>
        <w:t>(3)</w:t>
      </w:r>
      <w:r w:rsidRPr="00CB0A0D">
        <w:tab/>
        <w:t>If:</w:t>
      </w:r>
    </w:p>
    <w:p w:rsidR="00632062" w:rsidRPr="00CB0A0D" w:rsidRDefault="00632062">
      <w:pPr>
        <w:pStyle w:val="paragraph"/>
      </w:pPr>
      <w:r w:rsidRPr="00CB0A0D">
        <w:tab/>
        <w:t>(a)</w:t>
      </w:r>
      <w:r w:rsidRPr="00CB0A0D">
        <w:tab/>
        <w:t>an individual (</w:t>
      </w:r>
      <w:r w:rsidRPr="00CB0A0D">
        <w:rPr>
          <w:b/>
          <w:i/>
        </w:rPr>
        <w:t>payee</w:t>
      </w:r>
      <w:r w:rsidRPr="00CB0A0D">
        <w:t>) receives maintenance income (other than CMI) from another individual (</w:t>
      </w:r>
      <w:r w:rsidRPr="00CB0A0D">
        <w:rPr>
          <w:b/>
          <w:i/>
        </w:rPr>
        <w:t>payer</w:t>
      </w:r>
      <w:r w:rsidRPr="00CB0A0D">
        <w:t>) in an income year under a maintenance liability; and</w:t>
      </w:r>
    </w:p>
    <w:p w:rsidR="00632062" w:rsidRPr="00CB0A0D" w:rsidRDefault="00632062">
      <w:pPr>
        <w:pStyle w:val="paragraph"/>
      </w:pPr>
      <w:r w:rsidRPr="00CB0A0D">
        <w:tab/>
        <w:t>(b)</w:t>
      </w:r>
      <w:r w:rsidRPr="00CB0A0D">
        <w:tab/>
      </w:r>
      <w:r w:rsidR="00CB0A0D">
        <w:t>subsection (</w:t>
      </w:r>
      <w:r w:rsidRPr="00CB0A0D">
        <w:t>4) does not apply;</w:t>
      </w:r>
    </w:p>
    <w:p w:rsidR="00632062" w:rsidRPr="00CB0A0D" w:rsidRDefault="00632062">
      <w:pPr>
        <w:pStyle w:val="subsection2"/>
      </w:pPr>
      <w:r w:rsidRPr="00CB0A0D">
        <w:t>the relevant period in respect of the maintenance income commences:</w:t>
      </w:r>
    </w:p>
    <w:p w:rsidR="00632062" w:rsidRPr="00CB0A0D" w:rsidRDefault="00632062">
      <w:pPr>
        <w:pStyle w:val="paragraph"/>
      </w:pPr>
      <w:r w:rsidRPr="00CB0A0D">
        <w:tab/>
        <w:t>(c)</w:t>
      </w:r>
      <w:r w:rsidRPr="00CB0A0D">
        <w:tab/>
        <w:t>in the case where the maintenance liability arises after 1</w:t>
      </w:r>
      <w:r w:rsidR="00CB0A0D">
        <w:t> </w:t>
      </w:r>
      <w:r w:rsidRPr="00CB0A0D">
        <w:t>July of the income year in which the maintenance income is received—on the day that the maintenance liability arises; or</w:t>
      </w:r>
    </w:p>
    <w:p w:rsidR="00632062" w:rsidRPr="00CB0A0D" w:rsidRDefault="00632062">
      <w:pPr>
        <w:pStyle w:val="paragraph"/>
      </w:pPr>
      <w:r w:rsidRPr="00CB0A0D">
        <w:tab/>
        <w:t>(d)</w:t>
      </w:r>
      <w:r w:rsidRPr="00CB0A0D">
        <w:tab/>
        <w:t>in the case where the maintenance liability exists on 1</w:t>
      </w:r>
      <w:r w:rsidR="00CB0A0D">
        <w:t> </w:t>
      </w:r>
      <w:r w:rsidRPr="00CB0A0D">
        <w:t>July of the income year in which the maintenance income is received—1</w:t>
      </w:r>
      <w:r w:rsidR="00CB0A0D">
        <w:t> </w:t>
      </w:r>
      <w:r w:rsidRPr="00CB0A0D">
        <w:t>July.</w:t>
      </w:r>
    </w:p>
    <w:p w:rsidR="00632062" w:rsidRPr="00CB0A0D" w:rsidRDefault="00632062">
      <w:pPr>
        <w:pStyle w:val="subsection"/>
      </w:pPr>
      <w:r w:rsidRPr="00CB0A0D">
        <w:tab/>
        <w:t>(4)</w:t>
      </w:r>
      <w:r w:rsidRPr="00CB0A0D">
        <w:tab/>
        <w:t>If:</w:t>
      </w:r>
    </w:p>
    <w:p w:rsidR="00632062" w:rsidRPr="00CB0A0D" w:rsidRDefault="00632062">
      <w:pPr>
        <w:pStyle w:val="paragraph"/>
      </w:pPr>
      <w:r w:rsidRPr="00CB0A0D">
        <w:tab/>
        <w:t>(a)</w:t>
      </w:r>
      <w:r w:rsidRPr="00CB0A0D">
        <w:tab/>
        <w:t>a payee receives maintenance income (other than CMI) from a payer in an income year under a maintenance liability; and</w:t>
      </w:r>
    </w:p>
    <w:p w:rsidR="00632062" w:rsidRPr="00CB0A0D" w:rsidRDefault="00632062">
      <w:pPr>
        <w:pStyle w:val="paragraph"/>
      </w:pPr>
      <w:r w:rsidRPr="00CB0A0D">
        <w:tab/>
        <w:t>(b)</w:t>
      </w:r>
      <w:r w:rsidRPr="00CB0A0D">
        <w:tab/>
        <w:t>the payee has received maintenance income (other than CMI) from that payer previously during a period in the income year, but not under a maintenance liability; and</w:t>
      </w:r>
    </w:p>
    <w:p w:rsidR="00632062" w:rsidRPr="00CB0A0D" w:rsidRDefault="00632062">
      <w:pPr>
        <w:pStyle w:val="paragraph"/>
      </w:pPr>
      <w:r w:rsidRPr="00CB0A0D">
        <w:lastRenderedPageBreak/>
        <w:tab/>
        <w:t>(c)</w:t>
      </w:r>
      <w:r w:rsidRPr="00CB0A0D">
        <w:tab/>
        <w:t xml:space="preserve">in between the time the payee receives maintenance income under </w:t>
      </w:r>
      <w:r w:rsidR="00CB0A0D">
        <w:t>paragraph (</w:t>
      </w:r>
      <w:r w:rsidRPr="00CB0A0D">
        <w:t xml:space="preserve">a) and the end of the period referred to in </w:t>
      </w:r>
      <w:r w:rsidR="00CB0A0D">
        <w:t>paragraph (</w:t>
      </w:r>
      <w:r w:rsidRPr="00CB0A0D">
        <w:t>b):</w:t>
      </w:r>
    </w:p>
    <w:p w:rsidR="00632062" w:rsidRPr="00CB0A0D" w:rsidRDefault="00632062">
      <w:pPr>
        <w:pStyle w:val="paragraphsub"/>
      </w:pPr>
      <w:r w:rsidRPr="00CB0A0D">
        <w:tab/>
        <w:t>(i)</w:t>
      </w:r>
      <w:r w:rsidRPr="00CB0A0D">
        <w:tab/>
        <w:t>the payee and the payer were not members of the same couple; and</w:t>
      </w:r>
    </w:p>
    <w:p w:rsidR="00632062" w:rsidRPr="00CB0A0D" w:rsidRDefault="00632062">
      <w:pPr>
        <w:pStyle w:val="paragraphsub"/>
      </w:pPr>
      <w:r w:rsidRPr="00CB0A0D">
        <w:tab/>
        <w:t>(ii)</w:t>
      </w:r>
      <w:r w:rsidRPr="00CB0A0D">
        <w:tab/>
        <w:t>the payee was entitled to claim, or apply for, maintenance from the payer;</w:t>
      </w:r>
    </w:p>
    <w:p w:rsidR="00632062" w:rsidRPr="00CB0A0D" w:rsidRDefault="00632062">
      <w:pPr>
        <w:pStyle w:val="subsection2"/>
      </w:pPr>
      <w:r w:rsidRPr="00CB0A0D">
        <w:t>the relevant period in respect of the maintenance income commences:</w:t>
      </w:r>
    </w:p>
    <w:p w:rsidR="00632062" w:rsidRPr="00CB0A0D" w:rsidRDefault="00632062">
      <w:pPr>
        <w:pStyle w:val="paragraph"/>
      </w:pPr>
      <w:r w:rsidRPr="00CB0A0D">
        <w:tab/>
        <w:t>(d)</w:t>
      </w:r>
      <w:r w:rsidRPr="00CB0A0D">
        <w:tab/>
        <w:t>on the day the payee first received the previously received maintenance income in the income year; or</w:t>
      </w:r>
    </w:p>
    <w:p w:rsidR="00632062" w:rsidRPr="00CB0A0D" w:rsidRDefault="00632062">
      <w:pPr>
        <w:pStyle w:val="paragraph"/>
      </w:pPr>
      <w:r w:rsidRPr="00CB0A0D">
        <w:tab/>
        <w:t>(e)</w:t>
      </w:r>
      <w:r w:rsidRPr="00CB0A0D">
        <w:tab/>
        <w:t>on such earlier day in respect of the previously received maintenance income that the Secretary determines.</w:t>
      </w:r>
    </w:p>
    <w:p w:rsidR="00632062" w:rsidRPr="00CB0A0D" w:rsidRDefault="00632062">
      <w:pPr>
        <w:pStyle w:val="subsection"/>
      </w:pPr>
      <w:r w:rsidRPr="00CB0A0D">
        <w:tab/>
        <w:t>(5)</w:t>
      </w:r>
      <w:r w:rsidRPr="00CB0A0D">
        <w:tab/>
        <w:t>If a payee receives maintenance income (other than CMI) from a payer during a period in an income year but not under a maintenance liability, the relevant period, in respect of the maintenance income, commences:</w:t>
      </w:r>
    </w:p>
    <w:p w:rsidR="00632062" w:rsidRPr="00CB0A0D" w:rsidRDefault="00632062">
      <w:pPr>
        <w:pStyle w:val="paragraph"/>
      </w:pPr>
      <w:r w:rsidRPr="00CB0A0D">
        <w:tab/>
        <w:t>(a)</w:t>
      </w:r>
      <w:r w:rsidRPr="00CB0A0D">
        <w:tab/>
        <w:t>on the day that the payee first received the maintenance income during that period; or</w:t>
      </w:r>
    </w:p>
    <w:p w:rsidR="00632062" w:rsidRPr="00CB0A0D" w:rsidRDefault="00632062">
      <w:pPr>
        <w:pStyle w:val="paragraph"/>
      </w:pPr>
      <w:r w:rsidRPr="00CB0A0D">
        <w:tab/>
        <w:t>(b)</w:t>
      </w:r>
      <w:r w:rsidRPr="00CB0A0D">
        <w:tab/>
        <w:t>on such earlier day that the Secretary determines.</w:t>
      </w:r>
    </w:p>
    <w:p w:rsidR="00632062" w:rsidRPr="00CB0A0D" w:rsidRDefault="00632062">
      <w:pPr>
        <w:pStyle w:val="SubsectionHead"/>
      </w:pPr>
      <w:r w:rsidRPr="00CB0A0D">
        <w:t>End of relevant period</w:t>
      </w:r>
    </w:p>
    <w:p w:rsidR="00632062" w:rsidRPr="00CB0A0D" w:rsidRDefault="00632062">
      <w:pPr>
        <w:pStyle w:val="subsection"/>
      </w:pPr>
      <w:r w:rsidRPr="00CB0A0D">
        <w:tab/>
        <w:t>(6)</w:t>
      </w:r>
      <w:r w:rsidRPr="00CB0A0D">
        <w:tab/>
        <w:t>A relevant period, in respect of maintenance income (other than CMI) received under a maintenance liability in an income year, ends either when the maintenance liability ceases (if it ceases before the end of the income year) or on 30</w:t>
      </w:r>
      <w:r w:rsidR="00CB0A0D">
        <w:t> </w:t>
      </w:r>
      <w:r w:rsidRPr="00CB0A0D">
        <w:t>June of the income year.</w:t>
      </w:r>
    </w:p>
    <w:p w:rsidR="00632062" w:rsidRPr="00CB0A0D" w:rsidRDefault="00632062">
      <w:pPr>
        <w:pStyle w:val="subsection"/>
      </w:pPr>
      <w:r w:rsidRPr="00CB0A0D">
        <w:tab/>
        <w:t>(7)</w:t>
      </w:r>
      <w:r w:rsidRPr="00CB0A0D">
        <w:tab/>
        <w:t>If:</w:t>
      </w:r>
    </w:p>
    <w:p w:rsidR="00632062" w:rsidRPr="00CB0A0D" w:rsidRDefault="00632062">
      <w:pPr>
        <w:pStyle w:val="paragraph"/>
      </w:pPr>
      <w:r w:rsidRPr="00CB0A0D">
        <w:tab/>
        <w:t>(a)</w:t>
      </w:r>
      <w:r w:rsidRPr="00CB0A0D">
        <w:tab/>
        <w:t>a payee receives maintenance income (other than CMI) in an income year; and</w:t>
      </w:r>
    </w:p>
    <w:p w:rsidR="00632062" w:rsidRPr="00CB0A0D" w:rsidRDefault="00632062">
      <w:pPr>
        <w:pStyle w:val="paragraph"/>
      </w:pPr>
      <w:r w:rsidRPr="00CB0A0D">
        <w:tab/>
        <w:t>(b)</w:t>
      </w:r>
      <w:r w:rsidRPr="00CB0A0D">
        <w:tab/>
        <w:t xml:space="preserve">the maintenance income is not received under a maintenance liability; </w:t>
      </w:r>
    </w:p>
    <w:p w:rsidR="00632062" w:rsidRPr="00CB0A0D" w:rsidRDefault="00632062">
      <w:pPr>
        <w:pStyle w:val="subsection2"/>
      </w:pPr>
      <w:r w:rsidRPr="00CB0A0D">
        <w:t>the relevant period ends in respect of the payee either:</w:t>
      </w:r>
    </w:p>
    <w:p w:rsidR="00632062" w:rsidRPr="00CB0A0D" w:rsidRDefault="00632062">
      <w:pPr>
        <w:pStyle w:val="paragraph"/>
      </w:pPr>
      <w:r w:rsidRPr="00CB0A0D">
        <w:lastRenderedPageBreak/>
        <w:tab/>
        <w:t>(c)</w:t>
      </w:r>
      <w:r w:rsidRPr="00CB0A0D">
        <w:tab/>
        <w:t xml:space="preserve">unless </w:t>
      </w:r>
      <w:r w:rsidR="00CB0A0D">
        <w:t>subclause (</w:t>
      </w:r>
      <w:r w:rsidRPr="00CB0A0D">
        <w:t>8) applies—when the payee ceases to receive the maintenance income (if the payee ceases to receive the income before the end of the income year); or</w:t>
      </w:r>
    </w:p>
    <w:p w:rsidR="00632062" w:rsidRPr="00CB0A0D" w:rsidRDefault="00632062">
      <w:pPr>
        <w:pStyle w:val="paragraph"/>
      </w:pPr>
      <w:r w:rsidRPr="00CB0A0D">
        <w:tab/>
        <w:t>(d)</w:t>
      </w:r>
      <w:r w:rsidRPr="00CB0A0D">
        <w:tab/>
        <w:t>on 30</w:t>
      </w:r>
      <w:r w:rsidR="00CB0A0D">
        <w:t> </w:t>
      </w:r>
      <w:r w:rsidRPr="00CB0A0D">
        <w:t>June of the income year.</w:t>
      </w:r>
    </w:p>
    <w:p w:rsidR="00632062" w:rsidRPr="00CB0A0D" w:rsidRDefault="00632062">
      <w:pPr>
        <w:pStyle w:val="subsection"/>
      </w:pPr>
      <w:r w:rsidRPr="00CB0A0D">
        <w:tab/>
        <w:t>(8)</w:t>
      </w:r>
      <w:r w:rsidRPr="00CB0A0D">
        <w:tab/>
        <w:t>If:</w:t>
      </w:r>
    </w:p>
    <w:p w:rsidR="00632062" w:rsidRPr="00CB0A0D" w:rsidRDefault="00632062">
      <w:pPr>
        <w:pStyle w:val="paragraph"/>
      </w:pPr>
      <w:r w:rsidRPr="00CB0A0D">
        <w:tab/>
        <w:t>(a)</w:t>
      </w:r>
      <w:r w:rsidRPr="00CB0A0D">
        <w:tab/>
        <w:t>a payee receives maintenance income (other than CMI) from a payer in an income year under a maintenance liability; and</w:t>
      </w:r>
    </w:p>
    <w:p w:rsidR="00632062" w:rsidRPr="00CB0A0D" w:rsidRDefault="00632062">
      <w:pPr>
        <w:pStyle w:val="paragraph"/>
      </w:pPr>
      <w:r w:rsidRPr="00CB0A0D">
        <w:tab/>
        <w:t>(b)</w:t>
      </w:r>
      <w:r w:rsidRPr="00CB0A0D">
        <w:tab/>
        <w:t>the payee has received maintenance income (other than CMI) from that payer previously during a period in the income year, but not under a maintenance liability; and</w:t>
      </w:r>
    </w:p>
    <w:p w:rsidR="00632062" w:rsidRPr="00CB0A0D" w:rsidRDefault="00632062">
      <w:pPr>
        <w:pStyle w:val="paragraph"/>
      </w:pPr>
      <w:r w:rsidRPr="00CB0A0D">
        <w:tab/>
        <w:t>(c)</w:t>
      </w:r>
      <w:r w:rsidRPr="00CB0A0D">
        <w:tab/>
        <w:t xml:space="preserve">in between the time the payee receives maintenance income under </w:t>
      </w:r>
      <w:r w:rsidR="00CB0A0D">
        <w:t>paragraph (</w:t>
      </w:r>
      <w:r w:rsidRPr="00CB0A0D">
        <w:t xml:space="preserve">a) and the end of the period referred to in </w:t>
      </w:r>
      <w:r w:rsidR="00CB0A0D">
        <w:t>paragraph (</w:t>
      </w:r>
      <w:r w:rsidRPr="00CB0A0D">
        <w:t>b):</w:t>
      </w:r>
    </w:p>
    <w:p w:rsidR="00632062" w:rsidRPr="00CB0A0D" w:rsidRDefault="00632062">
      <w:pPr>
        <w:pStyle w:val="paragraphsub"/>
      </w:pPr>
      <w:r w:rsidRPr="00CB0A0D">
        <w:tab/>
        <w:t>(i)</w:t>
      </w:r>
      <w:r w:rsidRPr="00CB0A0D">
        <w:tab/>
        <w:t>the payee and the payer were not members of the same couple; and</w:t>
      </w:r>
    </w:p>
    <w:p w:rsidR="00632062" w:rsidRPr="00CB0A0D" w:rsidRDefault="00632062">
      <w:pPr>
        <w:pStyle w:val="paragraphsub"/>
      </w:pPr>
      <w:r w:rsidRPr="00CB0A0D">
        <w:tab/>
        <w:t>(ii)</w:t>
      </w:r>
      <w:r w:rsidRPr="00CB0A0D">
        <w:tab/>
        <w:t>the payee was entitled to claim, or apply for, maintenance from the payer;</w:t>
      </w:r>
    </w:p>
    <w:p w:rsidR="00632062" w:rsidRPr="00CB0A0D" w:rsidRDefault="00632062">
      <w:pPr>
        <w:pStyle w:val="subsection2"/>
      </w:pPr>
      <w:r w:rsidRPr="00CB0A0D">
        <w:t>the relevant period ends either when the maintenance liability ceases (if it ceases before the end of the income year) or on 30</w:t>
      </w:r>
      <w:r w:rsidR="00CB0A0D">
        <w:t> </w:t>
      </w:r>
      <w:r w:rsidRPr="00CB0A0D">
        <w:t>June of the income year.</w:t>
      </w:r>
    </w:p>
    <w:p w:rsidR="00632062" w:rsidRPr="00CB0A0D" w:rsidRDefault="00632062">
      <w:pPr>
        <w:pStyle w:val="SubsectionHead"/>
      </w:pPr>
      <w:r w:rsidRPr="00CB0A0D">
        <w:t>Relevant period where payee elects to end an assessment</w:t>
      </w:r>
    </w:p>
    <w:p w:rsidR="00632062" w:rsidRPr="00CB0A0D" w:rsidRDefault="00632062">
      <w:pPr>
        <w:pStyle w:val="subsection"/>
      </w:pPr>
      <w:r w:rsidRPr="00CB0A0D">
        <w:tab/>
        <w:t>(9)</w:t>
      </w:r>
      <w:r w:rsidRPr="00CB0A0D">
        <w:tab/>
        <w:t>If:</w:t>
      </w:r>
    </w:p>
    <w:p w:rsidR="00632062" w:rsidRPr="00CB0A0D" w:rsidRDefault="00632062">
      <w:pPr>
        <w:pStyle w:val="paragraph"/>
      </w:pPr>
      <w:r w:rsidRPr="00CB0A0D">
        <w:tab/>
        <w:t>(a)</w:t>
      </w:r>
      <w:r w:rsidRPr="00CB0A0D">
        <w:tab/>
        <w:t>a payee receives maintenance income (other than CMI) in an income year from a payer under a maintenance liability which is an assessment under Part</w:t>
      </w:r>
      <w:r w:rsidR="00CB0A0D">
        <w:t> </w:t>
      </w:r>
      <w:r w:rsidRPr="00CB0A0D">
        <w:t xml:space="preserve">5 of the </w:t>
      </w:r>
      <w:r w:rsidRPr="00CB0A0D">
        <w:rPr>
          <w:i/>
        </w:rPr>
        <w:t>Child Support (Assessment) Act 1989</w:t>
      </w:r>
      <w:r w:rsidRPr="00CB0A0D">
        <w:t>; and</w:t>
      </w:r>
    </w:p>
    <w:p w:rsidR="00632062" w:rsidRPr="00CB0A0D" w:rsidRDefault="00632062">
      <w:pPr>
        <w:pStyle w:val="paragraph"/>
      </w:pPr>
      <w:r w:rsidRPr="00CB0A0D">
        <w:tab/>
        <w:t>(b)</w:t>
      </w:r>
      <w:r w:rsidRPr="00CB0A0D">
        <w:tab/>
        <w:t>the payee and payer become members of the same couple; and</w:t>
      </w:r>
    </w:p>
    <w:p w:rsidR="00632062" w:rsidRPr="00CB0A0D" w:rsidRDefault="00632062">
      <w:pPr>
        <w:pStyle w:val="paragraph"/>
      </w:pPr>
      <w:r w:rsidRPr="00CB0A0D">
        <w:tab/>
        <w:t>(c)</w:t>
      </w:r>
      <w:r w:rsidRPr="00CB0A0D">
        <w:tab/>
        <w:t xml:space="preserve">the payee elects under the </w:t>
      </w:r>
      <w:r w:rsidRPr="00CB0A0D">
        <w:rPr>
          <w:i/>
        </w:rPr>
        <w:t>Child Support (Assessment) Act 1989</w:t>
      </w:r>
      <w:r w:rsidRPr="00CB0A0D">
        <w:t xml:space="preserve"> to end the assessment from a specified day before the day the payee and payer became members of the same couple;</w:t>
      </w:r>
    </w:p>
    <w:p w:rsidR="00632062" w:rsidRPr="00CB0A0D" w:rsidRDefault="00632062">
      <w:pPr>
        <w:pStyle w:val="subsection2"/>
      </w:pPr>
      <w:r w:rsidRPr="00CB0A0D">
        <w:lastRenderedPageBreak/>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CB0A0D" w:rsidRDefault="00632062">
      <w:pPr>
        <w:pStyle w:val="SubsectionHead"/>
      </w:pPr>
      <w:r w:rsidRPr="00CB0A0D">
        <w:t xml:space="preserve">Meaning of </w:t>
      </w:r>
      <w:r w:rsidRPr="00CB0A0D">
        <w:rPr>
          <w:b/>
        </w:rPr>
        <w:t>maintenance liability</w:t>
      </w:r>
    </w:p>
    <w:p w:rsidR="00632062" w:rsidRPr="00CB0A0D" w:rsidRDefault="00632062">
      <w:pPr>
        <w:pStyle w:val="subsection"/>
      </w:pPr>
      <w:r w:rsidRPr="00CB0A0D">
        <w:tab/>
        <w:t>(10)</w:t>
      </w:r>
      <w:r w:rsidRPr="00CB0A0D">
        <w:tab/>
        <w:t xml:space="preserve">In this clause, </w:t>
      </w:r>
      <w:r w:rsidRPr="00CB0A0D">
        <w:rPr>
          <w:b/>
          <w:i/>
        </w:rPr>
        <w:t>maintenance liability</w:t>
      </w:r>
      <w:r w:rsidRPr="00CB0A0D">
        <w:t xml:space="preserve"> means a liability to provide:</w:t>
      </w:r>
    </w:p>
    <w:p w:rsidR="00632062" w:rsidRPr="00CB0A0D" w:rsidRDefault="00632062">
      <w:pPr>
        <w:pStyle w:val="paragraph"/>
      </w:pPr>
      <w:r w:rsidRPr="00CB0A0D">
        <w:tab/>
        <w:t>(a)</w:t>
      </w:r>
      <w:r w:rsidRPr="00CB0A0D">
        <w:tab/>
        <w:t>child support; or</w:t>
      </w:r>
    </w:p>
    <w:p w:rsidR="00632062" w:rsidRPr="00CB0A0D" w:rsidRDefault="00632062">
      <w:pPr>
        <w:pStyle w:val="paragraph"/>
      </w:pPr>
      <w:r w:rsidRPr="00CB0A0D">
        <w:tab/>
        <w:t>(b)</w:t>
      </w:r>
      <w:r w:rsidRPr="00CB0A0D">
        <w:tab/>
        <w:t>maintenance (other than child support) that arises as a result of:</w:t>
      </w:r>
    </w:p>
    <w:p w:rsidR="00632062" w:rsidRPr="00CB0A0D" w:rsidRDefault="00632062">
      <w:pPr>
        <w:pStyle w:val="paragraphsub"/>
      </w:pPr>
      <w:r w:rsidRPr="00CB0A0D">
        <w:tab/>
        <w:t>(i)</w:t>
      </w:r>
      <w:r w:rsidRPr="00CB0A0D">
        <w:tab/>
        <w:t>the order of a court; or</w:t>
      </w:r>
    </w:p>
    <w:p w:rsidR="00632062" w:rsidRPr="00CB0A0D" w:rsidRDefault="00632062">
      <w:pPr>
        <w:pStyle w:val="paragraphsub"/>
      </w:pPr>
      <w:r w:rsidRPr="00CB0A0D">
        <w:tab/>
        <w:t>(ii)</w:t>
      </w:r>
      <w:r w:rsidRPr="00CB0A0D">
        <w:tab/>
        <w:t xml:space="preserve">a maintenance agreement (within the meaning of the </w:t>
      </w:r>
      <w:r w:rsidRPr="00CB0A0D">
        <w:rPr>
          <w:i/>
        </w:rPr>
        <w:t>Family Law Act 1975</w:t>
      </w:r>
      <w:r w:rsidRPr="00CB0A0D">
        <w:t>) that has been registered in, or approved by, a court in Australia or an external Territory; or</w:t>
      </w:r>
    </w:p>
    <w:p w:rsidR="00632062" w:rsidRPr="00CB0A0D" w:rsidRDefault="00632062">
      <w:pPr>
        <w:pStyle w:val="paragraphsub"/>
      </w:pPr>
      <w:r w:rsidRPr="00CB0A0D">
        <w:tab/>
        <w:t>(iii)</w:t>
      </w:r>
      <w:r w:rsidRPr="00CB0A0D">
        <w:tab/>
        <w:t>a financial agreement</w:t>
      </w:r>
      <w:r w:rsidR="009377A8" w:rsidRPr="00CB0A0D">
        <w:t>, or Part</w:t>
      </w:r>
      <w:r w:rsidR="003A46B8" w:rsidRPr="00CB0A0D">
        <w:t> </w:t>
      </w:r>
      <w:r w:rsidR="009377A8" w:rsidRPr="00CB0A0D">
        <w:t>VIIIAB financial agreement,</w:t>
      </w:r>
      <w:r w:rsidRPr="00CB0A0D">
        <w:t xml:space="preserve"> within the meaning of that Act; or</w:t>
      </w:r>
    </w:p>
    <w:p w:rsidR="00632062" w:rsidRPr="00CB0A0D" w:rsidRDefault="00632062">
      <w:pPr>
        <w:pStyle w:val="paragraphsub"/>
      </w:pPr>
      <w:r w:rsidRPr="00CB0A0D">
        <w:tab/>
        <w:t>(iv)</w:t>
      </w:r>
      <w:r w:rsidRPr="00CB0A0D">
        <w:tab/>
        <w:t>any other agreement with respect to the maintenance of a person that has been registered in, or approved by, a court in Australia or an external Territory.</w:t>
      </w:r>
    </w:p>
    <w:p w:rsidR="00632062" w:rsidRPr="00CB0A0D" w:rsidRDefault="00632062">
      <w:pPr>
        <w:pStyle w:val="SubsectionHead"/>
      </w:pPr>
      <w:r w:rsidRPr="00CB0A0D">
        <w:t>Day a maintenance liability arises</w:t>
      </w:r>
    </w:p>
    <w:p w:rsidR="00632062" w:rsidRPr="00CB0A0D" w:rsidRDefault="00632062">
      <w:pPr>
        <w:pStyle w:val="subsection"/>
      </w:pPr>
      <w:r w:rsidRPr="00CB0A0D">
        <w:tab/>
        <w:t>(11)</w:t>
      </w:r>
      <w:r w:rsidRPr="00CB0A0D">
        <w:tab/>
        <w:t>The day a maintenance liability arises is:</w:t>
      </w:r>
    </w:p>
    <w:p w:rsidR="00632062" w:rsidRPr="00CB0A0D" w:rsidRDefault="00632062">
      <w:pPr>
        <w:pStyle w:val="paragraph"/>
      </w:pPr>
      <w:r w:rsidRPr="00CB0A0D">
        <w:tab/>
        <w:t>(a)</w:t>
      </w:r>
      <w:r w:rsidRPr="00CB0A0D">
        <w:tab/>
        <w:t xml:space="preserve">if the liability is to provide child support, the day that the liability arises under the </w:t>
      </w:r>
      <w:r w:rsidRPr="00CB0A0D">
        <w:rPr>
          <w:i/>
        </w:rPr>
        <w:t>Child Support (Assessment)</w:t>
      </w:r>
      <w:r w:rsidRPr="00CB0A0D">
        <w:rPr>
          <w:b/>
          <w:i/>
        </w:rPr>
        <w:t xml:space="preserve"> </w:t>
      </w:r>
      <w:r w:rsidRPr="00CB0A0D">
        <w:rPr>
          <w:i/>
        </w:rPr>
        <w:t>Act</w:t>
      </w:r>
      <w:r w:rsidR="00AB5198" w:rsidRPr="00CB0A0D">
        <w:rPr>
          <w:i/>
        </w:rPr>
        <w:t xml:space="preserve"> </w:t>
      </w:r>
      <w:r w:rsidRPr="00CB0A0D">
        <w:rPr>
          <w:i/>
        </w:rPr>
        <w:t>1989</w:t>
      </w:r>
      <w:r w:rsidRPr="00CB0A0D">
        <w:t>; or</w:t>
      </w:r>
    </w:p>
    <w:p w:rsidR="00632062" w:rsidRPr="00CB0A0D" w:rsidRDefault="00632062">
      <w:pPr>
        <w:pStyle w:val="paragraph"/>
      </w:pPr>
      <w:r w:rsidRPr="00CB0A0D">
        <w:tab/>
        <w:t>(b)</w:t>
      </w:r>
      <w:r w:rsidRPr="00CB0A0D">
        <w:tab/>
        <w:t xml:space="preserve">if the liability is to provide maintenance that arises as set out in </w:t>
      </w:r>
      <w:r w:rsidR="00CB0A0D">
        <w:t>paragraph (</w:t>
      </w:r>
      <w:r w:rsidRPr="00CB0A0D">
        <w:t>10)(b), the day that the order of the court or the agreement has effect from.</w:t>
      </w:r>
    </w:p>
    <w:p w:rsidR="00B21902" w:rsidRPr="00CB0A0D" w:rsidRDefault="00B21902" w:rsidP="00B21902">
      <w:pPr>
        <w:pStyle w:val="ActHead5"/>
      </w:pPr>
      <w:bookmarkStart w:id="239" w:name="_Toc520282278"/>
      <w:r w:rsidRPr="00CB0A0D">
        <w:rPr>
          <w:rStyle w:val="CharSectno"/>
        </w:rPr>
        <w:lastRenderedPageBreak/>
        <w:t>20B</w:t>
      </w:r>
      <w:r w:rsidRPr="00CB0A0D">
        <w:t xml:space="preserve">  Working out amounts of child maintenance using notional assessments</w:t>
      </w:r>
      <w:bookmarkEnd w:id="239"/>
    </w:p>
    <w:p w:rsidR="00B21902" w:rsidRPr="00CB0A0D" w:rsidRDefault="00B21902" w:rsidP="00B21902">
      <w:pPr>
        <w:pStyle w:val="subsection"/>
      </w:pPr>
      <w:r w:rsidRPr="00CB0A0D">
        <w:tab/>
        <w:t>(1)</w:t>
      </w:r>
      <w:r w:rsidRPr="00CB0A0D">
        <w:tab/>
        <w:t>If:</w:t>
      </w:r>
    </w:p>
    <w:p w:rsidR="00B21902" w:rsidRPr="00CB0A0D" w:rsidRDefault="00B21902" w:rsidP="00B21902">
      <w:pPr>
        <w:pStyle w:val="paragraph"/>
      </w:pPr>
      <w:r w:rsidRPr="00CB0A0D">
        <w:tab/>
        <w:t>(a)</w:t>
      </w:r>
      <w:r w:rsidRPr="00CB0A0D">
        <w:tab/>
        <w:t>an individual receives child maintenance for an FTB child of the individual under a child support agreement or court order; and</w:t>
      </w:r>
    </w:p>
    <w:p w:rsidR="00B21902" w:rsidRPr="00CB0A0D" w:rsidRDefault="00B21902" w:rsidP="00B21902">
      <w:pPr>
        <w:pStyle w:val="paragraph"/>
      </w:pPr>
      <w:r w:rsidRPr="00CB0A0D">
        <w:tab/>
        <w:t>(b)</w:t>
      </w:r>
      <w:r w:rsidRPr="00CB0A0D">
        <w:tab/>
        <w:t>there is, in relation to the agreement or order, a notional assessment of the annual rate of child support that would be payable to the individual for the child for a particular day in a child support period if that annual rate were payable under Part</w:t>
      </w:r>
      <w:r w:rsidR="00CB0A0D">
        <w:t> </w:t>
      </w:r>
      <w:r w:rsidRPr="00CB0A0D">
        <w:t xml:space="preserve">5 of the </w:t>
      </w:r>
      <w:r w:rsidRPr="00CB0A0D">
        <w:rPr>
          <w:i/>
        </w:rPr>
        <w:t>Child Support (Assessment) Act 1989</w:t>
      </w:r>
      <w:r w:rsidRPr="00CB0A0D">
        <w:t xml:space="preserve"> instead of under the agreement or order;</w:t>
      </w:r>
    </w:p>
    <w:p w:rsidR="00B21902" w:rsidRPr="00CB0A0D" w:rsidRDefault="00B21902" w:rsidP="00B21902">
      <w:pPr>
        <w:pStyle w:val="subsection2"/>
      </w:pPr>
      <w:r w:rsidRPr="00CB0A0D">
        <w:t>then the amount of child maintenance that the individual is taken to have received in an income year under the agreement or order for the child for a period is worked out in accordance with this clause.</w:t>
      </w:r>
    </w:p>
    <w:p w:rsidR="00B21902" w:rsidRPr="00CB0A0D" w:rsidRDefault="00B21902" w:rsidP="00B21902">
      <w:pPr>
        <w:pStyle w:val="notetext"/>
      </w:pPr>
      <w:r w:rsidRPr="00CB0A0D">
        <w:t>Note:</w:t>
      </w:r>
      <w:r w:rsidRPr="00CB0A0D">
        <w:tab/>
        <w:t>The amount worked out in accordance with this clause is annualised under clause</w:t>
      </w:r>
      <w:r w:rsidR="00CB0A0D">
        <w:t> </w:t>
      </w:r>
      <w:r w:rsidRPr="00CB0A0D">
        <w:t>20A.</w:t>
      </w:r>
    </w:p>
    <w:p w:rsidR="00B21902" w:rsidRPr="00CB0A0D" w:rsidRDefault="00B21902" w:rsidP="00B21902">
      <w:pPr>
        <w:pStyle w:val="SubsectionHead"/>
      </w:pPr>
      <w:r w:rsidRPr="00CB0A0D">
        <w:t>Individual taken to have received notional assessed amount</w:t>
      </w:r>
    </w:p>
    <w:p w:rsidR="00B21902" w:rsidRPr="00CB0A0D" w:rsidRDefault="00B21902" w:rsidP="00B21902">
      <w:pPr>
        <w:pStyle w:val="subsection"/>
      </w:pPr>
      <w:r w:rsidRPr="00CB0A0D">
        <w:tab/>
        <w:t>(2)</w:t>
      </w:r>
      <w:r w:rsidRPr="00CB0A0D">
        <w:tab/>
        <w:t xml:space="preserve">For the purposes of this Act, the amount of child maintenance that the individual is taken to have received under the agreement or order for the child for the period is, subject to this clause, the amount (the </w:t>
      </w:r>
      <w:r w:rsidRPr="00CB0A0D">
        <w:rPr>
          <w:b/>
          <w:i/>
        </w:rPr>
        <w:t>notional assessed amount</w:t>
      </w:r>
      <w:r w:rsidRPr="00CB0A0D">
        <w:t>) that the individual would have received if the individual had received the annual rate of child support for the child for the period that is included in the notional assessment</w:t>
      </w:r>
      <w:r w:rsidR="001122D5" w:rsidRPr="00CB0A0D">
        <w:t>, disregarding so much of that rate as is attributable to the individual receiving disability expenses maintenance</w:t>
      </w:r>
      <w:r w:rsidRPr="00CB0A0D">
        <w:t>.</w:t>
      </w:r>
    </w:p>
    <w:p w:rsidR="00B21902" w:rsidRPr="00CB0A0D" w:rsidRDefault="00B21902" w:rsidP="00B21902">
      <w:pPr>
        <w:pStyle w:val="SubsectionHead"/>
      </w:pPr>
      <w:r w:rsidRPr="00CB0A0D">
        <w:t>Underpayments</w:t>
      </w:r>
    </w:p>
    <w:p w:rsidR="00B21902" w:rsidRPr="00CB0A0D" w:rsidRDefault="00B21902" w:rsidP="00B21902">
      <w:pPr>
        <w:pStyle w:val="subsection"/>
      </w:pPr>
      <w:r w:rsidRPr="00CB0A0D">
        <w:tab/>
        <w:t>(3)</w:t>
      </w:r>
      <w:r w:rsidRPr="00CB0A0D">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w:t>
      </w:r>
      <w:r w:rsidRPr="00CB0A0D">
        <w:lastRenderedPageBreak/>
        <w:t xml:space="preserve">Act, the amount of child maintenance that the individual is taken to have received under the agreement or order for the child for the period is the following amount (the </w:t>
      </w:r>
      <w:r w:rsidRPr="00CB0A0D">
        <w:rPr>
          <w:b/>
          <w:i/>
        </w:rPr>
        <w:t>notional amount paid</w:t>
      </w:r>
      <w:r w:rsidRPr="00CB0A0D">
        <w:t>):</w:t>
      </w:r>
    </w:p>
    <w:p w:rsidR="00820896" w:rsidRPr="00CB0A0D" w:rsidRDefault="00486B15" w:rsidP="00486B15">
      <w:pPr>
        <w:pStyle w:val="subsection"/>
        <w:spacing w:before="120" w:after="120"/>
      </w:pPr>
      <w:r w:rsidRPr="00CB0A0D">
        <w:tab/>
      </w:r>
      <w:r w:rsidRPr="00CB0A0D">
        <w:tab/>
      </w:r>
      <w:r w:rsidR="00153A5C" w:rsidRPr="00CB0A0D">
        <w:rPr>
          <w:noProof/>
        </w:rPr>
        <w:drawing>
          <wp:inline distT="0" distB="0" distL="0" distR="0" wp14:anchorId="316D8D80" wp14:editId="52DA3E1E">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CB0A0D" w:rsidRDefault="00B21902" w:rsidP="00B21902">
      <w:pPr>
        <w:pStyle w:val="notetext"/>
      </w:pPr>
      <w:r w:rsidRPr="00CB0A0D">
        <w:t>Note:</w:t>
      </w:r>
      <w:r w:rsidRPr="00CB0A0D">
        <w:tab/>
        <w:t xml:space="preserve">This subclause only applies in respect of enforceable maintenance liabilities (see </w:t>
      </w:r>
      <w:r w:rsidR="00CB0A0D">
        <w:t>subclause (</w:t>
      </w:r>
      <w:r w:rsidRPr="00CB0A0D">
        <w:t>7)).</w:t>
      </w:r>
    </w:p>
    <w:p w:rsidR="0036255A" w:rsidRPr="00CB0A0D" w:rsidRDefault="0036255A" w:rsidP="0036255A">
      <w:pPr>
        <w:pStyle w:val="SubsectionHead"/>
      </w:pPr>
      <w:r w:rsidRPr="00CB0A0D">
        <w:t>Underpayments—non</w:t>
      </w:r>
      <w:r w:rsidR="00CB0A0D">
        <w:noBreakHyphen/>
      </w:r>
      <w:r w:rsidRPr="00CB0A0D">
        <w:t>periodic payments and lump sum payments</w:t>
      </w:r>
    </w:p>
    <w:p w:rsidR="0036255A" w:rsidRPr="00CB0A0D" w:rsidRDefault="0036255A" w:rsidP="0036255A">
      <w:pPr>
        <w:pStyle w:val="subsection"/>
      </w:pPr>
      <w:r w:rsidRPr="00CB0A0D">
        <w:tab/>
        <w:t>(3A)</w:t>
      </w:r>
      <w:r w:rsidRPr="00CB0A0D">
        <w:tab/>
        <w:t xml:space="preserve">For the purposes of the formula in </w:t>
      </w:r>
      <w:r w:rsidR="00CB0A0D">
        <w:t>subclause (</w:t>
      </w:r>
      <w:r w:rsidRPr="00CB0A0D">
        <w:t>3), the amount received by the individual under the agreement or order, for the child for the period, is taken to include:</w:t>
      </w:r>
    </w:p>
    <w:p w:rsidR="0036255A" w:rsidRPr="00CB0A0D" w:rsidRDefault="0036255A" w:rsidP="0036255A">
      <w:pPr>
        <w:pStyle w:val="paragraph"/>
      </w:pPr>
      <w:r w:rsidRPr="00CB0A0D">
        <w:tab/>
        <w:t>(a)</w:t>
      </w:r>
      <w:r w:rsidRPr="00CB0A0D">
        <w:tab/>
        <w:t>if the agreement or order is a non</w:t>
      </w:r>
      <w:r w:rsidR="00CB0A0D">
        <w:noBreakHyphen/>
      </w:r>
      <w:r w:rsidRPr="00CB0A0D">
        <w:t>periodic payments agreement or order—the amount by which the annual rate of child support payable for the child is reduced for the period under the agreement or order; and</w:t>
      </w:r>
    </w:p>
    <w:p w:rsidR="0036255A" w:rsidRPr="00CB0A0D" w:rsidRDefault="0036255A" w:rsidP="0036255A">
      <w:pPr>
        <w:pStyle w:val="paragraph"/>
      </w:pPr>
      <w:r w:rsidRPr="00CB0A0D">
        <w:tab/>
        <w:t>(b)</w:t>
      </w:r>
      <w:r w:rsidRPr="00CB0A0D">
        <w:tab/>
        <w:t>if the agreement or order is a lump sum payments agreement or order—the total amount of the lump sum payment that is credited for each day in the period under section</w:t>
      </w:r>
      <w:r w:rsidR="00CB0A0D">
        <w:t> </w:t>
      </w:r>
      <w:r w:rsidRPr="00CB0A0D">
        <w:t xml:space="preserve">69A of the </w:t>
      </w:r>
      <w:r w:rsidRPr="00CB0A0D">
        <w:rPr>
          <w:i/>
        </w:rPr>
        <w:t>Child Support (Registration and Collection) Act 1988</w:t>
      </w:r>
      <w:r w:rsidRPr="00CB0A0D">
        <w:t xml:space="preserve"> against the amount payable under the liability under the agreement or order.</w:t>
      </w:r>
    </w:p>
    <w:p w:rsidR="0036255A" w:rsidRPr="00CB0A0D" w:rsidRDefault="0036255A" w:rsidP="0036255A">
      <w:pPr>
        <w:pStyle w:val="subsection"/>
      </w:pPr>
      <w:r w:rsidRPr="00CB0A0D">
        <w:tab/>
        <w:t>(3B)</w:t>
      </w:r>
      <w:r w:rsidRPr="00CB0A0D">
        <w:tab/>
        <w:t>If the agreement or order is a non</w:t>
      </w:r>
      <w:r w:rsidR="00CB0A0D">
        <w:noBreakHyphen/>
      </w:r>
      <w:r w:rsidRPr="00CB0A0D">
        <w:t xml:space="preserve">periodic payments agreement or order, for the purposes of the formula in </w:t>
      </w:r>
      <w:r w:rsidR="00CB0A0D">
        <w:t>subclause (</w:t>
      </w:r>
      <w:r w:rsidRPr="00CB0A0D">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CB0A0D" w:rsidRDefault="00B21902" w:rsidP="00B21902">
      <w:pPr>
        <w:pStyle w:val="SubsectionHead"/>
      </w:pPr>
      <w:r w:rsidRPr="00CB0A0D">
        <w:lastRenderedPageBreak/>
        <w:t>Arrears</w:t>
      </w:r>
    </w:p>
    <w:p w:rsidR="00B21902" w:rsidRPr="00CB0A0D" w:rsidRDefault="00B21902" w:rsidP="00B21902">
      <w:pPr>
        <w:pStyle w:val="subsection"/>
      </w:pPr>
      <w:r w:rsidRPr="00CB0A0D">
        <w:tab/>
        <w:t>(4)</w:t>
      </w:r>
      <w:r w:rsidRPr="00CB0A0D">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CB0A0D" w:rsidRDefault="00486B15" w:rsidP="00486B15">
      <w:pPr>
        <w:pStyle w:val="subsection"/>
        <w:spacing w:before="120" w:after="120"/>
      </w:pPr>
      <w:r w:rsidRPr="00CB0A0D">
        <w:tab/>
      </w:r>
      <w:r w:rsidRPr="00CB0A0D">
        <w:tab/>
      </w:r>
      <w:r w:rsidR="00153A5C" w:rsidRPr="00CB0A0D">
        <w:rPr>
          <w:noProof/>
        </w:rPr>
        <w:drawing>
          <wp:inline distT="0" distB="0" distL="0" distR="0" wp14:anchorId="1EA62A9D" wp14:editId="67BD8CEB">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CB0A0D" w:rsidRDefault="00B21902" w:rsidP="00B21902">
      <w:pPr>
        <w:pStyle w:val="notetext"/>
      </w:pPr>
      <w:r w:rsidRPr="00CB0A0D">
        <w:t>Note:</w:t>
      </w:r>
      <w:r w:rsidRPr="00CB0A0D">
        <w:tab/>
        <w:t xml:space="preserve">This subclause only applies in respect of enforceable maintenance liabilities (see </w:t>
      </w:r>
      <w:r w:rsidR="00CB0A0D">
        <w:t>subclause (</w:t>
      </w:r>
      <w:r w:rsidRPr="00CB0A0D">
        <w:t>7)).</w:t>
      </w:r>
    </w:p>
    <w:p w:rsidR="00B21902" w:rsidRPr="00CB0A0D" w:rsidRDefault="00B21902" w:rsidP="00B21902">
      <w:pPr>
        <w:pStyle w:val="subsection"/>
      </w:pPr>
      <w:r w:rsidRPr="00CB0A0D">
        <w:tab/>
        <w:t>(5)</w:t>
      </w:r>
      <w:r w:rsidRPr="00CB0A0D">
        <w:tab/>
        <w:t xml:space="preserve">The </w:t>
      </w:r>
      <w:r w:rsidRPr="00CB0A0D">
        <w:rPr>
          <w:b/>
          <w:i/>
        </w:rPr>
        <w:t>notional arrears amount</w:t>
      </w:r>
      <w:r w:rsidRPr="00CB0A0D">
        <w:t>, in respect of a debt arising for a previous period under the agreement or order, is:</w:t>
      </w:r>
    </w:p>
    <w:p w:rsidR="00B75D39" w:rsidRPr="00CB0A0D" w:rsidRDefault="00486B15" w:rsidP="00486B15">
      <w:pPr>
        <w:pStyle w:val="subsection"/>
        <w:spacing w:before="120" w:after="120"/>
      </w:pPr>
      <w:r w:rsidRPr="00CB0A0D">
        <w:tab/>
      </w:r>
      <w:r w:rsidRPr="00CB0A0D">
        <w:tab/>
      </w:r>
      <w:r w:rsidR="00153A5C" w:rsidRPr="00CB0A0D">
        <w:rPr>
          <w:noProof/>
        </w:rPr>
        <w:drawing>
          <wp:inline distT="0" distB="0" distL="0" distR="0" wp14:anchorId="6DD402F0" wp14:editId="79819CC8">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CB0A0D" w:rsidRDefault="00B21902" w:rsidP="00B21902">
      <w:pPr>
        <w:pStyle w:val="subsection"/>
      </w:pPr>
      <w:r w:rsidRPr="00CB0A0D">
        <w:tab/>
        <w:t>(6)</w:t>
      </w:r>
      <w:r w:rsidRPr="00CB0A0D">
        <w:tab/>
        <w:t xml:space="preserve">For the purposes of </w:t>
      </w:r>
      <w:r w:rsidR="00CB0A0D">
        <w:t>subclause (</w:t>
      </w:r>
      <w:r w:rsidRPr="00CB0A0D">
        <w:t>5), if:</w:t>
      </w:r>
    </w:p>
    <w:p w:rsidR="00B21902" w:rsidRPr="00CB0A0D" w:rsidRDefault="00B21902" w:rsidP="00B21902">
      <w:pPr>
        <w:pStyle w:val="paragraph"/>
      </w:pPr>
      <w:r w:rsidRPr="00CB0A0D">
        <w:tab/>
        <w:t>(a)</w:t>
      </w:r>
      <w:r w:rsidRPr="00CB0A0D">
        <w:tab/>
        <w:t>an individual has more than one debt that arose under an agreement or order for previous periods; and</w:t>
      </w:r>
    </w:p>
    <w:p w:rsidR="00B21902" w:rsidRPr="00CB0A0D" w:rsidRDefault="00B21902" w:rsidP="00B21902">
      <w:pPr>
        <w:pStyle w:val="paragraph"/>
      </w:pPr>
      <w:r w:rsidRPr="00CB0A0D">
        <w:tab/>
        <w:t>(b)</w:t>
      </w:r>
      <w:r w:rsidRPr="00CB0A0D">
        <w:tab/>
        <w:t>the amount received in an income year by the individual under the agreement or order for a child for a period exceeds the amount that is payable to the individual under the agreement or order for the child for the period;</w:t>
      </w:r>
    </w:p>
    <w:p w:rsidR="00B21902" w:rsidRPr="00CB0A0D" w:rsidRDefault="00B21902" w:rsidP="00B21902">
      <w:pPr>
        <w:pStyle w:val="subsection2"/>
      </w:pPr>
      <w:r w:rsidRPr="00CB0A0D">
        <w:t>then:</w:t>
      </w:r>
    </w:p>
    <w:p w:rsidR="00B21902" w:rsidRPr="00CB0A0D" w:rsidRDefault="00B21902" w:rsidP="00B21902">
      <w:pPr>
        <w:pStyle w:val="paragraph"/>
      </w:pPr>
      <w:r w:rsidRPr="00CB0A0D">
        <w:lastRenderedPageBreak/>
        <w:tab/>
        <w:t>(c)</w:t>
      </w:r>
      <w:r w:rsidRPr="00CB0A0D">
        <w:tab/>
        <w:t>the individual is taken to have received the excess to pay off each debt in the order in which the debts arose; and</w:t>
      </w:r>
    </w:p>
    <w:p w:rsidR="00B21902" w:rsidRPr="00CB0A0D" w:rsidRDefault="00B21902" w:rsidP="00B21902">
      <w:pPr>
        <w:pStyle w:val="paragraph"/>
      </w:pPr>
      <w:r w:rsidRPr="00CB0A0D">
        <w:tab/>
        <w:t>(d)</w:t>
      </w:r>
      <w:r w:rsidRPr="00CB0A0D">
        <w:tab/>
        <w:t>each debt is reduced by the amount of the debt that is paid off.</w:t>
      </w:r>
    </w:p>
    <w:p w:rsidR="00B21902" w:rsidRPr="00CB0A0D" w:rsidRDefault="00B21902" w:rsidP="00B21902">
      <w:pPr>
        <w:pStyle w:val="subsection"/>
      </w:pPr>
      <w:r w:rsidRPr="00CB0A0D">
        <w:tab/>
        <w:t>(7)</w:t>
      </w:r>
      <w:r w:rsidRPr="00CB0A0D">
        <w:tab/>
      </w:r>
      <w:r w:rsidR="00CB0A0D">
        <w:t>Subclauses (</w:t>
      </w:r>
      <w:r w:rsidRPr="00CB0A0D">
        <w:t xml:space="preserve">3) and (4) only apply in respect of enforceable maintenance liabilities (within the meaning of the </w:t>
      </w:r>
      <w:r w:rsidRPr="00CB0A0D">
        <w:rPr>
          <w:i/>
        </w:rPr>
        <w:t>Child Support (Registration and Collection) Act 1988</w:t>
      </w:r>
      <w:r w:rsidRPr="00CB0A0D">
        <w:t>).</w:t>
      </w:r>
    </w:p>
    <w:p w:rsidR="007D4D9F" w:rsidRPr="00CB0A0D" w:rsidRDefault="007D4D9F" w:rsidP="007D4D9F">
      <w:pPr>
        <w:pStyle w:val="subsection"/>
      </w:pPr>
      <w:r w:rsidRPr="00CB0A0D">
        <w:tab/>
        <w:t>(8)</w:t>
      </w:r>
      <w:r w:rsidRPr="00CB0A0D">
        <w:tab/>
        <w:t>In this clause:</w:t>
      </w:r>
    </w:p>
    <w:p w:rsidR="007D4D9F" w:rsidRPr="00CB0A0D" w:rsidRDefault="007D4D9F" w:rsidP="007D4D9F">
      <w:pPr>
        <w:pStyle w:val="Definition"/>
      </w:pPr>
      <w:r w:rsidRPr="00CB0A0D">
        <w:rPr>
          <w:b/>
          <w:i/>
        </w:rPr>
        <w:t>lump sum payments agreement or order</w:t>
      </w:r>
      <w:r w:rsidRPr="00CB0A0D">
        <w:t xml:space="preserve"> means:</w:t>
      </w:r>
    </w:p>
    <w:p w:rsidR="007D4D9F" w:rsidRPr="00CB0A0D" w:rsidRDefault="007D4D9F" w:rsidP="007D4D9F">
      <w:pPr>
        <w:pStyle w:val="paragraph"/>
      </w:pPr>
      <w:r w:rsidRPr="00CB0A0D">
        <w:tab/>
        <w:t>(a)</w:t>
      </w:r>
      <w:r w:rsidRPr="00CB0A0D">
        <w:tab/>
        <w:t xml:space="preserve">an agreement containing lump sum payment provisions (within the meaning of the </w:t>
      </w:r>
      <w:r w:rsidRPr="00CB0A0D">
        <w:rPr>
          <w:i/>
        </w:rPr>
        <w:t>Child Support (Assessment) Act 1989</w:t>
      </w:r>
      <w:r w:rsidRPr="00CB0A0D">
        <w:t>); or</w:t>
      </w:r>
    </w:p>
    <w:p w:rsidR="007D4D9F" w:rsidRPr="00CB0A0D" w:rsidRDefault="007D4D9F" w:rsidP="007D4D9F">
      <w:pPr>
        <w:pStyle w:val="paragraph"/>
      </w:pPr>
      <w:r w:rsidRPr="00CB0A0D">
        <w:tab/>
        <w:t>(b)</w:t>
      </w:r>
      <w:r w:rsidRPr="00CB0A0D">
        <w:tab/>
        <w:t>a court order made under section</w:t>
      </w:r>
      <w:r w:rsidR="00CB0A0D">
        <w:t> </w:t>
      </w:r>
      <w:r w:rsidRPr="00CB0A0D">
        <w:t>123A of that Act.</w:t>
      </w:r>
    </w:p>
    <w:p w:rsidR="007D4D9F" w:rsidRPr="00CB0A0D" w:rsidRDefault="007D4D9F" w:rsidP="007D4D9F">
      <w:pPr>
        <w:pStyle w:val="Definition"/>
      </w:pPr>
      <w:r w:rsidRPr="00CB0A0D">
        <w:rPr>
          <w:b/>
          <w:i/>
        </w:rPr>
        <w:t>non</w:t>
      </w:r>
      <w:r w:rsidR="00CB0A0D">
        <w:rPr>
          <w:b/>
          <w:i/>
        </w:rPr>
        <w:noBreakHyphen/>
      </w:r>
      <w:r w:rsidRPr="00CB0A0D">
        <w:rPr>
          <w:b/>
          <w:i/>
        </w:rPr>
        <w:t>periodic payments agreement or order</w:t>
      </w:r>
      <w:r w:rsidRPr="00CB0A0D">
        <w:t xml:space="preserve"> means:</w:t>
      </w:r>
    </w:p>
    <w:p w:rsidR="007D4D9F" w:rsidRPr="00CB0A0D" w:rsidRDefault="007D4D9F" w:rsidP="007D4D9F">
      <w:pPr>
        <w:pStyle w:val="paragraph"/>
      </w:pPr>
      <w:r w:rsidRPr="00CB0A0D">
        <w:tab/>
        <w:t>(a)</w:t>
      </w:r>
      <w:r w:rsidRPr="00CB0A0D">
        <w:tab/>
        <w:t>an agreement containing non</w:t>
      </w:r>
      <w:r w:rsidR="00CB0A0D">
        <w:noBreakHyphen/>
      </w:r>
      <w:r w:rsidRPr="00CB0A0D">
        <w:t xml:space="preserve">periodic payment provisions (within the meaning of the </w:t>
      </w:r>
      <w:r w:rsidRPr="00CB0A0D">
        <w:rPr>
          <w:i/>
        </w:rPr>
        <w:t>Child Support (Assessment) Act 1989</w:t>
      </w:r>
      <w:r w:rsidRPr="00CB0A0D">
        <w:t>); or</w:t>
      </w:r>
    </w:p>
    <w:p w:rsidR="007D4D9F" w:rsidRPr="00CB0A0D" w:rsidRDefault="007D4D9F" w:rsidP="007D4D9F">
      <w:pPr>
        <w:pStyle w:val="paragraph"/>
      </w:pPr>
      <w:r w:rsidRPr="00CB0A0D">
        <w:tab/>
        <w:t>(b)</w:t>
      </w:r>
      <w:r w:rsidRPr="00CB0A0D">
        <w:tab/>
        <w:t>a court order made under section</w:t>
      </w:r>
      <w:r w:rsidR="00CB0A0D">
        <w:t> </w:t>
      </w:r>
      <w:r w:rsidRPr="00CB0A0D">
        <w:t>124 of that Act that includes a statement made under section</w:t>
      </w:r>
      <w:r w:rsidR="00CB0A0D">
        <w:t> </w:t>
      </w:r>
      <w:r w:rsidRPr="00CB0A0D">
        <w:t>125 of that Act that the annual rate of child support payable by a liable parent under an administrative assessment is to be reduced.</w:t>
      </w:r>
    </w:p>
    <w:p w:rsidR="00B21902" w:rsidRPr="00CB0A0D" w:rsidRDefault="00B21902" w:rsidP="00B21902">
      <w:pPr>
        <w:pStyle w:val="ActHead5"/>
      </w:pPr>
      <w:bookmarkStart w:id="240" w:name="_Toc520282279"/>
      <w:r w:rsidRPr="00CB0A0D">
        <w:rPr>
          <w:rStyle w:val="CharSectno"/>
        </w:rPr>
        <w:t>20C</w:t>
      </w:r>
      <w:r w:rsidRPr="00CB0A0D">
        <w:t xml:space="preserve">  Working out amounts of child maintenance in relation to lump sum payments</w:t>
      </w:r>
      <w:bookmarkEnd w:id="240"/>
    </w:p>
    <w:p w:rsidR="00B21902" w:rsidRPr="00CB0A0D" w:rsidRDefault="00B21902" w:rsidP="00B21902">
      <w:pPr>
        <w:pStyle w:val="subsection"/>
      </w:pPr>
      <w:r w:rsidRPr="00CB0A0D">
        <w:tab/>
        <w:t>(1)</w:t>
      </w:r>
      <w:r w:rsidRPr="00CB0A0D">
        <w:tab/>
        <w:t>This clause applies if an individual receives in an income year child maintenance for an FTB child of the individual under:</w:t>
      </w:r>
    </w:p>
    <w:p w:rsidR="00B21902" w:rsidRPr="00CB0A0D" w:rsidRDefault="00B21902" w:rsidP="00B21902">
      <w:pPr>
        <w:pStyle w:val="paragraph"/>
      </w:pPr>
      <w:r w:rsidRPr="00CB0A0D">
        <w:tab/>
        <w:t>(a)</w:t>
      </w:r>
      <w:r w:rsidRPr="00CB0A0D">
        <w:tab/>
        <w:t>a child support agreement, containing lump sum payment provisions (within the meaning of paragraph</w:t>
      </w:r>
      <w:r w:rsidR="00CB0A0D">
        <w:t> </w:t>
      </w:r>
      <w:r w:rsidRPr="00CB0A0D">
        <w:t xml:space="preserve">84(1)(e) of the </w:t>
      </w:r>
      <w:r w:rsidRPr="00CB0A0D">
        <w:rPr>
          <w:i/>
        </w:rPr>
        <w:t>Child Support (Assessment) Act 1989</w:t>
      </w:r>
      <w:r w:rsidRPr="00CB0A0D">
        <w:t>), to which clause</w:t>
      </w:r>
      <w:r w:rsidR="00CB0A0D">
        <w:t> </w:t>
      </w:r>
      <w:r w:rsidRPr="00CB0A0D">
        <w:t>20B does not apply; or</w:t>
      </w:r>
    </w:p>
    <w:p w:rsidR="00B21902" w:rsidRPr="00CB0A0D" w:rsidRDefault="00B21902" w:rsidP="00B21902">
      <w:pPr>
        <w:pStyle w:val="paragraph"/>
      </w:pPr>
      <w:r w:rsidRPr="00CB0A0D">
        <w:tab/>
        <w:t>(b)</w:t>
      </w:r>
      <w:r w:rsidRPr="00CB0A0D">
        <w:tab/>
        <w:t>a court order made under section</w:t>
      </w:r>
      <w:r w:rsidR="00CB0A0D">
        <w:t> </w:t>
      </w:r>
      <w:r w:rsidRPr="00CB0A0D">
        <w:t>123A of that Act;</w:t>
      </w:r>
    </w:p>
    <w:p w:rsidR="00B21902" w:rsidRPr="00CB0A0D" w:rsidRDefault="00B21902" w:rsidP="00B21902">
      <w:pPr>
        <w:pStyle w:val="subsection2"/>
      </w:pPr>
      <w:r w:rsidRPr="00CB0A0D">
        <w:lastRenderedPageBreak/>
        <w:t>in the form of a lump sum payment that is to be credited under section</w:t>
      </w:r>
      <w:r w:rsidR="00CB0A0D">
        <w:t> </w:t>
      </w:r>
      <w:r w:rsidRPr="00CB0A0D">
        <w:t xml:space="preserve">69A of the </w:t>
      </w:r>
      <w:r w:rsidRPr="00CB0A0D">
        <w:rPr>
          <w:i/>
        </w:rPr>
        <w:t>Child Support (Registration and Collection) Act 1988</w:t>
      </w:r>
      <w:r w:rsidRPr="00CB0A0D">
        <w:t xml:space="preserve"> against </w:t>
      </w:r>
      <w:r w:rsidR="0036255A" w:rsidRPr="00CB0A0D">
        <w:t xml:space="preserve">the amount payable under </w:t>
      </w:r>
      <w:r w:rsidRPr="00CB0A0D">
        <w:t>a liability under an administrative assessment.</w:t>
      </w:r>
    </w:p>
    <w:p w:rsidR="00B21902" w:rsidRPr="00CB0A0D" w:rsidRDefault="00B21902" w:rsidP="00B21902">
      <w:pPr>
        <w:pStyle w:val="subsection"/>
      </w:pPr>
      <w:r w:rsidRPr="00CB0A0D">
        <w:tab/>
        <w:t>(2)</w:t>
      </w:r>
      <w:r w:rsidRPr="00CB0A0D">
        <w:tab/>
        <w:t>For the purposes of this Act, the amount of child maintenance that the individual is taken to have received in an income year under the agreement or order for the child for a period is the amount that is credited under section</w:t>
      </w:r>
      <w:r w:rsidR="00CB0A0D">
        <w:t> </w:t>
      </w:r>
      <w:r w:rsidRPr="00CB0A0D">
        <w:t xml:space="preserve">69A of the </w:t>
      </w:r>
      <w:r w:rsidRPr="00CB0A0D">
        <w:rPr>
          <w:i/>
        </w:rPr>
        <w:t>Child Support (Registration and Collection) Act 1988</w:t>
      </w:r>
      <w:r w:rsidRPr="00CB0A0D">
        <w:t xml:space="preserve"> against </w:t>
      </w:r>
      <w:r w:rsidR="0036255A" w:rsidRPr="00CB0A0D">
        <w:t xml:space="preserve">the amount payable under </w:t>
      </w:r>
      <w:r w:rsidRPr="00CB0A0D">
        <w:t>the liability under the administrative assessment for the child for the period.</w:t>
      </w:r>
    </w:p>
    <w:p w:rsidR="00B21902" w:rsidRPr="00CB0A0D" w:rsidRDefault="00B21902" w:rsidP="00B21902">
      <w:pPr>
        <w:pStyle w:val="notetext"/>
      </w:pPr>
      <w:r w:rsidRPr="00CB0A0D">
        <w:t>Note:</w:t>
      </w:r>
      <w:r w:rsidRPr="00CB0A0D">
        <w:tab/>
        <w:t>The amount worked out under this clause is annualised under clause</w:t>
      </w:r>
      <w:r w:rsidR="00CB0A0D">
        <w:t> </w:t>
      </w:r>
      <w:r w:rsidRPr="00CB0A0D">
        <w:t>20A.</w:t>
      </w:r>
    </w:p>
    <w:p w:rsidR="008F6859" w:rsidRPr="00CB0A0D" w:rsidRDefault="008F6859" w:rsidP="008F6859">
      <w:pPr>
        <w:pStyle w:val="subsection"/>
      </w:pPr>
      <w:r w:rsidRPr="00CB0A0D">
        <w:tab/>
        <w:t>(3)</w:t>
      </w:r>
      <w:r w:rsidRPr="00CB0A0D">
        <w:tab/>
      </w:r>
      <w:r w:rsidR="00CB0A0D">
        <w:t>Subclause (</w:t>
      </w:r>
      <w:r w:rsidRPr="00CB0A0D">
        <w:t>2) does not apply in relation to the individual and the child for a period if subclause</w:t>
      </w:r>
      <w:r w:rsidR="00CB0A0D">
        <w:t> </w:t>
      </w:r>
      <w:r w:rsidRPr="00CB0A0D">
        <w:t>20B(2), (3) or (4)</w:t>
      </w:r>
      <w:r w:rsidR="0087685A" w:rsidRPr="00CB0A0D">
        <w:t xml:space="preserve"> or 20D(2)</w:t>
      </w:r>
      <w:r w:rsidRPr="00CB0A0D">
        <w:t xml:space="preserve"> has applied in relation to the individual and the child for that period.</w:t>
      </w:r>
    </w:p>
    <w:p w:rsidR="004C37DD" w:rsidRPr="00CB0A0D" w:rsidRDefault="004C37DD" w:rsidP="004C37DD">
      <w:pPr>
        <w:pStyle w:val="ActHead5"/>
      </w:pPr>
      <w:bookmarkStart w:id="241" w:name="_Toc520282280"/>
      <w:r w:rsidRPr="00CB0A0D">
        <w:rPr>
          <w:rStyle w:val="CharSectno"/>
        </w:rPr>
        <w:t>20D</w:t>
      </w:r>
      <w:r w:rsidRPr="00CB0A0D">
        <w:t xml:space="preserve">  Working out amounts of child maintenance for administrative assessments privately collected</w:t>
      </w:r>
      <w:bookmarkEnd w:id="241"/>
    </w:p>
    <w:p w:rsidR="004C37DD" w:rsidRPr="00CB0A0D" w:rsidRDefault="004C37DD" w:rsidP="004C37DD">
      <w:pPr>
        <w:pStyle w:val="subsection"/>
      </w:pPr>
      <w:r w:rsidRPr="00CB0A0D">
        <w:tab/>
        <w:t>(1)</w:t>
      </w:r>
      <w:r w:rsidRPr="00CB0A0D">
        <w:tab/>
        <w:t>This clause applies if, during a period in an income year:</w:t>
      </w:r>
    </w:p>
    <w:p w:rsidR="004C37DD" w:rsidRPr="00CB0A0D" w:rsidRDefault="004C37DD" w:rsidP="004C37DD">
      <w:pPr>
        <w:pStyle w:val="paragraph"/>
      </w:pPr>
      <w:r w:rsidRPr="00CB0A0D">
        <w:tab/>
        <w:t>(a)</w:t>
      </w:r>
      <w:r w:rsidRPr="00CB0A0D">
        <w:tab/>
        <w:t xml:space="preserve">an individual is entitled to receive an amount of child maintenance for an FTB child of the individual under a liability under an administrative assessment (within the meaning of the </w:t>
      </w:r>
      <w:r w:rsidRPr="00CB0A0D">
        <w:rPr>
          <w:i/>
        </w:rPr>
        <w:t>Child Support (Assessment) Act 1989</w:t>
      </w:r>
      <w:r w:rsidRPr="00CB0A0D">
        <w:t>); and</w:t>
      </w:r>
    </w:p>
    <w:p w:rsidR="004C37DD" w:rsidRPr="00CB0A0D" w:rsidRDefault="004C37DD" w:rsidP="004C37DD">
      <w:pPr>
        <w:pStyle w:val="paragraph"/>
      </w:pPr>
      <w:r w:rsidRPr="00CB0A0D">
        <w:tab/>
        <w:t>(b)</w:t>
      </w:r>
      <w:r w:rsidRPr="00CB0A0D">
        <w:tab/>
        <w:t xml:space="preserve">the liability is not an enforceable maintenance liability (within the meaning of the </w:t>
      </w:r>
      <w:r w:rsidRPr="00CB0A0D">
        <w:rPr>
          <w:i/>
        </w:rPr>
        <w:t>Child Support (Registration and Collection) Act 1988</w:t>
      </w:r>
      <w:r w:rsidRPr="00CB0A0D">
        <w:t>); and</w:t>
      </w:r>
    </w:p>
    <w:p w:rsidR="004C37DD" w:rsidRPr="00CB0A0D" w:rsidRDefault="004C37DD" w:rsidP="004C37DD">
      <w:pPr>
        <w:pStyle w:val="paragraph"/>
      </w:pPr>
      <w:r w:rsidRPr="00CB0A0D">
        <w:tab/>
        <w:t>(c)</w:t>
      </w:r>
      <w:r w:rsidRPr="00CB0A0D">
        <w:tab/>
        <w:t>the child maintenance is not maintenance to which clause</w:t>
      </w:r>
      <w:r w:rsidR="00CB0A0D">
        <w:t> </w:t>
      </w:r>
      <w:r w:rsidRPr="00CB0A0D">
        <w:t>20B applies; and</w:t>
      </w:r>
    </w:p>
    <w:p w:rsidR="004C37DD" w:rsidRPr="00CB0A0D" w:rsidRDefault="004C37DD" w:rsidP="004C37DD">
      <w:pPr>
        <w:pStyle w:val="paragraph"/>
      </w:pPr>
      <w:r w:rsidRPr="00CB0A0D">
        <w:tab/>
        <w:t>(d)</w:t>
      </w:r>
      <w:r w:rsidRPr="00CB0A0D">
        <w:tab/>
        <w:t>the Secretary considers that it is reasonable for the individual to take action to obtain the amount.</w:t>
      </w:r>
    </w:p>
    <w:p w:rsidR="004C37DD" w:rsidRPr="00CB0A0D" w:rsidRDefault="004C37DD" w:rsidP="004C37DD">
      <w:pPr>
        <w:pStyle w:val="SubsectionHead"/>
      </w:pPr>
      <w:r w:rsidRPr="00CB0A0D">
        <w:lastRenderedPageBreak/>
        <w:t>Individual taken to have received full entitlement</w:t>
      </w:r>
    </w:p>
    <w:p w:rsidR="004C37DD" w:rsidRPr="00CB0A0D" w:rsidRDefault="004C37DD" w:rsidP="004C37DD">
      <w:pPr>
        <w:pStyle w:val="subsection"/>
      </w:pPr>
      <w:r w:rsidRPr="00CB0A0D">
        <w:tab/>
        <w:t>(2)</w:t>
      </w:r>
      <w:r w:rsidRPr="00CB0A0D">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CB0A0D" w:rsidRDefault="00632062" w:rsidP="0022492B">
      <w:pPr>
        <w:pStyle w:val="ActHead5"/>
      </w:pPr>
      <w:bookmarkStart w:id="242" w:name="_Toc520282281"/>
      <w:r w:rsidRPr="00CB0A0D">
        <w:rPr>
          <w:rStyle w:val="CharSectno"/>
        </w:rPr>
        <w:t>21</w:t>
      </w:r>
      <w:r w:rsidRPr="00CB0A0D">
        <w:t xml:space="preserve">  Maintenance income of members of couple to be added</w:t>
      </w:r>
      <w:bookmarkEnd w:id="242"/>
    </w:p>
    <w:p w:rsidR="00632062" w:rsidRPr="00CB0A0D" w:rsidRDefault="00632062">
      <w:pPr>
        <w:pStyle w:val="subsection"/>
      </w:pPr>
      <w:r w:rsidRPr="00CB0A0D">
        <w:tab/>
      </w:r>
      <w:r w:rsidRPr="00CB0A0D">
        <w:tab/>
        <w:t>The annualised amount of the maintenance income of an individual who is a member of a couple is the sum of the amounts that, apart from this clause, would be the respective annualised amounts of each of the members of the couple.</w:t>
      </w:r>
    </w:p>
    <w:p w:rsidR="00632062" w:rsidRPr="00CB0A0D" w:rsidRDefault="00632062" w:rsidP="0022492B">
      <w:pPr>
        <w:pStyle w:val="ActHead5"/>
      </w:pPr>
      <w:bookmarkStart w:id="243" w:name="_Toc520282282"/>
      <w:r w:rsidRPr="00CB0A0D">
        <w:rPr>
          <w:rStyle w:val="CharSectno"/>
        </w:rPr>
        <w:t>22</w:t>
      </w:r>
      <w:r w:rsidRPr="00CB0A0D">
        <w:t xml:space="preserve">  How to calculate an individual’s maintenance income free area</w:t>
      </w:r>
      <w:bookmarkEnd w:id="243"/>
    </w:p>
    <w:p w:rsidR="00B61AA6" w:rsidRPr="00CB0A0D" w:rsidRDefault="00632062" w:rsidP="00046C1D">
      <w:pPr>
        <w:pStyle w:val="subsection"/>
      </w:pPr>
      <w:r w:rsidRPr="00CB0A0D">
        <w:tab/>
      </w:r>
      <w:r w:rsidRPr="00CB0A0D">
        <w:tab/>
        <w:t xml:space="preserve">An individual’s </w:t>
      </w:r>
      <w:r w:rsidRPr="00CB0A0D">
        <w:rPr>
          <w:b/>
          <w:i/>
        </w:rPr>
        <w:t>maintenance income free area</w:t>
      </w:r>
      <w:r w:rsidRPr="00CB0A0D">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CB0A0D">
        <w:t>, disregarding any child:</w:t>
      </w:r>
    </w:p>
    <w:p w:rsidR="00B61AA6" w:rsidRPr="00CB0A0D" w:rsidRDefault="00B61AA6" w:rsidP="00B61AA6">
      <w:pPr>
        <w:pStyle w:val="paragraph"/>
      </w:pPr>
      <w:r w:rsidRPr="00CB0A0D">
        <w:tab/>
        <w:t>(a)</w:t>
      </w:r>
      <w:r w:rsidRPr="00CB0A0D">
        <w:tab/>
        <w:t xml:space="preserve">for whom maintenance income is disregarded under </w:t>
      </w:r>
      <w:r w:rsidR="00CB0A0D">
        <w:t>paragraph (</w:t>
      </w:r>
      <w:r w:rsidRPr="00CB0A0D">
        <w:t>a) of step 1 of the method statement in clause</w:t>
      </w:r>
      <w:r w:rsidR="00CB0A0D">
        <w:t> </w:t>
      </w:r>
      <w:r w:rsidRPr="00CB0A0D">
        <w:t>20; or</w:t>
      </w:r>
    </w:p>
    <w:p w:rsidR="00B61AA6" w:rsidRPr="00CB0A0D" w:rsidRDefault="00B61AA6" w:rsidP="00B61AA6">
      <w:pPr>
        <w:pStyle w:val="paragraph"/>
      </w:pPr>
      <w:r w:rsidRPr="00CB0A0D">
        <w:tab/>
        <w:t>(b)</w:t>
      </w:r>
      <w:r w:rsidRPr="00CB0A0D">
        <w:tab/>
        <w:t>in respect of whom neither the individual, nor the individual’s partner, is entitled to apply for maintenance income.</w:t>
      </w:r>
    </w:p>
    <w:p w:rsidR="00632062" w:rsidRPr="00CB0A0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CB0A0D"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CB0A0D" w:rsidRDefault="00632062" w:rsidP="00486B15">
            <w:pPr>
              <w:pStyle w:val="TableHeading"/>
            </w:pPr>
            <w:r w:rsidRPr="00CB0A0D">
              <w:t>Maintenance income free area</w:t>
            </w:r>
          </w:p>
          <w:p w:rsidR="00632062" w:rsidRPr="00CB0A0D" w:rsidRDefault="00632062" w:rsidP="00486B15">
            <w:pPr>
              <w:pStyle w:val="TableHeading"/>
            </w:pPr>
            <w:r w:rsidRPr="00CB0A0D">
              <w:t>(Part A—Method 1)</w:t>
            </w:r>
          </w:p>
        </w:tc>
      </w:tr>
      <w:tr w:rsidR="00632062" w:rsidRPr="00CB0A0D" w:rsidTr="00486B15">
        <w:trPr>
          <w:tblHeader/>
        </w:trPr>
        <w:tc>
          <w:tcPr>
            <w:tcW w:w="426" w:type="dxa"/>
            <w:tcBorders>
              <w:top w:val="single" w:sz="6" w:space="0" w:color="auto"/>
              <w:bottom w:val="single" w:sz="12" w:space="0" w:color="auto"/>
            </w:tcBorders>
            <w:shd w:val="clear" w:color="auto" w:fill="auto"/>
          </w:tcPr>
          <w:p w:rsidR="00632062" w:rsidRPr="00CB0A0D"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1</w:t>
            </w:r>
          </w:p>
          <w:p w:rsidR="00632062" w:rsidRPr="00CB0A0D" w:rsidRDefault="00632062" w:rsidP="004346AE">
            <w:pPr>
              <w:pStyle w:val="Tabletext"/>
              <w:rPr>
                <w:b/>
              </w:rPr>
            </w:pPr>
            <w:r w:rsidRPr="00CB0A0D">
              <w:rPr>
                <w:b/>
              </w:rPr>
              <w:t>Individual’s family situation</w:t>
            </w:r>
          </w:p>
        </w:tc>
        <w:tc>
          <w:tcPr>
            <w:tcW w:w="1701" w:type="dxa"/>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2</w:t>
            </w:r>
          </w:p>
          <w:p w:rsidR="00632062" w:rsidRPr="00CB0A0D" w:rsidRDefault="00632062" w:rsidP="004346AE">
            <w:pPr>
              <w:pStyle w:val="Tabletext"/>
              <w:rPr>
                <w:b/>
              </w:rPr>
            </w:pPr>
            <w:r w:rsidRPr="00CB0A0D">
              <w:rPr>
                <w:b/>
              </w:rPr>
              <w:t>Basic amount</w:t>
            </w:r>
          </w:p>
        </w:tc>
        <w:tc>
          <w:tcPr>
            <w:tcW w:w="1843" w:type="dxa"/>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3</w:t>
            </w:r>
          </w:p>
          <w:p w:rsidR="00632062" w:rsidRPr="00CB0A0D" w:rsidRDefault="00632062" w:rsidP="004346AE">
            <w:pPr>
              <w:pStyle w:val="Tabletext"/>
              <w:rPr>
                <w:b/>
              </w:rPr>
            </w:pPr>
            <w:r w:rsidRPr="00CB0A0D">
              <w:rPr>
                <w:b/>
              </w:rPr>
              <w:t>Additional amount</w:t>
            </w:r>
          </w:p>
        </w:tc>
      </w:tr>
      <w:tr w:rsidR="00632062" w:rsidRPr="00CB0A0D" w:rsidTr="00486B15">
        <w:tc>
          <w:tcPr>
            <w:tcW w:w="426" w:type="dxa"/>
            <w:tcBorders>
              <w:top w:val="single" w:sz="12" w:space="0" w:color="auto"/>
            </w:tcBorders>
            <w:shd w:val="clear" w:color="auto" w:fill="auto"/>
          </w:tcPr>
          <w:p w:rsidR="00632062" w:rsidRPr="00CB0A0D" w:rsidRDefault="00632062" w:rsidP="004346AE">
            <w:pPr>
              <w:pStyle w:val="Tabletext"/>
            </w:pPr>
            <w:r w:rsidRPr="00CB0A0D">
              <w:lastRenderedPageBreak/>
              <w:t>1</w:t>
            </w:r>
          </w:p>
        </w:tc>
        <w:tc>
          <w:tcPr>
            <w:tcW w:w="2126" w:type="dxa"/>
            <w:tcBorders>
              <w:top w:val="single" w:sz="12" w:space="0" w:color="auto"/>
            </w:tcBorders>
            <w:shd w:val="clear" w:color="auto" w:fill="auto"/>
          </w:tcPr>
          <w:p w:rsidR="00632062" w:rsidRPr="00CB0A0D" w:rsidRDefault="00632062" w:rsidP="004346AE">
            <w:pPr>
              <w:pStyle w:val="Tabletext"/>
            </w:pPr>
            <w:r w:rsidRPr="00CB0A0D">
              <w:t>Not a member of a couple</w:t>
            </w:r>
          </w:p>
        </w:tc>
        <w:tc>
          <w:tcPr>
            <w:tcW w:w="1701" w:type="dxa"/>
            <w:tcBorders>
              <w:top w:val="single" w:sz="12" w:space="0" w:color="auto"/>
            </w:tcBorders>
            <w:shd w:val="clear" w:color="auto" w:fill="auto"/>
          </w:tcPr>
          <w:p w:rsidR="00632062" w:rsidRPr="00CB0A0D" w:rsidRDefault="00632062" w:rsidP="004346AE">
            <w:pPr>
              <w:pStyle w:val="Tabletext"/>
            </w:pPr>
            <w:r w:rsidRPr="00CB0A0D">
              <w:t>$952.65</w:t>
            </w:r>
          </w:p>
        </w:tc>
        <w:tc>
          <w:tcPr>
            <w:tcW w:w="1843" w:type="dxa"/>
            <w:tcBorders>
              <w:top w:val="single" w:sz="12" w:space="0" w:color="auto"/>
            </w:tcBorders>
            <w:shd w:val="clear" w:color="auto" w:fill="auto"/>
          </w:tcPr>
          <w:p w:rsidR="00632062" w:rsidRPr="00CB0A0D" w:rsidRDefault="00632062" w:rsidP="004346AE">
            <w:pPr>
              <w:pStyle w:val="Tabletext"/>
            </w:pPr>
            <w:r w:rsidRPr="00CB0A0D">
              <w:t>$317.55</w:t>
            </w:r>
          </w:p>
        </w:tc>
      </w:tr>
      <w:tr w:rsidR="00632062" w:rsidRPr="00CB0A0D" w:rsidTr="00486B15">
        <w:tc>
          <w:tcPr>
            <w:tcW w:w="426" w:type="dxa"/>
            <w:tcBorders>
              <w:bottom w:val="single" w:sz="4" w:space="0" w:color="auto"/>
            </w:tcBorders>
            <w:shd w:val="clear" w:color="auto" w:fill="auto"/>
          </w:tcPr>
          <w:p w:rsidR="00632062" w:rsidRPr="00CB0A0D" w:rsidRDefault="00632062" w:rsidP="004346AE">
            <w:pPr>
              <w:pStyle w:val="Tabletext"/>
            </w:pPr>
            <w:r w:rsidRPr="00CB0A0D">
              <w:t>2</w:t>
            </w:r>
          </w:p>
        </w:tc>
        <w:tc>
          <w:tcPr>
            <w:tcW w:w="2126" w:type="dxa"/>
            <w:tcBorders>
              <w:bottom w:val="single" w:sz="4" w:space="0" w:color="auto"/>
            </w:tcBorders>
            <w:shd w:val="clear" w:color="auto" w:fill="auto"/>
          </w:tcPr>
          <w:p w:rsidR="00632062" w:rsidRPr="00CB0A0D" w:rsidRDefault="00632062" w:rsidP="004346AE">
            <w:pPr>
              <w:pStyle w:val="Tabletext"/>
            </w:pPr>
            <w:r w:rsidRPr="00CB0A0D">
              <w:t xml:space="preserve">Partnered (both the individual and the partner have </w:t>
            </w:r>
            <w:r w:rsidR="00846A87" w:rsidRPr="00CB0A0D">
              <w:t xml:space="preserve">an annualised amount of </w:t>
            </w:r>
            <w:r w:rsidRPr="00CB0A0D">
              <w:t>maintenance income)</w:t>
            </w:r>
          </w:p>
        </w:tc>
        <w:tc>
          <w:tcPr>
            <w:tcW w:w="1701" w:type="dxa"/>
            <w:tcBorders>
              <w:bottom w:val="single" w:sz="4" w:space="0" w:color="auto"/>
            </w:tcBorders>
            <w:shd w:val="clear" w:color="auto" w:fill="auto"/>
          </w:tcPr>
          <w:p w:rsidR="00632062" w:rsidRPr="00CB0A0D" w:rsidRDefault="00632062" w:rsidP="004346AE">
            <w:pPr>
              <w:pStyle w:val="Tabletext"/>
            </w:pPr>
            <w:r w:rsidRPr="00CB0A0D">
              <w:t>$1,905.30</w:t>
            </w:r>
          </w:p>
        </w:tc>
        <w:tc>
          <w:tcPr>
            <w:tcW w:w="1843" w:type="dxa"/>
            <w:tcBorders>
              <w:bottom w:val="single" w:sz="4" w:space="0" w:color="auto"/>
            </w:tcBorders>
            <w:shd w:val="clear" w:color="auto" w:fill="auto"/>
          </w:tcPr>
          <w:p w:rsidR="00632062" w:rsidRPr="00CB0A0D" w:rsidRDefault="00632062" w:rsidP="004346AE">
            <w:pPr>
              <w:pStyle w:val="Tabletext"/>
            </w:pPr>
            <w:r w:rsidRPr="00CB0A0D">
              <w:t>$317.55</w:t>
            </w:r>
          </w:p>
        </w:tc>
      </w:tr>
      <w:tr w:rsidR="00632062" w:rsidRPr="00CB0A0D" w:rsidTr="00486B15">
        <w:tc>
          <w:tcPr>
            <w:tcW w:w="426" w:type="dxa"/>
            <w:tcBorders>
              <w:bottom w:val="single" w:sz="12" w:space="0" w:color="auto"/>
            </w:tcBorders>
            <w:shd w:val="clear" w:color="auto" w:fill="auto"/>
          </w:tcPr>
          <w:p w:rsidR="00632062" w:rsidRPr="00CB0A0D" w:rsidRDefault="00632062" w:rsidP="004346AE">
            <w:pPr>
              <w:pStyle w:val="Tabletext"/>
            </w:pPr>
            <w:r w:rsidRPr="00CB0A0D">
              <w:t>3</w:t>
            </w:r>
          </w:p>
        </w:tc>
        <w:tc>
          <w:tcPr>
            <w:tcW w:w="2126" w:type="dxa"/>
            <w:tcBorders>
              <w:bottom w:val="single" w:sz="12" w:space="0" w:color="auto"/>
            </w:tcBorders>
            <w:shd w:val="clear" w:color="auto" w:fill="auto"/>
          </w:tcPr>
          <w:p w:rsidR="00632062" w:rsidRPr="00CB0A0D" w:rsidRDefault="00632062" w:rsidP="004346AE">
            <w:pPr>
              <w:pStyle w:val="Tabletext"/>
            </w:pPr>
            <w:r w:rsidRPr="00CB0A0D">
              <w:t xml:space="preserve">Partnered (only one has </w:t>
            </w:r>
            <w:r w:rsidR="00846A87" w:rsidRPr="00CB0A0D">
              <w:t xml:space="preserve">an annualised amount of </w:t>
            </w:r>
            <w:r w:rsidRPr="00CB0A0D">
              <w:t>maintenance income)</w:t>
            </w:r>
          </w:p>
        </w:tc>
        <w:tc>
          <w:tcPr>
            <w:tcW w:w="1701" w:type="dxa"/>
            <w:tcBorders>
              <w:bottom w:val="single" w:sz="12" w:space="0" w:color="auto"/>
            </w:tcBorders>
            <w:shd w:val="clear" w:color="auto" w:fill="auto"/>
          </w:tcPr>
          <w:p w:rsidR="00632062" w:rsidRPr="00CB0A0D" w:rsidRDefault="00632062" w:rsidP="004346AE">
            <w:pPr>
              <w:pStyle w:val="Tabletext"/>
            </w:pPr>
            <w:r w:rsidRPr="00CB0A0D">
              <w:t>$952.65</w:t>
            </w:r>
          </w:p>
        </w:tc>
        <w:tc>
          <w:tcPr>
            <w:tcW w:w="1843" w:type="dxa"/>
            <w:tcBorders>
              <w:bottom w:val="single" w:sz="12" w:space="0" w:color="auto"/>
            </w:tcBorders>
            <w:shd w:val="clear" w:color="auto" w:fill="auto"/>
          </w:tcPr>
          <w:p w:rsidR="00632062" w:rsidRPr="00CB0A0D" w:rsidRDefault="00632062" w:rsidP="004346AE">
            <w:pPr>
              <w:pStyle w:val="Tabletext"/>
            </w:pPr>
            <w:r w:rsidRPr="00CB0A0D">
              <w:t>$317.55</w:t>
            </w:r>
          </w:p>
        </w:tc>
      </w:tr>
    </w:tbl>
    <w:p w:rsidR="00632062" w:rsidRPr="00CB0A0D" w:rsidRDefault="00632062" w:rsidP="0022492B">
      <w:pPr>
        <w:pStyle w:val="ActHead5"/>
      </w:pPr>
      <w:bookmarkStart w:id="244" w:name="_Toc520282283"/>
      <w:r w:rsidRPr="00CB0A0D">
        <w:rPr>
          <w:rStyle w:val="CharSectno"/>
        </w:rPr>
        <w:t>23</w:t>
      </w:r>
      <w:r w:rsidRPr="00CB0A0D">
        <w:t xml:space="preserve">  Only maintenance actually received taken into account in applying clause</w:t>
      </w:r>
      <w:r w:rsidR="00CB0A0D">
        <w:t> </w:t>
      </w:r>
      <w:r w:rsidRPr="00CB0A0D">
        <w:t>22</w:t>
      </w:r>
      <w:bookmarkEnd w:id="244"/>
    </w:p>
    <w:p w:rsidR="00632062" w:rsidRPr="00CB0A0D" w:rsidRDefault="00632062">
      <w:pPr>
        <w:pStyle w:val="subsection"/>
        <w:shd w:val="clear" w:color="auto" w:fill="FFFFFF"/>
      </w:pPr>
      <w:r w:rsidRPr="00CB0A0D">
        <w:tab/>
      </w:r>
      <w:r w:rsidRPr="00CB0A0D">
        <w:tab/>
        <w:t>In determining whether or not item</w:t>
      </w:r>
      <w:r w:rsidR="00CB0A0D">
        <w:t> </w:t>
      </w:r>
      <w:r w:rsidRPr="00CB0A0D">
        <w:t>2 or 3 of the table in clause</w:t>
      </w:r>
      <w:r w:rsidR="00CB0A0D">
        <w:t> </w:t>
      </w:r>
      <w:r w:rsidRPr="00CB0A0D">
        <w:t>22 applies to an individual, clause</w:t>
      </w:r>
      <w:r w:rsidR="00CB0A0D">
        <w:t> </w:t>
      </w:r>
      <w:r w:rsidRPr="00CB0A0D">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CB0A0D" w:rsidRDefault="00632062" w:rsidP="0022492B">
      <w:pPr>
        <w:pStyle w:val="ActHead5"/>
      </w:pPr>
      <w:bookmarkStart w:id="245" w:name="_Toc520282284"/>
      <w:r w:rsidRPr="00CB0A0D">
        <w:rPr>
          <w:rStyle w:val="CharSectno"/>
        </w:rPr>
        <w:t>24</w:t>
      </w:r>
      <w:r w:rsidRPr="00CB0A0D">
        <w:t xml:space="preserve">  Apportionment of capitalised maintenance income</w:t>
      </w:r>
      <w:bookmarkEnd w:id="245"/>
    </w:p>
    <w:p w:rsidR="00632062" w:rsidRPr="00CB0A0D" w:rsidRDefault="00632062">
      <w:pPr>
        <w:pStyle w:val="subsection"/>
      </w:pPr>
      <w:r w:rsidRPr="00CB0A0D">
        <w:tab/>
        <w:t>(1)</w:t>
      </w:r>
      <w:r w:rsidRPr="00CB0A0D">
        <w:tab/>
        <w:t>The object of this clause is to spread capitalised maintenance income so that it is taken into account over the whole of the period in respect of which it is received.</w:t>
      </w:r>
    </w:p>
    <w:p w:rsidR="00632062" w:rsidRPr="00CB0A0D" w:rsidRDefault="00632062">
      <w:pPr>
        <w:pStyle w:val="subsection"/>
      </w:pPr>
      <w:r w:rsidRPr="00CB0A0D">
        <w:tab/>
        <w:t>(2)</w:t>
      </w:r>
      <w:r w:rsidRPr="00CB0A0D">
        <w:tab/>
        <w:t xml:space="preserve">If an individual receives capitalised maintenance income, the maintenance income of the individual that is attributable to the capitalised maintenance income during any period (the </w:t>
      </w:r>
      <w:r w:rsidRPr="00CB0A0D">
        <w:rPr>
          <w:b/>
          <w:i/>
        </w:rPr>
        <w:t xml:space="preserve">relevant </w:t>
      </w:r>
      <w:r w:rsidRPr="00CB0A0D">
        <w:rPr>
          <w:b/>
          <w:i/>
        </w:rPr>
        <w:lastRenderedPageBreak/>
        <w:t>period</w:t>
      </w:r>
      <w:r w:rsidRPr="00CB0A0D">
        <w:t>) in the capitalisation period is the amount worked out using the formula:</w:t>
      </w:r>
    </w:p>
    <w:p w:rsidR="005A4AD3" w:rsidRPr="00CB0A0D" w:rsidRDefault="00486B15" w:rsidP="00486B15">
      <w:pPr>
        <w:pStyle w:val="subsection"/>
        <w:spacing w:before="120" w:after="120"/>
      </w:pPr>
      <w:r w:rsidRPr="00CB0A0D">
        <w:tab/>
      </w:r>
      <w:r w:rsidRPr="00CB0A0D">
        <w:tab/>
      </w:r>
      <w:r w:rsidR="00153A5C" w:rsidRPr="00CB0A0D">
        <w:rPr>
          <w:noProof/>
        </w:rPr>
        <w:drawing>
          <wp:inline distT="0" distB="0" distL="0" distR="0" wp14:anchorId="373C902A" wp14:editId="29735EEB">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CB0A0D" w:rsidRDefault="00632062">
      <w:pPr>
        <w:pStyle w:val="subsection"/>
      </w:pPr>
      <w:r w:rsidRPr="00CB0A0D">
        <w:tab/>
        <w:t>(2A)</w:t>
      </w:r>
      <w:r w:rsidRPr="00CB0A0D">
        <w:tab/>
        <w:t>For the capitalisation period in an income year, the annualised amount of an individual’s capitalised maintenance income is worked out using the following formula:</w:t>
      </w:r>
    </w:p>
    <w:p w:rsidR="005A4AD3" w:rsidRPr="00CB0A0D" w:rsidRDefault="00486B15" w:rsidP="00486B15">
      <w:pPr>
        <w:pStyle w:val="subsection"/>
        <w:spacing w:before="120" w:after="120"/>
      </w:pPr>
      <w:r w:rsidRPr="00CB0A0D">
        <w:tab/>
      </w:r>
      <w:r w:rsidRPr="00CB0A0D">
        <w:tab/>
      </w:r>
      <w:r w:rsidR="00153A5C" w:rsidRPr="00CB0A0D">
        <w:rPr>
          <w:noProof/>
        </w:rPr>
        <w:drawing>
          <wp:inline distT="0" distB="0" distL="0" distR="0" wp14:anchorId="4A0D3809" wp14:editId="782B82DD">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CB0A0D" w:rsidRDefault="00632062">
      <w:pPr>
        <w:pStyle w:val="SubsectionHead"/>
      </w:pPr>
      <w:r w:rsidRPr="00CB0A0D">
        <w:t>Capitalisation period—court order or</w:t>
      </w:r>
      <w:r w:rsidR="0068341C" w:rsidRPr="00CB0A0D">
        <w:t xml:space="preserve"> </w:t>
      </w:r>
      <w:r w:rsidR="00C21581" w:rsidRPr="00CB0A0D">
        <w:t>agreement</w:t>
      </w:r>
    </w:p>
    <w:p w:rsidR="00632062" w:rsidRPr="00CB0A0D" w:rsidRDefault="00632062">
      <w:pPr>
        <w:pStyle w:val="subsection"/>
      </w:pPr>
      <w:r w:rsidRPr="00CB0A0D">
        <w:tab/>
        <w:t>(3)</w:t>
      </w:r>
      <w:r w:rsidRPr="00CB0A0D">
        <w:tab/>
        <w:t>If:</w:t>
      </w:r>
    </w:p>
    <w:p w:rsidR="00632062" w:rsidRPr="00CB0A0D" w:rsidRDefault="00632062">
      <w:pPr>
        <w:pStyle w:val="paragraph"/>
      </w:pPr>
      <w:r w:rsidRPr="00CB0A0D">
        <w:tab/>
        <w:t>(a)</w:t>
      </w:r>
      <w:r w:rsidRPr="00CB0A0D">
        <w:tab/>
        <w:t>the capitalised maintenance income is received under or as a result of:</w:t>
      </w:r>
    </w:p>
    <w:p w:rsidR="00632062" w:rsidRPr="00CB0A0D" w:rsidRDefault="00632062">
      <w:pPr>
        <w:pStyle w:val="paragraphsub"/>
      </w:pPr>
      <w:r w:rsidRPr="00CB0A0D">
        <w:tab/>
        <w:t>(i)</w:t>
      </w:r>
      <w:r w:rsidRPr="00CB0A0D">
        <w:tab/>
        <w:t>the order of a court; or</w:t>
      </w:r>
    </w:p>
    <w:p w:rsidR="00632062" w:rsidRPr="00CB0A0D" w:rsidRDefault="00632062">
      <w:pPr>
        <w:pStyle w:val="paragraphsub"/>
      </w:pPr>
      <w:r w:rsidRPr="00CB0A0D">
        <w:tab/>
        <w:t>(ii)</w:t>
      </w:r>
      <w:r w:rsidRPr="00CB0A0D">
        <w:tab/>
        <w:t xml:space="preserve">a maintenance agreement (within the meaning of the </w:t>
      </w:r>
      <w:r w:rsidRPr="00CB0A0D">
        <w:rPr>
          <w:i/>
        </w:rPr>
        <w:t>Family Law Act 1975</w:t>
      </w:r>
      <w:r w:rsidRPr="00CB0A0D">
        <w:t>) that has been registered in, or approved by, a court in Australia or an external Territory; or</w:t>
      </w:r>
    </w:p>
    <w:p w:rsidR="00632062" w:rsidRPr="00CB0A0D" w:rsidRDefault="00632062">
      <w:pPr>
        <w:pStyle w:val="paragraphsub"/>
      </w:pPr>
      <w:r w:rsidRPr="00CB0A0D">
        <w:tab/>
        <w:t>(iii)</w:t>
      </w:r>
      <w:r w:rsidRPr="00CB0A0D">
        <w:tab/>
        <w:t>a financial agreement</w:t>
      </w:r>
      <w:r w:rsidR="009377A8" w:rsidRPr="00CB0A0D">
        <w:t>, or Part</w:t>
      </w:r>
      <w:r w:rsidR="003A46B8" w:rsidRPr="00CB0A0D">
        <w:t> </w:t>
      </w:r>
      <w:r w:rsidR="009377A8" w:rsidRPr="00CB0A0D">
        <w:t>VIIIAB financial agreement,</w:t>
      </w:r>
      <w:r w:rsidRPr="00CB0A0D">
        <w:t xml:space="preserve"> within the meaning of that Act; or</w:t>
      </w:r>
    </w:p>
    <w:p w:rsidR="00632062" w:rsidRPr="00CB0A0D" w:rsidRDefault="00632062">
      <w:pPr>
        <w:pStyle w:val="paragraphsub"/>
      </w:pPr>
      <w:r w:rsidRPr="00CB0A0D">
        <w:tab/>
        <w:t>(iv)</w:t>
      </w:r>
      <w:r w:rsidRPr="00CB0A0D">
        <w:tab/>
        <w:t>any other agreement with respect to the maintenance of a person that has been registered in, or approved by, a court in Australia or an external Territory; and</w:t>
      </w:r>
    </w:p>
    <w:p w:rsidR="00632062" w:rsidRPr="00CB0A0D" w:rsidRDefault="00632062" w:rsidP="0012280A">
      <w:pPr>
        <w:pStyle w:val="paragraph"/>
      </w:pPr>
      <w:r w:rsidRPr="00CB0A0D">
        <w:tab/>
        <w:t>(b)</w:t>
      </w:r>
      <w:r w:rsidRPr="00CB0A0D">
        <w:tab/>
        <w:t>the order or agreement specified the period in relation to which the capitalised maintenance income was to be provided; and</w:t>
      </w:r>
    </w:p>
    <w:p w:rsidR="00632062" w:rsidRPr="00CB0A0D" w:rsidRDefault="00632062" w:rsidP="0012280A">
      <w:pPr>
        <w:pStyle w:val="paragraph"/>
      </w:pPr>
      <w:r w:rsidRPr="00CB0A0D">
        <w:lastRenderedPageBreak/>
        <w:tab/>
        <w:t>(c)</w:t>
      </w:r>
      <w:r w:rsidRPr="00CB0A0D">
        <w:tab/>
        <w:t>the length of the period could be ascertained with reasonable certainty when the order was made or the agreement was so registered or approved;</w:t>
      </w:r>
    </w:p>
    <w:p w:rsidR="00632062" w:rsidRPr="00CB0A0D" w:rsidRDefault="00632062">
      <w:pPr>
        <w:pStyle w:val="subsection2"/>
      </w:pPr>
      <w:r w:rsidRPr="00CB0A0D">
        <w:t xml:space="preserve">the </w:t>
      </w:r>
      <w:r w:rsidRPr="00CB0A0D">
        <w:rPr>
          <w:b/>
          <w:i/>
        </w:rPr>
        <w:t>capitalisation period</w:t>
      </w:r>
      <w:r w:rsidRPr="00CB0A0D">
        <w:t xml:space="preserve"> is, subject to </w:t>
      </w:r>
      <w:r w:rsidR="00CB0A0D">
        <w:t>subclause (</w:t>
      </w:r>
      <w:r w:rsidRPr="00CB0A0D">
        <w:t>6), the period specified in the order or agreement.</w:t>
      </w:r>
    </w:p>
    <w:p w:rsidR="00632062" w:rsidRPr="00CB0A0D" w:rsidRDefault="00632062" w:rsidP="0056565E">
      <w:pPr>
        <w:pStyle w:val="SubsectionHead"/>
      </w:pPr>
      <w:r w:rsidRPr="00CB0A0D">
        <w:t>Capitalisation period—FTB child under 18</w:t>
      </w:r>
    </w:p>
    <w:p w:rsidR="00632062" w:rsidRPr="00CB0A0D" w:rsidRDefault="00632062" w:rsidP="0056565E">
      <w:pPr>
        <w:pStyle w:val="subsection"/>
        <w:keepNext/>
        <w:keepLines/>
      </w:pPr>
      <w:r w:rsidRPr="00CB0A0D">
        <w:tab/>
        <w:t>(4)</w:t>
      </w:r>
      <w:r w:rsidRPr="00CB0A0D">
        <w:tab/>
        <w:t>If:</w:t>
      </w:r>
    </w:p>
    <w:p w:rsidR="00632062" w:rsidRPr="00CB0A0D" w:rsidRDefault="00632062">
      <w:pPr>
        <w:pStyle w:val="paragraph"/>
      </w:pPr>
      <w:r w:rsidRPr="00CB0A0D">
        <w:tab/>
        <w:t>(a)</w:t>
      </w:r>
      <w:r w:rsidRPr="00CB0A0D">
        <w:tab/>
        <w:t>the capitalised maintenance income relates to the maintenance of an FTB child of the individual; and</w:t>
      </w:r>
    </w:p>
    <w:p w:rsidR="00632062" w:rsidRPr="00CB0A0D" w:rsidRDefault="00632062">
      <w:pPr>
        <w:pStyle w:val="paragraph"/>
      </w:pPr>
      <w:r w:rsidRPr="00CB0A0D">
        <w:tab/>
        <w:t>(b)</w:t>
      </w:r>
      <w:r w:rsidRPr="00CB0A0D">
        <w:tab/>
        <w:t>the child has not turned 18 on the day on which the income is received; and</w:t>
      </w:r>
    </w:p>
    <w:p w:rsidR="00632062" w:rsidRPr="00CB0A0D" w:rsidRDefault="00632062">
      <w:pPr>
        <w:pStyle w:val="paragraph"/>
        <w:keepNext/>
      </w:pPr>
      <w:r w:rsidRPr="00CB0A0D">
        <w:tab/>
        <w:t>(c)</w:t>
      </w:r>
      <w:r w:rsidRPr="00CB0A0D">
        <w:tab/>
      </w:r>
      <w:r w:rsidR="00CB0A0D">
        <w:t>subclause (</w:t>
      </w:r>
      <w:r w:rsidRPr="00CB0A0D">
        <w:t>3) does not apply to the capitalised maintenance income;</w:t>
      </w:r>
    </w:p>
    <w:p w:rsidR="00632062" w:rsidRPr="00CB0A0D" w:rsidRDefault="00632062">
      <w:pPr>
        <w:pStyle w:val="subsection2"/>
      </w:pPr>
      <w:r w:rsidRPr="00CB0A0D">
        <w:t xml:space="preserve">the </w:t>
      </w:r>
      <w:r w:rsidRPr="00CB0A0D">
        <w:rPr>
          <w:b/>
          <w:i/>
        </w:rPr>
        <w:t>capitalisation period</w:t>
      </w:r>
      <w:r w:rsidRPr="00CB0A0D">
        <w:t xml:space="preserve"> is, subject to </w:t>
      </w:r>
      <w:r w:rsidR="00CB0A0D">
        <w:t>subclause (</w:t>
      </w:r>
      <w:r w:rsidRPr="00CB0A0D">
        <w:t>6), the period that starts on the day on which the income is received and ends on the day immediately before the day on which the child turns 18.</w:t>
      </w:r>
    </w:p>
    <w:p w:rsidR="00632062" w:rsidRPr="00CB0A0D" w:rsidRDefault="00632062">
      <w:pPr>
        <w:pStyle w:val="SubsectionHead"/>
      </w:pPr>
      <w:r w:rsidRPr="00CB0A0D">
        <w:t>Capitalisation period—partner under 65</w:t>
      </w:r>
    </w:p>
    <w:p w:rsidR="00632062" w:rsidRPr="00CB0A0D" w:rsidRDefault="00632062">
      <w:pPr>
        <w:pStyle w:val="subsection"/>
      </w:pPr>
      <w:r w:rsidRPr="00CB0A0D">
        <w:tab/>
        <w:t>(5)</w:t>
      </w:r>
      <w:r w:rsidRPr="00CB0A0D">
        <w:tab/>
        <w:t>If:</w:t>
      </w:r>
    </w:p>
    <w:p w:rsidR="00632062" w:rsidRPr="00CB0A0D" w:rsidRDefault="00632062">
      <w:pPr>
        <w:pStyle w:val="paragraph"/>
      </w:pPr>
      <w:r w:rsidRPr="00CB0A0D">
        <w:tab/>
        <w:t>(a)</w:t>
      </w:r>
      <w:r w:rsidRPr="00CB0A0D">
        <w:tab/>
        <w:t>the capitalised maintenance income relates to the maintenance of the individual by the individual’s partner or former partner; and</w:t>
      </w:r>
    </w:p>
    <w:p w:rsidR="00632062" w:rsidRPr="00CB0A0D" w:rsidRDefault="00632062">
      <w:pPr>
        <w:pStyle w:val="paragraph"/>
      </w:pPr>
      <w:r w:rsidRPr="00CB0A0D">
        <w:tab/>
        <w:t>(b)</w:t>
      </w:r>
      <w:r w:rsidRPr="00CB0A0D">
        <w:tab/>
        <w:t>the individual has not turned 65 on the day on which the income is received; and</w:t>
      </w:r>
    </w:p>
    <w:p w:rsidR="00632062" w:rsidRPr="00CB0A0D" w:rsidRDefault="00632062">
      <w:pPr>
        <w:pStyle w:val="paragraph"/>
        <w:keepNext/>
      </w:pPr>
      <w:r w:rsidRPr="00CB0A0D">
        <w:tab/>
        <w:t>(c)</w:t>
      </w:r>
      <w:r w:rsidRPr="00CB0A0D">
        <w:tab/>
      </w:r>
      <w:r w:rsidR="00CB0A0D">
        <w:t>subclause (</w:t>
      </w:r>
      <w:r w:rsidRPr="00CB0A0D">
        <w:t>3) does not apply to the capitalised maintenance income;</w:t>
      </w:r>
    </w:p>
    <w:p w:rsidR="00632062" w:rsidRPr="00CB0A0D" w:rsidRDefault="00632062">
      <w:pPr>
        <w:pStyle w:val="subsection2"/>
      </w:pPr>
      <w:r w:rsidRPr="00CB0A0D">
        <w:t xml:space="preserve">the </w:t>
      </w:r>
      <w:r w:rsidRPr="00CB0A0D">
        <w:rPr>
          <w:b/>
          <w:i/>
        </w:rPr>
        <w:t>capitalisation period</w:t>
      </w:r>
      <w:r w:rsidRPr="00CB0A0D">
        <w:t xml:space="preserve"> is, subject to </w:t>
      </w:r>
      <w:r w:rsidR="00CB0A0D">
        <w:t>subclause (</w:t>
      </w:r>
      <w:r w:rsidRPr="00CB0A0D">
        <w:t>6), the period that starts on the day on which the income is received and ends on the day immediately before the day on which the individual turns 65.</w:t>
      </w:r>
    </w:p>
    <w:p w:rsidR="00632062" w:rsidRPr="00CB0A0D" w:rsidRDefault="00632062">
      <w:pPr>
        <w:pStyle w:val="SubsectionHead"/>
      </w:pPr>
      <w:r w:rsidRPr="00CB0A0D">
        <w:t>Capitalisation period—other cases</w:t>
      </w:r>
    </w:p>
    <w:p w:rsidR="00632062" w:rsidRPr="00CB0A0D" w:rsidRDefault="00632062">
      <w:pPr>
        <w:pStyle w:val="subsection"/>
      </w:pPr>
      <w:r w:rsidRPr="00CB0A0D">
        <w:tab/>
        <w:t>(6)</w:t>
      </w:r>
      <w:r w:rsidRPr="00CB0A0D">
        <w:tab/>
        <w:t>If:</w:t>
      </w:r>
    </w:p>
    <w:p w:rsidR="00632062" w:rsidRPr="00CB0A0D" w:rsidRDefault="00632062">
      <w:pPr>
        <w:pStyle w:val="paragraph"/>
      </w:pPr>
      <w:r w:rsidRPr="00CB0A0D">
        <w:lastRenderedPageBreak/>
        <w:tab/>
        <w:t>(a)</w:t>
      </w:r>
      <w:r w:rsidRPr="00CB0A0D">
        <w:tab/>
        <w:t>the Secretary considers:</w:t>
      </w:r>
    </w:p>
    <w:p w:rsidR="00632062" w:rsidRPr="00CB0A0D" w:rsidRDefault="00632062">
      <w:pPr>
        <w:pStyle w:val="paragraphsub"/>
      </w:pPr>
      <w:r w:rsidRPr="00CB0A0D">
        <w:tab/>
        <w:t>(i)</w:t>
      </w:r>
      <w:r w:rsidRPr="00CB0A0D">
        <w:tab/>
        <w:t xml:space="preserve">in a case falling within </w:t>
      </w:r>
      <w:r w:rsidR="00CB0A0D">
        <w:t>subclause (</w:t>
      </w:r>
      <w:r w:rsidRPr="00CB0A0D">
        <w:t xml:space="preserve">3) where the period referred to in that subclause was specified in an order of a court that was made by consent or in an agreement referred to in </w:t>
      </w:r>
      <w:r w:rsidR="00CB0A0D">
        <w:t>subparagraph (</w:t>
      </w:r>
      <w:r w:rsidRPr="00CB0A0D">
        <w:t>3)(a)(ii), (iii) or (iv)—that the period is not appropriate in the circumstances of the case; or</w:t>
      </w:r>
    </w:p>
    <w:p w:rsidR="00632062" w:rsidRPr="00CB0A0D" w:rsidRDefault="00632062">
      <w:pPr>
        <w:pStyle w:val="paragraphsub"/>
      </w:pPr>
      <w:r w:rsidRPr="00CB0A0D">
        <w:tab/>
        <w:t>(ii)</w:t>
      </w:r>
      <w:r w:rsidRPr="00CB0A0D">
        <w:tab/>
        <w:t xml:space="preserve">in a case falling within </w:t>
      </w:r>
      <w:r w:rsidR="00CB0A0D">
        <w:t>subclause (</w:t>
      </w:r>
      <w:r w:rsidRPr="00CB0A0D">
        <w:t>4) or (5)—that the period referred to in that subclause is not appropriate in the circumstances of the case; or</w:t>
      </w:r>
    </w:p>
    <w:p w:rsidR="00632062" w:rsidRPr="00CB0A0D" w:rsidRDefault="00632062">
      <w:pPr>
        <w:pStyle w:val="paragraph"/>
        <w:keepNext/>
      </w:pPr>
      <w:r w:rsidRPr="00CB0A0D">
        <w:tab/>
        <w:t>(b)</w:t>
      </w:r>
      <w:r w:rsidRPr="00CB0A0D">
        <w:tab/>
        <w:t xml:space="preserve">no capitalisation period is applicable in relation to the capitalised maintenance income under </w:t>
      </w:r>
      <w:r w:rsidR="00CB0A0D">
        <w:t>subclause (</w:t>
      </w:r>
      <w:r w:rsidRPr="00CB0A0D">
        <w:t>3), (4) or (5);</w:t>
      </w:r>
    </w:p>
    <w:p w:rsidR="00632062" w:rsidRPr="00CB0A0D" w:rsidRDefault="00632062">
      <w:pPr>
        <w:pStyle w:val="subsection2"/>
      </w:pPr>
      <w:r w:rsidRPr="00CB0A0D">
        <w:t xml:space="preserve">the </w:t>
      </w:r>
      <w:r w:rsidRPr="00CB0A0D">
        <w:rPr>
          <w:b/>
          <w:i/>
        </w:rPr>
        <w:t>capitalisation period</w:t>
      </w:r>
      <w:r w:rsidRPr="00CB0A0D">
        <w:t xml:space="preserve"> is such period as the Secretary considers appropriate in the circumstances of the case.</w:t>
      </w:r>
    </w:p>
    <w:p w:rsidR="002E5983" w:rsidRPr="00CB0A0D" w:rsidRDefault="002E5983" w:rsidP="002E5983">
      <w:pPr>
        <w:pStyle w:val="ActHead4"/>
      </w:pPr>
      <w:bookmarkStart w:id="246" w:name="_Toc520282285"/>
      <w:r w:rsidRPr="00CB0A0D">
        <w:rPr>
          <w:rStyle w:val="CharSubdNo"/>
        </w:rPr>
        <w:t>Subdivision B</w:t>
      </w:r>
      <w:r w:rsidRPr="00CB0A0D">
        <w:t>—</w:t>
      </w:r>
      <w:r w:rsidRPr="00CB0A0D">
        <w:rPr>
          <w:rStyle w:val="CharSubdText"/>
        </w:rPr>
        <w:t>Maintenance income credit balances</w:t>
      </w:r>
      <w:bookmarkEnd w:id="246"/>
    </w:p>
    <w:p w:rsidR="002E5983" w:rsidRPr="00CB0A0D" w:rsidRDefault="002E5983" w:rsidP="002E5983">
      <w:pPr>
        <w:pStyle w:val="ActHead5"/>
      </w:pPr>
      <w:bookmarkStart w:id="247" w:name="_Toc520282286"/>
      <w:r w:rsidRPr="00CB0A0D">
        <w:rPr>
          <w:rStyle w:val="CharSectno"/>
        </w:rPr>
        <w:t>24A</w:t>
      </w:r>
      <w:r w:rsidRPr="00CB0A0D">
        <w:t xml:space="preserve">  Maintenance income credit balances</w:t>
      </w:r>
      <w:bookmarkEnd w:id="247"/>
    </w:p>
    <w:p w:rsidR="002E5983" w:rsidRPr="00CB0A0D" w:rsidRDefault="002E5983" w:rsidP="002E5983">
      <w:pPr>
        <w:pStyle w:val="subsection"/>
      </w:pPr>
      <w:r w:rsidRPr="00CB0A0D">
        <w:tab/>
        <w:t>(1)</w:t>
      </w:r>
      <w:r w:rsidRPr="00CB0A0D">
        <w:tab/>
        <w:t xml:space="preserve">A </w:t>
      </w:r>
      <w:r w:rsidRPr="00CB0A0D">
        <w:rPr>
          <w:b/>
          <w:i/>
        </w:rPr>
        <w:t>maintenance income credit balance</w:t>
      </w:r>
      <w:r w:rsidRPr="00CB0A0D">
        <w:t>, for a registered entitlement of an individual, is, at any particular time, the balance at that time of the accruals under clause</w:t>
      </w:r>
      <w:r w:rsidR="00CB0A0D">
        <w:t> </w:t>
      </w:r>
      <w:r w:rsidRPr="00CB0A0D">
        <w:t>24B and the depletions under clause</w:t>
      </w:r>
      <w:r w:rsidR="00CB0A0D">
        <w:t> </w:t>
      </w:r>
      <w:r w:rsidRPr="00CB0A0D">
        <w:t>24E in relation to that entitlement.</w:t>
      </w:r>
    </w:p>
    <w:p w:rsidR="000434CD" w:rsidRPr="00CB0A0D" w:rsidRDefault="000434CD" w:rsidP="000434CD">
      <w:pPr>
        <w:pStyle w:val="subsection"/>
      </w:pPr>
      <w:r w:rsidRPr="00CB0A0D">
        <w:tab/>
        <w:t>(2)</w:t>
      </w:r>
      <w:r w:rsidRPr="00CB0A0D">
        <w:tab/>
        <w:t xml:space="preserve">Despite </w:t>
      </w:r>
      <w:r w:rsidR="00CB0A0D">
        <w:t>subclause (</w:t>
      </w:r>
      <w:r w:rsidRPr="00CB0A0D">
        <w:t>1), a maintenance income credit balance for a registered entitlement, at the end of an income year, cannot exceed the total arrears owing from that registered entitlement, at that time, for all income years for which the entitlement has existed.</w:t>
      </w:r>
    </w:p>
    <w:p w:rsidR="002E5983" w:rsidRPr="00CB0A0D" w:rsidRDefault="002E5983" w:rsidP="002E5983">
      <w:pPr>
        <w:pStyle w:val="subsection"/>
      </w:pPr>
      <w:r w:rsidRPr="00CB0A0D">
        <w:tab/>
        <w:t>(3)</w:t>
      </w:r>
      <w:r w:rsidRPr="00CB0A0D">
        <w:tab/>
        <w:t>If:</w:t>
      </w:r>
    </w:p>
    <w:p w:rsidR="002E5983" w:rsidRPr="00CB0A0D" w:rsidRDefault="002E5983" w:rsidP="002E5983">
      <w:pPr>
        <w:pStyle w:val="paragraph"/>
      </w:pPr>
      <w:r w:rsidRPr="00CB0A0D">
        <w:tab/>
        <w:t>(a)</w:t>
      </w:r>
      <w:r w:rsidRPr="00CB0A0D">
        <w:tab/>
        <w:t>but for the condition in subclause</w:t>
      </w:r>
      <w:r w:rsidR="00CB0A0D">
        <w:t> </w:t>
      </w:r>
      <w:r w:rsidRPr="00CB0A0D">
        <w:t>24B(3) not being met in relation to an income year, there would be an accrual to a maintenance income credit balance of an individual for a day in that income year; and</w:t>
      </w:r>
    </w:p>
    <w:p w:rsidR="002E5983" w:rsidRPr="00CB0A0D" w:rsidRDefault="002E5983" w:rsidP="002E5983">
      <w:pPr>
        <w:pStyle w:val="paragraph"/>
      </w:pPr>
      <w:r w:rsidRPr="00CB0A0D">
        <w:tab/>
        <w:t>(b)</w:t>
      </w:r>
      <w:r w:rsidRPr="00CB0A0D">
        <w:tab/>
        <w:t>after there has been an accrual under clause</w:t>
      </w:r>
      <w:r w:rsidR="00CB0A0D">
        <w:t> </w:t>
      </w:r>
      <w:r w:rsidRPr="00CB0A0D">
        <w:t>24C for a day in a later income year or a depletion under clause</w:t>
      </w:r>
      <w:r w:rsidR="00CB0A0D">
        <w:t> </w:t>
      </w:r>
      <w:r w:rsidRPr="00CB0A0D">
        <w:t xml:space="preserve">24E for a later </w:t>
      </w:r>
      <w:r w:rsidRPr="00CB0A0D">
        <w:lastRenderedPageBreak/>
        <w:t>income year, that condition is met in relation to the earlier income year;</w:t>
      </w:r>
    </w:p>
    <w:p w:rsidR="002E5983" w:rsidRPr="00CB0A0D" w:rsidRDefault="002E5983" w:rsidP="002E5983">
      <w:pPr>
        <w:pStyle w:val="subsection2"/>
      </w:pPr>
      <w:r w:rsidRPr="00CB0A0D">
        <w:t xml:space="preserve">the maintenance income credit balance is recalculated, taking into account the accrual for the day in the earlier income year before taking into account the accrual or depletion mentioned in </w:t>
      </w:r>
      <w:r w:rsidR="00CB0A0D">
        <w:t>paragraph (</w:t>
      </w:r>
      <w:r w:rsidRPr="00CB0A0D">
        <w:t>b).</w:t>
      </w:r>
    </w:p>
    <w:p w:rsidR="002E5983" w:rsidRPr="00CB0A0D" w:rsidRDefault="002E5983" w:rsidP="002E5983">
      <w:pPr>
        <w:pStyle w:val="subsection"/>
      </w:pPr>
      <w:r w:rsidRPr="00CB0A0D">
        <w:tab/>
        <w:t>(4)</w:t>
      </w:r>
      <w:r w:rsidRPr="00CB0A0D">
        <w:tab/>
        <w:t>This Subdivision continues to apply in relation to a maintenance income credit balance of an individual whether or not the individual or the individual’s partner continues to be eligible for family tax benefit.</w:t>
      </w:r>
    </w:p>
    <w:p w:rsidR="002E5983" w:rsidRPr="00CB0A0D" w:rsidRDefault="002E5983" w:rsidP="002E5983">
      <w:pPr>
        <w:pStyle w:val="ActHead5"/>
      </w:pPr>
      <w:bookmarkStart w:id="248" w:name="_Toc520282287"/>
      <w:r w:rsidRPr="00CB0A0D">
        <w:rPr>
          <w:rStyle w:val="CharSectno"/>
        </w:rPr>
        <w:t>24B</w:t>
      </w:r>
      <w:r w:rsidRPr="00CB0A0D">
        <w:t xml:space="preserve">  Accruals to a maintenance income credit balance</w:t>
      </w:r>
      <w:bookmarkEnd w:id="248"/>
    </w:p>
    <w:p w:rsidR="002E5983" w:rsidRPr="00CB0A0D" w:rsidRDefault="002E5983" w:rsidP="002E5983">
      <w:pPr>
        <w:pStyle w:val="SubsectionHead"/>
      </w:pPr>
      <w:r w:rsidRPr="00CB0A0D">
        <w:t>Accrual if conditions are satisfied</w:t>
      </w:r>
    </w:p>
    <w:p w:rsidR="002E5983" w:rsidRPr="00CB0A0D" w:rsidRDefault="002E5983" w:rsidP="002E5983">
      <w:pPr>
        <w:pStyle w:val="subsection"/>
      </w:pPr>
      <w:r w:rsidRPr="00CB0A0D">
        <w:tab/>
        <w:t>(1)</w:t>
      </w:r>
      <w:r w:rsidRPr="00CB0A0D">
        <w:tab/>
        <w:t>There is an accrual to a maintenance income credit balance for a registered entitlement of an individual, for a day in an income year, of the amount worked out under clause</w:t>
      </w:r>
      <w:r w:rsidR="00CB0A0D">
        <w:t> </w:t>
      </w:r>
      <w:r w:rsidRPr="00CB0A0D">
        <w:t>24C for that day, if all the conditions in this clause are satisfied.</w:t>
      </w:r>
    </w:p>
    <w:p w:rsidR="002E5983" w:rsidRPr="00CB0A0D" w:rsidRDefault="002E5983" w:rsidP="002E5983">
      <w:pPr>
        <w:pStyle w:val="SubsectionHead"/>
      </w:pPr>
      <w:r w:rsidRPr="00CB0A0D">
        <w:t>Conditions that must be satisfied</w:t>
      </w:r>
    </w:p>
    <w:p w:rsidR="002E5983" w:rsidRPr="00CB0A0D" w:rsidRDefault="002E5983" w:rsidP="002E5983">
      <w:pPr>
        <w:pStyle w:val="subsection"/>
      </w:pPr>
      <w:r w:rsidRPr="00CB0A0D">
        <w:tab/>
        <w:t>(2)</w:t>
      </w:r>
      <w:r w:rsidRPr="00CB0A0D">
        <w:tab/>
        <w:t>Either or both of the following must apply:</w:t>
      </w:r>
    </w:p>
    <w:p w:rsidR="002E5983" w:rsidRPr="00CB0A0D" w:rsidRDefault="002E5983" w:rsidP="002E5983">
      <w:pPr>
        <w:pStyle w:val="paragraph"/>
      </w:pPr>
      <w:r w:rsidRPr="00CB0A0D">
        <w:tab/>
        <w:t>(a)</w:t>
      </w:r>
      <w:r w:rsidRPr="00CB0A0D">
        <w:tab/>
        <w:t>the individual is eligible for family tax benefit for the day;</w:t>
      </w:r>
    </w:p>
    <w:p w:rsidR="002E5983" w:rsidRPr="00CB0A0D" w:rsidRDefault="002E5983" w:rsidP="002E5983">
      <w:pPr>
        <w:pStyle w:val="paragraph"/>
      </w:pPr>
      <w:r w:rsidRPr="00CB0A0D">
        <w:tab/>
        <w:t>(b)</w:t>
      </w:r>
      <w:r w:rsidRPr="00CB0A0D">
        <w:tab/>
        <w:t>if the individual is a member of a couple on the day—the individual’s partner is eligible for family tax benefit for the day.</w:t>
      </w:r>
    </w:p>
    <w:p w:rsidR="002E5983" w:rsidRPr="00CB0A0D" w:rsidRDefault="002E5983" w:rsidP="002E5983">
      <w:pPr>
        <w:pStyle w:val="subsection"/>
      </w:pPr>
      <w:r w:rsidRPr="00CB0A0D">
        <w:tab/>
        <w:t>(3)</w:t>
      </w:r>
      <w:r w:rsidRPr="00CB0A0D">
        <w:tab/>
        <w:t>The eligible person must have satisfied the FTB reconciliation conditions in section</w:t>
      </w:r>
      <w:r w:rsidR="00CB0A0D">
        <w:t> </w:t>
      </w:r>
      <w:r w:rsidRPr="00CB0A0D">
        <w:t>32B of the Family Assistance Administration Act for all of the same</w:t>
      </w:r>
      <w:r w:rsidR="00CB0A0D">
        <w:noBreakHyphen/>
      </w:r>
      <w:r w:rsidRPr="00CB0A0D">
        <w:t>rate benefit periods (within the meaning of that section) that are included in the income year.</w:t>
      </w:r>
    </w:p>
    <w:p w:rsidR="002E5983" w:rsidRPr="00CB0A0D" w:rsidRDefault="002E5983" w:rsidP="002E5983">
      <w:pPr>
        <w:pStyle w:val="subsection"/>
      </w:pPr>
      <w:r w:rsidRPr="00CB0A0D">
        <w:tab/>
        <w:t>(4)</w:t>
      </w:r>
      <w:r w:rsidRPr="00CB0A0D">
        <w:tab/>
        <w:t>The annualised amount of the maintenance income of the eligible person for the day must be less than the maintenance income free area that applied to the eligible person for that day.</w:t>
      </w:r>
    </w:p>
    <w:p w:rsidR="002E5983" w:rsidRPr="00CB0A0D" w:rsidRDefault="002E5983" w:rsidP="002E5983">
      <w:pPr>
        <w:pStyle w:val="subsection"/>
      </w:pPr>
      <w:r w:rsidRPr="00CB0A0D">
        <w:lastRenderedPageBreak/>
        <w:tab/>
        <w:t>(5)</w:t>
      </w:r>
      <w:r w:rsidRPr="00CB0A0D">
        <w:tab/>
        <w:t>The maintenance income that the individual received in the income year from the registered entitlement must be less than the amount due in the income year from the registered entitlement.</w:t>
      </w:r>
    </w:p>
    <w:p w:rsidR="002E5983" w:rsidRPr="00CB0A0D" w:rsidRDefault="002E5983" w:rsidP="002E5983">
      <w:pPr>
        <w:pStyle w:val="ActHead5"/>
      </w:pPr>
      <w:bookmarkStart w:id="249" w:name="_Toc520282288"/>
      <w:r w:rsidRPr="00CB0A0D">
        <w:rPr>
          <w:rStyle w:val="CharSectno"/>
        </w:rPr>
        <w:t>24C</w:t>
      </w:r>
      <w:r w:rsidRPr="00CB0A0D">
        <w:t xml:space="preserve">  Amount of accrual to a maintenance income credit balance</w:t>
      </w:r>
      <w:bookmarkEnd w:id="249"/>
    </w:p>
    <w:p w:rsidR="002E5983" w:rsidRPr="00CB0A0D" w:rsidRDefault="002E5983" w:rsidP="002E5983">
      <w:pPr>
        <w:pStyle w:val="subsection"/>
      </w:pPr>
      <w:r w:rsidRPr="00CB0A0D">
        <w:tab/>
        <w:t>(1)</w:t>
      </w:r>
      <w:r w:rsidRPr="00CB0A0D">
        <w:tab/>
        <w:t>This is how to work out the amount of the accrual under clause</w:t>
      </w:r>
      <w:r w:rsidR="00CB0A0D">
        <w:t> </w:t>
      </w:r>
      <w:r w:rsidRPr="00CB0A0D">
        <w:t>24B, for a day in an income year, to a maintenance income credit balance for a registered entitlement of an individual who is, or is the partner of, an eligible person under subclause</w:t>
      </w:r>
      <w:r w:rsidR="00CB0A0D">
        <w:t> </w:t>
      </w:r>
      <w:r w:rsidRPr="00CB0A0D">
        <w:t>24B(2):</w:t>
      </w:r>
    </w:p>
    <w:p w:rsidR="002E5983" w:rsidRPr="00CB0A0D" w:rsidRDefault="002E5983" w:rsidP="007C0A95">
      <w:pPr>
        <w:pStyle w:val="BoxHeadItalic"/>
        <w:keepNext/>
      </w:pPr>
      <w:r w:rsidRPr="00CB0A0D">
        <w:t>Method statement</w:t>
      </w:r>
    </w:p>
    <w:p w:rsidR="002E5983" w:rsidRPr="00CB0A0D" w:rsidRDefault="002E5983" w:rsidP="002E5983">
      <w:pPr>
        <w:pStyle w:val="BoxStep"/>
      </w:pPr>
      <w:r w:rsidRPr="00CB0A0D">
        <w:t>Step 1.</w:t>
      </w:r>
      <w:r w:rsidRPr="00CB0A0D">
        <w:tab/>
        <w:t>Work out the global maintenance entitlement of the eligible person for the day using clause</w:t>
      </w:r>
      <w:r w:rsidR="00CB0A0D">
        <w:t> </w:t>
      </w:r>
      <w:r w:rsidRPr="00CB0A0D">
        <w:t>24D.</w:t>
      </w:r>
    </w:p>
    <w:p w:rsidR="002E5983" w:rsidRPr="00CB0A0D" w:rsidRDefault="002E5983" w:rsidP="0056565E">
      <w:pPr>
        <w:pStyle w:val="BoxStep"/>
        <w:keepNext/>
        <w:keepLines/>
      </w:pPr>
      <w:r w:rsidRPr="00CB0A0D">
        <w:t>Step 2.</w:t>
      </w:r>
      <w:r w:rsidRPr="00CB0A0D">
        <w:tab/>
        <w:t>Identify the lower of:</w:t>
      </w:r>
    </w:p>
    <w:p w:rsidR="002E5983" w:rsidRPr="00CB0A0D" w:rsidRDefault="002E5983" w:rsidP="002E5983">
      <w:pPr>
        <w:pStyle w:val="BoxPara"/>
      </w:pPr>
      <w:r w:rsidRPr="00CB0A0D">
        <w:tab/>
        <w:t>(a)</w:t>
      </w:r>
      <w:r w:rsidRPr="00CB0A0D">
        <w:tab/>
        <w:t>that global maintenance entitlement; and</w:t>
      </w:r>
    </w:p>
    <w:p w:rsidR="002E5983" w:rsidRPr="00CB0A0D" w:rsidRDefault="002E5983" w:rsidP="002E5983">
      <w:pPr>
        <w:pStyle w:val="BoxPara"/>
      </w:pPr>
      <w:r w:rsidRPr="00CB0A0D">
        <w:tab/>
        <w:t>(b)</w:t>
      </w:r>
      <w:r w:rsidRPr="00CB0A0D">
        <w:tab/>
        <w:t>the maintenance income free area that applied to the eligible person for the day.</w:t>
      </w:r>
    </w:p>
    <w:p w:rsidR="002E5983" w:rsidRPr="00CB0A0D" w:rsidRDefault="002E5983" w:rsidP="00BF15AB">
      <w:pPr>
        <w:pStyle w:val="BoxStep"/>
        <w:keepNext/>
      </w:pPr>
      <w:r w:rsidRPr="00CB0A0D">
        <w:t>Step 3.</w:t>
      </w:r>
      <w:r w:rsidRPr="00CB0A0D">
        <w:tab/>
        <w:t>Subtract from the lower amount identified in step 2 the annualised amount of the maintenance income of the eligible person for the day.</w:t>
      </w:r>
    </w:p>
    <w:p w:rsidR="002E5983" w:rsidRPr="00CB0A0D" w:rsidRDefault="002E5983" w:rsidP="002E5983">
      <w:pPr>
        <w:pStyle w:val="BoxStep"/>
      </w:pPr>
      <w:r w:rsidRPr="00CB0A0D">
        <w:t>Step 4.</w:t>
      </w:r>
      <w:r w:rsidRPr="00CB0A0D">
        <w:tab/>
        <w:t>Divide the result of step 3 by 365</w:t>
      </w:r>
      <w:r w:rsidR="000434CD" w:rsidRPr="00CB0A0D">
        <w:t xml:space="preserve"> and round the result of the division to the nearest cent (rounding 0.5 cents upwards)</w:t>
      </w:r>
      <w:r w:rsidRPr="00CB0A0D">
        <w:t>.</w:t>
      </w:r>
    </w:p>
    <w:p w:rsidR="002E5983" w:rsidRPr="00CB0A0D" w:rsidRDefault="002E5983" w:rsidP="002E5983">
      <w:pPr>
        <w:pStyle w:val="BoxStep"/>
      </w:pPr>
      <w:r w:rsidRPr="00CB0A0D">
        <w:t>Step 5.</w:t>
      </w:r>
      <w:r w:rsidRPr="00CB0A0D">
        <w:tab/>
        <w:t xml:space="preserve">Unless </w:t>
      </w:r>
      <w:r w:rsidR="00CB0A0D">
        <w:t>subclause (</w:t>
      </w:r>
      <w:r w:rsidRPr="00CB0A0D">
        <w:t>2) applies to the individual, the amount that accrues to the maintenance income credit balance of the individual for the day is the amount worked out under step 4.</w:t>
      </w:r>
    </w:p>
    <w:p w:rsidR="002E5983" w:rsidRPr="00CB0A0D" w:rsidRDefault="002E5983" w:rsidP="002E5983">
      <w:pPr>
        <w:pStyle w:val="BoxStep"/>
      </w:pPr>
      <w:r w:rsidRPr="00CB0A0D">
        <w:lastRenderedPageBreak/>
        <w:tab/>
        <w:t xml:space="preserve">If </w:t>
      </w:r>
      <w:r w:rsidR="00CB0A0D">
        <w:t>subclause (</w:t>
      </w:r>
      <w:r w:rsidRPr="00CB0A0D">
        <w:t xml:space="preserve">2) applies to the individual, take the amount worked out under step 4 and apply the method statement in </w:t>
      </w:r>
      <w:r w:rsidR="00CB0A0D">
        <w:t>subclause (</w:t>
      </w:r>
      <w:r w:rsidRPr="00CB0A0D">
        <w:t>2).</w:t>
      </w:r>
    </w:p>
    <w:p w:rsidR="002E5983" w:rsidRPr="00CB0A0D" w:rsidRDefault="002E5983" w:rsidP="00FA10EE">
      <w:pPr>
        <w:pStyle w:val="subsection"/>
        <w:keepNext/>
      </w:pPr>
      <w:r w:rsidRPr="00CB0A0D">
        <w:tab/>
        <w:t>(2)</w:t>
      </w:r>
      <w:r w:rsidRPr="00CB0A0D">
        <w:tab/>
        <w:t>If either or both of the following apply:</w:t>
      </w:r>
    </w:p>
    <w:p w:rsidR="002E5983" w:rsidRPr="00CB0A0D" w:rsidRDefault="002E5983" w:rsidP="002E5983">
      <w:pPr>
        <w:pStyle w:val="paragraph"/>
      </w:pPr>
      <w:r w:rsidRPr="00CB0A0D">
        <w:tab/>
        <w:t>(a)</w:t>
      </w:r>
      <w:r w:rsidRPr="00CB0A0D">
        <w:tab/>
        <w:t>the individual has more than one registered entitlement for the day in respect of which the condition in subclause</w:t>
      </w:r>
      <w:r w:rsidR="00CB0A0D">
        <w:t> </w:t>
      </w:r>
      <w:r w:rsidRPr="00CB0A0D">
        <w:t>24B(5) is met;</w:t>
      </w:r>
    </w:p>
    <w:p w:rsidR="002E5983" w:rsidRPr="00CB0A0D" w:rsidRDefault="002E5983" w:rsidP="002E5983">
      <w:pPr>
        <w:pStyle w:val="paragraph"/>
      </w:pPr>
      <w:r w:rsidRPr="00CB0A0D">
        <w:tab/>
        <w:t>(b)</w:t>
      </w:r>
      <w:r w:rsidRPr="00CB0A0D">
        <w:tab/>
        <w:t>if the individual is a member of a couple on the day—the individual’s partner has one or more registered entitlements for the day in respect of which the condition in subclause</w:t>
      </w:r>
      <w:r w:rsidR="00CB0A0D">
        <w:t> </w:t>
      </w:r>
      <w:r w:rsidRPr="00CB0A0D">
        <w:t>24B(5) is met;</w:t>
      </w:r>
    </w:p>
    <w:p w:rsidR="002E5983" w:rsidRPr="00CB0A0D" w:rsidRDefault="002E5983" w:rsidP="002E5983">
      <w:pPr>
        <w:pStyle w:val="subsection2"/>
      </w:pPr>
      <w:r w:rsidRPr="00CB0A0D">
        <w:t>this is how to work out the amount of the accrual under clause</w:t>
      </w:r>
      <w:r w:rsidR="00CB0A0D">
        <w:t> </w:t>
      </w:r>
      <w:r w:rsidRPr="00CB0A0D">
        <w:t xml:space="preserve">24B, for a day in an income year, to each of the maintenance income credit balances (the </w:t>
      </w:r>
      <w:r w:rsidRPr="00CB0A0D">
        <w:rPr>
          <w:b/>
          <w:i/>
        </w:rPr>
        <w:t>relevant balances</w:t>
      </w:r>
      <w:r w:rsidRPr="00CB0A0D">
        <w:t>) for those entitlements:</w:t>
      </w:r>
    </w:p>
    <w:p w:rsidR="002E5983" w:rsidRPr="00CB0A0D" w:rsidRDefault="002E5983" w:rsidP="007C0A95">
      <w:pPr>
        <w:pStyle w:val="BoxHeadItalic"/>
        <w:keepNext/>
      </w:pPr>
      <w:r w:rsidRPr="00CB0A0D">
        <w:t>Method statement</w:t>
      </w:r>
    </w:p>
    <w:p w:rsidR="000434CD" w:rsidRPr="00CB0A0D" w:rsidRDefault="000434CD" w:rsidP="000434CD">
      <w:pPr>
        <w:pStyle w:val="BoxStep"/>
      </w:pPr>
      <w:r w:rsidRPr="00CB0A0D">
        <w:t>Step 1.</w:t>
      </w:r>
      <w:r w:rsidRPr="00CB0A0D">
        <w:tab/>
        <w:t xml:space="preserve">Work out the </w:t>
      </w:r>
      <w:r w:rsidRPr="00CB0A0D">
        <w:rPr>
          <w:b/>
          <w:i/>
        </w:rPr>
        <w:t>daily cap</w:t>
      </w:r>
      <w:r w:rsidRPr="00CB0A0D">
        <w:t xml:space="preserve"> for each relevant balance as follows:</w:t>
      </w:r>
    </w:p>
    <w:p w:rsidR="000434CD" w:rsidRPr="00CB0A0D" w:rsidRDefault="000434CD" w:rsidP="000434CD">
      <w:pPr>
        <w:pStyle w:val="BoxPara"/>
      </w:pPr>
      <w:r w:rsidRPr="00CB0A0D">
        <w:tab/>
        <w:t>(a)</w:t>
      </w:r>
      <w:r w:rsidRPr="00CB0A0D">
        <w:tab/>
        <w:t>work out the annualised amount mentioned in paragraph</w:t>
      </w:r>
      <w:r w:rsidR="00CB0A0D">
        <w:t> </w:t>
      </w:r>
      <w:r w:rsidRPr="00CB0A0D">
        <w:t>24D(1)(a) that is due in the income year from the registered entitlement to which the balance relates</w:t>
      </w:r>
      <w:r w:rsidR="00C8795D" w:rsidRPr="00CB0A0D">
        <w:t>, and any related private collection entitlement</w:t>
      </w:r>
      <w:r w:rsidRPr="00CB0A0D">
        <w:t>;</w:t>
      </w:r>
    </w:p>
    <w:p w:rsidR="000434CD" w:rsidRPr="00CB0A0D" w:rsidRDefault="000434CD" w:rsidP="000434CD">
      <w:pPr>
        <w:pStyle w:val="BoxPara"/>
      </w:pPr>
      <w:r w:rsidRPr="00CB0A0D">
        <w:tab/>
        <w:t>(b)</w:t>
      </w:r>
      <w:r w:rsidRPr="00CB0A0D">
        <w:tab/>
        <w:t xml:space="preserve">work out under </w:t>
      </w:r>
      <w:r w:rsidR="00CB0A0D">
        <w:t>subclause (</w:t>
      </w:r>
      <w:r w:rsidRPr="00CB0A0D">
        <w:t>4) the annualised amount of maintenance income received in the income year from that registered entitlement</w:t>
      </w:r>
      <w:r w:rsidR="00C8795D" w:rsidRPr="00CB0A0D">
        <w:t>, and any related private collection entitlement</w:t>
      </w:r>
      <w:r w:rsidRPr="00CB0A0D">
        <w:t>;</w:t>
      </w:r>
    </w:p>
    <w:p w:rsidR="000434CD" w:rsidRPr="00CB0A0D" w:rsidRDefault="000434CD" w:rsidP="000434CD">
      <w:pPr>
        <w:pStyle w:val="BoxPara"/>
      </w:pPr>
      <w:r w:rsidRPr="00CB0A0D">
        <w:tab/>
        <w:t>(c)</w:t>
      </w:r>
      <w:r w:rsidRPr="00CB0A0D">
        <w:tab/>
        <w:t xml:space="preserve">the daily cap is the excess of the amount mentioned in </w:t>
      </w:r>
      <w:r w:rsidR="00CB0A0D">
        <w:t>paragraph (</w:t>
      </w:r>
      <w:r w:rsidRPr="00CB0A0D">
        <w:t xml:space="preserve">a) over the amount mentioned in </w:t>
      </w:r>
      <w:r w:rsidR="00CB0A0D">
        <w:t>paragraph (</w:t>
      </w:r>
      <w:r w:rsidRPr="00CB0A0D">
        <w:t xml:space="preserve">b), divided by 365 and </w:t>
      </w:r>
      <w:r w:rsidRPr="00CB0A0D">
        <w:lastRenderedPageBreak/>
        <w:t>rounded to the nearest cent (rounding 0.5 cents upwards).</w:t>
      </w:r>
    </w:p>
    <w:p w:rsidR="002E5983" w:rsidRPr="00CB0A0D" w:rsidRDefault="002E5983" w:rsidP="002E5983">
      <w:pPr>
        <w:pStyle w:val="BoxStep"/>
      </w:pPr>
      <w:r w:rsidRPr="00CB0A0D">
        <w:t>Step 2.</w:t>
      </w:r>
      <w:r w:rsidRPr="00CB0A0D">
        <w:tab/>
        <w:t xml:space="preserve">Distribute the amount worked out under step 4 of the method statement in </w:t>
      </w:r>
      <w:r w:rsidR="00CB0A0D">
        <w:t>subclause (</w:t>
      </w:r>
      <w:r w:rsidRPr="00CB0A0D">
        <w:t>1) equally among each relevant balance, up to the amount of the daily cap for the relevant balance.</w:t>
      </w:r>
    </w:p>
    <w:p w:rsidR="002E5983" w:rsidRPr="00CB0A0D" w:rsidRDefault="002E5983" w:rsidP="007D0673">
      <w:pPr>
        <w:pStyle w:val="BoxStep"/>
        <w:keepNext/>
        <w:keepLines/>
      </w:pPr>
      <w:r w:rsidRPr="00CB0A0D">
        <w:t>Step 3.</w:t>
      </w:r>
      <w:r w:rsidRPr="00CB0A0D">
        <w:tab/>
        <w:t>Distribute any remaining amount equally among each relevant balance for which the daily cap has not been reached, up to the amount of the daily cap for the relevant balance.</w:t>
      </w:r>
    </w:p>
    <w:p w:rsidR="002E5983" w:rsidRPr="00CB0A0D" w:rsidRDefault="002E5983" w:rsidP="002E5983">
      <w:pPr>
        <w:pStyle w:val="BoxStep"/>
      </w:pPr>
      <w:r w:rsidRPr="00CB0A0D">
        <w:t>Step 4.</w:t>
      </w:r>
      <w:r w:rsidRPr="00CB0A0D">
        <w:tab/>
        <w:t>Reapply step 3 to any remaining amount until:</w:t>
      </w:r>
    </w:p>
    <w:p w:rsidR="002E5983" w:rsidRPr="00CB0A0D" w:rsidRDefault="002E5983" w:rsidP="002E5983">
      <w:pPr>
        <w:pStyle w:val="BoxPara"/>
      </w:pPr>
      <w:r w:rsidRPr="00CB0A0D">
        <w:tab/>
        <w:t>(a)</w:t>
      </w:r>
      <w:r w:rsidRPr="00CB0A0D">
        <w:tab/>
        <w:t>there is no remaining amount to distribute; or</w:t>
      </w:r>
    </w:p>
    <w:p w:rsidR="002E5983" w:rsidRPr="00CB0A0D" w:rsidRDefault="002E5983" w:rsidP="002E5983">
      <w:pPr>
        <w:pStyle w:val="BoxPara"/>
      </w:pPr>
      <w:r w:rsidRPr="00CB0A0D">
        <w:tab/>
        <w:t>(b)</w:t>
      </w:r>
      <w:r w:rsidRPr="00CB0A0D">
        <w:tab/>
        <w:t>the daily cap for each relevant balance is reached.</w:t>
      </w:r>
    </w:p>
    <w:p w:rsidR="002E5983" w:rsidRPr="00CB0A0D" w:rsidRDefault="002E5983" w:rsidP="00FD6793">
      <w:pPr>
        <w:pStyle w:val="BoxStep"/>
        <w:keepNext/>
        <w:keepLines/>
      </w:pPr>
      <w:r w:rsidRPr="00CB0A0D">
        <w:t>Step 5.</w:t>
      </w:r>
      <w:r w:rsidRPr="00CB0A0D">
        <w:tab/>
        <w:t>The amount that accrues to each of the relevant balances for the day is the sum of the amount distributed under step 2 and any additional amounts distributed under steps 3 and 4</w:t>
      </w:r>
      <w:r w:rsidR="000434CD" w:rsidRPr="00CB0A0D">
        <w:t>, with that sum rounded to the nearest cent (rounding 0.5 cents upwards)</w:t>
      </w:r>
      <w:r w:rsidRPr="00CB0A0D">
        <w:t>.</w:t>
      </w:r>
    </w:p>
    <w:p w:rsidR="002E5983" w:rsidRPr="00CB0A0D" w:rsidRDefault="002E5983" w:rsidP="002E5983">
      <w:pPr>
        <w:pStyle w:val="subsection"/>
      </w:pPr>
      <w:r w:rsidRPr="00CB0A0D">
        <w:tab/>
        <w:t>(3)</w:t>
      </w:r>
      <w:r w:rsidRPr="00CB0A0D">
        <w:tab/>
        <w:t>To avoid doubt, clauses</w:t>
      </w:r>
      <w:r w:rsidR="00CB0A0D">
        <w:t> </w:t>
      </w:r>
      <w:r w:rsidRPr="00CB0A0D">
        <w:t>24B and 24C apply only once for a day in relation to any relevant balance.</w:t>
      </w:r>
    </w:p>
    <w:p w:rsidR="00B72168" w:rsidRPr="00CB0A0D" w:rsidRDefault="00B72168" w:rsidP="00B72168">
      <w:pPr>
        <w:pStyle w:val="subsection"/>
      </w:pPr>
      <w:r w:rsidRPr="00CB0A0D">
        <w:tab/>
        <w:t>(4)</w:t>
      </w:r>
      <w:r w:rsidRPr="00CB0A0D">
        <w:tab/>
        <w:t xml:space="preserve">For the purposes of step 1 of the method statement in </w:t>
      </w:r>
      <w:r w:rsidR="00CB0A0D">
        <w:t>subclause (</w:t>
      </w:r>
      <w:r w:rsidRPr="00CB0A0D">
        <w:t xml:space="preserve">2), the </w:t>
      </w:r>
      <w:r w:rsidRPr="00CB0A0D">
        <w:rPr>
          <w:b/>
          <w:i/>
        </w:rPr>
        <w:t>annualised amount of maintenance income</w:t>
      </w:r>
      <w:r w:rsidRPr="00CB0A0D">
        <w:t xml:space="preserve"> received in an income year from a registered entitlement, and any related private collection entitlement, of an individual (or an individual’s partner) is the amount worked out by using this formula:</w:t>
      </w:r>
    </w:p>
    <w:p w:rsidR="00D142CE" w:rsidRPr="00CB0A0D" w:rsidRDefault="00486B15" w:rsidP="00486B15">
      <w:pPr>
        <w:pStyle w:val="subsection"/>
        <w:spacing w:before="120" w:after="120"/>
      </w:pPr>
      <w:r w:rsidRPr="00CB0A0D">
        <w:lastRenderedPageBreak/>
        <w:tab/>
      </w:r>
      <w:r w:rsidRPr="00CB0A0D">
        <w:tab/>
      </w:r>
      <w:r w:rsidR="00153A5C" w:rsidRPr="00CB0A0D">
        <w:rPr>
          <w:noProof/>
        </w:rPr>
        <w:drawing>
          <wp:inline distT="0" distB="0" distL="0" distR="0" wp14:anchorId="5D3296E9" wp14:editId="78D44195">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CB0A0D" w:rsidRDefault="00B72168" w:rsidP="00B72168">
      <w:pPr>
        <w:pStyle w:val="subsection"/>
      </w:pPr>
      <w:r w:rsidRPr="00CB0A0D">
        <w:tab/>
        <w:t>(5)</w:t>
      </w:r>
      <w:r w:rsidRPr="00CB0A0D">
        <w:tab/>
        <w:t>In this clause:</w:t>
      </w:r>
    </w:p>
    <w:p w:rsidR="00B72168" w:rsidRPr="00CB0A0D" w:rsidRDefault="00B72168" w:rsidP="00B72168">
      <w:pPr>
        <w:pStyle w:val="Definition"/>
      </w:pPr>
      <w:r w:rsidRPr="00CB0A0D">
        <w:rPr>
          <w:b/>
          <w:i/>
        </w:rPr>
        <w:t>related private collection entitlement</w:t>
      </w:r>
      <w:r w:rsidRPr="00CB0A0D">
        <w:t>, in relation to a registered entitlement, has the same meaning as in clause</w:t>
      </w:r>
      <w:r w:rsidR="00CB0A0D">
        <w:t> </w:t>
      </w:r>
      <w:r w:rsidRPr="00CB0A0D">
        <w:t>24D.</w:t>
      </w:r>
    </w:p>
    <w:p w:rsidR="002E5983" w:rsidRPr="00CB0A0D" w:rsidRDefault="002E5983" w:rsidP="002E5983">
      <w:pPr>
        <w:pStyle w:val="ActHead5"/>
      </w:pPr>
      <w:bookmarkStart w:id="250" w:name="_Toc520282289"/>
      <w:r w:rsidRPr="00CB0A0D">
        <w:rPr>
          <w:rStyle w:val="CharSectno"/>
        </w:rPr>
        <w:t>24D</w:t>
      </w:r>
      <w:r w:rsidRPr="00CB0A0D">
        <w:t xml:space="preserve">  Global maintenance entitlement of an eligible person</w:t>
      </w:r>
      <w:bookmarkEnd w:id="250"/>
    </w:p>
    <w:p w:rsidR="002E5983" w:rsidRPr="00CB0A0D" w:rsidRDefault="002E5983" w:rsidP="002E5983">
      <w:pPr>
        <w:pStyle w:val="subsection"/>
      </w:pPr>
      <w:r w:rsidRPr="00CB0A0D">
        <w:tab/>
        <w:t>(1)</w:t>
      </w:r>
      <w:r w:rsidRPr="00CB0A0D">
        <w:tab/>
        <w:t>For the purposes of step 1 of the method statement in subclause</w:t>
      </w:r>
      <w:r w:rsidR="00CB0A0D">
        <w:t> </w:t>
      </w:r>
      <w:r w:rsidRPr="00CB0A0D">
        <w:t xml:space="preserve">24C(1), the </w:t>
      </w:r>
      <w:r w:rsidRPr="00CB0A0D">
        <w:rPr>
          <w:b/>
          <w:i/>
        </w:rPr>
        <w:t>global maintenance entitlement</w:t>
      </w:r>
      <w:r w:rsidRPr="00CB0A0D">
        <w:t xml:space="preserve"> of the eligible person under subclause</w:t>
      </w:r>
      <w:r w:rsidR="00CB0A0D">
        <w:t> </w:t>
      </w:r>
      <w:r w:rsidRPr="00CB0A0D">
        <w:t>24B(2) for the day is the sum of:</w:t>
      </w:r>
    </w:p>
    <w:p w:rsidR="002E5983" w:rsidRPr="00CB0A0D" w:rsidRDefault="002E5983" w:rsidP="002E5983">
      <w:pPr>
        <w:pStyle w:val="paragraph"/>
      </w:pPr>
      <w:r w:rsidRPr="00CB0A0D">
        <w:tab/>
        <w:t>(a)</w:t>
      </w:r>
      <w:r w:rsidRPr="00CB0A0D">
        <w:tab/>
      </w:r>
      <w:r w:rsidR="00B72168" w:rsidRPr="00CB0A0D">
        <w:t>the annualised amounts</w:t>
      </w:r>
      <w:r w:rsidRPr="00CB0A0D">
        <w:t xml:space="preserve"> worked out using the formula in </w:t>
      </w:r>
      <w:r w:rsidR="00CB0A0D">
        <w:t>subclause (</w:t>
      </w:r>
      <w:r w:rsidRPr="00CB0A0D">
        <w:t>2) for:</w:t>
      </w:r>
    </w:p>
    <w:p w:rsidR="00B72168" w:rsidRPr="00CB0A0D" w:rsidRDefault="00B72168" w:rsidP="00B72168">
      <w:pPr>
        <w:pStyle w:val="paragraphsub"/>
      </w:pPr>
      <w:r w:rsidRPr="00CB0A0D">
        <w:tab/>
        <w:t>(i)</w:t>
      </w:r>
      <w:r w:rsidRPr="00CB0A0D">
        <w:tab/>
        <w:t>each registered entitlement for the day, and any related private collection entitlement, of the eligible person; and</w:t>
      </w:r>
    </w:p>
    <w:p w:rsidR="00B72168" w:rsidRPr="00CB0A0D" w:rsidRDefault="00B72168" w:rsidP="00B72168">
      <w:pPr>
        <w:pStyle w:val="paragraphsub"/>
      </w:pPr>
      <w:r w:rsidRPr="00CB0A0D">
        <w:tab/>
        <w:t>(ii)</w:t>
      </w:r>
      <w:r w:rsidRPr="00CB0A0D">
        <w:tab/>
        <w:t>if the eligible person is a member of a couple on the day—each registered entitlement for the day, and any related private collection entitlement, of the eligible person’s partner; and</w:t>
      </w:r>
    </w:p>
    <w:p w:rsidR="002E5983" w:rsidRPr="00CB0A0D" w:rsidRDefault="002E5983" w:rsidP="002E5983">
      <w:pPr>
        <w:pStyle w:val="paragraph"/>
      </w:pPr>
      <w:r w:rsidRPr="00CB0A0D">
        <w:tab/>
        <w:t>(b)</w:t>
      </w:r>
      <w:r w:rsidRPr="00CB0A0D">
        <w:tab/>
        <w:t xml:space="preserve">any amounts worked out under </w:t>
      </w:r>
      <w:r w:rsidR="00CB0A0D">
        <w:t>subclause (</w:t>
      </w:r>
      <w:r w:rsidRPr="00CB0A0D">
        <w:t>3); and</w:t>
      </w:r>
    </w:p>
    <w:p w:rsidR="002E5983" w:rsidRPr="00CB0A0D" w:rsidRDefault="002E5983" w:rsidP="002E5983">
      <w:pPr>
        <w:pStyle w:val="paragraph"/>
      </w:pPr>
      <w:r w:rsidRPr="00CB0A0D">
        <w:tab/>
        <w:t>(c)</w:t>
      </w:r>
      <w:r w:rsidRPr="00CB0A0D">
        <w:tab/>
        <w:t>the annualised amount of any capitalised maintenance income of the eligible person and, if the eligible person is a member of a couple on the day, of the eligible person’s partner, for the day; and</w:t>
      </w:r>
    </w:p>
    <w:p w:rsidR="002E5983" w:rsidRPr="00CB0A0D" w:rsidRDefault="002E5983" w:rsidP="002E5983">
      <w:pPr>
        <w:pStyle w:val="paragraph"/>
      </w:pPr>
      <w:r w:rsidRPr="00CB0A0D">
        <w:tab/>
        <w:t>(d)</w:t>
      </w:r>
      <w:r w:rsidRPr="00CB0A0D">
        <w:tab/>
        <w:t>the annualised amount of any maintenance income of the eligible person and, if the eligible person is a member of a couple on the day, of the eligible person’s partner, for the day:</w:t>
      </w:r>
    </w:p>
    <w:p w:rsidR="002E5983" w:rsidRPr="00CB0A0D" w:rsidRDefault="002E5983" w:rsidP="002E5983">
      <w:pPr>
        <w:pStyle w:val="paragraphsub"/>
      </w:pPr>
      <w:r w:rsidRPr="00CB0A0D">
        <w:tab/>
        <w:t>(i)</w:t>
      </w:r>
      <w:r w:rsidRPr="00CB0A0D">
        <w:tab/>
        <w:t>that is not from a registered entitlement; and</w:t>
      </w:r>
    </w:p>
    <w:p w:rsidR="002E5983" w:rsidRPr="00CB0A0D" w:rsidRDefault="002E5983" w:rsidP="002E5983">
      <w:pPr>
        <w:pStyle w:val="paragraphsub"/>
      </w:pPr>
      <w:r w:rsidRPr="00CB0A0D">
        <w:lastRenderedPageBreak/>
        <w:tab/>
        <w:t>(ii)</w:t>
      </w:r>
      <w:r w:rsidRPr="00CB0A0D">
        <w:tab/>
        <w:t>that is not capitalised maintenance income.</w:t>
      </w:r>
    </w:p>
    <w:p w:rsidR="002E5983" w:rsidRPr="00CB0A0D" w:rsidRDefault="002E5983" w:rsidP="00BF15AB">
      <w:pPr>
        <w:pStyle w:val="subsection"/>
        <w:keepNext/>
      </w:pPr>
      <w:r w:rsidRPr="00CB0A0D">
        <w:tab/>
        <w:t>(2)</w:t>
      </w:r>
      <w:r w:rsidRPr="00CB0A0D">
        <w:tab/>
        <w:t xml:space="preserve">For the purposes of </w:t>
      </w:r>
      <w:r w:rsidR="00CB0A0D">
        <w:t>paragraph (</w:t>
      </w:r>
      <w:r w:rsidRPr="00CB0A0D">
        <w:t>1)(a), the formula is:</w:t>
      </w:r>
    </w:p>
    <w:p w:rsidR="00391F92" w:rsidRPr="00CB0A0D" w:rsidRDefault="00486B15" w:rsidP="00486B15">
      <w:pPr>
        <w:pStyle w:val="subsection"/>
        <w:spacing w:before="120" w:after="120"/>
      </w:pPr>
      <w:r w:rsidRPr="00CB0A0D">
        <w:tab/>
      </w:r>
      <w:r w:rsidRPr="00CB0A0D">
        <w:tab/>
      </w:r>
      <w:r w:rsidR="00153A5C" w:rsidRPr="00CB0A0D">
        <w:rPr>
          <w:noProof/>
        </w:rPr>
        <w:drawing>
          <wp:inline distT="0" distB="0" distL="0" distR="0" wp14:anchorId="01E4E246" wp14:editId="44C9558C">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CB0A0D" w:rsidRDefault="002E5983" w:rsidP="002E5983">
      <w:pPr>
        <w:pStyle w:val="subsection"/>
      </w:pPr>
      <w:r w:rsidRPr="00CB0A0D">
        <w:tab/>
        <w:t>(3)</w:t>
      </w:r>
      <w:r w:rsidRPr="00CB0A0D">
        <w:tab/>
        <w:t>If:</w:t>
      </w:r>
    </w:p>
    <w:p w:rsidR="0066163F" w:rsidRPr="00CB0A0D" w:rsidRDefault="0066163F" w:rsidP="0066163F">
      <w:pPr>
        <w:pStyle w:val="paragraph"/>
      </w:pPr>
      <w:r w:rsidRPr="00CB0A0D">
        <w:tab/>
        <w:t>(a)</w:t>
      </w:r>
      <w:r w:rsidRPr="00CB0A0D">
        <w:tab/>
        <w:t>in respect of:</w:t>
      </w:r>
    </w:p>
    <w:p w:rsidR="0066163F" w:rsidRPr="00CB0A0D" w:rsidRDefault="0066163F" w:rsidP="0066163F">
      <w:pPr>
        <w:pStyle w:val="paragraphsub"/>
      </w:pPr>
      <w:r w:rsidRPr="00CB0A0D">
        <w:tab/>
        <w:t>(i)</w:t>
      </w:r>
      <w:r w:rsidRPr="00CB0A0D">
        <w:tab/>
        <w:t>a registered entitlement for the day, and any related private collection entitlement, of the eligible person; or</w:t>
      </w:r>
    </w:p>
    <w:p w:rsidR="0066163F" w:rsidRPr="00CB0A0D" w:rsidRDefault="0066163F" w:rsidP="0066163F">
      <w:pPr>
        <w:pStyle w:val="paragraphsub"/>
      </w:pPr>
      <w:r w:rsidRPr="00CB0A0D">
        <w:tab/>
        <w:t>(ii)</w:t>
      </w:r>
      <w:r w:rsidRPr="00CB0A0D">
        <w:tab/>
        <w:t>if the eligible person is a member of a couple on the day—a registered entitlement for the day, and any related private collection entitlement, of the eligible person’s partner;</w:t>
      </w:r>
    </w:p>
    <w:p w:rsidR="0066163F" w:rsidRPr="00CB0A0D" w:rsidRDefault="0066163F" w:rsidP="0066163F">
      <w:pPr>
        <w:pStyle w:val="paragraph"/>
      </w:pPr>
      <w:r w:rsidRPr="00CB0A0D">
        <w:tab/>
      </w:r>
      <w:r w:rsidRPr="00CB0A0D">
        <w:tab/>
        <w:t>the maintenance income received by the eligible person or partner for the income year exceeds the amount due in the income year from the registered entitlement, and any related private collection entitlement; and</w:t>
      </w:r>
    </w:p>
    <w:p w:rsidR="002E5983" w:rsidRPr="00CB0A0D" w:rsidRDefault="002E5983" w:rsidP="002E5983">
      <w:pPr>
        <w:pStyle w:val="paragraph"/>
      </w:pPr>
      <w:r w:rsidRPr="00CB0A0D">
        <w:tab/>
        <w:t>(b)</w:t>
      </w:r>
      <w:r w:rsidRPr="00CB0A0D">
        <w:tab/>
        <w:t xml:space="preserve">that excess, or any part of it (the </w:t>
      </w:r>
      <w:r w:rsidRPr="00CB0A0D">
        <w:rPr>
          <w:b/>
          <w:i/>
        </w:rPr>
        <w:t>relevant excess</w:t>
      </w:r>
      <w:r w:rsidRPr="00CB0A0D">
        <w:t xml:space="preserve">), is not disregarded for the purposes of </w:t>
      </w:r>
      <w:r w:rsidR="00CB0A0D">
        <w:t>paragraph (</w:t>
      </w:r>
      <w:r w:rsidRPr="00CB0A0D">
        <w:t>c) of step 1 of the method statement in clause</w:t>
      </w:r>
      <w:r w:rsidR="00CB0A0D">
        <w:t> </w:t>
      </w:r>
      <w:r w:rsidRPr="00CB0A0D">
        <w:t>20;</w:t>
      </w:r>
    </w:p>
    <w:p w:rsidR="002E5983" w:rsidRPr="00CB0A0D" w:rsidRDefault="002E5983" w:rsidP="002E5983">
      <w:pPr>
        <w:pStyle w:val="subsection2"/>
      </w:pPr>
      <w:r w:rsidRPr="00CB0A0D">
        <w:t xml:space="preserve">an amount for the purposes of </w:t>
      </w:r>
      <w:r w:rsidR="00CB0A0D">
        <w:t>paragraph (</w:t>
      </w:r>
      <w:r w:rsidRPr="00CB0A0D">
        <w:t>1)(b) is worked out by using this formula:</w:t>
      </w:r>
    </w:p>
    <w:p w:rsidR="00625536" w:rsidRPr="00CB0A0D" w:rsidRDefault="00153A5C" w:rsidP="00486B15">
      <w:pPr>
        <w:pStyle w:val="subsection2"/>
        <w:spacing w:before="120" w:after="120"/>
      </w:pPr>
      <w:r w:rsidRPr="00CB0A0D">
        <w:rPr>
          <w:noProof/>
        </w:rPr>
        <w:drawing>
          <wp:inline distT="0" distB="0" distL="0" distR="0" wp14:anchorId="7AE3A596" wp14:editId="0A547883">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CB0A0D" w:rsidRDefault="000D51DD" w:rsidP="000D51DD">
      <w:pPr>
        <w:pStyle w:val="subsection"/>
      </w:pPr>
      <w:r w:rsidRPr="00CB0A0D">
        <w:lastRenderedPageBreak/>
        <w:tab/>
        <w:t>(4)</w:t>
      </w:r>
      <w:r w:rsidRPr="00CB0A0D">
        <w:tab/>
        <w:t xml:space="preserve">For the purposes of this clause, an individual’s private collection entitlement is </w:t>
      </w:r>
      <w:r w:rsidRPr="00CB0A0D">
        <w:rPr>
          <w:b/>
          <w:i/>
        </w:rPr>
        <w:t>related</w:t>
      </w:r>
      <w:r w:rsidRPr="00CB0A0D">
        <w:t xml:space="preserve"> to the individual’s registered entitlement if the private collection entitlement and registered entitlement relate to the same registrable maintenance liability, within the meaning of the </w:t>
      </w:r>
      <w:r w:rsidRPr="00CB0A0D">
        <w:rPr>
          <w:i/>
        </w:rPr>
        <w:t>Child Support (Registration and Collection) Act 1988</w:t>
      </w:r>
      <w:r w:rsidRPr="00CB0A0D">
        <w:t>.</w:t>
      </w:r>
    </w:p>
    <w:p w:rsidR="000D51DD" w:rsidRPr="00CB0A0D" w:rsidRDefault="000D51DD" w:rsidP="00BF15AB">
      <w:pPr>
        <w:pStyle w:val="subsection"/>
        <w:keepNext/>
      </w:pPr>
      <w:r w:rsidRPr="00CB0A0D">
        <w:tab/>
        <w:t>(5)</w:t>
      </w:r>
      <w:r w:rsidRPr="00CB0A0D">
        <w:tab/>
        <w:t>In this clause:</w:t>
      </w:r>
    </w:p>
    <w:p w:rsidR="000D51DD" w:rsidRPr="00CB0A0D" w:rsidRDefault="000D51DD" w:rsidP="000D51DD">
      <w:pPr>
        <w:pStyle w:val="Definition"/>
      </w:pPr>
      <w:r w:rsidRPr="00CB0A0D">
        <w:rPr>
          <w:b/>
          <w:i/>
        </w:rPr>
        <w:t>private collection entitlement</w:t>
      </w:r>
      <w:r w:rsidRPr="00CB0A0D">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CB0A0D">
        <w:rPr>
          <w:i/>
        </w:rPr>
        <w:t>Child Support (Registration and Collection) Act 1988</w:t>
      </w:r>
      <w:r w:rsidRPr="00CB0A0D">
        <w:t>.</w:t>
      </w:r>
    </w:p>
    <w:p w:rsidR="002E5983" w:rsidRPr="00CB0A0D" w:rsidRDefault="002E5983" w:rsidP="002E5983">
      <w:pPr>
        <w:pStyle w:val="ActHead5"/>
      </w:pPr>
      <w:bookmarkStart w:id="251" w:name="_Toc520282290"/>
      <w:r w:rsidRPr="00CB0A0D">
        <w:rPr>
          <w:rStyle w:val="CharSectno"/>
        </w:rPr>
        <w:t>24E</w:t>
      </w:r>
      <w:r w:rsidRPr="00CB0A0D">
        <w:t xml:space="preserve">  Depletions from a maintenance income credit balance</w:t>
      </w:r>
      <w:bookmarkEnd w:id="251"/>
    </w:p>
    <w:p w:rsidR="002E5983" w:rsidRPr="00CB0A0D" w:rsidRDefault="002E5983" w:rsidP="002E5983">
      <w:pPr>
        <w:pStyle w:val="subsection"/>
      </w:pPr>
      <w:r w:rsidRPr="00CB0A0D">
        <w:tab/>
        <w:t>(1)</w:t>
      </w:r>
      <w:r w:rsidRPr="00CB0A0D">
        <w:tab/>
        <w:t xml:space="preserve">There is a depletion from the maintenance income credit balance for a registered entitlement of an individual, for an income year, of the amount worked out under </w:t>
      </w:r>
      <w:r w:rsidR="00CB0A0D">
        <w:t>subclause (</w:t>
      </w:r>
      <w:r w:rsidRPr="00CB0A0D">
        <w:t>2), if:</w:t>
      </w:r>
    </w:p>
    <w:p w:rsidR="002E5983" w:rsidRPr="00CB0A0D" w:rsidRDefault="002E5983" w:rsidP="002E5983">
      <w:pPr>
        <w:pStyle w:val="paragraph"/>
      </w:pPr>
      <w:r w:rsidRPr="00CB0A0D">
        <w:tab/>
        <w:t>(a)</w:t>
      </w:r>
      <w:r w:rsidRPr="00CB0A0D">
        <w:tab/>
        <w:t>the income year has ended; and</w:t>
      </w:r>
    </w:p>
    <w:p w:rsidR="002E5983" w:rsidRPr="00CB0A0D" w:rsidRDefault="002E5983" w:rsidP="002E5983">
      <w:pPr>
        <w:pStyle w:val="paragraph"/>
      </w:pPr>
      <w:r w:rsidRPr="00CB0A0D">
        <w:tab/>
        <w:t>(b)</w:t>
      </w:r>
      <w:r w:rsidRPr="00CB0A0D">
        <w:tab/>
        <w:t>the maintenance income that the individual received in the income year from the entitlement is more than the amount due in the income year from the entitlement.</w:t>
      </w:r>
    </w:p>
    <w:p w:rsidR="002E5983" w:rsidRPr="00CB0A0D" w:rsidRDefault="002E5983" w:rsidP="002E5983">
      <w:pPr>
        <w:pStyle w:val="subsection"/>
      </w:pPr>
      <w:r w:rsidRPr="00CB0A0D">
        <w:tab/>
        <w:t>(2)</w:t>
      </w:r>
      <w:r w:rsidRPr="00CB0A0D">
        <w:tab/>
        <w:t>The amount by which the maintenance income credit balance is depleted is the lower of:</w:t>
      </w:r>
    </w:p>
    <w:p w:rsidR="002E5983" w:rsidRPr="00CB0A0D" w:rsidRDefault="002E5983" w:rsidP="002E5983">
      <w:pPr>
        <w:pStyle w:val="paragraph"/>
      </w:pPr>
      <w:r w:rsidRPr="00CB0A0D">
        <w:tab/>
        <w:t>(a)</w:t>
      </w:r>
      <w:r w:rsidRPr="00CB0A0D">
        <w:tab/>
        <w:t>the excess of the maintenance income that the individual received in the income year from the entitlement over the amount due in the income year from the entitlement; and</w:t>
      </w:r>
    </w:p>
    <w:p w:rsidR="002E5983" w:rsidRPr="00CB0A0D" w:rsidRDefault="002E5983" w:rsidP="002E5983">
      <w:pPr>
        <w:pStyle w:val="paragraph"/>
      </w:pPr>
      <w:r w:rsidRPr="00CB0A0D">
        <w:tab/>
        <w:t>(b)</w:t>
      </w:r>
      <w:r w:rsidRPr="00CB0A0D">
        <w:tab/>
        <w:t>the amount of the maintenance income credit balance.</w:t>
      </w:r>
    </w:p>
    <w:p w:rsidR="002E5983" w:rsidRPr="00CB0A0D" w:rsidRDefault="002E5983" w:rsidP="002E5983">
      <w:pPr>
        <w:pStyle w:val="subsection"/>
      </w:pPr>
      <w:r w:rsidRPr="00CB0A0D">
        <w:tab/>
        <w:t>(3)</w:t>
      </w:r>
      <w:r w:rsidRPr="00CB0A0D">
        <w:tab/>
        <w:t xml:space="preserve">For the purposes of </w:t>
      </w:r>
      <w:r w:rsidR="00CB0A0D">
        <w:t>paragraphs (</w:t>
      </w:r>
      <w:r w:rsidRPr="00CB0A0D">
        <w:t>1)(b) and (2)(a), in working out the maintenance income received in an income year or the amount of maintenance income due in an income year:</w:t>
      </w:r>
    </w:p>
    <w:p w:rsidR="002E5983" w:rsidRPr="00CB0A0D" w:rsidRDefault="002E5983" w:rsidP="002E5983">
      <w:pPr>
        <w:pStyle w:val="paragraph"/>
      </w:pPr>
      <w:r w:rsidRPr="00CB0A0D">
        <w:lastRenderedPageBreak/>
        <w:tab/>
        <w:t>(a)</w:t>
      </w:r>
      <w:r w:rsidRPr="00CB0A0D">
        <w:tab/>
        <w:t>disregard any maintenance income received or due for an FTB child for whom the FTB child rate under clause</w:t>
      </w:r>
      <w:r w:rsidR="00CB0A0D">
        <w:t> </w:t>
      </w:r>
      <w:r w:rsidRPr="00CB0A0D">
        <w:t>7 does not exceed the base FTB child rate (see clause</w:t>
      </w:r>
      <w:r w:rsidR="00CB0A0D">
        <w:t> </w:t>
      </w:r>
      <w:r w:rsidRPr="00CB0A0D">
        <w:t>8); and</w:t>
      </w:r>
    </w:p>
    <w:p w:rsidR="002E5983" w:rsidRPr="00CB0A0D" w:rsidRDefault="002E5983" w:rsidP="002E5983">
      <w:pPr>
        <w:pStyle w:val="paragraph"/>
      </w:pPr>
      <w:r w:rsidRPr="00CB0A0D">
        <w:tab/>
        <w:t>(b)</w:t>
      </w:r>
      <w:r w:rsidRPr="00CB0A0D">
        <w:tab/>
        <w:t>disregard the operation of clause</w:t>
      </w:r>
      <w:r w:rsidR="00CB0A0D">
        <w:t> </w:t>
      </w:r>
      <w:r w:rsidRPr="00CB0A0D">
        <w:t xml:space="preserve">11 (sharing of family tax benefit) in applying </w:t>
      </w:r>
      <w:r w:rsidR="00CB0A0D">
        <w:t>paragraph (</w:t>
      </w:r>
      <w:r w:rsidRPr="00CB0A0D">
        <w:t>a).</w:t>
      </w:r>
    </w:p>
    <w:p w:rsidR="00B378C2" w:rsidRPr="00CB0A0D" w:rsidRDefault="00B378C2" w:rsidP="00B378C2">
      <w:pPr>
        <w:pStyle w:val="ActHead5"/>
      </w:pPr>
      <w:bookmarkStart w:id="252" w:name="_Toc520282291"/>
      <w:r w:rsidRPr="00CB0A0D">
        <w:rPr>
          <w:rStyle w:val="CharSectno"/>
        </w:rPr>
        <w:t>24EA</w:t>
      </w:r>
      <w:r w:rsidRPr="00CB0A0D">
        <w:t xml:space="preserve">  Amounts due under notional assessments</w:t>
      </w:r>
      <w:bookmarkEnd w:id="252"/>
    </w:p>
    <w:p w:rsidR="00B378C2" w:rsidRPr="00CB0A0D" w:rsidRDefault="00B378C2" w:rsidP="00B378C2">
      <w:pPr>
        <w:pStyle w:val="subsection"/>
      </w:pPr>
      <w:r w:rsidRPr="00CB0A0D">
        <w:tab/>
        <w:t>(1)</w:t>
      </w:r>
      <w:r w:rsidRPr="00CB0A0D">
        <w:tab/>
        <w:t>This clause applies if:</w:t>
      </w:r>
    </w:p>
    <w:p w:rsidR="00B378C2" w:rsidRPr="00CB0A0D" w:rsidRDefault="00B378C2" w:rsidP="00B378C2">
      <w:pPr>
        <w:pStyle w:val="paragraph"/>
      </w:pPr>
      <w:r w:rsidRPr="00CB0A0D">
        <w:tab/>
        <w:t>(a)</w:t>
      </w:r>
      <w:r w:rsidRPr="00CB0A0D">
        <w:tab/>
        <w:t>an individual receives child maintenance for an FTB child of the individual under a child support agreement or court order; and</w:t>
      </w:r>
    </w:p>
    <w:p w:rsidR="00B378C2" w:rsidRPr="00CB0A0D" w:rsidRDefault="00B378C2" w:rsidP="00B378C2">
      <w:pPr>
        <w:pStyle w:val="paragraph"/>
      </w:pPr>
      <w:r w:rsidRPr="00CB0A0D">
        <w:tab/>
        <w:t>(b)</w:t>
      </w:r>
      <w:r w:rsidRPr="00CB0A0D">
        <w:tab/>
        <w:t>there is, in relation to the agreement or order, a notional assessment of the annual rate of child support that would be payable to the individual for the child for a particular day in a child support period if that annual rate were payable under Part</w:t>
      </w:r>
      <w:r w:rsidR="00CB0A0D">
        <w:t> </w:t>
      </w:r>
      <w:r w:rsidRPr="00CB0A0D">
        <w:t xml:space="preserve">5 of the </w:t>
      </w:r>
      <w:r w:rsidRPr="00CB0A0D">
        <w:rPr>
          <w:i/>
        </w:rPr>
        <w:t>Child Support (Assessment) Act 1989</w:t>
      </w:r>
      <w:r w:rsidRPr="00CB0A0D">
        <w:t xml:space="preserve"> instead of under the agreement or order; and</w:t>
      </w:r>
    </w:p>
    <w:p w:rsidR="00B378C2" w:rsidRPr="00CB0A0D" w:rsidRDefault="00B378C2" w:rsidP="00B378C2">
      <w:pPr>
        <w:pStyle w:val="paragraph"/>
      </w:pPr>
      <w:r w:rsidRPr="00CB0A0D">
        <w:tab/>
        <w:t>(c)</w:t>
      </w:r>
      <w:r w:rsidRPr="00CB0A0D">
        <w:tab/>
        <w:t>the child maintenance is received, wholly or in part, from a registered entitlement.</w:t>
      </w:r>
    </w:p>
    <w:p w:rsidR="00B378C2" w:rsidRPr="00CB0A0D" w:rsidRDefault="00B378C2" w:rsidP="00B378C2">
      <w:pPr>
        <w:pStyle w:val="subsection"/>
      </w:pPr>
      <w:r w:rsidRPr="00CB0A0D">
        <w:tab/>
        <w:t>(2)</w:t>
      </w:r>
      <w:r w:rsidRPr="00CB0A0D">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CB0A0D">
        <w:t> </w:t>
      </w:r>
      <w:r w:rsidRPr="00CB0A0D">
        <w:t>24D), for the child for a period, is the amount that would have been due if the amount due to the individual had been the annual rate of child support for the child for the period that is included in the notional assessment.</w:t>
      </w:r>
    </w:p>
    <w:p w:rsidR="00B378C2" w:rsidRPr="00CB0A0D" w:rsidRDefault="00B378C2" w:rsidP="00B378C2">
      <w:pPr>
        <w:pStyle w:val="subsection"/>
      </w:pPr>
      <w:r w:rsidRPr="00CB0A0D">
        <w:tab/>
        <w:t>(3)</w:t>
      </w:r>
      <w:r w:rsidRPr="00CB0A0D">
        <w:tab/>
        <w:t xml:space="preserve">To avoid doubt, </w:t>
      </w:r>
      <w:r w:rsidR="00CB0A0D">
        <w:t>subclause (</w:t>
      </w:r>
      <w:r w:rsidRPr="00CB0A0D">
        <w:t>2) does not apply in relation to the total arrears owing from a registered entitlement, as mentioned in subclause</w:t>
      </w:r>
      <w:r w:rsidR="00CB0A0D">
        <w:t> </w:t>
      </w:r>
      <w:r w:rsidRPr="00CB0A0D">
        <w:t>24A(2).</w:t>
      </w:r>
    </w:p>
    <w:p w:rsidR="004A05F2" w:rsidRPr="00CB0A0D" w:rsidRDefault="004A05F2" w:rsidP="004A05F2">
      <w:pPr>
        <w:pStyle w:val="ActHead4"/>
      </w:pPr>
      <w:bookmarkStart w:id="253" w:name="_Toc520282292"/>
      <w:r w:rsidRPr="00CB0A0D">
        <w:rPr>
          <w:rStyle w:val="CharSubdNo"/>
        </w:rPr>
        <w:lastRenderedPageBreak/>
        <w:t>Subdivision C</w:t>
      </w:r>
      <w:r w:rsidRPr="00CB0A0D">
        <w:t>—</w:t>
      </w:r>
      <w:r w:rsidRPr="00CB0A0D">
        <w:rPr>
          <w:rStyle w:val="CharSubdText"/>
        </w:rPr>
        <w:t>Maintenance income ceiling for Method 1</w:t>
      </w:r>
      <w:bookmarkEnd w:id="253"/>
    </w:p>
    <w:p w:rsidR="008A4450" w:rsidRPr="00CB0A0D" w:rsidRDefault="008A4450" w:rsidP="008A4450">
      <w:pPr>
        <w:pStyle w:val="ActHead5"/>
      </w:pPr>
      <w:bookmarkStart w:id="254" w:name="_Toc520282293"/>
      <w:r w:rsidRPr="00CB0A0D">
        <w:rPr>
          <w:rStyle w:val="CharSectno"/>
        </w:rPr>
        <w:t>24F</w:t>
      </w:r>
      <w:r w:rsidRPr="00CB0A0D">
        <w:t xml:space="preserve">  Subdivision not always to apply</w:t>
      </w:r>
      <w:bookmarkEnd w:id="254"/>
    </w:p>
    <w:p w:rsidR="008A4450" w:rsidRPr="00CB0A0D" w:rsidRDefault="008A4450" w:rsidP="008A4450">
      <w:pPr>
        <w:pStyle w:val="subsection"/>
      </w:pPr>
      <w:r w:rsidRPr="00CB0A0D">
        <w:tab/>
      </w:r>
      <w:r w:rsidRPr="00CB0A0D">
        <w:tab/>
        <w:t>This Subdivision does not apply to an individual if:</w:t>
      </w:r>
    </w:p>
    <w:p w:rsidR="008A4450" w:rsidRPr="00CB0A0D" w:rsidRDefault="008A4450" w:rsidP="008A4450">
      <w:pPr>
        <w:pStyle w:val="paragraph"/>
      </w:pPr>
      <w:r w:rsidRPr="00CB0A0D">
        <w:tab/>
        <w:t>(a)</w:t>
      </w:r>
      <w:r w:rsidRPr="00CB0A0D">
        <w:tab/>
        <w:t>the individual, and the individual’s partner, between them are entitled to apply for maintenance income:</w:t>
      </w:r>
    </w:p>
    <w:p w:rsidR="008A4450" w:rsidRPr="00CB0A0D" w:rsidRDefault="008A4450" w:rsidP="008A4450">
      <w:pPr>
        <w:pStyle w:val="paragraphsub"/>
      </w:pPr>
      <w:r w:rsidRPr="00CB0A0D">
        <w:tab/>
        <w:t>(i)</w:t>
      </w:r>
      <w:r w:rsidRPr="00CB0A0D">
        <w:tab/>
        <w:t>from only one other individual; and</w:t>
      </w:r>
    </w:p>
    <w:p w:rsidR="008A4450" w:rsidRPr="00CB0A0D" w:rsidRDefault="008A4450" w:rsidP="008A4450">
      <w:pPr>
        <w:pStyle w:val="paragraphsub"/>
      </w:pPr>
      <w:r w:rsidRPr="00CB0A0D">
        <w:tab/>
        <w:t>(ii)</w:t>
      </w:r>
      <w:r w:rsidRPr="00CB0A0D">
        <w:tab/>
        <w:t>in respect of all of the FTB children of the individual; and</w:t>
      </w:r>
    </w:p>
    <w:p w:rsidR="008A4450" w:rsidRPr="00CB0A0D" w:rsidRDefault="008A4450" w:rsidP="008A4450">
      <w:pPr>
        <w:pStyle w:val="paragraph"/>
      </w:pPr>
      <w:r w:rsidRPr="00CB0A0D">
        <w:tab/>
        <w:t>(b)</w:t>
      </w:r>
      <w:r w:rsidRPr="00CB0A0D">
        <w:tab/>
        <w:t>the individual has no regular care children who are rent assistance children.</w:t>
      </w:r>
    </w:p>
    <w:p w:rsidR="004A05F2" w:rsidRPr="00CB0A0D" w:rsidRDefault="004A05F2" w:rsidP="004A05F2">
      <w:pPr>
        <w:pStyle w:val="ActHead5"/>
      </w:pPr>
      <w:bookmarkStart w:id="255" w:name="_Toc520282294"/>
      <w:r w:rsidRPr="00CB0A0D">
        <w:rPr>
          <w:rStyle w:val="CharSectno"/>
        </w:rPr>
        <w:t>24G</w:t>
      </w:r>
      <w:r w:rsidRPr="00CB0A0D">
        <w:t xml:space="preserve">  Overall method for working out maintenance income ceiling for Method 1</w:t>
      </w:r>
      <w:bookmarkEnd w:id="255"/>
    </w:p>
    <w:p w:rsidR="004A05F2" w:rsidRPr="00CB0A0D" w:rsidRDefault="004A05F2" w:rsidP="004A05F2">
      <w:pPr>
        <w:pStyle w:val="subsection"/>
      </w:pPr>
      <w:r w:rsidRPr="00CB0A0D">
        <w:tab/>
      </w:r>
      <w:r w:rsidRPr="00CB0A0D">
        <w:tab/>
        <w:t xml:space="preserve">For the purposes of </w:t>
      </w:r>
      <w:r w:rsidR="00CB0A0D">
        <w:t>paragraph (</w:t>
      </w:r>
      <w:r w:rsidRPr="00CB0A0D">
        <w:t>d) of step 1 of the method statement in clause</w:t>
      </w:r>
      <w:r w:rsidR="00CB0A0D">
        <w:t> </w:t>
      </w:r>
      <w:r w:rsidRPr="00CB0A0D">
        <w:t xml:space="preserve">20, this is how to work out an individual’s maintenance income ceiling for maintenance income received by the individual, or the individual’s partner, from another individual (the </w:t>
      </w:r>
      <w:r w:rsidRPr="00CB0A0D">
        <w:rPr>
          <w:b/>
          <w:i/>
        </w:rPr>
        <w:t>maintenance payer</w:t>
      </w:r>
      <w:r w:rsidRPr="00CB0A0D">
        <w:t>) if the individual’s Part A rate is worked out using this Part (Method 1):</w:t>
      </w:r>
    </w:p>
    <w:p w:rsidR="004A05F2" w:rsidRPr="00CB0A0D" w:rsidRDefault="004A05F2" w:rsidP="004A05F2">
      <w:pPr>
        <w:pStyle w:val="BoxHeadItalic"/>
      </w:pPr>
      <w:r w:rsidRPr="00CB0A0D">
        <w:t>Method statement</w:t>
      </w:r>
    </w:p>
    <w:p w:rsidR="004A05F2" w:rsidRPr="00CB0A0D" w:rsidRDefault="004A05F2" w:rsidP="004A05F2">
      <w:pPr>
        <w:pStyle w:val="BoxStep"/>
      </w:pPr>
      <w:r w:rsidRPr="00CB0A0D">
        <w:t>Step 1.</w:t>
      </w:r>
      <w:r w:rsidRPr="00CB0A0D">
        <w:tab/>
        <w:t xml:space="preserve">Work out the individual’s </w:t>
      </w:r>
      <w:r w:rsidRPr="00CB0A0D">
        <w:rPr>
          <w:b/>
          <w:i/>
        </w:rPr>
        <w:t>above base standard amount</w:t>
      </w:r>
      <w:r w:rsidRPr="00CB0A0D">
        <w:t xml:space="preserve"> for the maintenance income using clause</w:t>
      </w:r>
      <w:r w:rsidR="00CB0A0D">
        <w:t> </w:t>
      </w:r>
      <w:r w:rsidRPr="00CB0A0D">
        <w:t>24H.</w:t>
      </w:r>
    </w:p>
    <w:p w:rsidR="0043775A" w:rsidRPr="00CB0A0D" w:rsidRDefault="0043775A" w:rsidP="0043775A">
      <w:pPr>
        <w:pStyle w:val="BoxStep"/>
      </w:pPr>
      <w:r w:rsidRPr="00CB0A0D">
        <w:t>Step 1A.</w:t>
      </w:r>
      <w:r w:rsidRPr="00CB0A0D">
        <w:tab/>
        <w:t xml:space="preserve">Work out the individual’s </w:t>
      </w:r>
      <w:r w:rsidR="009E6497" w:rsidRPr="00CB0A0D">
        <w:rPr>
          <w:b/>
          <w:i/>
        </w:rPr>
        <w:t>above base energy supplement amount</w:t>
      </w:r>
      <w:r w:rsidRPr="00CB0A0D">
        <w:t xml:space="preserve"> for the maintenance income using clause</w:t>
      </w:r>
      <w:r w:rsidR="00CB0A0D">
        <w:t> </w:t>
      </w:r>
      <w:r w:rsidRPr="00CB0A0D">
        <w:t>24HA.</w:t>
      </w:r>
    </w:p>
    <w:p w:rsidR="004A05F2" w:rsidRPr="00CB0A0D" w:rsidRDefault="004A05F2" w:rsidP="004A05F2">
      <w:pPr>
        <w:pStyle w:val="BoxStep"/>
      </w:pPr>
      <w:r w:rsidRPr="00CB0A0D">
        <w:t>Step 2.</w:t>
      </w:r>
      <w:r w:rsidRPr="00CB0A0D">
        <w:tab/>
        <w:t xml:space="preserve">Work out the individual’s </w:t>
      </w:r>
      <w:r w:rsidRPr="00CB0A0D">
        <w:rPr>
          <w:b/>
          <w:i/>
        </w:rPr>
        <w:t>RA amount</w:t>
      </w:r>
      <w:r w:rsidRPr="00CB0A0D">
        <w:t xml:space="preserve"> for the maintenance income using clause</w:t>
      </w:r>
      <w:r w:rsidR="00CB0A0D">
        <w:t> </w:t>
      </w:r>
      <w:r w:rsidRPr="00CB0A0D">
        <w:t>24J.</w:t>
      </w:r>
    </w:p>
    <w:p w:rsidR="004A05F2" w:rsidRPr="00CB0A0D" w:rsidRDefault="004A05F2" w:rsidP="004A05F2">
      <w:pPr>
        <w:pStyle w:val="BoxStep"/>
      </w:pPr>
      <w:r w:rsidRPr="00CB0A0D">
        <w:t>Step 3.</w:t>
      </w:r>
      <w:r w:rsidRPr="00CB0A0D">
        <w:tab/>
        <w:t xml:space="preserve">Work out the individual’s </w:t>
      </w:r>
      <w:r w:rsidRPr="00CB0A0D">
        <w:rPr>
          <w:b/>
          <w:i/>
        </w:rPr>
        <w:t>MIFA amount</w:t>
      </w:r>
      <w:r w:rsidRPr="00CB0A0D">
        <w:t xml:space="preserve"> for the maintenance income using clause</w:t>
      </w:r>
      <w:r w:rsidR="00CB0A0D">
        <w:t> </w:t>
      </w:r>
      <w:r w:rsidRPr="00CB0A0D">
        <w:t>24K.</w:t>
      </w:r>
    </w:p>
    <w:p w:rsidR="004A05F2" w:rsidRPr="00CB0A0D" w:rsidRDefault="004A05F2" w:rsidP="004A05F2">
      <w:pPr>
        <w:pStyle w:val="BoxStep"/>
      </w:pPr>
      <w:r w:rsidRPr="00CB0A0D">
        <w:lastRenderedPageBreak/>
        <w:t>Step 4.</w:t>
      </w:r>
      <w:r w:rsidRPr="00CB0A0D">
        <w:tab/>
        <w:t xml:space="preserve">Work out the individual’s </w:t>
      </w:r>
      <w:r w:rsidRPr="00CB0A0D">
        <w:rPr>
          <w:b/>
          <w:i/>
        </w:rPr>
        <w:t>maintenance income ceiling</w:t>
      </w:r>
      <w:r w:rsidRPr="00CB0A0D">
        <w:t xml:space="preserve"> for the maintenance income using clause</w:t>
      </w:r>
      <w:r w:rsidR="00CB0A0D">
        <w:t> </w:t>
      </w:r>
      <w:r w:rsidRPr="00CB0A0D">
        <w:t>24L.</w:t>
      </w:r>
    </w:p>
    <w:p w:rsidR="004A05F2" w:rsidRPr="00CB0A0D" w:rsidRDefault="004A05F2" w:rsidP="004A05F2">
      <w:pPr>
        <w:pStyle w:val="ActHead5"/>
      </w:pPr>
      <w:bookmarkStart w:id="256" w:name="_Toc520282295"/>
      <w:r w:rsidRPr="00CB0A0D">
        <w:rPr>
          <w:rStyle w:val="CharSectno"/>
        </w:rPr>
        <w:t>24H</w:t>
      </w:r>
      <w:r w:rsidRPr="00CB0A0D">
        <w:t xml:space="preserve">  How to work out an individual’s above base standard amount</w:t>
      </w:r>
      <w:bookmarkEnd w:id="256"/>
    </w:p>
    <w:p w:rsidR="004A05F2" w:rsidRPr="00CB0A0D" w:rsidRDefault="004A05F2" w:rsidP="004A05F2">
      <w:pPr>
        <w:pStyle w:val="subsection"/>
      </w:pPr>
      <w:r w:rsidRPr="00CB0A0D">
        <w:tab/>
      </w:r>
      <w:r w:rsidRPr="00CB0A0D">
        <w:tab/>
        <w:t xml:space="preserve">The individual’s </w:t>
      </w:r>
      <w:r w:rsidRPr="00CB0A0D">
        <w:rPr>
          <w:b/>
          <w:i/>
        </w:rPr>
        <w:t>above base standard amount</w:t>
      </w:r>
      <w:r w:rsidRPr="00CB0A0D">
        <w:t xml:space="preserve"> for the maintenance income is the difference between:</w:t>
      </w:r>
    </w:p>
    <w:p w:rsidR="004A05F2" w:rsidRPr="00CB0A0D" w:rsidRDefault="004A05F2" w:rsidP="004A05F2">
      <w:pPr>
        <w:pStyle w:val="paragraph"/>
      </w:pPr>
      <w:r w:rsidRPr="00CB0A0D">
        <w:tab/>
        <w:t>(a)</w:t>
      </w:r>
      <w:r w:rsidRPr="00CB0A0D">
        <w:tab/>
        <w:t>the individual’s standard rate under Division</w:t>
      </w:r>
      <w:r w:rsidR="00CB0A0D">
        <w:t> </w:t>
      </w:r>
      <w:r w:rsidRPr="00CB0A0D">
        <w:t>2 of this Part (clauses</w:t>
      </w:r>
      <w:r w:rsidR="00CB0A0D">
        <w:t> </w:t>
      </w:r>
      <w:r w:rsidRPr="00CB0A0D">
        <w:t>7 to 11) for the FTB children of the individual in respect of whom the individual, or the individual’s partner, is entitled to apply for maintenance income from the maintenance payer; and</w:t>
      </w:r>
    </w:p>
    <w:p w:rsidR="004A05F2" w:rsidRPr="00CB0A0D" w:rsidRDefault="004A05F2" w:rsidP="004A05F2">
      <w:pPr>
        <w:pStyle w:val="paragraph"/>
      </w:pPr>
      <w:r w:rsidRPr="00CB0A0D">
        <w:tab/>
        <w:t>(b)</w:t>
      </w:r>
      <w:r w:rsidRPr="00CB0A0D">
        <w:tab/>
        <w:t>the individual’s standard rate under Division</w:t>
      </w:r>
      <w:r w:rsidR="00CB0A0D">
        <w:t> </w:t>
      </w:r>
      <w:r w:rsidRPr="00CB0A0D">
        <w:t>2 of Part</w:t>
      </w:r>
      <w:r w:rsidR="00CB0A0D">
        <w:t> </w:t>
      </w:r>
      <w:r w:rsidRPr="00CB0A0D">
        <w:t>3 (clauses</w:t>
      </w:r>
      <w:r w:rsidR="00CB0A0D">
        <w:t> </w:t>
      </w:r>
      <w:r w:rsidRPr="00CB0A0D">
        <w:t>26 and 27) for those children (assuming that the individual’s Part A rate were calculated under Part</w:t>
      </w:r>
      <w:r w:rsidR="00CB0A0D">
        <w:t> </w:t>
      </w:r>
      <w:r w:rsidRPr="00CB0A0D">
        <w:t>3).</w:t>
      </w:r>
    </w:p>
    <w:p w:rsidR="00403FA1" w:rsidRPr="00CB0A0D" w:rsidRDefault="00403FA1" w:rsidP="00403FA1">
      <w:pPr>
        <w:pStyle w:val="ActHead5"/>
      </w:pPr>
      <w:bookmarkStart w:id="257" w:name="_Toc520282296"/>
      <w:r w:rsidRPr="00CB0A0D">
        <w:rPr>
          <w:rStyle w:val="CharSectno"/>
        </w:rPr>
        <w:t>24HA</w:t>
      </w:r>
      <w:r w:rsidRPr="00CB0A0D">
        <w:t xml:space="preserve">  How to work out an individual’s above base energy supplement amount</w:t>
      </w:r>
      <w:bookmarkEnd w:id="257"/>
    </w:p>
    <w:p w:rsidR="00E133C0" w:rsidRPr="00CB0A0D" w:rsidRDefault="00E133C0" w:rsidP="00E133C0">
      <w:pPr>
        <w:pStyle w:val="subsection"/>
      </w:pPr>
      <w:r w:rsidRPr="00CB0A0D">
        <w:tab/>
      </w:r>
      <w:r w:rsidR="009C4F75" w:rsidRPr="00CB0A0D">
        <w:t>(1)</w:t>
      </w:r>
      <w:r w:rsidRPr="00CB0A0D">
        <w:tab/>
        <w:t xml:space="preserve">The individual’s </w:t>
      </w:r>
      <w:r w:rsidR="00403FA1" w:rsidRPr="00CB0A0D">
        <w:rPr>
          <w:b/>
          <w:i/>
        </w:rPr>
        <w:t>above base energy supplement amount</w:t>
      </w:r>
      <w:r w:rsidRPr="00CB0A0D">
        <w:t xml:space="preserve"> for the maintenance income is the difference between:</w:t>
      </w:r>
    </w:p>
    <w:p w:rsidR="00E133C0" w:rsidRPr="00CB0A0D" w:rsidRDefault="00E133C0" w:rsidP="00E133C0">
      <w:pPr>
        <w:pStyle w:val="paragraph"/>
      </w:pPr>
      <w:r w:rsidRPr="00CB0A0D">
        <w:tab/>
        <w:t>(a)</w:t>
      </w:r>
      <w:r w:rsidRPr="00CB0A0D">
        <w:tab/>
        <w:t xml:space="preserve">the individual’s </w:t>
      </w:r>
      <w:r w:rsidR="00AA2157" w:rsidRPr="00CB0A0D">
        <w:t>energy supplement</w:t>
      </w:r>
      <w:r w:rsidRPr="00CB0A0D">
        <w:t xml:space="preserve"> (Part A) under Subdivision A of Division</w:t>
      </w:r>
      <w:r w:rsidR="00CB0A0D">
        <w:t> </w:t>
      </w:r>
      <w:r w:rsidRPr="00CB0A0D">
        <w:t>2AA of Part</w:t>
      </w:r>
      <w:r w:rsidR="00CB0A0D">
        <w:t> </w:t>
      </w:r>
      <w:r w:rsidRPr="00CB0A0D">
        <w:t>5 (clause</w:t>
      </w:r>
      <w:r w:rsidR="00CB0A0D">
        <w:t> </w:t>
      </w:r>
      <w:r w:rsidRPr="00CB0A0D">
        <w:t>38AA) for the FTB children of the individual in respect of whom the individual, or the individual’s partner, is entitled to apply for maintenance income from the maintenance payer; and</w:t>
      </w:r>
    </w:p>
    <w:p w:rsidR="00E133C0" w:rsidRPr="00CB0A0D" w:rsidRDefault="00E133C0" w:rsidP="00E133C0">
      <w:pPr>
        <w:pStyle w:val="paragraph"/>
      </w:pPr>
      <w:r w:rsidRPr="00CB0A0D">
        <w:tab/>
        <w:t>(b)</w:t>
      </w:r>
      <w:r w:rsidRPr="00CB0A0D">
        <w:tab/>
        <w:t xml:space="preserve">the individual’s </w:t>
      </w:r>
      <w:r w:rsidR="00FB0685" w:rsidRPr="00CB0A0D">
        <w:t>energy supplement</w:t>
      </w:r>
      <w:r w:rsidRPr="00CB0A0D">
        <w:t xml:space="preserve"> (Part A) under Subdivision B of Division</w:t>
      </w:r>
      <w:r w:rsidR="00CB0A0D">
        <w:t> </w:t>
      </w:r>
      <w:r w:rsidRPr="00CB0A0D">
        <w:t>2AA of Part</w:t>
      </w:r>
      <w:r w:rsidR="00CB0A0D">
        <w:t> </w:t>
      </w:r>
      <w:r w:rsidRPr="00CB0A0D">
        <w:t>5 (clause</w:t>
      </w:r>
      <w:r w:rsidR="00CB0A0D">
        <w:t> </w:t>
      </w:r>
      <w:r w:rsidRPr="00CB0A0D">
        <w:t>38AF) for those children (assuming that the individual’s Part A rate were calculated under Part</w:t>
      </w:r>
      <w:r w:rsidR="00CB0A0D">
        <w:t> </w:t>
      </w:r>
      <w:r w:rsidRPr="00CB0A0D">
        <w:t>3).</w:t>
      </w:r>
    </w:p>
    <w:p w:rsidR="009C4F75" w:rsidRPr="00CB0A0D" w:rsidRDefault="009C4F75" w:rsidP="000F1E49">
      <w:pPr>
        <w:pStyle w:val="subsection"/>
      </w:pPr>
      <w:r w:rsidRPr="00CB0A0D">
        <w:tab/>
        <w:t>(2)</w:t>
      </w:r>
      <w:r w:rsidRPr="00CB0A0D">
        <w:tab/>
        <w:t xml:space="preserve">However, the individual’s </w:t>
      </w:r>
      <w:r w:rsidRPr="00CB0A0D">
        <w:rPr>
          <w:b/>
          <w:i/>
        </w:rPr>
        <w:t>above base energy supplement amount</w:t>
      </w:r>
      <w:r w:rsidRPr="00CB0A0D">
        <w:t xml:space="preserve"> for the maintenance income is nil if </w:t>
      </w:r>
      <w:r w:rsidR="00CB0A0D">
        <w:t>paragraph (</w:t>
      </w:r>
      <w:r w:rsidRPr="00CB0A0D">
        <w:t>cb) of step 1 of the method statement in clause</w:t>
      </w:r>
      <w:r w:rsidR="00CB0A0D">
        <w:t> </w:t>
      </w:r>
      <w:r w:rsidRPr="00CB0A0D">
        <w:t>3 does not apply to the individual because of clause</w:t>
      </w:r>
      <w:r w:rsidR="00CB0A0D">
        <w:t> </w:t>
      </w:r>
      <w:r w:rsidRPr="00CB0A0D">
        <w:t>6A.</w:t>
      </w:r>
    </w:p>
    <w:p w:rsidR="004A05F2" w:rsidRPr="00CB0A0D" w:rsidRDefault="004A05F2" w:rsidP="004A05F2">
      <w:pPr>
        <w:pStyle w:val="ActHead5"/>
      </w:pPr>
      <w:bookmarkStart w:id="258" w:name="_Toc520282297"/>
      <w:r w:rsidRPr="00CB0A0D">
        <w:rPr>
          <w:rStyle w:val="CharSectno"/>
        </w:rPr>
        <w:lastRenderedPageBreak/>
        <w:t>24J</w:t>
      </w:r>
      <w:r w:rsidRPr="00CB0A0D">
        <w:t xml:space="preserve">  How to work out an individual’s RA (rent assistance) amount</w:t>
      </w:r>
      <w:bookmarkEnd w:id="258"/>
    </w:p>
    <w:p w:rsidR="004A05F2" w:rsidRPr="00CB0A0D" w:rsidRDefault="004A05F2" w:rsidP="004A05F2">
      <w:pPr>
        <w:pStyle w:val="subsection"/>
      </w:pPr>
      <w:r w:rsidRPr="00CB0A0D">
        <w:tab/>
      </w:r>
      <w:r w:rsidRPr="00CB0A0D">
        <w:tab/>
        <w:t xml:space="preserve">This is how to work out the individual’s </w:t>
      </w:r>
      <w:r w:rsidRPr="00CB0A0D">
        <w:rPr>
          <w:b/>
          <w:i/>
        </w:rPr>
        <w:t>RA amount</w:t>
      </w:r>
      <w:r w:rsidRPr="00CB0A0D">
        <w:t xml:space="preserve"> for the maintenance income:</w:t>
      </w:r>
    </w:p>
    <w:p w:rsidR="004A05F2" w:rsidRPr="00CB0A0D" w:rsidRDefault="004A05F2" w:rsidP="00F35E44">
      <w:pPr>
        <w:pStyle w:val="BoxText"/>
        <w:rPr>
          <w:i/>
        </w:rPr>
      </w:pPr>
      <w:r w:rsidRPr="00CB0A0D">
        <w:rPr>
          <w:i/>
        </w:rPr>
        <w:t>Method statement</w:t>
      </w:r>
    </w:p>
    <w:p w:rsidR="004A05F2" w:rsidRPr="00CB0A0D" w:rsidRDefault="004A05F2" w:rsidP="00F35E44">
      <w:pPr>
        <w:pStyle w:val="BoxStep"/>
      </w:pPr>
      <w:r w:rsidRPr="00CB0A0D">
        <w:t>Step 1.</w:t>
      </w:r>
      <w:r w:rsidRPr="00CB0A0D">
        <w:tab/>
        <w:t>Work out the individual’s rent assistance (if any) under Subdivision A of Division</w:t>
      </w:r>
      <w:r w:rsidR="00CB0A0D">
        <w:t> </w:t>
      </w:r>
      <w:r w:rsidRPr="00CB0A0D">
        <w:t>2B of Part</w:t>
      </w:r>
      <w:r w:rsidR="00CB0A0D">
        <w:t> </w:t>
      </w:r>
      <w:r w:rsidRPr="00CB0A0D">
        <w:t>5.</w:t>
      </w:r>
    </w:p>
    <w:p w:rsidR="004A05F2" w:rsidRPr="00CB0A0D" w:rsidRDefault="004A05F2" w:rsidP="00DB4088">
      <w:pPr>
        <w:pStyle w:val="BoxStep"/>
        <w:keepLines/>
      </w:pPr>
      <w:r w:rsidRPr="00CB0A0D">
        <w:t>Step 2.</w:t>
      </w:r>
      <w:r w:rsidRPr="00CB0A0D">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CB0A0D" w:rsidRDefault="004A05F2" w:rsidP="0012280A">
      <w:pPr>
        <w:pStyle w:val="BoxStep"/>
        <w:keepLines/>
      </w:pPr>
      <w:r w:rsidRPr="00CB0A0D">
        <w:t>Step 3.</w:t>
      </w:r>
      <w:r w:rsidRPr="00CB0A0D">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CB0A0D">
        <w:rPr>
          <w:b/>
          <w:i/>
        </w:rPr>
        <w:t>RA amount</w:t>
      </w:r>
      <w:r w:rsidRPr="00CB0A0D">
        <w:t xml:space="preserve"> for the maintenance income.</w:t>
      </w:r>
    </w:p>
    <w:p w:rsidR="004A05F2" w:rsidRPr="00CB0A0D" w:rsidRDefault="004A05F2" w:rsidP="0012280A">
      <w:pPr>
        <w:pStyle w:val="BoxStep"/>
        <w:keepLines/>
      </w:pPr>
      <w:r w:rsidRPr="00CB0A0D">
        <w:t>Step 4.</w:t>
      </w:r>
      <w:r w:rsidRPr="00CB0A0D">
        <w:tab/>
        <w:t xml:space="preserve">If the individual, and the individual’s partner, between them are entitled to apply for maintenance income from more than one maintenance payer, the individual’s </w:t>
      </w:r>
      <w:r w:rsidRPr="00CB0A0D">
        <w:rPr>
          <w:b/>
          <w:i/>
        </w:rPr>
        <w:t>RA amount</w:t>
      </w:r>
      <w:r w:rsidRPr="00CB0A0D">
        <w:t xml:space="preserve"> for maintenance income received from a particular maintenance payer is worked out using the formula:</w:t>
      </w:r>
      <w:r w:rsidR="00F35E44" w:rsidRPr="00CB0A0D">
        <w:t xml:space="preserve"> </w:t>
      </w:r>
    </w:p>
    <w:p w:rsidR="00F35E44" w:rsidRPr="00CB0A0D" w:rsidRDefault="00153A5C" w:rsidP="00F35E44">
      <w:pPr>
        <w:pStyle w:val="BoxStep"/>
        <w:ind w:left="1134" w:firstLine="851"/>
      </w:pPr>
      <w:r w:rsidRPr="00CB0A0D">
        <w:rPr>
          <w:noProof/>
        </w:rPr>
        <w:lastRenderedPageBreak/>
        <w:drawing>
          <wp:inline distT="0" distB="0" distL="0" distR="0" wp14:anchorId="659FE738" wp14:editId="427640EF">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CB0A0D" w:rsidRDefault="004A05F2" w:rsidP="004A05F2">
      <w:pPr>
        <w:pStyle w:val="ActHead5"/>
      </w:pPr>
      <w:bookmarkStart w:id="259" w:name="_Toc520282298"/>
      <w:r w:rsidRPr="00CB0A0D">
        <w:rPr>
          <w:rStyle w:val="CharSectno"/>
        </w:rPr>
        <w:t>24K</w:t>
      </w:r>
      <w:r w:rsidRPr="00CB0A0D">
        <w:t xml:space="preserve">  How to work out an individual’s MIFA (maintenance income free area) amount</w:t>
      </w:r>
      <w:bookmarkEnd w:id="259"/>
    </w:p>
    <w:p w:rsidR="004A05F2" w:rsidRPr="00CB0A0D" w:rsidRDefault="004A05F2" w:rsidP="004A05F2">
      <w:pPr>
        <w:pStyle w:val="subsection"/>
      </w:pPr>
      <w:r w:rsidRPr="00CB0A0D">
        <w:tab/>
        <w:t>(1)</w:t>
      </w:r>
      <w:r w:rsidRPr="00CB0A0D">
        <w:tab/>
        <w:t xml:space="preserve">If the individual, and the individual’s partner, between them are entitled to apply for maintenance income from only one maintenance payer, then the individual’s </w:t>
      </w:r>
      <w:r w:rsidRPr="00CB0A0D">
        <w:rPr>
          <w:b/>
          <w:i/>
        </w:rPr>
        <w:t>MIFA amount</w:t>
      </w:r>
      <w:r w:rsidRPr="00CB0A0D">
        <w:t xml:space="preserve"> for the maintenance income is the amount of the individual’s maintenance income free area.</w:t>
      </w:r>
    </w:p>
    <w:p w:rsidR="004A05F2" w:rsidRPr="00CB0A0D" w:rsidRDefault="004A05F2" w:rsidP="004A05F2">
      <w:pPr>
        <w:pStyle w:val="SubsectionHead"/>
      </w:pPr>
      <w:r w:rsidRPr="00CB0A0D">
        <w:t>Apportioning the maintenance income free area</w:t>
      </w:r>
    </w:p>
    <w:p w:rsidR="004A05F2" w:rsidRPr="00CB0A0D" w:rsidRDefault="004A05F2" w:rsidP="004A05F2">
      <w:pPr>
        <w:pStyle w:val="subsection"/>
      </w:pPr>
      <w:r w:rsidRPr="00CB0A0D">
        <w:tab/>
        <w:t>(2)</w:t>
      </w:r>
      <w:r w:rsidRPr="00CB0A0D">
        <w:tab/>
        <w:t xml:space="preserve">If the individual, and the individual’s partner, between them are entitled to apply for maintenance income from more than one maintenance payer, the individual’s </w:t>
      </w:r>
      <w:r w:rsidRPr="00CB0A0D">
        <w:rPr>
          <w:b/>
          <w:i/>
        </w:rPr>
        <w:t>MIFA amount</w:t>
      </w:r>
      <w:r w:rsidRPr="00CB0A0D">
        <w:t xml:space="preserve"> for maintenance income received from a particular maintenance payer is worked out using the following formula:</w:t>
      </w:r>
    </w:p>
    <w:p w:rsidR="00625536" w:rsidRPr="00CB0A0D" w:rsidRDefault="00486B15" w:rsidP="00486B15">
      <w:pPr>
        <w:pStyle w:val="subsection"/>
        <w:spacing w:before="120" w:after="120"/>
      </w:pPr>
      <w:r w:rsidRPr="00CB0A0D">
        <w:tab/>
      </w:r>
      <w:r w:rsidR="00153A5C" w:rsidRPr="00CB0A0D">
        <w:rPr>
          <w:noProof/>
        </w:rPr>
        <w:drawing>
          <wp:inline distT="0" distB="0" distL="0" distR="0" wp14:anchorId="4DA5F8C0" wp14:editId="7344B51D">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CB0A0D" w:rsidRDefault="00083504" w:rsidP="00676594">
      <w:pPr>
        <w:pStyle w:val="subsection2"/>
        <w:spacing w:before="60"/>
      </w:pPr>
      <w:r w:rsidRPr="00CB0A0D">
        <w:lastRenderedPageBreak/>
        <w:t>w</w:t>
      </w:r>
      <w:r w:rsidR="004A05F2" w:rsidRPr="00CB0A0D">
        <w:t>here:</w:t>
      </w:r>
    </w:p>
    <w:p w:rsidR="004A05F2" w:rsidRPr="00CB0A0D" w:rsidRDefault="004A05F2" w:rsidP="004A05F2">
      <w:pPr>
        <w:pStyle w:val="Definition"/>
      </w:pPr>
      <w:r w:rsidRPr="00CB0A0D">
        <w:rPr>
          <w:b/>
          <w:i/>
        </w:rPr>
        <w:t>individual’s no child amount</w:t>
      </w:r>
      <w:r w:rsidRPr="00CB0A0D">
        <w:t xml:space="preserve"> is the amount worked out using the following formula:</w:t>
      </w:r>
    </w:p>
    <w:p w:rsidR="00625536" w:rsidRPr="00CB0A0D" w:rsidRDefault="00153A5C" w:rsidP="00486B15">
      <w:pPr>
        <w:pStyle w:val="Definition"/>
        <w:spacing w:before="120" w:after="120"/>
      </w:pPr>
      <w:r w:rsidRPr="00CB0A0D">
        <w:rPr>
          <w:noProof/>
        </w:rPr>
        <w:drawing>
          <wp:inline distT="0" distB="0" distL="0" distR="0" wp14:anchorId="2DE511CC" wp14:editId="47E8871E">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CB0A0D" w:rsidRDefault="004A05F2" w:rsidP="004A05F2">
      <w:pPr>
        <w:pStyle w:val="ActHead5"/>
      </w:pPr>
      <w:bookmarkStart w:id="260" w:name="_Toc520282299"/>
      <w:r w:rsidRPr="00CB0A0D">
        <w:rPr>
          <w:rStyle w:val="CharSectno"/>
        </w:rPr>
        <w:t>24L</w:t>
      </w:r>
      <w:r w:rsidRPr="00CB0A0D">
        <w:t xml:space="preserve">  How to work out an individual’s maintenance income ceiling</w:t>
      </w:r>
      <w:bookmarkEnd w:id="260"/>
    </w:p>
    <w:p w:rsidR="004A05F2" w:rsidRPr="00CB0A0D" w:rsidRDefault="004A05F2" w:rsidP="004A05F2">
      <w:pPr>
        <w:pStyle w:val="subsection"/>
      </w:pPr>
      <w:r w:rsidRPr="00CB0A0D">
        <w:tab/>
      </w:r>
      <w:r w:rsidRPr="00CB0A0D">
        <w:tab/>
        <w:t xml:space="preserve">The individual’s </w:t>
      </w:r>
      <w:r w:rsidRPr="00CB0A0D">
        <w:rPr>
          <w:b/>
          <w:i/>
        </w:rPr>
        <w:t>maintenance income ceiling</w:t>
      </w:r>
      <w:r w:rsidRPr="00CB0A0D">
        <w:t xml:space="preserve"> for the maintenance income is worked out using the following formula:</w:t>
      </w:r>
    </w:p>
    <w:p w:rsidR="00FB0685" w:rsidRPr="00CB0A0D" w:rsidRDefault="00486B15" w:rsidP="00FB0685">
      <w:pPr>
        <w:pStyle w:val="subsection2"/>
      </w:pPr>
      <w:r w:rsidRPr="00CB0A0D">
        <w:tab/>
      </w:r>
      <w:r w:rsidR="00FB0685" w:rsidRPr="00CB0A0D">
        <w:rPr>
          <w:noProof/>
        </w:rPr>
        <w:drawing>
          <wp:inline distT="0" distB="0" distL="0" distR="0" wp14:anchorId="3E9452BB" wp14:editId="5B3698B0">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CB0A0D" w:rsidRDefault="004A05F2" w:rsidP="008108BD">
      <w:pPr>
        <w:pStyle w:val="ActHead4"/>
      </w:pPr>
      <w:bookmarkStart w:id="261" w:name="_Toc520282300"/>
      <w:r w:rsidRPr="00CB0A0D">
        <w:rPr>
          <w:rStyle w:val="CharSubdNo"/>
        </w:rPr>
        <w:t>Subdivision D</w:t>
      </w:r>
      <w:r w:rsidRPr="00CB0A0D">
        <w:t>—</w:t>
      </w:r>
      <w:r w:rsidRPr="00CB0A0D">
        <w:rPr>
          <w:rStyle w:val="CharSubdText"/>
        </w:rPr>
        <w:t>Maintenance income ceiling for purposes of comparison for Method 2</w:t>
      </w:r>
      <w:bookmarkEnd w:id="261"/>
    </w:p>
    <w:p w:rsidR="003E6176" w:rsidRPr="00CB0A0D" w:rsidRDefault="003E6176" w:rsidP="003E6176">
      <w:pPr>
        <w:pStyle w:val="ActHead5"/>
      </w:pPr>
      <w:bookmarkStart w:id="262" w:name="_Toc520282301"/>
      <w:r w:rsidRPr="00CB0A0D">
        <w:rPr>
          <w:rStyle w:val="CharSectno"/>
        </w:rPr>
        <w:t>24M</w:t>
      </w:r>
      <w:r w:rsidRPr="00CB0A0D">
        <w:t xml:space="preserve">  Subdivision not always to apply</w:t>
      </w:r>
      <w:bookmarkEnd w:id="262"/>
    </w:p>
    <w:p w:rsidR="003E6176" w:rsidRPr="00CB0A0D" w:rsidRDefault="003E6176" w:rsidP="003E6176">
      <w:pPr>
        <w:pStyle w:val="subsection"/>
      </w:pPr>
      <w:r w:rsidRPr="00CB0A0D">
        <w:tab/>
      </w:r>
      <w:r w:rsidRPr="00CB0A0D">
        <w:tab/>
        <w:t>This Subdivision does not apply to an individual if:</w:t>
      </w:r>
    </w:p>
    <w:p w:rsidR="003E6176" w:rsidRPr="00CB0A0D" w:rsidRDefault="003E6176" w:rsidP="003E6176">
      <w:pPr>
        <w:pStyle w:val="paragraph"/>
      </w:pPr>
      <w:r w:rsidRPr="00CB0A0D">
        <w:tab/>
        <w:t>(a)</w:t>
      </w:r>
      <w:r w:rsidRPr="00CB0A0D">
        <w:tab/>
        <w:t>the individual, and the individual’s partner, between them are entitled to apply for maintenance income:</w:t>
      </w:r>
    </w:p>
    <w:p w:rsidR="003E6176" w:rsidRPr="00CB0A0D" w:rsidRDefault="003E6176" w:rsidP="003E6176">
      <w:pPr>
        <w:pStyle w:val="paragraphsub"/>
      </w:pPr>
      <w:r w:rsidRPr="00CB0A0D">
        <w:tab/>
        <w:t>(i)</w:t>
      </w:r>
      <w:r w:rsidRPr="00CB0A0D">
        <w:tab/>
        <w:t>from only one other individual; and</w:t>
      </w:r>
    </w:p>
    <w:p w:rsidR="003E6176" w:rsidRPr="00CB0A0D" w:rsidRDefault="003E6176" w:rsidP="003E6176">
      <w:pPr>
        <w:pStyle w:val="paragraphsub"/>
      </w:pPr>
      <w:r w:rsidRPr="00CB0A0D">
        <w:tab/>
        <w:t>(ii)</w:t>
      </w:r>
      <w:r w:rsidRPr="00CB0A0D">
        <w:tab/>
        <w:t>in respect of all of the FTB children of the individual; and</w:t>
      </w:r>
    </w:p>
    <w:p w:rsidR="003E6176" w:rsidRPr="00CB0A0D" w:rsidRDefault="003E6176" w:rsidP="003E6176">
      <w:pPr>
        <w:pStyle w:val="paragraph"/>
      </w:pPr>
      <w:r w:rsidRPr="00CB0A0D">
        <w:tab/>
        <w:t>(b)</w:t>
      </w:r>
      <w:r w:rsidRPr="00CB0A0D">
        <w:tab/>
        <w:t>the individual has no regular care children who are rent assistance children.</w:t>
      </w:r>
    </w:p>
    <w:p w:rsidR="004A05F2" w:rsidRPr="00CB0A0D" w:rsidRDefault="004A05F2" w:rsidP="004A05F2">
      <w:pPr>
        <w:pStyle w:val="ActHead5"/>
      </w:pPr>
      <w:bookmarkStart w:id="263" w:name="_Toc520282302"/>
      <w:r w:rsidRPr="00CB0A0D">
        <w:rPr>
          <w:rStyle w:val="CharSectno"/>
        </w:rPr>
        <w:lastRenderedPageBreak/>
        <w:t>24N</w:t>
      </w:r>
      <w:r w:rsidRPr="00CB0A0D">
        <w:t xml:space="preserve">  Overall method for working out maintenance income ceiling for purposes of comparison for Method 2</w:t>
      </w:r>
      <w:bookmarkEnd w:id="263"/>
    </w:p>
    <w:p w:rsidR="004A05F2" w:rsidRPr="00CB0A0D" w:rsidRDefault="004A05F2" w:rsidP="004A05F2">
      <w:pPr>
        <w:pStyle w:val="subsection"/>
      </w:pPr>
      <w:r w:rsidRPr="00CB0A0D">
        <w:tab/>
      </w:r>
      <w:r w:rsidRPr="00CB0A0D">
        <w:tab/>
        <w:t xml:space="preserve">For the purposes of the comparison in </w:t>
      </w:r>
      <w:r w:rsidR="002D49DF" w:rsidRPr="00CB0A0D">
        <w:t xml:space="preserve">step 4 </w:t>
      </w:r>
      <w:r w:rsidRPr="00CB0A0D">
        <w:t>of the method statement in clause</w:t>
      </w:r>
      <w:r w:rsidR="00CB0A0D">
        <w:t> </w:t>
      </w:r>
      <w:r w:rsidRPr="00CB0A0D">
        <w:t xml:space="preserve">25, this is how to work out an individual’s maintenance income ceiling for maintenance income received by the individual, or the individual’s partner, from another individual (the </w:t>
      </w:r>
      <w:r w:rsidRPr="00CB0A0D">
        <w:rPr>
          <w:b/>
          <w:i/>
        </w:rPr>
        <w:t>maintenance payer</w:t>
      </w:r>
      <w:r w:rsidRPr="00CB0A0D">
        <w:t>) if the individual’s Part A rate is worked out using Part</w:t>
      </w:r>
      <w:r w:rsidR="00CB0A0D">
        <w:t> </w:t>
      </w:r>
      <w:r w:rsidRPr="00CB0A0D">
        <w:t>3 of this Schedule (Method 2):</w:t>
      </w:r>
    </w:p>
    <w:p w:rsidR="004A05F2" w:rsidRPr="00CB0A0D" w:rsidRDefault="004A05F2" w:rsidP="0012280A">
      <w:pPr>
        <w:pStyle w:val="BoxHeadItalic"/>
        <w:keepNext/>
      </w:pPr>
      <w:r w:rsidRPr="00CB0A0D">
        <w:t>Method statement</w:t>
      </w:r>
    </w:p>
    <w:p w:rsidR="004A05F2" w:rsidRPr="00CB0A0D" w:rsidRDefault="004A05F2" w:rsidP="004A05F2">
      <w:pPr>
        <w:pStyle w:val="BoxStep"/>
      </w:pPr>
      <w:r w:rsidRPr="00CB0A0D">
        <w:t>Step 1.</w:t>
      </w:r>
      <w:r w:rsidRPr="00CB0A0D">
        <w:tab/>
        <w:t xml:space="preserve">Work out the individual’s </w:t>
      </w:r>
      <w:r w:rsidRPr="00CB0A0D">
        <w:rPr>
          <w:b/>
          <w:i/>
        </w:rPr>
        <w:t>standard amount</w:t>
      </w:r>
      <w:r w:rsidRPr="00CB0A0D">
        <w:t xml:space="preserve"> for the maintenance income using clause</w:t>
      </w:r>
      <w:r w:rsidR="00CB0A0D">
        <w:t> </w:t>
      </w:r>
      <w:r w:rsidRPr="00CB0A0D">
        <w:t>24P.</w:t>
      </w:r>
    </w:p>
    <w:p w:rsidR="004C561E" w:rsidRPr="00CB0A0D" w:rsidRDefault="004C561E" w:rsidP="00DB4088">
      <w:pPr>
        <w:pStyle w:val="BoxStep"/>
      </w:pPr>
      <w:r w:rsidRPr="00CB0A0D">
        <w:t>Step 2A.</w:t>
      </w:r>
      <w:r w:rsidRPr="00CB0A0D">
        <w:tab/>
        <w:t xml:space="preserve">Work out the individual’s </w:t>
      </w:r>
      <w:r w:rsidRPr="00CB0A0D">
        <w:rPr>
          <w:b/>
          <w:i/>
        </w:rPr>
        <w:t>newborn supplement</w:t>
      </w:r>
      <w:r w:rsidRPr="00CB0A0D">
        <w:t xml:space="preserve"> (if any) under Division</w:t>
      </w:r>
      <w:r w:rsidR="00CB0A0D">
        <w:t> </w:t>
      </w:r>
      <w:r w:rsidRPr="00CB0A0D">
        <w:t>1A of Part</w:t>
      </w:r>
      <w:r w:rsidR="00CB0A0D">
        <w:t> </w:t>
      </w:r>
      <w:r w:rsidRPr="00CB0A0D">
        <w:t>5 (clauses</w:t>
      </w:r>
      <w:r w:rsidR="00CB0A0D">
        <w:t> </w:t>
      </w:r>
      <w:r w:rsidRPr="00CB0A0D">
        <w:t>35A and 35B) for FTB children of the individual in respect of whom the individual, or the individual’s partner, is entitled to apply for maintenance income from the maintenance payer.</w:t>
      </w:r>
    </w:p>
    <w:p w:rsidR="004A05F2" w:rsidRPr="00CB0A0D" w:rsidRDefault="004A05F2" w:rsidP="00906282">
      <w:pPr>
        <w:pStyle w:val="BoxStep"/>
        <w:keepNext/>
        <w:keepLines/>
      </w:pPr>
      <w:r w:rsidRPr="00CB0A0D">
        <w:t>Step 3.</w:t>
      </w:r>
      <w:r w:rsidRPr="00CB0A0D">
        <w:tab/>
        <w:t xml:space="preserve">Work out the individual’s </w:t>
      </w:r>
      <w:r w:rsidRPr="00CB0A0D">
        <w:rPr>
          <w:b/>
          <w:i/>
        </w:rPr>
        <w:t>multiple birth allowance</w:t>
      </w:r>
      <w:r w:rsidRPr="00CB0A0D">
        <w:t xml:space="preserve"> (if any) under Division</w:t>
      </w:r>
      <w:r w:rsidR="00CB0A0D">
        <w:t> </w:t>
      </w:r>
      <w:r w:rsidRPr="00CB0A0D">
        <w:t>2 of Part</w:t>
      </w:r>
      <w:r w:rsidR="00CB0A0D">
        <w:t> </w:t>
      </w:r>
      <w:r w:rsidRPr="00CB0A0D">
        <w:t>5 (clauses</w:t>
      </w:r>
      <w:r w:rsidR="00CB0A0D">
        <w:t> </w:t>
      </w:r>
      <w:r w:rsidRPr="00CB0A0D">
        <w:t>36 to 38) for FTB children of the individual in respect of whom the individual, or the individual’s partner, is entitled to apply for maintenance income from the maintenance payer.</w:t>
      </w:r>
    </w:p>
    <w:p w:rsidR="004A05F2" w:rsidRPr="00CB0A0D" w:rsidRDefault="004A05F2" w:rsidP="004A05F2">
      <w:pPr>
        <w:pStyle w:val="BoxStep"/>
      </w:pPr>
      <w:r w:rsidRPr="00CB0A0D">
        <w:t>Step 4.</w:t>
      </w:r>
      <w:r w:rsidRPr="00CB0A0D">
        <w:tab/>
        <w:t xml:space="preserve">Work out the individual’s </w:t>
      </w:r>
      <w:r w:rsidRPr="00CB0A0D">
        <w:rPr>
          <w:b/>
          <w:i/>
        </w:rPr>
        <w:t>supplement amount</w:t>
      </w:r>
      <w:r w:rsidRPr="00CB0A0D">
        <w:t xml:space="preserve"> for the maintenance income using clause</w:t>
      </w:r>
      <w:r w:rsidR="00CB0A0D">
        <w:t> </w:t>
      </w:r>
      <w:r w:rsidRPr="00CB0A0D">
        <w:t>24R.</w:t>
      </w:r>
    </w:p>
    <w:p w:rsidR="00A45706" w:rsidRPr="00CB0A0D" w:rsidRDefault="00A45706" w:rsidP="00A45706">
      <w:pPr>
        <w:pStyle w:val="BoxStep"/>
      </w:pPr>
      <w:r w:rsidRPr="00CB0A0D">
        <w:t>Step 4A.</w:t>
      </w:r>
      <w:r w:rsidRPr="00CB0A0D">
        <w:tab/>
        <w:t xml:space="preserve">Work out the individual’s </w:t>
      </w:r>
      <w:r w:rsidR="00E405F4" w:rsidRPr="00CB0A0D">
        <w:rPr>
          <w:b/>
          <w:i/>
        </w:rPr>
        <w:t>energy supplement amount</w:t>
      </w:r>
      <w:r w:rsidRPr="00CB0A0D">
        <w:t xml:space="preserve"> for the maintenance income using clause</w:t>
      </w:r>
      <w:r w:rsidR="00CB0A0D">
        <w:t> </w:t>
      </w:r>
      <w:r w:rsidRPr="00CB0A0D">
        <w:t>24RA.</w:t>
      </w:r>
    </w:p>
    <w:p w:rsidR="004A05F2" w:rsidRPr="00CB0A0D" w:rsidRDefault="004A05F2" w:rsidP="004A05F2">
      <w:pPr>
        <w:pStyle w:val="BoxStep"/>
      </w:pPr>
      <w:r w:rsidRPr="00CB0A0D">
        <w:t>Step 5.</w:t>
      </w:r>
      <w:r w:rsidRPr="00CB0A0D">
        <w:tab/>
        <w:t xml:space="preserve">Work out the individual’s </w:t>
      </w:r>
      <w:r w:rsidRPr="00CB0A0D">
        <w:rPr>
          <w:b/>
          <w:i/>
        </w:rPr>
        <w:t>RA amount</w:t>
      </w:r>
      <w:r w:rsidRPr="00CB0A0D">
        <w:t xml:space="preserve"> for the maintenance income using clause</w:t>
      </w:r>
      <w:r w:rsidR="00CB0A0D">
        <w:t> </w:t>
      </w:r>
      <w:r w:rsidRPr="00CB0A0D">
        <w:t>24J.</w:t>
      </w:r>
    </w:p>
    <w:p w:rsidR="004A05F2" w:rsidRPr="00CB0A0D" w:rsidRDefault="004A05F2" w:rsidP="004A05F2">
      <w:pPr>
        <w:pStyle w:val="BoxStep"/>
      </w:pPr>
      <w:r w:rsidRPr="00CB0A0D">
        <w:lastRenderedPageBreak/>
        <w:t>Step 6.</w:t>
      </w:r>
      <w:r w:rsidRPr="00CB0A0D">
        <w:tab/>
        <w:t xml:space="preserve">Work out the individual’s </w:t>
      </w:r>
      <w:r w:rsidRPr="00CB0A0D">
        <w:rPr>
          <w:b/>
          <w:i/>
        </w:rPr>
        <w:t>MIFA amount</w:t>
      </w:r>
      <w:r w:rsidRPr="00CB0A0D">
        <w:t xml:space="preserve"> for the maintenance income using clause</w:t>
      </w:r>
      <w:r w:rsidR="00CB0A0D">
        <w:t> </w:t>
      </w:r>
      <w:r w:rsidRPr="00CB0A0D">
        <w:t>24K.</w:t>
      </w:r>
    </w:p>
    <w:p w:rsidR="004A05F2" w:rsidRPr="00CB0A0D" w:rsidRDefault="004A05F2" w:rsidP="004A05F2">
      <w:pPr>
        <w:pStyle w:val="BoxStep"/>
      </w:pPr>
      <w:r w:rsidRPr="00CB0A0D">
        <w:t>Step 7.</w:t>
      </w:r>
      <w:r w:rsidRPr="00CB0A0D">
        <w:tab/>
        <w:t xml:space="preserve">Work out the individual’s </w:t>
      </w:r>
      <w:r w:rsidRPr="00CB0A0D">
        <w:rPr>
          <w:b/>
          <w:i/>
        </w:rPr>
        <w:t>maintenance income ceiling</w:t>
      </w:r>
      <w:r w:rsidRPr="00CB0A0D">
        <w:t xml:space="preserve"> for the maintenance income using clause</w:t>
      </w:r>
      <w:r w:rsidR="00CB0A0D">
        <w:t> </w:t>
      </w:r>
      <w:r w:rsidRPr="00CB0A0D">
        <w:t>24S.</w:t>
      </w:r>
    </w:p>
    <w:p w:rsidR="004A05F2" w:rsidRPr="00CB0A0D" w:rsidRDefault="004A05F2" w:rsidP="004A05F2">
      <w:pPr>
        <w:pStyle w:val="ActHead5"/>
      </w:pPr>
      <w:bookmarkStart w:id="264" w:name="_Toc520282303"/>
      <w:r w:rsidRPr="00CB0A0D">
        <w:rPr>
          <w:rStyle w:val="CharSectno"/>
        </w:rPr>
        <w:t>24P</w:t>
      </w:r>
      <w:r w:rsidRPr="00CB0A0D">
        <w:t xml:space="preserve">  How to work out an individual’s standard amount</w:t>
      </w:r>
      <w:bookmarkEnd w:id="264"/>
    </w:p>
    <w:p w:rsidR="004A05F2" w:rsidRPr="00CB0A0D" w:rsidRDefault="004A05F2" w:rsidP="004A05F2">
      <w:pPr>
        <w:pStyle w:val="subsection"/>
      </w:pPr>
      <w:r w:rsidRPr="00CB0A0D">
        <w:tab/>
      </w:r>
      <w:r w:rsidRPr="00CB0A0D">
        <w:tab/>
        <w:t xml:space="preserve">The individual’s </w:t>
      </w:r>
      <w:r w:rsidRPr="00CB0A0D">
        <w:rPr>
          <w:b/>
          <w:i/>
        </w:rPr>
        <w:t>standard amount</w:t>
      </w:r>
      <w:r w:rsidRPr="00CB0A0D">
        <w:t xml:space="preserve"> for the maintenance income is the individual’s standard rate under Division</w:t>
      </w:r>
      <w:r w:rsidR="00CB0A0D">
        <w:t> </w:t>
      </w:r>
      <w:r w:rsidRPr="00CB0A0D">
        <w:t>2 of this Part (clauses</w:t>
      </w:r>
      <w:r w:rsidR="00CB0A0D">
        <w:t> </w:t>
      </w:r>
      <w:r w:rsidRPr="00CB0A0D">
        <w:t>7 to 11) for the FTB children of the individual in respect of whom the individual, or the individual’s partner, is entitled to apply for maintenance income from the maintenance payer.</w:t>
      </w:r>
    </w:p>
    <w:p w:rsidR="004A05F2" w:rsidRPr="00CB0A0D" w:rsidRDefault="004A05F2" w:rsidP="004A05F2">
      <w:pPr>
        <w:pStyle w:val="ActHead5"/>
      </w:pPr>
      <w:bookmarkStart w:id="265" w:name="_Toc520282304"/>
      <w:r w:rsidRPr="00CB0A0D">
        <w:rPr>
          <w:rStyle w:val="CharSectno"/>
        </w:rPr>
        <w:t>24R</w:t>
      </w:r>
      <w:r w:rsidRPr="00CB0A0D">
        <w:t xml:space="preserve">  How to work out an individual’s supplement amount</w:t>
      </w:r>
      <w:bookmarkEnd w:id="265"/>
    </w:p>
    <w:p w:rsidR="004A05F2" w:rsidRPr="00CB0A0D" w:rsidRDefault="004A05F2" w:rsidP="004A05F2">
      <w:pPr>
        <w:pStyle w:val="subsection"/>
      </w:pPr>
      <w:r w:rsidRPr="00CB0A0D">
        <w:tab/>
      </w:r>
      <w:r w:rsidRPr="00CB0A0D">
        <w:tab/>
        <w:t xml:space="preserve">The individual’s </w:t>
      </w:r>
      <w:r w:rsidRPr="00CB0A0D">
        <w:rPr>
          <w:b/>
          <w:i/>
        </w:rPr>
        <w:t>supplement amount</w:t>
      </w:r>
      <w:r w:rsidRPr="00CB0A0D">
        <w:t xml:space="preserve"> for the maintenance income is the individual’s FTB Part A supplement under Division</w:t>
      </w:r>
      <w:r w:rsidR="00CB0A0D">
        <w:t> </w:t>
      </w:r>
      <w:r w:rsidRPr="00CB0A0D">
        <w:t>2A of Part</w:t>
      </w:r>
      <w:r w:rsidR="00CB0A0D">
        <w:t> </w:t>
      </w:r>
      <w:r w:rsidRPr="00CB0A0D">
        <w:t>5 (clause</w:t>
      </w:r>
      <w:r w:rsidR="00CB0A0D">
        <w:t> </w:t>
      </w:r>
      <w:r w:rsidRPr="00CB0A0D">
        <w:t>38A) for the FTB children of the individual in respect of whom the individual, or the individual’s partner, is entitled to apply for maintenance income from the maintenance payer.</w:t>
      </w:r>
    </w:p>
    <w:p w:rsidR="00E405F4" w:rsidRPr="00CB0A0D" w:rsidRDefault="00E405F4" w:rsidP="00E405F4">
      <w:pPr>
        <w:pStyle w:val="ActHead5"/>
      </w:pPr>
      <w:bookmarkStart w:id="266" w:name="_Toc520282305"/>
      <w:r w:rsidRPr="00CB0A0D">
        <w:rPr>
          <w:rStyle w:val="CharSectno"/>
        </w:rPr>
        <w:t>24RA</w:t>
      </w:r>
      <w:r w:rsidRPr="00CB0A0D">
        <w:t xml:space="preserve">  How to work out an individual’s energy supplement amount</w:t>
      </w:r>
      <w:bookmarkEnd w:id="266"/>
    </w:p>
    <w:p w:rsidR="007529BF" w:rsidRPr="00CB0A0D" w:rsidRDefault="007529BF" w:rsidP="007529BF">
      <w:pPr>
        <w:pStyle w:val="subsection"/>
      </w:pPr>
      <w:r w:rsidRPr="00CB0A0D">
        <w:tab/>
      </w:r>
      <w:r w:rsidR="009C4F75" w:rsidRPr="00CB0A0D">
        <w:t>(1)</w:t>
      </w:r>
      <w:r w:rsidRPr="00CB0A0D">
        <w:tab/>
        <w:t xml:space="preserve">The individual’s </w:t>
      </w:r>
      <w:r w:rsidR="00E405F4" w:rsidRPr="00CB0A0D">
        <w:rPr>
          <w:b/>
          <w:i/>
        </w:rPr>
        <w:t>energy supplement amount</w:t>
      </w:r>
      <w:r w:rsidRPr="00CB0A0D">
        <w:t xml:space="preserve"> for the maintenance income is the individual’s </w:t>
      </w:r>
      <w:r w:rsidR="00E405F4" w:rsidRPr="00CB0A0D">
        <w:t>energy supplement (Part A)</w:t>
      </w:r>
      <w:r w:rsidRPr="00CB0A0D">
        <w:t xml:space="preserve"> under Subdivision A of Division</w:t>
      </w:r>
      <w:r w:rsidR="00CB0A0D">
        <w:t> </w:t>
      </w:r>
      <w:r w:rsidRPr="00CB0A0D">
        <w:t>2AA of Part</w:t>
      </w:r>
      <w:r w:rsidR="00CB0A0D">
        <w:t> </w:t>
      </w:r>
      <w:r w:rsidRPr="00CB0A0D">
        <w:t>5 (clause</w:t>
      </w:r>
      <w:r w:rsidR="00CB0A0D">
        <w:t> </w:t>
      </w:r>
      <w:r w:rsidRPr="00CB0A0D">
        <w:t>38AA) for the FTB children of the individual in respect of whom the individual, or the individual’s partner, is entitled to apply for maintenance income from the maintenance payer.</w:t>
      </w:r>
    </w:p>
    <w:p w:rsidR="009C4F75" w:rsidRPr="00CB0A0D" w:rsidRDefault="009C4F75" w:rsidP="007529BF">
      <w:pPr>
        <w:pStyle w:val="subsection"/>
      </w:pPr>
      <w:r w:rsidRPr="00CB0A0D">
        <w:tab/>
        <w:t>(2)</w:t>
      </w:r>
      <w:r w:rsidRPr="00CB0A0D">
        <w:tab/>
        <w:t xml:space="preserve">However, the individual’s </w:t>
      </w:r>
      <w:r w:rsidRPr="00CB0A0D">
        <w:rPr>
          <w:b/>
          <w:i/>
        </w:rPr>
        <w:t>energy supplement amount</w:t>
      </w:r>
      <w:r w:rsidRPr="00CB0A0D">
        <w:t xml:space="preserve"> for the maintenance income is nil if </w:t>
      </w:r>
      <w:r w:rsidR="00CB0A0D">
        <w:t>paragraph (</w:t>
      </w:r>
      <w:r w:rsidRPr="00CB0A0D">
        <w:t>e) of step 1 of the method statement in clause</w:t>
      </w:r>
      <w:r w:rsidR="00CB0A0D">
        <w:t> </w:t>
      </w:r>
      <w:r w:rsidRPr="00CB0A0D">
        <w:t>25 does not apply to the individual because of clause</w:t>
      </w:r>
      <w:r w:rsidR="00CB0A0D">
        <w:t> </w:t>
      </w:r>
      <w:r w:rsidRPr="00CB0A0D">
        <w:t>25C.</w:t>
      </w:r>
    </w:p>
    <w:p w:rsidR="004A05F2" w:rsidRPr="00CB0A0D" w:rsidRDefault="004A05F2" w:rsidP="004A05F2">
      <w:pPr>
        <w:pStyle w:val="ActHead5"/>
      </w:pPr>
      <w:bookmarkStart w:id="267" w:name="_Toc520282306"/>
      <w:r w:rsidRPr="00CB0A0D">
        <w:rPr>
          <w:rStyle w:val="CharSectno"/>
        </w:rPr>
        <w:lastRenderedPageBreak/>
        <w:t>24S</w:t>
      </w:r>
      <w:r w:rsidRPr="00CB0A0D">
        <w:t xml:space="preserve">  How to work out an individual’s maintenance income ceiling</w:t>
      </w:r>
      <w:bookmarkEnd w:id="267"/>
    </w:p>
    <w:p w:rsidR="004A05F2" w:rsidRPr="00CB0A0D" w:rsidRDefault="004A05F2" w:rsidP="004A05F2">
      <w:pPr>
        <w:pStyle w:val="subsection"/>
      </w:pPr>
      <w:r w:rsidRPr="00CB0A0D">
        <w:tab/>
      </w:r>
      <w:r w:rsidRPr="00CB0A0D">
        <w:tab/>
        <w:t xml:space="preserve">The individual’s </w:t>
      </w:r>
      <w:r w:rsidRPr="00CB0A0D">
        <w:rPr>
          <w:b/>
          <w:i/>
        </w:rPr>
        <w:t>maintenance income ceiling</w:t>
      </w:r>
      <w:r w:rsidRPr="00CB0A0D">
        <w:t xml:space="preserve"> for the maintenance income is worked out using the following formula:</w:t>
      </w:r>
    </w:p>
    <w:p w:rsidR="0022785E" w:rsidRPr="00CB0A0D" w:rsidRDefault="00486B15" w:rsidP="00486B15">
      <w:pPr>
        <w:pStyle w:val="subsection"/>
        <w:spacing w:before="120" w:after="120"/>
      </w:pPr>
      <w:r w:rsidRPr="00CB0A0D">
        <w:tab/>
      </w:r>
      <w:r w:rsidRPr="00CB0A0D">
        <w:tab/>
      </w:r>
      <w:r w:rsidR="00153A5C" w:rsidRPr="00CB0A0D">
        <w:rPr>
          <w:noProof/>
        </w:rPr>
        <w:drawing>
          <wp:inline distT="0" distB="0" distL="0" distR="0" wp14:anchorId="588C8016" wp14:editId="211AB844">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CB0A0D" w:rsidRDefault="00632062" w:rsidP="003D7FE2">
      <w:pPr>
        <w:pStyle w:val="ActHead2"/>
        <w:pageBreakBefore/>
      </w:pPr>
      <w:bookmarkStart w:id="268" w:name="_Toc520282307"/>
      <w:r w:rsidRPr="00CB0A0D">
        <w:rPr>
          <w:rStyle w:val="CharPartNo"/>
        </w:rPr>
        <w:lastRenderedPageBreak/>
        <w:t>Part</w:t>
      </w:r>
      <w:r w:rsidR="00CB0A0D" w:rsidRPr="00CB0A0D">
        <w:rPr>
          <w:rStyle w:val="CharPartNo"/>
        </w:rPr>
        <w:t> </w:t>
      </w:r>
      <w:r w:rsidRPr="00CB0A0D">
        <w:rPr>
          <w:rStyle w:val="CharPartNo"/>
        </w:rPr>
        <w:t>3</w:t>
      </w:r>
      <w:r w:rsidRPr="00CB0A0D">
        <w:t>—</w:t>
      </w:r>
      <w:r w:rsidRPr="00CB0A0D">
        <w:rPr>
          <w:rStyle w:val="CharPartText"/>
        </w:rPr>
        <w:t>Part A rate (Method 2)</w:t>
      </w:r>
      <w:bookmarkEnd w:id="268"/>
    </w:p>
    <w:p w:rsidR="00632062" w:rsidRPr="00CB0A0D" w:rsidRDefault="00632062" w:rsidP="0022492B">
      <w:pPr>
        <w:pStyle w:val="ActHead3"/>
      </w:pPr>
      <w:bookmarkStart w:id="269" w:name="_Toc520282308"/>
      <w:r w:rsidRPr="00CB0A0D">
        <w:rPr>
          <w:rStyle w:val="CharDivNo"/>
        </w:rPr>
        <w:t>Division</w:t>
      </w:r>
      <w:r w:rsidR="00CB0A0D" w:rsidRPr="00CB0A0D">
        <w:rPr>
          <w:rStyle w:val="CharDivNo"/>
        </w:rPr>
        <w:t> </w:t>
      </w:r>
      <w:r w:rsidRPr="00CB0A0D">
        <w:rPr>
          <w:rStyle w:val="CharDivNo"/>
        </w:rPr>
        <w:t>1</w:t>
      </w:r>
      <w:r w:rsidRPr="00CB0A0D">
        <w:t>—</w:t>
      </w:r>
      <w:r w:rsidRPr="00CB0A0D">
        <w:rPr>
          <w:rStyle w:val="CharDivText"/>
        </w:rPr>
        <w:t>Overall rate calculation process</w:t>
      </w:r>
      <w:bookmarkEnd w:id="269"/>
    </w:p>
    <w:p w:rsidR="00632062" w:rsidRPr="00CB0A0D" w:rsidRDefault="00632062" w:rsidP="0022492B">
      <w:pPr>
        <w:pStyle w:val="ActHead5"/>
      </w:pPr>
      <w:bookmarkStart w:id="270" w:name="_Toc520282309"/>
      <w:r w:rsidRPr="00CB0A0D">
        <w:rPr>
          <w:rStyle w:val="CharSectno"/>
        </w:rPr>
        <w:t>25</w:t>
      </w:r>
      <w:r w:rsidRPr="00CB0A0D">
        <w:t xml:space="preserve">  Method of calculating Part A rate</w:t>
      </w:r>
      <w:bookmarkEnd w:id="270"/>
    </w:p>
    <w:p w:rsidR="00632062" w:rsidRPr="00CB0A0D" w:rsidRDefault="00632062">
      <w:pPr>
        <w:pStyle w:val="subsection"/>
      </w:pPr>
      <w:r w:rsidRPr="00CB0A0D">
        <w:tab/>
      </w:r>
      <w:r w:rsidRPr="00CB0A0D">
        <w:tab/>
        <w:t xml:space="preserve">Subject to the </w:t>
      </w:r>
      <w:r w:rsidR="009C4F75" w:rsidRPr="00CB0A0D">
        <w:t>operation of clauses</w:t>
      </w:r>
      <w:r w:rsidR="00CB0A0D">
        <w:t> </w:t>
      </w:r>
      <w:r w:rsidR="009C4F75" w:rsidRPr="00CB0A0D">
        <w:t>25A and 25C</w:t>
      </w:r>
      <w:r w:rsidRPr="00CB0A0D">
        <w:t xml:space="preserve">, if the individual’s Part A rate is to be calculated using this Part, it is calculated as follows: </w:t>
      </w:r>
    </w:p>
    <w:p w:rsidR="00632062" w:rsidRPr="00CB0A0D" w:rsidRDefault="00632062" w:rsidP="00AF57E2">
      <w:pPr>
        <w:pStyle w:val="BoxHeadItalic"/>
      </w:pPr>
      <w:r w:rsidRPr="00CB0A0D">
        <w:t>Method statement</w:t>
      </w:r>
    </w:p>
    <w:p w:rsidR="00632062" w:rsidRPr="00CB0A0D" w:rsidRDefault="00632062" w:rsidP="00AF57E2">
      <w:pPr>
        <w:pStyle w:val="BoxStep"/>
        <w:keepNext/>
      </w:pPr>
      <w:r w:rsidRPr="00CB0A0D">
        <w:t>Step 1.</w:t>
      </w:r>
      <w:r w:rsidRPr="00CB0A0D">
        <w:tab/>
        <w:t>Add the following amounts:</w:t>
      </w:r>
    </w:p>
    <w:p w:rsidR="00632062" w:rsidRPr="00CB0A0D" w:rsidRDefault="00632062" w:rsidP="00AF57E2">
      <w:pPr>
        <w:pStyle w:val="BoxPara"/>
        <w:keepNext/>
      </w:pPr>
      <w:r w:rsidRPr="00CB0A0D">
        <w:tab/>
        <w:t>(a)</w:t>
      </w:r>
      <w:r w:rsidRPr="00CB0A0D">
        <w:tab/>
        <w:t>the individual’s standard rate under Division</w:t>
      </w:r>
      <w:r w:rsidR="00CB0A0D">
        <w:t> </w:t>
      </w:r>
      <w:r w:rsidRPr="00CB0A0D">
        <w:t>2 of this Part (clauses</w:t>
      </w:r>
      <w:r w:rsidR="00CB0A0D">
        <w:t> </w:t>
      </w:r>
      <w:r w:rsidRPr="00CB0A0D">
        <w:t>26 and 27);</w:t>
      </w:r>
    </w:p>
    <w:p w:rsidR="004C561E" w:rsidRPr="00CB0A0D" w:rsidRDefault="004C561E" w:rsidP="004C561E">
      <w:pPr>
        <w:pStyle w:val="BoxPara"/>
      </w:pPr>
      <w:r w:rsidRPr="00CB0A0D">
        <w:tab/>
        <w:t>(ba)</w:t>
      </w:r>
      <w:r w:rsidRPr="00CB0A0D">
        <w:tab/>
        <w:t>the individual’s newborn supplement (if any) under Division</w:t>
      </w:r>
      <w:r w:rsidR="00CB0A0D">
        <w:t> </w:t>
      </w:r>
      <w:r w:rsidRPr="00CB0A0D">
        <w:t>1A of Part</w:t>
      </w:r>
      <w:r w:rsidR="00CB0A0D">
        <w:t> </w:t>
      </w:r>
      <w:r w:rsidRPr="00CB0A0D">
        <w:t>5 (clauses</w:t>
      </w:r>
      <w:r w:rsidR="00CB0A0D">
        <w:t> </w:t>
      </w:r>
      <w:r w:rsidRPr="00CB0A0D">
        <w:t>35A and 35B);</w:t>
      </w:r>
    </w:p>
    <w:p w:rsidR="00632062" w:rsidRPr="00CB0A0D" w:rsidRDefault="00632062" w:rsidP="00AF57E2">
      <w:pPr>
        <w:pStyle w:val="BoxPara"/>
        <w:keepNext/>
      </w:pPr>
      <w:r w:rsidRPr="00CB0A0D">
        <w:tab/>
        <w:t>(c)</w:t>
      </w:r>
      <w:r w:rsidRPr="00CB0A0D">
        <w:tab/>
        <w:t>the individual’s multiple birth allowance (if any) under Division</w:t>
      </w:r>
      <w:r w:rsidR="00CB0A0D">
        <w:t> </w:t>
      </w:r>
      <w:r w:rsidRPr="00CB0A0D">
        <w:t>2 of Part</w:t>
      </w:r>
      <w:r w:rsidR="00CB0A0D">
        <w:t> </w:t>
      </w:r>
      <w:r w:rsidRPr="00CB0A0D">
        <w:t>5 (clauses</w:t>
      </w:r>
      <w:r w:rsidR="00CB0A0D">
        <w:t> </w:t>
      </w:r>
      <w:r w:rsidRPr="00CB0A0D">
        <w:t>36 to 38);</w:t>
      </w:r>
    </w:p>
    <w:p w:rsidR="008D280C" w:rsidRPr="00CB0A0D" w:rsidRDefault="008D280C" w:rsidP="00AF57E2">
      <w:pPr>
        <w:pStyle w:val="BoxPara"/>
      </w:pPr>
      <w:r w:rsidRPr="00CB0A0D">
        <w:tab/>
        <w:t>(d)</w:t>
      </w:r>
      <w:r w:rsidRPr="00CB0A0D">
        <w:tab/>
        <w:t>the individual’s FTB Part A supplement under Division</w:t>
      </w:r>
      <w:r w:rsidR="00CB0A0D">
        <w:t> </w:t>
      </w:r>
      <w:r w:rsidRPr="00CB0A0D">
        <w:t>2A of Part</w:t>
      </w:r>
      <w:r w:rsidR="00CB0A0D">
        <w:t> </w:t>
      </w:r>
      <w:r w:rsidRPr="00CB0A0D">
        <w:t xml:space="preserve">5 </w:t>
      </w:r>
      <w:r w:rsidR="003F78CE" w:rsidRPr="00CB0A0D">
        <w:t>(clause</w:t>
      </w:r>
      <w:r w:rsidR="00CB0A0D">
        <w:t> </w:t>
      </w:r>
      <w:r w:rsidR="003F78CE" w:rsidRPr="00CB0A0D">
        <w:t>38A);</w:t>
      </w:r>
    </w:p>
    <w:p w:rsidR="00A4083B" w:rsidRPr="00CB0A0D" w:rsidRDefault="005F4F5F" w:rsidP="00A4083B">
      <w:pPr>
        <w:pStyle w:val="BoxPara"/>
      </w:pPr>
      <w:r w:rsidRPr="00CB0A0D">
        <w:tab/>
      </w:r>
      <w:r w:rsidR="00A4083B" w:rsidRPr="00CB0A0D">
        <w:t>(e)</w:t>
      </w:r>
      <w:r w:rsidR="00A4083B" w:rsidRPr="00CB0A0D">
        <w:tab/>
        <w:t xml:space="preserve">the individual’s </w:t>
      </w:r>
      <w:r w:rsidR="00436448" w:rsidRPr="00CB0A0D">
        <w:t>energy supplement</w:t>
      </w:r>
      <w:r w:rsidR="00A4083B" w:rsidRPr="00CB0A0D">
        <w:t xml:space="preserve"> (Part A) under Subdivision B of Division</w:t>
      </w:r>
      <w:r w:rsidR="00CB0A0D">
        <w:t> </w:t>
      </w:r>
      <w:r w:rsidR="00A4083B" w:rsidRPr="00CB0A0D">
        <w:t>2AA of Part</w:t>
      </w:r>
      <w:r w:rsidR="00CB0A0D">
        <w:t> </w:t>
      </w:r>
      <w:r w:rsidR="00A4083B" w:rsidRPr="00CB0A0D">
        <w:t>5 (clause</w:t>
      </w:r>
      <w:r w:rsidR="00CB0A0D">
        <w:t> </w:t>
      </w:r>
      <w:r w:rsidR="00A4083B" w:rsidRPr="00CB0A0D">
        <w:t>38AF).</w:t>
      </w:r>
    </w:p>
    <w:p w:rsidR="00632062" w:rsidRPr="00CB0A0D" w:rsidRDefault="00632062" w:rsidP="00AF57E2">
      <w:pPr>
        <w:pStyle w:val="BoxStep"/>
      </w:pPr>
      <w:r w:rsidRPr="00CB0A0D">
        <w:tab/>
        <w:t>The result is the individual’s</w:t>
      </w:r>
      <w:r w:rsidR="00A525EB" w:rsidRPr="00CB0A0D">
        <w:t xml:space="preserve"> </w:t>
      </w:r>
      <w:r w:rsidR="00A525EB" w:rsidRPr="00CB0A0D">
        <w:rPr>
          <w:b/>
          <w:i/>
        </w:rPr>
        <w:t>Method 2 base rate</w:t>
      </w:r>
      <w:r w:rsidRPr="00CB0A0D">
        <w:t>.</w:t>
      </w:r>
    </w:p>
    <w:p w:rsidR="009C4F75" w:rsidRPr="00CB0A0D" w:rsidRDefault="009C4F75" w:rsidP="000F1E49">
      <w:pPr>
        <w:pStyle w:val="BoxNote"/>
      </w:pPr>
      <w:r w:rsidRPr="00CB0A0D">
        <w:tab/>
        <w:t>Note:</w:t>
      </w:r>
      <w:r w:rsidRPr="00CB0A0D">
        <w:tab/>
      </w:r>
      <w:r w:rsidR="00CB0A0D">
        <w:t>Paragraph (</w:t>
      </w:r>
      <w:r w:rsidRPr="00CB0A0D">
        <w:t>e) does not apply to certain individuals: see clause</w:t>
      </w:r>
      <w:r w:rsidR="00CB0A0D">
        <w:t> </w:t>
      </w:r>
      <w:r w:rsidRPr="00CB0A0D">
        <w:t>25C.</w:t>
      </w:r>
    </w:p>
    <w:p w:rsidR="00632062" w:rsidRPr="00CB0A0D" w:rsidRDefault="00632062" w:rsidP="00EE3A36">
      <w:pPr>
        <w:pStyle w:val="BoxStep"/>
        <w:keepNext/>
        <w:keepLines/>
      </w:pPr>
      <w:r w:rsidRPr="00CB0A0D">
        <w:lastRenderedPageBreak/>
        <w:t>Step 2.</w:t>
      </w:r>
      <w:r w:rsidRPr="00CB0A0D">
        <w:tab/>
        <w:t>Apply the income test in Division</w:t>
      </w:r>
      <w:r w:rsidR="00CB0A0D">
        <w:t> </w:t>
      </w:r>
      <w:r w:rsidRPr="00CB0A0D">
        <w:t>3 of this Part (clause</w:t>
      </w:r>
      <w:r w:rsidR="00CB0A0D">
        <w:t> </w:t>
      </w:r>
      <w:r w:rsidRPr="00CB0A0D">
        <w:t xml:space="preserve">28) to work out any reduction for adjusted taxable income. Take any reduction away from the individual’s </w:t>
      </w:r>
      <w:r w:rsidR="00A525EB" w:rsidRPr="00CB0A0D">
        <w:t>Method 2 base rate</w:t>
      </w:r>
      <w:r w:rsidRPr="00CB0A0D">
        <w:t xml:space="preserve">: the result is the individual’s </w:t>
      </w:r>
      <w:r w:rsidRPr="00CB0A0D">
        <w:rPr>
          <w:b/>
          <w:i/>
        </w:rPr>
        <w:t>provisional Part A rate</w:t>
      </w:r>
      <w:r w:rsidRPr="00CB0A0D">
        <w:t>.</w:t>
      </w:r>
    </w:p>
    <w:p w:rsidR="002B2D25" w:rsidRPr="00CB0A0D" w:rsidRDefault="002B2D25" w:rsidP="00747931">
      <w:pPr>
        <w:pStyle w:val="BoxStep"/>
        <w:keepNext/>
        <w:keepLines/>
      </w:pPr>
      <w:r w:rsidRPr="00CB0A0D">
        <w:t>Step 3.</w:t>
      </w:r>
      <w:r w:rsidRPr="00CB0A0D">
        <w:tab/>
        <w:t>Work out the rate that would be the individual’s income and maintenance tested rate under step 3 of the method statement in clause</w:t>
      </w:r>
      <w:r w:rsidR="00CB0A0D">
        <w:t> </w:t>
      </w:r>
      <w:r w:rsidRPr="00CB0A0D">
        <w:t>3 if the individual’s Part A rate were to be calculated using Part</w:t>
      </w:r>
      <w:r w:rsidR="00CB0A0D">
        <w:t> </w:t>
      </w:r>
      <w:r w:rsidRPr="00CB0A0D">
        <w:t>2 (but disregarding clause</w:t>
      </w:r>
      <w:r w:rsidR="00CB0A0D">
        <w:t> </w:t>
      </w:r>
      <w:r w:rsidRPr="00CB0A0D">
        <w:t xml:space="preserve">24G): the result is the individual’s </w:t>
      </w:r>
      <w:r w:rsidRPr="00CB0A0D">
        <w:rPr>
          <w:b/>
          <w:i/>
        </w:rPr>
        <w:t>Method 2 income and maintenance tested rate</w:t>
      </w:r>
      <w:r w:rsidRPr="00CB0A0D">
        <w:t>.</w:t>
      </w:r>
    </w:p>
    <w:p w:rsidR="002B2D25" w:rsidRPr="00CB0A0D" w:rsidRDefault="002B2D25" w:rsidP="002B2D25">
      <w:pPr>
        <w:pStyle w:val="BoxStep"/>
      </w:pPr>
      <w:r w:rsidRPr="00CB0A0D">
        <w:t>Step 4.</w:t>
      </w:r>
      <w:r w:rsidRPr="00CB0A0D">
        <w:tab/>
        <w:t xml:space="preserve">The individual’s </w:t>
      </w:r>
      <w:r w:rsidRPr="00CB0A0D">
        <w:rPr>
          <w:b/>
          <w:i/>
        </w:rPr>
        <w:t>Part A rate</w:t>
      </w:r>
      <w:r w:rsidRPr="00CB0A0D">
        <w:t xml:space="preserve"> is:</w:t>
      </w:r>
    </w:p>
    <w:p w:rsidR="002B2D25" w:rsidRPr="00CB0A0D" w:rsidRDefault="002B2D25" w:rsidP="002B2D25">
      <w:pPr>
        <w:pStyle w:val="BoxPara"/>
      </w:pPr>
      <w:r w:rsidRPr="00CB0A0D">
        <w:tab/>
        <w:t>(a)</w:t>
      </w:r>
      <w:r w:rsidRPr="00CB0A0D">
        <w:tab/>
        <w:t>the individual’s provisional Part A rate if it is equal to or greater than the individual’s Method 2 income and maintenance tested rate; or</w:t>
      </w:r>
    </w:p>
    <w:p w:rsidR="002B2D25" w:rsidRPr="00CB0A0D" w:rsidRDefault="002B2D25" w:rsidP="002B2D25">
      <w:pPr>
        <w:pStyle w:val="BoxPara"/>
      </w:pPr>
      <w:r w:rsidRPr="00CB0A0D">
        <w:tab/>
        <w:t>(b)</w:t>
      </w:r>
      <w:r w:rsidRPr="00CB0A0D">
        <w:tab/>
        <w:t>the individual’s Method 2 income and maintenance tested rate if it is greater than the individual’s provisional Part A rate.</w:t>
      </w:r>
    </w:p>
    <w:p w:rsidR="00620B2A" w:rsidRPr="00CB0A0D" w:rsidRDefault="00620B2A" w:rsidP="00620B2A">
      <w:pPr>
        <w:pStyle w:val="ActHead5"/>
      </w:pPr>
      <w:bookmarkStart w:id="271" w:name="_Toc520282310"/>
      <w:r w:rsidRPr="00CB0A0D">
        <w:rPr>
          <w:rStyle w:val="CharSectno"/>
        </w:rPr>
        <w:t>25A</w:t>
      </w:r>
      <w:r w:rsidRPr="00CB0A0D">
        <w:t xml:space="preserve">  Family tax benefit advance to individual</w:t>
      </w:r>
      <w:bookmarkEnd w:id="271"/>
    </w:p>
    <w:p w:rsidR="00620B2A" w:rsidRPr="00CB0A0D" w:rsidRDefault="00620B2A" w:rsidP="00620B2A">
      <w:pPr>
        <w:pStyle w:val="subsection"/>
      </w:pPr>
      <w:r w:rsidRPr="00CB0A0D">
        <w:tab/>
        <w:t>(1)</w:t>
      </w:r>
      <w:r w:rsidRPr="00CB0A0D">
        <w:tab/>
        <w:t>If:</w:t>
      </w:r>
    </w:p>
    <w:p w:rsidR="00620B2A" w:rsidRPr="00CB0A0D" w:rsidRDefault="00620B2A" w:rsidP="00620B2A">
      <w:pPr>
        <w:pStyle w:val="paragraph"/>
      </w:pPr>
      <w:r w:rsidRPr="00CB0A0D">
        <w:tab/>
        <w:t>(a)</w:t>
      </w:r>
      <w:r w:rsidRPr="00CB0A0D">
        <w:tab/>
        <w:t>an individual is entitled to be paid family tax benefit by instalment; and</w:t>
      </w:r>
    </w:p>
    <w:p w:rsidR="00620B2A" w:rsidRPr="00CB0A0D" w:rsidRDefault="00620B2A" w:rsidP="00620B2A">
      <w:pPr>
        <w:pStyle w:val="paragraph"/>
      </w:pPr>
      <w:r w:rsidRPr="00CB0A0D">
        <w:tab/>
        <w:t>(b)</w:t>
      </w:r>
      <w:r w:rsidRPr="00CB0A0D">
        <w:tab/>
        <w:t>the individual is paid a family tax benefit advance; and</w:t>
      </w:r>
    </w:p>
    <w:p w:rsidR="00620B2A" w:rsidRPr="00CB0A0D" w:rsidRDefault="00620B2A" w:rsidP="00620B2A">
      <w:pPr>
        <w:pStyle w:val="paragraph"/>
      </w:pPr>
      <w:r w:rsidRPr="00CB0A0D">
        <w:tab/>
        <w:t>(c)</w:t>
      </w:r>
      <w:r w:rsidRPr="00CB0A0D">
        <w:tab/>
        <w:t>the individual has not repaid the whole of the advance; and</w:t>
      </w:r>
    </w:p>
    <w:p w:rsidR="00620B2A" w:rsidRPr="00CB0A0D" w:rsidRDefault="00620B2A" w:rsidP="00620B2A">
      <w:pPr>
        <w:pStyle w:val="paragraph"/>
      </w:pPr>
      <w:r w:rsidRPr="00CB0A0D">
        <w:tab/>
        <w:t>(d)</w:t>
      </w:r>
      <w:r w:rsidRPr="00CB0A0D">
        <w:tab/>
        <w:t>the amount of unrepaid family tax benefit advance is not an FTB advance debt;</w:t>
      </w:r>
    </w:p>
    <w:p w:rsidR="00620B2A" w:rsidRPr="00CB0A0D" w:rsidRDefault="00620B2A" w:rsidP="00620B2A">
      <w:pPr>
        <w:pStyle w:val="subsection2"/>
      </w:pPr>
      <w:r w:rsidRPr="00CB0A0D">
        <w:t>then, subject to clauses</w:t>
      </w:r>
      <w:r w:rsidR="00CB0A0D">
        <w:t> </w:t>
      </w:r>
      <w:r w:rsidRPr="00CB0A0D">
        <w:t>44 and 49, the individual’s Part A rate is to be reduced in accordance with Division</w:t>
      </w:r>
      <w:r w:rsidR="00CB0A0D">
        <w:t> </w:t>
      </w:r>
      <w:r w:rsidRPr="00CB0A0D">
        <w:t>4 of Part</w:t>
      </w:r>
      <w:r w:rsidR="00CB0A0D">
        <w:t> </w:t>
      </w:r>
      <w:r w:rsidRPr="00CB0A0D">
        <w:t>5 (clauses</w:t>
      </w:r>
      <w:r w:rsidR="00CB0A0D">
        <w:t> </w:t>
      </w:r>
      <w:r w:rsidRPr="00CB0A0D">
        <w:t>40 to 51).</w:t>
      </w:r>
    </w:p>
    <w:p w:rsidR="00620B2A" w:rsidRPr="00CB0A0D" w:rsidRDefault="00620B2A" w:rsidP="00620B2A">
      <w:pPr>
        <w:pStyle w:val="subsection"/>
      </w:pPr>
      <w:r w:rsidRPr="00CB0A0D">
        <w:lastRenderedPageBreak/>
        <w:tab/>
        <w:t>(2)</w:t>
      </w:r>
      <w:r w:rsidRPr="00CB0A0D">
        <w:tab/>
        <w:t xml:space="preserve">If an individual satisfies </w:t>
      </w:r>
      <w:r w:rsidR="00CB0A0D">
        <w:t>paragraphs (</w:t>
      </w:r>
      <w:r w:rsidRPr="00CB0A0D">
        <w:t xml:space="preserve">1)(a) to (d) for more than one family tax benefit advance, the individual’s Part A rate is to be reduced under </w:t>
      </w:r>
      <w:r w:rsidR="00CB0A0D">
        <w:t>subclause (</w:t>
      </w:r>
      <w:r w:rsidRPr="00CB0A0D">
        <w:t>1) for each of those advances.</w:t>
      </w:r>
    </w:p>
    <w:p w:rsidR="00E736FD" w:rsidRPr="00CB0A0D" w:rsidRDefault="00E736FD" w:rsidP="00E736FD">
      <w:pPr>
        <w:pStyle w:val="ActHead5"/>
      </w:pPr>
      <w:bookmarkStart w:id="272" w:name="_Toc520282311"/>
      <w:r w:rsidRPr="00CB0A0D">
        <w:rPr>
          <w:rStyle w:val="CharSectno"/>
        </w:rPr>
        <w:t>25B</w:t>
      </w:r>
      <w:r w:rsidRPr="00CB0A0D">
        <w:t xml:space="preserve">  Components of Part A rates under this Part</w:t>
      </w:r>
      <w:bookmarkEnd w:id="272"/>
    </w:p>
    <w:p w:rsidR="00E736FD" w:rsidRPr="00CB0A0D" w:rsidRDefault="00E736FD" w:rsidP="00E736FD">
      <w:pPr>
        <w:pStyle w:val="subsection"/>
      </w:pPr>
      <w:r w:rsidRPr="00CB0A0D">
        <w:tab/>
      </w:r>
      <w:r w:rsidRPr="00CB0A0D">
        <w:tab/>
        <w:t>The Minister may, by legislative instrument, determine a method for working out the extent to which Part A rates under this Part are attributable to the amounts referred to in step 1 of the method statement in clause</w:t>
      </w:r>
      <w:r w:rsidR="00CB0A0D">
        <w:t> </w:t>
      </w:r>
      <w:r w:rsidRPr="00CB0A0D">
        <w:t>25.</w:t>
      </w:r>
    </w:p>
    <w:p w:rsidR="009C4F75" w:rsidRPr="00CB0A0D" w:rsidRDefault="009C4F75" w:rsidP="009C4F75">
      <w:pPr>
        <w:pStyle w:val="ActHead5"/>
      </w:pPr>
      <w:bookmarkStart w:id="273" w:name="_Toc520282312"/>
      <w:r w:rsidRPr="00CB0A0D">
        <w:rPr>
          <w:rStyle w:val="CharSectno"/>
        </w:rPr>
        <w:t>25C</w:t>
      </w:r>
      <w:r w:rsidRPr="00CB0A0D">
        <w:t xml:space="preserve">  Energy supplement</w:t>
      </w:r>
      <w:bookmarkEnd w:id="273"/>
    </w:p>
    <w:p w:rsidR="009C4F75" w:rsidRPr="00CB0A0D" w:rsidRDefault="009C4F75" w:rsidP="009C4F75">
      <w:pPr>
        <w:pStyle w:val="subsection"/>
      </w:pPr>
      <w:r w:rsidRPr="00CB0A0D">
        <w:tab/>
        <w:t>(1)</w:t>
      </w:r>
      <w:r w:rsidRPr="00CB0A0D">
        <w:tab/>
      </w:r>
      <w:r w:rsidR="00CB0A0D">
        <w:t>Paragraph (</w:t>
      </w:r>
      <w:r w:rsidRPr="00CB0A0D">
        <w:t>e) of step 1 of the method statement in clause</w:t>
      </w:r>
      <w:r w:rsidR="00CB0A0D">
        <w:t> </w:t>
      </w:r>
      <w:r w:rsidRPr="00CB0A0D">
        <w:t>25 does not apply to an individual on or after the commencement of this clause unless:</w:t>
      </w:r>
    </w:p>
    <w:p w:rsidR="009C4F75" w:rsidRPr="00CB0A0D" w:rsidRDefault="009C4F75" w:rsidP="009C4F75">
      <w:pPr>
        <w:pStyle w:val="paragraph"/>
      </w:pPr>
      <w:r w:rsidRPr="00CB0A0D">
        <w:tab/>
        <w:t>(a)</w:t>
      </w:r>
      <w:r w:rsidRPr="00CB0A0D">
        <w:tab/>
        <w:t>the individual was entitled to be paid family tax benefit in respect of 19</w:t>
      </w:r>
      <w:r w:rsidR="00CB0A0D">
        <w:t> </w:t>
      </w:r>
      <w:r w:rsidRPr="00CB0A0D">
        <w:t>September 2016; and</w:t>
      </w:r>
    </w:p>
    <w:p w:rsidR="009C4F75" w:rsidRPr="00CB0A0D" w:rsidRDefault="009C4F75" w:rsidP="009C4F75">
      <w:pPr>
        <w:pStyle w:val="paragraph"/>
      </w:pPr>
      <w:r w:rsidRPr="00CB0A0D">
        <w:tab/>
        <w:t>(b)</w:t>
      </w:r>
      <w:r w:rsidRPr="00CB0A0D">
        <w:tab/>
        <w:t>the individual’s Part A rate of family tax benefit in respect of 19</w:t>
      </w:r>
      <w:r w:rsidR="00CB0A0D">
        <w:t> </w:t>
      </w:r>
      <w:r w:rsidRPr="00CB0A0D">
        <w:t>September 2016 was not worked out under Part</w:t>
      </w:r>
      <w:r w:rsidR="00CB0A0D">
        <w:t> </w:t>
      </w:r>
      <w:r w:rsidRPr="00CB0A0D">
        <w:t>3A of this Schedule.</w:t>
      </w:r>
    </w:p>
    <w:p w:rsidR="009C4F75" w:rsidRPr="00CB0A0D" w:rsidRDefault="009C4F75" w:rsidP="009C4F75">
      <w:pPr>
        <w:pStyle w:val="subsection"/>
      </w:pPr>
      <w:r w:rsidRPr="00CB0A0D">
        <w:tab/>
        <w:t>(2)</w:t>
      </w:r>
      <w:r w:rsidRPr="00CB0A0D">
        <w:tab/>
        <w:t>However, if:</w:t>
      </w:r>
    </w:p>
    <w:p w:rsidR="009C4F75" w:rsidRPr="00CB0A0D" w:rsidRDefault="009C4F75" w:rsidP="009C4F75">
      <w:pPr>
        <w:pStyle w:val="paragraph"/>
      </w:pPr>
      <w:r w:rsidRPr="00CB0A0D">
        <w:tab/>
        <w:t>(a)</w:t>
      </w:r>
      <w:r w:rsidRPr="00CB0A0D">
        <w:tab/>
        <w:t xml:space="preserve">the individual ceases to be entitled to be paid family tax benefit in respect of a day (the </w:t>
      </w:r>
      <w:r w:rsidRPr="00CB0A0D">
        <w:rPr>
          <w:b/>
          <w:i/>
        </w:rPr>
        <w:t>applicable day</w:t>
      </w:r>
      <w:r w:rsidRPr="00CB0A0D">
        <w:t>) on or after 20</w:t>
      </w:r>
      <w:r w:rsidR="00CB0A0D">
        <w:t> </w:t>
      </w:r>
      <w:r w:rsidRPr="00CB0A0D">
        <w:t>September 2016; or</w:t>
      </w:r>
    </w:p>
    <w:p w:rsidR="009C4F75" w:rsidRPr="00CB0A0D" w:rsidRDefault="009C4F75" w:rsidP="009C4F75">
      <w:pPr>
        <w:pStyle w:val="paragraph"/>
      </w:pPr>
      <w:r w:rsidRPr="00CB0A0D">
        <w:tab/>
        <w:t>(b)</w:t>
      </w:r>
      <w:r w:rsidRPr="00CB0A0D">
        <w:tab/>
        <w:t>the individual’s Part A rate of family tax benefit is worked out under Part</w:t>
      </w:r>
      <w:r w:rsidR="00CB0A0D">
        <w:t> </w:t>
      </w:r>
      <w:r w:rsidRPr="00CB0A0D">
        <w:t xml:space="preserve">3A of this Schedule in respect of a day (the </w:t>
      </w:r>
      <w:r w:rsidRPr="00CB0A0D">
        <w:rPr>
          <w:b/>
          <w:i/>
        </w:rPr>
        <w:t>applicable day</w:t>
      </w:r>
      <w:r w:rsidRPr="00CB0A0D">
        <w:t>) on or after 20</w:t>
      </w:r>
      <w:r w:rsidR="00CB0A0D">
        <w:t> </w:t>
      </w:r>
      <w:r w:rsidRPr="00CB0A0D">
        <w:t>September 2016;</w:t>
      </w:r>
    </w:p>
    <w:p w:rsidR="009C4F75" w:rsidRPr="00CB0A0D" w:rsidRDefault="009C4F75" w:rsidP="009C4F75">
      <w:pPr>
        <w:pStyle w:val="subsection2"/>
      </w:pPr>
      <w:r w:rsidRPr="00CB0A0D">
        <w:t xml:space="preserve">then </w:t>
      </w:r>
      <w:r w:rsidR="00CB0A0D">
        <w:t>paragraph (</w:t>
      </w:r>
      <w:r w:rsidRPr="00CB0A0D">
        <w:t>e) of step 1 of the method statement in clause</w:t>
      </w:r>
      <w:r w:rsidR="00CB0A0D">
        <w:t> </w:t>
      </w:r>
      <w:r w:rsidRPr="00CB0A0D">
        <w:t>25 does not apply, and never again applies, to the individual from:</w:t>
      </w:r>
    </w:p>
    <w:p w:rsidR="009C4F75" w:rsidRPr="00CB0A0D" w:rsidRDefault="009C4F75" w:rsidP="009C4F75">
      <w:pPr>
        <w:pStyle w:val="paragraph"/>
      </w:pPr>
      <w:r w:rsidRPr="00CB0A0D">
        <w:tab/>
        <w:t>(c)</w:t>
      </w:r>
      <w:r w:rsidRPr="00CB0A0D">
        <w:tab/>
        <w:t>if the applicable day is before the commencement of this clause—the start of the day this clause commences; or</w:t>
      </w:r>
    </w:p>
    <w:p w:rsidR="009C4F75" w:rsidRPr="00CB0A0D" w:rsidRDefault="009C4F75" w:rsidP="000F1E49">
      <w:pPr>
        <w:pStyle w:val="paragraph"/>
      </w:pPr>
      <w:r w:rsidRPr="00CB0A0D">
        <w:tab/>
        <w:t>(d)</w:t>
      </w:r>
      <w:r w:rsidRPr="00CB0A0D">
        <w:tab/>
        <w:t>if the applicable day is on or after the commencement of this clause—the start of the applicable day.</w:t>
      </w:r>
    </w:p>
    <w:p w:rsidR="00632062" w:rsidRPr="00CB0A0D" w:rsidRDefault="00632062" w:rsidP="003D7FE2">
      <w:pPr>
        <w:pStyle w:val="ActHead3"/>
        <w:pageBreakBefore/>
      </w:pPr>
      <w:bookmarkStart w:id="274" w:name="_Toc520282313"/>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Standard rate</w:t>
      </w:r>
      <w:bookmarkEnd w:id="274"/>
    </w:p>
    <w:p w:rsidR="00632062" w:rsidRPr="00CB0A0D" w:rsidRDefault="00632062" w:rsidP="0022492B">
      <w:pPr>
        <w:pStyle w:val="ActHead5"/>
      </w:pPr>
      <w:bookmarkStart w:id="275" w:name="_Toc520282314"/>
      <w:r w:rsidRPr="00CB0A0D">
        <w:rPr>
          <w:rStyle w:val="CharSectno"/>
        </w:rPr>
        <w:t>26</w:t>
      </w:r>
      <w:r w:rsidRPr="00CB0A0D">
        <w:t xml:space="preserve">  Standard rate</w:t>
      </w:r>
      <w:bookmarkEnd w:id="275"/>
    </w:p>
    <w:p w:rsidR="00632062" w:rsidRPr="00CB0A0D" w:rsidRDefault="00632062">
      <w:pPr>
        <w:pStyle w:val="subsection"/>
        <w:spacing w:after="120"/>
      </w:pPr>
      <w:r w:rsidRPr="00CB0A0D">
        <w:tab/>
        <w:t>(1)</w:t>
      </w:r>
      <w:r w:rsidRPr="00CB0A0D">
        <w:tab/>
        <w:t xml:space="preserve">Subject to </w:t>
      </w:r>
      <w:r w:rsidR="00CB0A0D">
        <w:t>subclauses (</w:t>
      </w:r>
      <w:r w:rsidR="00E81D6C" w:rsidRPr="00CB0A0D">
        <w:t xml:space="preserve">3) and (4) and </w:t>
      </w:r>
      <w:r w:rsidRPr="00CB0A0D">
        <w:t>clause</w:t>
      </w:r>
      <w:r w:rsidR="00CB0A0D">
        <w:t> </w:t>
      </w:r>
      <w:r w:rsidRPr="00CB0A0D">
        <w:t xml:space="preserve">27, an individual’s </w:t>
      </w:r>
      <w:r w:rsidRPr="00CB0A0D">
        <w:rPr>
          <w:b/>
          <w:i/>
        </w:rPr>
        <w:t>standard rate</w:t>
      </w:r>
      <w:r w:rsidRPr="00CB0A0D">
        <w:t xml:space="preserve"> is the total obtained by adding the FTB child rates for each of the individual’s FTB children.</w:t>
      </w:r>
    </w:p>
    <w:p w:rsidR="00236DBA" w:rsidRPr="00CB0A0D" w:rsidRDefault="00236DBA" w:rsidP="00236DBA">
      <w:pPr>
        <w:pStyle w:val="subsection"/>
      </w:pPr>
      <w:r w:rsidRPr="00CB0A0D">
        <w:tab/>
        <w:t>(2)</w:t>
      </w:r>
      <w:r w:rsidRPr="00CB0A0D">
        <w:tab/>
        <w:t xml:space="preserve">The </w:t>
      </w:r>
      <w:r w:rsidRPr="00CB0A0D">
        <w:rPr>
          <w:b/>
          <w:i/>
        </w:rPr>
        <w:t>FTB child rate</w:t>
      </w:r>
      <w:r w:rsidRPr="00CB0A0D">
        <w:t xml:space="preserve"> for the purpose of </w:t>
      </w:r>
      <w:r w:rsidR="00CB0A0D">
        <w:t>subclause (</w:t>
      </w:r>
      <w:r w:rsidRPr="00CB0A0D">
        <w:t>1) is $1,416.20.</w:t>
      </w:r>
    </w:p>
    <w:p w:rsidR="00E81D6C" w:rsidRPr="00CB0A0D" w:rsidRDefault="00E81D6C" w:rsidP="00E81D6C">
      <w:pPr>
        <w:pStyle w:val="SubsectionHead"/>
      </w:pPr>
      <w:r w:rsidRPr="00CB0A0D">
        <w:t>Reduction during reduction period for failing to have health check or meet immunisation requirements</w:t>
      </w:r>
    </w:p>
    <w:p w:rsidR="00E81D6C" w:rsidRPr="00CB0A0D" w:rsidRDefault="00E81D6C" w:rsidP="00E81D6C">
      <w:pPr>
        <w:pStyle w:val="subsection"/>
      </w:pPr>
      <w:r w:rsidRPr="00CB0A0D">
        <w:tab/>
        <w:t>(3)</w:t>
      </w:r>
      <w:r w:rsidRPr="00CB0A0D">
        <w:tab/>
        <w:t>If either or both section</w:t>
      </w:r>
      <w:r w:rsidR="00CB0A0D">
        <w:t> </w:t>
      </w:r>
      <w:r w:rsidRPr="00CB0A0D">
        <w:t>61A and subparagraph</w:t>
      </w:r>
      <w:r w:rsidR="00CB0A0D">
        <w:t> </w:t>
      </w:r>
      <w:r w:rsidRPr="00CB0A0D">
        <w:t xml:space="preserve">61B(1)(b)(ii) apply in relation to an individual and an FTB child of the individual, the annual FTB child rate in relation to the child is reduced by $737.30 for each day in the FTB child rate reduction period (except any day in a past period to which </w:t>
      </w:r>
      <w:r w:rsidR="00CB0A0D">
        <w:t>subclause (</w:t>
      </w:r>
      <w:r w:rsidRPr="00CB0A0D">
        <w:t>4) applies).</w:t>
      </w:r>
    </w:p>
    <w:p w:rsidR="00E81D6C" w:rsidRPr="00CB0A0D" w:rsidRDefault="00E81D6C" w:rsidP="00E81D6C">
      <w:pPr>
        <w:pStyle w:val="SubsectionHead"/>
      </w:pPr>
      <w:r w:rsidRPr="00CB0A0D">
        <w:t>Reduction of past period claims for failing to meet immunisation requirements</w:t>
      </w:r>
    </w:p>
    <w:p w:rsidR="00E81D6C" w:rsidRPr="00CB0A0D" w:rsidRDefault="00E81D6C" w:rsidP="00E81D6C">
      <w:pPr>
        <w:pStyle w:val="subsection"/>
      </w:pPr>
      <w:r w:rsidRPr="00CB0A0D">
        <w:tab/>
        <w:t>(4)</w:t>
      </w:r>
      <w:r w:rsidRPr="00CB0A0D">
        <w:tab/>
        <w:t>The annual FTB child rate in relation to an FTB child of an individual is reduced by $737.30 if subparagraph</w:t>
      </w:r>
      <w:r w:rsidR="00CB0A0D">
        <w:t> </w:t>
      </w:r>
      <w:r w:rsidRPr="00CB0A0D">
        <w:t>61B(1)(b)(i) applies in relation to the individual and the child.</w:t>
      </w:r>
    </w:p>
    <w:p w:rsidR="009C0FF0" w:rsidRPr="00CB0A0D" w:rsidRDefault="009C0FF0" w:rsidP="009C0FF0">
      <w:pPr>
        <w:pStyle w:val="ActHead5"/>
      </w:pPr>
      <w:bookmarkStart w:id="276" w:name="_Toc520282315"/>
      <w:r w:rsidRPr="00CB0A0D">
        <w:rPr>
          <w:rStyle w:val="CharSectno"/>
        </w:rPr>
        <w:t>27</w:t>
      </w:r>
      <w:r w:rsidRPr="00CB0A0D">
        <w:t xml:space="preserve">  Sharing family tax benefit (shared care percentages)</w:t>
      </w:r>
      <w:bookmarkEnd w:id="276"/>
    </w:p>
    <w:p w:rsidR="009C0FF0" w:rsidRPr="00CB0A0D" w:rsidRDefault="009C0FF0" w:rsidP="009C0FF0">
      <w:pPr>
        <w:pStyle w:val="subsection"/>
      </w:pPr>
      <w:r w:rsidRPr="00CB0A0D">
        <w:tab/>
      </w:r>
      <w:r w:rsidRPr="00CB0A0D">
        <w:tab/>
        <w:t>If an individual has a shared care percentage for an FTB child of the individual, the FTB child rate for the child, in working out the individual’s standard rate under clause</w:t>
      </w:r>
      <w:r w:rsidR="00CB0A0D">
        <w:t> </w:t>
      </w:r>
      <w:r w:rsidRPr="00CB0A0D">
        <w:t>26, is the individual’s shared care percentage of the FTB child rate that would otherwise apply to the child.</w:t>
      </w:r>
    </w:p>
    <w:p w:rsidR="00632062" w:rsidRPr="00CB0A0D" w:rsidRDefault="00632062" w:rsidP="003D7FE2">
      <w:pPr>
        <w:pStyle w:val="ActHead3"/>
        <w:pageBreakBefore/>
      </w:pPr>
      <w:bookmarkStart w:id="277" w:name="_Toc520282316"/>
      <w:r w:rsidRPr="00CB0A0D">
        <w:rPr>
          <w:rStyle w:val="CharDivNo"/>
        </w:rPr>
        <w:lastRenderedPageBreak/>
        <w:t>Division</w:t>
      </w:r>
      <w:r w:rsidR="00CB0A0D" w:rsidRPr="00CB0A0D">
        <w:rPr>
          <w:rStyle w:val="CharDivNo"/>
        </w:rPr>
        <w:t> </w:t>
      </w:r>
      <w:r w:rsidRPr="00CB0A0D">
        <w:rPr>
          <w:rStyle w:val="CharDivNo"/>
        </w:rPr>
        <w:t>3</w:t>
      </w:r>
      <w:r w:rsidRPr="00CB0A0D">
        <w:t>—</w:t>
      </w:r>
      <w:r w:rsidRPr="00CB0A0D">
        <w:rPr>
          <w:rStyle w:val="CharDivText"/>
        </w:rPr>
        <w:t>Income test</w:t>
      </w:r>
      <w:bookmarkEnd w:id="277"/>
    </w:p>
    <w:p w:rsidR="00632062" w:rsidRPr="00CB0A0D" w:rsidRDefault="00632062" w:rsidP="0022492B">
      <w:pPr>
        <w:pStyle w:val="ActHead5"/>
      </w:pPr>
      <w:bookmarkStart w:id="278" w:name="_Toc520282317"/>
      <w:r w:rsidRPr="00CB0A0D">
        <w:rPr>
          <w:rStyle w:val="CharSectno"/>
        </w:rPr>
        <w:t>28</w:t>
      </w:r>
      <w:r w:rsidRPr="00CB0A0D">
        <w:t xml:space="preserve">  Income test</w:t>
      </w:r>
      <w:bookmarkEnd w:id="278"/>
    </w:p>
    <w:p w:rsidR="00632062" w:rsidRPr="00CB0A0D" w:rsidRDefault="00632062">
      <w:pPr>
        <w:pStyle w:val="subsection"/>
      </w:pPr>
      <w:r w:rsidRPr="00CB0A0D">
        <w:tab/>
      </w:r>
      <w:r w:rsidRPr="00CB0A0D">
        <w:tab/>
        <w:t>This is how to work out an individual’s reduction for adjusted taxable income:</w:t>
      </w:r>
    </w:p>
    <w:p w:rsidR="00632062" w:rsidRPr="00CB0A0D" w:rsidRDefault="00632062" w:rsidP="00AF57E2">
      <w:pPr>
        <w:pStyle w:val="BoxHeadItalic"/>
      </w:pPr>
      <w:r w:rsidRPr="00CB0A0D">
        <w:t>Method statement</w:t>
      </w:r>
    </w:p>
    <w:p w:rsidR="00632062" w:rsidRPr="00CB0A0D" w:rsidRDefault="00632062" w:rsidP="00AF57E2">
      <w:pPr>
        <w:pStyle w:val="BoxStep"/>
      </w:pPr>
      <w:r w:rsidRPr="00CB0A0D">
        <w:t>Step 1.</w:t>
      </w:r>
      <w:r w:rsidRPr="00CB0A0D">
        <w:tab/>
        <w:t xml:space="preserve">Work out the individual’s </w:t>
      </w:r>
      <w:r w:rsidRPr="00CB0A0D">
        <w:rPr>
          <w:b/>
          <w:i/>
        </w:rPr>
        <w:t>higher income free area</w:t>
      </w:r>
      <w:r w:rsidRPr="00CB0A0D">
        <w:t xml:space="preserve"> using clause</w:t>
      </w:r>
      <w:r w:rsidR="00CB0A0D">
        <w:t> </w:t>
      </w:r>
      <w:r w:rsidRPr="00CB0A0D">
        <w:t>2.</w:t>
      </w:r>
    </w:p>
    <w:p w:rsidR="00632062" w:rsidRPr="00CB0A0D" w:rsidRDefault="00632062" w:rsidP="00AF57E2">
      <w:pPr>
        <w:pStyle w:val="BoxStep"/>
      </w:pPr>
      <w:r w:rsidRPr="00CB0A0D">
        <w:t>Step 2.</w:t>
      </w:r>
      <w:r w:rsidRPr="00CB0A0D">
        <w:tab/>
        <w:t>Work out whether the individual’s adjusted taxable income exceeds the individual’s higher income free area.</w:t>
      </w:r>
    </w:p>
    <w:p w:rsidR="00632062" w:rsidRPr="00CB0A0D" w:rsidRDefault="00632062" w:rsidP="00AF57E2">
      <w:pPr>
        <w:pStyle w:val="BoxStep"/>
      </w:pPr>
      <w:r w:rsidRPr="00CB0A0D">
        <w:t>Step 3.</w:t>
      </w:r>
      <w:r w:rsidRPr="00CB0A0D">
        <w:tab/>
        <w:t xml:space="preserve">If the individual’s adjusted taxable income does not exceed the individual’s higher income free area, the individual’s </w:t>
      </w:r>
      <w:r w:rsidRPr="00CB0A0D">
        <w:rPr>
          <w:b/>
          <w:i/>
        </w:rPr>
        <w:t>income excess</w:t>
      </w:r>
      <w:r w:rsidRPr="00CB0A0D">
        <w:t xml:space="preserve"> is nil.</w:t>
      </w:r>
    </w:p>
    <w:p w:rsidR="00632062" w:rsidRPr="00CB0A0D" w:rsidRDefault="00632062" w:rsidP="00AF57E2">
      <w:pPr>
        <w:pStyle w:val="BoxStep"/>
      </w:pPr>
      <w:r w:rsidRPr="00CB0A0D">
        <w:t>Step 4.</w:t>
      </w:r>
      <w:r w:rsidRPr="00CB0A0D">
        <w:tab/>
        <w:t xml:space="preserve">If the individual’s adjusted taxable income exceeds the individual’s higher income free area, the individual’s </w:t>
      </w:r>
      <w:r w:rsidRPr="00CB0A0D">
        <w:rPr>
          <w:b/>
          <w:i/>
        </w:rPr>
        <w:t>income excess</w:t>
      </w:r>
      <w:r w:rsidRPr="00CB0A0D">
        <w:t xml:space="preserve"> is the individual’s adjusted taxable income less the individual’s higher income free area.</w:t>
      </w:r>
    </w:p>
    <w:p w:rsidR="00632062" w:rsidRPr="00CB0A0D" w:rsidRDefault="00632062" w:rsidP="00AF57E2">
      <w:pPr>
        <w:pStyle w:val="BoxStep"/>
      </w:pPr>
      <w:r w:rsidRPr="00CB0A0D">
        <w:t>Step 5.</w:t>
      </w:r>
      <w:r w:rsidRPr="00CB0A0D">
        <w:tab/>
        <w:t xml:space="preserve">The individual’s </w:t>
      </w:r>
      <w:r w:rsidRPr="00CB0A0D">
        <w:rPr>
          <w:b/>
          <w:i/>
        </w:rPr>
        <w:t>reduction for income</w:t>
      </w:r>
      <w:r w:rsidRPr="00CB0A0D">
        <w:t xml:space="preserve"> is 30% of the income excess.</w:t>
      </w:r>
    </w:p>
    <w:p w:rsidR="00D92B62" w:rsidRPr="00CB0A0D" w:rsidRDefault="00D92B62" w:rsidP="003D7FE2">
      <w:pPr>
        <w:pStyle w:val="ActHead2"/>
        <w:pageBreakBefore/>
      </w:pPr>
      <w:bookmarkStart w:id="279" w:name="_Toc520282318"/>
      <w:r w:rsidRPr="00CB0A0D">
        <w:rPr>
          <w:rStyle w:val="CharPartNo"/>
        </w:rPr>
        <w:lastRenderedPageBreak/>
        <w:t>Part</w:t>
      </w:r>
      <w:r w:rsidR="00CB0A0D" w:rsidRPr="00CB0A0D">
        <w:rPr>
          <w:rStyle w:val="CharPartNo"/>
        </w:rPr>
        <w:t> </w:t>
      </w:r>
      <w:r w:rsidRPr="00CB0A0D">
        <w:rPr>
          <w:rStyle w:val="CharPartNo"/>
        </w:rPr>
        <w:t>3A</w:t>
      </w:r>
      <w:r w:rsidRPr="00CB0A0D">
        <w:t>—</w:t>
      </w:r>
      <w:r w:rsidRPr="00CB0A0D">
        <w:rPr>
          <w:rStyle w:val="CharPartText"/>
        </w:rPr>
        <w:t>Part A rate (Method 3)</w:t>
      </w:r>
      <w:bookmarkEnd w:id="279"/>
    </w:p>
    <w:p w:rsidR="00D92B62" w:rsidRPr="00CB0A0D" w:rsidRDefault="00486B15" w:rsidP="00D92B62">
      <w:pPr>
        <w:pStyle w:val="Header"/>
      </w:pPr>
      <w:r w:rsidRPr="00CB0A0D">
        <w:rPr>
          <w:rStyle w:val="CharDivNo"/>
        </w:rPr>
        <w:t xml:space="preserve"> </w:t>
      </w:r>
      <w:r w:rsidRPr="00CB0A0D">
        <w:rPr>
          <w:rStyle w:val="CharDivText"/>
        </w:rPr>
        <w:t xml:space="preserve"> </w:t>
      </w:r>
    </w:p>
    <w:p w:rsidR="00D92B62" w:rsidRPr="00CB0A0D" w:rsidRDefault="00D92B62" w:rsidP="00D92B62">
      <w:pPr>
        <w:pStyle w:val="ActHead5"/>
      </w:pPr>
      <w:bookmarkStart w:id="280" w:name="_Toc520282319"/>
      <w:r w:rsidRPr="00CB0A0D">
        <w:rPr>
          <w:rStyle w:val="CharSectno"/>
        </w:rPr>
        <w:t>28A</w:t>
      </w:r>
      <w:r w:rsidRPr="00CB0A0D">
        <w:t xml:space="preserve">  Method of calculating Part A rate</w:t>
      </w:r>
      <w:bookmarkEnd w:id="280"/>
    </w:p>
    <w:p w:rsidR="00D92B62" w:rsidRPr="00CB0A0D" w:rsidRDefault="00D92B62" w:rsidP="00D92B62">
      <w:pPr>
        <w:pStyle w:val="subsection"/>
      </w:pPr>
      <w:r w:rsidRPr="00CB0A0D">
        <w:tab/>
      </w:r>
      <w:r w:rsidRPr="00CB0A0D">
        <w:tab/>
        <w:t>Subject to the operation of clauses</w:t>
      </w:r>
      <w:r w:rsidR="00CB0A0D">
        <w:t> </w:t>
      </w:r>
      <w:r w:rsidRPr="00CB0A0D">
        <w:t>38J and 38K, if the individual’s Part A rate is to be calculated using this Part, it is calculated as follows:</w:t>
      </w:r>
    </w:p>
    <w:p w:rsidR="00D92B62" w:rsidRPr="00CB0A0D" w:rsidRDefault="00D92B62" w:rsidP="00D92B62">
      <w:pPr>
        <w:pStyle w:val="BoxHeadItalic"/>
      </w:pPr>
      <w:r w:rsidRPr="00CB0A0D">
        <w:t>Method statement</w:t>
      </w:r>
    </w:p>
    <w:p w:rsidR="00D92B62" w:rsidRPr="00CB0A0D" w:rsidRDefault="00D92B62" w:rsidP="00D92B62">
      <w:pPr>
        <w:pStyle w:val="BoxStep"/>
      </w:pPr>
      <w:r w:rsidRPr="00CB0A0D">
        <w:t>Step 1.</w:t>
      </w:r>
      <w:r w:rsidRPr="00CB0A0D">
        <w:tab/>
        <w:t>Work out the individual’s rent assistance (if any) under Subdivision A of Division</w:t>
      </w:r>
      <w:r w:rsidR="00CB0A0D">
        <w:t> </w:t>
      </w:r>
      <w:r w:rsidRPr="00CB0A0D">
        <w:t>2B of Part</w:t>
      </w:r>
      <w:r w:rsidR="00CB0A0D">
        <w:t> </w:t>
      </w:r>
      <w:r w:rsidRPr="00CB0A0D">
        <w:t>5 (clauses</w:t>
      </w:r>
      <w:r w:rsidR="00CB0A0D">
        <w:t> </w:t>
      </w:r>
      <w:r w:rsidRPr="00CB0A0D">
        <w:t xml:space="preserve">38B to 38H). The result is the individual’s </w:t>
      </w:r>
      <w:r w:rsidRPr="00CB0A0D">
        <w:rPr>
          <w:b/>
          <w:i/>
        </w:rPr>
        <w:t>maximum rate</w:t>
      </w:r>
      <w:r w:rsidRPr="00CB0A0D">
        <w:t>.</w:t>
      </w:r>
    </w:p>
    <w:p w:rsidR="00D92B62" w:rsidRPr="00CB0A0D" w:rsidRDefault="00D92B62" w:rsidP="00D92B62">
      <w:pPr>
        <w:pStyle w:val="BoxStep"/>
      </w:pPr>
      <w:r w:rsidRPr="00CB0A0D">
        <w:t>Step 2.</w:t>
      </w:r>
      <w:r w:rsidRPr="00CB0A0D">
        <w:tab/>
        <w:t>Apply the income test in Division</w:t>
      </w:r>
      <w:r w:rsidR="00CB0A0D">
        <w:t> </w:t>
      </w:r>
      <w:r w:rsidRPr="00CB0A0D">
        <w:t>2C of Part</w:t>
      </w:r>
      <w:r w:rsidR="00CB0A0D">
        <w:t> </w:t>
      </w:r>
      <w:r w:rsidRPr="00CB0A0D">
        <w:t>5 (clauses</w:t>
      </w:r>
      <w:r w:rsidR="00CB0A0D">
        <w:t> </w:t>
      </w:r>
      <w:r w:rsidRPr="00CB0A0D">
        <w:t xml:space="preserve">38L to 38N) to work out any reduction for adjusted taxable income. Take any reduction away from the individual’s maximum rate: the result is the individual’s </w:t>
      </w:r>
      <w:r w:rsidRPr="00CB0A0D">
        <w:rPr>
          <w:b/>
          <w:i/>
        </w:rPr>
        <w:t>income tested rate</w:t>
      </w:r>
      <w:r w:rsidRPr="00CB0A0D">
        <w:t>.</w:t>
      </w:r>
    </w:p>
    <w:p w:rsidR="00D92B62" w:rsidRPr="00CB0A0D" w:rsidRDefault="00D92B62" w:rsidP="00D92B62">
      <w:pPr>
        <w:pStyle w:val="BoxStep"/>
        <w:keepNext/>
      </w:pPr>
      <w:r w:rsidRPr="00CB0A0D">
        <w:t>Step 3.</w:t>
      </w:r>
      <w:r w:rsidRPr="00CB0A0D">
        <w:tab/>
        <w:t xml:space="preserve">The individual’s </w:t>
      </w:r>
      <w:r w:rsidRPr="00CB0A0D">
        <w:rPr>
          <w:b/>
          <w:i/>
        </w:rPr>
        <w:t>Part A rate</w:t>
      </w:r>
      <w:r w:rsidRPr="00CB0A0D">
        <w:t xml:space="preserve"> is the individual’s income tested rate.</w:t>
      </w:r>
    </w:p>
    <w:p w:rsidR="00632062" w:rsidRPr="00CB0A0D" w:rsidRDefault="00632062" w:rsidP="003D7FE2">
      <w:pPr>
        <w:pStyle w:val="ActHead2"/>
        <w:pageBreakBefore/>
      </w:pPr>
      <w:bookmarkStart w:id="281" w:name="_Toc520282320"/>
      <w:r w:rsidRPr="00CB0A0D">
        <w:rPr>
          <w:rStyle w:val="CharPartNo"/>
        </w:rPr>
        <w:lastRenderedPageBreak/>
        <w:t>Part</w:t>
      </w:r>
      <w:r w:rsidR="00CB0A0D" w:rsidRPr="00CB0A0D">
        <w:rPr>
          <w:rStyle w:val="CharPartNo"/>
        </w:rPr>
        <w:t> </w:t>
      </w:r>
      <w:r w:rsidRPr="00CB0A0D">
        <w:rPr>
          <w:rStyle w:val="CharPartNo"/>
        </w:rPr>
        <w:t>4</w:t>
      </w:r>
      <w:r w:rsidRPr="00CB0A0D">
        <w:t>—</w:t>
      </w:r>
      <w:r w:rsidRPr="00CB0A0D">
        <w:rPr>
          <w:rStyle w:val="CharPartText"/>
        </w:rPr>
        <w:t>Part B rate</w:t>
      </w:r>
      <w:bookmarkEnd w:id="281"/>
    </w:p>
    <w:p w:rsidR="00632062" w:rsidRPr="00CB0A0D" w:rsidRDefault="00632062" w:rsidP="0022492B">
      <w:pPr>
        <w:pStyle w:val="ActHead3"/>
      </w:pPr>
      <w:bookmarkStart w:id="282" w:name="_Toc520282321"/>
      <w:r w:rsidRPr="00CB0A0D">
        <w:rPr>
          <w:rStyle w:val="CharDivNo"/>
        </w:rPr>
        <w:t>Division</w:t>
      </w:r>
      <w:r w:rsidR="00CB0A0D" w:rsidRPr="00CB0A0D">
        <w:rPr>
          <w:rStyle w:val="CharDivNo"/>
        </w:rPr>
        <w:t> </w:t>
      </w:r>
      <w:r w:rsidRPr="00CB0A0D">
        <w:rPr>
          <w:rStyle w:val="CharDivNo"/>
        </w:rPr>
        <w:t>1</w:t>
      </w:r>
      <w:r w:rsidRPr="00CB0A0D">
        <w:t>—</w:t>
      </w:r>
      <w:r w:rsidRPr="00CB0A0D">
        <w:rPr>
          <w:rStyle w:val="CharDivText"/>
        </w:rPr>
        <w:t>Overall rate calculation process</w:t>
      </w:r>
      <w:bookmarkEnd w:id="282"/>
    </w:p>
    <w:p w:rsidR="00F976E1" w:rsidRPr="00CB0A0D" w:rsidRDefault="00F976E1" w:rsidP="00F976E1">
      <w:pPr>
        <w:pStyle w:val="ActHead4"/>
      </w:pPr>
      <w:bookmarkStart w:id="283" w:name="_Toc520282322"/>
      <w:r w:rsidRPr="00CB0A0D">
        <w:rPr>
          <w:rStyle w:val="CharSubdNo"/>
        </w:rPr>
        <w:t>Subdivision AA</w:t>
      </w:r>
      <w:r w:rsidRPr="00CB0A0D">
        <w:t>—</w:t>
      </w:r>
      <w:r w:rsidRPr="00CB0A0D">
        <w:rPr>
          <w:rStyle w:val="CharSubdText"/>
        </w:rPr>
        <w:t>When Part B rate is nil</w:t>
      </w:r>
      <w:bookmarkEnd w:id="283"/>
    </w:p>
    <w:p w:rsidR="00103ECC" w:rsidRPr="00CB0A0D" w:rsidRDefault="00103ECC" w:rsidP="00103ECC">
      <w:pPr>
        <w:pStyle w:val="ActHead5"/>
      </w:pPr>
      <w:bookmarkStart w:id="284" w:name="_Toc520282323"/>
      <w:r w:rsidRPr="00CB0A0D">
        <w:rPr>
          <w:rStyle w:val="CharSectno"/>
        </w:rPr>
        <w:t>28B</w:t>
      </w:r>
      <w:r w:rsidRPr="00CB0A0D">
        <w:t xml:space="preserve">  Adjusted taxable income exceeding $100,000</w:t>
      </w:r>
      <w:bookmarkEnd w:id="284"/>
    </w:p>
    <w:p w:rsidR="00F976E1" w:rsidRPr="00CB0A0D" w:rsidRDefault="00F976E1" w:rsidP="00F976E1">
      <w:pPr>
        <w:pStyle w:val="subsection"/>
      </w:pPr>
      <w:r w:rsidRPr="00CB0A0D">
        <w:tab/>
        <w:t>(1)</w:t>
      </w:r>
      <w:r w:rsidRPr="00CB0A0D">
        <w:tab/>
        <w:t xml:space="preserve">Despite Subdivisions A and B, an individual’s Part B rate is nil if the individual’s adjusted taxable income is more than </w:t>
      </w:r>
      <w:r w:rsidR="00103ECC" w:rsidRPr="00CB0A0D">
        <w:t>$100,000</w:t>
      </w:r>
      <w:r w:rsidRPr="00CB0A0D">
        <w:t>.</w:t>
      </w:r>
    </w:p>
    <w:p w:rsidR="00F976E1" w:rsidRPr="00CB0A0D" w:rsidRDefault="00F976E1" w:rsidP="00F976E1">
      <w:pPr>
        <w:pStyle w:val="notetext"/>
      </w:pPr>
      <w:r w:rsidRPr="00CB0A0D">
        <w:t>Note:</w:t>
      </w:r>
      <w:r w:rsidRPr="00CB0A0D">
        <w:tab/>
        <w:t>If the individual is a member of a couple, the individual’s adjusted taxable income is the higher of the individual’s adjusted taxable income and the adjusted taxable income of the individual’s partner: see clause</w:t>
      </w:r>
      <w:r w:rsidR="00CB0A0D">
        <w:t> </w:t>
      </w:r>
      <w:r w:rsidRPr="00CB0A0D">
        <w:t>3 of Schedule</w:t>
      </w:r>
      <w:r w:rsidR="00CB0A0D">
        <w:t> </w:t>
      </w:r>
      <w:r w:rsidRPr="00CB0A0D">
        <w:t>3.</w:t>
      </w:r>
    </w:p>
    <w:p w:rsidR="00F976E1" w:rsidRPr="00CB0A0D" w:rsidRDefault="00F976E1" w:rsidP="00F976E1">
      <w:pPr>
        <w:pStyle w:val="subsection"/>
      </w:pPr>
      <w:r w:rsidRPr="00CB0A0D">
        <w:tab/>
        <w:t>(2)</w:t>
      </w:r>
      <w:r w:rsidRPr="00CB0A0D">
        <w:tab/>
        <w:t xml:space="preserve">However, </w:t>
      </w:r>
      <w:r w:rsidR="00CB0A0D">
        <w:t>subclause (</w:t>
      </w:r>
      <w:r w:rsidRPr="00CB0A0D">
        <w:t>1) does not apply while the individual, or the individual’s partner, is receiving a social security pension, a social security benefit, a service pension</w:t>
      </w:r>
      <w:r w:rsidR="008C6D3F" w:rsidRPr="00CB0A0D">
        <w:t>, income support supplement or a veteran payment</w:t>
      </w:r>
      <w:r w:rsidRPr="00CB0A0D">
        <w:t>.</w:t>
      </w:r>
    </w:p>
    <w:p w:rsidR="00205F39" w:rsidRPr="00CB0A0D" w:rsidRDefault="00205F39" w:rsidP="00205F39">
      <w:pPr>
        <w:pStyle w:val="ActHead5"/>
      </w:pPr>
      <w:bookmarkStart w:id="285" w:name="_Toc520282324"/>
      <w:r w:rsidRPr="00CB0A0D">
        <w:rPr>
          <w:rStyle w:val="CharSectno"/>
        </w:rPr>
        <w:t>28C</w:t>
      </w:r>
      <w:r w:rsidRPr="00CB0A0D">
        <w:t xml:space="preserve">  Paid parental leave</w:t>
      </w:r>
      <w:bookmarkEnd w:id="285"/>
    </w:p>
    <w:p w:rsidR="00205F39" w:rsidRPr="00CB0A0D" w:rsidRDefault="00205F39" w:rsidP="00205F39">
      <w:pPr>
        <w:pStyle w:val="subsection"/>
      </w:pPr>
      <w:r w:rsidRPr="00CB0A0D">
        <w:tab/>
      </w:r>
      <w:r w:rsidRPr="00CB0A0D">
        <w:tab/>
        <w:t>Despite Subdivisions A and B, the Part B rate that an individual is eligible for in respect of a day is nil if the day occurs during a PPL period applying to the individual, or the individual’s partner.</w:t>
      </w:r>
    </w:p>
    <w:p w:rsidR="006F0552" w:rsidRPr="00CB0A0D" w:rsidRDefault="006F0552" w:rsidP="006F0552">
      <w:pPr>
        <w:pStyle w:val="ActHead5"/>
      </w:pPr>
      <w:bookmarkStart w:id="286" w:name="_Toc520282325"/>
      <w:r w:rsidRPr="00CB0A0D">
        <w:rPr>
          <w:rStyle w:val="CharSectno"/>
        </w:rPr>
        <w:t>28D</w:t>
      </w:r>
      <w:r w:rsidRPr="00CB0A0D">
        <w:t xml:space="preserve">  Member of a couple whose youngest FTB child has turned 13</w:t>
      </w:r>
      <w:bookmarkEnd w:id="286"/>
    </w:p>
    <w:p w:rsidR="006F0552" w:rsidRPr="00CB0A0D" w:rsidRDefault="006F0552" w:rsidP="006F0552">
      <w:pPr>
        <w:pStyle w:val="subsection"/>
      </w:pPr>
      <w:r w:rsidRPr="00CB0A0D">
        <w:tab/>
        <w:t>(1)</w:t>
      </w:r>
      <w:r w:rsidRPr="00CB0A0D">
        <w:tab/>
        <w:t>Despite Subdivisions A and B, an individual’s Part B rate is nil if:</w:t>
      </w:r>
    </w:p>
    <w:p w:rsidR="006F0552" w:rsidRPr="00CB0A0D" w:rsidRDefault="006F0552" w:rsidP="006F0552">
      <w:pPr>
        <w:pStyle w:val="paragraph"/>
      </w:pPr>
      <w:r w:rsidRPr="00CB0A0D">
        <w:tab/>
        <w:t>(a)</w:t>
      </w:r>
      <w:r w:rsidRPr="00CB0A0D">
        <w:tab/>
        <w:t>the individual is a member of a couple; and</w:t>
      </w:r>
    </w:p>
    <w:p w:rsidR="006F0552" w:rsidRPr="00CB0A0D" w:rsidRDefault="006F0552" w:rsidP="006F0552">
      <w:pPr>
        <w:pStyle w:val="paragraph"/>
      </w:pPr>
      <w:r w:rsidRPr="00CB0A0D">
        <w:tab/>
        <w:t>(b)</w:t>
      </w:r>
      <w:r w:rsidRPr="00CB0A0D">
        <w:tab/>
        <w:t>the youngest FTB child of the individual has turned 13 years of age.</w:t>
      </w:r>
    </w:p>
    <w:p w:rsidR="006F0552" w:rsidRPr="00CB0A0D" w:rsidRDefault="006F0552" w:rsidP="006F0552">
      <w:pPr>
        <w:pStyle w:val="subsection"/>
      </w:pPr>
      <w:r w:rsidRPr="00CB0A0D">
        <w:tab/>
        <w:t>(2)</w:t>
      </w:r>
      <w:r w:rsidRPr="00CB0A0D">
        <w:tab/>
      </w:r>
      <w:r w:rsidR="00CB0A0D">
        <w:t>Subclause (</w:t>
      </w:r>
      <w:r w:rsidRPr="00CB0A0D">
        <w:t>1) does not apply if the individual is a grandparent or great</w:t>
      </w:r>
      <w:r w:rsidR="00CB0A0D">
        <w:noBreakHyphen/>
      </w:r>
      <w:r w:rsidRPr="00CB0A0D">
        <w:t>grandparent of that FTB child.</w:t>
      </w:r>
    </w:p>
    <w:p w:rsidR="006F0552" w:rsidRPr="00CB0A0D" w:rsidRDefault="006F0552" w:rsidP="006F0552">
      <w:pPr>
        <w:pStyle w:val="subsection"/>
      </w:pPr>
      <w:r w:rsidRPr="00CB0A0D">
        <w:lastRenderedPageBreak/>
        <w:tab/>
        <w:t>(3)</w:t>
      </w:r>
      <w:r w:rsidRPr="00CB0A0D">
        <w:tab/>
        <w:t xml:space="preserve">In determining, for the purposes of this clause, whether an individual is a </w:t>
      </w:r>
      <w:r w:rsidRPr="00CB0A0D">
        <w:rPr>
          <w:b/>
          <w:i/>
        </w:rPr>
        <w:t>grandparent</w:t>
      </w:r>
      <w:r w:rsidRPr="00CB0A0D">
        <w:t xml:space="preserve"> or </w:t>
      </w:r>
      <w:r w:rsidRPr="00CB0A0D">
        <w:rPr>
          <w:b/>
          <w:i/>
        </w:rPr>
        <w:t>great</w:t>
      </w:r>
      <w:r w:rsidR="00CB0A0D">
        <w:rPr>
          <w:b/>
          <w:i/>
        </w:rPr>
        <w:noBreakHyphen/>
      </w:r>
      <w:r w:rsidRPr="00CB0A0D">
        <w:rPr>
          <w:b/>
          <w:i/>
        </w:rPr>
        <w:t>grandparent</w:t>
      </w:r>
      <w:r w:rsidRPr="00CB0A0D">
        <w:t xml:space="preserve"> of another person, treat the following relationships as if they were biological child</w:t>
      </w:r>
      <w:r w:rsidR="00CB0A0D">
        <w:noBreakHyphen/>
      </w:r>
      <w:r w:rsidRPr="00CB0A0D">
        <w:t>parent relationships:</w:t>
      </w:r>
    </w:p>
    <w:p w:rsidR="006F0552" w:rsidRPr="00CB0A0D" w:rsidRDefault="006F0552" w:rsidP="006F0552">
      <w:pPr>
        <w:pStyle w:val="paragraph"/>
      </w:pPr>
      <w:r w:rsidRPr="00CB0A0D">
        <w:tab/>
        <w:t>(a)</w:t>
      </w:r>
      <w:r w:rsidRPr="00CB0A0D">
        <w:tab/>
        <w:t>the relationship between an adopted child and his or her adoptive parent;</w:t>
      </w:r>
    </w:p>
    <w:p w:rsidR="006F0552" w:rsidRPr="00CB0A0D" w:rsidRDefault="006F0552" w:rsidP="006F0552">
      <w:pPr>
        <w:pStyle w:val="paragraph"/>
      </w:pPr>
      <w:r w:rsidRPr="00CB0A0D">
        <w:tab/>
        <w:t>(b)</w:t>
      </w:r>
      <w:r w:rsidRPr="00CB0A0D">
        <w:tab/>
        <w:t>the relationship between a step</w:t>
      </w:r>
      <w:r w:rsidR="00CB0A0D">
        <w:noBreakHyphen/>
      </w:r>
      <w:r w:rsidRPr="00CB0A0D">
        <w:t>child and his or her step</w:t>
      </w:r>
      <w:r w:rsidR="00CB0A0D">
        <w:noBreakHyphen/>
      </w:r>
      <w:r w:rsidRPr="00CB0A0D">
        <w:t>parent;</w:t>
      </w:r>
    </w:p>
    <w:p w:rsidR="006F0552" w:rsidRPr="00CB0A0D" w:rsidRDefault="006F0552" w:rsidP="006F0552">
      <w:pPr>
        <w:pStyle w:val="paragraph"/>
      </w:pPr>
      <w:r w:rsidRPr="00CB0A0D">
        <w:tab/>
        <w:t>(c)</w:t>
      </w:r>
      <w:r w:rsidRPr="00CB0A0D">
        <w:tab/>
        <w:t>the relationship between a relationship child and his or her relationship parent.</w:t>
      </w:r>
    </w:p>
    <w:p w:rsidR="006F0552" w:rsidRPr="00CB0A0D" w:rsidRDefault="006F0552" w:rsidP="006F0552">
      <w:pPr>
        <w:pStyle w:val="subsection"/>
      </w:pPr>
      <w:r w:rsidRPr="00CB0A0D">
        <w:tab/>
        <w:t>(4)</w:t>
      </w:r>
      <w:r w:rsidRPr="00CB0A0D">
        <w:tab/>
        <w:t>In this clause:</w:t>
      </w:r>
    </w:p>
    <w:p w:rsidR="006F0552" w:rsidRPr="00CB0A0D" w:rsidRDefault="006F0552" w:rsidP="006F0552">
      <w:pPr>
        <w:pStyle w:val="Definition"/>
      </w:pPr>
      <w:r w:rsidRPr="00CB0A0D">
        <w:rPr>
          <w:b/>
          <w:i/>
        </w:rPr>
        <w:t>adoptive parent</w:t>
      </w:r>
      <w:r w:rsidRPr="00CB0A0D">
        <w:t xml:space="preserve">, of a person (the </w:t>
      </w:r>
      <w:r w:rsidRPr="00CB0A0D">
        <w:rPr>
          <w:b/>
          <w:i/>
        </w:rPr>
        <w:t>child</w:t>
      </w:r>
      <w:r w:rsidRPr="00CB0A0D">
        <w:t xml:space="preserve">), means the person who adopted the child under a law of any place (whether in </w:t>
      </w:r>
      <w:smartTag w:uri="urn:schemas-microsoft-com:office:smarttags" w:element="country-region">
        <w:smartTag w:uri="urn:schemas-microsoft-com:office:smarttags" w:element="place">
          <w:r w:rsidRPr="00CB0A0D">
            <w:t>Australia</w:t>
          </w:r>
        </w:smartTag>
      </w:smartTag>
      <w:r w:rsidRPr="00CB0A0D">
        <w:t xml:space="preserve"> or not) relating to the adoption of children.</w:t>
      </w:r>
    </w:p>
    <w:p w:rsidR="006F0552" w:rsidRPr="00CB0A0D" w:rsidRDefault="006F0552" w:rsidP="006F0552">
      <w:pPr>
        <w:pStyle w:val="Definition"/>
      </w:pPr>
      <w:r w:rsidRPr="00CB0A0D">
        <w:rPr>
          <w:b/>
          <w:i/>
        </w:rPr>
        <w:t>step</w:t>
      </w:r>
      <w:r w:rsidR="00CB0A0D">
        <w:rPr>
          <w:b/>
          <w:i/>
        </w:rPr>
        <w:noBreakHyphen/>
      </w:r>
      <w:r w:rsidRPr="00CB0A0D">
        <w:rPr>
          <w:b/>
          <w:i/>
        </w:rPr>
        <w:t>parent</w:t>
      </w:r>
      <w:r w:rsidRPr="00CB0A0D">
        <w:t xml:space="preserve">, of a person (the </w:t>
      </w:r>
      <w:r w:rsidRPr="00CB0A0D">
        <w:rPr>
          <w:b/>
          <w:i/>
        </w:rPr>
        <w:t>child</w:t>
      </w:r>
      <w:r w:rsidRPr="00CB0A0D">
        <w:t>), means the person who:</w:t>
      </w:r>
    </w:p>
    <w:p w:rsidR="006F0552" w:rsidRPr="00CB0A0D" w:rsidRDefault="006F0552" w:rsidP="006F0552">
      <w:pPr>
        <w:pStyle w:val="paragraph"/>
      </w:pPr>
      <w:r w:rsidRPr="00CB0A0D">
        <w:tab/>
        <w:t>(a)</w:t>
      </w:r>
      <w:r w:rsidRPr="00CB0A0D">
        <w:tab/>
        <w:t>is the current or former partner of the biological parent, adoptive parent or relationship parent of the child; and</w:t>
      </w:r>
    </w:p>
    <w:p w:rsidR="006F0552" w:rsidRPr="00CB0A0D" w:rsidRDefault="006F0552" w:rsidP="006F0552">
      <w:pPr>
        <w:pStyle w:val="paragraph"/>
        <w:keepNext/>
      </w:pPr>
      <w:r w:rsidRPr="00CB0A0D">
        <w:tab/>
        <w:t>(b)</w:t>
      </w:r>
      <w:r w:rsidRPr="00CB0A0D">
        <w:tab/>
        <w:t>is not the biological parent, adoptive parent or relationship parent of the child.</w:t>
      </w:r>
    </w:p>
    <w:p w:rsidR="001F0EC4" w:rsidRPr="00CB0A0D" w:rsidRDefault="001F0EC4" w:rsidP="001F0EC4">
      <w:pPr>
        <w:pStyle w:val="ActHead4"/>
      </w:pPr>
      <w:bookmarkStart w:id="287" w:name="_Toc520282326"/>
      <w:r w:rsidRPr="00CB0A0D">
        <w:rPr>
          <w:rStyle w:val="CharSubdNo"/>
        </w:rPr>
        <w:t>Subdivision A</w:t>
      </w:r>
      <w:r w:rsidRPr="00CB0A0D">
        <w:t>—</w:t>
      </w:r>
      <w:r w:rsidRPr="00CB0A0D">
        <w:rPr>
          <w:rStyle w:val="CharSubdText"/>
        </w:rPr>
        <w:t>General method of calculating Part B rate</w:t>
      </w:r>
      <w:bookmarkEnd w:id="287"/>
    </w:p>
    <w:p w:rsidR="00632062" w:rsidRPr="00CB0A0D" w:rsidRDefault="00632062" w:rsidP="0022492B">
      <w:pPr>
        <w:pStyle w:val="ActHead5"/>
      </w:pPr>
      <w:bookmarkStart w:id="288" w:name="_Toc520282327"/>
      <w:r w:rsidRPr="00CB0A0D">
        <w:rPr>
          <w:rStyle w:val="CharSectno"/>
        </w:rPr>
        <w:t>29</w:t>
      </w:r>
      <w:r w:rsidRPr="00CB0A0D">
        <w:t xml:space="preserve">  </w:t>
      </w:r>
      <w:r w:rsidR="001F0EC4" w:rsidRPr="00CB0A0D">
        <w:t>General method</w:t>
      </w:r>
      <w:r w:rsidRPr="00CB0A0D">
        <w:t xml:space="preserve"> of calculating Part B rate</w:t>
      </w:r>
      <w:bookmarkEnd w:id="288"/>
    </w:p>
    <w:p w:rsidR="00B048FF" w:rsidRPr="00CB0A0D" w:rsidRDefault="00B048FF" w:rsidP="00B048FF">
      <w:pPr>
        <w:pStyle w:val="subsection"/>
      </w:pPr>
      <w:r w:rsidRPr="00CB0A0D">
        <w:tab/>
        <w:t>(1)</w:t>
      </w:r>
      <w:r w:rsidRPr="00CB0A0D">
        <w:tab/>
      </w:r>
      <w:r w:rsidR="009C4F75" w:rsidRPr="00CB0A0D">
        <w:t>Subject to clause</w:t>
      </w:r>
      <w:r w:rsidR="00CB0A0D">
        <w:t> </w:t>
      </w:r>
      <w:r w:rsidR="009C4F75" w:rsidRPr="00CB0A0D">
        <w:t>29AA, the individual’s Part B rate</w:t>
      </w:r>
      <w:r w:rsidRPr="00CB0A0D">
        <w:t xml:space="preserve"> is the amount worked out by adding the following amounts if the individual is not a member of a couple:</w:t>
      </w:r>
    </w:p>
    <w:p w:rsidR="00B048FF" w:rsidRPr="00CB0A0D" w:rsidRDefault="00B048FF" w:rsidP="00B048FF">
      <w:pPr>
        <w:pStyle w:val="paragraph"/>
      </w:pPr>
      <w:r w:rsidRPr="00CB0A0D">
        <w:tab/>
        <w:t>(a)</w:t>
      </w:r>
      <w:r w:rsidRPr="00CB0A0D">
        <w:tab/>
        <w:t>the individual’s standard rate under Division</w:t>
      </w:r>
      <w:r w:rsidR="00CB0A0D">
        <w:t> </w:t>
      </w:r>
      <w:r w:rsidRPr="00CB0A0D">
        <w:t>2 (clauses</w:t>
      </w:r>
      <w:r w:rsidR="00CB0A0D">
        <w:t> </w:t>
      </w:r>
      <w:r w:rsidRPr="00CB0A0D">
        <w:t>30 and 31);</w:t>
      </w:r>
    </w:p>
    <w:p w:rsidR="009C6875" w:rsidRPr="00CB0A0D" w:rsidRDefault="00B048FF" w:rsidP="009C6875">
      <w:pPr>
        <w:pStyle w:val="paragraph"/>
      </w:pPr>
      <w:r w:rsidRPr="00CB0A0D">
        <w:tab/>
        <w:t>(b)</w:t>
      </w:r>
      <w:r w:rsidRPr="00CB0A0D">
        <w:tab/>
        <w:t>the individual’s FTB Part B supplement under Division</w:t>
      </w:r>
      <w:r w:rsidR="00CB0A0D">
        <w:t> </w:t>
      </w:r>
      <w:r w:rsidRPr="00CB0A0D">
        <w:t>2A (clause</w:t>
      </w:r>
      <w:r w:rsidR="00CB0A0D">
        <w:t> </w:t>
      </w:r>
      <w:r w:rsidRPr="00CB0A0D">
        <w:t>31A)</w:t>
      </w:r>
      <w:r w:rsidR="009C6875" w:rsidRPr="00CB0A0D">
        <w:t>;</w:t>
      </w:r>
    </w:p>
    <w:p w:rsidR="00B048FF" w:rsidRPr="00CB0A0D" w:rsidRDefault="009C6875" w:rsidP="00B048FF">
      <w:pPr>
        <w:pStyle w:val="paragraph"/>
      </w:pPr>
      <w:r w:rsidRPr="00CB0A0D">
        <w:tab/>
        <w:t>(c)</w:t>
      </w:r>
      <w:r w:rsidRPr="00CB0A0D">
        <w:tab/>
        <w:t xml:space="preserve">the individual’s </w:t>
      </w:r>
      <w:r w:rsidR="00436448" w:rsidRPr="00CB0A0D">
        <w:t>energy supplement</w:t>
      </w:r>
      <w:r w:rsidRPr="00CB0A0D">
        <w:t xml:space="preserve"> (Part B) under Division</w:t>
      </w:r>
      <w:r w:rsidR="00CB0A0D">
        <w:t> </w:t>
      </w:r>
      <w:r w:rsidRPr="00CB0A0D">
        <w:t>2B (clause</w:t>
      </w:r>
      <w:r w:rsidR="00CB0A0D">
        <w:t> </w:t>
      </w:r>
      <w:r w:rsidRPr="00CB0A0D">
        <w:t>31B).</w:t>
      </w:r>
    </w:p>
    <w:p w:rsidR="00267CE4" w:rsidRPr="00CB0A0D" w:rsidRDefault="00267CE4" w:rsidP="000F1E49">
      <w:pPr>
        <w:pStyle w:val="notetext"/>
      </w:pPr>
      <w:r w:rsidRPr="00CB0A0D">
        <w:lastRenderedPageBreak/>
        <w:t>Note:</w:t>
      </w:r>
      <w:r w:rsidRPr="00CB0A0D">
        <w:tab/>
      </w:r>
      <w:r w:rsidR="00CB0A0D">
        <w:t>Paragraph (</w:t>
      </w:r>
      <w:r w:rsidRPr="00CB0A0D">
        <w:t>c) does not apply to certain individuals: see clause</w:t>
      </w:r>
      <w:r w:rsidR="00CB0A0D">
        <w:t> </w:t>
      </w:r>
      <w:r w:rsidRPr="00CB0A0D">
        <w:t>29AA.</w:t>
      </w:r>
    </w:p>
    <w:p w:rsidR="00B048FF" w:rsidRPr="00CB0A0D" w:rsidRDefault="00B048FF" w:rsidP="00B048FF">
      <w:pPr>
        <w:pStyle w:val="subsection"/>
      </w:pPr>
      <w:r w:rsidRPr="00CB0A0D">
        <w:tab/>
        <w:t>(2)</w:t>
      </w:r>
      <w:r w:rsidRPr="00CB0A0D">
        <w:tab/>
        <w:t>The individual’s Part B rate is worked out using the following method statement if the individual is a member of a couple:</w:t>
      </w:r>
    </w:p>
    <w:p w:rsidR="00B048FF" w:rsidRPr="00CB0A0D" w:rsidRDefault="00B048FF" w:rsidP="00FF5C04">
      <w:pPr>
        <w:pStyle w:val="BoxHeadItalic"/>
      </w:pPr>
      <w:r w:rsidRPr="00CB0A0D">
        <w:t>Method statement</w:t>
      </w:r>
    </w:p>
    <w:p w:rsidR="00B048FF" w:rsidRPr="00CB0A0D" w:rsidRDefault="00B048FF" w:rsidP="00FF5C04">
      <w:pPr>
        <w:pStyle w:val="BoxStep"/>
      </w:pPr>
      <w:r w:rsidRPr="00CB0A0D">
        <w:t>Step 1.</w:t>
      </w:r>
      <w:r w:rsidRPr="00CB0A0D">
        <w:tab/>
        <w:t>Add the following amounts:</w:t>
      </w:r>
    </w:p>
    <w:p w:rsidR="00B048FF" w:rsidRPr="00CB0A0D" w:rsidRDefault="00B048FF" w:rsidP="00FF5C04">
      <w:pPr>
        <w:pStyle w:val="BoxPara"/>
      </w:pPr>
      <w:r w:rsidRPr="00CB0A0D">
        <w:tab/>
        <w:t>(a)</w:t>
      </w:r>
      <w:r w:rsidRPr="00CB0A0D">
        <w:tab/>
        <w:t>the individual’s standard rate under Division</w:t>
      </w:r>
      <w:r w:rsidR="00CB0A0D">
        <w:t> </w:t>
      </w:r>
      <w:r w:rsidRPr="00CB0A0D">
        <w:t>2 (clauses</w:t>
      </w:r>
      <w:r w:rsidR="00CB0A0D">
        <w:t> </w:t>
      </w:r>
      <w:r w:rsidRPr="00CB0A0D">
        <w:t>30 and 31);</w:t>
      </w:r>
    </w:p>
    <w:p w:rsidR="00B048FF" w:rsidRPr="00CB0A0D" w:rsidRDefault="00B048FF" w:rsidP="00FF5C04">
      <w:pPr>
        <w:pStyle w:val="BoxPara"/>
      </w:pPr>
      <w:r w:rsidRPr="00CB0A0D">
        <w:tab/>
        <w:t>(b)</w:t>
      </w:r>
      <w:r w:rsidRPr="00CB0A0D">
        <w:tab/>
        <w:t>the individual’s FTB Part B supplement under Division</w:t>
      </w:r>
      <w:r w:rsidR="00CB0A0D">
        <w:t> </w:t>
      </w:r>
      <w:r w:rsidRPr="00CB0A0D">
        <w:t xml:space="preserve">2A </w:t>
      </w:r>
      <w:r w:rsidR="00EF2FF7" w:rsidRPr="00CB0A0D">
        <w:t>(clause</w:t>
      </w:r>
      <w:r w:rsidR="00CB0A0D">
        <w:t> </w:t>
      </w:r>
      <w:r w:rsidR="00EF2FF7" w:rsidRPr="00CB0A0D">
        <w:t>31A);</w:t>
      </w:r>
    </w:p>
    <w:p w:rsidR="00EF2FF7" w:rsidRPr="00CB0A0D" w:rsidRDefault="00EF2FF7" w:rsidP="00EF2FF7">
      <w:pPr>
        <w:pStyle w:val="BoxPara"/>
      </w:pPr>
      <w:r w:rsidRPr="00CB0A0D">
        <w:tab/>
        <w:t>(c)</w:t>
      </w:r>
      <w:r w:rsidRPr="00CB0A0D">
        <w:tab/>
        <w:t xml:space="preserve">the individual’s </w:t>
      </w:r>
      <w:r w:rsidR="00436448" w:rsidRPr="00CB0A0D">
        <w:t>energy supplement</w:t>
      </w:r>
      <w:r w:rsidRPr="00CB0A0D">
        <w:t xml:space="preserve"> (Part B) under Division</w:t>
      </w:r>
      <w:r w:rsidR="00CB0A0D">
        <w:t> </w:t>
      </w:r>
      <w:r w:rsidRPr="00CB0A0D">
        <w:t>2B (clause</w:t>
      </w:r>
      <w:r w:rsidR="00CB0A0D">
        <w:t> </w:t>
      </w:r>
      <w:r w:rsidRPr="00CB0A0D">
        <w:t>31B).</w:t>
      </w:r>
    </w:p>
    <w:p w:rsidR="00B048FF" w:rsidRPr="00CB0A0D" w:rsidRDefault="00B048FF" w:rsidP="00FF5C04">
      <w:pPr>
        <w:pStyle w:val="BoxStep"/>
      </w:pPr>
      <w:r w:rsidRPr="00CB0A0D">
        <w:tab/>
        <w:t xml:space="preserve">The result is the individual’s </w:t>
      </w:r>
      <w:r w:rsidRPr="00CB0A0D">
        <w:rPr>
          <w:b/>
          <w:i/>
        </w:rPr>
        <w:t>maximum rate</w:t>
      </w:r>
      <w:r w:rsidRPr="00CB0A0D">
        <w:t>.</w:t>
      </w:r>
    </w:p>
    <w:p w:rsidR="00267CE4" w:rsidRPr="00CB0A0D" w:rsidRDefault="00267CE4" w:rsidP="000F1E49">
      <w:pPr>
        <w:pStyle w:val="BoxNote"/>
      </w:pPr>
      <w:r w:rsidRPr="00CB0A0D">
        <w:tab/>
        <w:t>Note:</w:t>
      </w:r>
      <w:r w:rsidRPr="00CB0A0D">
        <w:tab/>
      </w:r>
      <w:r w:rsidR="00CB0A0D">
        <w:t>Paragraph (</w:t>
      </w:r>
      <w:r w:rsidRPr="00CB0A0D">
        <w:t>c) does not apply to certain individuals: see clause</w:t>
      </w:r>
      <w:r w:rsidR="00CB0A0D">
        <w:t> </w:t>
      </w:r>
      <w:r w:rsidRPr="00CB0A0D">
        <w:t>29AA.</w:t>
      </w:r>
    </w:p>
    <w:p w:rsidR="00B048FF" w:rsidRPr="00CB0A0D" w:rsidRDefault="00B048FF" w:rsidP="00FF5C04">
      <w:pPr>
        <w:pStyle w:val="BoxStep"/>
      </w:pPr>
      <w:r w:rsidRPr="00CB0A0D">
        <w:t>Step 2.</w:t>
      </w:r>
      <w:r w:rsidRPr="00CB0A0D">
        <w:tab/>
        <w:t xml:space="preserve">Work out the individual’s </w:t>
      </w:r>
      <w:r w:rsidRPr="00CB0A0D">
        <w:rPr>
          <w:b/>
          <w:i/>
        </w:rPr>
        <w:t>reduction for adjusted taxable income</w:t>
      </w:r>
      <w:r w:rsidRPr="00CB0A0D">
        <w:t xml:space="preserve"> using Division</w:t>
      </w:r>
      <w:r w:rsidR="00CB0A0D">
        <w:t> </w:t>
      </w:r>
      <w:r w:rsidRPr="00CB0A0D">
        <w:t>3 (clauses</w:t>
      </w:r>
      <w:r w:rsidR="00CB0A0D">
        <w:t> </w:t>
      </w:r>
      <w:r w:rsidRPr="00CB0A0D">
        <w:t>32 and 33).</w:t>
      </w:r>
    </w:p>
    <w:p w:rsidR="00B048FF" w:rsidRPr="00CB0A0D" w:rsidRDefault="00B048FF" w:rsidP="00FF5C04">
      <w:pPr>
        <w:pStyle w:val="BoxStep"/>
      </w:pPr>
      <w:r w:rsidRPr="00CB0A0D">
        <w:t>Step 3.</w:t>
      </w:r>
      <w:r w:rsidRPr="00CB0A0D">
        <w:tab/>
        <w:t>The individual’s Part B rate is the maximum rate less the reduction for adjusted taxable income.</w:t>
      </w:r>
    </w:p>
    <w:p w:rsidR="001F0EC4" w:rsidRPr="00CB0A0D" w:rsidRDefault="001F0EC4" w:rsidP="001F0EC4">
      <w:pPr>
        <w:pStyle w:val="notetext"/>
      </w:pPr>
      <w:r w:rsidRPr="00CB0A0D">
        <w:t>Note:</w:t>
      </w:r>
      <w:r w:rsidRPr="00CB0A0D">
        <w:tab/>
        <w:t>An individual who is a member of a couple works out his or her Part B rate under Subdivision B if the secondary earner of the couple returns to paid work after the birth of a child etc.</w:t>
      </w:r>
    </w:p>
    <w:p w:rsidR="00825153" w:rsidRPr="00CB0A0D" w:rsidRDefault="00825153" w:rsidP="00825153">
      <w:pPr>
        <w:pStyle w:val="subsection"/>
      </w:pPr>
      <w:r w:rsidRPr="00CB0A0D">
        <w:tab/>
        <w:t>(2A)</w:t>
      </w:r>
      <w:r w:rsidRPr="00CB0A0D">
        <w:tab/>
        <w:t xml:space="preserve">The Minister may, by legislative instrument, determine a method for working out the extent to which Part B rates under </w:t>
      </w:r>
      <w:r w:rsidR="00CB0A0D">
        <w:t>subclause (</w:t>
      </w:r>
      <w:r w:rsidRPr="00CB0A0D">
        <w:t xml:space="preserve">2) are attributable to the amounts referred to in step 1 of the method statement in </w:t>
      </w:r>
      <w:r w:rsidR="00CB0A0D">
        <w:t>subclause (</w:t>
      </w:r>
      <w:r w:rsidRPr="00CB0A0D">
        <w:t>2).</w:t>
      </w:r>
    </w:p>
    <w:p w:rsidR="009525FB" w:rsidRPr="00CB0A0D" w:rsidRDefault="009525FB" w:rsidP="009525FB">
      <w:pPr>
        <w:pStyle w:val="subsection"/>
      </w:pPr>
      <w:r w:rsidRPr="00CB0A0D">
        <w:tab/>
        <w:t>(3)</w:t>
      </w:r>
      <w:r w:rsidRPr="00CB0A0D">
        <w:tab/>
        <w:t xml:space="preserve">In applying this Part to an individual, disregard an FTB child who has turned 16 years of age unless the FTB child is a senior </w:t>
      </w:r>
      <w:r w:rsidRPr="00CB0A0D">
        <w:lastRenderedPageBreak/>
        <w:t>secondary school child. If disregarding the FTB child means that neither item</w:t>
      </w:r>
      <w:r w:rsidR="00CB0A0D">
        <w:t> </w:t>
      </w:r>
      <w:r w:rsidRPr="00CB0A0D">
        <w:t>1 nor item</w:t>
      </w:r>
      <w:r w:rsidR="00CB0A0D">
        <w:t> </w:t>
      </w:r>
      <w:r w:rsidRPr="00CB0A0D">
        <w:t>2 in the table in clause</w:t>
      </w:r>
      <w:r w:rsidR="00CB0A0D">
        <w:t> </w:t>
      </w:r>
      <w:r w:rsidRPr="00CB0A0D">
        <w:t>30 applies to the individual, the individual’s Part B rate is nil.</w:t>
      </w:r>
    </w:p>
    <w:p w:rsidR="00267CE4" w:rsidRPr="00CB0A0D" w:rsidRDefault="00267CE4" w:rsidP="00267CE4">
      <w:pPr>
        <w:pStyle w:val="ActHead5"/>
      </w:pPr>
      <w:bookmarkStart w:id="289" w:name="_Toc520282328"/>
      <w:r w:rsidRPr="00CB0A0D">
        <w:rPr>
          <w:rStyle w:val="CharSectno"/>
        </w:rPr>
        <w:t>29AA</w:t>
      </w:r>
      <w:r w:rsidRPr="00CB0A0D">
        <w:t xml:space="preserve">  Energy supplement</w:t>
      </w:r>
      <w:bookmarkEnd w:id="289"/>
    </w:p>
    <w:p w:rsidR="00267CE4" w:rsidRPr="00CB0A0D" w:rsidRDefault="00267CE4" w:rsidP="00267CE4">
      <w:pPr>
        <w:pStyle w:val="subsection"/>
      </w:pPr>
      <w:r w:rsidRPr="00CB0A0D">
        <w:tab/>
        <w:t>(1)</w:t>
      </w:r>
      <w:r w:rsidRPr="00CB0A0D">
        <w:tab/>
        <w:t xml:space="preserve">Paragraph 29(1)(c) of this Schedule, or </w:t>
      </w:r>
      <w:r w:rsidR="00CB0A0D">
        <w:t>paragraph (</w:t>
      </w:r>
      <w:r w:rsidRPr="00CB0A0D">
        <w:t>c) of step 1 of the method statement in subclause</w:t>
      </w:r>
      <w:r w:rsidR="00CB0A0D">
        <w:t> </w:t>
      </w:r>
      <w:r w:rsidRPr="00CB0A0D">
        <w:t>29(2) of this Schedule, does not apply to an individual on or after the commencement of this clause unless:</w:t>
      </w:r>
    </w:p>
    <w:p w:rsidR="00267CE4" w:rsidRPr="00CB0A0D" w:rsidRDefault="00267CE4" w:rsidP="00267CE4">
      <w:pPr>
        <w:pStyle w:val="paragraph"/>
      </w:pPr>
      <w:r w:rsidRPr="00CB0A0D">
        <w:tab/>
        <w:t>(a)</w:t>
      </w:r>
      <w:r w:rsidRPr="00CB0A0D">
        <w:tab/>
        <w:t>the individual was entitled to be paid family tax benefit in respect of 19</w:t>
      </w:r>
      <w:r w:rsidR="00CB0A0D">
        <w:t> </w:t>
      </w:r>
      <w:r w:rsidRPr="00CB0A0D">
        <w:t>September 2016; and</w:t>
      </w:r>
    </w:p>
    <w:p w:rsidR="00267CE4" w:rsidRPr="00CB0A0D" w:rsidRDefault="00267CE4" w:rsidP="00267CE4">
      <w:pPr>
        <w:pStyle w:val="paragraph"/>
      </w:pPr>
      <w:r w:rsidRPr="00CB0A0D">
        <w:tab/>
        <w:t>(b)</w:t>
      </w:r>
      <w:r w:rsidRPr="00CB0A0D">
        <w:tab/>
        <w:t>the individual’s Part A rate of family tax benefit in respect of 19</w:t>
      </w:r>
      <w:r w:rsidR="00CB0A0D">
        <w:t> </w:t>
      </w:r>
      <w:r w:rsidRPr="00CB0A0D">
        <w:t>September 2016 was not worked out under Part</w:t>
      </w:r>
      <w:r w:rsidR="00CB0A0D">
        <w:t> </w:t>
      </w:r>
      <w:r w:rsidRPr="00CB0A0D">
        <w:t>3A of this Schedule.</w:t>
      </w:r>
    </w:p>
    <w:p w:rsidR="00267CE4" w:rsidRPr="00CB0A0D" w:rsidRDefault="00267CE4" w:rsidP="00267CE4">
      <w:pPr>
        <w:pStyle w:val="subsection"/>
      </w:pPr>
      <w:r w:rsidRPr="00CB0A0D">
        <w:tab/>
        <w:t>(2)</w:t>
      </w:r>
      <w:r w:rsidRPr="00CB0A0D">
        <w:tab/>
        <w:t>However, if:</w:t>
      </w:r>
    </w:p>
    <w:p w:rsidR="00267CE4" w:rsidRPr="00CB0A0D" w:rsidRDefault="00267CE4" w:rsidP="00267CE4">
      <w:pPr>
        <w:pStyle w:val="paragraph"/>
      </w:pPr>
      <w:r w:rsidRPr="00CB0A0D">
        <w:tab/>
        <w:t>(a)</w:t>
      </w:r>
      <w:r w:rsidRPr="00CB0A0D">
        <w:tab/>
        <w:t xml:space="preserve">the individual ceases to be entitled to be paid family tax benefit in respect of a day (the </w:t>
      </w:r>
      <w:r w:rsidRPr="00CB0A0D">
        <w:rPr>
          <w:b/>
          <w:i/>
        </w:rPr>
        <w:t>applicable day</w:t>
      </w:r>
      <w:r w:rsidRPr="00CB0A0D">
        <w:t>) on or after 20</w:t>
      </w:r>
      <w:r w:rsidR="00CB0A0D">
        <w:t> </w:t>
      </w:r>
      <w:r w:rsidRPr="00CB0A0D">
        <w:t>September 2016; or</w:t>
      </w:r>
    </w:p>
    <w:p w:rsidR="00267CE4" w:rsidRPr="00CB0A0D" w:rsidRDefault="00267CE4" w:rsidP="00267CE4">
      <w:pPr>
        <w:pStyle w:val="paragraph"/>
      </w:pPr>
      <w:r w:rsidRPr="00CB0A0D">
        <w:tab/>
        <w:t>(b)</w:t>
      </w:r>
      <w:r w:rsidRPr="00CB0A0D">
        <w:tab/>
        <w:t>the individual’s Part A rate of family tax benefit is worked out under Part</w:t>
      </w:r>
      <w:r w:rsidR="00CB0A0D">
        <w:t> </w:t>
      </w:r>
      <w:r w:rsidRPr="00CB0A0D">
        <w:t xml:space="preserve">3A of this Schedule in respect of a day (the </w:t>
      </w:r>
      <w:r w:rsidRPr="00CB0A0D">
        <w:rPr>
          <w:b/>
          <w:i/>
        </w:rPr>
        <w:t>applicable day</w:t>
      </w:r>
      <w:r w:rsidRPr="00CB0A0D">
        <w:t>) on or after 20</w:t>
      </w:r>
      <w:r w:rsidR="00CB0A0D">
        <w:t> </w:t>
      </w:r>
      <w:r w:rsidRPr="00CB0A0D">
        <w:t>September 2016;</w:t>
      </w:r>
    </w:p>
    <w:p w:rsidR="00267CE4" w:rsidRPr="00CB0A0D" w:rsidRDefault="00267CE4" w:rsidP="00267CE4">
      <w:pPr>
        <w:pStyle w:val="subsection2"/>
      </w:pPr>
      <w:r w:rsidRPr="00CB0A0D">
        <w:t>then paragraph</w:t>
      </w:r>
      <w:r w:rsidR="00CB0A0D">
        <w:t> </w:t>
      </w:r>
      <w:r w:rsidRPr="00CB0A0D">
        <w:t xml:space="preserve">29(1)(c) of this Schedule, or </w:t>
      </w:r>
      <w:r w:rsidR="00CB0A0D">
        <w:t>paragraph (</w:t>
      </w:r>
      <w:r w:rsidRPr="00CB0A0D">
        <w:t>c) of step 1 of the method statement in subclause</w:t>
      </w:r>
      <w:r w:rsidR="00CB0A0D">
        <w:t> </w:t>
      </w:r>
      <w:r w:rsidRPr="00CB0A0D">
        <w:t>29(2) of this Schedule, does not apply, and never again applies, to the individual from:</w:t>
      </w:r>
    </w:p>
    <w:p w:rsidR="00267CE4" w:rsidRPr="00CB0A0D" w:rsidRDefault="00267CE4" w:rsidP="00267CE4">
      <w:pPr>
        <w:pStyle w:val="paragraph"/>
      </w:pPr>
      <w:r w:rsidRPr="00CB0A0D">
        <w:tab/>
        <w:t>(c)</w:t>
      </w:r>
      <w:r w:rsidRPr="00CB0A0D">
        <w:tab/>
        <w:t>if the applicable day is before the commencement of this clause—the start of the day this clause commences; or</w:t>
      </w:r>
    </w:p>
    <w:p w:rsidR="00267CE4" w:rsidRPr="00CB0A0D" w:rsidRDefault="00267CE4" w:rsidP="00267CE4">
      <w:pPr>
        <w:pStyle w:val="paragraph"/>
      </w:pPr>
      <w:r w:rsidRPr="00CB0A0D">
        <w:tab/>
        <w:t>(d)</w:t>
      </w:r>
      <w:r w:rsidRPr="00CB0A0D">
        <w:tab/>
        <w:t>if the applicable day is on or after the commencement of this clause—the start of the applicable day.</w:t>
      </w:r>
    </w:p>
    <w:p w:rsidR="00703A4A" w:rsidRPr="00CB0A0D" w:rsidRDefault="00703A4A" w:rsidP="00703A4A">
      <w:pPr>
        <w:pStyle w:val="ActHead4"/>
      </w:pPr>
      <w:bookmarkStart w:id="290" w:name="_Toc520282329"/>
      <w:r w:rsidRPr="00CB0A0D">
        <w:rPr>
          <w:rStyle w:val="CharSubdNo"/>
        </w:rPr>
        <w:lastRenderedPageBreak/>
        <w:t>Subdivision B</w:t>
      </w:r>
      <w:r w:rsidRPr="00CB0A0D">
        <w:t>—</w:t>
      </w:r>
      <w:r w:rsidRPr="00CB0A0D">
        <w:rPr>
          <w:rStyle w:val="CharSubdText"/>
        </w:rPr>
        <w:t>Method of calculating Part B rate for those who return to paid work after the birth of a child etc.</w:t>
      </w:r>
      <w:bookmarkEnd w:id="290"/>
    </w:p>
    <w:p w:rsidR="00703A4A" w:rsidRPr="00CB0A0D" w:rsidRDefault="00703A4A" w:rsidP="00703A4A">
      <w:pPr>
        <w:pStyle w:val="ActHead5"/>
      </w:pPr>
      <w:bookmarkStart w:id="291" w:name="_Toc520282330"/>
      <w:r w:rsidRPr="00CB0A0D">
        <w:rPr>
          <w:rStyle w:val="CharSectno"/>
        </w:rPr>
        <w:t>29A</w:t>
      </w:r>
      <w:r w:rsidRPr="00CB0A0D">
        <w:t xml:space="preserve">  Method of calculating Part B rate for those who return to paid work after the birth of a child etc.</w:t>
      </w:r>
      <w:bookmarkEnd w:id="291"/>
    </w:p>
    <w:p w:rsidR="00703A4A" w:rsidRPr="00CB0A0D" w:rsidRDefault="00703A4A" w:rsidP="00703A4A">
      <w:pPr>
        <w:pStyle w:val="SubsectionHead"/>
      </w:pPr>
      <w:r w:rsidRPr="00CB0A0D">
        <w:t>Application of clause</w:t>
      </w:r>
    </w:p>
    <w:p w:rsidR="00703A4A" w:rsidRPr="00CB0A0D" w:rsidRDefault="00703A4A" w:rsidP="00703A4A">
      <w:pPr>
        <w:pStyle w:val="subsection"/>
      </w:pPr>
      <w:r w:rsidRPr="00CB0A0D">
        <w:tab/>
        <w:t>(1)</w:t>
      </w:r>
      <w:r w:rsidRPr="00CB0A0D">
        <w:tab/>
        <w:t xml:space="preserve">The Part B rate that an individual is eligible for in respect of a day in an income year is worked out under </w:t>
      </w:r>
      <w:r w:rsidR="00CB0A0D">
        <w:t>subclause (</w:t>
      </w:r>
      <w:r w:rsidRPr="00CB0A0D">
        <w:t>2) if:</w:t>
      </w:r>
    </w:p>
    <w:p w:rsidR="00703A4A" w:rsidRPr="00CB0A0D" w:rsidRDefault="00703A4A" w:rsidP="00703A4A">
      <w:pPr>
        <w:pStyle w:val="paragraph"/>
      </w:pPr>
      <w:r w:rsidRPr="00CB0A0D">
        <w:tab/>
        <w:t>(a)</w:t>
      </w:r>
      <w:r w:rsidRPr="00CB0A0D">
        <w:tab/>
        <w:t>the individual is a member of a couple on the day; and</w:t>
      </w:r>
    </w:p>
    <w:p w:rsidR="00703A4A" w:rsidRPr="00CB0A0D" w:rsidRDefault="00703A4A" w:rsidP="00703A4A">
      <w:pPr>
        <w:pStyle w:val="paragraph"/>
      </w:pPr>
      <w:r w:rsidRPr="00CB0A0D">
        <w:tab/>
        <w:t>(b)</w:t>
      </w:r>
      <w:r w:rsidRPr="00CB0A0D">
        <w:tab/>
        <w:t xml:space="preserve">the conditions in </w:t>
      </w:r>
      <w:r w:rsidR="00CB0A0D">
        <w:t>subclauses (</w:t>
      </w:r>
      <w:r w:rsidRPr="00CB0A0D">
        <w:t xml:space="preserve">3) to </w:t>
      </w:r>
      <w:r w:rsidR="00FF7CBA" w:rsidRPr="00CB0A0D">
        <w:t>(8)</w:t>
      </w:r>
      <w:r w:rsidRPr="00CB0A0D">
        <w:t xml:space="preserve"> of this clause are met; and</w:t>
      </w:r>
    </w:p>
    <w:p w:rsidR="00703A4A" w:rsidRPr="00CB0A0D" w:rsidRDefault="00703A4A" w:rsidP="00703A4A">
      <w:pPr>
        <w:pStyle w:val="paragraph"/>
      </w:pPr>
      <w:r w:rsidRPr="00CB0A0D">
        <w:tab/>
        <w:t>(c)</w:t>
      </w:r>
      <w:r w:rsidRPr="00CB0A0D">
        <w:tab/>
        <w:t>the conditions in clause</w:t>
      </w:r>
      <w:r w:rsidR="00CB0A0D">
        <w:t> </w:t>
      </w:r>
      <w:r w:rsidRPr="00CB0A0D">
        <w:t>29C are met in respect of the day.</w:t>
      </w:r>
    </w:p>
    <w:p w:rsidR="00703A4A" w:rsidRPr="00CB0A0D" w:rsidRDefault="00703A4A" w:rsidP="00703A4A">
      <w:pPr>
        <w:pStyle w:val="SubsectionHead"/>
      </w:pPr>
      <w:r w:rsidRPr="00CB0A0D">
        <w:t>Method of calculating Part B rate</w:t>
      </w:r>
    </w:p>
    <w:p w:rsidR="00703A4A" w:rsidRPr="00CB0A0D" w:rsidRDefault="00703A4A" w:rsidP="00703A4A">
      <w:pPr>
        <w:pStyle w:val="subsection"/>
      </w:pPr>
      <w:r w:rsidRPr="00CB0A0D">
        <w:tab/>
        <w:t>(2)</w:t>
      </w:r>
      <w:r w:rsidRPr="00CB0A0D">
        <w:tab/>
      </w:r>
      <w:r w:rsidR="00267CE4" w:rsidRPr="00CB0A0D">
        <w:t>Subject to clause</w:t>
      </w:r>
      <w:r w:rsidR="00CB0A0D">
        <w:t> </w:t>
      </w:r>
      <w:r w:rsidR="00267CE4" w:rsidRPr="00CB0A0D">
        <w:t>29D, the Part B rate</w:t>
      </w:r>
      <w:r w:rsidRPr="00CB0A0D">
        <w:t xml:space="preserve"> that the individual is eligible for in respect of the day is the amount worked out by adding the following amounts:</w:t>
      </w:r>
    </w:p>
    <w:p w:rsidR="00703A4A" w:rsidRPr="00CB0A0D" w:rsidRDefault="00703A4A" w:rsidP="00703A4A">
      <w:pPr>
        <w:pStyle w:val="paragraph"/>
      </w:pPr>
      <w:r w:rsidRPr="00CB0A0D">
        <w:tab/>
        <w:t>(a)</w:t>
      </w:r>
      <w:r w:rsidRPr="00CB0A0D">
        <w:tab/>
        <w:t>the individual’s standard rate under Division</w:t>
      </w:r>
      <w:r w:rsidR="00CB0A0D">
        <w:t> </w:t>
      </w:r>
      <w:r w:rsidRPr="00CB0A0D">
        <w:t>2 in respect of the day (clauses</w:t>
      </w:r>
      <w:r w:rsidR="00CB0A0D">
        <w:t> </w:t>
      </w:r>
      <w:r w:rsidRPr="00CB0A0D">
        <w:t>30 and 31);</w:t>
      </w:r>
    </w:p>
    <w:p w:rsidR="005532B0" w:rsidRPr="00CB0A0D" w:rsidRDefault="00703A4A" w:rsidP="005532B0">
      <w:pPr>
        <w:pStyle w:val="paragraph"/>
      </w:pPr>
      <w:r w:rsidRPr="00CB0A0D">
        <w:tab/>
        <w:t>(b)</w:t>
      </w:r>
      <w:r w:rsidRPr="00CB0A0D">
        <w:tab/>
        <w:t>the individual’s FTB Part B supplement under Division</w:t>
      </w:r>
      <w:r w:rsidR="00CB0A0D">
        <w:t> </w:t>
      </w:r>
      <w:r w:rsidRPr="00CB0A0D">
        <w:t>2A in respect of the day (clause</w:t>
      </w:r>
      <w:r w:rsidR="00CB0A0D">
        <w:t> </w:t>
      </w:r>
      <w:r w:rsidRPr="00CB0A0D">
        <w:t>31A)</w:t>
      </w:r>
      <w:r w:rsidR="005532B0" w:rsidRPr="00CB0A0D">
        <w:t>;</w:t>
      </w:r>
    </w:p>
    <w:p w:rsidR="00703A4A" w:rsidRPr="00CB0A0D" w:rsidRDefault="005532B0" w:rsidP="00703A4A">
      <w:pPr>
        <w:pStyle w:val="paragraph"/>
      </w:pPr>
      <w:r w:rsidRPr="00CB0A0D">
        <w:tab/>
        <w:t>(c)</w:t>
      </w:r>
      <w:r w:rsidRPr="00CB0A0D">
        <w:tab/>
        <w:t xml:space="preserve">the individual’s </w:t>
      </w:r>
      <w:r w:rsidR="00436448" w:rsidRPr="00CB0A0D">
        <w:t>energy supplement</w:t>
      </w:r>
      <w:r w:rsidRPr="00CB0A0D">
        <w:t xml:space="preserve"> (Part B) under Division</w:t>
      </w:r>
      <w:r w:rsidR="00CB0A0D">
        <w:t> </w:t>
      </w:r>
      <w:r w:rsidRPr="00CB0A0D">
        <w:t>2B in respect of the day (clause</w:t>
      </w:r>
      <w:r w:rsidR="00CB0A0D">
        <w:t> </w:t>
      </w:r>
      <w:r w:rsidRPr="00CB0A0D">
        <w:t>31B).</w:t>
      </w:r>
    </w:p>
    <w:p w:rsidR="00267CE4" w:rsidRPr="00CB0A0D" w:rsidRDefault="00267CE4" w:rsidP="000F1E49">
      <w:pPr>
        <w:pStyle w:val="notetext"/>
      </w:pPr>
      <w:r w:rsidRPr="00CB0A0D">
        <w:t>Note:</w:t>
      </w:r>
      <w:r w:rsidRPr="00CB0A0D">
        <w:tab/>
      </w:r>
      <w:r w:rsidR="00CB0A0D">
        <w:t>Paragraph (</w:t>
      </w:r>
      <w:r w:rsidRPr="00CB0A0D">
        <w:t>c) does not apply to certain individuals: see clause</w:t>
      </w:r>
      <w:r w:rsidR="00CB0A0D">
        <w:t> </w:t>
      </w:r>
      <w:r w:rsidRPr="00CB0A0D">
        <w:t>29D.</w:t>
      </w:r>
    </w:p>
    <w:p w:rsidR="00703A4A" w:rsidRPr="00CB0A0D" w:rsidRDefault="00703A4A" w:rsidP="00703A4A">
      <w:pPr>
        <w:pStyle w:val="SubsectionHead"/>
      </w:pPr>
      <w:r w:rsidRPr="00CB0A0D">
        <w:t>Conditions</w:t>
      </w:r>
    </w:p>
    <w:p w:rsidR="00703A4A" w:rsidRPr="00CB0A0D" w:rsidRDefault="00703A4A" w:rsidP="00703A4A">
      <w:pPr>
        <w:pStyle w:val="subsection"/>
      </w:pPr>
      <w:r w:rsidRPr="00CB0A0D">
        <w:tab/>
        <w:t>(3)</w:t>
      </w:r>
      <w:r w:rsidRPr="00CB0A0D">
        <w:tab/>
        <w:t xml:space="preserve">During a period during the income year in which the day occurs, the secondary earner of the couple (who might be the individual mentioned in </w:t>
      </w:r>
      <w:r w:rsidR="00CB0A0D">
        <w:t>subclause (</w:t>
      </w:r>
      <w:r w:rsidRPr="00CB0A0D">
        <w:t>1)):</w:t>
      </w:r>
    </w:p>
    <w:p w:rsidR="00703A4A" w:rsidRPr="00CB0A0D" w:rsidRDefault="00703A4A" w:rsidP="00703A4A">
      <w:pPr>
        <w:pStyle w:val="paragraph"/>
      </w:pPr>
      <w:r w:rsidRPr="00CB0A0D">
        <w:tab/>
        <w:t>(a)</w:t>
      </w:r>
      <w:r w:rsidRPr="00CB0A0D">
        <w:tab/>
        <w:t>is not engaging in paid work; and</w:t>
      </w:r>
    </w:p>
    <w:p w:rsidR="00703A4A" w:rsidRPr="00CB0A0D" w:rsidRDefault="00703A4A" w:rsidP="00703A4A">
      <w:pPr>
        <w:pStyle w:val="paragraph"/>
      </w:pPr>
      <w:r w:rsidRPr="00CB0A0D">
        <w:tab/>
        <w:t>(b)</w:t>
      </w:r>
      <w:r w:rsidRPr="00CB0A0D">
        <w:tab/>
        <w:t>is not receiving passive employment income in respect of that period.</w:t>
      </w:r>
    </w:p>
    <w:p w:rsidR="00703A4A" w:rsidRPr="00CB0A0D" w:rsidRDefault="00703A4A" w:rsidP="00703A4A">
      <w:pPr>
        <w:pStyle w:val="subsection"/>
      </w:pPr>
      <w:r w:rsidRPr="00CB0A0D">
        <w:lastRenderedPageBreak/>
        <w:tab/>
        <w:t>(4)</w:t>
      </w:r>
      <w:r w:rsidRPr="00CB0A0D">
        <w:tab/>
        <w:t>Later during that income year, the secondary earner returns to paid work for the first time since a child became an FTB child of the secondary earner.</w:t>
      </w:r>
    </w:p>
    <w:p w:rsidR="00FF7CBA" w:rsidRPr="00CB0A0D" w:rsidRDefault="00FF7CBA" w:rsidP="00FF7CBA">
      <w:pPr>
        <w:pStyle w:val="subsection"/>
      </w:pPr>
      <w:r w:rsidRPr="00CB0A0D">
        <w:tab/>
        <w:t>(4A)</w:t>
      </w:r>
      <w:r w:rsidRPr="00CB0A0D">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CB0A0D" w:rsidRDefault="00FF7CBA" w:rsidP="00FF7CBA">
      <w:pPr>
        <w:pStyle w:val="subsection"/>
      </w:pPr>
      <w:r w:rsidRPr="00CB0A0D">
        <w:tab/>
        <w:t>(4B)</w:t>
      </w:r>
      <w:r w:rsidRPr="00CB0A0D">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CB0A0D">
        <w:t> </w:t>
      </w:r>
      <w:r w:rsidRPr="00CB0A0D">
        <w:t>29C(1)(a) does not begin first.</w:t>
      </w:r>
    </w:p>
    <w:p w:rsidR="00703A4A" w:rsidRPr="00CB0A0D" w:rsidRDefault="00703A4A" w:rsidP="00703A4A">
      <w:pPr>
        <w:pStyle w:val="subsection"/>
      </w:pPr>
      <w:r w:rsidRPr="00CB0A0D">
        <w:tab/>
        <w:t>(5)</w:t>
      </w:r>
      <w:r w:rsidRPr="00CB0A0D">
        <w:tab/>
        <w:t>The conditions in clause</w:t>
      </w:r>
      <w:r w:rsidR="00CB0A0D">
        <w:t> </w:t>
      </w:r>
      <w:r w:rsidRPr="00CB0A0D">
        <w:t>29B are met in respect of that child.</w:t>
      </w:r>
    </w:p>
    <w:p w:rsidR="00703A4A" w:rsidRPr="00CB0A0D" w:rsidRDefault="00703A4A" w:rsidP="00703A4A">
      <w:pPr>
        <w:pStyle w:val="subsection"/>
      </w:pPr>
      <w:r w:rsidRPr="00CB0A0D">
        <w:tab/>
        <w:t>(6)</w:t>
      </w:r>
      <w:r w:rsidRPr="00CB0A0D">
        <w:tab/>
        <w:t xml:space="preserve">The individual mentioned in </w:t>
      </w:r>
      <w:r w:rsidR="00CB0A0D">
        <w:t>subclause (</w:t>
      </w:r>
      <w:r w:rsidRPr="00CB0A0D">
        <w:t>1) has satisfied the FTB reconciliation conditions under section</w:t>
      </w:r>
      <w:r w:rsidR="00CB0A0D">
        <w:t> </w:t>
      </w:r>
      <w:r w:rsidRPr="00CB0A0D">
        <w:t>32B of the Family Assistance Administration Act for all of the same</w:t>
      </w:r>
      <w:r w:rsidR="00CB0A0D">
        <w:noBreakHyphen/>
      </w:r>
      <w:r w:rsidRPr="00CB0A0D">
        <w:t>rate benefit periods in that income year.</w:t>
      </w:r>
    </w:p>
    <w:p w:rsidR="00703A4A" w:rsidRPr="00CB0A0D" w:rsidRDefault="00703A4A" w:rsidP="00703A4A">
      <w:pPr>
        <w:pStyle w:val="subsection"/>
      </w:pPr>
      <w:r w:rsidRPr="00CB0A0D">
        <w:tab/>
        <w:t>(7)</w:t>
      </w:r>
      <w:r w:rsidRPr="00CB0A0D">
        <w:tab/>
      </w:r>
      <w:r w:rsidR="00516A8A" w:rsidRPr="00CB0A0D">
        <w:t xml:space="preserve">If </w:t>
      </w:r>
      <w:r w:rsidR="00CB0A0D">
        <w:t>subclause (</w:t>
      </w:r>
      <w:r w:rsidR="00516A8A" w:rsidRPr="00CB0A0D">
        <w:t>8) does not apply—either</w:t>
      </w:r>
      <w:r w:rsidRPr="00CB0A0D">
        <w:t xml:space="preserve"> or both of the following apply:</w:t>
      </w:r>
    </w:p>
    <w:p w:rsidR="00703A4A" w:rsidRPr="00CB0A0D" w:rsidRDefault="00703A4A" w:rsidP="00703A4A">
      <w:pPr>
        <w:pStyle w:val="paragraph"/>
      </w:pPr>
      <w:r w:rsidRPr="00CB0A0D">
        <w:tab/>
        <w:t>(a)</w:t>
      </w:r>
      <w:r w:rsidRPr="00CB0A0D">
        <w:tab/>
        <w:t>the individual notifies the Secretary of the secondary earner’s return to paid work before the end of the income year following the income year in which the secondary earner returns to paid work;</w:t>
      </w:r>
    </w:p>
    <w:p w:rsidR="00703A4A" w:rsidRPr="00CB0A0D" w:rsidRDefault="00703A4A" w:rsidP="00703A4A">
      <w:pPr>
        <w:pStyle w:val="paragraph"/>
      </w:pPr>
      <w:r w:rsidRPr="00CB0A0D">
        <w:tab/>
        <w:t>(b)</w:t>
      </w:r>
      <w:r w:rsidRPr="00CB0A0D">
        <w:tab/>
        <w:t>the Secretary becomes aware of the secondary earner’s return to paid work before the end of the income year following the income year in which the secondary earner returns to paid work.</w:t>
      </w:r>
    </w:p>
    <w:p w:rsidR="0016446F" w:rsidRPr="00CB0A0D" w:rsidRDefault="0016446F" w:rsidP="0016446F">
      <w:pPr>
        <w:pStyle w:val="subsection"/>
      </w:pPr>
      <w:r w:rsidRPr="00CB0A0D">
        <w:tab/>
        <w:t>(8)</w:t>
      </w:r>
      <w:r w:rsidRPr="00CB0A0D">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CB0A0D">
        <w:lastRenderedPageBreak/>
        <w:t>that the secondary earner returned to paid work during the particular income year.</w:t>
      </w:r>
    </w:p>
    <w:p w:rsidR="00703A4A" w:rsidRPr="00CB0A0D" w:rsidRDefault="00703A4A" w:rsidP="00703A4A">
      <w:pPr>
        <w:pStyle w:val="ActHead5"/>
      </w:pPr>
      <w:bookmarkStart w:id="292" w:name="_Toc520282331"/>
      <w:r w:rsidRPr="00CB0A0D">
        <w:rPr>
          <w:rStyle w:val="CharSectno"/>
        </w:rPr>
        <w:t>29B</w:t>
      </w:r>
      <w:r w:rsidRPr="00CB0A0D">
        <w:t xml:space="preserve">  Conditions to be met in respect of an FTB child</w:t>
      </w:r>
      <w:bookmarkEnd w:id="292"/>
    </w:p>
    <w:p w:rsidR="00703A4A" w:rsidRPr="00CB0A0D" w:rsidRDefault="00703A4A" w:rsidP="00703A4A">
      <w:pPr>
        <w:pStyle w:val="subsection"/>
      </w:pPr>
      <w:r w:rsidRPr="00CB0A0D">
        <w:tab/>
        <w:t>(1)</w:t>
      </w:r>
      <w:r w:rsidRPr="00CB0A0D">
        <w:tab/>
        <w:t>For the purpose of subclause</w:t>
      </w:r>
      <w:r w:rsidR="00CB0A0D">
        <w:t> </w:t>
      </w:r>
      <w:r w:rsidRPr="00CB0A0D">
        <w:t xml:space="preserve">29A(5), the conditions in this clause are met in respect of a child if the conditions in </w:t>
      </w:r>
      <w:r w:rsidR="00CB0A0D">
        <w:t>subclauses (</w:t>
      </w:r>
      <w:r w:rsidRPr="00CB0A0D">
        <w:t>2) and (3) of this clause are met in respect of the child on any single day that meets the conditions in clause</w:t>
      </w:r>
      <w:r w:rsidR="00CB0A0D">
        <w:t> </w:t>
      </w:r>
      <w:r w:rsidRPr="00CB0A0D">
        <w:t>29C.</w:t>
      </w:r>
    </w:p>
    <w:p w:rsidR="00703A4A" w:rsidRPr="00CB0A0D" w:rsidRDefault="00703A4A" w:rsidP="00703A4A">
      <w:pPr>
        <w:pStyle w:val="SubsectionHead"/>
      </w:pPr>
      <w:r w:rsidRPr="00CB0A0D">
        <w:t>Conditions in respect of FTB child</w:t>
      </w:r>
    </w:p>
    <w:p w:rsidR="00703A4A" w:rsidRPr="00CB0A0D" w:rsidRDefault="00703A4A" w:rsidP="00703A4A">
      <w:pPr>
        <w:pStyle w:val="subsection"/>
      </w:pPr>
      <w:r w:rsidRPr="00CB0A0D">
        <w:tab/>
        <w:t>(2)</w:t>
      </w:r>
      <w:r w:rsidRPr="00CB0A0D">
        <w:tab/>
        <w:t>Of all the FTB children of the secondary earner, either:</w:t>
      </w:r>
    </w:p>
    <w:p w:rsidR="00703A4A" w:rsidRPr="00CB0A0D" w:rsidRDefault="00703A4A" w:rsidP="00703A4A">
      <w:pPr>
        <w:pStyle w:val="paragraph"/>
      </w:pPr>
      <w:r w:rsidRPr="00CB0A0D">
        <w:tab/>
        <w:t>(a)</w:t>
      </w:r>
      <w:r w:rsidRPr="00CB0A0D">
        <w:tab/>
        <w:t>the child most recently became an FTB child of the secondary earner; or</w:t>
      </w:r>
    </w:p>
    <w:p w:rsidR="00703A4A" w:rsidRPr="00CB0A0D" w:rsidRDefault="00703A4A" w:rsidP="00703A4A">
      <w:pPr>
        <w:pStyle w:val="paragraph"/>
      </w:pPr>
      <w:r w:rsidRPr="00CB0A0D">
        <w:tab/>
        <w:t>(b)</w:t>
      </w:r>
      <w:r w:rsidRPr="00CB0A0D">
        <w:tab/>
        <w:t>if all of the children became FTB children of the secondary earner at the same time—the child is the youngest FTB child of the secondary earner.</w:t>
      </w:r>
    </w:p>
    <w:p w:rsidR="00703A4A" w:rsidRPr="00CB0A0D" w:rsidRDefault="00703A4A" w:rsidP="00703A4A">
      <w:pPr>
        <w:pStyle w:val="SubsectionHead"/>
      </w:pPr>
      <w:r w:rsidRPr="00CB0A0D">
        <w:t>Generally, only one individual calculates Part B rate under clause</w:t>
      </w:r>
      <w:r w:rsidR="00CB0A0D">
        <w:t> </w:t>
      </w:r>
      <w:r w:rsidRPr="00CB0A0D">
        <w:t>29A</w:t>
      </w:r>
    </w:p>
    <w:p w:rsidR="00703A4A" w:rsidRPr="00CB0A0D" w:rsidRDefault="00703A4A" w:rsidP="00703A4A">
      <w:pPr>
        <w:pStyle w:val="subsection"/>
      </w:pPr>
      <w:r w:rsidRPr="00CB0A0D">
        <w:tab/>
        <w:t>(3)</w:t>
      </w:r>
      <w:r w:rsidRPr="00CB0A0D">
        <w:tab/>
        <w:t>No other individual’s Part B rate has been calculated under clause</w:t>
      </w:r>
      <w:r w:rsidR="00CB0A0D">
        <w:t> </w:t>
      </w:r>
      <w:r w:rsidRPr="00CB0A0D">
        <w:t>29A as a result of the conditions in this clause being met in respect of the child.</w:t>
      </w:r>
    </w:p>
    <w:p w:rsidR="00703A4A" w:rsidRPr="00CB0A0D" w:rsidRDefault="00703A4A" w:rsidP="00703A4A">
      <w:pPr>
        <w:pStyle w:val="SubsectionHead"/>
      </w:pPr>
      <w:r w:rsidRPr="00CB0A0D">
        <w:t>Exception—section</w:t>
      </w:r>
      <w:r w:rsidR="00CB0A0D">
        <w:t> </w:t>
      </w:r>
      <w:r w:rsidRPr="00CB0A0D">
        <w:t>59 determination (shared care)</w:t>
      </w:r>
    </w:p>
    <w:p w:rsidR="00703A4A" w:rsidRPr="00CB0A0D" w:rsidRDefault="00703A4A" w:rsidP="00703A4A">
      <w:pPr>
        <w:pStyle w:val="subsection"/>
      </w:pPr>
      <w:r w:rsidRPr="00CB0A0D">
        <w:tab/>
        <w:t>(4)</w:t>
      </w:r>
      <w:r w:rsidRPr="00CB0A0D">
        <w:tab/>
        <w:t xml:space="preserve">If another individual’s Part B rate has been calculated as mentioned in </w:t>
      </w:r>
      <w:r w:rsidR="00CB0A0D">
        <w:t>subclause (</w:t>
      </w:r>
      <w:r w:rsidRPr="00CB0A0D">
        <w:t>3), the condition in that subclause is taken to be met in respect of the child if:</w:t>
      </w:r>
    </w:p>
    <w:p w:rsidR="00D92B62" w:rsidRPr="00CB0A0D" w:rsidRDefault="00D92B62" w:rsidP="00D92B62">
      <w:pPr>
        <w:pStyle w:val="paragraph"/>
      </w:pPr>
      <w:r w:rsidRPr="00CB0A0D">
        <w:tab/>
        <w:t>(a)</w:t>
      </w:r>
      <w:r w:rsidRPr="00CB0A0D">
        <w:tab/>
        <w:t>on the day on which the other individual or his or her partner returns to paid work, the other individual has a shared care percentage for the child; and</w:t>
      </w:r>
    </w:p>
    <w:p w:rsidR="00703A4A" w:rsidRPr="00CB0A0D" w:rsidRDefault="00703A4A" w:rsidP="00703A4A">
      <w:pPr>
        <w:pStyle w:val="paragraph"/>
      </w:pPr>
      <w:r w:rsidRPr="00CB0A0D">
        <w:tab/>
        <w:t>(b)</w:t>
      </w:r>
      <w:r w:rsidRPr="00CB0A0D">
        <w:tab/>
        <w:t>the secondary earner is not a member of the same couple as the other individual on either:</w:t>
      </w:r>
    </w:p>
    <w:p w:rsidR="00703A4A" w:rsidRPr="00CB0A0D" w:rsidRDefault="00703A4A" w:rsidP="00703A4A">
      <w:pPr>
        <w:pStyle w:val="paragraphsub"/>
      </w:pPr>
      <w:r w:rsidRPr="00CB0A0D">
        <w:tab/>
        <w:t>(i)</w:t>
      </w:r>
      <w:r w:rsidRPr="00CB0A0D">
        <w:tab/>
        <w:t xml:space="preserve">the day mentioned in </w:t>
      </w:r>
      <w:r w:rsidR="00CB0A0D">
        <w:t>paragraph (</w:t>
      </w:r>
      <w:r w:rsidRPr="00CB0A0D">
        <w:t>a); or</w:t>
      </w:r>
    </w:p>
    <w:p w:rsidR="00703A4A" w:rsidRPr="00CB0A0D" w:rsidRDefault="00703A4A" w:rsidP="00703A4A">
      <w:pPr>
        <w:pStyle w:val="paragraphsub"/>
      </w:pPr>
      <w:r w:rsidRPr="00CB0A0D">
        <w:lastRenderedPageBreak/>
        <w:tab/>
        <w:t>(ii)</w:t>
      </w:r>
      <w:r w:rsidRPr="00CB0A0D">
        <w:tab/>
        <w:t>the day on which the secondary earner returns to paid work.</w:t>
      </w:r>
    </w:p>
    <w:p w:rsidR="00703A4A" w:rsidRPr="00CB0A0D" w:rsidRDefault="00703A4A" w:rsidP="00703A4A">
      <w:pPr>
        <w:pStyle w:val="SubsectionHead"/>
      </w:pPr>
      <w:r w:rsidRPr="00CB0A0D">
        <w:t>Exception—section</w:t>
      </w:r>
      <w:r w:rsidR="00CB0A0D">
        <w:t> </w:t>
      </w:r>
      <w:r w:rsidRPr="00CB0A0D">
        <w:t>28 and 29 determinations (members of a couple in a blended family or members of a separated couple) etc.</w:t>
      </w:r>
    </w:p>
    <w:p w:rsidR="00703A4A" w:rsidRPr="00CB0A0D" w:rsidRDefault="00703A4A" w:rsidP="00703A4A">
      <w:pPr>
        <w:pStyle w:val="subsection"/>
      </w:pPr>
      <w:r w:rsidRPr="00CB0A0D">
        <w:tab/>
        <w:t>(5)</w:t>
      </w:r>
      <w:r w:rsidRPr="00CB0A0D">
        <w:tab/>
        <w:t xml:space="preserve">If another individual’s Part B rate has been calculated as mentioned in </w:t>
      </w:r>
      <w:r w:rsidR="00CB0A0D">
        <w:t>subclause (</w:t>
      </w:r>
      <w:r w:rsidRPr="00CB0A0D">
        <w:t>3), the condition in that subclause is taken to be met in respect of the child if:</w:t>
      </w:r>
    </w:p>
    <w:p w:rsidR="00703A4A" w:rsidRPr="00CB0A0D" w:rsidRDefault="00703A4A" w:rsidP="00703A4A">
      <w:pPr>
        <w:pStyle w:val="paragraph"/>
      </w:pPr>
      <w:r w:rsidRPr="00CB0A0D">
        <w:tab/>
        <w:t>(a)</w:t>
      </w:r>
      <w:r w:rsidRPr="00CB0A0D">
        <w:tab/>
        <w:t>at some time during the income year, the other individual is the partner of:</w:t>
      </w:r>
    </w:p>
    <w:p w:rsidR="00703A4A" w:rsidRPr="00CB0A0D" w:rsidRDefault="00703A4A" w:rsidP="00703A4A">
      <w:pPr>
        <w:pStyle w:val="paragraphsub"/>
      </w:pPr>
      <w:r w:rsidRPr="00CB0A0D">
        <w:tab/>
        <w:t>(i)</w:t>
      </w:r>
      <w:r w:rsidRPr="00CB0A0D">
        <w:tab/>
        <w:t>the secondary earner; or</w:t>
      </w:r>
    </w:p>
    <w:p w:rsidR="00703A4A" w:rsidRPr="00CB0A0D" w:rsidRDefault="00703A4A" w:rsidP="00703A4A">
      <w:pPr>
        <w:pStyle w:val="paragraphsub"/>
      </w:pPr>
      <w:r w:rsidRPr="00CB0A0D">
        <w:tab/>
        <w:t>(ii)</w:t>
      </w:r>
      <w:r w:rsidRPr="00CB0A0D">
        <w:tab/>
        <w:t>the individual mentioned in subclause</w:t>
      </w:r>
      <w:r w:rsidR="00CB0A0D">
        <w:t> </w:t>
      </w:r>
      <w:r w:rsidRPr="00CB0A0D">
        <w:t>29A(1) (if he or she is not the secondary earner); and</w:t>
      </w:r>
    </w:p>
    <w:p w:rsidR="00703A4A" w:rsidRPr="00CB0A0D" w:rsidRDefault="00703A4A" w:rsidP="00703A4A">
      <w:pPr>
        <w:pStyle w:val="paragraph"/>
      </w:pPr>
      <w:r w:rsidRPr="00CB0A0D">
        <w:tab/>
        <w:t>(b)</w:t>
      </w:r>
      <w:r w:rsidRPr="00CB0A0D">
        <w:tab/>
        <w:t>the other individual’s Part B rate has been calculated under clause</w:t>
      </w:r>
      <w:r w:rsidR="00CB0A0D">
        <w:t> </w:t>
      </w:r>
      <w:r w:rsidRPr="00CB0A0D">
        <w:t>29A in respect of the same return to paid work, and the same FTB child, of the secondary earner.</w:t>
      </w:r>
    </w:p>
    <w:p w:rsidR="00703A4A" w:rsidRPr="00CB0A0D" w:rsidRDefault="00703A4A" w:rsidP="00703A4A">
      <w:pPr>
        <w:pStyle w:val="ActHead5"/>
      </w:pPr>
      <w:bookmarkStart w:id="293" w:name="_Toc520282332"/>
      <w:r w:rsidRPr="00CB0A0D">
        <w:rPr>
          <w:rStyle w:val="CharSectno"/>
        </w:rPr>
        <w:t>29C</w:t>
      </w:r>
      <w:r w:rsidRPr="00CB0A0D">
        <w:t xml:space="preserve">  Conditions to be met in respect of a day</w:t>
      </w:r>
      <w:bookmarkEnd w:id="293"/>
    </w:p>
    <w:p w:rsidR="00703A4A" w:rsidRPr="00CB0A0D" w:rsidRDefault="00703A4A" w:rsidP="00703A4A">
      <w:pPr>
        <w:pStyle w:val="subsection"/>
      </w:pPr>
      <w:r w:rsidRPr="00CB0A0D">
        <w:tab/>
        <w:t>(1)</w:t>
      </w:r>
      <w:r w:rsidRPr="00CB0A0D">
        <w:tab/>
        <w:t>For the purposes of paragraph</w:t>
      </w:r>
      <w:r w:rsidR="00CB0A0D">
        <w:t> </w:t>
      </w:r>
      <w:r w:rsidRPr="00CB0A0D">
        <w:t>29A(1)(c) and clause</w:t>
      </w:r>
      <w:r w:rsidR="00CB0A0D">
        <w:t> </w:t>
      </w:r>
      <w:r w:rsidRPr="00CB0A0D">
        <w:t>29B, the conditions in this clause are met in respect of a day in an income year if:</w:t>
      </w:r>
    </w:p>
    <w:p w:rsidR="00703A4A" w:rsidRPr="00CB0A0D" w:rsidRDefault="00703A4A" w:rsidP="00703A4A">
      <w:pPr>
        <w:pStyle w:val="paragraph"/>
      </w:pPr>
      <w:r w:rsidRPr="00CB0A0D">
        <w:tab/>
        <w:t>(a)</w:t>
      </w:r>
      <w:r w:rsidRPr="00CB0A0D">
        <w:tab/>
        <w:t>the day falls in the period that starts on the latest of the following days:</w:t>
      </w:r>
    </w:p>
    <w:p w:rsidR="00703A4A" w:rsidRPr="00CB0A0D" w:rsidRDefault="00703A4A" w:rsidP="00703A4A">
      <w:pPr>
        <w:pStyle w:val="paragraphsub"/>
      </w:pPr>
      <w:r w:rsidRPr="00CB0A0D">
        <w:tab/>
        <w:t>(i)</w:t>
      </w:r>
      <w:r w:rsidRPr="00CB0A0D">
        <w:tab/>
        <w:t>1</w:t>
      </w:r>
      <w:r w:rsidR="00CB0A0D">
        <w:t> </w:t>
      </w:r>
      <w:r w:rsidRPr="00CB0A0D">
        <w:t>July of the income year;</w:t>
      </w:r>
    </w:p>
    <w:p w:rsidR="00703A4A" w:rsidRPr="00CB0A0D" w:rsidRDefault="00703A4A" w:rsidP="00703A4A">
      <w:pPr>
        <w:pStyle w:val="paragraphsub"/>
      </w:pPr>
      <w:r w:rsidRPr="00CB0A0D">
        <w:tab/>
        <w:t>(ii)</w:t>
      </w:r>
      <w:r w:rsidRPr="00CB0A0D">
        <w:tab/>
        <w:t>the day after the secondary earner stops paid work;</w:t>
      </w:r>
    </w:p>
    <w:p w:rsidR="00703A4A" w:rsidRPr="00CB0A0D" w:rsidRDefault="00703A4A" w:rsidP="00703A4A">
      <w:pPr>
        <w:pStyle w:val="paragraphsub"/>
      </w:pPr>
      <w:r w:rsidRPr="00CB0A0D">
        <w:tab/>
        <w:t>(iii)</w:t>
      </w:r>
      <w:r w:rsidRPr="00CB0A0D">
        <w:tab/>
        <w:t>the day after the secondary earner stops receiving passive employment income in respect of a period;</w:t>
      </w:r>
    </w:p>
    <w:p w:rsidR="00703A4A" w:rsidRPr="00CB0A0D" w:rsidRDefault="00703A4A" w:rsidP="00703A4A">
      <w:pPr>
        <w:pStyle w:val="paragraph"/>
      </w:pPr>
      <w:r w:rsidRPr="00CB0A0D">
        <w:tab/>
      </w:r>
      <w:r w:rsidRPr="00CB0A0D">
        <w:tab/>
        <w:t>and ends immediately before the day on which the secondary earner returns to paid work; and</w:t>
      </w:r>
    </w:p>
    <w:p w:rsidR="00703A4A" w:rsidRPr="00CB0A0D" w:rsidRDefault="00703A4A" w:rsidP="00703A4A">
      <w:pPr>
        <w:pStyle w:val="paragraph"/>
      </w:pPr>
      <w:r w:rsidRPr="00CB0A0D">
        <w:tab/>
        <w:t>(b)</w:t>
      </w:r>
      <w:r w:rsidRPr="00CB0A0D">
        <w:tab/>
        <w:t>the secondary earner is not receiving passive employment income in respect of the day.</w:t>
      </w:r>
    </w:p>
    <w:p w:rsidR="00703A4A" w:rsidRPr="00CB0A0D" w:rsidRDefault="00703A4A" w:rsidP="00703A4A">
      <w:pPr>
        <w:pStyle w:val="subsection"/>
      </w:pPr>
      <w:r w:rsidRPr="00CB0A0D">
        <w:tab/>
        <w:t>(2)</w:t>
      </w:r>
      <w:r w:rsidRPr="00CB0A0D">
        <w:tab/>
        <w:t xml:space="preserve">For the purpose of </w:t>
      </w:r>
      <w:r w:rsidR="00CB0A0D">
        <w:t>subclause (</w:t>
      </w:r>
      <w:r w:rsidRPr="00CB0A0D">
        <w:t>1), the day on which an individual returns to paid work is:</w:t>
      </w:r>
    </w:p>
    <w:p w:rsidR="00703A4A" w:rsidRPr="00CB0A0D" w:rsidRDefault="00703A4A" w:rsidP="00703A4A">
      <w:pPr>
        <w:pStyle w:val="paragraph"/>
      </w:pPr>
      <w:r w:rsidRPr="00CB0A0D">
        <w:lastRenderedPageBreak/>
        <w:tab/>
        <w:t>(a)</w:t>
      </w:r>
      <w:r w:rsidRPr="00CB0A0D">
        <w:tab/>
        <w:t>if the individual returns to paid work because of subsection</w:t>
      </w:r>
      <w:r w:rsidR="00CB0A0D">
        <w:t> </w:t>
      </w:r>
      <w:r w:rsidRPr="00CB0A0D">
        <w:t>3B(2)—the first day of the 4 week period mentioned in that subsection on which the individual is engaging in paid work; and</w:t>
      </w:r>
    </w:p>
    <w:p w:rsidR="00703A4A" w:rsidRPr="00CB0A0D" w:rsidRDefault="00703A4A" w:rsidP="00703A4A">
      <w:pPr>
        <w:pStyle w:val="paragraph"/>
      </w:pPr>
      <w:r w:rsidRPr="00CB0A0D">
        <w:tab/>
        <w:t>(b)</w:t>
      </w:r>
      <w:r w:rsidRPr="00CB0A0D">
        <w:tab/>
        <w:t>if the individual returns to paid work because of subsection</w:t>
      </w:r>
      <w:r w:rsidR="00CB0A0D">
        <w:t> </w:t>
      </w:r>
      <w:r w:rsidRPr="00CB0A0D">
        <w:t>3B(3)—the first day on which the individual is engaging in paid work.</w:t>
      </w:r>
    </w:p>
    <w:p w:rsidR="00267CE4" w:rsidRPr="00CB0A0D" w:rsidRDefault="00703A4A" w:rsidP="00703A4A">
      <w:pPr>
        <w:pStyle w:val="subsection"/>
      </w:pPr>
      <w:r w:rsidRPr="00CB0A0D">
        <w:tab/>
        <w:t>(3)</w:t>
      </w:r>
      <w:r w:rsidRPr="00CB0A0D">
        <w:tab/>
        <w:t xml:space="preserve">To avoid doubt, the first and last days of the period mentioned in </w:t>
      </w:r>
      <w:r w:rsidR="00CB0A0D">
        <w:t>paragraph (</w:t>
      </w:r>
      <w:r w:rsidRPr="00CB0A0D">
        <w:t>1)(a) fall in that period.</w:t>
      </w:r>
    </w:p>
    <w:p w:rsidR="00267CE4" w:rsidRPr="00CB0A0D" w:rsidRDefault="00267CE4" w:rsidP="00267CE4">
      <w:pPr>
        <w:pStyle w:val="ActHead5"/>
      </w:pPr>
      <w:bookmarkStart w:id="294" w:name="_Toc520282333"/>
      <w:r w:rsidRPr="00CB0A0D">
        <w:rPr>
          <w:rStyle w:val="CharSectno"/>
        </w:rPr>
        <w:t>29D</w:t>
      </w:r>
      <w:r w:rsidRPr="00CB0A0D">
        <w:t xml:space="preserve">  Energy supplement</w:t>
      </w:r>
      <w:bookmarkEnd w:id="294"/>
    </w:p>
    <w:p w:rsidR="00267CE4" w:rsidRPr="00CB0A0D" w:rsidRDefault="00267CE4" w:rsidP="00267CE4">
      <w:pPr>
        <w:pStyle w:val="subsection"/>
      </w:pPr>
      <w:r w:rsidRPr="00CB0A0D">
        <w:tab/>
        <w:t>(1)</w:t>
      </w:r>
      <w:r w:rsidRPr="00CB0A0D">
        <w:tab/>
        <w:t>Paragraph 29A(2)(c) of this Schedule does not apply to an individual on or after the commencement of this clause unless:</w:t>
      </w:r>
    </w:p>
    <w:p w:rsidR="00267CE4" w:rsidRPr="00CB0A0D" w:rsidRDefault="00267CE4" w:rsidP="00267CE4">
      <w:pPr>
        <w:pStyle w:val="paragraph"/>
      </w:pPr>
      <w:r w:rsidRPr="00CB0A0D">
        <w:tab/>
        <w:t>(a)</w:t>
      </w:r>
      <w:r w:rsidRPr="00CB0A0D">
        <w:tab/>
        <w:t>the individual was entitled to be paid family tax benefit in respect of 19</w:t>
      </w:r>
      <w:r w:rsidR="00CB0A0D">
        <w:t> </w:t>
      </w:r>
      <w:r w:rsidRPr="00CB0A0D">
        <w:t>September 2016; and</w:t>
      </w:r>
    </w:p>
    <w:p w:rsidR="00267CE4" w:rsidRPr="00CB0A0D" w:rsidRDefault="00267CE4" w:rsidP="00267CE4">
      <w:pPr>
        <w:pStyle w:val="paragraph"/>
      </w:pPr>
      <w:r w:rsidRPr="00CB0A0D">
        <w:tab/>
        <w:t>(b)</w:t>
      </w:r>
      <w:r w:rsidRPr="00CB0A0D">
        <w:tab/>
        <w:t>the individual’s Part A rate of family tax benefit in respect of 19</w:t>
      </w:r>
      <w:r w:rsidR="00CB0A0D">
        <w:t> </w:t>
      </w:r>
      <w:r w:rsidRPr="00CB0A0D">
        <w:t>September 2016 was not worked out under Part</w:t>
      </w:r>
      <w:r w:rsidR="00CB0A0D">
        <w:t> </w:t>
      </w:r>
      <w:r w:rsidRPr="00CB0A0D">
        <w:t>3A of this Schedule.</w:t>
      </w:r>
    </w:p>
    <w:p w:rsidR="00267CE4" w:rsidRPr="00CB0A0D" w:rsidRDefault="00267CE4" w:rsidP="00267CE4">
      <w:pPr>
        <w:pStyle w:val="subsection"/>
      </w:pPr>
      <w:r w:rsidRPr="00CB0A0D">
        <w:tab/>
        <w:t>(2)</w:t>
      </w:r>
      <w:r w:rsidRPr="00CB0A0D">
        <w:tab/>
        <w:t>However, if:</w:t>
      </w:r>
    </w:p>
    <w:p w:rsidR="00267CE4" w:rsidRPr="00CB0A0D" w:rsidRDefault="00267CE4" w:rsidP="00267CE4">
      <w:pPr>
        <w:pStyle w:val="paragraph"/>
      </w:pPr>
      <w:r w:rsidRPr="00CB0A0D">
        <w:tab/>
        <w:t>(a)</w:t>
      </w:r>
      <w:r w:rsidRPr="00CB0A0D">
        <w:tab/>
        <w:t xml:space="preserve">the individual ceases to be entitled to be paid family tax benefit in respect of a day (the </w:t>
      </w:r>
      <w:r w:rsidRPr="00CB0A0D">
        <w:rPr>
          <w:b/>
          <w:i/>
        </w:rPr>
        <w:t>applicable day</w:t>
      </w:r>
      <w:r w:rsidRPr="00CB0A0D">
        <w:t>) on or after 20</w:t>
      </w:r>
      <w:r w:rsidR="00CB0A0D">
        <w:t> </w:t>
      </w:r>
      <w:r w:rsidRPr="00CB0A0D">
        <w:t>September 2016; or</w:t>
      </w:r>
    </w:p>
    <w:p w:rsidR="00267CE4" w:rsidRPr="00CB0A0D" w:rsidRDefault="00267CE4" w:rsidP="00267CE4">
      <w:pPr>
        <w:pStyle w:val="paragraph"/>
      </w:pPr>
      <w:r w:rsidRPr="00CB0A0D">
        <w:tab/>
        <w:t>(b)</w:t>
      </w:r>
      <w:r w:rsidRPr="00CB0A0D">
        <w:tab/>
        <w:t>the individual’s Part A rate of family tax benefit is worked out under Part</w:t>
      </w:r>
      <w:r w:rsidR="00CB0A0D">
        <w:t> </w:t>
      </w:r>
      <w:r w:rsidRPr="00CB0A0D">
        <w:t xml:space="preserve">3A of this Schedule in respect of a day (the </w:t>
      </w:r>
      <w:r w:rsidRPr="00CB0A0D">
        <w:rPr>
          <w:b/>
          <w:i/>
        </w:rPr>
        <w:t>applicable day</w:t>
      </w:r>
      <w:r w:rsidRPr="00CB0A0D">
        <w:t>) on or after 20</w:t>
      </w:r>
      <w:r w:rsidR="00CB0A0D">
        <w:t> </w:t>
      </w:r>
      <w:r w:rsidRPr="00CB0A0D">
        <w:t>September 2016;</w:t>
      </w:r>
    </w:p>
    <w:p w:rsidR="00267CE4" w:rsidRPr="00CB0A0D" w:rsidRDefault="00267CE4" w:rsidP="00267CE4">
      <w:pPr>
        <w:pStyle w:val="subsection2"/>
      </w:pPr>
      <w:r w:rsidRPr="00CB0A0D">
        <w:t>then paragraph</w:t>
      </w:r>
      <w:r w:rsidR="00CB0A0D">
        <w:t> </w:t>
      </w:r>
      <w:r w:rsidRPr="00CB0A0D">
        <w:t>29A(2)(c) of this Schedule does not apply, and never again applies, to the individual from:</w:t>
      </w:r>
    </w:p>
    <w:p w:rsidR="00267CE4" w:rsidRPr="00CB0A0D" w:rsidRDefault="00267CE4" w:rsidP="00267CE4">
      <w:pPr>
        <w:pStyle w:val="paragraph"/>
      </w:pPr>
      <w:r w:rsidRPr="00CB0A0D">
        <w:tab/>
        <w:t>(c)</w:t>
      </w:r>
      <w:r w:rsidRPr="00CB0A0D">
        <w:tab/>
        <w:t>if the applicable day is before the commencement of this clause—the start of the day this clause commences; or</w:t>
      </w:r>
    </w:p>
    <w:p w:rsidR="00267CE4" w:rsidRPr="00CB0A0D" w:rsidRDefault="00267CE4" w:rsidP="000F1E49">
      <w:pPr>
        <w:pStyle w:val="paragraph"/>
      </w:pPr>
      <w:r w:rsidRPr="00CB0A0D">
        <w:tab/>
        <w:t>(d)</w:t>
      </w:r>
      <w:r w:rsidRPr="00CB0A0D">
        <w:tab/>
        <w:t>if the applicable day is on or after the commencement of this clause—the start of the applicable day.</w:t>
      </w:r>
    </w:p>
    <w:p w:rsidR="00632062" w:rsidRPr="00CB0A0D" w:rsidRDefault="00632062" w:rsidP="003D7FE2">
      <w:pPr>
        <w:pStyle w:val="ActHead3"/>
        <w:pageBreakBefore/>
      </w:pPr>
      <w:bookmarkStart w:id="295" w:name="_Toc520282334"/>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Standard rate</w:t>
      </w:r>
      <w:bookmarkEnd w:id="295"/>
    </w:p>
    <w:p w:rsidR="00632062" w:rsidRPr="00CB0A0D" w:rsidRDefault="00632062" w:rsidP="0022492B">
      <w:pPr>
        <w:pStyle w:val="ActHead5"/>
      </w:pPr>
      <w:bookmarkStart w:id="296" w:name="_Toc520282335"/>
      <w:r w:rsidRPr="00CB0A0D">
        <w:rPr>
          <w:rStyle w:val="CharSectno"/>
        </w:rPr>
        <w:t>30</w:t>
      </w:r>
      <w:r w:rsidRPr="00CB0A0D">
        <w:t xml:space="preserve">  Standard rate</w:t>
      </w:r>
      <w:bookmarkEnd w:id="296"/>
    </w:p>
    <w:p w:rsidR="00632062" w:rsidRPr="00CB0A0D" w:rsidRDefault="00632062">
      <w:pPr>
        <w:pStyle w:val="subsection"/>
        <w:spacing w:after="120"/>
      </w:pPr>
      <w:r w:rsidRPr="00CB0A0D">
        <w:tab/>
      </w:r>
      <w:r w:rsidRPr="00CB0A0D">
        <w:tab/>
        <w:t>Subject to clause</w:t>
      </w:r>
      <w:r w:rsidR="00CB0A0D">
        <w:t> </w:t>
      </w:r>
      <w:r w:rsidRPr="00CB0A0D">
        <w:t>31, an individual’s standard rate is worked out using the following table. Work out which family situation applies to the individual. The standard rate is the corresponding amount in column 2.</w:t>
      </w:r>
    </w:p>
    <w:p w:rsidR="00486B15" w:rsidRPr="00CB0A0D"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CB0A0D" w:rsidTr="00486B15">
        <w:trPr>
          <w:tblHeader/>
        </w:trPr>
        <w:tc>
          <w:tcPr>
            <w:tcW w:w="5977" w:type="dxa"/>
            <w:gridSpan w:val="3"/>
            <w:tcBorders>
              <w:top w:val="single" w:sz="12" w:space="0" w:color="auto"/>
              <w:bottom w:val="single" w:sz="6" w:space="0" w:color="auto"/>
            </w:tcBorders>
            <w:shd w:val="clear" w:color="auto" w:fill="auto"/>
          </w:tcPr>
          <w:p w:rsidR="00632062" w:rsidRPr="00CB0A0D" w:rsidRDefault="00632062" w:rsidP="00486B15">
            <w:pPr>
              <w:pStyle w:val="TableHeading"/>
            </w:pPr>
            <w:r w:rsidRPr="00CB0A0D">
              <w:t>Standard rates</w:t>
            </w:r>
            <w:r w:rsidRPr="00CB0A0D">
              <w:br/>
              <w:t>(Part B)</w:t>
            </w:r>
          </w:p>
        </w:tc>
      </w:tr>
      <w:tr w:rsidR="00632062" w:rsidRPr="00CB0A0D" w:rsidTr="00486B15">
        <w:trPr>
          <w:tblHeader/>
        </w:trPr>
        <w:tc>
          <w:tcPr>
            <w:tcW w:w="567" w:type="dxa"/>
            <w:tcBorders>
              <w:top w:val="single" w:sz="6" w:space="0" w:color="auto"/>
              <w:bottom w:val="single" w:sz="12" w:space="0" w:color="auto"/>
            </w:tcBorders>
            <w:shd w:val="clear" w:color="auto" w:fill="auto"/>
          </w:tcPr>
          <w:p w:rsidR="00632062" w:rsidRPr="00CB0A0D"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1</w:t>
            </w:r>
          </w:p>
          <w:p w:rsidR="00632062" w:rsidRPr="00CB0A0D" w:rsidRDefault="00632062" w:rsidP="004346AE">
            <w:pPr>
              <w:pStyle w:val="Tabletext"/>
              <w:rPr>
                <w:b/>
              </w:rPr>
            </w:pPr>
            <w:r w:rsidRPr="00CB0A0D">
              <w:rPr>
                <w:b/>
              </w:rPr>
              <w:t>Family situation</w:t>
            </w:r>
          </w:p>
        </w:tc>
        <w:tc>
          <w:tcPr>
            <w:tcW w:w="2149" w:type="dxa"/>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2</w:t>
            </w:r>
          </w:p>
          <w:p w:rsidR="00632062" w:rsidRPr="00CB0A0D" w:rsidRDefault="00632062" w:rsidP="004346AE">
            <w:pPr>
              <w:pStyle w:val="Tabletext"/>
              <w:rPr>
                <w:b/>
              </w:rPr>
            </w:pPr>
            <w:r w:rsidRPr="00CB0A0D">
              <w:rPr>
                <w:b/>
              </w:rPr>
              <w:t>Standard rate</w:t>
            </w:r>
          </w:p>
        </w:tc>
      </w:tr>
      <w:tr w:rsidR="00632062" w:rsidRPr="00CB0A0D" w:rsidTr="00486B15">
        <w:tc>
          <w:tcPr>
            <w:tcW w:w="567" w:type="dxa"/>
            <w:tcBorders>
              <w:top w:val="single" w:sz="12" w:space="0" w:color="auto"/>
              <w:bottom w:val="single" w:sz="4" w:space="0" w:color="auto"/>
            </w:tcBorders>
            <w:shd w:val="clear" w:color="auto" w:fill="auto"/>
          </w:tcPr>
          <w:p w:rsidR="00632062" w:rsidRPr="00CB0A0D" w:rsidRDefault="00632062" w:rsidP="00486B15">
            <w:pPr>
              <w:pStyle w:val="Tabletext"/>
            </w:pPr>
            <w:r w:rsidRPr="00CB0A0D">
              <w:t>1</w:t>
            </w:r>
          </w:p>
        </w:tc>
        <w:tc>
          <w:tcPr>
            <w:tcW w:w="3261" w:type="dxa"/>
            <w:tcBorders>
              <w:top w:val="single" w:sz="12" w:space="0" w:color="auto"/>
              <w:bottom w:val="single" w:sz="4" w:space="0" w:color="auto"/>
            </w:tcBorders>
            <w:shd w:val="clear" w:color="auto" w:fill="auto"/>
          </w:tcPr>
          <w:p w:rsidR="00632062" w:rsidRPr="00CB0A0D" w:rsidRDefault="00632062" w:rsidP="00486B15">
            <w:pPr>
              <w:pStyle w:val="Tabletext"/>
            </w:pPr>
            <w:r w:rsidRPr="00CB0A0D">
              <w:t>youngest FTB child is under 5 years of age</w:t>
            </w:r>
          </w:p>
        </w:tc>
        <w:tc>
          <w:tcPr>
            <w:tcW w:w="2149" w:type="dxa"/>
            <w:tcBorders>
              <w:top w:val="single" w:sz="12" w:space="0" w:color="auto"/>
              <w:bottom w:val="single" w:sz="4" w:space="0" w:color="auto"/>
            </w:tcBorders>
            <w:shd w:val="clear" w:color="auto" w:fill="auto"/>
          </w:tcPr>
          <w:p w:rsidR="00632062" w:rsidRPr="00CB0A0D" w:rsidRDefault="00632062" w:rsidP="00486B15">
            <w:pPr>
              <w:pStyle w:val="Tabletext"/>
            </w:pPr>
            <w:r w:rsidRPr="00CB0A0D">
              <w:t>$2,569.60</w:t>
            </w:r>
          </w:p>
        </w:tc>
      </w:tr>
      <w:tr w:rsidR="00632062" w:rsidRPr="00CB0A0D" w:rsidTr="00486B15">
        <w:tc>
          <w:tcPr>
            <w:tcW w:w="567" w:type="dxa"/>
            <w:tcBorders>
              <w:bottom w:val="single" w:sz="12" w:space="0" w:color="auto"/>
            </w:tcBorders>
            <w:shd w:val="clear" w:color="auto" w:fill="auto"/>
          </w:tcPr>
          <w:p w:rsidR="00632062" w:rsidRPr="00CB0A0D" w:rsidRDefault="00632062" w:rsidP="00486B15">
            <w:pPr>
              <w:pStyle w:val="Tabletext"/>
            </w:pPr>
            <w:r w:rsidRPr="00CB0A0D">
              <w:t>2</w:t>
            </w:r>
          </w:p>
        </w:tc>
        <w:tc>
          <w:tcPr>
            <w:tcW w:w="3261" w:type="dxa"/>
            <w:tcBorders>
              <w:bottom w:val="single" w:sz="12" w:space="0" w:color="auto"/>
            </w:tcBorders>
            <w:shd w:val="clear" w:color="auto" w:fill="auto"/>
          </w:tcPr>
          <w:p w:rsidR="00632062" w:rsidRPr="00CB0A0D" w:rsidRDefault="00632062" w:rsidP="00486B15">
            <w:pPr>
              <w:pStyle w:val="Tabletext"/>
            </w:pPr>
            <w:r w:rsidRPr="00CB0A0D">
              <w:t>youngest FTB child is 5 years of age or over</w:t>
            </w:r>
          </w:p>
        </w:tc>
        <w:tc>
          <w:tcPr>
            <w:tcW w:w="2149" w:type="dxa"/>
            <w:tcBorders>
              <w:bottom w:val="single" w:sz="12" w:space="0" w:color="auto"/>
            </w:tcBorders>
            <w:shd w:val="clear" w:color="auto" w:fill="auto"/>
          </w:tcPr>
          <w:p w:rsidR="00632062" w:rsidRPr="00CB0A0D" w:rsidRDefault="00632062" w:rsidP="00486B15">
            <w:pPr>
              <w:pStyle w:val="Tabletext"/>
            </w:pPr>
            <w:r w:rsidRPr="00CB0A0D">
              <w:t>$1,781.20</w:t>
            </w:r>
          </w:p>
        </w:tc>
      </w:tr>
    </w:tbl>
    <w:p w:rsidR="00636558" w:rsidRPr="00CB0A0D" w:rsidRDefault="00636558" w:rsidP="00636558">
      <w:pPr>
        <w:pStyle w:val="ActHead5"/>
      </w:pPr>
      <w:bookmarkStart w:id="297" w:name="_Toc520282336"/>
      <w:r w:rsidRPr="00CB0A0D">
        <w:rPr>
          <w:rStyle w:val="CharSectno"/>
        </w:rPr>
        <w:t>31</w:t>
      </w:r>
      <w:r w:rsidRPr="00CB0A0D">
        <w:t xml:space="preserve">  Sharing family tax benefit (shared care percentages)</w:t>
      </w:r>
      <w:bookmarkEnd w:id="297"/>
    </w:p>
    <w:p w:rsidR="00636558" w:rsidRPr="00CB0A0D" w:rsidRDefault="00636558" w:rsidP="00636558">
      <w:pPr>
        <w:pStyle w:val="subsection"/>
      </w:pPr>
      <w:r w:rsidRPr="00CB0A0D">
        <w:tab/>
        <w:t>(1)</w:t>
      </w:r>
      <w:r w:rsidRPr="00CB0A0D">
        <w:tab/>
        <w:t>If:</w:t>
      </w:r>
    </w:p>
    <w:p w:rsidR="00636558" w:rsidRPr="00CB0A0D" w:rsidRDefault="00636558" w:rsidP="00636558">
      <w:pPr>
        <w:pStyle w:val="paragraph"/>
      </w:pPr>
      <w:r w:rsidRPr="00CB0A0D">
        <w:tab/>
        <w:t>(a)</w:t>
      </w:r>
      <w:r w:rsidRPr="00CB0A0D">
        <w:tab/>
        <w:t>an individual has a shared care percentage for an FTB child of the individual; and</w:t>
      </w:r>
    </w:p>
    <w:p w:rsidR="00636558" w:rsidRPr="00CB0A0D" w:rsidRDefault="00636558" w:rsidP="00636558">
      <w:pPr>
        <w:pStyle w:val="paragraph"/>
      </w:pPr>
      <w:r w:rsidRPr="00CB0A0D">
        <w:tab/>
        <w:t>(b)</w:t>
      </w:r>
      <w:r w:rsidRPr="00CB0A0D">
        <w:tab/>
        <w:t>the child is the individual’s only FTB child;</w:t>
      </w:r>
    </w:p>
    <w:p w:rsidR="00636558" w:rsidRPr="00CB0A0D" w:rsidRDefault="00636558" w:rsidP="00636558">
      <w:pPr>
        <w:pStyle w:val="subsection2"/>
      </w:pPr>
      <w:r w:rsidRPr="00CB0A0D">
        <w:t>the individual’s standard rate is the individual’s shared care percentage of the standard rate that would otherwise apply.</w:t>
      </w:r>
    </w:p>
    <w:p w:rsidR="00636558" w:rsidRPr="00CB0A0D" w:rsidRDefault="00636558" w:rsidP="00636558">
      <w:pPr>
        <w:pStyle w:val="subsection"/>
      </w:pPr>
      <w:r w:rsidRPr="00CB0A0D">
        <w:tab/>
        <w:t>(2)</w:t>
      </w:r>
      <w:r w:rsidRPr="00CB0A0D">
        <w:tab/>
        <w:t>If:</w:t>
      </w:r>
    </w:p>
    <w:p w:rsidR="00636558" w:rsidRPr="00CB0A0D" w:rsidRDefault="00636558" w:rsidP="00636558">
      <w:pPr>
        <w:pStyle w:val="paragraph"/>
      </w:pPr>
      <w:r w:rsidRPr="00CB0A0D">
        <w:tab/>
        <w:t>(a)</w:t>
      </w:r>
      <w:r w:rsidRPr="00CB0A0D">
        <w:tab/>
        <w:t>an individual has a shared care percentage for an FTB child of the individual; and</w:t>
      </w:r>
    </w:p>
    <w:p w:rsidR="00636558" w:rsidRPr="00CB0A0D" w:rsidRDefault="00636558" w:rsidP="00636558">
      <w:pPr>
        <w:pStyle w:val="paragraph"/>
      </w:pPr>
      <w:r w:rsidRPr="00CB0A0D">
        <w:tab/>
        <w:t>(b)</w:t>
      </w:r>
      <w:r w:rsidRPr="00CB0A0D">
        <w:tab/>
        <w:t>the child is not the individual’s only FTB child;</w:t>
      </w:r>
    </w:p>
    <w:p w:rsidR="00636558" w:rsidRPr="00CB0A0D" w:rsidRDefault="00636558" w:rsidP="00636558">
      <w:pPr>
        <w:pStyle w:val="subsection2"/>
      </w:pPr>
      <w:r w:rsidRPr="00CB0A0D">
        <w:t>the individual’s standard rate is to be worked out as follows:</w:t>
      </w:r>
    </w:p>
    <w:p w:rsidR="00636558" w:rsidRPr="00CB0A0D" w:rsidRDefault="00636558" w:rsidP="00636558">
      <w:pPr>
        <w:pStyle w:val="paragraph"/>
      </w:pPr>
      <w:r w:rsidRPr="00CB0A0D">
        <w:lastRenderedPageBreak/>
        <w:tab/>
        <w:t>(c)</w:t>
      </w:r>
      <w:r w:rsidRPr="00CB0A0D">
        <w:tab/>
        <w:t>for each of the individual’s FTB children for whom the individual does not have a shared care percentage, work out the rate that would be the individual’s standard rate under clause</w:t>
      </w:r>
      <w:r w:rsidR="00CB0A0D">
        <w:t> </w:t>
      </w:r>
      <w:r w:rsidRPr="00CB0A0D">
        <w:t>30 if that child were the individual’s only FTB child;</w:t>
      </w:r>
    </w:p>
    <w:p w:rsidR="00636558" w:rsidRPr="00CB0A0D" w:rsidRDefault="00636558" w:rsidP="00636558">
      <w:pPr>
        <w:pStyle w:val="paragraph"/>
      </w:pPr>
      <w:r w:rsidRPr="00CB0A0D">
        <w:tab/>
        <w:t>(d)</w:t>
      </w:r>
      <w:r w:rsidRPr="00CB0A0D">
        <w:tab/>
        <w:t>for each of the individual’s FTB children for whom the individual has a shared care percentage, work out the rate that would be the individual’s standard rate under clause</w:t>
      </w:r>
      <w:r w:rsidR="00CB0A0D">
        <w:t> </w:t>
      </w:r>
      <w:r w:rsidRPr="00CB0A0D">
        <w:t>30 if:</w:t>
      </w:r>
    </w:p>
    <w:p w:rsidR="00636558" w:rsidRPr="00CB0A0D" w:rsidRDefault="00636558" w:rsidP="00636558">
      <w:pPr>
        <w:pStyle w:val="paragraphsub"/>
      </w:pPr>
      <w:r w:rsidRPr="00CB0A0D">
        <w:tab/>
        <w:t>(i)</w:t>
      </w:r>
      <w:r w:rsidRPr="00CB0A0D">
        <w:tab/>
        <w:t>that child were the individual’s only FTB child; and</w:t>
      </w:r>
    </w:p>
    <w:p w:rsidR="00636558" w:rsidRPr="00CB0A0D" w:rsidRDefault="00636558" w:rsidP="00636558">
      <w:pPr>
        <w:pStyle w:val="paragraphsub"/>
      </w:pPr>
      <w:r w:rsidRPr="00CB0A0D">
        <w:tab/>
        <w:t>(ii)</w:t>
      </w:r>
      <w:r w:rsidRPr="00CB0A0D">
        <w:tab/>
      </w:r>
      <w:r w:rsidR="00CB0A0D">
        <w:t>subclause (</w:t>
      </w:r>
      <w:r w:rsidRPr="00CB0A0D">
        <w:t>1) of this clause applied to the child;</w:t>
      </w:r>
    </w:p>
    <w:p w:rsidR="00636558" w:rsidRPr="00CB0A0D" w:rsidRDefault="00636558" w:rsidP="00636558">
      <w:pPr>
        <w:pStyle w:val="paragraph"/>
      </w:pPr>
      <w:r w:rsidRPr="00CB0A0D">
        <w:tab/>
        <w:t>(e)</w:t>
      </w:r>
      <w:r w:rsidRPr="00CB0A0D">
        <w:tab/>
        <w:t xml:space="preserve">the individual’s standard rate is the highest of the rates obtained under </w:t>
      </w:r>
      <w:r w:rsidR="00CB0A0D">
        <w:t>paragraphs (</w:t>
      </w:r>
      <w:r w:rsidRPr="00CB0A0D">
        <w:t>c) and (d).</w:t>
      </w:r>
    </w:p>
    <w:p w:rsidR="00FB6F8F" w:rsidRPr="00CB0A0D" w:rsidRDefault="00FB6F8F" w:rsidP="003D7FE2">
      <w:pPr>
        <w:pStyle w:val="ActHead3"/>
        <w:pageBreakBefore/>
      </w:pPr>
      <w:bookmarkStart w:id="298" w:name="_Toc520282337"/>
      <w:r w:rsidRPr="00CB0A0D">
        <w:rPr>
          <w:rStyle w:val="CharDivNo"/>
        </w:rPr>
        <w:lastRenderedPageBreak/>
        <w:t>Division</w:t>
      </w:r>
      <w:r w:rsidR="00CB0A0D" w:rsidRPr="00CB0A0D">
        <w:rPr>
          <w:rStyle w:val="CharDivNo"/>
        </w:rPr>
        <w:t> </w:t>
      </w:r>
      <w:r w:rsidRPr="00CB0A0D">
        <w:rPr>
          <w:rStyle w:val="CharDivNo"/>
        </w:rPr>
        <w:t>2A</w:t>
      </w:r>
      <w:r w:rsidRPr="00CB0A0D">
        <w:t>—</w:t>
      </w:r>
      <w:r w:rsidRPr="00CB0A0D">
        <w:rPr>
          <w:rStyle w:val="CharDivText"/>
        </w:rPr>
        <w:t>FTB Part B supplement</w:t>
      </w:r>
      <w:bookmarkEnd w:id="298"/>
    </w:p>
    <w:p w:rsidR="00FB6F8F" w:rsidRPr="00CB0A0D" w:rsidRDefault="00FB6F8F" w:rsidP="0022492B">
      <w:pPr>
        <w:pStyle w:val="ActHead5"/>
      </w:pPr>
      <w:bookmarkStart w:id="299" w:name="_Toc520282338"/>
      <w:r w:rsidRPr="00CB0A0D">
        <w:rPr>
          <w:rStyle w:val="CharSectno"/>
        </w:rPr>
        <w:t>31A</w:t>
      </w:r>
      <w:r w:rsidRPr="00CB0A0D">
        <w:t xml:space="preserve">  Rate of FTB Part B supplement</w:t>
      </w:r>
      <w:bookmarkEnd w:id="299"/>
    </w:p>
    <w:p w:rsidR="000A1110" w:rsidRPr="00CB0A0D" w:rsidRDefault="000A1110" w:rsidP="000A1110">
      <w:pPr>
        <w:pStyle w:val="subsection"/>
      </w:pPr>
      <w:r w:rsidRPr="00CB0A0D">
        <w:tab/>
        <w:t>(1)</w:t>
      </w:r>
      <w:r w:rsidRPr="00CB0A0D">
        <w:tab/>
        <w:t>The amount of the FTB Part B supplement to be added in working out an individual’s Part B rate under clause</w:t>
      </w:r>
      <w:r w:rsidR="00CB0A0D">
        <w:t> </w:t>
      </w:r>
      <w:r w:rsidRPr="00CB0A0D">
        <w:t>29 or 29A is:</w:t>
      </w:r>
    </w:p>
    <w:p w:rsidR="000A1110" w:rsidRPr="00CB0A0D" w:rsidRDefault="000A1110" w:rsidP="000A1110">
      <w:pPr>
        <w:pStyle w:val="paragraph"/>
      </w:pPr>
      <w:r w:rsidRPr="00CB0A0D">
        <w:tab/>
        <w:t>(a)</w:t>
      </w:r>
      <w:r w:rsidRPr="00CB0A0D">
        <w:tab/>
        <w:t>if the individual has one FTB child, or more than one FTB child, and the individual does not have a shared care percentage for that child, or for at least one of those children—the FTB (B) gross supplement amount; or</w:t>
      </w:r>
    </w:p>
    <w:p w:rsidR="000A1110" w:rsidRPr="00CB0A0D" w:rsidRDefault="000A1110" w:rsidP="000A1110">
      <w:pPr>
        <w:pStyle w:val="paragraph"/>
      </w:pPr>
      <w:r w:rsidRPr="00CB0A0D">
        <w:tab/>
        <w:t>(b)</w:t>
      </w:r>
      <w:r w:rsidRPr="00CB0A0D">
        <w:tab/>
        <w:t>if the individual has only one FTB child and the individual has a shared care percentage for the child—the shared care percentage of the FTB (B) gross supplement amount; or</w:t>
      </w:r>
    </w:p>
    <w:p w:rsidR="000A1110" w:rsidRPr="00CB0A0D" w:rsidRDefault="000A1110" w:rsidP="000A1110">
      <w:pPr>
        <w:pStyle w:val="paragraph"/>
      </w:pPr>
      <w:r w:rsidRPr="00CB0A0D">
        <w:tab/>
        <w:t>(c)</w:t>
      </w:r>
      <w:r w:rsidRPr="00CB0A0D">
        <w:tab/>
        <w:t>if the individual has more than one FTB child and the individual has a shared care percentage for each of those children—the highest of those percentages of the FTB (B) gross supplement amount.</w:t>
      </w:r>
    </w:p>
    <w:p w:rsidR="00FB6F8F" w:rsidRPr="00CB0A0D" w:rsidRDefault="00FB6F8F" w:rsidP="00FB6F8F">
      <w:pPr>
        <w:pStyle w:val="subsection"/>
      </w:pPr>
      <w:r w:rsidRPr="00CB0A0D">
        <w:tab/>
        <w:t>(2)</w:t>
      </w:r>
      <w:r w:rsidRPr="00CB0A0D">
        <w:tab/>
        <w:t xml:space="preserve">For the purposes of </w:t>
      </w:r>
      <w:r w:rsidR="00CB0A0D">
        <w:t>subclause (</w:t>
      </w:r>
      <w:r w:rsidRPr="00CB0A0D">
        <w:t xml:space="preserve">1), the </w:t>
      </w:r>
      <w:r w:rsidRPr="00CB0A0D">
        <w:rPr>
          <w:b/>
          <w:i/>
        </w:rPr>
        <w:t>FTB (B) gross supplement amount</w:t>
      </w:r>
      <w:r w:rsidRPr="00CB0A0D">
        <w:t xml:space="preserve"> is $302.95.</w:t>
      </w:r>
    </w:p>
    <w:p w:rsidR="00FB6F8F" w:rsidRPr="00CB0A0D" w:rsidRDefault="00FB6F8F" w:rsidP="00FB6F8F">
      <w:pPr>
        <w:pStyle w:val="subsection"/>
      </w:pPr>
      <w:r w:rsidRPr="00CB0A0D">
        <w:tab/>
        <w:t>(3)</w:t>
      </w:r>
      <w:r w:rsidRPr="00CB0A0D">
        <w:tab/>
        <w:t>To avoid doubt, when the FTB (B) gross supplement amount is indexed on a 1</w:t>
      </w:r>
      <w:r w:rsidR="00CB0A0D">
        <w:t> </w:t>
      </w:r>
      <w:r w:rsidRPr="00CB0A0D">
        <w:t>July under Part</w:t>
      </w:r>
      <w:r w:rsidR="00CB0A0D">
        <w:t> </w:t>
      </w:r>
      <w:r w:rsidRPr="00CB0A0D">
        <w:t>2 of Schedule</w:t>
      </w:r>
      <w:r w:rsidR="00CB0A0D">
        <w:t> </w:t>
      </w:r>
      <w:r w:rsidRPr="00CB0A0D">
        <w:t>4, the amount, as it stood before that indexation, continues to apply in working out an individual’s Part B rate under clause</w:t>
      </w:r>
      <w:r w:rsidR="00CB0A0D">
        <w:t> </w:t>
      </w:r>
      <w:r w:rsidRPr="00CB0A0D">
        <w:t>29</w:t>
      </w:r>
      <w:r w:rsidR="00251EFC" w:rsidRPr="00CB0A0D">
        <w:t xml:space="preserve"> or 29A</w:t>
      </w:r>
      <w:r w:rsidRPr="00CB0A0D">
        <w:t xml:space="preserve"> for the income year ending just before that 1</w:t>
      </w:r>
      <w:r w:rsidR="00CB0A0D">
        <w:t> </w:t>
      </w:r>
      <w:r w:rsidRPr="00CB0A0D">
        <w:t>July.</w:t>
      </w:r>
    </w:p>
    <w:p w:rsidR="009D3F4B" w:rsidRPr="00CB0A0D" w:rsidRDefault="009D3F4B" w:rsidP="00FA624D">
      <w:pPr>
        <w:pStyle w:val="ActHead3"/>
        <w:pageBreakBefore/>
      </w:pPr>
      <w:bookmarkStart w:id="300" w:name="_Toc520282339"/>
      <w:r w:rsidRPr="00CB0A0D">
        <w:rPr>
          <w:rStyle w:val="CharDivNo"/>
        </w:rPr>
        <w:lastRenderedPageBreak/>
        <w:t>Division</w:t>
      </w:r>
      <w:r w:rsidR="00CB0A0D" w:rsidRPr="00CB0A0D">
        <w:rPr>
          <w:rStyle w:val="CharDivNo"/>
        </w:rPr>
        <w:t> </w:t>
      </w:r>
      <w:r w:rsidRPr="00CB0A0D">
        <w:rPr>
          <w:rStyle w:val="CharDivNo"/>
        </w:rPr>
        <w:t>2B</w:t>
      </w:r>
      <w:r w:rsidRPr="00CB0A0D">
        <w:t>—</w:t>
      </w:r>
      <w:r w:rsidRPr="00CB0A0D">
        <w:rPr>
          <w:rStyle w:val="CharDivText"/>
        </w:rPr>
        <w:t>Energy supplement (Part B)</w:t>
      </w:r>
      <w:bookmarkEnd w:id="300"/>
    </w:p>
    <w:p w:rsidR="0066620D" w:rsidRPr="00CB0A0D" w:rsidRDefault="0066620D" w:rsidP="0066620D">
      <w:pPr>
        <w:pStyle w:val="ActHead5"/>
      </w:pPr>
      <w:bookmarkStart w:id="301" w:name="_Toc520282340"/>
      <w:r w:rsidRPr="00CB0A0D">
        <w:rPr>
          <w:rStyle w:val="CharSectno"/>
        </w:rPr>
        <w:t>31B</w:t>
      </w:r>
      <w:r w:rsidRPr="00CB0A0D">
        <w:t xml:space="preserve">  Energy supplement (Part B)</w:t>
      </w:r>
      <w:bookmarkEnd w:id="301"/>
    </w:p>
    <w:p w:rsidR="008F4F67" w:rsidRPr="00CB0A0D" w:rsidRDefault="008F4F67" w:rsidP="008F4F67">
      <w:pPr>
        <w:pStyle w:val="subsection"/>
      </w:pPr>
      <w:r w:rsidRPr="00CB0A0D">
        <w:tab/>
        <w:t>(1)</w:t>
      </w:r>
      <w:r w:rsidRPr="00CB0A0D">
        <w:tab/>
        <w:t>Subject to clause</w:t>
      </w:r>
      <w:r w:rsidR="00CB0A0D">
        <w:t> </w:t>
      </w:r>
      <w:r w:rsidRPr="00CB0A0D">
        <w:t>31C, the amount of the energy supplement (Part B) to be added in working out an individual’s Part B rate under clause</w:t>
      </w:r>
      <w:r w:rsidR="00CB0A0D">
        <w:t> </w:t>
      </w:r>
      <w:r w:rsidRPr="00CB0A0D">
        <w:t>29 or 29A is worked out using the following table.</w:t>
      </w:r>
    </w:p>
    <w:p w:rsidR="008F4F67" w:rsidRPr="00CB0A0D"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CB0A0D" w:rsidTr="00215B49">
        <w:trPr>
          <w:tblHeader/>
        </w:trPr>
        <w:tc>
          <w:tcPr>
            <w:tcW w:w="7086" w:type="dxa"/>
            <w:gridSpan w:val="3"/>
            <w:tcBorders>
              <w:top w:val="single" w:sz="12" w:space="0" w:color="auto"/>
              <w:bottom w:val="single" w:sz="6" w:space="0" w:color="auto"/>
            </w:tcBorders>
            <w:shd w:val="clear" w:color="auto" w:fill="auto"/>
          </w:tcPr>
          <w:p w:rsidR="008F4F67" w:rsidRPr="00CB0A0D" w:rsidRDefault="008F4F67" w:rsidP="00215B49">
            <w:pPr>
              <w:pStyle w:val="TableHeading"/>
            </w:pPr>
            <w:r w:rsidRPr="00CB0A0D">
              <w:t>Energy supplement (Part B)</w:t>
            </w:r>
          </w:p>
        </w:tc>
      </w:tr>
      <w:tr w:rsidR="008F4F67" w:rsidRPr="00CB0A0D" w:rsidTr="00215B49">
        <w:trPr>
          <w:tblHeader/>
        </w:trPr>
        <w:tc>
          <w:tcPr>
            <w:tcW w:w="714" w:type="dxa"/>
            <w:tcBorders>
              <w:top w:val="single" w:sz="6" w:space="0" w:color="auto"/>
              <w:bottom w:val="single" w:sz="12" w:space="0" w:color="auto"/>
            </w:tcBorders>
            <w:shd w:val="clear" w:color="auto" w:fill="auto"/>
          </w:tcPr>
          <w:p w:rsidR="008F4F67" w:rsidRPr="00CB0A0D" w:rsidRDefault="008F4F67" w:rsidP="00215B49">
            <w:pPr>
              <w:pStyle w:val="TableHeading"/>
            </w:pPr>
            <w:r w:rsidRPr="00CB0A0D">
              <w:t>Item</w:t>
            </w:r>
          </w:p>
        </w:tc>
        <w:tc>
          <w:tcPr>
            <w:tcW w:w="3186" w:type="dxa"/>
            <w:tcBorders>
              <w:top w:val="single" w:sz="6" w:space="0" w:color="auto"/>
              <w:bottom w:val="single" w:sz="12" w:space="0" w:color="auto"/>
            </w:tcBorders>
            <w:shd w:val="clear" w:color="auto" w:fill="auto"/>
          </w:tcPr>
          <w:p w:rsidR="008F4F67" w:rsidRPr="00CB0A0D" w:rsidRDefault="008F4F67" w:rsidP="00215B49">
            <w:pPr>
              <w:pStyle w:val="TableHeading"/>
            </w:pPr>
            <w:r w:rsidRPr="00CB0A0D">
              <w:t>Individual’s family situation</w:t>
            </w:r>
          </w:p>
        </w:tc>
        <w:tc>
          <w:tcPr>
            <w:tcW w:w="3186" w:type="dxa"/>
            <w:tcBorders>
              <w:top w:val="single" w:sz="6" w:space="0" w:color="auto"/>
              <w:bottom w:val="single" w:sz="12" w:space="0" w:color="auto"/>
            </w:tcBorders>
            <w:shd w:val="clear" w:color="auto" w:fill="auto"/>
          </w:tcPr>
          <w:p w:rsidR="008F4F67" w:rsidRPr="00CB0A0D" w:rsidRDefault="008F4F67" w:rsidP="00215B49">
            <w:pPr>
              <w:pStyle w:val="TableHeading"/>
              <w:jc w:val="right"/>
            </w:pPr>
            <w:r w:rsidRPr="00CB0A0D">
              <w:t>Amount of energy supplement (Part B)</w:t>
            </w:r>
          </w:p>
        </w:tc>
      </w:tr>
      <w:tr w:rsidR="008F4F67" w:rsidRPr="00CB0A0D" w:rsidTr="00215B49">
        <w:tc>
          <w:tcPr>
            <w:tcW w:w="714" w:type="dxa"/>
            <w:tcBorders>
              <w:top w:val="single" w:sz="12" w:space="0" w:color="auto"/>
              <w:bottom w:val="single" w:sz="4" w:space="0" w:color="auto"/>
            </w:tcBorders>
            <w:shd w:val="clear" w:color="auto" w:fill="auto"/>
          </w:tcPr>
          <w:p w:rsidR="008F4F67" w:rsidRPr="00CB0A0D" w:rsidRDefault="008F4F67" w:rsidP="00215B49">
            <w:pPr>
              <w:pStyle w:val="Tabletext"/>
            </w:pPr>
            <w:r w:rsidRPr="00CB0A0D">
              <w:t>1</w:t>
            </w:r>
          </w:p>
        </w:tc>
        <w:tc>
          <w:tcPr>
            <w:tcW w:w="3186" w:type="dxa"/>
            <w:tcBorders>
              <w:top w:val="single" w:sz="12" w:space="0" w:color="auto"/>
              <w:bottom w:val="single" w:sz="4" w:space="0" w:color="auto"/>
            </w:tcBorders>
            <w:shd w:val="clear" w:color="auto" w:fill="auto"/>
          </w:tcPr>
          <w:p w:rsidR="008F4F67" w:rsidRPr="00CB0A0D" w:rsidRDefault="008F4F67" w:rsidP="00215B49">
            <w:pPr>
              <w:pStyle w:val="Tabletext"/>
            </w:pPr>
            <w:r w:rsidRPr="00CB0A0D">
              <w:t>Youngest FTB child is under 5 years of age</w:t>
            </w:r>
          </w:p>
        </w:tc>
        <w:tc>
          <w:tcPr>
            <w:tcW w:w="3186" w:type="dxa"/>
            <w:tcBorders>
              <w:top w:val="single" w:sz="12" w:space="0" w:color="auto"/>
              <w:bottom w:val="single" w:sz="4" w:space="0" w:color="auto"/>
            </w:tcBorders>
            <w:shd w:val="clear" w:color="auto" w:fill="auto"/>
          </w:tcPr>
          <w:p w:rsidR="008F4F67" w:rsidRPr="00CB0A0D" w:rsidRDefault="008F4F67" w:rsidP="00215B49">
            <w:pPr>
              <w:pStyle w:val="Tabletext"/>
              <w:jc w:val="right"/>
            </w:pPr>
            <w:r w:rsidRPr="00CB0A0D">
              <w:t>$73.00</w:t>
            </w:r>
          </w:p>
        </w:tc>
      </w:tr>
      <w:tr w:rsidR="008F4F67" w:rsidRPr="00CB0A0D" w:rsidTr="00215B49">
        <w:tc>
          <w:tcPr>
            <w:tcW w:w="714" w:type="dxa"/>
            <w:tcBorders>
              <w:bottom w:val="single" w:sz="12" w:space="0" w:color="auto"/>
            </w:tcBorders>
            <w:shd w:val="clear" w:color="auto" w:fill="auto"/>
          </w:tcPr>
          <w:p w:rsidR="008F4F67" w:rsidRPr="00CB0A0D" w:rsidRDefault="008F4F67" w:rsidP="00215B49">
            <w:pPr>
              <w:pStyle w:val="Tabletext"/>
            </w:pPr>
            <w:r w:rsidRPr="00CB0A0D">
              <w:t>2</w:t>
            </w:r>
          </w:p>
        </w:tc>
        <w:tc>
          <w:tcPr>
            <w:tcW w:w="3186" w:type="dxa"/>
            <w:tcBorders>
              <w:bottom w:val="single" w:sz="12" w:space="0" w:color="auto"/>
            </w:tcBorders>
            <w:shd w:val="clear" w:color="auto" w:fill="auto"/>
          </w:tcPr>
          <w:p w:rsidR="008F4F67" w:rsidRPr="00CB0A0D" w:rsidRDefault="008F4F67" w:rsidP="00215B49">
            <w:pPr>
              <w:pStyle w:val="Tabletext"/>
            </w:pPr>
            <w:r w:rsidRPr="00CB0A0D">
              <w:t>Youngest FTB child is 5 years of age or over</w:t>
            </w:r>
          </w:p>
        </w:tc>
        <w:tc>
          <w:tcPr>
            <w:tcW w:w="3186" w:type="dxa"/>
            <w:tcBorders>
              <w:bottom w:val="single" w:sz="12" w:space="0" w:color="auto"/>
            </w:tcBorders>
            <w:shd w:val="clear" w:color="auto" w:fill="auto"/>
          </w:tcPr>
          <w:p w:rsidR="008F4F67" w:rsidRPr="00CB0A0D" w:rsidRDefault="008F4F67" w:rsidP="00215B49">
            <w:pPr>
              <w:pStyle w:val="Tabletext"/>
              <w:jc w:val="right"/>
            </w:pPr>
            <w:r w:rsidRPr="00CB0A0D">
              <w:t>$51.10</w:t>
            </w:r>
          </w:p>
        </w:tc>
      </w:tr>
    </w:tbl>
    <w:p w:rsidR="00267CE4" w:rsidRPr="00CB0A0D" w:rsidRDefault="00267CE4" w:rsidP="000F1E49">
      <w:pPr>
        <w:pStyle w:val="notetext"/>
      </w:pPr>
      <w:r w:rsidRPr="00CB0A0D">
        <w:t>Note:</w:t>
      </w:r>
      <w:r w:rsidRPr="00CB0A0D">
        <w:tab/>
        <w:t>For certain individuals, energy supplement (Part B) is not to be added in working out the Part B rate: see clauses</w:t>
      </w:r>
      <w:r w:rsidR="00CB0A0D">
        <w:t> </w:t>
      </w:r>
      <w:r w:rsidRPr="00CB0A0D">
        <w:t>29AA and 29D.</w:t>
      </w:r>
    </w:p>
    <w:p w:rsidR="00BC114C" w:rsidRPr="00CB0A0D" w:rsidRDefault="00BC114C" w:rsidP="00BC114C">
      <w:pPr>
        <w:pStyle w:val="subsection"/>
      </w:pPr>
      <w:r w:rsidRPr="00CB0A0D">
        <w:tab/>
        <w:t>(3)</w:t>
      </w:r>
      <w:r w:rsidRPr="00CB0A0D">
        <w:tab/>
        <w:t>This clause does not apply in relation to a day if an election made by the individual under subsection</w:t>
      </w:r>
      <w:r w:rsidR="00CB0A0D">
        <w:t> </w:t>
      </w:r>
      <w:r w:rsidRPr="00CB0A0D">
        <w:t>58A(1) is in force on that day.</w:t>
      </w:r>
    </w:p>
    <w:p w:rsidR="00BC114C" w:rsidRPr="00CB0A0D" w:rsidRDefault="00BC114C" w:rsidP="00BC114C">
      <w:pPr>
        <w:pStyle w:val="notetext"/>
      </w:pPr>
      <w:r w:rsidRPr="00CB0A0D">
        <w:t>Note:</w:t>
      </w:r>
      <w:r w:rsidRPr="00CB0A0D">
        <w:tab/>
        <w:t>If that election is in force on one or more days in a quarter, then the Secretary must review the instalment determination taking into account this Division: see section</w:t>
      </w:r>
      <w:r w:rsidR="00CB0A0D">
        <w:t> </w:t>
      </w:r>
      <w:r w:rsidRPr="00CB0A0D">
        <w:t>105B of the Family Assistance Administration Act.</w:t>
      </w:r>
    </w:p>
    <w:p w:rsidR="00BC114C" w:rsidRPr="00CB0A0D" w:rsidRDefault="00BC114C" w:rsidP="00BC114C">
      <w:pPr>
        <w:pStyle w:val="ActHead5"/>
      </w:pPr>
      <w:bookmarkStart w:id="302" w:name="_Toc520282341"/>
      <w:r w:rsidRPr="00CB0A0D">
        <w:rPr>
          <w:rStyle w:val="CharSectno"/>
        </w:rPr>
        <w:t>31C</w:t>
      </w:r>
      <w:r w:rsidRPr="00CB0A0D">
        <w:t xml:space="preserve">  Sharing family tax benefit (shared care percentages)</w:t>
      </w:r>
      <w:bookmarkEnd w:id="302"/>
    </w:p>
    <w:p w:rsidR="00BC114C" w:rsidRPr="00CB0A0D" w:rsidRDefault="00BC114C" w:rsidP="00BC114C">
      <w:pPr>
        <w:pStyle w:val="subsection"/>
      </w:pPr>
      <w:r w:rsidRPr="00CB0A0D">
        <w:tab/>
        <w:t>(1)</w:t>
      </w:r>
      <w:r w:rsidRPr="00CB0A0D">
        <w:tab/>
        <w:t>If:</w:t>
      </w:r>
    </w:p>
    <w:p w:rsidR="00BC114C" w:rsidRPr="00CB0A0D" w:rsidRDefault="00BC114C" w:rsidP="00BC114C">
      <w:pPr>
        <w:pStyle w:val="paragraph"/>
      </w:pPr>
      <w:r w:rsidRPr="00CB0A0D">
        <w:tab/>
        <w:t>(a)</w:t>
      </w:r>
      <w:r w:rsidRPr="00CB0A0D">
        <w:tab/>
        <w:t>an individual has a shared care percentage for an FTB child of the individual; and</w:t>
      </w:r>
    </w:p>
    <w:p w:rsidR="00BC114C" w:rsidRPr="00CB0A0D" w:rsidRDefault="00BC114C" w:rsidP="00BC114C">
      <w:pPr>
        <w:pStyle w:val="paragraph"/>
      </w:pPr>
      <w:r w:rsidRPr="00CB0A0D">
        <w:tab/>
        <w:t>(b)</w:t>
      </w:r>
      <w:r w:rsidRPr="00CB0A0D">
        <w:tab/>
        <w:t>the child is the individual’s only FTB child;</w:t>
      </w:r>
    </w:p>
    <w:p w:rsidR="00BC114C" w:rsidRPr="00CB0A0D" w:rsidRDefault="00BC114C" w:rsidP="00BC114C">
      <w:pPr>
        <w:pStyle w:val="subsection2"/>
      </w:pPr>
      <w:r w:rsidRPr="00CB0A0D">
        <w:t xml:space="preserve">the individual’s </w:t>
      </w:r>
      <w:r w:rsidR="000B0F61" w:rsidRPr="00CB0A0D">
        <w:t>energy supplement</w:t>
      </w:r>
      <w:r w:rsidRPr="00CB0A0D">
        <w:t xml:space="preserve"> (Part B) is the individual’s shared care percentage of the </w:t>
      </w:r>
      <w:r w:rsidR="000B0F61" w:rsidRPr="00CB0A0D">
        <w:t>energy supplement</w:t>
      </w:r>
      <w:r w:rsidRPr="00CB0A0D">
        <w:t xml:space="preserve"> (Part B) that would otherwise apply.</w:t>
      </w:r>
    </w:p>
    <w:p w:rsidR="00BC114C" w:rsidRPr="00CB0A0D" w:rsidRDefault="00BC114C" w:rsidP="00BC114C">
      <w:pPr>
        <w:pStyle w:val="subsection"/>
      </w:pPr>
      <w:r w:rsidRPr="00CB0A0D">
        <w:lastRenderedPageBreak/>
        <w:tab/>
        <w:t>(2)</w:t>
      </w:r>
      <w:r w:rsidRPr="00CB0A0D">
        <w:tab/>
        <w:t>If:</w:t>
      </w:r>
    </w:p>
    <w:p w:rsidR="00BC114C" w:rsidRPr="00CB0A0D" w:rsidRDefault="00BC114C" w:rsidP="00BC114C">
      <w:pPr>
        <w:pStyle w:val="paragraph"/>
      </w:pPr>
      <w:r w:rsidRPr="00CB0A0D">
        <w:tab/>
        <w:t>(a)</w:t>
      </w:r>
      <w:r w:rsidRPr="00CB0A0D">
        <w:tab/>
        <w:t>an individual has a shared care percentage for an FTB child of the individual; and</w:t>
      </w:r>
    </w:p>
    <w:p w:rsidR="00BC114C" w:rsidRPr="00CB0A0D" w:rsidRDefault="00BC114C" w:rsidP="00BC114C">
      <w:pPr>
        <w:pStyle w:val="paragraph"/>
      </w:pPr>
      <w:r w:rsidRPr="00CB0A0D">
        <w:tab/>
        <w:t>(b)</w:t>
      </w:r>
      <w:r w:rsidRPr="00CB0A0D">
        <w:tab/>
        <w:t>the child is not the individual’s only FTB child;</w:t>
      </w:r>
    </w:p>
    <w:p w:rsidR="00BC114C" w:rsidRPr="00CB0A0D" w:rsidRDefault="00BC114C" w:rsidP="00BC114C">
      <w:pPr>
        <w:pStyle w:val="subsection2"/>
      </w:pPr>
      <w:r w:rsidRPr="00CB0A0D">
        <w:t xml:space="preserve">the individual’s </w:t>
      </w:r>
      <w:r w:rsidR="009208AD" w:rsidRPr="00CB0A0D">
        <w:t>energy supplement</w:t>
      </w:r>
      <w:r w:rsidRPr="00CB0A0D">
        <w:t xml:space="preserve"> (Part B) is to be worked out as follows:</w:t>
      </w:r>
    </w:p>
    <w:p w:rsidR="00BC114C" w:rsidRPr="00CB0A0D" w:rsidRDefault="00BC114C" w:rsidP="00BC114C">
      <w:pPr>
        <w:pStyle w:val="paragraph"/>
      </w:pPr>
      <w:r w:rsidRPr="00CB0A0D">
        <w:tab/>
        <w:t>(c)</w:t>
      </w:r>
      <w:r w:rsidRPr="00CB0A0D">
        <w:tab/>
        <w:t xml:space="preserve">for each of the individual’s FTB children for whom the individual does not have a shared care percentage, work out the amount that would be the individual’s </w:t>
      </w:r>
      <w:r w:rsidR="009208AD" w:rsidRPr="00CB0A0D">
        <w:t>energy supplement</w:t>
      </w:r>
      <w:r w:rsidRPr="00CB0A0D">
        <w:t xml:space="preserve"> (Part B) under clause</w:t>
      </w:r>
      <w:r w:rsidR="00CB0A0D">
        <w:t> </w:t>
      </w:r>
      <w:r w:rsidRPr="00CB0A0D">
        <w:t>31B if that child were the individual’s only FTB child;</w:t>
      </w:r>
    </w:p>
    <w:p w:rsidR="00BC114C" w:rsidRPr="00CB0A0D" w:rsidRDefault="00BC114C" w:rsidP="00BC114C">
      <w:pPr>
        <w:pStyle w:val="paragraph"/>
      </w:pPr>
      <w:r w:rsidRPr="00CB0A0D">
        <w:tab/>
        <w:t>(d)</w:t>
      </w:r>
      <w:r w:rsidRPr="00CB0A0D">
        <w:tab/>
        <w:t xml:space="preserve">for each of the individual’s FTB children for whom the individual has a shared care percentage, work out the amount that would be the individual’s </w:t>
      </w:r>
      <w:r w:rsidR="009208AD" w:rsidRPr="00CB0A0D">
        <w:t>energy supplement</w:t>
      </w:r>
      <w:r w:rsidRPr="00CB0A0D">
        <w:t xml:space="preserve"> (Part B) under clause</w:t>
      </w:r>
      <w:r w:rsidR="00CB0A0D">
        <w:t> </w:t>
      </w:r>
      <w:r w:rsidRPr="00CB0A0D">
        <w:t>31B if:</w:t>
      </w:r>
    </w:p>
    <w:p w:rsidR="00BC114C" w:rsidRPr="00CB0A0D" w:rsidRDefault="00BC114C" w:rsidP="00BC114C">
      <w:pPr>
        <w:pStyle w:val="paragraphsub"/>
      </w:pPr>
      <w:r w:rsidRPr="00CB0A0D">
        <w:tab/>
        <w:t>(i)</w:t>
      </w:r>
      <w:r w:rsidRPr="00CB0A0D">
        <w:tab/>
        <w:t>that child were the individual’s only FTB child; and</w:t>
      </w:r>
    </w:p>
    <w:p w:rsidR="00BC114C" w:rsidRPr="00CB0A0D" w:rsidRDefault="00BC114C" w:rsidP="00BC114C">
      <w:pPr>
        <w:pStyle w:val="paragraphsub"/>
      </w:pPr>
      <w:r w:rsidRPr="00CB0A0D">
        <w:tab/>
        <w:t>(ii)</w:t>
      </w:r>
      <w:r w:rsidRPr="00CB0A0D">
        <w:tab/>
      </w:r>
      <w:r w:rsidR="00CB0A0D">
        <w:t>subclause (</w:t>
      </w:r>
      <w:r w:rsidRPr="00CB0A0D">
        <w:t>1) of this clause applied to the child;</w:t>
      </w:r>
    </w:p>
    <w:p w:rsidR="00BC114C" w:rsidRPr="00CB0A0D" w:rsidRDefault="00BC114C" w:rsidP="00BC114C">
      <w:pPr>
        <w:pStyle w:val="paragraph"/>
      </w:pPr>
      <w:r w:rsidRPr="00CB0A0D">
        <w:tab/>
        <w:t>(e)</w:t>
      </w:r>
      <w:r w:rsidRPr="00CB0A0D">
        <w:tab/>
        <w:t xml:space="preserve">the individual’s </w:t>
      </w:r>
      <w:r w:rsidR="009208AD" w:rsidRPr="00CB0A0D">
        <w:t>energy supplement</w:t>
      </w:r>
      <w:r w:rsidRPr="00CB0A0D">
        <w:t xml:space="preserve"> (Part B) is the highest of the amounts obtained under </w:t>
      </w:r>
      <w:r w:rsidR="00CB0A0D">
        <w:t>paragraphs (</w:t>
      </w:r>
      <w:r w:rsidRPr="00CB0A0D">
        <w:t>c) and (d).</w:t>
      </w:r>
    </w:p>
    <w:p w:rsidR="00632062" w:rsidRPr="00CB0A0D" w:rsidRDefault="00632062" w:rsidP="003D7FE2">
      <w:pPr>
        <w:pStyle w:val="ActHead3"/>
        <w:pageBreakBefore/>
      </w:pPr>
      <w:bookmarkStart w:id="303" w:name="_Toc520282342"/>
      <w:r w:rsidRPr="00CB0A0D">
        <w:rPr>
          <w:rStyle w:val="CharDivNo"/>
        </w:rPr>
        <w:lastRenderedPageBreak/>
        <w:t>Division</w:t>
      </w:r>
      <w:r w:rsidR="00CB0A0D" w:rsidRPr="00CB0A0D">
        <w:rPr>
          <w:rStyle w:val="CharDivNo"/>
        </w:rPr>
        <w:t> </w:t>
      </w:r>
      <w:r w:rsidRPr="00CB0A0D">
        <w:rPr>
          <w:rStyle w:val="CharDivNo"/>
        </w:rPr>
        <w:t>3</w:t>
      </w:r>
      <w:r w:rsidRPr="00CB0A0D">
        <w:t>—</w:t>
      </w:r>
      <w:r w:rsidRPr="00CB0A0D">
        <w:rPr>
          <w:rStyle w:val="CharDivText"/>
        </w:rPr>
        <w:t>Income test</w:t>
      </w:r>
      <w:bookmarkEnd w:id="303"/>
    </w:p>
    <w:p w:rsidR="00632062" w:rsidRPr="00CB0A0D" w:rsidRDefault="00632062" w:rsidP="0022492B">
      <w:pPr>
        <w:pStyle w:val="ActHead5"/>
      </w:pPr>
      <w:bookmarkStart w:id="304" w:name="_Toc520282343"/>
      <w:r w:rsidRPr="00CB0A0D">
        <w:rPr>
          <w:rStyle w:val="CharSectno"/>
        </w:rPr>
        <w:t>32</w:t>
      </w:r>
      <w:r w:rsidRPr="00CB0A0D">
        <w:t xml:space="preserve">  Income test</w:t>
      </w:r>
      <w:bookmarkEnd w:id="304"/>
    </w:p>
    <w:p w:rsidR="00632062" w:rsidRPr="00CB0A0D" w:rsidRDefault="00632062">
      <w:pPr>
        <w:pStyle w:val="subsection"/>
      </w:pPr>
      <w:r w:rsidRPr="00CB0A0D">
        <w:tab/>
      </w:r>
      <w:r w:rsidRPr="00CB0A0D">
        <w:tab/>
        <w:t>This is how to work out an individual’s reduction for adjusted taxable income:</w:t>
      </w:r>
    </w:p>
    <w:p w:rsidR="00632062" w:rsidRPr="00CB0A0D" w:rsidRDefault="00632062" w:rsidP="00AF57E2">
      <w:pPr>
        <w:pStyle w:val="BoxHeadItalic"/>
      </w:pPr>
      <w:r w:rsidRPr="00CB0A0D">
        <w:t>Method statement</w:t>
      </w:r>
    </w:p>
    <w:p w:rsidR="00632062" w:rsidRPr="00CB0A0D" w:rsidRDefault="00632062" w:rsidP="00AF57E2">
      <w:pPr>
        <w:pStyle w:val="BoxStep"/>
      </w:pPr>
      <w:r w:rsidRPr="00CB0A0D">
        <w:t>Step 1.</w:t>
      </w:r>
      <w:r w:rsidRPr="00CB0A0D">
        <w:tab/>
        <w:t xml:space="preserve">Work out the individual’s </w:t>
      </w:r>
      <w:r w:rsidRPr="00CB0A0D">
        <w:rPr>
          <w:b/>
          <w:i/>
        </w:rPr>
        <w:t>income free area</w:t>
      </w:r>
      <w:r w:rsidRPr="00CB0A0D">
        <w:t xml:space="preserve"> using clause</w:t>
      </w:r>
      <w:r w:rsidR="00CB0A0D">
        <w:t> </w:t>
      </w:r>
      <w:r w:rsidRPr="00CB0A0D">
        <w:t>33.</w:t>
      </w:r>
    </w:p>
    <w:p w:rsidR="00632062" w:rsidRPr="00CB0A0D" w:rsidRDefault="00632062" w:rsidP="00AF57E2">
      <w:pPr>
        <w:pStyle w:val="BoxStep"/>
      </w:pPr>
      <w:r w:rsidRPr="00CB0A0D">
        <w:t>Step 2.</w:t>
      </w:r>
      <w:r w:rsidRPr="00CB0A0D">
        <w:tab/>
        <w:t>Work out whether the individual’s adjusted taxable income exceeds the individual’s income free area.</w:t>
      </w:r>
    </w:p>
    <w:p w:rsidR="00632062" w:rsidRPr="00CB0A0D" w:rsidRDefault="00632062" w:rsidP="00AF57E2">
      <w:pPr>
        <w:pStyle w:val="BoxStep"/>
      </w:pPr>
      <w:r w:rsidRPr="00CB0A0D">
        <w:t>Step 3.</w:t>
      </w:r>
      <w:r w:rsidRPr="00CB0A0D">
        <w:tab/>
        <w:t xml:space="preserve">If the individual’s adjusted taxable income does not exceed the individual’s income free area, the individual’s </w:t>
      </w:r>
      <w:r w:rsidRPr="00CB0A0D">
        <w:rPr>
          <w:b/>
          <w:i/>
        </w:rPr>
        <w:t>income excess</w:t>
      </w:r>
      <w:r w:rsidRPr="00CB0A0D">
        <w:t xml:space="preserve"> is nil.</w:t>
      </w:r>
    </w:p>
    <w:p w:rsidR="00632062" w:rsidRPr="00CB0A0D" w:rsidRDefault="00632062" w:rsidP="00AF57E2">
      <w:pPr>
        <w:pStyle w:val="BoxStep"/>
      </w:pPr>
      <w:r w:rsidRPr="00CB0A0D">
        <w:t>Step 4.</w:t>
      </w:r>
      <w:r w:rsidRPr="00CB0A0D">
        <w:tab/>
        <w:t xml:space="preserve">If the individual’s adjusted taxable income exceeds the individual’s income free area, the individual’s </w:t>
      </w:r>
      <w:r w:rsidRPr="00CB0A0D">
        <w:rPr>
          <w:b/>
          <w:i/>
        </w:rPr>
        <w:t>income excess</w:t>
      </w:r>
      <w:r w:rsidRPr="00CB0A0D">
        <w:t xml:space="preserve"> is the individual’s adjusted taxable income less the individual’s income free area.</w:t>
      </w:r>
    </w:p>
    <w:p w:rsidR="00632062" w:rsidRPr="00CB0A0D" w:rsidRDefault="00632062" w:rsidP="00AF57E2">
      <w:pPr>
        <w:pStyle w:val="BoxStep"/>
      </w:pPr>
      <w:r w:rsidRPr="00CB0A0D">
        <w:t>Step 5.</w:t>
      </w:r>
      <w:r w:rsidRPr="00CB0A0D">
        <w:tab/>
        <w:t xml:space="preserve">The individual’s </w:t>
      </w:r>
      <w:r w:rsidRPr="00CB0A0D">
        <w:rPr>
          <w:b/>
          <w:i/>
        </w:rPr>
        <w:t>reduction for income</w:t>
      </w:r>
      <w:r w:rsidRPr="00CB0A0D">
        <w:t xml:space="preserve"> is </w:t>
      </w:r>
      <w:r w:rsidR="00AA654B" w:rsidRPr="00CB0A0D">
        <w:t>20%</w:t>
      </w:r>
      <w:r w:rsidRPr="00CB0A0D">
        <w:t xml:space="preserve"> of the income excess.</w:t>
      </w:r>
    </w:p>
    <w:p w:rsidR="00AA654B" w:rsidRPr="00CB0A0D" w:rsidRDefault="00AA654B" w:rsidP="0022492B">
      <w:pPr>
        <w:pStyle w:val="ActHead5"/>
      </w:pPr>
      <w:bookmarkStart w:id="305" w:name="_Toc520282344"/>
      <w:r w:rsidRPr="00CB0A0D">
        <w:rPr>
          <w:rStyle w:val="CharSectno"/>
        </w:rPr>
        <w:t>33</w:t>
      </w:r>
      <w:r w:rsidRPr="00CB0A0D">
        <w:t xml:space="preserve">  Income free area</w:t>
      </w:r>
      <w:bookmarkEnd w:id="305"/>
    </w:p>
    <w:p w:rsidR="00AA654B" w:rsidRPr="00CB0A0D" w:rsidRDefault="00AA654B" w:rsidP="00AA654B">
      <w:pPr>
        <w:pStyle w:val="subsection"/>
        <w:spacing w:after="60"/>
      </w:pPr>
      <w:r w:rsidRPr="00CB0A0D">
        <w:tab/>
      </w:r>
      <w:r w:rsidRPr="00CB0A0D">
        <w:tab/>
        <w:t>An individual’s income free area is $4,000.</w:t>
      </w:r>
    </w:p>
    <w:p w:rsidR="00632062" w:rsidRPr="00CB0A0D" w:rsidRDefault="00632062" w:rsidP="003D7FE2">
      <w:pPr>
        <w:pStyle w:val="ActHead2"/>
        <w:pageBreakBefore/>
      </w:pPr>
      <w:bookmarkStart w:id="306" w:name="_Toc520282345"/>
      <w:r w:rsidRPr="00CB0A0D">
        <w:rPr>
          <w:rStyle w:val="CharPartNo"/>
        </w:rPr>
        <w:lastRenderedPageBreak/>
        <w:t>Part</w:t>
      </w:r>
      <w:r w:rsidR="00CB0A0D" w:rsidRPr="00CB0A0D">
        <w:rPr>
          <w:rStyle w:val="CharPartNo"/>
        </w:rPr>
        <w:t> </w:t>
      </w:r>
      <w:r w:rsidRPr="00CB0A0D">
        <w:rPr>
          <w:rStyle w:val="CharPartNo"/>
        </w:rPr>
        <w:t>5</w:t>
      </w:r>
      <w:r w:rsidRPr="00CB0A0D">
        <w:t>—</w:t>
      </w:r>
      <w:r w:rsidRPr="00CB0A0D">
        <w:rPr>
          <w:rStyle w:val="CharPartText"/>
        </w:rPr>
        <w:t>Common provisions</w:t>
      </w:r>
      <w:bookmarkEnd w:id="306"/>
    </w:p>
    <w:p w:rsidR="004C561E" w:rsidRPr="00CB0A0D" w:rsidRDefault="004C561E" w:rsidP="00345C8C">
      <w:pPr>
        <w:pStyle w:val="ActHead3"/>
      </w:pPr>
      <w:bookmarkStart w:id="307" w:name="_Toc520282346"/>
      <w:r w:rsidRPr="00CB0A0D">
        <w:rPr>
          <w:rStyle w:val="CharDivNo"/>
        </w:rPr>
        <w:t>Division</w:t>
      </w:r>
      <w:r w:rsidR="00CB0A0D" w:rsidRPr="00CB0A0D">
        <w:rPr>
          <w:rStyle w:val="CharDivNo"/>
        </w:rPr>
        <w:t> </w:t>
      </w:r>
      <w:r w:rsidRPr="00CB0A0D">
        <w:rPr>
          <w:rStyle w:val="CharDivNo"/>
        </w:rPr>
        <w:t>1A</w:t>
      </w:r>
      <w:r w:rsidRPr="00CB0A0D">
        <w:t>—</w:t>
      </w:r>
      <w:r w:rsidRPr="00CB0A0D">
        <w:rPr>
          <w:rStyle w:val="CharDivText"/>
        </w:rPr>
        <w:t>Newborn supplement</w:t>
      </w:r>
      <w:bookmarkEnd w:id="307"/>
    </w:p>
    <w:p w:rsidR="004C561E" w:rsidRPr="00CB0A0D" w:rsidRDefault="004C561E" w:rsidP="004C561E">
      <w:pPr>
        <w:pStyle w:val="ActHead5"/>
      </w:pPr>
      <w:bookmarkStart w:id="308" w:name="_Toc520282347"/>
      <w:r w:rsidRPr="00CB0A0D">
        <w:rPr>
          <w:rStyle w:val="CharSectno"/>
        </w:rPr>
        <w:t>35A</w:t>
      </w:r>
      <w:r w:rsidRPr="00CB0A0D">
        <w:t xml:space="preserve">  Eligibility for newborn supplement</w:t>
      </w:r>
      <w:bookmarkEnd w:id="308"/>
    </w:p>
    <w:p w:rsidR="004C561E" w:rsidRPr="00CB0A0D" w:rsidRDefault="004C561E" w:rsidP="004C561E">
      <w:pPr>
        <w:pStyle w:val="subsection"/>
      </w:pPr>
      <w:r w:rsidRPr="00CB0A0D">
        <w:tab/>
        <w:t>(1)</w:t>
      </w:r>
      <w:r w:rsidRPr="00CB0A0D">
        <w:tab/>
        <w:t>Subject to this clause, an amount of newborn supplement is to be added, for a day, in working out an individual’s maximum rate under clause</w:t>
      </w:r>
      <w:r w:rsidR="00CB0A0D">
        <w:t> </w:t>
      </w:r>
      <w:r w:rsidRPr="00CB0A0D">
        <w:t>3, or an individual’s Method 2 base rate under clause</w:t>
      </w:r>
      <w:r w:rsidR="00CB0A0D">
        <w:t> </w:t>
      </w:r>
      <w:r w:rsidRPr="00CB0A0D">
        <w:t xml:space="preserve">25, if </w:t>
      </w:r>
      <w:r w:rsidR="00CB0A0D">
        <w:t>subclause (</w:t>
      </w:r>
      <w:r w:rsidRPr="00CB0A0D">
        <w:t>2), (5) or (7) of this clause applies for that day in relation to the individual and an FTB child of the individual.</w:t>
      </w:r>
    </w:p>
    <w:p w:rsidR="004C561E" w:rsidRPr="00CB0A0D" w:rsidRDefault="004C561E" w:rsidP="004C561E">
      <w:pPr>
        <w:pStyle w:val="SubsectionHead"/>
      </w:pPr>
      <w:r w:rsidRPr="00CB0A0D">
        <w:t>Parent of child</w:t>
      </w:r>
    </w:p>
    <w:p w:rsidR="004C561E" w:rsidRPr="00CB0A0D" w:rsidRDefault="004C561E" w:rsidP="004C561E">
      <w:pPr>
        <w:pStyle w:val="subsection"/>
      </w:pPr>
      <w:r w:rsidRPr="00CB0A0D">
        <w:tab/>
        <w:t>(2)</w:t>
      </w:r>
      <w:r w:rsidRPr="00CB0A0D">
        <w:tab/>
        <w:t>This subclause applies for a day in relation to the individual and an FTB child of the individual if:</w:t>
      </w:r>
    </w:p>
    <w:p w:rsidR="004C561E" w:rsidRPr="00CB0A0D" w:rsidRDefault="004C561E" w:rsidP="004C561E">
      <w:pPr>
        <w:pStyle w:val="paragraph"/>
      </w:pPr>
      <w:r w:rsidRPr="00CB0A0D">
        <w:tab/>
        <w:t>(a)</w:t>
      </w:r>
      <w:r w:rsidRPr="00CB0A0D">
        <w:tab/>
        <w:t>the individual, or the individual’s partner, is a parent of the child on that day; and</w:t>
      </w:r>
    </w:p>
    <w:p w:rsidR="004C561E" w:rsidRPr="00CB0A0D" w:rsidRDefault="004C561E" w:rsidP="004C561E">
      <w:pPr>
        <w:pStyle w:val="paragraph"/>
      </w:pPr>
      <w:r w:rsidRPr="00CB0A0D">
        <w:tab/>
        <w:t>(b)</w:t>
      </w:r>
      <w:r w:rsidRPr="00CB0A0D">
        <w:tab/>
        <w:t>the child is aged less than one on that day; and</w:t>
      </w:r>
    </w:p>
    <w:p w:rsidR="004C561E" w:rsidRPr="00CB0A0D" w:rsidRDefault="004C561E" w:rsidP="004C561E">
      <w:pPr>
        <w:pStyle w:val="paragraph"/>
      </w:pPr>
      <w:r w:rsidRPr="00CB0A0D">
        <w:tab/>
        <w:t>(c)</w:t>
      </w:r>
      <w:r w:rsidRPr="00CB0A0D">
        <w:tab/>
        <w:t>if this subclause were to apply for that day, the individual’s Part A rate, disregarding reductions (if any) under clause</w:t>
      </w:r>
      <w:r w:rsidR="00CB0A0D">
        <w:t> </w:t>
      </w:r>
      <w:r w:rsidRPr="00CB0A0D">
        <w:t>5 or 25A of this Schedule and disregarding section</w:t>
      </w:r>
      <w:r w:rsidR="00CB0A0D">
        <w:t> </w:t>
      </w:r>
      <w:r w:rsidRPr="00CB0A0D">
        <w:t>58A and subclauses</w:t>
      </w:r>
      <w:r w:rsidR="00CB0A0D">
        <w:t> </w:t>
      </w:r>
      <w:r w:rsidRPr="00CB0A0D">
        <w:t>38AA(3) and 38AF(3) of this Schedule, would be greater than nil on that day; and</w:t>
      </w:r>
    </w:p>
    <w:p w:rsidR="004C561E" w:rsidRPr="00CB0A0D" w:rsidRDefault="004C561E" w:rsidP="004C561E">
      <w:pPr>
        <w:pStyle w:val="paragraph"/>
      </w:pPr>
      <w:r w:rsidRPr="00CB0A0D">
        <w:tab/>
        <w:t>(d)</w:t>
      </w:r>
      <w:r w:rsidRPr="00CB0A0D">
        <w:tab/>
        <w:t xml:space="preserve">that day occurs in the period of 13 weeks beginning on the first day that </w:t>
      </w:r>
      <w:r w:rsidR="00CB0A0D">
        <w:t>paragraphs (</w:t>
      </w:r>
      <w:r w:rsidRPr="00CB0A0D">
        <w:t>a) to (c) are satisfied; and</w:t>
      </w:r>
    </w:p>
    <w:p w:rsidR="004C561E" w:rsidRPr="00CB0A0D" w:rsidRDefault="004C561E" w:rsidP="004C561E">
      <w:pPr>
        <w:pStyle w:val="paragraph"/>
      </w:pPr>
      <w:r w:rsidRPr="00CB0A0D">
        <w:tab/>
        <w:t>(e)</w:t>
      </w:r>
      <w:r w:rsidRPr="00CB0A0D">
        <w:tab/>
        <w:t xml:space="preserve">if the individual is, under a law (the </w:t>
      </w:r>
      <w:r w:rsidRPr="00CB0A0D">
        <w:rPr>
          <w:b/>
          <w:i/>
        </w:rPr>
        <w:t>registration law</w:t>
      </w:r>
      <w:r w:rsidRPr="00CB0A0D">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CB0A0D" w:rsidRDefault="004C561E" w:rsidP="004C561E">
      <w:pPr>
        <w:pStyle w:val="paragraphsub"/>
      </w:pPr>
      <w:r w:rsidRPr="00CB0A0D">
        <w:tab/>
        <w:t>(i)</w:t>
      </w:r>
      <w:r w:rsidRPr="00CB0A0D">
        <w:tab/>
        <w:t xml:space="preserve">the first income year after the income year (the </w:t>
      </w:r>
      <w:r w:rsidRPr="00CB0A0D">
        <w:rPr>
          <w:b/>
          <w:i/>
        </w:rPr>
        <w:t>relevant income year</w:t>
      </w:r>
      <w:r w:rsidRPr="00CB0A0D">
        <w:t xml:space="preserve">) in which occurs the last day on which </w:t>
      </w:r>
      <w:r w:rsidR="00CB0A0D">
        <w:t>paragraphs (</w:t>
      </w:r>
      <w:r w:rsidRPr="00CB0A0D">
        <w:t>a) to (d) are satisfied;</w:t>
      </w:r>
    </w:p>
    <w:p w:rsidR="004C561E" w:rsidRPr="00CB0A0D" w:rsidRDefault="004C561E" w:rsidP="004C561E">
      <w:pPr>
        <w:pStyle w:val="paragraphsub"/>
      </w:pPr>
      <w:r w:rsidRPr="00CB0A0D">
        <w:lastRenderedPageBreak/>
        <w:tab/>
        <w:t>(ii)</w:t>
      </w:r>
      <w:r w:rsidRPr="00CB0A0D">
        <w:tab/>
        <w:t>if a further period in respect of the individual’s claim for payment of family tax benefit in respect of the child was allowed under paragraph</w:t>
      </w:r>
      <w:r w:rsidR="00CB0A0D">
        <w:t> </w:t>
      </w:r>
      <w:r w:rsidRPr="00CB0A0D">
        <w:t>10(2)(b) of the Family Assistance Administration Act and that claim is for a past period falling within the relevant income year—such further period (if any) as the Secretary allows in special circumstances.</w:t>
      </w:r>
    </w:p>
    <w:p w:rsidR="004C561E" w:rsidRPr="00CB0A0D" w:rsidRDefault="004C561E" w:rsidP="004C561E">
      <w:pPr>
        <w:pStyle w:val="subsection"/>
      </w:pPr>
      <w:r w:rsidRPr="00CB0A0D">
        <w:tab/>
        <w:t>(3)</w:t>
      </w:r>
      <w:r w:rsidRPr="00CB0A0D">
        <w:tab/>
        <w:t xml:space="preserve">For the purposes of </w:t>
      </w:r>
      <w:r w:rsidR="00CB0A0D">
        <w:t>paragraph (</w:t>
      </w:r>
      <w:r w:rsidRPr="00CB0A0D">
        <w:t xml:space="preserve">2)(e), the </w:t>
      </w:r>
      <w:r w:rsidRPr="00CB0A0D">
        <w:rPr>
          <w:b/>
          <w:i/>
        </w:rPr>
        <w:t>birth registration requirement</w:t>
      </w:r>
      <w:r w:rsidRPr="00CB0A0D">
        <w:t xml:space="preserve"> is the requirement that:</w:t>
      </w:r>
    </w:p>
    <w:p w:rsidR="004C561E" w:rsidRPr="00CB0A0D" w:rsidRDefault="004C561E" w:rsidP="004C561E">
      <w:pPr>
        <w:pStyle w:val="paragraph"/>
      </w:pPr>
      <w:r w:rsidRPr="00CB0A0D">
        <w:tab/>
        <w:t>(a)</w:t>
      </w:r>
      <w:r w:rsidRPr="00CB0A0D">
        <w:tab/>
        <w:t>the birth of the child has been registered in accordance with the registration law; or</w:t>
      </w:r>
    </w:p>
    <w:p w:rsidR="004C561E" w:rsidRPr="00CB0A0D" w:rsidRDefault="004C561E" w:rsidP="004C561E">
      <w:pPr>
        <w:pStyle w:val="paragraph"/>
      </w:pPr>
      <w:r w:rsidRPr="00CB0A0D">
        <w:tab/>
        <w:t>(b)</w:t>
      </w:r>
      <w:r w:rsidRPr="00CB0A0D">
        <w:tab/>
        <w:t>the individual, or the individual’s partner, has applied to have the birth of the child registered in accordance with the registration law.</w:t>
      </w:r>
    </w:p>
    <w:p w:rsidR="004C561E" w:rsidRPr="00CB0A0D" w:rsidRDefault="004C561E" w:rsidP="004C561E">
      <w:pPr>
        <w:pStyle w:val="subsection"/>
      </w:pPr>
      <w:r w:rsidRPr="00CB0A0D">
        <w:tab/>
        <w:t>(4)</w:t>
      </w:r>
      <w:r w:rsidRPr="00CB0A0D">
        <w:tab/>
        <w:t xml:space="preserve">Any further period allowed by the Secretary under </w:t>
      </w:r>
      <w:r w:rsidR="00CB0A0D">
        <w:t>subparagraph (</w:t>
      </w:r>
      <w:r w:rsidRPr="00CB0A0D">
        <w:t>2)(e)(ii) must end no later than the end of the second income year after the relevant income year.</w:t>
      </w:r>
    </w:p>
    <w:p w:rsidR="004C561E" w:rsidRPr="00CB0A0D" w:rsidRDefault="004C561E" w:rsidP="004C561E">
      <w:pPr>
        <w:pStyle w:val="SubsectionHead"/>
      </w:pPr>
      <w:r w:rsidRPr="00CB0A0D">
        <w:t>Child entrusted to care of individual or individual’s partner</w:t>
      </w:r>
    </w:p>
    <w:p w:rsidR="004C561E" w:rsidRPr="00CB0A0D" w:rsidRDefault="004C561E" w:rsidP="004C561E">
      <w:pPr>
        <w:pStyle w:val="subsection"/>
      </w:pPr>
      <w:r w:rsidRPr="00CB0A0D">
        <w:tab/>
        <w:t>(5)</w:t>
      </w:r>
      <w:r w:rsidRPr="00CB0A0D">
        <w:tab/>
        <w:t>This subclause applies for a day in relation to the individual and an FTB child of the individual if:</w:t>
      </w:r>
    </w:p>
    <w:p w:rsidR="004C561E" w:rsidRPr="00CB0A0D" w:rsidRDefault="004C561E" w:rsidP="004C561E">
      <w:pPr>
        <w:pStyle w:val="paragraph"/>
      </w:pPr>
      <w:r w:rsidRPr="00CB0A0D">
        <w:tab/>
        <w:t>(a)</w:t>
      </w:r>
      <w:r w:rsidRPr="00CB0A0D">
        <w:tab/>
        <w:t>neither the individual, nor the individual’s partner, is a parent of the child on that day; and</w:t>
      </w:r>
    </w:p>
    <w:p w:rsidR="004C561E" w:rsidRPr="00CB0A0D" w:rsidRDefault="004C561E" w:rsidP="004C561E">
      <w:pPr>
        <w:pStyle w:val="paragraph"/>
      </w:pPr>
      <w:r w:rsidRPr="00CB0A0D">
        <w:tab/>
        <w:t>(b)</w:t>
      </w:r>
      <w:r w:rsidRPr="00CB0A0D">
        <w:tab/>
        <w:t>on or before that day, the child became entrusted to the care of the individual or the individual’s partner; and</w:t>
      </w:r>
    </w:p>
    <w:p w:rsidR="004C561E" w:rsidRPr="00CB0A0D" w:rsidRDefault="004C561E" w:rsidP="004C561E">
      <w:pPr>
        <w:pStyle w:val="paragraph"/>
      </w:pPr>
      <w:r w:rsidRPr="00CB0A0D">
        <w:tab/>
        <w:t>(c)</w:t>
      </w:r>
      <w:r w:rsidRPr="00CB0A0D">
        <w:tab/>
        <w:t>the child is aged less than one on that day; and</w:t>
      </w:r>
    </w:p>
    <w:p w:rsidR="004C561E" w:rsidRPr="00CB0A0D" w:rsidRDefault="004C561E" w:rsidP="004C561E">
      <w:pPr>
        <w:pStyle w:val="paragraph"/>
      </w:pPr>
      <w:r w:rsidRPr="00CB0A0D">
        <w:tab/>
        <w:t>(d)</w:t>
      </w:r>
      <w:r w:rsidRPr="00CB0A0D">
        <w:tab/>
        <w:t>if this subclause were to apply for that day, the individual’s Part A rate, disregarding reductions (if any) under clause</w:t>
      </w:r>
      <w:r w:rsidR="00CB0A0D">
        <w:t> </w:t>
      </w:r>
      <w:r w:rsidRPr="00CB0A0D">
        <w:t>5 or 25A of this Schedule and disregarding section</w:t>
      </w:r>
      <w:r w:rsidR="00CB0A0D">
        <w:t> </w:t>
      </w:r>
      <w:r w:rsidRPr="00CB0A0D">
        <w:t>58A and subclauses</w:t>
      </w:r>
      <w:r w:rsidR="00CB0A0D">
        <w:t> </w:t>
      </w:r>
      <w:r w:rsidRPr="00CB0A0D">
        <w:t>38AA(3) and 38AF(3) of this Schedule, would be greater than nil on that day; and</w:t>
      </w:r>
    </w:p>
    <w:p w:rsidR="004C561E" w:rsidRPr="00CB0A0D" w:rsidRDefault="004C561E" w:rsidP="004C561E">
      <w:pPr>
        <w:pStyle w:val="paragraph"/>
      </w:pPr>
      <w:r w:rsidRPr="00CB0A0D">
        <w:tab/>
        <w:t>(e)</w:t>
      </w:r>
      <w:r w:rsidRPr="00CB0A0D">
        <w:tab/>
        <w:t xml:space="preserve">that day occurs in the period of 13 weeks beginning on the first day that </w:t>
      </w:r>
      <w:r w:rsidR="00CB0A0D">
        <w:t>paragraphs (</w:t>
      </w:r>
      <w:r w:rsidRPr="00CB0A0D">
        <w:t>a) to (d) are satisfied.</w:t>
      </w:r>
    </w:p>
    <w:p w:rsidR="004C561E" w:rsidRPr="00CB0A0D" w:rsidRDefault="004C561E" w:rsidP="004C561E">
      <w:pPr>
        <w:pStyle w:val="subsection"/>
      </w:pPr>
      <w:r w:rsidRPr="00CB0A0D">
        <w:lastRenderedPageBreak/>
        <w:tab/>
        <w:t>(6)</w:t>
      </w:r>
      <w:r w:rsidRPr="00CB0A0D">
        <w:tab/>
        <w:t xml:space="preserve">However, </w:t>
      </w:r>
      <w:r w:rsidR="00CB0A0D">
        <w:t>subclause (</w:t>
      </w:r>
      <w:r w:rsidRPr="00CB0A0D">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CB0A0D">
        <w:t>paragraphs (</w:t>
      </w:r>
      <w:r w:rsidRPr="00CB0A0D">
        <w:t>5)(a) to (d) are satisfied.</w:t>
      </w:r>
    </w:p>
    <w:p w:rsidR="004C561E" w:rsidRPr="00CB0A0D" w:rsidRDefault="004C561E" w:rsidP="004C561E">
      <w:pPr>
        <w:pStyle w:val="SubsectionHead"/>
      </w:pPr>
      <w:r w:rsidRPr="00CB0A0D">
        <w:t>Adoption</w:t>
      </w:r>
    </w:p>
    <w:p w:rsidR="004C561E" w:rsidRPr="00CB0A0D" w:rsidRDefault="004C561E" w:rsidP="004C561E">
      <w:pPr>
        <w:pStyle w:val="subsection"/>
      </w:pPr>
      <w:r w:rsidRPr="00CB0A0D">
        <w:tab/>
        <w:t>(7)</w:t>
      </w:r>
      <w:r w:rsidRPr="00CB0A0D">
        <w:tab/>
        <w:t>This subclause applies for a day in relation to the individual and an FTB child of the individual if:</w:t>
      </w:r>
    </w:p>
    <w:p w:rsidR="004C561E" w:rsidRPr="00CB0A0D" w:rsidRDefault="004C561E" w:rsidP="004C561E">
      <w:pPr>
        <w:pStyle w:val="paragraph"/>
      </w:pPr>
      <w:r w:rsidRPr="00CB0A0D">
        <w:tab/>
        <w:t>(a)</w:t>
      </w:r>
      <w:r w:rsidRPr="00CB0A0D">
        <w:tab/>
        <w:t>on or before that day, the child became entrusted to the care of the individual or the individual’s partner; and</w:t>
      </w:r>
    </w:p>
    <w:p w:rsidR="004C561E" w:rsidRPr="00CB0A0D" w:rsidRDefault="004C561E" w:rsidP="004C561E">
      <w:pPr>
        <w:pStyle w:val="paragraph"/>
      </w:pPr>
      <w:r w:rsidRPr="00CB0A0D">
        <w:tab/>
        <w:t>(b)</w:t>
      </w:r>
      <w:r w:rsidRPr="00CB0A0D">
        <w:tab/>
        <w:t>it is an authorised party that entrusts the child to the care of the individual or the individual’s partner; and</w:t>
      </w:r>
    </w:p>
    <w:p w:rsidR="004C561E" w:rsidRPr="00CB0A0D" w:rsidRDefault="004C561E" w:rsidP="004C561E">
      <w:pPr>
        <w:pStyle w:val="paragraph"/>
      </w:pPr>
      <w:r w:rsidRPr="00CB0A0D">
        <w:tab/>
        <w:t>(c)</w:t>
      </w:r>
      <w:r w:rsidRPr="00CB0A0D">
        <w:tab/>
        <w:t>the authorised party does so as part of the process for the adoption of the child by the individual or the individual’s partner; and</w:t>
      </w:r>
    </w:p>
    <w:p w:rsidR="004C561E" w:rsidRPr="00CB0A0D" w:rsidRDefault="004C561E" w:rsidP="004C561E">
      <w:pPr>
        <w:pStyle w:val="paragraph"/>
      </w:pPr>
      <w:r w:rsidRPr="00CB0A0D">
        <w:tab/>
        <w:t>(d)</w:t>
      </w:r>
      <w:r w:rsidRPr="00CB0A0D">
        <w:tab/>
        <w:t>if this subclause were to apply for that day, the individual’s Part A rate, disregarding reductions (if any) under clause</w:t>
      </w:r>
      <w:r w:rsidR="00CB0A0D">
        <w:t> </w:t>
      </w:r>
      <w:r w:rsidRPr="00CB0A0D">
        <w:t>5 or 25A of this Schedule and disregarding section</w:t>
      </w:r>
      <w:r w:rsidR="00CB0A0D">
        <w:t> </w:t>
      </w:r>
      <w:r w:rsidRPr="00CB0A0D">
        <w:t>58A and subclauses</w:t>
      </w:r>
      <w:r w:rsidR="00CB0A0D">
        <w:t> </w:t>
      </w:r>
      <w:r w:rsidRPr="00CB0A0D">
        <w:t>38AA(3) and 38AF(3) of this Schedule, would be greater than nil on that day; and</w:t>
      </w:r>
    </w:p>
    <w:p w:rsidR="004C561E" w:rsidRPr="00CB0A0D" w:rsidRDefault="004C561E" w:rsidP="004C561E">
      <w:pPr>
        <w:pStyle w:val="paragraph"/>
      </w:pPr>
      <w:r w:rsidRPr="00CB0A0D">
        <w:tab/>
        <w:t>(e)</w:t>
      </w:r>
      <w:r w:rsidRPr="00CB0A0D">
        <w:tab/>
        <w:t xml:space="preserve">that day occurs in the period of 13 weeks beginning on the first day that </w:t>
      </w:r>
      <w:r w:rsidR="00CB0A0D">
        <w:t>paragraphs (</w:t>
      </w:r>
      <w:r w:rsidRPr="00CB0A0D">
        <w:t>a) to (d) are satisfied; and</w:t>
      </w:r>
    </w:p>
    <w:p w:rsidR="004C561E" w:rsidRPr="00CB0A0D" w:rsidRDefault="004C561E" w:rsidP="004C561E">
      <w:pPr>
        <w:pStyle w:val="paragraph"/>
      </w:pPr>
      <w:r w:rsidRPr="00CB0A0D">
        <w:tab/>
        <w:t>(f)</w:t>
      </w:r>
      <w:r w:rsidRPr="00CB0A0D">
        <w:tab/>
        <w:t>that day occurs before the end of the period of 12 months beginning on the day the child became entrusted to the care of the individual or the individual’s partner.</w:t>
      </w:r>
    </w:p>
    <w:p w:rsidR="004C561E" w:rsidRPr="00CB0A0D" w:rsidRDefault="004C561E" w:rsidP="004C561E">
      <w:pPr>
        <w:pStyle w:val="SubsectionHead"/>
      </w:pPr>
      <w:r w:rsidRPr="00CB0A0D">
        <w:t>Exceptions</w:t>
      </w:r>
    </w:p>
    <w:p w:rsidR="004C561E" w:rsidRPr="00CB0A0D" w:rsidRDefault="004C561E" w:rsidP="004C561E">
      <w:pPr>
        <w:pStyle w:val="subsection"/>
      </w:pPr>
      <w:r w:rsidRPr="00CB0A0D">
        <w:tab/>
        <w:t>(8)</w:t>
      </w:r>
      <w:r w:rsidRPr="00CB0A0D">
        <w:tab/>
        <w:t>This clause does not apply, and is taken never to have applied, in relation to the individual and the FTB child of the individual if parental leave pay is payable to the individual for that child.</w:t>
      </w:r>
    </w:p>
    <w:p w:rsidR="004C561E" w:rsidRPr="00CB0A0D" w:rsidRDefault="004C561E" w:rsidP="004C561E">
      <w:pPr>
        <w:pStyle w:val="subsection"/>
      </w:pPr>
      <w:r w:rsidRPr="00CB0A0D">
        <w:tab/>
        <w:t>(9)</w:t>
      </w:r>
      <w:r w:rsidRPr="00CB0A0D">
        <w:tab/>
        <w:t>This clause does not apply, and is taken never to have applied, in relation to the individual and the FTB child of the individual if:</w:t>
      </w:r>
    </w:p>
    <w:p w:rsidR="004C561E" w:rsidRPr="00CB0A0D" w:rsidRDefault="004C561E" w:rsidP="004C561E">
      <w:pPr>
        <w:pStyle w:val="paragraph"/>
      </w:pPr>
      <w:r w:rsidRPr="00CB0A0D">
        <w:lastRenderedPageBreak/>
        <w:tab/>
        <w:t>(a)</w:t>
      </w:r>
      <w:r w:rsidRPr="00CB0A0D">
        <w:tab/>
        <w:t>parental leave pay is payable to a person (other than the individual) for that child; and</w:t>
      </w:r>
    </w:p>
    <w:p w:rsidR="004C561E" w:rsidRPr="00CB0A0D" w:rsidRDefault="004C561E" w:rsidP="004C561E">
      <w:pPr>
        <w:pStyle w:val="paragraph"/>
      </w:pPr>
      <w:r w:rsidRPr="00CB0A0D">
        <w:tab/>
        <w:t>(b)</w:t>
      </w:r>
      <w:r w:rsidRPr="00CB0A0D">
        <w:tab/>
        <w:t>the person and the individual are members of a couple for:</w:t>
      </w:r>
    </w:p>
    <w:p w:rsidR="004C561E" w:rsidRPr="00CB0A0D" w:rsidRDefault="004C561E" w:rsidP="004C561E">
      <w:pPr>
        <w:pStyle w:val="paragraphsub"/>
      </w:pPr>
      <w:r w:rsidRPr="00CB0A0D">
        <w:tab/>
        <w:t>(i)</w:t>
      </w:r>
      <w:r w:rsidRPr="00CB0A0D">
        <w:tab/>
        <w:t>if the person’s PPL period is 13 weeks or more—at least 13 weeks of that PPL period; or</w:t>
      </w:r>
    </w:p>
    <w:p w:rsidR="004C561E" w:rsidRPr="00CB0A0D" w:rsidRDefault="004C561E" w:rsidP="004C561E">
      <w:pPr>
        <w:pStyle w:val="paragraphsub"/>
      </w:pPr>
      <w:r w:rsidRPr="00CB0A0D">
        <w:tab/>
        <w:t>(ii)</w:t>
      </w:r>
      <w:r w:rsidRPr="00CB0A0D">
        <w:tab/>
        <w:t>if the person’s PPL period is less than 13 weeks—the whole of that PPL period.</w:t>
      </w:r>
    </w:p>
    <w:p w:rsidR="004C561E" w:rsidRPr="00CB0A0D" w:rsidRDefault="004C561E" w:rsidP="004C561E">
      <w:pPr>
        <w:pStyle w:val="subsection"/>
      </w:pPr>
      <w:r w:rsidRPr="00CB0A0D">
        <w:tab/>
        <w:t>(10)</w:t>
      </w:r>
      <w:r w:rsidRPr="00CB0A0D">
        <w:tab/>
        <w:t>If:</w:t>
      </w:r>
    </w:p>
    <w:p w:rsidR="004C561E" w:rsidRPr="00CB0A0D" w:rsidRDefault="004C561E" w:rsidP="004C561E">
      <w:pPr>
        <w:pStyle w:val="paragraph"/>
      </w:pPr>
      <w:r w:rsidRPr="00CB0A0D">
        <w:tab/>
        <w:t>(a)</w:t>
      </w:r>
      <w:r w:rsidRPr="00CB0A0D">
        <w:tab/>
        <w:t>under this clause, an amount of newborn supplement is added in relation to an individual and an FTB child of the individual for a period of 13 weeks; and</w:t>
      </w:r>
    </w:p>
    <w:p w:rsidR="004C561E" w:rsidRPr="00CB0A0D" w:rsidRDefault="004C561E" w:rsidP="004C561E">
      <w:pPr>
        <w:pStyle w:val="paragraph"/>
      </w:pPr>
      <w:r w:rsidRPr="00CB0A0D">
        <w:tab/>
        <w:t>(b)</w:t>
      </w:r>
      <w:r w:rsidRPr="00CB0A0D">
        <w:tab/>
        <w:t>the individual is a member of a couple throughout that period;</w:t>
      </w:r>
      <w:r w:rsidR="004463B6" w:rsidRPr="00CB0A0D">
        <w:t xml:space="preserve"> and</w:t>
      </w:r>
    </w:p>
    <w:p w:rsidR="004463B6" w:rsidRPr="00CB0A0D" w:rsidRDefault="004463B6" w:rsidP="004463B6">
      <w:pPr>
        <w:pStyle w:val="paragraph"/>
      </w:pPr>
      <w:r w:rsidRPr="00CB0A0D">
        <w:tab/>
        <w:t>(c)</w:t>
      </w:r>
      <w:r w:rsidRPr="00CB0A0D">
        <w:tab/>
        <w:t>throughout that period there is no determination in force under section</w:t>
      </w:r>
      <w:r w:rsidR="00CB0A0D">
        <w:t> </w:t>
      </w:r>
      <w:r w:rsidRPr="00CB0A0D">
        <w:t>28 or 29 in relation to both members of the couple and that child;</w:t>
      </w:r>
    </w:p>
    <w:p w:rsidR="004C561E" w:rsidRPr="00CB0A0D" w:rsidRDefault="004C561E" w:rsidP="004C561E">
      <w:pPr>
        <w:pStyle w:val="subsection2"/>
      </w:pPr>
      <w:r w:rsidRPr="00CB0A0D">
        <w:t>then this clause does not apply in relation to the other member of that couple and that child.</w:t>
      </w:r>
    </w:p>
    <w:p w:rsidR="004C561E" w:rsidRPr="00CB0A0D" w:rsidRDefault="004C561E" w:rsidP="004C561E">
      <w:pPr>
        <w:pStyle w:val="subsection"/>
      </w:pPr>
      <w:r w:rsidRPr="00CB0A0D">
        <w:tab/>
        <w:t>(11)</w:t>
      </w:r>
      <w:r w:rsidRPr="00CB0A0D">
        <w:tab/>
        <w:t xml:space="preserve">An amount of newborn supplement is not to be added under this clause for a day or days in relation to an individual and an FTB child of the individual in the circumstances prescribed in a legislative instrument under </w:t>
      </w:r>
      <w:r w:rsidR="00CB0A0D">
        <w:t>subclause (</w:t>
      </w:r>
      <w:r w:rsidRPr="00CB0A0D">
        <w:t>12).</w:t>
      </w:r>
    </w:p>
    <w:p w:rsidR="004C561E" w:rsidRPr="00CB0A0D" w:rsidRDefault="004C561E" w:rsidP="004C561E">
      <w:pPr>
        <w:pStyle w:val="subsection"/>
      </w:pPr>
      <w:r w:rsidRPr="00CB0A0D">
        <w:tab/>
        <w:t>(12)</w:t>
      </w:r>
      <w:r w:rsidRPr="00CB0A0D">
        <w:tab/>
        <w:t>The Minister may, by legislative instrument, prescribe circumstances for the purposes of either or both of subsection</w:t>
      </w:r>
      <w:r w:rsidR="00CB0A0D">
        <w:t> </w:t>
      </w:r>
      <w:r w:rsidRPr="00CB0A0D">
        <w:t xml:space="preserve">58AA(3) and </w:t>
      </w:r>
      <w:r w:rsidR="00CB0A0D">
        <w:t>subclause (</w:t>
      </w:r>
      <w:r w:rsidRPr="00CB0A0D">
        <w:t>11) of this clause.</w:t>
      </w:r>
    </w:p>
    <w:p w:rsidR="004C561E" w:rsidRPr="00CB0A0D" w:rsidRDefault="004C561E" w:rsidP="004C561E">
      <w:pPr>
        <w:pStyle w:val="subsection"/>
      </w:pPr>
      <w:r w:rsidRPr="00CB0A0D">
        <w:tab/>
        <w:t>(13)</w:t>
      </w:r>
      <w:r w:rsidRPr="00CB0A0D">
        <w:tab/>
        <w:t>The circumstances, in relation to an individual and an FTB child of the individual, must relate to one or more of the following:</w:t>
      </w:r>
    </w:p>
    <w:p w:rsidR="004C561E" w:rsidRPr="00CB0A0D" w:rsidRDefault="004C561E" w:rsidP="004C561E">
      <w:pPr>
        <w:pStyle w:val="paragraph"/>
      </w:pPr>
      <w:r w:rsidRPr="00CB0A0D">
        <w:tab/>
        <w:t>(a)</w:t>
      </w:r>
      <w:r w:rsidRPr="00CB0A0D">
        <w:tab/>
        <w:t>the payability of parental leave pay to another individual for that child;</w:t>
      </w:r>
    </w:p>
    <w:p w:rsidR="004C561E" w:rsidRPr="00CB0A0D" w:rsidRDefault="004C561E" w:rsidP="004C561E">
      <w:pPr>
        <w:pStyle w:val="paragraph"/>
      </w:pPr>
      <w:r w:rsidRPr="00CB0A0D">
        <w:tab/>
        <w:t>(b)</w:t>
      </w:r>
      <w:r w:rsidRPr="00CB0A0D">
        <w:tab/>
        <w:t>the addition of newborn supplement under this clause in relation to another individual and that child;</w:t>
      </w:r>
    </w:p>
    <w:p w:rsidR="004C561E" w:rsidRPr="00CB0A0D" w:rsidRDefault="004C561E" w:rsidP="004C561E">
      <w:pPr>
        <w:pStyle w:val="paragraph"/>
      </w:pPr>
      <w:r w:rsidRPr="00CB0A0D">
        <w:tab/>
        <w:t>(c)</w:t>
      </w:r>
      <w:r w:rsidRPr="00CB0A0D">
        <w:tab/>
        <w:t>the individual being a member of a couple or a former member of a couple.</w:t>
      </w:r>
    </w:p>
    <w:p w:rsidR="004C561E" w:rsidRPr="00CB0A0D" w:rsidRDefault="004C561E" w:rsidP="004C561E">
      <w:pPr>
        <w:pStyle w:val="SubsectionHead"/>
      </w:pPr>
      <w:r w:rsidRPr="00CB0A0D">
        <w:lastRenderedPageBreak/>
        <w:t>Definition</w:t>
      </w:r>
    </w:p>
    <w:p w:rsidR="004C561E" w:rsidRPr="00CB0A0D" w:rsidRDefault="004C561E" w:rsidP="004C561E">
      <w:pPr>
        <w:pStyle w:val="subsection"/>
      </w:pPr>
      <w:r w:rsidRPr="00CB0A0D">
        <w:tab/>
        <w:t>(14)</w:t>
      </w:r>
      <w:r w:rsidRPr="00CB0A0D">
        <w:tab/>
        <w:t>In this clause:</w:t>
      </w:r>
    </w:p>
    <w:p w:rsidR="004C561E" w:rsidRPr="00CB0A0D" w:rsidRDefault="004C561E" w:rsidP="004C561E">
      <w:pPr>
        <w:pStyle w:val="Definition"/>
      </w:pPr>
      <w:r w:rsidRPr="00CB0A0D">
        <w:rPr>
          <w:b/>
          <w:i/>
        </w:rPr>
        <w:t>parent</w:t>
      </w:r>
      <w:r w:rsidRPr="00CB0A0D">
        <w:t xml:space="preserve"> includes a relationship parent.</w:t>
      </w:r>
    </w:p>
    <w:p w:rsidR="004C561E" w:rsidRPr="00CB0A0D" w:rsidRDefault="004C561E" w:rsidP="009D13C3">
      <w:pPr>
        <w:pStyle w:val="ActHead5"/>
      </w:pPr>
      <w:bookmarkStart w:id="309" w:name="_Toc520282348"/>
      <w:r w:rsidRPr="00CB0A0D">
        <w:rPr>
          <w:rStyle w:val="CharSectno"/>
        </w:rPr>
        <w:t>35B</w:t>
      </w:r>
      <w:r w:rsidRPr="00CB0A0D">
        <w:t xml:space="preserve">  Annualised rate of newborn supplement</w:t>
      </w:r>
      <w:bookmarkEnd w:id="309"/>
    </w:p>
    <w:p w:rsidR="004C561E" w:rsidRPr="00CB0A0D" w:rsidRDefault="004C561E" w:rsidP="009D13C3">
      <w:pPr>
        <w:pStyle w:val="SubsectionHead"/>
      </w:pPr>
      <w:r w:rsidRPr="00CB0A0D">
        <w:t>General rule</w:t>
      </w:r>
    </w:p>
    <w:p w:rsidR="004C561E" w:rsidRPr="00CB0A0D" w:rsidRDefault="004C561E" w:rsidP="009D13C3">
      <w:pPr>
        <w:pStyle w:val="subsection"/>
        <w:keepNext/>
        <w:keepLines/>
      </w:pPr>
      <w:r w:rsidRPr="00CB0A0D">
        <w:tab/>
        <w:t>(1)</w:t>
      </w:r>
      <w:r w:rsidRPr="00CB0A0D">
        <w:tab/>
        <w:t>Subject to this clause, the amount of newborn supplement for an individual in respect of an FTB child is as follows:</w:t>
      </w:r>
    </w:p>
    <w:p w:rsidR="004C561E" w:rsidRPr="00CB0A0D" w:rsidRDefault="004C561E" w:rsidP="009D13C3">
      <w:pPr>
        <w:pStyle w:val="paragraph"/>
        <w:keepNext/>
        <w:keepLines/>
      </w:pPr>
      <w:r w:rsidRPr="00CB0A0D">
        <w:tab/>
        <w:t>(a)</w:t>
      </w:r>
      <w:r w:rsidRPr="00CB0A0D">
        <w:tab/>
        <w:t>if subclause</w:t>
      </w:r>
      <w:r w:rsidR="00CB0A0D">
        <w:t> </w:t>
      </w:r>
      <w:r w:rsidRPr="00CB0A0D">
        <w:t>35A(2) applies and the child is the first child born alive to the woman who gave birth to the child—the amount worked out using the formula:</w:t>
      </w:r>
    </w:p>
    <w:p w:rsidR="004C561E" w:rsidRPr="00CB0A0D" w:rsidRDefault="004C561E" w:rsidP="004C561E">
      <w:pPr>
        <w:pStyle w:val="paragraph"/>
      </w:pPr>
      <w:r w:rsidRPr="00CB0A0D">
        <w:tab/>
      </w:r>
      <w:r w:rsidRPr="00CB0A0D">
        <w:tab/>
      </w:r>
      <w:r w:rsidRPr="00CB0A0D">
        <w:rPr>
          <w:noProof/>
          <w:position w:val="-32"/>
        </w:rPr>
        <w:drawing>
          <wp:inline distT="0" distB="0" distL="0" distR="0" wp14:anchorId="052B3F77" wp14:editId="672E72D3">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CB0A0D" w:rsidRDefault="004C561E" w:rsidP="004C561E">
      <w:pPr>
        <w:pStyle w:val="paragraph"/>
      </w:pPr>
      <w:r w:rsidRPr="00CB0A0D">
        <w:tab/>
        <w:t>(b)</w:t>
      </w:r>
      <w:r w:rsidRPr="00CB0A0D">
        <w:tab/>
        <w:t>if subclause</w:t>
      </w:r>
      <w:r w:rsidR="00CB0A0D">
        <w:t> </w:t>
      </w:r>
      <w:r w:rsidRPr="00CB0A0D">
        <w:t xml:space="preserve">35A(5) applies and the child is the first child that becomes entrusted to the care of the </w:t>
      </w:r>
      <w:r w:rsidR="004463B6" w:rsidRPr="00CB0A0D">
        <w:t>individual, or the individual’s partner, in the circumstances mentioned in paragraphs 35A(5)(b) and (c)</w:t>
      </w:r>
      <w:r w:rsidRPr="00CB0A0D">
        <w:t>—the amount worked out using the formula:</w:t>
      </w:r>
    </w:p>
    <w:p w:rsidR="004C561E" w:rsidRPr="00CB0A0D" w:rsidRDefault="004C561E" w:rsidP="004C561E">
      <w:pPr>
        <w:pStyle w:val="paragraph"/>
      </w:pPr>
      <w:r w:rsidRPr="00CB0A0D">
        <w:tab/>
      </w:r>
      <w:r w:rsidRPr="00CB0A0D">
        <w:tab/>
      </w:r>
      <w:r w:rsidRPr="00CB0A0D">
        <w:rPr>
          <w:noProof/>
          <w:position w:val="-32"/>
        </w:rPr>
        <w:drawing>
          <wp:inline distT="0" distB="0" distL="0" distR="0" wp14:anchorId="7BF7E423" wp14:editId="6FF80A99">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CB0A0D" w:rsidRDefault="004C561E" w:rsidP="004C561E">
      <w:pPr>
        <w:pStyle w:val="paragraph"/>
      </w:pPr>
      <w:r w:rsidRPr="00CB0A0D">
        <w:tab/>
        <w:t>(c)</w:t>
      </w:r>
      <w:r w:rsidRPr="00CB0A0D">
        <w:tab/>
        <w:t>if subclause</w:t>
      </w:r>
      <w:r w:rsidR="00CB0A0D">
        <w:t> </w:t>
      </w:r>
      <w:r w:rsidRPr="00CB0A0D">
        <w:t>35A(7) applies and the child is the first child that becomes entrusted to the care of the individual, or the individual’s partner, in the circumstances mentioned in paragraphs 35A(7)(a) to (c)—the amount worked out using the formula:</w:t>
      </w:r>
    </w:p>
    <w:p w:rsidR="004C561E" w:rsidRPr="00CB0A0D" w:rsidRDefault="004C561E" w:rsidP="004C561E">
      <w:pPr>
        <w:pStyle w:val="paragraph"/>
      </w:pPr>
      <w:r w:rsidRPr="00CB0A0D">
        <w:tab/>
      </w:r>
      <w:r w:rsidRPr="00CB0A0D">
        <w:tab/>
      </w:r>
      <w:r w:rsidRPr="00CB0A0D">
        <w:rPr>
          <w:noProof/>
          <w:position w:val="-32"/>
        </w:rPr>
        <w:drawing>
          <wp:inline distT="0" distB="0" distL="0" distR="0" wp14:anchorId="19BB8167" wp14:editId="495FFC99">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CB0A0D" w:rsidRDefault="004C561E" w:rsidP="00DB4088">
      <w:pPr>
        <w:pStyle w:val="paragraph"/>
        <w:keepNext/>
      </w:pPr>
      <w:r w:rsidRPr="00CB0A0D">
        <w:lastRenderedPageBreak/>
        <w:tab/>
        <w:t>(d)</w:t>
      </w:r>
      <w:r w:rsidRPr="00CB0A0D">
        <w:tab/>
        <w:t>otherwise—the amount worked out using the formula:</w:t>
      </w:r>
    </w:p>
    <w:p w:rsidR="004C561E" w:rsidRPr="00CB0A0D" w:rsidRDefault="004C561E" w:rsidP="004C561E">
      <w:pPr>
        <w:pStyle w:val="paragraph"/>
      </w:pPr>
      <w:r w:rsidRPr="00CB0A0D">
        <w:tab/>
      </w:r>
      <w:r w:rsidRPr="00CB0A0D">
        <w:tab/>
      </w:r>
      <w:r w:rsidRPr="00CB0A0D">
        <w:rPr>
          <w:noProof/>
          <w:position w:val="-32"/>
        </w:rPr>
        <w:drawing>
          <wp:inline distT="0" distB="0" distL="0" distR="0" wp14:anchorId="026A4B8F" wp14:editId="42E1557C">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CB0A0D" w:rsidRDefault="004C561E" w:rsidP="004C561E">
      <w:pPr>
        <w:pStyle w:val="notetext"/>
      </w:pPr>
      <w:r w:rsidRPr="00CB0A0D">
        <w:t>Note:</w:t>
      </w:r>
      <w:r w:rsidRPr="00CB0A0D">
        <w:tab/>
        <w:t>The amount of the newborn supplement added under this Division forms part of the calculation of an individual’s annual rate of family tax benefit, which is then converted to a daily rate of family tax benefit: see subsection</w:t>
      </w:r>
      <w:r w:rsidR="00CB0A0D">
        <w:t> </w:t>
      </w:r>
      <w:r w:rsidRPr="00CB0A0D">
        <w:t>58(3). That daily rate, to the extent it relates to the newborn supplement, is paid for a maximum of 13 weeks: see clause</w:t>
      </w:r>
      <w:r w:rsidR="00CB0A0D">
        <w:t> </w:t>
      </w:r>
      <w:r w:rsidRPr="00CB0A0D">
        <w:t>35A.</w:t>
      </w:r>
    </w:p>
    <w:p w:rsidR="004463B6" w:rsidRPr="00CB0A0D" w:rsidRDefault="004463B6" w:rsidP="004463B6">
      <w:pPr>
        <w:pStyle w:val="SubsectionHead"/>
      </w:pPr>
      <w:r w:rsidRPr="00CB0A0D">
        <w:t>Multiple children cases</w:t>
      </w:r>
    </w:p>
    <w:p w:rsidR="004463B6" w:rsidRPr="00CB0A0D" w:rsidRDefault="004463B6" w:rsidP="004463B6">
      <w:pPr>
        <w:pStyle w:val="subsection"/>
      </w:pPr>
      <w:r w:rsidRPr="00CB0A0D">
        <w:tab/>
        <w:t>(2)</w:t>
      </w:r>
      <w:r w:rsidRPr="00CB0A0D">
        <w:tab/>
        <w:t>If 2 or more children are born during the same multiple birth (including any stillborn child) and subclause</w:t>
      </w:r>
      <w:r w:rsidR="00CB0A0D">
        <w:t> </w:t>
      </w:r>
      <w:r w:rsidRPr="00CB0A0D">
        <w:t xml:space="preserve">35A(2) applies in relation to an individual and one or more of those children (each of whom is a </w:t>
      </w:r>
      <w:r w:rsidRPr="00CB0A0D">
        <w:rPr>
          <w:b/>
          <w:i/>
        </w:rPr>
        <w:t>qualifying child</w:t>
      </w:r>
      <w:r w:rsidRPr="00CB0A0D">
        <w:t>), the amount of newborn supplement for the individual in respect of each qualifying child is the amount worked out using the formula:</w:t>
      </w:r>
    </w:p>
    <w:p w:rsidR="004463B6" w:rsidRPr="00CB0A0D" w:rsidRDefault="004463B6" w:rsidP="004C561E">
      <w:pPr>
        <w:pStyle w:val="subsection"/>
      </w:pPr>
      <w:r w:rsidRPr="00CB0A0D">
        <w:tab/>
      </w:r>
      <w:r w:rsidRPr="00CB0A0D">
        <w:tab/>
      </w:r>
      <w:r w:rsidRPr="00CB0A0D">
        <w:rPr>
          <w:noProof/>
        </w:rPr>
        <w:drawing>
          <wp:inline distT="0" distB="0" distL="0" distR="0" wp14:anchorId="59995A27" wp14:editId="6B246E6B">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CB0A0D" w:rsidRDefault="004C561E" w:rsidP="004C561E">
      <w:pPr>
        <w:pStyle w:val="subsection"/>
      </w:pPr>
      <w:r w:rsidRPr="00CB0A0D">
        <w:tab/>
        <w:t>(3)</w:t>
      </w:r>
      <w:r w:rsidRPr="00CB0A0D">
        <w:tab/>
        <w:t>If subclause</w:t>
      </w:r>
      <w:r w:rsidR="00CB0A0D">
        <w:t> </w:t>
      </w:r>
      <w:r w:rsidRPr="00CB0A0D">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CB0A0D" w:rsidRDefault="004C561E" w:rsidP="004C561E">
      <w:pPr>
        <w:pStyle w:val="subsection"/>
      </w:pPr>
      <w:r w:rsidRPr="00CB0A0D">
        <w:tab/>
      </w:r>
      <w:r w:rsidRPr="00CB0A0D">
        <w:tab/>
      </w:r>
      <w:r w:rsidRPr="00CB0A0D">
        <w:rPr>
          <w:noProof/>
        </w:rPr>
        <w:drawing>
          <wp:inline distT="0" distB="0" distL="0" distR="0" wp14:anchorId="6FAD006B" wp14:editId="5AF60B52">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CB0A0D" w:rsidRDefault="004C561E" w:rsidP="00DB4088">
      <w:pPr>
        <w:pStyle w:val="subsection"/>
        <w:keepNext/>
      </w:pPr>
      <w:r w:rsidRPr="00CB0A0D">
        <w:lastRenderedPageBreak/>
        <w:tab/>
        <w:t>(4)</w:t>
      </w:r>
      <w:r w:rsidRPr="00CB0A0D">
        <w:tab/>
        <w:t>If subclause</w:t>
      </w:r>
      <w:r w:rsidR="00CB0A0D">
        <w:t> </w:t>
      </w:r>
      <w:r w:rsidRPr="00CB0A0D">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CB0A0D" w:rsidRDefault="004C561E" w:rsidP="004C561E">
      <w:pPr>
        <w:pStyle w:val="subsection"/>
      </w:pPr>
      <w:r w:rsidRPr="00CB0A0D">
        <w:tab/>
      </w:r>
      <w:r w:rsidRPr="00CB0A0D">
        <w:tab/>
      </w:r>
      <w:r w:rsidRPr="00CB0A0D">
        <w:rPr>
          <w:noProof/>
        </w:rPr>
        <w:drawing>
          <wp:inline distT="0" distB="0" distL="0" distR="0" wp14:anchorId="2C1D2BC5" wp14:editId="7624FC61">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CB0A0D" w:rsidRDefault="00632062" w:rsidP="003D7FE2">
      <w:pPr>
        <w:pStyle w:val="ActHead3"/>
        <w:pageBreakBefore/>
      </w:pPr>
      <w:bookmarkStart w:id="310" w:name="_Toc520282349"/>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Multiple birth allowance</w:t>
      </w:r>
      <w:bookmarkEnd w:id="310"/>
    </w:p>
    <w:p w:rsidR="00632062" w:rsidRPr="00CB0A0D" w:rsidRDefault="00632062" w:rsidP="0022492B">
      <w:pPr>
        <w:pStyle w:val="ActHead5"/>
      </w:pPr>
      <w:bookmarkStart w:id="311" w:name="_Toc520282350"/>
      <w:r w:rsidRPr="00CB0A0D">
        <w:rPr>
          <w:rStyle w:val="CharSectno"/>
        </w:rPr>
        <w:t>36</w:t>
      </w:r>
      <w:r w:rsidRPr="00CB0A0D">
        <w:t xml:space="preserve">  Eligibility for multiple birth allowance</w:t>
      </w:r>
      <w:bookmarkEnd w:id="311"/>
    </w:p>
    <w:p w:rsidR="00632062" w:rsidRPr="00CB0A0D" w:rsidRDefault="00632062">
      <w:pPr>
        <w:pStyle w:val="subsection"/>
      </w:pPr>
      <w:r w:rsidRPr="00CB0A0D">
        <w:tab/>
      </w:r>
      <w:r w:rsidR="0040095E" w:rsidRPr="00CB0A0D">
        <w:t>(1)</w:t>
      </w:r>
      <w:r w:rsidRPr="00CB0A0D">
        <w:tab/>
        <w:t>An amount by way of multiple birth allowance is to be added in working out an individual’s maximum rate under clause</w:t>
      </w:r>
      <w:r w:rsidR="00CB0A0D">
        <w:t> </w:t>
      </w:r>
      <w:r w:rsidRPr="00CB0A0D">
        <w:t>3</w:t>
      </w:r>
      <w:r w:rsidR="00B024C5" w:rsidRPr="00CB0A0D">
        <w:t>, or an individual’s Method 2 base rate under clause</w:t>
      </w:r>
      <w:r w:rsidR="00CB0A0D">
        <w:t> </w:t>
      </w:r>
      <w:r w:rsidR="00B024C5" w:rsidRPr="00CB0A0D">
        <w:t>25,</w:t>
      </w:r>
      <w:r w:rsidRPr="00CB0A0D">
        <w:t xml:space="preserve"> if:</w:t>
      </w:r>
    </w:p>
    <w:p w:rsidR="00632062" w:rsidRPr="00CB0A0D" w:rsidRDefault="00632062">
      <w:pPr>
        <w:pStyle w:val="paragraph"/>
      </w:pPr>
      <w:r w:rsidRPr="00CB0A0D">
        <w:tab/>
        <w:t>(a)</w:t>
      </w:r>
      <w:r w:rsidRPr="00CB0A0D">
        <w:tab/>
        <w:t>the individual has 3 or more FTB children; and</w:t>
      </w:r>
    </w:p>
    <w:p w:rsidR="0040095E" w:rsidRPr="00CB0A0D" w:rsidRDefault="0040095E" w:rsidP="0040095E">
      <w:pPr>
        <w:pStyle w:val="paragraph"/>
      </w:pPr>
      <w:r w:rsidRPr="00CB0A0D">
        <w:tab/>
        <w:t>(b)</w:t>
      </w:r>
      <w:r w:rsidRPr="00CB0A0D">
        <w:tab/>
        <w:t xml:space="preserve">at least 3 of those children were born during the same multiple birth and satisfy the requirements of </w:t>
      </w:r>
      <w:r w:rsidR="00CB0A0D">
        <w:t>subclause (</w:t>
      </w:r>
      <w:r w:rsidRPr="00CB0A0D">
        <w:t>2).</w:t>
      </w:r>
    </w:p>
    <w:p w:rsidR="0040095E" w:rsidRPr="00CB0A0D" w:rsidRDefault="0040095E" w:rsidP="0040095E">
      <w:pPr>
        <w:pStyle w:val="subsection"/>
      </w:pPr>
      <w:r w:rsidRPr="00CB0A0D">
        <w:tab/>
        <w:t>(2)</w:t>
      </w:r>
      <w:r w:rsidRPr="00CB0A0D">
        <w:tab/>
        <w:t xml:space="preserve">For the purposes of </w:t>
      </w:r>
      <w:r w:rsidR="00CB0A0D">
        <w:t>paragraph (</w:t>
      </w:r>
      <w:r w:rsidRPr="00CB0A0D">
        <w:t>1)(b), the requirements of this subclause are satisfied by a child if:</w:t>
      </w:r>
    </w:p>
    <w:p w:rsidR="0040095E" w:rsidRPr="00CB0A0D" w:rsidRDefault="0040095E" w:rsidP="0040095E">
      <w:pPr>
        <w:pStyle w:val="paragraph"/>
      </w:pPr>
      <w:r w:rsidRPr="00CB0A0D">
        <w:tab/>
        <w:t>(a)</w:t>
      </w:r>
      <w:r w:rsidRPr="00CB0A0D">
        <w:tab/>
        <w:t>the child is under the age of 16 years; or</w:t>
      </w:r>
    </w:p>
    <w:p w:rsidR="00CF0D4A" w:rsidRPr="00CB0A0D" w:rsidRDefault="00CF0D4A" w:rsidP="00CF0D4A">
      <w:pPr>
        <w:pStyle w:val="paragraph"/>
      </w:pPr>
      <w:r w:rsidRPr="00CB0A0D">
        <w:tab/>
        <w:t>(b)</w:t>
      </w:r>
      <w:r w:rsidRPr="00CB0A0D">
        <w:tab/>
        <w:t>the child has turned 16 and is a senior secondary school child.</w:t>
      </w:r>
    </w:p>
    <w:p w:rsidR="00632062" w:rsidRPr="00CB0A0D" w:rsidRDefault="00632062" w:rsidP="0022492B">
      <w:pPr>
        <w:pStyle w:val="ActHead5"/>
      </w:pPr>
      <w:bookmarkStart w:id="312" w:name="_Toc520282351"/>
      <w:r w:rsidRPr="00CB0A0D">
        <w:rPr>
          <w:rStyle w:val="CharSectno"/>
        </w:rPr>
        <w:t>37</w:t>
      </w:r>
      <w:r w:rsidRPr="00CB0A0D">
        <w:t xml:space="preserve">  Rate of multiple birth allowance</w:t>
      </w:r>
      <w:bookmarkEnd w:id="312"/>
    </w:p>
    <w:p w:rsidR="00632062" w:rsidRPr="00CB0A0D" w:rsidRDefault="00632062">
      <w:pPr>
        <w:pStyle w:val="subsection"/>
      </w:pPr>
      <w:r w:rsidRPr="00CB0A0D">
        <w:tab/>
      </w:r>
      <w:r w:rsidRPr="00CB0A0D">
        <w:tab/>
        <w:t>The amount of the multiple birth allowance is:</w:t>
      </w:r>
    </w:p>
    <w:p w:rsidR="00632062" w:rsidRPr="00CB0A0D" w:rsidRDefault="00632062">
      <w:pPr>
        <w:pStyle w:val="paragraph"/>
      </w:pPr>
      <w:r w:rsidRPr="00CB0A0D">
        <w:tab/>
        <w:t>(a)</w:t>
      </w:r>
      <w:r w:rsidRPr="00CB0A0D">
        <w:tab/>
        <w:t>if the number of the FTB children born during the same multiple birth</w:t>
      </w:r>
      <w:r w:rsidR="0040095E" w:rsidRPr="00CB0A0D">
        <w:t xml:space="preserve"> who satisfy the requirements of subclause</w:t>
      </w:r>
      <w:r w:rsidR="00CB0A0D">
        <w:t> </w:t>
      </w:r>
      <w:r w:rsidR="0040095E" w:rsidRPr="00CB0A0D">
        <w:t>36(2)</w:t>
      </w:r>
      <w:r w:rsidRPr="00CB0A0D">
        <w:t xml:space="preserve"> is 3—$2,467.40; and</w:t>
      </w:r>
    </w:p>
    <w:p w:rsidR="00632062" w:rsidRPr="00CB0A0D" w:rsidRDefault="00632062">
      <w:pPr>
        <w:pStyle w:val="paragraph"/>
      </w:pPr>
      <w:r w:rsidRPr="00CB0A0D">
        <w:tab/>
        <w:t>(b)</w:t>
      </w:r>
      <w:r w:rsidRPr="00CB0A0D">
        <w:tab/>
        <w:t>if the number of the FTB children born during the same multiple birth</w:t>
      </w:r>
      <w:r w:rsidR="0040095E" w:rsidRPr="00CB0A0D">
        <w:t xml:space="preserve"> who satisfy the requirements of subclause</w:t>
      </w:r>
      <w:r w:rsidR="00CB0A0D">
        <w:t> </w:t>
      </w:r>
      <w:r w:rsidR="0040095E" w:rsidRPr="00CB0A0D">
        <w:t>36(2)</w:t>
      </w:r>
      <w:r w:rsidRPr="00CB0A0D">
        <w:t xml:space="preserve"> is 4 or more—$3,292.30.</w:t>
      </w:r>
    </w:p>
    <w:p w:rsidR="00986DA3" w:rsidRPr="00CB0A0D" w:rsidRDefault="00986DA3" w:rsidP="00986DA3">
      <w:pPr>
        <w:pStyle w:val="ActHead5"/>
      </w:pPr>
      <w:bookmarkStart w:id="313" w:name="_Toc520282352"/>
      <w:r w:rsidRPr="00CB0A0D">
        <w:rPr>
          <w:rStyle w:val="CharSectno"/>
        </w:rPr>
        <w:t>38</w:t>
      </w:r>
      <w:r w:rsidRPr="00CB0A0D">
        <w:t xml:space="preserve">  Sharing multiple birth allowance (determinations under section</w:t>
      </w:r>
      <w:r w:rsidR="00CB0A0D">
        <w:t> </w:t>
      </w:r>
      <w:r w:rsidRPr="00CB0A0D">
        <w:t>59A)</w:t>
      </w:r>
      <w:bookmarkEnd w:id="313"/>
    </w:p>
    <w:p w:rsidR="00986DA3" w:rsidRPr="00CB0A0D" w:rsidRDefault="00986DA3" w:rsidP="00986DA3">
      <w:pPr>
        <w:pStyle w:val="subsection"/>
      </w:pPr>
      <w:r w:rsidRPr="00CB0A0D">
        <w:tab/>
      </w:r>
      <w:r w:rsidRPr="00CB0A0D">
        <w:tab/>
        <w:t>If the Secretary has made a determination under section</w:t>
      </w:r>
      <w:r w:rsidR="00CB0A0D">
        <w:t> </w:t>
      </w:r>
      <w:r w:rsidRPr="00CB0A0D">
        <w:t>59A in respect of an FTB child of the individual, multiple birth allowance under this Division is to be dealt with in accordance with the determination.</w:t>
      </w:r>
    </w:p>
    <w:p w:rsidR="0046562A" w:rsidRPr="00CB0A0D" w:rsidRDefault="0046562A" w:rsidP="003D7FE2">
      <w:pPr>
        <w:pStyle w:val="ActHead3"/>
        <w:pageBreakBefore/>
      </w:pPr>
      <w:bookmarkStart w:id="314" w:name="_Toc520282353"/>
      <w:r w:rsidRPr="00CB0A0D">
        <w:rPr>
          <w:rStyle w:val="CharDivNo"/>
        </w:rPr>
        <w:lastRenderedPageBreak/>
        <w:t>Division</w:t>
      </w:r>
      <w:r w:rsidR="00CB0A0D" w:rsidRPr="00CB0A0D">
        <w:rPr>
          <w:rStyle w:val="CharDivNo"/>
        </w:rPr>
        <w:t> </w:t>
      </w:r>
      <w:r w:rsidRPr="00CB0A0D">
        <w:rPr>
          <w:rStyle w:val="CharDivNo"/>
        </w:rPr>
        <w:t>2A</w:t>
      </w:r>
      <w:r w:rsidRPr="00CB0A0D">
        <w:t>—</w:t>
      </w:r>
      <w:r w:rsidRPr="00CB0A0D">
        <w:rPr>
          <w:rStyle w:val="CharDivText"/>
        </w:rPr>
        <w:t>FTB Part A supplement</w:t>
      </w:r>
      <w:bookmarkEnd w:id="314"/>
    </w:p>
    <w:p w:rsidR="0046562A" w:rsidRPr="00CB0A0D" w:rsidRDefault="0046562A" w:rsidP="0022492B">
      <w:pPr>
        <w:pStyle w:val="ActHead5"/>
      </w:pPr>
      <w:bookmarkStart w:id="315" w:name="_Toc520282354"/>
      <w:r w:rsidRPr="00CB0A0D">
        <w:rPr>
          <w:rStyle w:val="CharSectno"/>
        </w:rPr>
        <w:t>38A</w:t>
      </w:r>
      <w:r w:rsidRPr="00CB0A0D">
        <w:t xml:space="preserve">  Rate of FTB Part A supplement</w:t>
      </w:r>
      <w:bookmarkEnd w:id="315"/>
    </w:p>
    <w:p w:rsidR="003D3486" w:rsidRPr="00CB0A0D" w:rsidRDefault="003D3486" w:rsidP="003D3486">
      <w:pPr>
        <w:pStyle w:val="subsection"/>
      </w:pPr>
      <w:r w:rsidRPr="00CB0A0D">
        <w:tab/>
        <w:t>(1A)</w:t>
      </w:r>
      <w:r w:rsidRPr="00CB0A0D">
        <w:tab/>
        <w:t>Despite any other provision of this clause, the amount of the FTB Part A supplement to be added in working out an individual’s maximum rate under clause</w:t>
      </w:r>
      <w:r w:rsidR="00CB0A0D">
        <w:t> </w:t>
      </w:r>
      <w:r w:rsidRPr="00CB0A0D">
        <w:t>3, or an individual’s Method 2 base rate under clause</w:t>
      </w:r>
      <w:r w:rsidR="00CB0A0D">
        <w:t> </w:t>
      </w:r>
      <w:r w:rsidRPr="00CB0A0D">
        <w:t>25, is nil if the individual’s adjusted taxable income is more than $80,000.</w:t>
      </w:r>
    </w:p>
    <w:p w:rsidR="003D3486" w:rsidRPr="00CB0A0D" w:rsidRDefault="003D3486" w:rsidP="003D3486">
      <w:pPr>
        <w:pStyle w:val="notetext"/>
      </w:pPr>
      <w:r w:rsidRPr="00CB0A0D">
        <w:t>Note:</w:t>
      </w:r>
      <w:r w:rsidRPr="00CB0A0D">
        <w:tab/>
        <w:t>If the individual is a member of a couple, the individual’s adjusted taxable income includes the adjusted taxable income of the individual’s partner: see clause</w:t>
      </w:r>
      <w:r w:rsidR="00CB0A0D">
        <w:t> </w:t>
      </w:r>
      <w:r w:rsidRPr="00CB0A0D">
        <w:t>3 of Schedule</w:t>
      </w:r>
      <w:r w:rsidR="00CB0A0D">
        <w:t> </w:t>
      </w:r>
      <w:r w:rsidRPr="00CB0A0D">
        <w:t>3.</w:t>
      </w:r>
    </w:p>
    <w:p w:rsidR="0046562A" w:rsidRPr="00CB0A0D" w:rsidRDefault="0046562A" w:rsidP="0046562A">
      <w:pPr>
        <w:pStyle w:val="subsection"/>
      </w:pPr>
      <w:r w:rsidRPr="00CB0A0D">
        <w:tab/>
        <w:t>(1)</w:t>
      </w:r>
      <w:r w:rsidRPr="00CB0A0D">
        <w:tab/>
        <w:t>The amount of the FTB Part A supplement to be added in working out an individual’s maximum rate under clause</w:t>
      </w:r>
      <w:r w:rsidR="00CB0A0D">
        <w:t> </w:t>
      </w:r>
      <w:r w:rsidRPr="00CB0A0D">
        <w:t>3</w:t>
      </w:r>
      <w:r w:rsidR="00B024C5" w:rsidRPr="00CB0A0D">
        <w:t>, or an individual’s Method 2 base rate under clause</w:t>
      </w:r>
      <w:r w:rsidR="00CB0A0D">
        <w:t> </w:t>
      </w:r>
      <w:r w:rsidR="00B024C5" w:rsidRPr="00CB0A0D">
        <w:t>25,</w:t>
      </w:r>
      <w:r w:rsidRPr="00CB0A0D">
        <w:t xml:space="preserve"> is:</w:t>
      </w:r>
    </w:p>
    <w:p w:rsidR="0046562A" w:rsidRPr="00CB0A0D" w:rsidRDefault="0046562A" w:rsidP="0046562A">
      <w:pPr>
        <w:pStyle w:val="paragraph"/>
      </w:pPr>
      <w:r w:rsidRPr="00CB0A0D">
        <w:tab/>
        <w:t>(a)</w:t>
      </w:r>
      <w:r w:rsidRPr="00CB0A0D">
        <w:tab/>
        <w:t>if the individual has one FTB child—the applicable supplement amount for that child; or</w:t>
      </w:r>
    </w:p>
    <w:p w:rsidR="0046562A" w:rsidRPr="00CB0A0D" w:rsidRDefault="0046562A" w:rsidP="0046562A">
      <w:pPr>
        <w:pStyle w:val="paragraph"/>
      </w:pPr>
      <w:r w:rsidRPr="00CB0A0D">
        <w:tab/>
        <w:t>(b)</w:t>
      </w:r>
      <w:r w:rsidRPr="00CB0A0D">
        <w:tab/>
        <w:t>if the individual has 2 or more FTB children—the sum of the applicable supplement amounts for each of those children.</w:t>
      </w:r>
    </w:p>
    <w:p w:rsidR="0046562A" w:rsidRPr="00CB0A0D" w:rsidRDefault="0046562A" w:rsidP="0046562A">
      <w:pPr>
        <w:pStyle w:val="subsection"/>
      </w:pPr>
      <w:r w:rsidRPr="00CB0A0D">
        <w:tab/>
        <w:t>(2)</w:t>
      </w:r>
      <w:r w:rsidRPr="00CB0A0D">
        <w:tab/>
        <w:t xml:space="preserve">For the purposes of </w:t>
      </w:r>
      <w:r w:rsidR="00CB0A0D">
        <w:t>subclause (</w:t>
      </w:r>
      <w:r w:rsidRPr="00CB0A0D">
        <w:t xml:space="preserve">1), the </w:t>
      </w:r>
      <w:r w:rsidRPr="00CB0A0D">
        <w:rPr>
          <w:b/>
          <w:i/>
        </w:rPr>
        <w:t>applicable supplement amount</w:t>
      </w:r>
      <w:r w:rsidRPr="00CB0A0D">
        <w:t xml:space="preserve"> for an FTB child of the individual is:</w:t>
      </w:r>
    </w:p>
    <w:p w:rsidR="00986DA3" w:rsidRPr="00CB0A0D" w:rsidRDefault="00986DA3" w:rsidP="00986DA3">
      <w:pPr>
        <w:pStyle w:val="paragraph"/>
      </w:pPr>
      <w:r w:rsidRPr="00CB0A0D">
        <w:tab/>
        <w:t>(a)</w:t>
      </w:r>
      <w:r w:rsidRPr="00CB0A0D">
        <w:tab/>
        <w:t>if the individual has a shared care percentage for the FTB child—the individual’s shared care percentage of the FTB gross supplement amount; or</w:t>
      </w:r>
    </w:p>
    <w:p w:rsidR="0046562A" w:rsidRPr="00CB0A0D" w:rsidRDefault="0046562A" w:rsidP="0046562A">
      <w:pPr>
        <w:pStyle w:val="paragraph"/>
      </w:pPr>
      <w:r w:rsidRPr="00CB0A0D">
        <w:tab/>
        <w:t>(b)</w:t>
      </w:r>
      <w:r w:rsidRPr="00CB0A0D">
        <w:tab/>
        <w:t>in any other case—the FTB gross supplement amount.</w:t>
      </w:r>
    </w:p>
    <w:p w:rsidR="0046562A" w:rsidRPr="00CB0A0D" w:rsidRDefault="0046562A" w:rsidP="0046562A">
      <w:pPr>
        <w:pStyle w:val="subsection"/>
      </w:pPr>
      <w:r w:rsidRPr="00CB0A0D">
        <w:tab/>
        <w:t>(3)</w:t>
      </w:r>
      <w:r w:rsidRPr="00CB0A0D">
        <w:tab/>
        <w:t xml:space="preserve">For the purposes of </w:t>
      </w:r>
      <w:r w:rsidR="00CB0A0D">
        <w:t>subclause (</w:t>
      </w:r>
      <w:r w:rsidRPr="00CB0A0D">
        <w:t xml:space="preserve">2), the </w:t>
      </w:r>
      <w:r w:rsidRPr="00CB0A0D">
        <w:rPr>
          <w:b/>
          <w:i/>
        </w:rPr>
        <w:t>FTB gross supplement amount</w:t>
      </w:r>
      <w:r w:rsidRPr="00CB0A0D">
        <w:t xml:space="preserve"> is $600.</w:t>
      </w:r>
    </w:p>
    <w:p w:rsidR="0046562A" w:rsidRPr="00CB0A0D" w:rsidRDefault="0046562A" w:rsidP="0046562A">
      <w:pPr>
        <w:pStyle w:val="subsection"/>
      </w:pPr>
      <w:r w:rsidRPr="00CB0A0D">
        <w:tab/>
        <w:t>(4)</w:t>
      </w:r>
      <w:r w:rsidRPr="00CB0A0D">
        <w:tab/>
        <w:t>To avoid doubt, when the FTB gross supplement amount is indexed on a 1</w:t>
      </w:r>
      <w:r w:rsidR="00CB0A0D">
        <w:t> </w:t>
      </w:r>
      <w:r w:rsidRPr="00CB0A0D">
        <w:t>July under Part</w:t>
      </w:r>
      <w:r w:rsidR="00CB0A0D">
        <w:t> </w:t>
      </w:r>
      <w:r w:rsidRPr="00CB0A0D">
        <w:t>2 of Schedule</w:t>
      </w:r>
      <w:r w:rsidR="00CB0A0D">
        <w:t> </w:t>
      </w:r>
      <w:r w:rsidRPr="00CB0A0D">
        <w:t>4, the amount, as it stood before that indexation, continues to apply in working out an individual’s maximum rate under clause</w:t>
      </w:r>
      <w:r w:rsidR="00CB0A0D">
        <w:t> </w:t>
      </w:r>
      <w:r w:rsidRPr="00CB0A0D">
        <w:t>3</w:t>
      </w:r>
      <w:r w:rsidR="00B024C5" w:rsidRPr="00CB0A0D">
        <w:t xml:space="preserve">, or an individual’s </w:t>
      </w:r>
      <w:r w:rsidR="00B024C5" w:rsidRPr="00CB0A0D">
        <w:lastRenderedPageBreak/>
        <w:t>Method 2 base rate under clause</w:t>
      </w:r>
      <w:r w:rsidR="00CB0A0D">
        <w:t> </w:t>
      </w:r>
      <w:r w:rsidR="00B024C5" w:rsidRPr="00CB0A0D">
        <w:t>25,</w:t>
      </w:r>
      <w:r w:rsidRPr="00CB0A0D">
        <w:t xml:space="preserve"> for the income year ending just before that 1</w:t>
      </w:r>
      <w:r w:rsidR="00CB0A0D">
        <w:t> </w:t>
      </w:r>
      <w:r w:rsidRPr="00CB0A0D">
        <w:t>July.</w:t>
      </w:r>
    </w:p>
    <w:p w:rsidR="00EC4786" w:rsidRPr="00CB0A0D" w:rsidRDefault="00EC4786" w:rsidP="00FA624D">
      <w:pPr>
        <w:pStyle w:val="ActHead3"/>
        <w:pageBreakBefore/>
      </w:pPr>
      <w:bookmarkStart w:id="316" w:name="_Toc520282355"/>
      <w:r w:rsidRPr="00CB0A0D">
        <w:rPr>
          <w:rStyle w:val="CharDivNo"/>
        </w:rPr>
        <w:lastRenderedPageBreak/>
        <w:t>Division</w:t>
      </w:r>
      <w:r w:rsidR="00CB0A0D" w:rsidRPr="00CB0A0D">
        <w:rPr>
          <w:rStyle w:val="CharDivNo"/>
        </w:rPr>
        <w:t> </w:t>
      </w:r>
      <w:r w:rsidRPr="00CB0A0D">
        <w:rPr>
          <w:rStyle w:val="CharDivNo"/>
        </w:rPr>
        <w:t>2AA</w:t>
      </w:r>
      <w:r w:rsidRPr="00CB0A0D">
        <w:t>—</w:t>
      </w:r>
      <w:r w:rsidRPr="00CB0A0D">
        <w:rPr>
          <w:rStyle w:val="CharDivText"/>
        </w:rPr>
        <w:t>Energy supplement (Part A)</w:t>
      </w:r>
      <w:bookmarkEnd w:id="316"/>
    </w:p>
    <w:p w:rsidR="00EC4786" w:rsidRPr="00CB0A0D" w:rsidRDefault="00EC4786" w:rsidP="00EC4786">
      <w:pPr>
        <w:pStyle w:val="ActHead4"/>
      </w:pPr>
      <w:bookmarkStart w:id="317" w:name="_Toc520282356"/>
      <w:r w:rsidRPr="00CB0A0D">
        <w:rPr>
          <w:rStyle w:val="CharSubdNo"/>
        </w:rPr>
        <w:t>Subdivision A</w:t>
      </w:r>
      <w:r w:rsidRPr="00CB0A0D">
        <w:t>—</w:t>
      </w:r>
      <w:r w:rsidRPr="00CB0A0D">
        <w:rPr>
          <w:rStyle w:val="CharSubdText"/>
        </w:rPr>
        <w:t>Energy supplement (Part A—Method 1)</w:t>
      </w:r>
      <w:bookmarkEnd w:id="317"/>
    </w:p>
    <w:p w:rsidR="007872E4" w:rsidRPr="00CB0A0D" w:rsidRDefault="007872E4" w:rsidP="007872E4">
      <w:pPr>
        <w:pStyle w:val="ActHead5"/>
      </w:pPr>
      <w:bookmarkStart w:id="318" w:name="_Toc520282357"/>
      <w:r w:rsidRPr="00CB0A0D">
        <w:rPr>
          <w:rStyle w:val="CharSectno"/>
        </w:rPr>
        <w:t>38AA</w:t>
      </w:r>
      <w:r w:rsidRPr="00CB0A0D">
        <w:t xml:space="preserve">  Energy supplement (Part A—Method 1)</w:t>
      </w:r>
      <w:bookmarkEnd w:id="318"/>
    </w:p>
    <w:p w:rsidR="007872E4" w:rsidRPr="00CB0A0D" w:rsidRDefault="007872E4" w:rsidP="007872E4">
      <w:pPr>
        <w:pStyle w:val="subsection"/>
      </w:pPr>
      <w:r w:rsidRPr="00CB0A0D">
        <w:tab/>
        <w:t>(1)</w:t>
      </w:r>
      <w:r w:rsidRPr="00CB0A0D">
        <w:tab/>
        <w:t>The amount of the energy supplement (Part A) to be added in working out an individual’s maximum rate under clause</w:t>
      </w:r>
      <w:r w:rsidR="00CB0A0D">
        <w:t> </w:t>
      </w:r>
      <w:r w:rsidRPr="00CB0A0D">
        <w:t>3 is worked out using the following table. Subject to clauses</w:t>
      </w:r>
      <w:r w:rsidR="00CB0A0D">
        <w:t> </w:t>
      </w:r>
      <w:r w:rsidRPr="00CB0A0D">
        <w:t>38AB to 38AE, work out the FTB energy child amount for each FTB child of the individual. The energy supplement (Part A) is the sum of the FTB energy child amounts.</w:t>
      </w:r>
    </w:p>
    <w:p w:rsidR="007872E4" w:rsidRPr="00CB0A0D"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CB0A0D" w:rsidTr="00B47F04">
        <w:trPr>
          <w:tblHeader/>
        </w:trPr>
        <w:tc>
          <w:tcPr>
            <w:tcW w:w="7086" w:type="dxa"/>
            <w:gridSpan w:val="3"/>
            <w:tcBorders>
              <w:top w:val="single" w:sz="12" w:space="0" w:color="auto"/>
              <w:bottom w:val="single" w:sz="6" w:space="0" w:color="auto"/>
            </w:tcBorders>
            <w:shd w:val="clear" w:color="auto" w:fill="auto"/>
          </w:tcPr>
          <w:p w:rsidR="007872E4" w:rsidRPr="00CB0A0D" w:rsidRDefault="007872E4" w:rsidP="00B47F04">
            <w:pPr>
              <w:pStyle w:val="TableHeading"/>
            </w:pPr>
            <w:r w:rsidRPr="00CB0A0D">
              <w:t>Energy supplement (Part A—Method 1)</w:t>
            </w:r>
          </w:p>
        </w:tc>
      </w:tr>
      <w:tr w:rsidR="007872E4" w:rsidRPr="00CB0A0D" w:rsidTr="00B47F04">
        <w:trPr>
          <w:tblHeader/>
        </w:trPr>
        <w:tc>
          <w:tcPr>
            <w:tcW w:w="714" w:type="dxa"/>
            <w:tcBorders>
              <w:top w:val="single" w:sz="6" w:space="0" w:color="auto"/>
              <w:bottom w:val="single" w:sz="12" w:space="0" w:color="auto"/>
            </w:tcBorders>
            <w:shd w:val="clear" w:color="auto" w:fill="auto"/>
          </w:tcPr>
          <w:p w:rsidR="007872E4" w:rsidRPr="00CB0A0D" w:rsidRDefault="007872E4" w:rsidP="00B47F04">
            <w:pPr>
              <w:pStyle w:val="TableHeading"/>
            </w:pPr>
            <w:r w:rsidRPr="00CB0A0D">
              <w:t>Item</w:t>
            </w:r>
          </w:p>
        </w:tc>
        <w:tc>
          <w:tcPr>
            <w:tcW w:w="3186" w:type="dxa"/>
            <w:tcBorders>
              <w:top w:val="single" w:sz="6" w:space="0" w:color="auto"/>
              <w:bottom w:val="single" w:sz="12" w:space="0" w:color="auto"/>
            </w:tcBorders>
            <w:shd w:val="clear" w:color="auto" w:fill="auto"/>
          </w:tcPr>
          <w:p w:rsidR="007872E4" w:rsidRPr="00CB0A0D" w:rsidRDefault="007872E4" w:rsidP="00B47F04">
            <w:pPr>
              <w:pStyle w:val="TableHeading"/>
            </w:pPr>
            <w:r w:rsidRPr="00CB0A0D">
              <w:t>Category of FTB child</w:t>
            </w:r>
          </w:p>
        </w:tc>
        <w:tc>
          <w:tcPr>
            <w:tcW w:w="3186" w:type="dxa"/>
            <w:tcBorders>
              <w:top w:val="single" w:sz="6" w:space="0" w:color="auto"/>
              <w:bottom w:val="single" w:sz="12" w:space="0" w:color="auto"/>
            </w:tcBorders>
            <w:shd w:val="clear" w:color="auto" w:fill="auto"/>
          </w:tcPr>
          <w:p w:rsidR="007872E4" w:rsidRPr="00CB0A0D" w:rsidRDefault="007872E4" w:rsidP="00B47F04">
            <w:pPr>
              <w:pStyle w:val="TableHeading"/>
              <w:jc w:val="right"/>
            </w:pPr>
            <w:r w:rsidRPr="00CB0A0D">
              <w:t>FTB energy child amount</w:t>
            </w:r>
          </w:p>
        </w:tc>
      </w:tr>
      <w:tr w:rsidR="007872E4" w:rsidRPr="00CB0A0D" w:rsidTr="00B47F04">
        <w:tc>
          <w:tcPr>
            <w:tcW w:w="714" w:type="dxa"/>
            <w:tcBorders>
              <w:top w:val="single" w:sz="12" w:space="0" w:color="auto"/>
            </w:tcBorders>
            <w:shd w:val="clear" w:color="auto" w:fill="auto"/>
          </w:tcPr>
          <w:p w:rsidR="007872E4" w:rsidRPr="00CB0A0D" w:rsidRDefault="007872E4" w:rsidP="00B47F04">
            <w:pPr>
              <w:pStyle w:val="Tabletext"/>
            </w:pPr>
            <w:r w:rsidRPr="00CB0A0D">
              <w:t>1</w:t>
            </w:r>
          </w:p>
        </w:tc>
        <w:tc>
          <w:tcPr>
            <w:tcW w:w="3186" w:type="dxa"/>
            <w:tcBorders>
              <w:top w:val="single" w:sz="12" w:space="0" w:color="auto"/>
            </w:tcBorders>
            <w:shd w:val="clear" w:color="auto" w:fill="auto"/>
          </w:tcPr>
          <w:p w:rsidR="007872E4" w:rsidRPr="00CB0A0D" w:rsidRDefault="007872E4" w:rsidP="00B47F04">
            <w:pPr>
              <w:pStyle w:val="Tabletext"/>
            </w:pPr>
            <w:r w:rsidRPr="00CB0A0D">
              <w:t>FTB child who is under 13 years of age</w:t>
            </w:r>
          </w:p>
        </w:tc>
        <w:tc>
          <w:tcPr>
            <w:tcW w:w="3186" w:type="dxa"/>
            <w:tcBorders>
              <w:top w:val="single" w:sz="12" w:space="0" w:color="auto"/>
            </w:tcBorders>
            <w:shd w:val="clear" w:color="auto" w:fill="auto"/>
          </w:tcPr>
          <w:p w:rsidR="007872E4" w:rsidRPr="00CB0A0D" w:rsidRDefault="007872E4" w:rsidP="00B47F04">
            <w:pPr>
              <w:pStyle w:val="Tabletext"/>
              <w:jc w:val="right"/>
            </w:pPr>
            <w:r w:rsidRPr="00CB0A0D">
              <w:t>$91.25</w:t>
            </w:r>
          </w:p>
        </w:tc>
      </w:tr>
      <w:tr w:rsidR="007872E4" w:rsidRPr="00CB0A0D" w:rsidTr="00B47F04">
        <w:tc>
          <w:tcPr>
            <w:tcW w:w="714" w:type="dxa"/>
            <w:tcBorders>
              <w:bottom w:val="single" w:sz="12" w:space="0" w:color="auto"/>
            </w:tcBorders>
            <w:shd w:val="clear" w:color="auto" w:fill="auto"/>
          </w:tcPr>
          <w:p w:rsidR="007872E4" w:rsidRPr="00CB0A0D" w:rsidRDefault="007872E4" w:rsidP="00B47F04">
            <w:pPr>
              <w:pStyle w:val="Tabletext"/>
            </w:pPr>
            <w:r w:rsidRPr="00CB0A0D">
              <w:t>2</w:t>
            </w:r>
          </w:p>
        </w:tc>
        <w:tc>
          <w:tcPr>
            <w:tcW w:w="3186" w:type="dxa"/>
            <w:tcBorders>
              <w:bottom w:val="single" w:sz="12" w:space="0" w:color="auto"/>
            </w:tcBorders>
            <w:shd w:val="clear" w:color="auto" w:fill="auto"/>
          </w:tcPr>
          <w:p w:rsidR="007872E4" w:rsidRPr="00CB0A0D" w:rsidRDefault="007872E4" w:rsidP="00B47F04">
            <w:pPr>
              <w:pStyle w:val="Tabletext"/>
            </w:pPr>
            <w:r w:rsidRPr="00CB0A0D">
              <w:t>FTB child who has reached 13 years of age</w:t>
            </w:r>
          </w:p>
        </w:tc>
        <w:tc>
          <w:tcPr>
            <w:tcW w:w="3186" w:type="dxa"/>
            <w:tcBorders>
              <w:bottom w:val="single" w:sz="12" w:space="0" w:color="auto"/>
            </w:tcBorders>
            <w:shd w:val="clear" w:color="auto" w:fill="auto"/>
          </w:tcPr>
          <w:p w:rsidR="007872E4" w:rsidRPr="00CB0A0D" w:rsidRDefault="007872E4" w:rsidP="00B47F04">
            <w:pPr>
              <w:pStyle w:val="Tabletext"/>
              <w:jc w:val="right"/>
            </w:pPr>
            <w:r w:rsidRPr="00CB0A0D">
              <w:t>$116.80</w:t>
            </w:r>
          </w:p>
        </w:tc>
      </w:tr>
    </w:tbl>
    <w:p w:rsidR="00267CE4" w:rsidRPr="00CB0A0D" w:rsidRDefault="00267CE4" w:rsidP="000F1E49">
      <w:pPr>
        <w:pStyle w:val="notetext"/>
      </w:pPr>
      <w:r w:rsidRPr="00CB0A0D">
        <w:t>Note:</w:t>
      </w:r>
      <w:r w:rsidRPr="00CB0A0D">
        <w:tab/>
        <w:t>For certain individuals, energy supplement (Part A) is not to be added in working out the Part A rate: see clause</w:t>
      </w:r>
      <w:r w:rsidR="00CB0A0D">
        <w:t> </w:t>
      </w:r>
      <w:r w:rsidRPr="00CB0A0D">
        <w:t>6A.</w:t>
      </w:r>
    </w:p>
    <w:p w:rsidR="006C7C25" w:rsidRPr="00CB0A0D" w:rsidRDefault="006C7C25" w:rsidP="006C7C25">
      <w:pPr>
        <w:pStyle w:val="subsection"/>
      </w:pPr>
      <w:r w:rsidRPr="00CB0A0D">
        <w:tab/>
        <w:t>(3)</w:t>
      </w:r>
      <w:r w:rsidRPr="00CB0A0D">
        <w:tab/>
        <w:t>This clause does not apply in relation to a day if an election made by the individual under subsection</w:t>
      </w:r>
      <w:r w:rsidR="00CB0A0D">
        <w:t> </w:t>
      </w:r>
      <w:r w:rsidRPr="00CB0A0D">
        <w:t>58A(1) is in force on that day.</w:t>
      </w:r>
    </w:p>
    <w:p w:rsidR="006C7C25" w:rsidRPr="00CB0A0D" w:rsidRDefault="006C7C25" w:rsidP="006C7C25">
      <w:pPr>
        <w:pStyle w:val="notetext"/>
      </w:pPr>
      <w:r w:rsidRPr="00CB0A0D">
        <w:t>Note:</w:t>
      </w:r>
      <w:r w:rsidRPr="00CB0A0D">
        <w:tab/>
        <w:t>If that election is in force on one or more days in a quarter, then the Secretary must review the instalment determination taking into account this Subdivision: see section</w:t>
      </w:r>
      <w:r w:rsidR="00CB0A0D">
        <w:t> </w:t>
      </w:r>
      <w:r w:rsidRPr="00CB0A0D">
        <w:t>105B of the Family Assistance Administration Act.</w:t>
      </w:r>
    </w:p>
    <w:p w:rsidR="007872E4" w:rsidRPr="00CB0A0D" w:rsidRDefault="007872E4" w:rsidP="007872E4">
      <w:pPr>
        <w:pStyle w:val="ActHead5"/>
      </w:pPr>
      <w:bookmarkStart w:id="319" w:name="_Toc520282358"/>
      <w:r w:rsidRPr="00CB0A0D">
        <w:rPr>
          <w:rStyle w:val="CharSectno"/>
        </w:rPr>
        <w:t>38AB</w:t>
      </w:r>
      <w:r w:rsidRPr="00CB0A0D">
        <w:t xml:space="preserve">  Base FTB energy child amount</w:t>
      </w:r>
      <w:bookmarkEnd w:id="319"/>
    </w:p>
    <w:p w:rsidR="006C7C25" w:rsidRPr="00CB0A0D" w:rsidRDefault="006C7C25" w:rsidP="006C7C25">
      <w:pPr>
        <w:pStyle w:val="subsection"/>
      </w:pPr>
      <w:r w:rsidRPr="00CB0A0D">
        <w:tab/>
      </w:r>
      <w:r w:rsidRPr="00CB0A0D">
        <w:tab/>
        <w:t xml:space="preserve">For the purposes of this Division, the </w:t>
      </w:r>
      <w:r w:rsidR="007872E4" w:rsidRPr="00CB0A0D">
        <w:rPr>
          <w:b/>
          <w:i/>
        </w:rPr>
        <w:t>base FTB energy child amount</w:t>
      </w:r>
      <w:r w:rsidRPr="00CB0A0D">
        <w:t xml:space="preserve"> for an FTB child of an individual is the amount that would be the </w:t>
      </w:r>
      <w:r w:rsidR="007872E4" w:rsidRPr="00CB0A0D">
        <w:t>FTB energy child amount under</w:t>
      </w:r>
      <w:r w:rsidRPr="00CB0A0D">
        <w:t xml:space="preserve"> subclause</w:t>
      </w:r>
      <w:r w:rsidR="00CB0A0D">
        <w:t> </w:t>
      </w:r>
      <w:r w:rsidRPr="00CB0A0D">
        <w:t xml:space="preserve">38AF(2) if the </w:t>
      </w:r>
      <w:r w:rsidRPr="00CB0A0D">
        <w:lastRenderedPageBreak/>
        <w:t xml:space="preserve">individual’s </w:t>
      </w:r>
      <w:r w:rsidR="007872E4" w:rsidRPr="00CB0A0D">
        <w:t>energy supplement</w:t>
      </w:r>
      <w:r w:rsidRPr="00CB0A0D">
        <w:t xml:space="preserve"> (Part A) were being worked out under Subdivision B and clause</w:t>
      </w:r>
      <w:r w:rsidR="00CB0A0D">
        <w:t> </w:t>
      </w:r>
      <w:r w:rsidRPr="00CB0A0D">
        <w:t>38AG did not apply.</w:t>
      </w:r>
    </w:p>
    <w:p w:rsidR="007872E4" w:rsidRPr="00CB0A0D" w:rsidRDefault="007872E4" w:rsidP="007872E4">
      <w:pPr>
        <w:pStyle w:val="ActHead5"/>
      </w:pPr>
      <w:bookmarkStart w:id="320" w:name="_Toc520282359"/>
      <w:r w:rsidRPr="00CB0A0D">
        <w:rPr>
          <w:rStyle w:val="CharSectno"/>
        </w:rPr>
        <w:t>38AC</w:t>
      </w:r>
      <w:r w:rsidRPr="00CB0A0D">
        <w:t xml:space="preserve">  FTB energy child amount—recipient of other periodic payments</w:t>
      </w:r>
      <w:bookmarkEnd w:id="320"/>
    </w:p>
    <w:p w:rsidR="006C7C25" w:rsidRPr="00CB0A0D" w:rsidRDefault="006C7C25" w:rsidP="006C7C25">
      <w:pPr>
        <w:pStyle w:val="subsection"/>
        <w:keepNext/>
      </w:pPr>
      <w:r w:rsidRPr="00CB0A0D">
        <w:tab/>
      </w:r>
      <w:r w:rsidRPr="00CB0A0D">
        <w:tab/>
        <w:t xml:space="preserve">The </w:t>
      </w:r>
      <w:r w:rsidR="007872E4" w:rsidRPr="00CB0A0D">
        <w:t>FTB energy child amount for an FTB child of an individual is the base FTB energy child amount</w:t>
      </w:r>
      <w:r w:rsidRPr="00CB0A0D">
        <w:t xml:space="preserve"> (see clause</w:t>
      </w:r>
      <w:r w:rsidR="00CB0A0D">
        <w:t> </w:t>
      </w:r>
      <w:r w:rsidRPr="00CB0A0D">
        <w:t>38AB) if:</w:t>
      </w:r>
    </w:p>
    <w:p w:rsidR="006C7C25" w:rsidRPr="00CB0A0D" w:rsidRDefault="006C7C25" w:rsidP="006C7C25">
      <w:pPr>
        <w:pStyle w:val="paragraph"/>
      </w:pPr>
      <w:r w:rsidRPr="00CB0A0D">
        <w:tab/>
        <w:t>(a)</w:t>
      </w:r>
      <w:r w:rsidRPr="00CB0A0D">
        <w:tab/>
        <w:t>the individual or the individual’s partner is receiving a periodic payment under a law of the Commonwealth and the law provides for an increase in the rate of payment by reference to an FTB child of the individual; or</w:t>
      </w:r>
    </w:p>
    <w:p w:rsidR="006C7C25" w:rsidRPr="00CB0A0D" w:rsidRDefault="006C7C25" w:rsidP="006C7C25">
      <w:pPr>
        <w:pStyle w:val="paragraph"/>
      </w:pPr>
      <w:r w:rsidRPr="00CB0A0D">
        <w:tab/>
        <w:t>(b)</w:t>
      </w:r>
      <w:r w:rsidRPr="00CB0A0D">
        <w:tab/>
        <w:t>the individual or the individual’s partner is receiving a periodic payment under a scheme administered by the Commonwealth and the scheme provides for an increase in the rate of payment by reference to an FTB child of the individual.</w:t>
      </w:r>
    </w:p>
    <w:p w:rsidR="00592AE6" w:rsidRPr="00CB0A0D" w:rsidRDefault="00592AE6" w:rsidP="00592AE6">
      <w:pPr>
        <w:pStyle w:val="ActHead5"/>
      </w:pPr>
      <w:bookmarkStart w:id="321" w:name="_Toc520282360"/>
      <w:r w:rsidRPr="00CB0A0D">
        <w:rPr>
          <w:rStyle w:val="CharSectno"/>
        </w:rPr>
        <w:t>38AD</w:t>
      </w:r>
      <w:r w:rsidRPr="00CB0A0D">
        <w:t xml:space="preserve">  Effect of certain maintenance rights</w:t>
      </w:r>
      <w:bookmarkEnd w:id="321"/>
    </w:p>
    <w:p w:rsidR="006C7C25" w:rsidRPr="00CB0A0D" w:rsidRDefault="006C7C25" w:rsidP="006C7C25">
      <w:pPr>
        <w:pStyle w:val="subsection"/>
        <w:keepNext/>
      </w:pPr>
      <w:r w:rsidRPr="00CB0A0D">
        <w:tab/>
      </w:r>
      <w:r w:rsidR="00BB716B" w:rsidRPr="00CB0A0D">
        <w:t>(1)</w:t>
      </w:r>
      <w:r w:rsidRPr="00CB0A0D">
        <w:tab/>
        <w:t xml:space="preserve">The </w:t>
      </w:r>
      <w:r w:rsidR="007872E4" w:rsidRPr="00CB0A0D">
        <w:t>FTB energy child amount for an FTB child of an individual is the base FTB energy child amount</w:t>
      </w:r>
      <w:r w:rsidRPr="00CB0A0D">
        <w:t xml:space="preserve"> (see clause</w:t>
      </w:r>
      <w:r w:rsidR="00CB0A0D">
        <w:t> </w:t>
      </w:r>
      <w:r w:rsidRPr="00CB0A0D">
        <w:t>38AB) if:</w:t>
      </w:r>
    </w:p>
    <w:p w:rsidR="006C7C25" w:rsidRPr="00CB0A0D" w:rsidRDefault="006C7C25" w:rsidP="006C7C25">
      <w:pPr>
        <w:pStyle w:val="paragraph"/>
      </w:pPr>
      <w:r w:rsidRPr="00CB0A0D">
        <w:tab/>
        <w:t>(a)</w:t>
      </w:r>
      <w:r w:rsidRPr="00CB0A0D">
        <w:tab/>
        <w:t>the individual or the individual’s partner is entitled to claim or apply for maintenance for the child; and</w:t>
      </w:r>
    </w:p>
    <w:p w:rsidR="006C7C25" w:rsidRPr="00CB0A0D" w:rsidRDefault="006C7C25" w:rsidP="006C7C25">
      <w:pPr>
        <w:pStyle w:val="paragraph"/>
      </w:pPr>
      <w:r w:rsidRPr="00CB0A0D">
        <w:tab/>
        <w:t>(b)</w:t>
      </w:r>
      <w:r w:rsidRPr="00CB0A0D">
        <w:tab/>
        <w:t>the Secretary considers that it is reasonable for the individual or partner to take action to obtain maintenance; and</w:t>
      </w:r>
    </w:p>
    <w:p w:rsidR="006C7C25" w:rsidRPr="00CB0A0D" w:rsidRDefault="006C7C25" w:rsidP="006C7C25">
      <w:pPr>
        <w:pStyle w:val="paragraph"/>
        <w:keepNext/>
      </w:pPr>
      <w:r w:rsidRPr="00CB0A0D">
        <w:tab/>
        <w:t>(c)</w:t>
      </w:r>
      <w:r w:rsidRPr="00CB0A0D">
        <w:tab/>
        <w:t>the individual or partner does not take action that the Secretary considers reasonable to obtain maintenance.</w:t>
      </w:r>
    </w:p>
    <w:p w:rsidR="00BB7D82" w:rsidRPr="00CB0A0D" w:rsidRDefault="00BB7D82" w:rsidP="00BB7D82">
      <w:pPr>
        <w:pStyle w:val="subsection"/>
      </w:pPr>
      <w:r w:rsidRPr="00CB0A0D">
        <w:tab/>
        <w:t>(2)</w:t>
      </w:r>
      <w:r w:rsidRPr="00CB0A0D">
        <w:tab/>
      </w:r>
      <w:r w:rsidR="00CB0A0D">
        <w:t>Subclause (</w:t>
      </w:r>
      <w:r w:rsidRPr="00CB0A0D">
        <w:t>1) does not apply to maintenance that is:</w:t>
      </w:r>
    </w:p>
    <w:p w:rsidR="00BB7D82" w:rsidRPr="00CB0A0D" w:rsidRDefault="00BB7D82" w:rsidP="00BB7D82">
      <w:pPr>
        <w:pStyle w:val="paragraph"/>
      </w:pPr>
      <w:r w:rsidRPr="00CB0A0D">
        <w:tab/>
        <w:t>(a)</w:t>
      </w:r>
      <w:r w:rsidRPr="00CB0A0D">
        <w:tab/>
        <w:t xml:space="preserve">a liability under an administrative assessment (within the meaning of the </w:t>
      </w:r>
      <w:r w:rsidRPr="00CB0A0D">
        <w:rPr>
          <w:i/>
        </w:rPr>
        <w:t>Child Support (Assessment) Act 1989</w:t>
      </w:r>
      <w:r w:rsidRPr="00CB0A0D">
        <w:t>); and</w:t>
      </w:r>
    </w:p>
    <w:p w:rsidR="00BB7D82" w:rsidRPr="00CB0A0D" w:rsidRDefault="00BB7D82" w:rsidP="00BB7D82">
      <w:pPr>
        <w:pStyle w:val="paragraph"/>
      </w:pPr>
      <w:r w:rsidRPr="00CB0A0D">
        <w:tab/>
        <w:t>(b)</w:t>
      </w:r>
      <w:r w:rsidRPr="00CB0A0D">
        <w:tab/>
        <w:t xml:space="preserve">not an enforceable maintenance liability (within the meaning of the </w:t>
      </w:r>
      <w:r w:rsidRPr="00CB0A0D">
        <w:rPr>
          <w:i/>
        </w:rPr>
        <w:t>Child Support (Registration and Collection) Act 1988</w:t>
      </w:r>
      <w:r w:rsidRPr="00CB0A0D">
        <w:t>).</w:t>
      </w:r>
    </w:p>
    <w:p w:rsidR="006C7C25" w:rsidRPr="00CB0A0D" w:rsidRDefault="006C7C25" w:rsidP="006C7C25">
      <w:pPr>
        <w:pStyle w:val="ActHead5"/>
      </w:pPr>
      <w:bookmarkStart w:id="322" w:name="_Toc520282361"/>
      <w:r w:rsidRPr="00CB0A0D">
        <w:rPr>
          <w:rStyle w:val="CharSectno"/>
        </w:rPr>
        <w:lastRenderedPageBreak/>
        <w:t>38AE</w:t>
      </w:r>
      <w:r w:rsidRPr="00CB0A0D">
        <w:t xml:space="preserve">  Sharing family tax benefit (shared care percentages)</w:t>
      </w:r>
      <w:bookmarkEnd w:id="322"/>
    </w:p>
    <w:p w:rsidR="006C7C25" w:rsidRPr="00CB0A0D" w:rsidRDefault="006C7C25" w:rsidP="006C7C25">
      <w:pPr>
        <w:pStyle w:val="subsection"/>
      </w:pPr>
      <w:r w:rsidRPr="00CB0A0D">
        <w:tab/>
      </w:r>
      <w:r w:rsidRPr="00CB0A0D">
        <w:tab/>
        <w:t xml:space="preserve">If an individual has a shared care percentage for an FTB child of the individual, the </w:t>
      </w:r>
      <w:r w:rsidR="009545D2" w:rsidRPr="00CB0A0D">
        <w:t>FTB energy child amount for</w:t>
      </w:r>
      <w:r w:rsidRPr="00CB0A0D">
        <w:t xml:space="preserve"> the child, in working out the individual’s </w:t>
      </w:r>
      <w:r w:rsidR="009545D2" w:rsidRPr="00CB0A0D">
        <w:t>energy supplement</w:t>
      </w:r>
      <w:r w:rsidRPr="00CB0A0D">
        <w:t xml:space="preserve"> (Part A), is the individual’s shared care percentage of the </w:t>
      </w:r>
      <w:r w:rsidR="009545D2" w:rsidRPr="00CB0A0D">
        <w:t>FTB energy child amount that</w:t>
      </w:r>
      <w:r w:rsidRPr="00CB0A0D">
        <w:t xml:space="preserve"> would otherwise apply to the child.</w:t>
      </w:r>
    </w:p>
    <w:p w:rsidR="0075160F" w:rsidRPr="00CB0A0D" w:rsidRDefault="0075160F" w:rsidP="0075160F">
      <w:pPr>
        <w:pStyle w:val="ActHead4"/>
      </w:pPr>
      <w:bookmarkStart w:id="323" w:name="_Toc520282362"/>
      <w:r w:rsidRPr="00CB0A0D">
        <w:rPr>
          <w:rStyle w:val="CharSubdNo"/>
        </w:rPr>
        <w:t>Subdivision B</w:t>
      </w:r>
      <w:r w:rsidRPr="00CB0A0D">
        <w:t>—</w:t>
      </w:r>
      <w:r w:rsidRPr="00CB0A0D">
        <w:rPr>
          <w:rStyle w:val="CharSubdText"/>
        </w:rPr>
        <w:t>Energy supplement (Part A—Method 2)</w:t>
      </w:r>
      <w:bookmarkEnd w:id="323"/>
    </w:p>
    <w:p w:rsidR="00A61281" w:rsidRPr="00CB0A0D" w:rsidRDefault="00A61281" w:rsidP="00A61281">
      <w:pPr>
        <w:pStyle w:val="ActHead5"/>
      </w:pPr>
      <w:bookmarkStart w:id="324" w:name="_Toc520282363"/>
      <w:r w:rsidRPr="00CB0A0D">
        <w:rPr>
          <w:rStyle w:val="CharSectno"/>
        </w:rPr>
        <w:t>38AF</w:t>
      </w:r>
      <w:r w:rsidRPr="00CB0A0D">
        <w:t xml:space="preserve">  Energy supplement (Part A—Method 2)</w:t>
      </w:r>
      <w:bookmarkEnd w:id="324"/>
    </w:p>
    <w:p w:rsidR="00A41F25" w:rsidRPr="00CB0A0D" w:rsidRDefault="00A41F25" w:rsidP="00A41F25">
      <w:pPr>
        <w:pStyle w:val="subsection"/>
      </w:pPr>
      <w:r w:rsidRPr="00CB0A0D">
        <w:tab/>
        <w:t>(1)</w:t>
      </w:r>
      <w:r w:rsidRPr="00CB0A0D">
        <w:tab/>
        <w:t xml:space="preserve">The amount of the </w:t>
      </w:r>
      <w:r w:rsidR="00A61281" w:rsidRPr="00CB0A0D">
        <w:t>energy supplement</w:t>
      </w:r>
      <w:r w:rsidRPr="00CB0A0D">
        <w:t xml:space="preserve"> (Part A) to be added in working out an individual’s Method 2 base rate under clause</w:t>
      </w:r>
      <w:r w:rsidR="00CB0A0D">
        <w:t> </w:t>
      </w:r>
      <w:r w:rsidRPr="00CB0A0D">
        <w:t xml:space="preserve">25 is the sum of the </w:t>
      </w:r>
      <w:r w:rsidR="00A61281" w:rsidRPr="00CB0A0D">
        <w:t>FTB energy child amounts</w:t>
      </w:r>
      <w:r w:rsidRPr="00CB0A0D">
        <w:t xml:space="preserve">, worked out under </w:t>
      </w:r>
      <w:r w:rsidR="00CB0A0D">
        <w:t>subclause (</w:t>
      </w:r>
      <w:r w:rsidRPr="00CB0A0D">
        <w:t>2) of this clause and clause</w:t>
      </w:r>
      <w:r w:rsidR="00CB0A0D">
        <w:t> </w:t>
      </w:r>
      <w:r w:rsidRPr="00CB0A0D">
        <w:t>38AG, for each FTB child of the individual.</w:t>
      </w:r>
    </w:p>
    <w:p w:rsidR="00267CE4" w:rsidRPr="00CB0A0D" w:rsidRDefault="00267CE4" w:rsidP="000F1E49">
      <w:pPr>
        <w:pStyle w:val="notetext"/>
      </w:pPr>
      <w:r w:rsidRPr="00CB0A0D">
        <w:t>Note:</w:t>
      </w:r>
      <w:r w:rsidRPr="00CB0A0D">
        <w:tab/>
        <w:t>For certain individuals, energy supplement (Part A) is not to be added in working out the Part A rate: see clause</w:t>
      </w:r>
      <w:r w:rsidR="00CB0A0D">
        <w:t> </w:t>
      </w:r>
      <w:r w:rsidRPr="00CB0A0D">
        <w:t>25C.</w:t>
      </w:r>
    </w:p>
    <w:p w:rsidR="00A61281" w:rsidRPr="00CB0A0D" w:rsidRDefault="00A61281" w:rsidP="00A61281">
      <w:pPr>
        <w:pStyle w:val="subsection"/>
      </w:pPr>
      <w:r w:rsidRPr="00CB0A0D">
        <w:tab/>
        <w:t>(2)</w:t>
      </w:r>
      <w:r w:rsidRPr="00CB0A0D">
        <w:tab/>
        <w:t xml:space="preserve">For the purposes of </w:t>
      </w:r>
      <w:r w:rsidR="00CB0A0D">
        <w:t>subclause (</w:t>
      </w:r>
      <w:r w:rsidRPr="00CB0A0D">
        <w:t xml:space="preserve">1), the </w:t>
      </w:r>
      <w:r w:rsidRPr="00CB0A0D">
        <w:rPr>
          <w:b/>
          <w:i/>
        </w:rPr>
        <w:t>FTB energy child amount</w:t>
      </w:r>
      <w:r w:rsidRPr="00CB0A0D">
        <w:t>, for an FTB child of the individual, is $36.50.</w:t>
      </w:r>
    </w:p>
    <w:p w:rsidR="006C7C25" w:rsidRPr="00CB0A0D" w:rsidRDefault="006C7C25" w:rsidP="006C7C25">
      <w:pPr>
        <w:pStyle w:val="subsection"/>
      </w:pPr>
      <w:r w:rsidRPr="00CB0A0D">
        <w:tab/>
        <w:t>(3)</w:t>
      </w:r>
      <w:r w:rsidRPr="00CB0A0D">
        <w:tab/>
        <w:t>This clause does not apply in relation to a day if an election made by the individual under subsection</w:t>
      </w:r>
      <w:r w:rsidR="00CB0A0D">
        <w:t> </w:t>
      </w:r>
      <w:r w:rsidRPr="00CB0A0D">
        <w:t>58A(1) is in force on that day.</w:t>
      </w:r>
    </w:p>
    <w:p w:rsidR="006C7C25" w:rsidRPr="00CB0A0D" w:rsidRDefault="006C7C25" w:rsidP="006C7C25">
      <w:pPr>
        <w:pStyle w:val="notetext"/>
      </w:pPr>
      <w:r w:rsidRPr="00CB0A0D">
        <w:t>Note:</w:t>
      </w:r>
      <w:r w:rsidRPr="00CB0A0D">
        <w:tab/>
        <w:t>If that election is in force on one or more days in a quarter, then the Secretary must review the instalment determination taking into account this Subdivision: see section</w:t>
      </w:r>
      <w:r w:rsidR="00CB0A0D">
        <w:t> </w:t>
      </w:r>
      <w:r w:rsidRPr="00CB0A0D">
        <w:t>105B of the Family Assistance Administration Act.</w:t>
      </w:r>
    </w:p>
    <w:p w:rsidR="006C7C25" w:rsidRPr="00CB0A0D" w:rsidRDefault="006C7C25" w:rsidP="006C7C25">
      <w:pPr>
        <w:pStyle w:val="ActHead5"/>
      </w:pPr>
      <w:bookmarkStart w:id="325" w:name="_Toc520282364"/>
      <w:r w:rsidRPr="00CB0A0D">
        <w:rPr>
          <w:rStyle w:val="CharSectno"/>
        </w:rPr>
        <w:t>38AG</w:t>
      </w:r>
      <w:r w:rsidRPr="00CB0A0D">
        <w:t xml:space="preserve">  Sharing family tax benefit (shared care percentages)</w:t>
      </w:r>
      <w:bookmarkEnd w:id="325"/>
    </w:p>
    <w:p w:rsidR="006C7C25" w:rsidRPr="00CB0A0D" w:rsidRDefault="006C7C25" w:rsidP="006C7C25">
      <w:pPr>
        <w:pStyle w:val="subsection"/>
      </w:pPr>
      <w:r w:rsidRPr="00CB0A0D">
        <w:tab/>
      </w:r>
      <w:r w:rsidRPr="00CB0A0D">
        <w:tab/>
        <w:t xml:space="preserve">If an individual has a shared care percentage for an FTB child of the individual, the </w:t>
      </w:r>
      <w:r w:rsidR="00A61281" w:rsidRPr="00CB0A0D">
        <w:t>FTB energy child amount for</w:t>
      </w:r>
      <w:r w:rsidRPr="00CB0A0D">
        <w:t xml:space="preserve"> the child, in working out the individual’s </w:t>
      </w:r>
      <w:r w:rsidR="00540EDD" w:rsidRPr="00CB0A0D">
        <w:t>energy supplement</w:t>
      </w:r>
      <w:r w:rsidRPr="00CB0A0D">
        <w:t xml:space="preserve"> (Part A), is the individual’s shared care percentage of the </w:t>
      </w:r>
      <w:r w:rsidR="00540EDD" w:rsidRPr="00CB0A0D">
        <w:t>FTB energy child amount that</w:t>
      </w:r>
      <w:r w:rsidRPr="00CB0A0D">
        <w:t xml:space="preserve"> would otherwise apply to the child.</w:t>
      </w:r>
    </w:p>
    <w:p w:rsidR="008A4485" w:rsidRPr="00CB0A0D" w:rsidRDefault="008A4485" w:rsidP="003D7FE2">
      <w:pPr>
        <w:pStyle w:val="ActHead3"/>
        <w:pageBreakBefore/>
      </w:pPr>
      <w:bookmarkStart w:id="326" w:name="_Toc520282365"/>
      <w:r w:rsidRPr="00CB0A0D">
        <w:rPr>
          <w:rStyle w:val="CharDivNo"/>
        </w:rPr>
        <w:lastRenderedPageBreak/>
        <w:t>Division</w:t>
      </w:r>
      <w:r w:rsidR="00CB0A0D" w:rsidRPr="00CB0A0D">
        <w:rPr>
          <w:rStyle w:val="CharDivNo"/>
        </w:rPr>
        <w:t> </w:t>
      </w:r>
      <w:r w:rsidRPr="00CB0A0D">
        <w:rPr>
          <w:rStyle w:val="CharDivNo"/>
        </w:rPr>
        <w:t>2B</w:t>
      </w:r>
      <w:r w:rsidRPr="00CB0A0D">
        <w:t>—</w:t>
      </w:r>
      <w:r w:rsidRPr="00CB0A0D">
        <w:rPr>
          <w:rStyle w:val="CharDivText"/>
        </w:rPr>
        <w:t>Rent assistance</w:t>
      </w:r>
      <w:bookmarkEnd w:id="326"/>
    </w:p>
    <w:p w:rsidR="008A4485" w:rsidRPr="00CB0A0D" w:rsidRDefault="008A4485" w:rsidP="008A4485">
      <w:pPr>
        <w:pStyle w:val="ActHead4"/>
      </w:pPr>
      <w:bookmarkStart w:id="327" w:name="_Toc520282366"/>
      <w:r w:rsidRPr="00CB0A0D">
        <w:rPr>
          <w:rStyle w:val="CharSubdNo"/>
        </w:rPr>
        <w:t>Subdivision A</w:t>
      </w:r>
      <w:r w:rsidRPr="00CB0A0D">
        <w:t>—</w:t>
      </w:r>
      <w:r w:rsidRPr="00CB0A0D">
        <w:rPr>
          <w:rStyle w:val="CharSubdText"/>
        </w:rPr>
        <w:t>Rent assistance</w:t>
      </w:r>
      <w:bookmarkEnd w:id="327"/>
    </w:p>
    <w:p w:rsidR="008A4485" w:rsidRPr="00CB0A0D" w:rsidRDefault="008A4485" w:rsidP="008A4485">
      <w:pPr>
        <w:pStyle w:val="ActHead5"/>
      </w:pPr>
      <w:bookmarkStart w:id="328" w:name="_Toc520282367"/>
      <w:r w:rsidRPr="00CB0A0D">
        <w:rPr>
          <w:rStyle w:val="CharSectno"/>
        </w:rPr>
        <w:t>38B</w:t>
      </w:r>
      <w:r w:rsidRPr="00CB0A0D">
        <w:t xml:space="preserve">  Rent assistance children</w:t>
      </w:r>
      <w:bookmarkEnd w:id="328"/>
    </w:p>
    <w:p w:rsidR="008A4485" w:rsidRPr="00CB0A0D" w:rsidRDefault="008A4485" w:rsidP="008A4485">
      <w:pPr>
        <w:pStyle w:val="subsection"/>
      </w:pPr>
      <w:r w:rsidRPr="00CB0A0D">
        <w:tab/>
        <w:t>(1)</w:t>
      </w:r>
      <w:r w:rsidRPr="00CB0A0D">
        <w:tab/>
        <w:t>An individual’s eligibility for, and rate of, rent assistance is affected by whether an FTB child, or a regular care child, of the individual is also a rent assistance child of the individual.</w:t>
      </w:r>
    </w:p>
    <w:p w:rsidR="008A4485" w:rsidRPr="00CB0A0D" w:rsidRDefault="008A4485" w:rsidP="008A4485">
      <w:pPr>
        <w:pStyle w:val="subsection"/>
      </w:pPr>
      <w:r w:rsidRPr="00CB0A0D">
        <w:tab/>
        <w:t>(2)</w:t>
      </w:r>
      <w:r w:rsidRPr="00CB0A0D">
        <w:tab/>
        <w:t xml:space="preserve">An FTB child of an individual is a </w:t>
      </w:r>
      <w:r w:rsidRPr="00CB0A0D">
        <w:rPr>
          <w:b/>
          <w:i/>
        </w:rPr>
        <w:t>rent assistance child</w:t>
      </w:r>
      <w:r w:rsidRPr="00CB0A0D">
        <w:t xml:space="preserve"> of the individual if the FTB child rate for the child:</w:t>
      </w:r>
    </w:p>
    <w:p w:rsidR="008A4485" w:rsidRPr="00CB0A0D" w:rsidRDefault="008A4485" w:rsidP="008A4485">
      <w:pPr>
        <w:pStyle w:val="paragraph"/>
      </w:pPr>
      <w:r w:rsidRPr="00CB0A0D">
        <w:tab/>
        <w:t>(a)</w:t>
      </w:r>
      <w:r w:rsidRPr="00CB0A0D">
        <w:tab/>
        <w:t>exceeds the base FTB child rate (see clause</w:t>
      </w:r>
      <w:r w:rsidR="00CB0A0D">
        <w:t> </w:t>
      </w:r>
      <w:r w:rsidRPr="00CB0A0D">
        <w:t>8); or</w:t>
      </w:r>
    </w:p>
    <w:p w:rsidR="008A4485" w:rsidRPr="00CB0A0D" w:rsidRDefault="008A4485" w:rsidP="008A4485">
      <w:pPr>
        <w:pStyle w:val="paragraph"/>
      </w:pPr>
      <w:r w:rsidRPr="00CB0A0D">
        <w:tab/>
        <w:t>(b)</w:t>
      </w:r>
      <w:r w:rsidRPr="00CB0A0D">
        <w:tab/>
        <w:t>would exceed the base FTB child rate but for clause</w:t>
      </w:r>
      <w:r w:rsidR="00CB0A0D">
        <w:t> </w:t>
      </w:r>
      <w:r w:rsidRPr="00CB0A0D">
        <w:t>11.</w:t>
      </w:r>
    </w:p>
    <w:p w:rsidR="00577051" w:rsidRPr="00CB0A0D" w:rsidRDefault="00577051" w:rsidP="00577051">
      <w:pPr>
        <w:pStyle w:val="subsection"/>
      </w:pPr>
      <w:r w:rsidRPr="00CB0A0D">
        <w:tab/>
        <w:t>(3)</w:t>
      </w:r>
      <w:r w:rsidRPr="00CB0A0D">
        <w:tab/>
        <w:t xml:space="preserve">A regular care child of an individual is a </w:t>
      </w:r>
      <w:r w:rsidRPr="00CB0A0D">
        <w:rPr>
          <w:b/>
          <w:i/>
        </w:rPr>
        <w:t>rent assistance child</w:t>
      </w:r>
      <w:r w:rsidRPr="00CB0A0D">
        <w:t xml:space="preserve"> of the individual.</w:t>
      </w:r>
    </w:p>
    <w:p w:rsidR="008A4485" w:rsidRPr="00CB0A0D" w:rsidRDefault="008A4485" w:rsidP="008A4485">
      <w:pPr>
        <w:pStyle w:val="ActHead5"/>
      </w:pPr>
      <w:bookmarkStart w:id="329" w:name="_Toc520282368"/>
      <w:r w:rsidRPr="00CB0A0D">
        <w:rPr>
          <w:rStyle w:val="CharSectno"/>
        </w:rPr>
        <w:t>38C</w:t>
      </w:r>
      <w:r w:rsidRPr="00CB0A0D">
        <w:t xml:space="preserve">  Eligibility for rent assistance</w:t>
      </w:r>
      <w:bookmarkEnd w:id="329"/>
    </w:p>
    <w:p w:rsidR="008A4485" w:rsidRPr="00CB0A0D" w:rsidRDefault="008A4485" w:rsidP="008A4485">
      <w:pPr>
        <w:pStyle w:val="subsection"/>
      </w:pPr>
      <w:r w:rsidRPr="00CB0A0D">
        <w:tab/>
        <w:t>(1)</w:t>
      </w:r>
      <w:r w:rsidRPr="00CB0A0D">
        <w:tab/>
        <w:t>An amount by way of rent assistance for a period is to be added in working out an individual’s maximum rate if:</w:t>
      </w:r>
    </w:p>
    <w:p w:rsidR="008A4485" w:rsidRPr="00CB0A0D" w:rsidRDefault="008A4485" w:rsidP="008A4485">
      <w:pPr>
        <w:pStyle w:val="paragraph"/>
      </w:pPr>
      <w:r w:rsidRPr="00CB0A0D">
        <w:tab/>
        <w:t>(a)</w:t>
      </w:r>
      <w:r w:rsidRPr="00CB0A0D">
        <w:tab/>
        <w:t>the individual has at least one rent assistance child; and</w:t>
      </w:r>
    </w:p>
    <w:p w:rsidR="008A4485" w:rsidRPr="00CB0A0D" w:rsidRDefault="008A4485" w:rsidP="008A4485">
      <w:pPr>
        <w:pStyle w:val="paragraph"/>
      </w:pPr>
      <w:r w:rsidRPr="00CB0A0D">
        <w:tab/>
        <w:t>(b)</w:t>
      </w:r>
      <w:r w:rsidRPr="00CB0A0D">
        <w:tab/>
        <w:t xml:space="preserve">the individual’s claim for family tax benefit is not a claim to which </w:t>
      </w:r>
      <w:r w:rsidR="00CB0A0D">
        <w:t>subclause (</w:t>
      </w:r>
      <w:r w:rsidRPr="00CB0A0D">
        <w:t>2) applies; and</w:t>
      </w:r>
    </w:p>
    <w:p w:rsidR="008A4485" w:rsidRPr="00CB0A0D" w:rsidRDefault="008A4485" w:rsidP="008A4485">
      <w:pPr>
        <w:pStyle w:val="paragraph"/>
      </w:pPr>
      <w:r w:rsidRPr="00CB0A0D">
        <w:tab/>
        <w:t>(ba)</w:t>
      </w:r>
      <w:r w:rsidRPr="00CB0A0D">
        <w:tab/>
        <w:t>neither the individual nor the individual’s partner is receiving payments of incentive allowance under clause</w:t>
      </w:r>
      <w:r w:rsidR="00CB0A0D">
        <w:t> </w:t>
      </w:r>
      <w:r w:rsidRPr="00CB0A0D">
        <w:t>36 of Schedule</w:t>
      </w:r>
      <w:r w:rsidR="00CB0A0D">
        <w:t> </w:t>
      </w:r>
      <w:r w:rsidRPr="00CB0A0D">
        <w:t xml:space="preserve">1A to the </w:t>
      </w:r>
      <w:r w:rsidRPr="00CB0A0D">
        <w:rPr>
          <w:i/>
        </w:rPr>
        <w:t>Social Security Act 1991</w:t>
      </w:r>
      <w:r w:rsidRPr="00CB0A0D">
        <w:t>; and</w:t>
      </w:r>
    </w:p>
    <w:p w:rsidR="008A4485" w:rsidRPr="00CB0A0D" w:rsidRDefault="008A4485" w:rsidP="008A4485">
      <w:pPr>
        <w:pStyle w:val="paragraph"/>
      </w:pPr>
      <w:r w:rsidRPr="00CB0A0D">
        <w:tab/>
        <w:t>(c)</w:t>
      </w:r>
      <w:r w:rsidRPr="00CB0A0D">
        <w:tab/>
        <w:t>the individual is not an ineligible homeowner; and</w:t>
      </w:r>
    </w:p>
    <w:p w:rsidR="008A4485" w:rsidRPr="00CB0A0D" w:rsidRDefault="008A4485" w:rsidP="008A4485">
      <w:pPr>
        <w:pStyle w:val="paragraph"/>
      </w:pPr>
      <w:r w:rsidRPr="00CB0A0D">
        <w:tab/>
        <w:t>(d)</w:t>
      </w:r>
      <w:r w:rsidRPr="00CB0A0D">
        <w:tab/>
        <w:t>the individual is not an aged care resident; and</w:t>
      </w:r>
    </w:p>
    <w:p w:rsidR="008A4485" w:rsidRPr="00CB0A0D" w:rsidRDefault="008A4485" w:rsidP="008A4485">
      <w:pPr>
        <w:pStyle w:val="paragraph"/>
      </w:pPr>
      <w:r w:rsidRPr="00CB0A0D">
        <w:tab/>
        <w:t>(e)</w:t>
      </w:r>
      <w:r w:rsidRPr="00CB0A0D">
        <w:tab/>
        <w:t>the individual pays, or is liable to pay, rent (other than Government rent); and</w:t>
      </w:r>
    </w:p>
    <w:p w:rsidR="008A4485" w:rsidRPr="00CB0A0D" w:rsidRDefault="008A4485" w:rsidP="008A4485">
      <w:pPr>
        <w:pStyle w:val="paragraph"/>
      </w:pPr>
      <w:r w:rsidRPr="00CB0A0D">
        <w:tab/>
        <w:t>(f)</w:t>
      </w:r>
      <w:r w:rsidRPr="00CB0A0D">
        <w:tab/>
        <w:t>if the individual has at least one FTB child and is not a relevant shared carer—the rent is payable at a rate of more than:</w:t>
      </w:r>
    </w:p>
    <w:p w:rsidR="008A4485" w:rsidRPr="00CB0A0D" w:rsidRDefault="008A4485" w:rsidP="008A4485">
      <w:pPr>
        <w:pStyle w:val="paragraphsub"/>
      </w:pPr>
      <w:r w:rsidRPr="00CB0A0D">
        <w:lastRenderedPageBreak/>
        <w:tab/>
        <w:t>(i)</w:t>
      </w:r>
      <w:r w:rsidRPr="00CB0A0D">
        <w:tab/>
        <w:t>if the individual is not a member of a couple—$3,073.30 per year; or</w:t>
      </w:r>
    </w:p>
    <w:p w:rsidR="008A4485" w:rsidRPr="00CB0A0D" w:rsidRDefault="008A4485" w:rsidP="008A4485">
      <w:pPr>
        <w:pStyle w:val="paragraphsub"/>
      </w:pPr>
      <w:r w:rsidRPr="00CB0A0D">
        <w:tab/>
        <w:t>(ii)</w:t>
      </w:r>
      <w:r w:rsidRPr="00CB0A0D">
        <w:tab/>
        <w:t>if the individual is a member of a couple but is not partnered (partner in gaol) or a member of an illness separated couple, a respite care couple or a temporarily separated couple—$4,547.90 per year; or</w:t>
      </w:r>
    </w:p>
    <w:p w:rsidR="008A4485" w:rsidRPr="00CB0A0D" w:rsidRDefault="008A4485" w:rsidP="008A4485">
      <w:pPr>
        <w:pStyle w:val="paragraphsub"/>
      </w:pPr>
      <w:r w:rsidRPr="00CB0A0D">
        <w:tab/>
        <w:t>(iii)</w:t>
      </w:r>
      <w:r w:rsidRPr="00CB0A0D">
        <w:tab/>
        <w:t>if the individual is partnered (partner in gaol) or is a member of an illness separated couple or a respite care couple—$3,073.30 per year; or</w:t>
      </w:r>
    </w:p>
    <w:p w:rsidR="008A4485" w:rsidRPr="00CB0A0D" w:rsidRDefault="008A4485" w:rsidP="008A4485">
      <w:pPr>
        <w:pStyle w:val="paragraphsub"/>
      </w:pPr>
      <w:r w:rsidRPr="00CB0A0D">
        <w:tab/>
        <w:t>(iv)</w:t>
      </w:r>
      <w:r w:rsidRPr="00CB0A0D">
        <w:tab/>
        <w:t>if the individual is a member of a temporarily separated couple—$3,073.30 per year; and</w:t>
      </w:r>
    </w:p>
    <w:p w:rsidR="008A4485" w:rsidRPr="00CB0A0D" w:rsidRDefault="008A4485" w:rsidP="008A4485">
      <w:pPr>
        <w:pStyle w:val="paragraph"/>
      </w:pPr>
      <w:r w:rsidRPr="00CB0A0D">
        <w:tab/>
        <w:t>(fa)</w:t>
      </w:r>
      <w:r w:rsidRPr="00CB0A0D">
        <w:tab/>
        <w:t>if the individual is a relevant shared carer, or has only one or more regular care children (but no FTB children)—the rent is payable at a rate of more than:</w:t>
      </w:r>
    </w:p>
    <w:p w:rsidR="008A4485" w:rsidRPr="00CB0A0D" w:rsidRDefault="008A4485" w:rsidP="008A4485">
      <w:pPr>
        <w:pStyle w:val="paragraphsub"/>
      </w:pPr>
      <w:r w:rsidRPr="00CB0A0D">
        <w:tab/>
        <w:t>(i)</w:t>
      </w:r>
      <w:r w:rsidRPr="00CB0A0D">
        <w:tab/>
        <w:t>if the individual is not a member of a couple—$2,332.35 per year; or</w:t>
      </w:r>
    </w:p>
    <w:p w:rsidR="008A4485" w:rsidRPr="00CB0A0D" w:rsidRDefault="008A4485" w:rsidP="008A4485">
      <w:pPr>
        <w:pStyle w:val="paragraphsub"/>
      </w:pPr>
      <w:r w:rsidRPr="00CB0A0D">
        <w:tab/>
        <w:t>(ii)</w:t>
      </w:r>
      <w:r w:rsidRPr="00CB0A0D">
        <w:tab/>
        <w:t>if the individual is a member of a couple but is not partnered (partner in gaol) or a member of an illness separated couple, a respite care couple or a temporarily separated couple—$3,806.95 per year; or</w:t>
      </w:r>
    </w:p>
    <w:p w:rsidR="008A4485" w:rsidRPr="00CB0A0D" w:rsidRDefault="008A4485" w:rsidP="008A4485">
      <w:pPr>
        <w:pStyle w:val="paragraphsub"/>
      </w:pPr>
      <w:r w:rsidRPr="00CB0A0D">
        <w:tab/>
        <w:t>(iii)</w:t>
      </w:r>
      <w:r w:rsidRPr="00CB0A0D">
        <w:tab/>
        <w:t>if the individual is partnered (partner in gaol) or is a member of an illness separated couple or a respite care couple—$2,332.35 per year; or</w:t>
      </w:r>
    </w:p>
    <w:p w:rsidR="008A4485" w:rsidRPr="00CB0A0D" w:rsidRDefault="008A4485" w:rsidP="008A4485">
      <w:pPr>
        <w:pStyle w:val="paragraphsub"/>
      </w:pPr>
      <w:r w:rsidRPr="00CB0A0D">
        <w:tab/>
        <w:t>(iv)</w:t>
      </w:r>
      <w:r w:rsidRPr="00CB0A0D">
        <w:tab/>
        <w:t>if the individual is a member of a temporarily separated couple—$2,332.35 per year; and</w:t>
      </w:r>
    </w:p>
    <w:p w:rsidR="008A4485" w:rsidRPr="00CB0A0D" w:rsidRDefault="008A4485" w:rsidP="008A4485">
      <w:pPr>
        <w:pStyle w:val="paragraph"/>
      </w:pPr>
      <w:r w:rsidRPr="00CB0A0D">
        <w:tab/>
        <w:t>(g)</w:t>
      </w:r>
      <w:r w:rsidRPr="00CB0A0D">
        <w:tab/>
        <w:t>if the individual is outside Australia:</w:t>
      </w:r>
    </w:p>
    <w:p w:rsidR="008A4485" w:rsidRPr="00CB0A0D" w:rsidRDefault="008A4485" w:rsidP="008A4485">
      <w:pPr>
        <w:pStyle w:val="paragraphsub"/>
      </w:pPr>
      <w:r w:rsidRPr="00CB0A0D">
        <w:tab/>
        <w:t>(i)</w:t>
      </w:r>
      <w:r w:rsidRPr="00CB0A0D">
        <w:tab/>
        <w:t>the person was paying rent (other than Government rent) for accommodation in Australia immediately before the individual left Australia; and</w:t>
      </w:r>
    </w:p>
    <w:p w:rsidR="008A4485" w:rsidRPr="00CB0A0D" w:rsidRDefault="008A4485" w:rsidP="008A4485">
      <w:pPr>
        <w:pStyle w:val="paragraphsub"/>
      </w:pPr>
      <w:r w:rsidRPr="00CB0A0D">
        <w:tab/>
        <w:t>(ii)</w:t>
      </w:r>
      <w:r w:rsidRPr="00CB0A0D">
        <w:tab/>
        <w:t>the person continues to pay rent for the same accommodation while outside Australia.</w:t>
      </w:r>
    </w:p>
    <w:p w:rsidR="008A4485" w:rsidRPr="00CB0A0D" w:rsidRDefault="008A4485" w:rsidP="008A4485">
      <w:pPr>
        <w:pStyle w:val="subsection"/>
      </w:pPr>
      <w:r w:rsidRPr="00CB0A0D">
        <w:tab/>
        <w:t>(2)</w:t>
      </w:r>
      <w:r w:rsidRPr="00CB0A0D">
        <w:tab/>
        <w:t>This subclause applies to an individual’s claim for family tax benefit if:</w:t>
      </w:r>
    </w:p>
    <w:p w:rsidR="008A4485" w:rsidRPr="00CB0A0D" w:rsidRDefault="008A4485" w:rsidP="008A4485">
      <w:pPr>
        <w:pStyle w:val="paragraph"/>
      </w:pPr>
      <w:r w:rsidRPr="00CB0A0D">
        <w:lastRenderedPageBreak/>
        <w:tab/>
        <w:t>(a)</w:t>
      </w:r>
      <w:r w:rsidRPr="00CB0A0D">
        <w:tab/>
        <w:t>the claim is for family tax benefit for a past period that occurs in the first or second income year before the one in which the claim is made; and</w:t>
      </w:r>
    </w:p>
    <w:p w:rsidR="008A4485" w:rsidRPr="00CB0A0D" w:rsidRDefault="008A4485" w:rsidP="008A4485">
      <w:pPr>
        <w:pStyle w:val="paragraph"/>
      </w:pPr>
      <w:r w:rsidRPr="00CB0A0D">
        <w:tab/>
        <w:t>(b)</w:t>
      </w:r>
      <w:r w:rsidRPr="00CB0A0D">
        <w:tab/>
        <w:t>when the claim is made the individual:</w:t>
      </w:r>
    </w:p>
    <w:p w:rsidR="008A4485" w:rsidRPr="00CB0A0D" w:rsidRDefault="008A4485" w:rsidP="008A4485">
      <w:pPr>
        <w:pStyle w:val="paragraphsub"/>
      </w:pPr>
      <w:r w:rsidRPr="00CB0A0D">
        <w:tab/>
        <w:t>(i)</w:t>
      </w:r>
      <w:r w:rsidRPr="00CB0A0D">
        <w:tab/>
        <w:t>is eligible for family tax benefit; and</w:t>
      </w:r>
    </w:p>
    <w:p w:rsidR="008A4485" w:rsidRPr="00CB0A0D" w:rsidRDefault="008A4485" w:rsidP="008A4485">
      <w:pPr>
        <w:pStyle w:val="paragraphsub"/>
      </w:pPr>
      <w:r w:rsidRPr="00CB0A0D">
        <w:tab/>
        <w:t>(ii)</w:t>
      </w:r>
      <w:r w:rsidRPr="00CB0A0D">
        <w:tab/>
        <w:t>is not prevented by section</w:t>
      </w:r>
      <w:r w:rsidR="00CB0A0D">
        <w:t> </w:t>
      </w:r>
      <w:r w:rsidRPr="00CB0A0D">
        <w:t xml:space="preserve">9 of the </w:t>
      </w:r>
      <w:r w:rsidRPr="00CB0A0D">
        <w:rPr>
          <w:i/>
        </w:rPr>
        <w:t>A New Tax System (Family Assistance) (Administration) Act 1999</w:t>
      </w:r>
      <w:r w:rsidRPr="00CB0A0D">
        <w:t xml:space="preserve"> from making an effective claim for payment of family tax benefit by instalment; and</w:t>
      </w:r>
    </w:p>
    <w:p w:rsidR="008A4485" w:rsidRPr="00CB0A0D" w:rsidRDefault="008A4485" w:rsidP="008A4485">
      <w:pPr>
        <w:pStyle w:val="paragraph"/>
      </w:pPr>
      <w:r w:rsidRPr="00CB0A0D">
        <w:tab/>
        <w:t>(c)</w:t>
      </w:r>
      <w:r w:rsidRPr="00CB0A0D">
        <w:tab/>
        <w:t>the claim is not accompanied by a claim for family tax benefit by instalment.</w:t>
      </w:r>
    </w:p>
    <w:p w:rsidR="00B64FC4" w:rsidRPr="00CB0A0D" w:rsidRDefault="00B64FC4" w:rsidP="00B64FC4">
      <w:pPr>
        <w:pStyle w:val="subsection"/>
      </w:pPr>
      <w:r w:rsidRPr="00CB0A0D">
        <w:tab/>
        <w:t>(3)</w:t>
      </w:r>
      <w:r w:rsidRPr="00CB0A0D">
        <w:tab/>
      </w:r>
      <w:r w:rsidR="00CB0A0D">
        <w:t>Paragraph (</w:t>
      </w:r>
      <w:r w:rsidRPr="00CB0A0D">
        <w:t>2)(c) does not apply if, at the time the claim for payment of family tax benefit for a past period is made, subsection</w:t>
      </w:r>
      <w:r w:rsidR="00CB0A0D">
        <w:t> </w:t>
      </w:r>
      <w:r w:rsidRPr="00CB0A0D">
        <w:t>32AE(2) of the Family Assistance Administration Act applies in respect of the individual or subsection</w:t>
      </w:r>
      <w:r w:rsidR="00CB0A0D">
        <w:t> </w:t>
      </w:r>
      <w:r w:rsidRPr="00CB0A0D">
        <w:t>32AE(5) of that Act applies in respect of the individual’s partner.</w:t>
      </w:r>
    </w:p>
    <w:p w:rsidR="008A4485" w:rsidRPr="00CB0A0D" w:rsidRDefault="008A4485" w:rsidP="008A4485">
      <w:pPr>
        <w:pStyle w:val="ActHead5"/>
      </w:pPr>
      <w:bookmarkStart w:id="330" w:name="_Toc520282369"/>
      <w:r w:rsidRPr="00CB0A0D">
        <w:rPr>
          <w:rStyle w:val="CharSectno"/>
        </w:rPr>
        <w:t>38D</w:t>
      </w:r>
      <w:r w:rsidRPr="00CB0A0D">
        <w:t xml:space="preserve">  Rate of rent assistance payable to individual who has at least one FTB child and who is not a relevant shared carer</w:t>
      </w:r>
      <w:bookmarkEnd w:id="330"/>
    </w:p>
    <w:p w:rsidR="008A4485" w:rsidRPr="00CB0A0D" w:rsidRDefault="008A4485" w:rsidP="008A4485">
      <w:pPr>
        <w:pStyle w:val="subsection"/>
        <w:spacing w:after="60"/>
      </w:pPr>
      <w:r w:rsidRPr="00CB0A0D">
        <w:tab/>
      </w:r>
      <w:r w:rsidRPr="00CB0A0D">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CB0A0D"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CB0A0D" w:rsidTr="00486B15">
        <w:trPr>
          <w:tblHeader/>
        </w:trPr>
        <w:tc>
          <w:tcPr>
            <w:tcW w:w="7110" w:type="dxa"/>
            <w:gridSpan w:val="5"/>
            <w:tcBorders>
              <w:top w:val="single" w:sz="12" w:space="0" w:color="auto"/>
              <w:bottom w:val="single" w:sz="6" w:space="0" w:color="auto"/>
            </w:tcBorders>
            <w:shd w:val="clear" w:color="auto" w:fill="auto"/>
          </w:tcPr>
          <w:p w:rsidR="008A4485" w:rsidRPr="00CB0A0D" w:rsidRDefault="008A4485" w:rsidP="00486B15">
            <w:pPr>
              <w:pStyle w:val="TableHeading"/>
            </w:pPr>
            <w:r w:rsidRPr="00CB0A0D">
              <w:lastRenderedPageBreak/>
              <w:t>Rent assistance payable to individual who has at least one FTB child and who is not a relevant shared carer</w:t>
            </w:r>
          </w:p>
          <w:p w:rsidR="008A4485" w:rsidRPr="00CB0A0D" w:rsidRDefault="001318CA" w:rsidP="00486B15">
            <w:pPr>
              <w:pStyle w:val="TableHeading"/>
            </w:pPr>
            <w:r w:rsidRPr="00CB0A0D">
              <w:t>(Part A—Method 1</w:t>
            </w:r>
            <w:r w:rsidR="008A4485" w:rsidRPr="00CB0A0D">
              <w:t>)</w:t>
            </w:r>
          </w:p>
        </w:tc>
      </w:tr>
      <w:tr w:rsidR="008A4485" w:rsidRPr="00CB0A0D" w:rsidTr="00486B15">
        <w:trPr>
          <w:tblHeader/>
        </w:trPr>
        <w:tc>
          <w:tcPr>
            <w:tcW w:w="329" w:type="dxa"/>
            <w:tcBorders>
              <w:top w:val="single" w:sz="6" w:space="0" w:color="auto"/>
              <w:bottom w:val="single" w:sz="6" w:space="0" w:color="auto"/>
            </w:tcBorders>
            <w:shd w:val="clear" w:color="auto" w:fill="auto"/>
          </w:tcPr>
          <w:p w:rsidR="008A4485" w:rsidRPr="00CB0A0D"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CB0A0D" w:rsidRDefault="008A4485" w:rsidP="00E45E88">
            <w:pPr>
              <w:pStyle w:val="Tabletext"/>
              <w:keepNext/>
              <w:rPr>
                <w:b/>
              </w:rPr>
            </w:pPr>
            <w:r w:rsidRPr="00CB0A0D">
              <w:rPr>
                <w:b/>
              </w:rPr>
              <w:t>Column 1</w:t>
            </w:r>
          </w:p>
          <w:p w:rsidR="008A4485" w:rsidRPr="00CB0A0D" w:rsidRDefault="008A4485" w:rsidP="00E45E88">
            <w:pPr>
              <w:pStyle w:val="Tabletext"/>
              <w:keepNext/>
              <w:rPr>
                <w:b/>
              </w:rPr>
            </w:pPr>
            <w:r w:rsidRPr="00CB0A0D">
              <w:rPr>
                <w:b/>
              </w:rPr>
              <w:t>Family situation</w:t>
            </w:r>
          </w:p>
        </w:tc>
        <w:tc>
          <w:tcPr>
            <w:tcW w:w="2968" w:type="dxa"/>
            <w:tcBorders>
              <w:top w:val="single" w:sz="6" w:space="0" w:color="auto"/>
              <w:bottom w:val="single" w:sz="6" w:space="0" w:color="auto"/>
            </w:tcBorders>
            <w:shd w:val="clear" w:color="auto" w:fill="auto"/>
          </w:tcPr>
          <w:p w:rsidR="008A4485" w:rsidRPr="00CB0A0D" w:rsidRDefault="008A4485" w:rsidP="00E45E88">
            <w:pPr>
              <w:pStyle w:val="Tabletext"/>
              <w:keepNext/>
              <w:rPr>
                <w:b/>
              </w:rPr>
            </w:pPr>
            <w:r w:rsidRPr="00CB0A0D">
              <w:rPr>
                <w:b/>
              </w:rPr>
              <w:t>Column 2</w:t>
            </w:r>
          </w:p>
          <w:p w:rsidR="008A4485" w:rsidRPr="00CB0A0D" w:rsidRDefault="008A4485" w:rsidP="00E45E88">
            <w:pPr>
              <w:pStyle w:val="Tabletext"/>
              <w:keepNext/>
              <w:rPr>
                <w:b/>
              </w:rPr>
            </w:pPr>
            <w:r w:rsidRPr="00CB0A0D">
              <w:rPr>
                <w:b/>
              </w:rPr>
              <w:t>Rate A</w:t>
            </w:r>
          </w:p>
        </w:tc>
        <w:tc>
          <w:tcPr>
            <w:tcW w:w="2253" w:type="dxa"/>
            <w:gridSpan w:val="2"/>
            <w:tcBorders>
              <w:top w:val="single" w:sz="6" w:space="0" w:color="auto"/>
              <w:bottom w:val="single" w:sz="6" w:space="0" w:color="auto"/>
            </w:tcBorders>
            <w:shd w:val="clear" w:color="auto" w:fill="auto"/>
          </w:tcPr>
          <w:p w:rsidR="008A4485" w:rsidRPr="00CB0A0D" w:rsidRDefault="008A4485" w:rsidP="00E45E88">
            <w:pPr>
              <w:pStyle w:val="Tabletext"/>
              <w:keepNext/>
              <w:jc w:val="center"/>
              <w:rPr>
                <w:b/>
              </w:rPr>
            </w:pPr>
            <w:r w:rsidRPr="00CB0A0D">
              <w:rPr>
                <w:b/>
              </w:rPr>
              <w:t>Column 3</w:t>
            </w:r>
          </w:p>
          <w:p w:rsidR="008A4485" w:rsidRPr="00CB0A0D" w:rsidRDefault="008A4485" w:rsidP="00E45E88">
            <w:pPr>
              <w:pStyle w:val="Tabletext"/>
              <w:keepNext/>
              <w:jc w:val="center"/>
              <w:rPr>
                <w:b/>
              </w:rPr>
            </w:pPr>
            <w:r w:rsidRPr="00CB0A0D">
              <w:rPr>
                <w:b/>
              </w:rPr>
              <w:t>Rate B</w:t>
            </w:r>
          </w:p>
        </w:tc>
      </w:tr>
      <w:tr w:rsidR="008A4485" w:rsidRPr="00CB0A0D" w:rsidTr="00486B15">
        <w:trPr>
          <w:tblHeader/>
        </w:trPr>
        <w:tc>
          <w:tcPr>
            <w:tcW w:w="329" w:type="dxa"/>
            <w:tcBorders>
              <w:top w:val="single" w:sz="6" w:space="0" w:color="auto"/>
              <w:bottom w:val="single" w:sz="6" w:space="0" w:color="auto"/>
            </w:tcBorders>
            <w:shd w:val="clear" w:color="auto" w:fill="auto"/>
          </w:tcPr>
          <w:p w:rsidR="008A4485" w:rsidRPr="00CB0A0D"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CB0A0D"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CB0A0D"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CB0A0D" w:rsidRDefault="008A4485" w:rsidP="00E45E88">
            <w:pPr>
              <w:pStyle w:val="Tabletext"/>
              <w:keepNext/>
              <w:jc w:val="center"/>
              <w:rPr>
                <w:b/>
              </w:rPr>
            </w:pPr>
            <w:r w:rsidRPr="00CB0A0D">
              <w:rPr>
                <w:b/>
              </w:rPr>
              <w:t>Column 3A</w:t>
            </w:r>
          </w:p>
        </w:tc>
        <w:tc>
          <w:tcPr>
            <w:tcW w:w="1106" w:type="dxa"/>
            <w:tcBorders>
              <w:top w:val="single" w:sz="6" w:space="0" w:color="auto"/>
              <w:bottom w:val="single" w:sz="6" w:space="0" w:color="auto"/>
            </w:tcBorders>
            <w:shd w:val="clear" w:color="auto" w:fill="auto"/>
          </w:tcPr>
          <w:p w:rsidR="008A4485" w:rsidRPr="00CB0A0D" w:rsidRDefault="008A4485" w:rsidP="00E45E88">
            <w:pPr>
              <w:pStyle w:val="Tabletext"/>
              <w:keepNext/>
              <w:jc w:val="center"/>
              <w:rPr>
                <w:b/>
              </w:rPr>
            </w:pPr>
            <w:r w:rsidRPr="00CB0A0D">
              <w:rPr>
                <w:b/>
              </w:rPr>
              <w:t>Column 3B</w:t>
            </w:r>
          </w:p>
        </w:tc>
      </w:tr>
      <w:tr w:rsidR="008A4485" w:rsidRPr="00CB0A0D" w:rsidTr="00486B15">
        <w:trPr>
          <w:tblHeader/>
        </w:trPr>
        <w:tc>
          <w:tcPr>
            <w:tcW w:w="329" w:type="dxa"/>
            <w:tcBorders>
              <w:top w:val="single" w:sz="6" w:space="0" w:color="auto"/>
              <w:bottom w:val="single" w:sz="12" w:space="0" w:color="auto"/>
            </w:tcBorders>
            <w:shd w:val="clear" w:color="auto" w:fill="auto"/>
          </w:tcPr>
          <w:p w:rsidR="008A4485" w:rsidRPr="00CB0A0D"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CB0A0D"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CB0A0D"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CB0A0D" w:rsidRDefault="008A4485" w:rsidP="00E45E88">
            <w:pPr>
              <w:pStyle w:val="Tabletext"/>
              <w:keepNext/>
              <w:rPr>
                <w:b/>
              </w:rPr>
            </w:pPr>
            <w:r w:rsidRPr="00CB0A0D">
              <w:rPr>
                <w:b/>
              </w:rPr>
              <w:t>1 or 2 rent assistance children</w:t>
            </w:r>
          </w:p>
        </w:tc>
        <w:tc>
          <w:tcPr>
            <w:tcW w:w="1106" w:type="dxa"/>
            <w:tcBorders>
              <w:top w:val="single" w:sz="6" w:space="0" w:color="auto"/>
              <w:bottom w:val="single" w:sz="12" w:space="0" w:color="auto"/>
            </w:tcBorders>
            <w:shd w:val="clear" w:color="auto" w:fill="auto"/>
          </w:tcPr>
          <w:p w:rsidR="008A4485" w:rsidRPr="00CB0A0D" w:rsidRDefault="008A4485" w:rsidP="00E45E88">
            <w:pPr>
              <w:pStyle w:val="Tabletext"/>
              <w:keepNext/>
              <w:jc w:val="center"/>
              <w:rPr>
                <w:b/>
              </w:rPr>
            </w:pPr>
            <w:r w:rsidRPr="00CB0A0D">
              <w:rPr>
                <w:b/>
              </w:rPr>
              <w:t>3 or more rent assistance children</w:t>
            </w:r>
          </w:p>
        </w:tc>
      </w:tr>
      <w:tr w:rsidR="008A4485" w:rsidRPr="00CB0A0D" w:rsidTr="00486B15">
        <w:tc>
          <w:tcPr>
            <w:tcW w:w="329" w:type="dxa"/>
            <w:tcBorders>
              <w:top w:val="single" w:sz="12" w:space="0" w:color="auto"/>
            </w:tcBorders>
            <w:shd w:val="clear" w:color="auto" w:fill="auto"/>
          </w:tcPr>
          <w:p w:rsidR="008A4485" w:rsidRPr="00CB0A0D" w:rsidRDefault="008A4485" w:rsidP="000B5610">
            <w:pPr>
              <w:pStyle w:val="Tabletext"/>
            </w:pPr>
            <w:r w:rsidRPr="00CB0A0D">
              <w:t>1</w:t>
            </w:r>
          </w:p>
        </w:tc>
        <w:tc>
          <w:tcPr>
            <w:tcW w:w="1560" w:type="dxa"/>
            <w:tcBorders>
              <w:top w:val="single" w:sz="12" w:space="0" w:color="auto"/>
            </w:tcBorders>
            <w:shd w:val="clear" w:color="auto" w:fill="auto"/>
          </w:tcPr>
          <w:p w:rsidR="008A4485" w:rsidRPr="00CB0A0D" w:rsidRDefault="008A4485" w:rsidP="000B5610">
            <w:pPr>
              <w:pStyle w:val="Tabletext"/>
            </w:pPr>
            <w:r w:rsidRPr="00CB0A0D">
              <w:t>Not member of a couple</w:t>
            </w:r>
          </w:p>
        </w:tc>
        <w:tc>
          <w:tcPr>
            <w:tcW w:w="2968" w:type="dxa"/>
            <w:tcBorders>
              <w:top w:val="single" w:sz="12" w:space="0" w:color="auto"/>
            </w:tcBorders>
            <w:shd w:val="clear" w:color="auto" w:fill="auto"/>
          </w:tcPr>
          <w:p w:rsidR="00574115" w:rsidRPr="00CB0A0D" w:rsidRDefault="00153A5C" w:rsidP="00486B15">
            <w:pPr>
              <w:pStyle w:val="Tabletext"/>
              <w:spacing w:before="120" w:after="120" w:line="240" w:lineRule="auto"/>
            </w:pPr>
            <w:r w:rsidRPr="00CB0A0D">
              <w:rPr>
                <w:noProof/>
              </w:rPr>
              <w:drawing>
                <wp:inline distT="0" distB="0" distL="0" distR="0" wp14:anchorId="03F310F3" wp14:editId="1EDDE98F">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CB0A0D" w:rsidRDefault="008A4485" w:rsidP="000B5610">
            <w:pPr>
              <w:pStyle w:val="Tabletext"/>
              <w:tabs>
                <w:tab w:val="decimal" w:pos="520"/>
              </w:tabs>
            </w:pPr>
            <w:r w:rsidRPr="00CB0A0D">
              <w:t>$3,084.25</w:t>
            </w:r>
          </w:p>
        </w:tc>
        <w:tc>
          <w:tcPr>
            <w:tcW w:w="1106" w:type="dxa"/>
            <w:tcBorders>
              <w:top w:val="single" w:sz="12" w:space="0" w:color="auto"/>
            </w:tcBorders>
            <w:shd w:val="clear" w:color="auto" w:fill="auto"/>
          </w:tcPr>
          <w:p w:rsidR="008A4485" w:rsidRPr="00CB0A0D" w:rsidRDefault="008A4485" w:rsidP="000B5610">
            <w:pPr>
              <w:pStyle w:val="Tabletext"/>
              <w:tabs>
                <w:tab w:val="decimal" w:pos="500"/>
              </w:tabs>
            </w:pPr>
            <w:r w:rsidRPr="00CB0A0D">
              <w:t>$3,485.75</w:t>
            </w:r>
          </w:p>
        </w:tc>
      </w:tr>
      <w:tr w:rsidR="008A4485" w:rsidRPr="00CB0A0D" w:rsidTr="00486B15">
        <w:tc>
          <w:tcPr>
            <w:tcW w:w="329" w:type="dxa"/>
            <w:shd w:val="clear" w:color="auto" w:fill="auto"/>
          </w:tcPr>
          <w:p w:rsidR="008A4485" w:rsidRPr="00CB0A0D" w:rsidRDefault="008A4485" w:rsidP="000B5610">
            <w:pPr>
              <w:pStyle w:val="Tabletext"/>
            </w:pPr>
            <w:r w:rsidRPr="00CB0A0D">
              <w:t>2</w:t>
            </w:r>
          </w:p>
        </w:tc>
        <w:tc>
          <w:tcPr>
            <w:tcW w:w="1560" w:type="dxa"/>
            <w:shd w:val="clear" w:color="auto" w:fill="auto"/>
          </w:tcPr>
          <w:p w:rsidR="008A4485" w:rsidRPr="00CB0A0D" w:rsidRDefault="008A4485" w:rsidP="000B5610">
            <w:pPr>
              <w:pStyle w:val="Tabletext"/>
            </w:pPr>
            <w:r w:rsidRPr="00CB0A0D">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CB0A0D" w:rsidRDefault="00153A5C" w:rsidP="00486B15">
            <w:pPr>
              <w:pStyle w:val="Tabletext"/>
              <w:spacing w:before="120" w:after="120" w:line="240" w:lineRule="auto"/>
            </w:pPr>
            <w:r w:rsidRPr="00CB0A0D">
              <w:rPr>
                <w:noProof/>
              </w:rPr>
              <w:drawing>
                <wp:inline distT="0" distB="0" distL="0" distR="0" wp14:anchorId="4255DE07" wp14:editId="73338C87">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CB0A0D" w:rsidRDefault="008A4485" w:rsidP="000B5610">
            <w:pPr>
              <w:pStyle w:val="Tabletext"/>
              <w:tabs>
                <w:tab w:val="decimal" w:pos="520"/>
              </w:tabs>
            </w:pPr>
            <w:r w:rsidRPr="00CB0A0D">
              <w:t>$3,084.25</w:t>
            </w:r>
          </w:p>
        </w:tc>
        <w:tc>
          <w:tcPr>
            <w:tcW w:w="1106" w:type="dxa"/>
            <w:shd w:val="clear" w:color="auto" w:fill="auto"/>
          </w:tcPr>
          <w:p w:rsidR="008A4485" w:rsidRPr="00CB0A0D" w:rsidRDefault="008A4485" w:rsidP="000B5610">
            <w:pPr>
              <w:pStyle w:val="Tabletext"/>
              <w:tabs>
                <w:tab w:val="decimal" w:pos="500"/>
              </w:tabs>
            </w:pPr>
            <w:r w:rsidRPr="00CB0A0D">
              <w:t>$3,485.75</w:t>
            </w:r>
          </w:p>
        </w:tc>
      </w:tr>
      <w:tr w:rsidR="008A4485" w:rsidRPr="00CB0A0D" w:rsidTr="00486B15">
        <w:tc>
          <w:tcPr>
            <w:tcW w:w="329" w:type="dxa"/>
            <w:tcBorders>
              <w:bottom w:val="single" w:sz="4" w:space="0" w:color="auto"/>
            </w:tcBorders>
            <w:shd w:val="clear" w:color="auto" w:fill="auto"/>
          </w:tcPr>
          <w:p w:rsidR="008A4485" w:rsidRPr="00CB0A0D" w:rsidRDefault="008A4485" w:rsidP="000B5610">
            <w:pPr>
              <w:pStyle w:val="Tabletext"/>
            </w:pPr>
            <w:r w:rsidRPr="00CB0A0D">
              <w:t>3</w:t>
            </w:r>
          </w:p>
        </w:tc>
        <w:tc>
          <w:tcPr>
            <w:tcW w:w="1560" w:type="dxa"/>
            <w:tcBorders>
              <w:bottom w:val="single" w:sz="4" w:space="0" w:color="auto"/>
            </w:tcBorders>
            <w:shd w:val="clear" w:color="auto" w:fill="auto"/>
          </w:tcPr>
          <w:p w:rsidR="008A4485" w:rsidRPr="00CB0A0D" w:rsidRDefault="008A4485" w:rsidP="000B5610">
            <w:pPr>
              <w:pStyle w:val="Tabletext"/>
            </w:pPr>
            <w:r w:rsidRPr="00CB0A0D">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CB0A0D" w:rsidRDefault="00153A5C" w:rsidP="00486B15">
            <w:pPr>
              <w:pStyle w:val="Tabletext"/>
              <w:spacing w:before="120" w:after="120" w:line="240" w:lineRule="auto"/>
            </w:pPr>
            <w:r w:rsidRPr="00CB0A0D">
              <w:rPr>
                <w:noProof/>
              </w:rPr>
              <w:drawing>
                <wp:inline distT="0" distB="0" distL="0" distR="0" wp14:anchorId="1BA31D04" wp14:editId="5B9CF399">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CB0A0D" w:rsidRDefault="008A4485" w:rsidP="000B5610">
            <w:pPr>
              <w:pStyle w:val="Tabletext"/>
              <w:tabs>
                <w:tab w:val="decimal" w:pos="520"/>
              </w:tabs>
            </w:pPr>
            <w:r w:rsidRPr="00CB0A0D">
              <w:t>$3,084.25</w:t>
            </w:r>
          </w:p>
        </w:tc>
        <w:tc>
          <w:tcPr>
            <w:tcW w:w="1106" w:type="dxa"/>
            <w:tcBorders>
              <w:bottom w:val="single" w:sz="4" w:space="0" w:color="auto"/>
            </w:tcBorders>
            <w:shd w:val="clear" w:color="auto" w:fill="auto"/>
          </w:tcPr>
          <w:p w:rsidR="008A4485" w:rsidRPr="00CB0A0D" w:rsidRDefault="008A4485" w:rsidP="000B5610">
            <w:pPr>
              <w:pStyle w:val="Tabletext"/>
              <w:tabs>
                <w:tab w:val="decimal" w:pos="500"/>
              </w:tabs>
            </w:pPr>
            <w:r w:rsidRPr="00CB0A0D">
              <w:t>$3,485.75</w:t>
            </w:r>
          </w:p>
        </w:tc>
      </w:tr>
      <w:tr w:rsidR="008A4485" w:rsidRPr="00CB0A0D" w:rsidTr="00486B15">
        <w:tc>
          <w:tcPr>
            <w:tcW w:w="329" w:type="dxa"/>
            <w:tcBorders>
              <w:bottom w:val="single" w:sz="12" w:space="0" w:color="auto"/>
            </w:tcBorders>
            <w:shd w:val="clear" w:color="auto" w:fill="auto"/>
          </w:tcPr>
          <w:p w:rsidR="008A4485" w:rsidRPr="00CB0A0D" w:rsidRDefault="008A4485" w:rsidP="000B5610">
            <w:pPr>
              <w:pStyle w:val="Tabletext"/>
            </w:pPr>
            <w:r w:rsidRPr="00CB0A0D">
              <w:lastRenderedPageBreak/>
              <w:t>4</w:t>
            </w:r>
          </w:p>
        </w:tc>
        <w:tc>
          <w:tcPr>
            <w:tcW w:w="1560" w:type="dxa"/>
            <w:tcBorders>
              <w:bottom w:val="single" w:sz="12" w:space="0" w:color="auto"/>
            </w:tcBorders>
            <w:shd w:val="clear" w:color="auto" w:fill="auto"/>
          </w:tcPr>
          <w:p w:rsidR="008A4485" w:rsidRPr="00CB0A0D" w:rsidRDefault="008A4485" w:rsidP="000B5610">
            <w:pPr>
              <w:pStyle w:val="Tabletext"/>
            </w:pPr>
            <w:r w:rsidRPr="00CB0A0D">
              <w:t>Member of a temporarily separated couple</w:t>
            </w:r>
          </w:p>
        </w:tc>
        <w:tc>
          <w:tcPr>
            <w:tcW w:w="2968" w:type="dxa"/>
            <w:tcBorders>
              <w:bottom w:val="single" w:sz="12" w:space="0" w:color="auto"/>
            </w:tcBorders>
            <w:shd w:val="clear" w:color="auto" w:fill="auto"/>
          </w:tcPr>
          <w:p w:rsidR="00882EE1" w:rsidRPr="00CB0A0D" w:rsidRDefault="00153A5C" w:rsidP="00486B15">
            <w:pPr>
              <w:pStyle w:val="Tabletext"/>
              <w:spacing w:before="120" w:after="120" w:line="240" w:lineRule="auto"/>
            </w:pPr>
            <w:r w:rsidRPr="00CB0A0D">
              <w:rPr>
                <w:noProof/>
              </w:rPr>
              <w:drawing>
                <wp:inline distT="0" distB="0" distL="0" distR="0" wp14:anchorId="2F3A29EC" wp14:editId="65670771">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CB0A0D" w:rsidRDefault="008A4485" w:rsidP="000B5610">
            <w:pPr>
              <w:pStyle w:val="Tabletext"/>
              <w:tabs>
                <w:tab w:val="decimal" w:pos="520"/>
              </w:tabs>
            </w:pPr>
            <w:r w:rsidRPr="00CB0A0D">
              <w:t>$3,084.25</w:t>
            </w:r>
          </w:p>
        </w:tc>
        <w:tc>
          <w:tcPr>
            <w:tcW w:w="1106" w:type="dxa"/>
            <w:tcBorders>
              <w:bottom w:val="single" w:sz="12" w:space="0" w:color="auto"/>
            </w:tcBorders>
            <w:shd w:val="clear" w:color="auto" w:fill="auto"/>
          </w:tcPr>
          <w:p w:rsidR="008A4485" w:rsidRPr="00CB0A0D" w:rsidRDefault="008A4485" w:rsidP="000B5610">
            <w:pPr>
              <w:pStyle w:val="Tabletext"/>
              <w:tabs>
                <w:tab w:val="decimal" w:pos="500"/>
              </w:tabs>
            </w:pPr>
            <w:r w:rsidRPr="00CB0A0D">
              <w:t>$3,485.75</w:t>
            </w:r>
          </w:p>
        </w:tc>
      </w:tr>
    </w:tbl>
    <w:p w:rsidR="008A4485" w:rsidRPr="00CB0A0D" w:rsidRDefault="008A4485" w:rsidP="008A4485">
      <w:pPr>
        <w:pStyle w:val="ActHead5"/>
      </w:pPr>
      <w:bookmarkStart w:id="331" w:name="_Toc520282370"/>
      <w:r w:rsidRPr="00CB0A0D">
        <w:rPr>
          <w:rStyle w:val="CharSectno"/>
        </w:rPr>
        <w:t>38E</w:t>
      </w:r>
      <w:r w:rsidRPr="00CB0A0D">
        <w:t xml:space="preserve">  Rate of rent assistance payable to individual who is a relevant shared carer or who has only one or more regular care children</w:t>
      </w:r>
      <w:bookmarkEnd w:id="331"/>
    </w:p>
    <w:p w:rsidR="008A4485" w:rsidRPr="00CB0A0D" w:rsidRDefault="008A4485" w:rsidP="008A4485">
      <w:pPr>
        <w:pStyle w:val="subsection"/>
      </w:pPr>
      <w:r w:rsidRPr="00CB0A0D">
        <w:tab/>
      </w:r>
      <w:r w:rsidRPr="00CB0A0D">
        <w:tab/>
        <w:t>The rate of rent assistance payable to an individual who is a relevant shared carer, or who has only one or more regular care children (but no FTB children), is the higher of:</w:t>
      </w:r>
    </w:p>
    <w:p w:rsidR="008A4485" w:rsidRPr="00CB0A0D" w:rsidRDefault="008A4485" w:rsidP="008A4485">
      <w:pPr>
        <w:pStyle w:val="paragraph"/>
      </w:pPr>
      <w:r w:rsidRPr="00CB0A0D">
        <w:tab/>
        <w:t>(a)</w:t>
      </w:r>
      <w:r w:rsidRPr="00CB0A0D">
        <w:tab/>
        <w:t>the rate of rent assistance that would be payable to that individual if that individual’s rate were worked out using clause</w:t>
      </w:r>
      <w:r w:rsidR="00CB0A0D">
        <w:t> </w:t>
      </w:r>
      <w:r w:rsidRPr="00CB0A0D">
        <w:t>38D; and</w:t>
      </w:r>
    </w:p>
    <w:p w:rsidR="008A4485" w:rsidRPr="00CB0A0D" w:rsidRDefault="008A4485" w:rsidP="008A4485">
      <w:pPr>
        <w:pStyle w:val="paragraph"/>
      </w:pPr>
      <w:r w:rsidRPr="00CB0A0D">
        <w:tab/>
        <w:t>(b)</w:t>
      </w:r>
      <w:r w:rsidRPr="00CB0A0D">
        <w:tab/>
        <w:t>the rate of rent assistance worked out using the following table.</w:t>
      </w:r>
    </w:p>
    <w:p w:rsidR="008A4485" w:rsidRPr="00CB0A0D" w:rsidRDefault="008A4485" w:rsidP="008A4485">
      <w:pPr>
        <w:pStyle w:val="subsection2"/>
      </w:pPr>
      <w:r w:rsidRPr="00CB0A0D">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CB0A0D"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CB0A0D" w:rsidTr="00486B15">
        <w:trPr>
          <w:tblHeader/>
        </w:trPr>
        <w:tc>
          <w:tcPr>
            <w:tcW w:w="7087" w:type="dxa"/>
            <w:gridSpan w:val="4"/>
            <w:tcBorders>
              <w:top w:val="single" w:sz="12" w:space="0" w:color="auto"/>
              <w:bottom w:val="single" w:sz="6" w:space="0" w:color="auto"/>
            </w:tcBorders>
            <w:shd w:val="clear" w:color="auto" w:fill="auto"/>
          </w:tcPr>
          <w:p w:rsidR="008A4485" w:rsidRPr="00CB0A0D" w:rsidRDefault="008A4485" w:rsidP="00486B15">
            <w:pPr>
              <w:pStyle w:val="TableHeading"/>
            </w:pPr>
            <w:r w:rsidRPr="00CB0A0D">
              <w:lastRenderedPageBreak/>
              <w:t>Rent assistance payable to individual who is a relevant shared carer or who has only one or more regular care children</w:t>
            </w:r>
          </w:p>
          <w:p w:rsidR="008A4485" w:rsidRPr="00CB0A0D" w:rsidRDefault="008A4485" w:rsidP="00486B15">
            <w:pPr>
              <w:pStyle w:val="TableHeading"/>
            </w:pPr>
            <w:r w:rsidRPr="00CB0A0D">
              <w:t>(Part A—Method 1 or 3)</w:t>
            </w:r>
          </w:p>
        </w:tc>
      </w:tr>
      <w:tr w:rsidR="008A4485" w:rsidRPr="00CB0A0D" w:rsidTr="00486B15">
        <w:trPr>
          <w:tblHeader/>
        </w:trPr>
        <w:tc>
          <w:tcPr>
            <w:tcW w:w="425" w:type="dxa"/>
            <w:tcBorders>
              <w:top w:val="single" w:sz="6" w:space="0" w:color="auto"/>
              <w:bottom w:val="single" w:sz="12" w:space="0" w:color="auto"/>
            </w:tcBorders>
            <w:shd w:val="clear" w:color="auto" w:fill="auto"/>
          </w:tcPr>
          <w:p w:rsidR="008A4485" w:rsidRPr="00CB0A0D"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CB0A0D" w:rsidRDefault="008A4485" w:rsidP="000B5610">
            <w:pPr>
              <w:pStyle w:val="Tabletext"/>
              <w:rPr>
                <w:b/>
              </w:rPr>
            </w:pPr>
            <w:r w:rsidRPr="00CB0A0D">
              <w:rPr>
                <w:b/>
              </w:rPr>
              <w:t>Column 1</w:t>
            </w:r>
          </w:p>
          <w:p w:rsidR="008A4485" w:rsidRPr="00CB0A0D" w:rsidRDefault="008A4485" w:rsidP="000B5610">
            <w:pPr>
              <w:pStyle w:val="Tabletext"/>
              <w:rPr>
                <w:b/>
              </w:rPr>
            </w:pPr>
            <w:r w:rsidRPr="00CB0A0D">
              <w:rPr>
                <w:b/>
              </w:rPr>
              <w:t>Family situation</w:t>
            </w:r>
          </w:p>
        </w:tc>
        <w:tc>
          <w:tcPr>
            <w:tcW w:w="2977" w:type="dxa"/>
            <w:tcBorders>
              <w:top w:val="single" w:sz="6" w:space="0" w:color="auto"/>
              <w:bottom w:val="single" w:sz="12" w:space="0" w:color="auto"/>
            </w:tcBorders>
            <w:shd w:val="clear" w:color="auto" w:fill="auto"/>
          </w:tcPr>
          <w:p w:rsidR="008A4485" w:rsidRPr="00CB0A0D" w:rsidRDefault="008A4485" w:rsidP="000B5610">
            <w:pPr>
              <w:pStyle w:val="Tabletext"/>
              <w:rPr>
                <w:b/>
              </w:rPr>
            </w:pPr>
            <w:r w:rsidRPr="00CB0A0D">
              <w:rPr>
                <w:b/>
              </w:rPr>
              <w:t>Column 2</w:t>
            </w:r>
          </w:p>
          <w:p w:rsidR="008A4485" w:rsidRPr="00CB0A0D" w:rsidRDefault="008A4485" w:rsidP="000B5610">
            <w:pPr>
              <w:pStyle w:val="Tabletext"/>
              <w:rPr>
                <w:b/>
              </w:rPr>
            </w:pPr>
            <w:r w:rsidRPr="00CB0A0D">
              <w:rPr>
                <w:b/>
              </w:rPr>
              <w:t>Rate A</w:t>
            </w:r>
          </w:p>
        </w:tc>
        <w:tc>
          <w:tcPr>
            <w:tcW w:w="1559" w:type="dxa"/>
            <w:tcBorders>
              <w:top w:val="single" w:sz="6" w:space="0" w:color="auto"/>
              <w:bottom w:val="single" w:sz="12" w:space="0" w:color="auto"/>
            </w:tcBorders>
            <w:shd w:val="clear" w:color="auto" w:fill="auto"/>
          </w:tcPr>
          <w:p w:rsidR="008A4485" w:rsidRPr="00CB0A0D" w:rsidRDefault="008A4485" w:rsidP="000B5610">
            <w:pPr>
              <w:pStyle w:val="Tabletext"/>
              <w:jc w:val="center"/>
              <w:rPr>
                <w:b/>
              </w:rPr>
            </w:pPr>
            <w:r w:rsidRPr="00CB0A0D">
              <w:rPr>
                <w:b/>
              </w:rPr>
              <w:t>Column 3</w:t>
            </w:r>
          </w:p>
          <w:p w:rsidR="008A4485" w:rsidRPr="00CB0A0D" w:rsidRDefault="008A4485" w:rsidP="000B5610">
            <w:pPr>
              <w:pStyle w:val="Tabletext"/>
              <w:jc w:val="center"/>
              <w:rPr>
                <w:b/>
              </w:rPr>
            </w:pPr>
            <w:r w:rsidRPr="00CB0A0D">
              <w:rPr>
                <w:b/>
              </w:rPr>
              <w:t>Rate B</w:t>
            </w:r>
          </w:p>
        </w:tc>
      </w:tr>
      <w:tr w:rsidR="008A4485" w:rsidRPr="00CB0A0D" w:rsidTr="00486B15">
        <w:tc>
          <w:tcPr>
            <w:tcW w:w="425" w:type="dxa"/>
            <w:tcBorders>
              <w:top w:val="single" w:sz="12" w:space="0" w:color="auto"/>
            </w:tcBorders>
            <w:shd w:val="clear" w:color="auto" w:fill="auto"/>
          </w:tcPr>
          <w:p w:rsidR="008A4485" w:rsidRPr="00CB0A0D" w:rsidRDefault="008A4485" w:rsidP="000B5610">
            <w:pPr>
              <w:pStyle w:val="Tabletext"/>
            </w:pPr>
            <w:r w:rsidRPr="00CB0A0D">
              <w:t>1</w:t>
            </w:r>
          </w:p>
        </w:tc>
        <w:tc>
          <w:tcPr>
            <w:tcW w:w="2126" w:type="dxa"/>
            <w:tcBorders>
              <w:top w:val="single" w:sz="12" w:space="0" w:color="auto"/>
            </w:tcBorders>
            <w:shd w:val="clear" w:color="auto" w:fill="auto"/>
          </w:tcPr>
          <w:p w:rsidR="008A4485" w:rsidRPr="00CB0A0D" w:rsidRDefault="008A4485" w:rsidP="000B5610">
            <w:pPr>
              <w:pStyle w:val="Tabletext"/>
            </w:pPr>
            <w:r w:rsidRPr="00CB0A0D">
              <w:t>Not member of a couple</w:t>
            </w:r>
          </w:p>
        </w:tc>
        <w:tc>
          <w:tcPr>
            <w:tcW w:w="2977" w:type="dxa"/>
            <w:tcBorders>
              <w:top w:val="single" w:sz="12" w:space="0" w:color="auto"/>
            </w:tcBorders>
            <w:shd w:val="clear" w:color="auto" w:fill="auto"/>
          </w:tcPr>
          <w:p w:rsidR="000A172E" w:rsidRPr="00CB0A0D" w:rsidRDefault="00153A5C" w:rsidP="00486B15">
            <w:pPr>
              <w:pStyle w:val="Tabletext"/>
              <w:spacing w:before="120" w:after="120" w:line="240" w:lineRule="auto"/>
            </w:pPr>
            <w:r w:rsidRPr="00CB0A0D">
              <w:rPr>
                <w:noProof/>
              </w:rPr>
              <w:drawing>
                <wp:inline distT="0" distB="0" distL="0" distR="0" wp14:anchorId="3C95698B" wp14:editId="4AFEDE20">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CB0A0D" w:rsidRDefault="008A4485" w:rsidP="000B5610">
            <w:pPr>
              <w:pStyle w:val="Tabletext"/>
              <w:tabs>
                <w:tab w:val="decimal" w:pos="854"/>
              </w:tabs>
            </w:pPr>
            <w:r w:rsidRPr="00CB0A0D">
              <w:t>$2,638.95</w:t>
            </w:r>
          </w:p>
        </w:tc>
      </w:tr>
      <w:tr w:rsidR="008A4485" w:rsidRPr="00CB0A0D" w:rsidTr="00486B15">
        <w:tc>
          <w:tcPr>
            <w:tcW w:w="425" w:type="dxa"/>
            <w:shd w:val="clear" w:color="auto" w:fill="auto"/>
          </w:tcPr>
          <w:p w:rsidR="008A4485" w:rsidRPr="00CB0A0D" w:rsidRDefault="008A4485" w:rsidP="000B5610">
            <w:pPr>
              <w:pStyle w:val="Tabletext"/>
            </w:pPr>
            <w:r w:rsidRPr="00CB0A0D">
              <w:t>2</w:t>
            </w:r>
          </w:p>
        </w:tc>
        <w:tc>
          <w:tcPr>
            <w:tcW w:w="2126" w:type="dxa"/>
            <w:shd w:val="clear" w:color="auto" w:fill="auto"/>
          </w:tcPr>
          <w:p w:rsidR="008A4485" w:rsidRPr="00CB0A0D" w:rsidRDefault="008A4485" w:rsidP="000B5610">
            <w:pPr>
              <w:pStyle w:val="Tabletext"/>
            </w:pPr>
            <w:r w:rsidRPr="00CB0A0D">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CB0A0D" w:rsidRDefault="00153A5C" w:rsidP="00486B15">
            <w:pPr>
              <w:pStyle w:val="Tabletext"/>
              <w:spacing w:before="120" w:after="120" w:line="240" w:lineRule="auto"/>
            </w:pPr>
            <w:r w:rsidRPr="00CB0A0D">
              <w:rPr>
                <w:noProof/>
              </w:rPr>
              <w:drawing>
                <wp:inline distT="0" distB="0" distL="0" distR="0" wp14:anchorId="2E9C494B" wp14:editId="3CB489A7">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CB0A0D" w:rsidRDefault="008A4485" w:rsidP="000B5610">
            <w:pPr>
              <w:pStyle w:val="Tabletext"/>
              <w:tabs>
                <w:tab w:val="decimal" w:pos="854"/>
              </w:tabs>
            </w:pPr>
            <w:r w:rsidRPr="00CB0A0D">
              <w:t>$2,478.35</w:t>
            </w:r>
          </w:p>
        </w:tc>
      </w:tr>
      <w:tr w:rsidR="008A4485" w:rsidRPr="00CB0A0D" w:rsidTr="00B84741">
        <w:trPr>
          <w:cantSplit/>
        </w:trPr>
        <w:tc>
          <w:tcPr>
            <w:tcW w:w="425" w:type="dxa"/>
            <w:tcBorders>
              <w:bottom w:val="single" w:sz="4" w:space="0" w:color="auto"/>
            </w:tcBorders>
            <w:shd w:val="clear" w:color="auto" w:fill="auto"/>
          </w:tcPr>
          <w:p w:rsidR="008A4485" w:rsidRPr="00CB0A0D" w:rsidRDefault="008A4485" w:rsidP="000B5610">
            <w:pPr>
              <w:pStyle w:val="Tabletext"/>
            </w:pPr>
            <w:r w:rsidRPr="00CB0A0D">
              <w:t>3</w:t>
            </w:r>
          </w:p>
        </w:tc>
        <w:tc>
          <w:tcPr>
            <w:tcW w:w="2126" w:type="dxa"/>
            <w:tcBorders>
              <w:bottom w:val="single" w:sz="4" w:space="0" w:color="auto"/>
            </w:tcBorders>
            <w:shd w:val="clear" w:color="auto" w:fill="auto"/>
          </w:tcPr>
          <w:p w:rsidR="008A4485" w:rsidRPr="00CB0A0D" w:rsidRDefault="008A4485" w:rsidP="000B5610">
            <w:pPr>
              <w:pStyle w:val="Tabletext"/>
            </w:pPr>
            <w:r w:rsidRPr="00CB0A0D">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CB0A0D" w:rsidRDefault="00153A5C" w:rsidP="00486B15">
            <w:pPr>
              <w:pStyle w:val="Tabletext"/>
              <w:spacing w:before="120" w:after="120" w:line="240" w:lineRule="auto"/>
            </w:pPr>
            <w:r w:rsidRPr="00CB0A0D">
              <w:rPr>
                <w:noProof/>
              </w:rPr>
              <w:drawing>
                <wp:inline distT="0" distB="0" distL="0" distR="0" wp14:anchorId="7511A97A" wp14:editId="419F970B">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CB0A0D" w:rsidRDefault="008A4485" w:rsidP="000B5610">
            <w:pPr>
              <w:pStyle w:val="Tabletext"/>
              <w:tabs>
                <w:tab w:val="decimal" w:pos="854"/>
              </w:tabs>
            </w:pPr>
            <w:r w:rsidRPr="00CB0A0D">
              <w:t>$2,638.95</w:t>
            </w:r>
          </w:p>
        </w:tc>
      </w:tr>
      <w:tr w:rsidR="008A4485" w:rsidRPr="00CB0A0D" w:rsidTr="00486B15">
        <w:tc>
          <w:tcPr>
            <w:tcW w:w="425" w:type="dxa"/>
            <w:tcBorders>
              <w:bottom w:val="single" w:sz="12" w:space="0" w:color="auto"/>
            </w:tcBorders>
            <w:shd w:val="clear" w:color="auto" w:fill="auto"/>
          </w:tcPr>
          <w:p w:rsidR="008A4485" w:rsidRPr="00CB0A0D" w:rsidRDefault="008A4485" w:rsidP="000B5610">
            <w:pPr>
              <w:pStyle w:val="Tabletext"/>
            </w:pPr>
            <w:r w:rsidRPr="00CB0A0D">
              <w:t>4</w:t>
            </w:r>
          </w:p>
        </w:tc>
        <w:tc>
          <w:tcPr>
            <w:tcW w:w="2126" w:type="dxa"/>
            <w:tcBorders>
              <w:bottom w:val="single" w:sz="12" w:space="0" w:color="auto"/>
            </w:tcBorders>
            <w:shd w:val="clear" w:color="auto" w:fill="auto"/>
          </w:tcPr>
          <w:p w:rsidR="008A4485" w:rsidRPr="00CB0A0D" w:rsidRDefault="008A4485" w:rsidP="000B5610">
            <w:pPr>
              <w:pStyle w:val="Tabletext"/>
            </w:pPr>
            <w:r w:rsidRPr="00CB0A0D">
              <w:t>Member of a temporarily separated couple</w:t>
            </w:r>
          </w:p>
        </w:tc>
        <w:tc>
          <w:tcPr>
            <w:tcW w:w="2977" w:type="dxa"/>
            <w:tcBorders>
              <w:bottom w:val="single" w:sz="12" w:space="0" w:color="auto"/>
            </w:tcBorders>
            <w:shd w:val="clear" w:color="auto" w:fill="auto"/>
          </w:tcPr>
          <w:p w:rsidR="000A172E" w:rsidRPr="00CB0A0D" w:rsidRDefault="00153A5C" w:rsidP="00486B15">
            <w:pPr>
              <w:pStyle w:val="Tabletext"/>
              <w:spacing w:before="120" w:after="120" w:line="240" w:lineRule="auto"/>
            </w:pPr>
            <w:r w:rsidRPr="00CB0A0D">
              <w:rPr>
                <w:noProof/>
              </w:rPr>
              <w:drawing>
                <wp:inline distT="0" distB="0" distL="0" distR="0" wp14:anchorId="2272663A" wp14:editId="19C881C2">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CB0A0D" w:rsidRDefault="008A4485" w:rsidP="000B5610">
            <w:pPr>
              <w:pStyle w:val="Tabletext"/>
              <w:tabs>
                <w:tab w:val="decimal" w:pos="854"/>
              </w:tabs>
            </w:pPr>
            <w:r w:rsidRPr="00CB0A0D">
              <w:t>$2,478.35</w:t>
            </w:r>
          </w:p>
        </w:tc>
      </w:tr>
    </w:tbl>
    <w:p w:rsidR="008A4485" w:rsidRPr="00CB0A0D" w:rsidRDefault="008A4485" w:rsidP="008A4485">
      <w:pPr>
        <w:pStyle w:val="ActHead5"/>
      </w:pPr>
      <w:bookmarkStart w:id="332" w:name="_Toc520282371"/>
      <w:r w:rsidRPr="00CB0A0D">
        <w:rPr>
          <w:rStyle w:val="CharSectno"/>
        </w:rPr>
        <w:t>38F</w:t>
      </w:r>
      <w:r w:rsidRPr="00CB0A0D">
        <w:t xml:space="preserve">  Annual rent</w:t>
      </w:r>
      <w:bookmarkEnd w:id="332"/>
    </w:p>
    <w:p w:rsidR="008A4485" w:rsidRPr="00CB0A0D" w:rsidRDefault="008A4485" w:rsidP="008A4485">
      <w:pPr>
        <w:pStyle w:val="subsection"/>
      </w:pPr>
      <w:r w:rsidRPr="00CB0A0D">
        <w:tab/>
      </w:r>
      <w:r w:rsidRPr="00CB0A0D">
        <w:tab/>
      </w:r>
      <w:r w:rsidRPr="00CB0A0D">
        <w:rPr>
          <w:b/>
          <w:i/>
        </w:rPr>
        <w:t>Annual rent</w:t>
      </w:r>
      <w:r w:rsidRPr="00CB0A0D">
        <w:t xml:space="preserve"> in the tables in clauses</w:t>
      </w:r>
      <w:r w:rsidR="00CB0A0D">
        <w:t> </w:t>
      </w:r>
      <w:r w:rsidRPr="00CB0A0D">
        <w:t>38D and 38E is the annual rate of rent paid or payable by the individual whose rate is being calculated.</w:t>
      </w:r>
    </w:p>
    <w:p w:rsidR="008A4485" w:rsidRPr="00CB0A0D" w:rsidRDefault="008A4485" w:rsidP="008A4485">
      <w:pPr>
        <w:pStyle w:val="ActHead5"/>
      </w:pPr>
      <w:bookmarkStart w:id="333" w:name="_Toc520282372"/>
      <w:r w:rsidRPr="00CB0A0D">
        <w:rPr>
          <w:rStyle w:val="CharSectno"/>
        </w:rPr>
        <w:lastRenderedPageBreak/>
        <w:t>38G</w:t>
      </w:r>
      <w:r w:rsidRPr="00CB0A0D">
        <w:t xml:space="preserve">  Rent paid by a member of a couple</w:t>
      </w:r>
      <w:bookmarkEnd w:id="333"/>
    </w:p>
    <w:p w:rsidR="008A4485" w:rsidRPr="00CB0A0D" w:rsidRDefault="008A4485" w:rsidP="008A4485">
      <w:pPr>
        <w:pStyle w:val="subsection"/>
      </w:pPr>
      <w:r w:rsidRPr="00CB0A0D">
        <w:tab/>
      </w:r>
      <w:r w:rsidRPr="00CB0A0D">
        <w:tab/>
        <w:t>If an individual is a member of a couple and is living with his or her partner in their home, any rent paid or payable by the partner is to be treated as paid or payable by the individual.</w:t>
      </w:r>
    </w:p>
    <w:p w:rsidR="008A4485" w:rsidRPr="00CB0A0D" w:rsidRDefault="008A4485" w:rsidP="008A4485">
      <w:pPr>
        <w:pStyle w:val="ActHead5"/>
      </w:pPr>
      <w:bookmarkStart w:id="334" w:name="_Toc520282373"/>
      <w:r w:rsidRPr="00CB0A0D">
        <w:rPr>
          <w:rStyle w:val="CharSectno"/>
        </w:rPr>
        <w:t>38H</w:t>
      </w:r>
      <w:r w:rsidRPr="00CB0A0D">
        <w:t xml:space="preserve">  Rent paid by a member of an illness separated, respite care or temporarily separated couple</w:t>
      </w:r>
      <w:bookmarkEnd w:id="334"/>
    </w:p>
    <w:p w:rsidR="008A4485" w:rsidRPr="00CB0A0D" w:rsidRDefault="008A4485" w:rsidP="008A4485">
      <w:pPr>
        <w:pStyle w:val="subsection"/>
      </w:pPr>
      <w:r w:rsidRPr="00CB0A0D">
        <w:tab/>
      </w:r>
      <w:r w:rsidRPr="00CB0A0D">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CB0A0D" w:rsidRDefault="008A4485" w:rsidP="008A4485">
      <w:pPr>
        <w:pStyle w:val="ActHead4"/>
      </w:pPr>
      <w:bookmarkStart w:id="335" w:name="_Toc520282374"/>
      <w:r w:rsidRPr="00CB0A0D">
        <w:rPr>
          <w:rStyle w:val="CharSubdNo"/>
        </w:rPr>
        <w:t>Subdivision B</w:t>
      </w:r>
      <w:r w:rsidRPr="00CB0A0D">
        <w:t>—</w:t>
      </w:r>
      <w:r w:rsidRPr="00CB0A0D">
        <w:rPr>
          <w:rStyle w:val="CharSubdText"/>
        </w:rPr>
        <w:t>Offsetting for duplicate rent assistance</w:t>
      </w:r>
      <w:bookmarkEnd w:id="335"/>
    </w:p>
    <w:p w:rsidR="008A4485" w:rsidRPr="00CB0A0D" w:rsidRDefault="008A4485" w:rsidP="008A4485">
      <w:pPr>
        <w:pStyle w:val="ActHead5"/>
      </w:pPr>
      <w:bookmarkStart w:id="336" w:name="_Toc520282375"/>
      <w:r w:rsidRPr="00CB0A0D">
        <w:rPr>
          <w:rStyle w:val="CharSectno"/>
        </w:rPr>
        <w:t>38J</w:t>
      </w:r>
      <w:r w:rsidRPr="00CB0A0D">
        <w:t xml:space="preserve">  Offsetting for duplicate rent assistance under family assistance and social security law</w:t>
      </w:r>
      <w:bookmarkEnd w:id="336"/>
    </w:p>
    <w:p w:rsidR="008A4485" w:rsidRPr="00CB0A0D" w:rsidRDefault="008A4485" w:rsidP="008A4485">
      <w:pPr>
        <w:pStyle w:val="SubsectionHead"/>
      </w:pPr>
      <w:r w:rsidRPr="00CB0A0D">
        <w:t>When this clause applies</w:t>
      </w:r>
    </w:p>
    <w:p w:rsidR="008A4485" w:rsidRPr="00CB0A0D" w:rsidRDefault="008A4485" w:rsidP="008A4485">
      <w:pPr>
        <w:pStyle w:val="subsection"/>
      </w:pPr>
      <w:r w:rsidRPr="00CB0A0D">
        <w:tab/>
        <w:t>(1)</w:t>
      </w:r>
      <w:r w:rsidRPr="00CB0A0D">
        <w:tab/>
        <w:t>This clause applies if:</w:t>
      </w:r>
    </w:p>
    <w:p w:rsidR="008A4485" w:rsidRPr="00CB0A0D" w:rsidRDefault="008A4485" w:rsidP="008A4485">
      <w:pPr>
        <w:pStyle w:val="paragraph"/>
      </w:pPr>
      <w:r w:rsidRPr="00CB0A0D">
        <w:tab/>
        <w:t>(a)</w:t>
      </w:r>
      <w:r w:rsidRPr="00CB0A0D">
        <w:tab/>
        <w:t xml:space="preserve">a decision (the </w:t>
      </w:r>
      <w:r w:rsidRPr="00CB0A0D">
        <w:rPr>
          <w:b/>
          <w:i/>
        </w:rPr>
        <w:t>social security decision</w:t>
      </w:r>
      <w:r w:rsidRPr="00CB0A0D">
        <w:t>) was made that rent assistance was to be included when calculating an individual’s, or an individual’s eligible partner’s, rate of social security payment for a day; and</w:t>
      </w:r>
    </w:p>
    <w:p w:rsidR="008A4485" w:rsidRPr="00CB0A0D" w:rsidRDefault="008A4485" w:rsidP="008A4485">
      <w:pPr>
        <w:pStyle w:val="paragraph"/>
      </w:pPr>
      <w:r w:rsidRPr="00CB0A0D">
        <w:tab/>
        <w:t>(b)</w:t>
      </w:r>
      <w:r w:rsidRPr="00CB0A0D">
        <w:tab/>
        <w:t xml:space="preserve">when the social security decision was made, no decision (the </w:t>
      </w:r>
      <w:r w:rsidRPr="00CB0A0D">
        <w:rPr>
          <w:b/>
          <w:i/>
        </w:rPr>
        <w:t>family assistance decision</w:t>
      </w:r>
      <w:r w:rsidRPr="00CB0A0D">
        <w:t>) to make a determination that includes, or to vary a determination to include, rent assistance when calculating the individual’s Part A rate of family tax benefit for that day had been made; and</w:t>
      </w:r>
    </w:p>
    <w:p w:rsidR="008A4485" w:rsidRPr="00CB0A0D" w:rsidRDefault="008A4485" w:rsidP="008A4485">
      <w:pPr>
        <w:pStyle w:val="paragraph"/>
      </w:pPr>
      <w:r w:rsidRPr="00CB0A0D">
        <w:tab/>
        <w:t>(c)</w:t>
      </w:r>
      <w:r w:rsidRPr="00CB0A0D">
        <w:tab/>
        <w:t>after the social security decision was made, the family assistance decision was made; and</w:t>
      </w:r>
    </w:p>
    <w:p w:rsidR="008A4485" w:rsidRPr="00CB0A0D" w:rsidRDefault="008A4485" w:rsidP="008A4485">
      <w:pPr>
        <w:pStyle w:val="paragraph"/>
      </w:pPr>
      <w:r w:rsidRPr="00CB0A0D">
        <w:tab/>
        <w:t>(d)</w:t>
      </w:r>
      <w:r w:rsidRPr="00CB0A0D">
        <w:tab/>
        <w:t xml:space="preserve">the day mentioned in </w:t>
      </w:r>
      <w:r w:rsidR="00CB0A0D">
        <w:t>paragraphs (</w:t>
      </w:r>
      <w:r w:rsidRPr="00CB0A0D">
        <w:t>a) and (b) comes before the day on which the family assistance decision was made.</w:t>
      </w:r>
    </w:p>
    <w:p w:rsidR="008A4485" w:rsidRPr="00CB0A0D" w:rsidRDefault="008A4485" w:rsidP="008A4485">
      <w:pPr>
        <w:pStyle w:val="notetext"/>
      </w:pPr>
      <w:r w:rsidRPr="00CB0A0D">
        <w:t>Note:</w:t>
      </w:r>
      <w:r w:rsidRPr="00CB0A0D">
        <w:tab/>
        <w:t xml:space="preserve">For the definition of </w:t>
      </w:r>
      <w:r w:rsidRPr="00CB0A0D">
        <w:rPr>
          <w:b/>
          <w:i/>
        </w:rPr>
        <w:t>eligible partner</w:t>
      </w:r>
      <w:r w:rsidRPr="00CB0A0D">
        <w:t xml:space="preserve"> see </w:t>
      </w:r>
      <w:r w:rsidR="00CB0A0D">
        <w:t>subclause (</w:t>
      </w:r>
      <w:r w:rsidRPr="00CB0A0D">
        <w:t>5).</w:t>
      </w:r>
    </w:p>
    <w:p w:rsidR="008A4485" w:rsidRPr="00CB0A0D" w:rsidRDefault="008A4485" w:rsidP="008A4485">
      <w:pPr>
        <w:pStyle w:val="SubsectionHead"/>
      </w:pPr>
      <w:r w:rsidRPr="00CB0A0D">
        <w:lastRenderedPageBreak/>
        <w:t>Part A rate to be reduced</w:t>
      </w:r>
    </w:p>
    <w:p w:rsidR="008A4485" w:rsidRPr="00CB0A0D" w:rsidRDefault="008A4485" w:rsidP="008A4485">
      <w:pPr>
        <w:pStyle w:val="subsection"/>
      </w:pPr>
      <w:r w:rsidRPr="00CB0A0D">
        <w:tab/>
        <w:t>(2)</w:t>
      </w:r>
      <w:r w:rsidRPr="00CB0A0D">
        <w:tab/>
        <w:t>The individual’s Part A rate for that day (as calculated or recalculated because of the making of the family assistance decision) is to be reduced:</w:t>
      </w:r>
    </w:p>
    <w:p w:rsidR="008A4485" w:rsidRPr="00CB0A0D" w:rsidRDefault="008A4485" w:rsidP="008A4485">
      <w:pPr>
        <w:pStyle w:val="paragraph"/>
      </w:pPr>
      <w:r w:rsidRPr="00CB0A0D">
        <w:tab/>
        <w:t>(a)</w:t>
      </w:r>
      <w:r w:rsidRPr="00CB0A0D">
        <w:tab/>
        <w:t xml:space="preserve">first, by the individual’s annual social security RA amount for that day (see </w:t>
      </w:r>
      <w:r w:rsidR="00CB0A0D">
        <w:t>subclause (</w:t>
      </w:r>
      <w:r w:rsidRPr="00CB0A0D">
        <w:t>3)); and</w:t>
      </w:r>
    </w:p>
    <w:p w:rsidR="008A4485" w:rsidRPr="00CB0A0D" w:rsidRDefault="008A4485" w:rsidP="008A4485">
      <w:pPr>
        <w:pStyle w:val="paragraph"/>
      </w:pPr>
      <w:r w:rsidRPr="00CB0A0D">
        <w:tab/>
        <w:t>(b)</w:t>
      </w:r>
      <w:r w:rsidRPr="00CB0A0D">
        <w:tab/>
        <w:t xml:space="preserve">then, by the individual’s eligible partner’s annual social security RA amount for that day (see </w:t>
      </w:r>
      <w:r w:rsidR="00CB0A0D">
        <w:t>subclause (</w:t>
      </w:r>
      <w:r w:rsidRPr="00CB0A0D">
        <w:t>4)).</w:t>
      </w:r>
    </w:p>
    <w:p w:rsidR="008A4485" w:rsidRPr="00CB0A0D" w:rsidRDefault="008A4485" w:rsidP="008A4485">
      <w:pPr>
        <w:pStyle w:val="subsection2"/>
      </w:pPr>
      <w:r w:rsidRPr="00CB0A0D">
        <w:t>However, it is not to be reduced to less than:</w:t>
      </w:r>
    </w:p>
    <w:p w:rsidR="008A4485" w:rsidRPr="00CB0A0D" w:rsidRDefault="008A4485" w:rsidP="008A4485">
      <w:pPr>
        <w:pStyle w:val="paragraph"/>
      </w:pPr>
      <w:r w:rsidRPr="00CB0A0D">
        <w:tab/>
        <w:t>(c)</w:t>
      </w:r>
      <w:r w:rsidRPr="00CB0A0D">
        <w:tab/>
        <w:t>if it has been calculated for the first time under clause</w:t>
      </w:r>
      <w:r w:rsidR="00CB0A0D">
        <w:t> </w:t>
      </w:r>
      <w:r w:rsidRPr="00CB0A0D">
        <w:t>3 or 28A because of the making of the family assistance decision—nil; and</w:t>
      </w:r>
    </w:p>
    <w:p w:rsidR="008A4485" w:rsidRPr="00CB0A0D" w:rsidRDefault="008A4485" w:rsidP="008A4485">
      <w:pPr>
        <w:pStyle w:val="paragraph"/>
      </w:pPr>
      <w:r w:rsidRPr="00CB0A0D">
        <w:tab/>
        <w:t>(d)</w:t>
      </w:r>
      <w:r w:rsidRPr="00CB0A0D">
        <w:tab/>
        <w:t>if it has been recalculated under clause</w:t>
      </w:r>
      <w:r w:rsidR="00CB0A0D">
        <w:t> </w:t>
      </w:r>
      <w:r w:rsidRPr="00CB0A0D">
        <w:t>3 or 28A because of the making of the family assistance decision—the Part A rate as it was immediately before the recalculation.</w:t>
      </w:r>
    </w:p>
    <w:p w:rsidR="008A4485" w:rsidRPr="00CB0A0D" w:rsidRDefault="008A4485" w:rsidP="008A4485">
      <w:pPr>
        <w:pStyle w:val="subsection"/>
      </w:pPr>
      <w:r w:rsidRPr="00CB0A0D">
        <w:tab/>
        <w:t>(3)</w:t>
      </w:r>
      <w:r w:rsidRPr="00CB0A0D">
        <w:tab/>
        <w:t xml:space="preserve">The </w:t>
      </w:r>
      <w:r w:rsidRPr="00CB0A0D">
        <w:rPr>
          <w:b/>
          <w:i/>
        </w:rPr>
        <w:t>individual’s annual social security RA amount</w:t>
      </w:r>
      <w:r w:rsidRPr="00CB0A0D">
        <w:t xml:space="preserve"> for that day is the amount worked out as follows:</w:t>
      </w:r>
    </w:p>
    <w:p w:rsidR="008A4485" w:rsidRPr="00CB0A0D" w:rsidRDefault="008A4485" w:rsidP="008A4485">
      <w:pPr>
        <w:pStyle w:val="BoxHeadItalic"/>
      </w:pPr>
      <w:r w:rsidRPr="00CB0A0D">
        <w:t>Method statement</w:t>
      </w:r>
    </w:p>
    <w:p w:rsidR="008A4485" w:rsidRPr="00CB0A0D" w:rsidRDefault="008A4485" w:rsidP="008A4485">
      <w:pPr>
        <w:pStyle w:val="BoxStep"/>
      </w:pPr>
      <w:r w:rsidRPr="00CB0A0D">
        <w:t>Step 1.</w:t>
      </w:r>
      <w:r w:rsidRPr="00CB0A0D">
        <w:tab/>
        <w:t xml:space="preserve">Work out the rate (if any) of social security payment (the </w:t>
      </w:r>
      <w:r w:rsidRPr="00CB0A0D">
        <w:rPr>
          <w:b/>
          <w:i/>
        </w:rPr>
        <w:t>actual payment</w:t>
      </w:r>
      <w:r w:rsidRPr="00CB0A0D">
        <w:t>) that was payable to the individual for that day.</w:t>
      </w:r>
    </w:p>
    <w:p w:rsidR="008A4485" w:rsidRPr="00CB0A0D" w:rsidRDefault="008A4485" w:rsidP="008A4485">
      <w:pPr>
        <w:pStyle w:val="BoxStep"/>
      </w:pPr>
      <w:r w:rsidRPr="00CB0A0D">
        <w:t>Step 2.</w:t>
      </w:r>
      <w:r w:rsidRPr="00CB0A0D">
        <w:tab/>
        <w:t xml:space="preserve">Work out the rate (if any) of social security payment (the </w:t>
      </w:r>
      <w:r w:rsidRPr="00CB0A0D">
        <w:rPr>
          <w:b/>
          <w:i/>
        </w:rPr>
        <w:t>notional payment</w:t>
      </w:r>
      <w:r w:rsidRPr="00CB0A0D">
        <w:t>) that would have been payable to the individual for that day if rent assistance were not included when calculating the rate of the individual’s social security payment for that day.</w:t>
      </w:r>
    </w:p>
    <w:p w:rsidR="008A4485" w:rsidRPr="00CB0A0D" w:rsidRDefault="008A4485" w:rsidP="008A4485">
      <w:pPr>
        <w:pStyle w:val="BoxStep"/>
      </w:pPr>
      <w:r w:rsidRPr="00CB0A0D">
        <w:t>Step 3.</w:t>
      </w:r>
      <w:r w:rsidRPr="00CB0A0D">
        <w:tab/>
        <w:t xml:space="preserve">Subtract the notional payment from the actual payment. The difference is the </w:t>
      </w:r>
      <w:r w:rsidRPr="00CB0A0D">
        <w:rPr>
          <w:b/>
          <w:i/>
        </w:rPr>
        <w:t>individual’s daily social security RA amount</w:t>
      </w:r>
      <w:r w:rsidRPr="00CB0A0D">
        <w:t xml:space="preserve"> for that day.</w:t>
      </w:r>
    </w:p>
    <w:p w:rsidR="008A4485" w:rsidRPr="00CB0A0D" w:rsidRDefault="008A4485" w:rsidP="008A4485">
      <w:pPr>
        <w:pStyle w:val="BoxStep"/>
      </w:pPr>
      <w:r w:rsidRPr="00CB0A0D">
        <w:lastRenderedPageBreak/>
        <w:t>Step 4.</w:t>
      </w:r>
      <w:r w:rsidRPr="00CB0A0D">
        <w:tab/>
        <w:t xml:space="preserve">Multiply the individual’s daily social security RA amount for that day by 365. The result is the </w:t>
      </w:r>
      <w:r w:rsidRPr="00CB0A0D">
        <w:rPr>
          <w:b/>
          <w:i/>
        </w:rPr>
        <w:t>individual’s annual social security RA amount</w:t>
      </w:r>
      <w:r w:rsidRPr="00CB0A0D">
        <w:t xml:space="preserve"> for that day.</w:t>
      </w:r>
    </w:p>
    <w:p w:rsidR="008A4485" w:rsidRPr="00CB0A0D" w:rsidRDefault="008A4485" w:rsidP="008A4485">
      <w:pPr>
        <w:pStyle w:val="subsection"/>
      </w:pPr>
      <w:r w:rsidRPr="00CB0A0D">
        <w:tab/>
        <w:t>(4)</w:t>
      </w:r>
      <w:r w:rsidRPr="00CB0A0D">
        <w:tab/>
        <w:t xml:space="preserve">The </w:t>
      </w:r>
      <w:r w:rsidRPr="00CB0A0D">
        <w:rPr>
          <w:b/>
          <w:i/>
        </w:rPr>
        <w:t>individual’s eligible partner’s annual social security RA amount</w:t>
      </w:r>
      <w:r w:rsidRPr="00CB0A0D">
        <w:t xml:space="preserve"> for that day is the amount worked out as follows:</w:t>
      </w:r>
    </w:p>
    <w:p w:rsidR="008A4485" w:rsidRPr="00CB0A0D" w:rsidRDefault="008A4485" w:rsidP="008A4485">
      <w:pPr>
        <w:pStyle w:val="BoxHeadItalic"/>
      </w:pPr>
      <w:r w:rsidRPr="00CB0A0D">
        <w:t>Method statement</w:t>
      </w:r>
    </w:p>
    <w:p w:rsidR="008A4485" w:rsidRPr="00CB0A0D" w:rsidRDefault="008A4485" w:rsidP="008A4485">
      <w:pPr>
        <w:pStyle w:val="BoxStep"/>
      </w:pPr>
      <w:r w:rsidRPr="00CB0A0D">
        <w:t>Step 1.</w:t>
      </w:r>
      <w:r w:rsidRPr="00CB0A0D">
        <w:tab/>
        <w:t xml:space="preserve">Work out the rate (if any) of social security payment (the </w:t>
      </w:r>
      <w:r w:rsidRPr="00CB0A0D">
        <w:rPr>
          <w:b/>
          <w:i/>
        </w:rPr>
        <w:t>actual payment</w:t>
      </w:r>
      <w:r w:rsidRPr="00CB0A0D">
        <w:t>) that was payable to the individual’s eligible partner for that day.</w:t>
      </w:r>
    </w:p>
    <w:p w:rsidR="008A4485" w:rsidRPr="00CB0A0D" w:rsidRDefault="008A4485" w:rsidP="008A4485">
      <w:pPr>
        <w:pStyle w:val="BoxStep"/>
      </w:pPr>
      <w:r w:rsidRPr="00CB0A0D">
        <w:t>Step 2.</w:t>
      </w:r>
      <w:r w:rsidRPr="00CB0A0D">
        <w:tab/>
        <w:t xml:space="preserve">Work out the rate (if any) of social security payment (the </w:t>
      </w:r>
      <w:r w:rsidRPr="00CB0A0D">
        <w:rPr>
          <w:b/>
          <w:i/>
        </w:rPr>
        <w:t>notional payment</w:t>
      </w:r>
      <w:r w:rsidRPr="00CB0A0D">
        <w:t>) that would have been payable to the eligible partner for that day if rent assistance were not included when calculating the rate of the eligible partner’s social security payment for that day.</w:t>
      </w:r>
    </w:p>
    <w:p w:rsidR="008A4485" w:rsidRPr="00CB0A0D" w:rsidRDefault="008A4485" w:rsidP="008A4485">
      <w:pPr>
        <w:pStyle w:val="BoxStep"/>
      </w:pPr>
      <w:r w:rsidRPr="00CB0A0D">
        <w:t>Step 3.</w:t>
      </w:r>
      <w:r w:rsidRPr="00CB0A0D">
        <w:tab/>
        <w:t xml:space="preserve">Subtract the notional payment from the actual payment. The difference is the </w:t>
      </w:r>
      <w:r w:rsidRPr="00CB0A0D">
        <w:rPr>
          <w:b/>
          <w:i/>
        </w:rPr>
        <w:t>eligible partner’s daily social security RA amount</w:t>
      </w:r>
      <w:r w:rsidRPr="00CB0A0D">
        <w:t xml:space="preserve"> for that day.</w:t>
      </w:r>
    </w:p>
    <w:p w:rsidR="008A4485" w:rsidRPr="00CB0A0D" w:rsidRDefault="008A4485" w:rsidP="008A4485">
      <w:pPr>
        <w:pStyle w:val="BoxStep"/>
      </w:pPr>
      <w:r w:rsidRPr="00CB0A0D">
        <w:t>Step 4.</w:t>
      </w:r>
      <w:r w:rsidRPr="00CB0A0D">
        <w:tab/>
        <w:t xml:space="preserve">Multiply the eligible partner’s daily social security RA amount for that day by 365. The result is the </w:t>
      </w:r>
      <w:r w:rsidRPr="00CB0A0D">
        <w:rPr>
          <w:b/>
          <w:i/>
        </w:rPr>
        <w:t>individual’s eligible partner’s annual social security RA amount</w:t>
      </w:r>
      <w:r w:rsidRPr="00CB0A0D">
        <w:t xml:space="preserve"> for that day.</w:t>
      </w:r>
    </w:p>
    <w:p w:rsidR="008A4485" w:rsidRPr="00CB0A0D" w:rsidRDefault="008A4485" w:rsidP="008A4485">
      <w:pPr>
        <w:pStyle w:val="subsection"/>
      </w:pPr>
      <w:r w:rsidRPr="00CB0A0D">
        <w:tab/>
        <w:t>(5)</w:t>
      </w:r>
      <w:r w:rsidRPr="00CB0A0D">
        <w:tab/>
        <w:t xml:space="preserve">For the purposes of this clause, an individual is the </w:t>
      </w:r>
      <w:r w:rsidRPr="00CB0A0D">
        <w:rPr>
          <w:b/>
          <w:i/>
        </w:rPr>
        <w:t>eligible partner</w:t>
      </w:r>
      <w:r w:rsidRPr="00CB0A0D">
        <w:t xml:space="preserve"> of another individual if both individuals are members of a couple (other than an illness separated couple, a respite care couple or a temporarily separated couple).</w:t>
      </w:r>
    </w:p>
    <w:p w:rsidR="008A4485" w:rsidRPr="00CB0A0D" w:rsidRDefault="008A4485" w:rsidP="0080360A">
      <w:pPr>
        <w:pStyle w:val="ActHead5"/>
      </w:pPr>
      <w:bookmarkStart w:id="337" w:name="_Toc520282376"/>
      <w:r w:rsidRPr="00CB0A0D">
        <w:rPr>
          <w:rStyle w:val="CharSectno"/>
        </w:rPr>
        <w:lastRenderedPageBreak/>
        <w:t>38K</w:t>
      </w:r>
      <w:r w:rsidRPr="00CB0A0D">
        <w:t xml:space="preserve">  Offsetting for duplicate rent assistance under family assistance and veterans’ entitlements law</w:t>
      </w:r>
      <w:bookmarkEnd w:id="337"/>
    </w:p>
    <w:p w:rsidR="008A4485" w:rsidRPr="00CB0A0D" w:rsidRDefault="008A4485" w:rsidP="0080360A">
      <w:pPr>
        <w:pStyle w:val="SubsectionHead"/>
      </w:pPr>
      <w:r w:rsidRPr="00CB0A0D">
        <w:t>When this clause applies</w:t>
      </w:r>
    </w:p>
    <w:p w:rsidR="008A4485" w:rsidRPr="00CB0A0D" w:rsidRDefault="008A4485" w:rsidP="0080360A">
      <w:pPr>
        <w:pStyle w:val="subsection"/>
        <w:keepNext/>
        <w:keepLines/>
      </w:pPr>
      <w:r w:rsidRPr="00CB0A0D">
        <w:tab/>
        <w:t>(1)</w:t>
      </w:r>
      <w:r w:rsidRPr="00CB0A0D">
        <w:tab/>
        <w:t>This clause applies if:</w:t>
      </w:r>
    </w:p>
    <w:p w:rsidR="008A4485" w:rsidRPr="00CB0A0D" w:rsidRDefault="008A4485" w:rsidP="0080360A">
      <w:pPr>
        <w:pStyle w:val="paragraph"/>
        <w:keepNext/>
        <w:keepLines/>
      </w:pPr>
      <w:r w:rsidRPr="00CB0A0D">
        <w:tab/>
        <w:t>(a)</w:t>
      </w:r>
      <w:r w:rsidRPr="00CB0A0D">
        <w:tab/>
        <w:t xml:space="preserve">a decision (the </w:t>
      </w:r>
      <w:r w:rsidRPr="00CB0A0D">
        <w:rPr>
          <w:b/>
          <w:i/>
        </w:rPr>
        <w:t>veterans’ entitlements decision</w:t>
      </w:r>
      <w:r w:rsidRPr="00CB0A0D">
        <w:t>) was made that rent assistance was to be included when calculating an individual’s, or an individual’s eligible partner’s, rate of service pension</w:t>
      </w:r>
      <w:r w:rsidR="008C6D3F" w:rsidRPr="00CB0A0D">
        <w:t>, income support supplement or veteran payment</w:t>
      </w:r>
      <w:r w:rsidRPr="00CB0A0D">
        <w:t xml:space="preserve"> for a day; and</w:t>
      </w:r>
    </w:p>
    <w:p w:rsidR="008A4485" w:rsidRPr="00CB0A0D" w:rsidRDefault="008A4485" w:rsidP="008A4485">
      <w:pPr>
        <w:pStyle w:val="paragraph"/>
      </w:pPr>
      <w:r w:rsidRPr="00CB0A0D">
        <w:tab/>
        <w:t>(b)</w:t>
      </w:r>
      <w:r w:rsidRPr="00CB0A0D">
        <w:tab/>
        <w:t xml:space="preserve">when the veterans’ entitlements decision was made, no decision (the </w:t>
      </w:r>
      <w:r w:rsidRPr="00CB0A0D">
        <w:rPr>
          <w:b/>
          <w:i/>
        </w:rPr>
        <w:t>family assistance decision</w:t>
      </w:r>
      <w:r w:rsidRPr="00CB0A0D">
        <w:t>) to make a determination that includes, or to vary a determination to include, rent assistance when calculating the individual’s Part A rate of family tax benefit for that day had been made; and</w:t>
      </w:r>
    </w:p>
    <w:p w:rsidR="008A4485" w:rsidRPr="00CB0A0D" w:rsidRDefault="008A4485" w:rsidP="008A4485">
      <w:pPr>
        <w:pStyle w:val="paragraph"/>
      </w:pPr>
      <w:r w:rsidRPr="00CB0A0D">
        <w:tab/>
        <w:t>(c)</w:t>
      </w:r>
      <w:r w:rsidRPr="00CB0A0D">
        <w:tab/>
        <w:t>after the veterans’ entitlements decision was made, the family assistance decision was made; and</w:t>
      </w:r>
    </w:p>
    <w:p w:rsidR="008A4485" w:rsidRPr="00CB0A0D" w:rsidRDefault="008A4485" w:rsidP="008A4485">
      <w:pPr>
        <w:pStyle w:val="paragraph"/>
      </w:pPr>
      <w:r w:rsidRPr="00CB0A0D">
        <w:tab/>
        <w:t>(d)</w:t>
      </w:r>
      <w:r w:rsidRPr="00CB0A0D">
        <w:tab/>
        <w:t xml:space="preserve">the day mentioned in </w:t>
      </w:r>
      <w:r w:rsidR="00CB0A0D">
        <w:t>paragraphs (</w:t>
      </w:r>
      <w:r w:rsidRPr="00CB0A0D">
        <w:t>a) and (b) comes before the day on which the family assistance decision was made.</w:t>
      </w:r>
    </w:p>
    <w:p w:rsidR="008A4485" w:rsidRPr="00CB0A0D" w:rsidRDefault="008A4485" w:rsidP="008A4485">
      <w:pPr>
        <w:pStyle w:val="notetext"/>
      </w:pPr>
      <w:r w:rsidRPr="00CB0A0D">
        <w:t>Note:</w:t>
      </w:r>
      <w:r w:rsidRPr="00CB0A0D">
        <w:tab/>
        <w:t xml:space="preserve">For the definition of </w:t>
      </w:r>
      <w:r w:rsidRPr="00CB0A0D">
        <w:rPr>
          <w:b/>
          <w:i/>
        </w:rPr>
        <w:t>eligible partner</w:t>
      </w:r>
      <w:r w:rsidRPr="00CB0A0D">
        <w:t xml:space="preserve"> see </w:t>
      </w:r>
      <w:r w:rsidR="00CB0A0D">
        <w:t>subclause (</w:t>
      </w:r>
      <w:r w:rsidRPr="00CB0A0D">
        <w:t>5).</w:t>
      </w:r>
    </w:p>
    <w:p w:rsidR="008A4485" w:rsidRPr="00CB0A0D" w:rsidRDefault="008A4485" w:rsidP="008A4485">
      <w:pPr>
        <w:pStyle w:val="SubsectionHead"/>
      </w:pPr>
      <w:r w:rsidRPr="00CB0A0D">
        <w:t>Part A rate to be reduced</w:t>
      </w:r>
    </w:p>
    <w:p w:rsidR="008A4485" w:rsidRPr="00CB0A0D" w:rsidRDefault="008A4485" w:rsidP="008A4485">
      <w:pPr>
        <w:pStyle w:val="subsection"/>
      </w:pPr>
      <w:r w:rsidRPr="00CB0A0D">
        <w:tab/>
        <w:t>(2)</w:t>
      </w:r>
      <w:r w:rsidRPr="00CB0A0D">
        <w:tab/>
        <w:t>The individual’s Part A rate for that day (as calculated or recalculated because of the making of the family assistance decision and as reduced (if at all) under clause</w:t>
      </w:r>
      <w:r w:rsidR="00CB0A0D">
        <w:t> </w:t>
      </w:r>
      <w:r w:rsidRPr="00CB0A0D">
        <w:t>38J) is to be reduced:</w:t>
      </w:r>
    </w:p>
    <w:p w:rsidR="008A4485" w:rsidRPr="00CB0A0D" w:rsidRDefault="008A4485" w:rsidP="008A4485">
      <w:pPr>
        <w:pStyle w:val="paragraph"/>
      </w:pPr>
      <w:r w:rsidRPr="00CB0A0D">
        <w:tab/>
        <w:t>(a)</w:t>
      </w:r>
      <w:r w:rsidRPr="00CB0A0D">
        <w:tab/>
        <w:t xml:space="preserve">first, by the individual’s annual veterans’ entitlements RA amount for that day (see </w:t>
      </w:r>
      <w:r w:rsidR="00CB0A0D">
        <w:t>subclause (</w:t>
      </w:r>
      <w:r w:rsidRPr="00CB0A0D">
        <w:t>3)); and</w:t>
      </w:r>
    </w:p>
    <w:p w:rsidR="008A4485" w:rsidRPr="00CB0A0D" w:rsidRDefault="008A4485" w:rsidP="008A4485">
      <w:pPr>
        <w:pStyle w:val="paragraph"/>
      </w:pPr>
      <w:r w:rsidRPr="00CB0A0D">
        <w:tab/>
        <w:t>(b)</w:t>
      </w:r>
      <w:r w:rsidRPr="00CB0A0D">
        <w:tab/>
        <w:t xml:space="preserve">then, by the individual’s eligible partner’s annual veterans’ entitlements RA amount for that day (see </w:t>
      </w:r>
      <w:r w:rsidR="00CB0A0D">
        <w:t>subclause (</w:t>
      </w:r>
      <w:r w:rsidRPr="00CB0A0D">
        <w:t>4)).</w:t>
      </w:r>
    </w:p>
    <w:p w:rsidR="008A4485" w:rsidRPr="00CB0A0D" w:rsidRDefault="008A4485" w:rsidP="008A4485">
      <w:pPr>
        <w:pStyle w:val="subsection2"/>
      </w:pPr>
      <w:r w:rsidRPr="00CB0A0D">
        <w:t>However, it is not to be reduced to less than:</w:t>
      </w:r>
    </w:p>
    <w:p w:rsidR="008A4485" w:rsidRPr="00CB0A0D" w:rsidRDefault="008A4485" w:rsidP="008A4485">
      <w:pPr>
        <w:pStyle w:val="paragraph"/>
      </w:pPr>
      <w:r w:rsidRPr="00CB0A0D">
        <w:tab/>
        <w:t>(c)</w:t>
      </w:r>
      <w:r w:rsidRPr="00CB0A0D">
        <w:tab/>
        <w:t>if it has been calculated for the first time under clause</w:t>
      </w:r>
      <w:r w:rsidR="00CB0A0D">
        <w:t> </w:t>
      </w:r>
      <w:r w:rsidRPr="00CB0A0D">
        <w:t>3 or 28A because of the making of the family assistance decision—nil; and</w:t>
      </w:r>
    </w:p>
    <w:p w:rsidR="008A4485" w:rsidRPr="00CB0A0D" w:rsidRDefault="008A4485" w:rsidP="008A4485">
      <w:pPr>
        <w:pStyle w:val="paragraph"/>
      </w:pPr>
      <w:r w:rsidRPr="00CB0A0D">
        <w:lastRenderedPageBreak/>
        <w:tab/>
        <w:t>(d)</w:t>
      </w:r>
      <w:r w:rsidRPr="00CB0A0D">
        <w:tab/>
        <w:t>if it has been recalculated under clause</w:t>
      </w:r>
      <w:r w:rsidR="00CB0A0D">
        <w:t> </w:t>
      </w:r>
      <w:r w:rsidRPr="00CB0A0D">
        <w:t>3 or 28A because of the making of the family assistance decision—the Part A rate as it was immediately before the recalculation.</w:t>
      </w:r>
    </w:p>
    <w:p w:rsidR="008A4485" w:rsidRPr="00CB0A0D" w:rsidRDefault="008A4485" w:rsidP="008A4485">
      <w:pPr>
        <w:pStyle w:val="subsection"/>
      </w:pPr>
      <w:r w:rsidRPr="00CB0A0D">
        <w:tab/>
        <w:t>(3)</w:t>
      </w:r>
      <w:r w:rsidRPr="00CB0A0D">
        <w:tab/>
        <w:t xml:space="preserve">The </w:t>
      </w:r>
      <w:r w:rsidRPr="00CB0A0D">
        <w:rPr>
          <w:b/>
          <w:i/>
        </w:rPr>
        <w:t>individual’s annual veterans’ entitlements RA amount</w:t>
      </w:r>
      <w:r w:rsidRPr="00CB0A0D">
        <w:t xml:space="preserve"> for that day is the amount worked out as follows:</w:t>
      </w:r>
    </w:p>
    <w:p w:rsidR="008A4485" w:rsidRPr="00CB0A0D" w:rsidRDefault="008A4485" w:rsidP="008A4485">
      <w:pPr>
        <w:pStyle w:val="BoxHeadItalic"/>
      </w:pPr>
      <w:r w:rsidRPr="00CB0A0D">
        <w:t>Method statement</w:t>
      </w:r>
    </w:p>
    <w:p w:rsidR="008A4485" w:rsidRPr="00CB0A0D" w:rsidRDefault="008A4485" w:rsidP="008A4485">
      <w:pPr>
        <w:pStyle w:val="BoxStep"/>
      </w:pPr>
      <w:r w:rsidRPr="00CB0A0D">
        <w:t>Step 1.</w:t>
      </w:r>
      <w:r w:rsidRPr="00CB0A0D">
        <w:tab/>
        <w:t>Work out the rate (if any) of service pension</w:t>
      </w:r>
      <w:r w:rsidR="00C12BAC" w:rsidRPr="00CB0A0D">
        <w:t>, income support supplement or veteran payment</w:t>
      </w:r>
      <w:r w:rsidRPr="00CB0A0D">
        <w:t xml:space="preserve"> (the </w:t>
      </w:r>
      <w:r w:rsidRPr="00CB0A0D">
        <w:rPr>
          <w:b/>
          <w:i/>
        </w:rPr>
        <w:t>actual payment</w:t>
      </w:r>
      <w:r w:rsidRPr="00CB0A0D">
        <w:t>) that was payable to the individual for that day.</w:t>
      </w:r>
    </w:p>
    <w:p w:rsidR="008A4485" w:rsidRPr="00CB0A0D" w:rsidRDefault="008A4485" w:rsidP="008A4485">
      <w:pPr>
        <w:pStyle w:val="BoxStep"/>
        <w:keepNext/>
        <w:keepLines/>
      </w:pPr>
      <w:r w:rsidRPr="00CB0A0D">
        <w:t>Step 2.</w:t>
      </w:r>
      <w:r w:rsidRPr="00CB0A0D">
        <w:tab/>
        <w:t>Work out the rate (if any) of service pension</w:t>
      </w:r>
      <w:r w:rsidR="00C12BAC" w:rsidRPr="00CB0A0D">
        <w:t>, income support supplement or veteran payment</w:t>
      </w:r>
      <w:r w:rsidRPr="00CB0A0D">
        <w:t xml:space="preserve"> (the </w:t>
      </w:r>
      <w:r w:rsidRPr="00CB0A0D">
        <w:rPr>
          <w:b/>
          <w:i/>
        </w:rPr>
        <w:t>notional payment</w:t>
      </w:r>
      <w:r w:rsidRPr="00CB0A0D">
        <w:t>) that would have been payable to the individual for that day if rent assistance were not included when calculating the rate of the individual’s service pension</w:t>
      </w:r>
      <w:r w:rsidR="00C12BAC" w:rsidRPr="00CB0A0D">
        <w:t>, income support supplement or veteran payment</w:t>
      </w:r>
      <w:r w:rsidRPr="00CB0A0D">
        <w:t xml:space="preserve"> for that day.</w:t>
      </w:r>
    </w:p>
    <w:p w:rsidR="008A4485" w:rsidRPr="00CB0A0D" w:rsidRDefault="008A4485" w:rsidP="008A4485">
      <w:pPr>
        <w:pStyle w:val="BoxStep"/>
      </w:pPr>
      <w:r w:rsidRPr="00CB0A0D">
        <w:t>Step 3.</w:t>
      </w:r>
      <w:r w:rsidRPr="00CB0A0D">
        <w:tab/>
        <w:t xml:space="preserve">Subtract the notional payment from the actual payment. The difference is the </w:t>
      </w:r>
      <w:r w:rsidRPr="00CB0A0D">
        <w:rPr>
          <w:b/>
          <w:i/>
        </w:rPr>
        <w:t>individual’s provisional veterans’ entitlements RA amount</w:t>
      </w:r>
      <w:r w:rsidRPr="00CB0A0D">
        <w:t xml:space="preserve"> for that day.</w:t>
      </w:r>
    </w:p>
    <w:p w:rsidR="008A4485" w:rsidRPr="00CB0A0D" w:rsidRDefault="008A4485" w:rsidP="008A4485">
      <w:pPr>
        <w:pStyle w:val="BoxStep"/>
      </w:pPr>
      <w:r w:rsidRPr="00CB0A0D">
        <w:t>Step 4.</w:t>
      </w:r>
      <w:r w:rsidRPr="00CB0A0D">
        <w:tab/>
        <w:t xml:space="preserve">Divide the individual’s provisional veterans’ entitlements RA amount for that day by 364, then multiply it by 365. The result is the </w:t>
      </w:r>
      <w:r w:rsidRPr="00CB0A0D">
        <w:rPr>
          <w:b/>
          <w:i/>
        </w:rPr>
        <w:t>individual’s annual veterans’ entitlements RA amount</w:t>
      </w:r>
      <w:r w:rsidRPr="00CB0A0D">
        <w:t xml:space="preserve"> for that day.</w:t>
      </w:r>
    </w:p>
    <w:p w:rsidR="008A4485" w:rsidRPr="00CB0A0D" w:rsidRDefault="008A4485" w:rsidP="008A4485">
      <w:pPr>
        <w:pStyle w:val="subsection"/>
      </w:pPr>
      <w:r w:rsidRPr="00CB0A0D">
        <w:tab/>
        <w:t>(4)</w:t>
      </w:r>
      <w:r w:rsidRPr="00CB0A0D">
        <w:tab/>
        <w:t xml:space="preserve">The </w:t>
      </w:r>
      <w:r w:rsidRPr="00CB0A0D">
        <w:rPr>
          <w:b/>
          <w:i/>
        </w:rPr>
        <w:t>individual’s eligible partner’s annual veterans’ entitlements RA amount</w:t>
      </w:r>
      <w:r w:rsidRPr="00CB0A0D">
        <w:t xml:space="preserve"> for that day is the amount worked out as follows:</w:t>
      </w:r>
    </w:p>
    <w:p w:rsidR="008A4485" w:rsidRPr="00CB0A0D" w:rsidRDefault="008A4485" w:rsidP="00B84741">
      <w:pPr>
        <w:pStyle w:val="BoxHeadItalic"/>
        <w:keepNext/>
      </w:pPr>
      <w:r w:rsidRPr="00CB0A0D">
        <w:t>Method statement</w:t>
      </w:r>
    </w:p>
    <w:p w:rsidR="008A4485" w:rsidRPr="00CB0A0D" w:rsidRDefault="008A4485" w:rsidP="008A4485">
      <w:pPr>
        <w:pStyle w:val="BoxStep"/>
      </w:pPr>
      <w:r w:rsidRPr="00CB0A0D">
        <w:t>Step 1.</w:t>
      </w:r>
      <w:r w:rsidRPr="00CB0A0D">
        <w:tab/>
        <w:t>Work out the rate (if any) of service pension</w:t>
      </w:r>
      <w:r w:rsidR="00C12BAC" w:rsidRPr="00CB0A0D">
        <w:t>, income support supplement or veteran payment</w:t>
      </w:r>
      <w:r w:rsidRPr="00CB0A0D">
        <w:t xml:space="preserve"> (the </w:t>
      </w:r>
      <w:r w:rsidRPr="00CB0A0D">
        <w:rPr>
          <w:b/>
          <w:i/>
        </w:rPr>
        <w:t xml:space="preserve">actual </w:t>
      </w:r>
      <w:r w:rsidRPr="00CB0A0D">
        <w:rPr>
          <w:b/>
          <w:i/>
        </w:rPr>
        <w:lastRenderedPageBreak/>
        <w:t>payment</w:t>
      </w:r>
      <w:r w:rsidRPr="00CB0A0D">
        <w:t>) that was payable to the individual’s eligible partner for that day.</w:t>
      </w:r>
    </w:p>
    <w:p w:rsidR="008A4485" w:rsidRPr="00CB0A0D" w:rsidRDefault="008A4485" w:rsidP="008A4485">
      <w:pPr>
        <w:pStyle w:val="BoxStep"/>
      </w:pPr>
      <w:r w:rsidRPr="00CB0A0D">
        <w:t>Step 2.</w:t>
      </w:r>
      <w:r w:rsidRPr="00CB0A0D">
        <w:tab/>
        <w:t>Work out the rate (if any) of service pension</w:t>
      </w:r>
      <w:r w:rsidR="00C12BAC" w:rsidRPr="00CB0A0D">
        <w:t>, income support supplement or veteran payment</w:t>
      </w:r>
      <w:r w:rsidRPr="00CB0A0D">
        <w:t xml:space="preserve"> (the </w:t>
      </w:r>
      <w:r w:rsidRPr="00CB0A0D">
        <w:rPr>
          <w:b/>
          <w:i/>
        </w:rPr>
        <w:t>notional payment</w:t>
      </w:r>
      <w:r w:rsidRPr="00CB0A0D">
        <w:t>) that would have been payable to the eligible partner for that day if rent assistance were not included when calculating the amount of the eligible partner’s service pension</w:t>
      </w:r>
      <w:r w:rsidR="00C12BAC" w:rsidRPr="00CB0A0D">
        <w:t>, income support supplement or veteran payment</w:t>
      </w:r>
      <w:r w:rsidRPr="00CB0A0D">
        <w:t xml:space="preserve"> for that day.</w:t>
      </w:r>
    </w:p>
    <w:p w:rsidR="008A4485" w:rsidRPr="00CB0A0D" w:rsidRDefault="008A4485" w:rsidP="008A4485">
      <w:pPr>
        <w:pStyle w:val="BoxStep"/>
      </w:pPr>
      <w:r w:rsidRPr="00CB0A0D">
        <w:t>Step 3.</w:t>
      </w:r>
      <w:r w:rsidRPr="00CB0A0D">
        <w:tab/>
        <w:t xml:space="preserve">Subtract the notional payment from the actual payment. The difference is the </w:t>
      </w:r>
      <w:r w:rsidRPr="00CB0A0D">
        <w:rPr>
          <w:b/>
          <w:i/>
        </w:rPr>
        <w:t>eligible partner’s provisional veterans’ entitlements RA amount</w:t>
      </w:r>
      <w:r w:rsidRPr="00CB0A0D">
        <w:t xml:space="preserve"> for that day.</w:t>
      </w:r>
    </w:p>
    <w:p w:rsidR="008A4485" w:rsidRPr="00CB0A0D" w:rsidRDefault="008A4485" w:rsidP="00EE3A36">
      <w:pPr>
        <w:pStyle w:val="BoxStep"/>
        <w:keepNext/>
        <w:keepLines/>
      </w:pPr>
      <w:r w:rsidRPr="00CB0A0D">
        <w:t>Step 4.</w:t>
      </w:r>
      <w:r w:rsidRPr="00CB0A0D">
        <w:tab/>
        <w:t xml:space="preserve">Divide the eligible partner’s provisional veterans’ entitlements RA amount for that day by 364, then multiply it by 365. The result is the </w:t>
      </w:r>
      <w:r w:rsidRPr="00CB0A0D">
        <w:rPr>
          <w:b/>
          <w:i/>
        </w:rPr>
        <w:t>individual’s eligible partner’s annual veterans’ entitlements RA amount</w:t>
      </w:r>
      <w:r w:rsidRPr="00CB0A0D">
        <w:t xml:space="preserve"> for that day.</w:t>
      </w:r>
    </w:p>
    <w:p w:rsidR="008A4485" w:rsidRPr="00CB0A0D" w:rsidRDefault="008A4485" w:rsidP="008A4485">
      <w:pPr>
        <w:pStyle w:val="subsection"/>
      </w:pPr>
      <w:r w:rsidRPr="00CB0A0D">
        <w:tab/>
        <w:t>(5)</w:t>
      </w:r>
      <w:r w:rsidRPr="00CB0A0D">
        <w:tab/>
        <w:t xml:space="preserve">For the purposes of this clause, an individual is the </w:t>
      </w:r>
      <w:r w:rsidRPr="00CB0A0D">
        <w:rPr>
          <w:b/>
          <w:i/>
        </w:rPr>
        <w:t>eligible partner</w:t>
      </w:r>
      <w:r w:rsidRPr="00CB0A0D">
        <w:t xml:space="preserve"> of another individual if both individuals are members of a couple (other than an illness separated couple or a respite care couple).</w:t>
      </w:r>
    </w:p>
    <w:p w:rsidR="008A4485" w:rsidRPr="00CB0A0D" w:rsidRDefault="008A4485" w:rsidP="003D7FE2">
      <w:pPr>
        <w:pStyle w:val="ActHead3"/>
        <w:pageBreakBefore/>
      </w:pPr>
      <w:bookmarkStart w:id="338" w:name="_Toc520282377"/>
      <w:r w:rsidRPr="00CB0A0D">
        <w:rPr>
          <w:rStyle w:val="CharDivNo"/>
        </w:rPr>
        <w:lastRenderedPageBreak/>
        <w:t>Division</w:t>
      </w:r>
      <w:r w:rsidR="00CB0A0D" w:rsidRPr="00CB0A0D">
        <w:rPr>
          <w:rStyle w:val="CharDivNo"/>
        </w:rPr>
        <w:t> </w:t>
      </w:r>
      <w:r w:rsidRPr="00CB0A0D">
        <w:rPr>
          <w:rStyle w:val="CharDivNo"/>
        </w:rPr>
        <w:t>2C</w:t>
      </w:r>
      <w:r w:rsidRPr="00CB0A0D">
        <w:t>—</w:t>
      </w:r>
      <w:r w:rsidRPr="00CB0A0D">
        <w:rPr>
          <w:rStyle w:val="CharDivText"/>
        </w:rPr>
        <w:t>Income test</w:t>
      </w:r>
      <w:bookmarkEnd w:id="338"/>
    </w:p>
    <w:p w:rsidR="008A4485" w:rsidRPr="00CB0A0D" w:rsidRDefault="008A4485" w:rsidP="008A4485">
      <w:pPr>
        <w:pStyle w:val="ActHead5"/>
      </w:pPr>
      <w:bookmarkStart w:id="339" w:name="_Toc520282378"/>
      <w:r w:rsidRPr="00CB0A0D">
        <w:rPr>
          <w:rStyle w:val="CharSectno"/>
        </w:rPr>
        <w:t>38L</w:t>
      </w:r>
      <w:r w:rsidRPr="00CB0A0D">
        <w:t xml:space="preserve">  Application of income test to pension and benefit recipients and their partners</w:t>
      </w:r>
      <w:bookmarkEnd w:id="339"/>
    </w:p>
    <w:p w:rsidR="008A4485" w:rsidRPr="00CB0A0D" w:rsidRDefault="008A4485" w:rsidP="008A4485">
      <w:pPr>
        <w:pStyle w:val="subsection"/>
      </w:pPr>
      <w:r w:rsidRPr="00CB0A0D">
        <w:tab/>
      </w:r>
      <w:r w:rsidRPr="00CB0A0D">
        <w:tab/>
        <w:t>If an individual, or an individual’s partner, is receiving a social security pension, a social security benefit, a service pension</w:t>
      </w:r>
      <w:r w:rsidR="00BD4A9E" w:rsidRPr="00CB0A0D">
        <w:t>, income support supplement or a veteran payment</w:t>
      </w:r>
      <w:r w:rsidRPr="00CB0A0D">
        <w:t>:</w:t>
      </w:r>
    </w:p>
    <w:p w:rsidR="008A4485" w:rsidRPr="00CB0A0D" w:rsidRDefault="008A4485" w:rsidP="008A4485">
      <w:pPr>
        <w:pStyle w:val="paragraph"/>
      </w:pPr>
      <w:r w:rsidRPr="00CB0A0D">
        <w:tab/>
        <w:t>(a)</w:t>
      </w:r>
      <w:r w:rsidRPr="00CB0A0D">
        <w:tab/>
        <w:t>the individual’s income excess is nil; and</w:t>
      </w:r>
    </w:p>
    <w:p w:rsidR="008A4485" w:rsidRPr="00CB0A0D" w:rsidRDefault="008A4485" w:rsidP="008A4485">
      <w:pPr>
        <w:pStyle w:val="paragraph"/>
      </w:pPr>
      <w:r w:rsidRPr="00CB0A0D">
        <w:tab/>
        <w:t>(b)</w:t>
      </w:r>
      <w:r w:rsidRPr="00CB0A0D">
        <w:tab/>
        <w:t>the individual’s income tested rate is the same as the individual’s maximum rate.</w:t>
      </w:r>
    </w:p>
    <w:p w:rsidR="008A4485" w:rsidRPr="00CB0A0D" w:rsidRDefault="008A4485" w:rsidP="008A4485">
      <w:pPr>
        <w:pStyle w:val="ActHead5"/>
      </w:pPr>
      <w:bookmarkStart w:id="340" w:name="_Toc520282379"/>
      <w:r w:rsidRPr="00CB0A0D">
        <w:rPr>
          <w:rStyle w:val="CharSectno"/>
        </w:rPr>
        <w:t>38M</w:t>
      </w:r>
      <w:r w:rsidRPr="00CB0A0D">
        <w:t xml:space="preserve">  Income test</w:t>
      </w:r>
      <w:bookmarkEnd w:id="340"/>
    </w:p>
    <w:p w:rsidR="008A4485" w:rsidRPr="00CB0A0D" w:rsidRDefault="008A4485" w:rsidP="008A4485">
      <w:pPr>
        <w:pStyle w:val="subsection"/>
        <w:shd w:val="clear" w:color="auto" w:fill="FFFFFF"/>
      </w:pPr>
      <w:r w:rsidRPr="00CB0A0D">
        <w:tab/>
      </w:r>
      <w:r w:rsidRPr="00CB0A0D">
        <w:tab/>
        <w:t>This is how to work out an individual’s reduction for adjusted taxable income if clause</w:t>
      </w:r>
      <w:r w:rsidR="00CB0A0D">
        <w:t> </w:t>
      </w:r>
      <w:r w:rsidRPr="00CB0A0D">
        <w:t>38L does not apply to the individual:</w:t>
      </w:r>
    </w:p>
    <w:p w:rsidR="008A4485" w:rsidRPr="00CB0A0D" w:rsidRDefault="008A4485" w:rsidP="008A4485">
      <w:pPr>
        <w:pStyle w:val="BoxHeadItalic"/>
      </w:pPr>
      <w:r w:rsidRPr="00CB0A0D">
        <w:t>Method statement</w:t>
      </w:r>
    </w:p>
    <w:p w:rsidR="008A4485" w:rsidRPr="00CB0A0D" w:rsidRDefault="008A4485" w:rsidP="008A4485">
      <w:pPr>
        <w:pStyle w:val="BoxStep"/>
      </w:pPr>
      <w:r w:rsidRPr="00CB0A0D">
        <w:t>Step 1.</w:t>
      </w:r>
      <w:r w:rsidRPr="00CB0A0D">
        <w:tab/>
        <w:t xml:space="preserve">Work out the individual’s </w:t>
      </w:r>
      <w:r w:rsidRPr="00CB0A0D">
        <w:rPr>
          <w:b/>
          <w:i/>
        </w:rPr>
        <w:t>income free area</w:t>
      </w:r>
      <w:r w:rsidRPr="00CB0A0D">
        <w:t xml:space="preserve"> using clause</w:t>
      </w:r>
      <w:r w:rsidR="00CB0A0D">
        <w:t> </w:t>
      </w:r>
      <w:r w:rsidRPr="00CB0A0D">
        <w:t>38N.</w:t>
      </w:r>
    </w:p>
    <w:p w:rsidR="008A4485" w:rsidRPr="00CB0A0D" w:rsidRDefault="008A4485" w:rsidP="008A4485">
      <w:pPr>
        <w:pStyle w:val="BoxStep"/>
      </w:pPr>
      <w:r w:rsidRPr="00CB0A0D">
        <w:t>Step 2.</w:t>
      </w:r>
      <w:r w:rsidRPr="00CB0A0D">
        <w:tab/>
        <w:t>Work out whether the individual’s adjusted taxable income exceeds the individual’s income free area.</w:t>
      </w:r>
    </w:p>
    <w:p w:rsidR="008A4485" w:rsidRPr="00CB0A0D" w:rsidRDefault="008A4485" w:rsidP="008A4485">
      <w:pPr>
        <w:pStyle w:val="BoxStep"/>
      </w:pPr>
      <w:r w:rsidRPr="00CB0A0D">
        <w:t>Step 3.</w:t>
      </w:r>
      <w:r w:rsidRPr="00CB0A0D">
        <w:tab/>
        <w:t xml:space="preserve">If the individual’s adjusted taxable income does not exceed the individual’s income free area, the individual’s </w:t>
      </w:r>
      <w:r w:rsidRPr="00CB0A0D">
        <w:rPr>
          <w:b/>
          <w:i/>
        </w:rPr>
        <w:t>income excess</w:t>
      </w:r>
      <w:r w:rsidRPr="00CB0A0D">
        <w:t xml:space="preserve"> is nil.</w:t>
      </w:r>
    </w:p>
    <w:p w:rsidR="008A4485" w:rsidRPr="00CB0A0D" w:rsidRDefault="008A4485" w:rsidP="008A4485">
      <w:pPr>
        <w:pStyle w:val="BoxStep"/>
      </w:pPr>
      <w:r w:rsidRPr="00CB0A0D">
        <w:t>Step 4.</w:t>
      </w:r>
      <w:r w:rsidRPr="00CB0A0D">
        <w:tab/>
        <w:t xml:space="preserve">If the individual’s adjusted taxable income exceeds the individual’s income free area, the individual’s </w:t>
      </w:r>
      <w:r w:rsidRPr="00CB0A0D">
        <w:rPr>
          <w:b/>
          <w:i/>
        </w:rPr>
        <w:t>income excess</w:t>
      </w:r>
      <w:r w:rsidRPr="00CB0A0D">
        <w:t xml:space="preserve"> is the individual’s adjusted taxable income less the individual’s income free area.</w:t>
      </w:r>
    </w:p>
    <w:p w:rsidR="008A4485" w:rsidRPr="00CB0A0D" w:rsidRDefault="008A4485" w:rsidP="008A4485">
      <w:pPr>
        <w:pStyle w:val="BoxStep"/>
      </w:pPr>
      <w:r w:rsidRPr="00CB0A0D">
        <w:lastRenderedPageBreak/>
        <w:t>Step 5.</w:t>
      </w:r>
      <w:r w:rsidRPr="00CB0A0D">
        <w:tab/>
        <w:t xml:space="preserve">The individual’s </w:t>
      </w:r>
      <w:r w:rsidRPr="00CB0A0D">
        <w:rPr>
          <w:b/>
          <w:i/>
        </w:rPr>
        <w:t>reduction for adjusted taxable income</w:t>
      </w:r>
      <w:r w:rsidRPr="00CB0A0D">
        <w:t xml:space="preserve"> is 20% of the income excess.</w:t>
      </w:r>
    </w:p>
    <w:p w:rsidR="008A4485" w:rsidRPr="00CB0A0D" w:rsidRDefault="008A4485" w:rsidP="008A4485">
      <w:pPr>
        <w:pStyle w:val="ActHead5"/>
      </w:pPr>
      <w:bookmarkStart w:id="341" w:name="_Toc520282380"/>
      <w:r w:rsidRPr="00CB0A0D">
        <w:rPr>
          <w:rStyle w:val="CharSectno"/>
        </w:rPr>
        <w:t>38N</w:t>
      </w:r>
      <w:r w:rsidRPr="00CB0A0D">
        <w:t xml:space="preserve">  Income free area</w:t>
      </w:r>
      <w:bookmarkEnd w:id="341"/>
    </w:p>
    <w:p w:rsidR="008A4485" w:rsidRPr="00CB0A0D" w:rsidRDefault="008A4485" w:rsidP="008A4485">
      <w:pPr>
        <w:pStyle w:val="subsection"/>
        <w:spacing w:after="60"/>
      </w:pPr>
      <w:r w:rsidRPr="00CB0A0D">
        <w:tab/>
      </w:r>
      <w:r w:rsidRPr="00CB0A0D">
        <w:tab/>
        <w:t xml:space="preserve">An individual’s </w:t>
      </w:r>
      <w:r w:rsidRPr="00CB0A0D">
        <w:rPr>
          <w:b/>
          <w:i/>
        </w:rPr>
        <w:t>income free area</w:t>
      </w:r>
      <w:r w:rsidRPr="00CB0A0D">
        <w:t xml:space="preserve"> is $40,000.</w:t>
      </w:r>
    </w:p>
    <w:p w:rsidR="00D26189" w:rsidRPr="00CB0A0D" w:rsidRDefault="00D26189" w:rsidP="003D7FE2">
      <w:pPr>
        <w:pStyle w:val="ActHead3"/>
        <w:pageBreakBefore/>
      </w:pPr>
      <w:bookmarkStart w:id="342" w:name="_Toc520282381"/>
      <w:r w:rsidRPr="00CB0A0D">
        <w:rPr>
          <w:rStyle w:val="CharDivNo"/>
        </w:rPr>
        <w:lastRenderedPageBreak/>
        <w:t>Division</w:t>
      </w:r>
      <w:r w:rsidR="00CB0A0D" w:rsidRPr="00CB0A0D">
        <w:rPr>
          <w:rStyle w:val="CharDivNo"/>
        </w:rPr>
        <w:t> </w:t>
      </w:r>
      <w:r w:rsidRPr="00CB0A0D">
        <w:rPr>
          <w:rStyle w:val="CharDivNo"/>
        </w:rPr>
        <w:t>3</w:t>
      </w:r>
      <w:r w:rsidRPr="00CB0A0D">
        <w:t>—</w:t>
      </w:r>
      <w:r w:rsidRPr="00CB0A0D">
        <w:rPr>
          <w:rStyle w:val="CharDivText"/>
        </w:rPr>
        <w:t>Certain recipients of pensions under the Veterans’ Entitlements Act</w:t>
      </w:r>
      <w:bookmarkEnd w:id="342"/>
    </w:p>
    <w:p w:rsidR="00D26189" w:rsidRPr="00CB0A0D" w:rsidRDefault="00D26189" w:rsidP="0022492B">
      <w:pPr>
        <w:pStyle w:val="ActHead5"/>
      </w:pPr>
      <w:bookmarkStart w:id="343" w:name="_Toc520282382"/>
      <w:r w:rsidRPr="00CB0A0D">
        <w:rPr>
          <w:rStyle w:val="CharSectno"/>
        </w:rPr>
        <w:t>39</w:t>
      </w:r>
      <w:r w:rsidRPr="00CB0A0D">
        <w:t xml:space="preserve">  Rate of benefit for certain recipients of pensions under the Veterans’ Entitlements Act</w:t>
      </w:r>
      <w:bookmarkEnd w:id="343"/>
    </w:p>
    <w:p w:rsidR="00D26189" w:rsidRPr="00CB0A0D" w:rsidRDefault="00D26189" w:rsidP="00D26189">
      <w:pPr>
        <w:pStyle w:val="subsection"/>
      </w:pPr>
      <w:r w:rsidRPr="00CB0A0D">
        <w:tab/>
        <w:t>(1)</w:t>
      </w:r>
      <w:r w:rsidRPr="00CB0A0D">
        <w:tab/>
        <w:t>In this clause:</w:t>
      </w:r>
    </w:p>
    <w:p w:rsidR="00D26189" w:rsidRPr="00CB0A0D" w:rsidRDefault="00D26189" w:rsidP="00D26189">
      <w:pPr>
        <w:pStyle w:val="Definition"/>
      </w:pPr>
      <w:r w:rsidRPr="00CB0A0D">
        <w:rPr>
          <w:b/>
          <w:i/>
        </w:rPr>
        <w:t>30</w:t>
      </w:r>
      <w:r w:rsidR="00CB0A0D">
        <w:rPr>
          <w:b/>
          <w:i/>
        </w:rPr>
        <w:t> </w:t>
      </w:r>
      <w:r w:rsidRPr="00CB0A0D">
        <w:rPr>
          <w:b/>
          <w:i/>
        </w:rPr>
        <w:t>June 2000 rate</w:t>
      </w:r>
      <w:r w:rsidRPr="00CB0A0D">
        <w:t xml:space="preserve">, in relation to an individual, means the amount worked out according to </w:t>
      </w:r>
      <w:r w:rsidR="00CB0A0D">
        <w:t>subclause (</w:t>
      </w:r>
      <w:r w:rsidRPr="00CB0A0D">
        <w:t>6).</w:t>
      </w:r>
    </w:p>
    <w:p w:rsidR="00D26189" w:rsidRPr="00CB0A0D" w:rsidRDefault="001B31BC" w:rsidP="00D26189">
      <w:pPr>
        <w:pStyle w:val="Definition"/>
      </w:pPr>
      <w:r w:rsidRPr="00CB0A0D">
        <w:rPr>
          <w:b/>
          <w:i/>
        </w:rPr>
        <w:t>d</w:t>
      </w:r>
      <w:r w:rsidR="00D26189" w:rsidRPr="00CB0A0D">
        <w:rPr>
          <w:b/>
          <w:i/>
        </w:rPr>
        <w:t>ependant</w:t>
      </w:r>
      <w:r w:rsidR="00D26189" w:rsidRPr="00CB0A0D">
        <w:t xml:space="preserve"> has the same meaning as in Division</w:t>
      </w:r>
      <w:r w:rsidR="00CB0A0D">
        <w:t> </w:t>
      </w:r>
      <w:r w:rsidR="00D26189" w:rsidRPr="00CB0A0D">
        <w:t>5 of Part</w:t>
      </w:r>
      <w:r w:rsidR="003A46B8" w:rsidRPr="00CB0A0D">
        <w:t> </w:t>
      </w:r>
      <w:r w:rsidR="00D26189" w:rsidRPr="00CB0A0D">
        <w:t xml:space="preserve">II of the </w:t>
      </w:r>
      <w:r w:rsidR="00D26189" w:rsidRPr="00CB0A0D">
        <w:rPr>
          <w:i/>
        </w:rPr>
        <w:t>Income Tax Rates Act 1986</w:t>
      </w:r>
      <w:r w:rsidR="00D26189" w:rsidRPr="00CB0A0D">
        <w:t xml:space="preserve"> as that Act applied to the income year that commenced on 1</w:t>
      </w:r>
      <w:r w:rsidR="00CB0A0D">
        <w:t> </w:t>
      </w:r>
      <w:r w:rsidR="00D26189" w:rsidRPr="00CB0A0D">
        <w:t>July 1999.</w:t>
      </w:r>
    </w:p>
    <w:p w:rsidR="00D26189" w:rsidRPr="00CB0A0D" w:rsidRDefault="001B31BC" w:rsidP="00D26189">
      <w:pPr>
        <w:pStyle w:val="Definition"/>
      </w:pPr>
      <w:r w:rsidRPr="00CB0A0D">
        <w:rPr>
          <w:b/>
          <w:i/>
        </w:rPr>
        <w:t>f</w:t>
      </w:r>
      <w:r w:rsidR="00D26189" w:rsidRPr="00CB0A0D">
        <w:rPr>
          <w:b/>
          <w:i/>
        </w:rPr>
        <w:t>amily tax assistance person</w:t>
      </w:r>
      <w:r w:rsidR="00D26189" w:rsidRPr="00CB0A0D">
        <w:t xml:space="preserve"> means:</w:t>
      </w:r>
    </w:p>
    <w:p w:rsidR="00D26189" w:rsidRPr="00CB0A0D" w:rsidRDefault="00D26189" w:rsidP="00D26189">
      <w:pPr>
        <w:pStyle w:val="paragraph"/>
      </w:pPr>
      <w:r w:rsidRPr="00CB0A0D">
        <w:tab/>
        <w:t>(a)</w:t>
      </w:r>
      <w:r w:rsidRPr="00CB0A0D">
        <w:tab/>
        <w:t xml:space="preserve">if the Secretary is satisfied in relation to an individual as described in </w:t>
      </w:r>
      <w:r w:rsidR="00CB0A0D">
        <w:t>subparagraph (</w:t>
      </w:r>
      <w:r w:rsidRPr="00CB0A0D">
        <w:t>2)(a)(iii)—the individual; or</w:t>
      </w:r>
    </w:p>
    <w:p w:rsidR="00D26189" w:rsidRPr="00CB0A0D" w:rsidRDefault="00D26189" w:rsidP="00D26189">
      <w:pPr>
        <w:pStyle w:val="paragraph"/>
      </w:pPr>
      <w:r w:rsidRPr="00CB0A0D">
        <w:tab/>
        <w:t>(b)</w:t>
      </w:r>
      <w:r w:rsidRPr="00CB0A0D">
        <w:tab/>
        <w:t>if the Secretary is not so satisfied—the individual’s partner.</w:t>
      </w:r>
    </w:p>
    <w:p w:rsidR="00D26189" w:rsidRPr="00CB0A0D" w:rsidRDefault="00D26189" w:rsidP="00D26189">
      <w:pPr>
        <w:pStyle w:val="Definition"/>
      </w:pPr>
      <w:r w:rsidRPr="00CB0A0D">
        <w:rPr>
          <w:b/>
          <w:i/>
        </w:rPr>
        <w:t>partner</w:t>
      </w:r>
      <w:r w:rsidRPr="00CB0A0D">
        <w:t>, in relation to an individual, means the person who:</w:t>
      </w:r>
    </w:p>
    <w:p w:rsidR="00D26189" w:rsidRPr="00CB0A0D" w:rsidRDefault="00D26189" w:rsidP="00D26189">
      <w:pPr>
        <w:pStyle w:val="paragraph"/>
      </w:pPr>
      <w:r w:rsidRPr="00CB0A0D">
        <w:tab/>
        <w:t>(a)</w:t>
      </w:r>
      <w:r w:rsidRPr="00CB0A0D">
        <w:tab/>
        <w:t>was the partner of that individual immediately before 1</w:t>
      </w:r>
      <w:r w:rsidR="00CB0A0D">
        <w:t> </w:t>
      </w:r>
      <w:r w:rsidRPr="00CB0A0D">
        <w:t>July 2000; and</w:t>
      </w:r>
    </w:p>
    <w:p w:rsidR="00D26189" w:rsidRPr="00CB0A0D" w:rsidRDefault="00D26189" w:rsidP="00D26189">
      <w:pPr>
        <w:pStyle w:val="paragraph"/>
      </w:pPr>
      <w:r w:rsidRPr="00CB0A0D">
        <w:tab/>
        <w:t>(b)</w:t>
      </w:r>
      <w:r w:rsidRPr="00CB0A0D">
        <w:tab/>
        <w:t>has continued, at all times on and after that day, to be the partner of the individual.</w:t>
      </w:r>
    </w:p>
    <w:p w:rsidR="00D26189" w:rsidRPr="00CB0A0D" w:rsidRDefault="00D26189" w:rsidP="00D26189">
      <w:pPr>
        <w:pStyle w:val="Definition"/>
      </w:pPr>
      <w:r w:rsidRPr="00CB0A0D">
        <w:rPr>
          <w:b/>
          <w:i/>
        </w:rPr>
        <w:t>special Part A rate</w:t>
      </w:r>
      <w:r w:rsidRPr="00CB0A0D">
        <w:t xml:space="preserve">, in relation to an individual, means the amount worked out according to </w:t>
      </w:r>
      <w:r w:rsidR="00CB0A0D">
        <w:t>subclause (</w:t>
      </w:r>
      <w:r w:rsidRPr="00CB0A0D">
        <w:t>7).</w:t>
      </w:r>
    </w:p>
    <w:p w:rsidR="00D26189" w:rsidRPr="00CB0A0D" w:rsidRDefault="00D26189" w:rsidP="00D26189">
      <w:pPr>
        <w:pStyle w:val="subsection"/>
      </w:pPr>
      <w:r w:rsidRPr="00CB0A0D">
        <w:tab/>
        <w:t>(2)</w:t>
      </w:r>
      <w:r w:rsidRPr="00CB0A0D">
        <w:tab/>
        <w:t xml:space="preserve">Subject to </w:t>
      </w:r>
      <w:r w:rsidR="00CB0A0D">
        <w:t>subclause (</w:t>
      </w:r>
      <w:r w:rsidRPr="00CB0A0D">
        <w:t>3), this clause applies to an individual if:</w:t>
      </w:r>
    </w:p>
    <w:p w:rsidR="00D26189" w:rsidRPr="00CB0A0D" w:rsidRDefault="00D26189" w:rsidP="00D26189">
      <w:pPr>
        <w:pStyle w:val="paragraph"/>
      </w:pPr>
      <w:r w:rsidRPr="00CB0A0D">
        <w:tab/>
        <w:t>(a)</w:t>
      </w:r>
      <w:r w:rsidRPr="00CB0A0D">
        <w:tab/>
        <w:t>one or more of the following subparagraphs are satisfied:</w:t>
      </w:r>
    </w:p>
    <w:p w:rsidR="00D26189" w:rsidRPr="00CB0A0D" w:rsidRDefault="00D26189" w:rsidP="00D26189">
      <w:pPr>
        <w:pStyle w:val="paragraphsub"/>
      </w:pPr>
      <w:r w:rsidRPr="00CB0A0D">
        <w:tab/>
        <w:t>(i)</w:t>
      </w:r>
      <w:r w:rsidRPr="00CB0A0D">
        <w:tab/>
        <w:t>immediately before 1</w:t>
      </w:r>
      <w:r w:rsidR="00CB0A0D">
        <w:t> </w:t>
      </w:r>
      <w:r w:rsidRPr="00CB0A0D">
        <w:t>July 2000, the individual or the individual’s partner was receiving family allowance under Part</w:t>
      </w:r>
      <w:r w:rsidR="00CB0A0D">
        <w:t> </w:t>
      </w:r>
      <w:r w:rsidRPr="00CB0A0D">
        <w:t xml:space="preserve">2.17 of the </w:t>
      </w:r>
      <w:r w:rsidRPr="00CB0A0D">
        <w:rPr>
          <w:i/>
        </w:rPr>
        <w:t>Social Security Act 1991</w:t>
      </w:r>
      <w:r w:rsidRPr="00CB0A0D">
        <w:t>;</w:t>
      </w:r>
    </w:p>
    <w:p w:rsidR="00D26189" w:rsidRPr="00CB0A0D" w:rsidRDefault="00D26189" w:rsidP="00D26189">
      <w:pPr>
        <w:pStyle w:val="paragraphsub"/>
      </w:pPr>
      <w:r w:rsidRPr="00CB0A0D">
        <w:lastRenderedPageBreak/>
        <w:tab/>
        <w:t>(ii)</w:t>
      </w:r>
      <w:r w:rsidRPr="00CB0A0D">
        <w:tab/>
        <w:t>immediately before 1</w:t>
      </w:r>
      <w:r w:rsidR="00CB0A0D">
        <w:t> </w:t>
      </w:r>
      <w:r w:rsidRPr="00CB0A0D">
        <w:t>July 2000, the individual or the individual’s partner was receiving family tax payment under Part</w:t>
      </w:r>
      <w:r w:rsidR="00CB0A0D">
        <w:t> </w:t>
      </w:r>
      <w:r w:rsidRPr="00CB0A0D">
        <w:t>2.17AA of that Act;</w:t>
      </w:r>
    </w:p>
    <w:p w:rsidR="00D26189" w:rsidRPr="00CB0A0D" w:rsidRDefault="00D26189" w:rsidP="00D26189">
      <w:pPr>
        <w:pStyle w:val="paragraphsub"/>
      </w:pPr>
      <w:r w:rsidRPr="00CB0A0D">
        <w:tab/>
        <w:t>(iii)</w:t>
      </w:r>
      <w:r w:rsidRPr="00CB0A0D">
        <w:tab/>
        <w:t>the Secretary is satisfied that Schedule</w:t>
      </w:r>
      <w:r w:rsidR="00CB0A0D">
        <w:t> </w:t>
      </w:r>
      <w:r w:rsidRPr="00CB0A0D">
        <w:t xml:space="preserve">7 to the </w:t>
      </w:r>
      <w:r w:rsidRPr="00CB0A0D">
        <w:rPr>
          <w:i/>
        </w:rPr>
        <w:t>Income Tax Rates Act 1986</w:t>
      </w:r>
      <w:r w:rsidRPr="00CB0A0D">
        <w:t xml:space="preserve"> applied to the individual or the individual’s partner, in respect of the income year that commenced on 1</w:t>
      </w:r>
      <w:r w:rsidR="00CB0A0D">
        <w:t> </w:t>
      </w:r>
      <w:r w:rsidRPr="00CB0A0D">
        <w:t>July 1999, in accordance with subsection</w:t>
      </w:r>
      <w:r w:rsidR="00CB0A0D">
        <w:t> </w:t>
      </w:r>
      <w:r w:rsidRPr="00CB0A0D">
        <w:t>20C(2) of that Act or would have so applied if sections</w:t>
      </w:r>
      <w:r w:rsidR="00CB0A0D">
        <w:t> </w:t>
      </w:r>
      <w:r w:rsidRPr="00CB0A0D">
        <w:t>20E, 20F and 20H of that Act had not been enacted; and</w:t>
      </w:r>
    </w:p>
    <w:p w:rsidR="00D26189" w:rsidRPr="00CB0A0D" w:rsidRDefault="00D26189" w:rsidP="00D26189">
      <w:pPr>
        <w:pStyle w:val="paragraph"/>
      </w:pPr>
      <w:r w:rsidRPr="00CB0A0D">
        <w:tab/>
        <w:t>(b)</w:t>
      </w:r>
      <w:r w:rsidRPr="00CB0A0D">
        <w:tab/>
        <w:t>the individual or the individual’s partner was receiving, immediately before 1</w:t>
      </w:r>
      <w:r w:rsidR="00CB0A0D">
        <w:t> </w:t>
      </w:r>
      <w:r w:rsidRPr="00CB0A0D">
        <w:t>July 2000, and has continued, at all times on and after that day, to receive:</w:t>
      </w:r>
    </w:p>
    <w:p w:rsidR="00D26189" w:rsidRPr="00CB0A0D" w:rsidRDefault="00D26189" w:rsidP="00D26189">
      <w:pPr>
        <w:pStyle w:val="paragraphsub"/>
      </w:pPr>
      <w:r w:rsidRPr="00CB0A0D">
        <w:tab/>
        <w:t>(i)</w:t>
      </w:r>
      <w:r w:rsidRPr="00CB0A0D">
        <w:tab/>
        <w:t>a pension under Part</w:t>
      </w:r>
      <w:r w:rsidR="003A46B8" w:rsidRPr="00CB0A0D">
        <w:t> </w:t>
      </w:r>
      <w:r w:rsidRPr="00CB0A0D">
        <w:t xml:space="preserve">II of the </w:t>
      </w:r>
      <w:r w:rsidRPr="00CB0A0D">
        <w:rPr>
          <w:i/>
        </w:rPr>
        <w:t>Veterans’ Entitlements Act 1986</w:t>
      </w:r>
      <w:r w:rsidRPr="00CB0A0D">
        <w:t xml:space="preserve"> payable to the individual or partner as a veteran; or</w:t>
      </w:r>
    </w:p>
    <w:p w:rsidR="00D26189" w:rsidRPr="00CB0A0D" w:rsidRDefault="00D26189" w:rsidP="00D26189">
      <w:pPr>
        <w:pStyle w:val="paragraphsub"/>
      </w:pPr>
      <w:r w:rsidRPr="00CB0A0D">
        <w:tab/>
        <w:t>(ii)</w:t>
      </w:r>
      <w:r w:rsidRPr="00CB0A0D">
        <w:tab/>
        <w:t>a pension under Part</w:t>
      </w:r>
      <w:r w:rsidR="003A46B8" w:rsidRPr="00CB0A0D">
        <w:t> </w:t>
      </w:r>
      <w:r w:rsidRPr="00CB0A0D">
        <w:t>II of that Act payable to the individual or partner as the widow or widower of a deceased veteran; or</w:t>
      </w:r>
    </w:p>
    <w:p w:rsidR="00D26189" w:rsidRPr="00CB0A0D" w:rsidRDefault="00D26189" w:rsidP="00D26189">
      <w:pPr>
        <w:pStyle w:val="paragraphsub"/>
      </w:pPr>
      <w:r w:rsidRPr="00CB0A0D">
        <w:tab/>
        <w:t>(iii)</w:t>
      </w:r>
      <w:r w:rsidRPr="00CB0A0D">
        <w:tab/>
        <w:t>a pension under Part</w:t>
      </w:r>
      <w:r w:rsidR="003A46B8" w:rsidRPr="00CB0A0D">
        <w:t> </w:t>
      </w:r>
      <w:r w:rsidRPr="00CB0A0D">
        <w:t>IV of that Act payable to the individual or partner as a member of the Forces or as a member of a Peacekeeping Force; or</w:t>
      </w:r>
    </w:p>
    <w:p w:rsidR="00D26189" w:rsidRPr="00CB0A0D" w:rsidRDefault="00D26189" w:rsidP="00D26189">
      <w:pPr>
        <w:pStyle w:val="paragraphsub"/>
      </w:pPr>
      <w:r w:rsidRPr="00CB0A0D">
        <w:tab/>
        <w:t>(iv)</w:t>
      </w:r>
      <w:r w:rsidRPr="00CB0A0D">
        <w:tab/>
        <w:t>a pension under Part</w:t>
      </w:r>
      <w:r w:rsidR="003A46B8" w:rsidRPr="00CB0A0D">
        <w:t> </w:t>
      </w:r>
      <w:r w:rsidRPr="00CB0A0D">
        <w:t>IV of that Act payable to the individual or partner as the widow or widower of a deceased member of the Forces or as the widow or widower of a deceased member of a Peacekeeping Force; and</w:t>
      </w:r>
    </w:p>
    <w:p w:rsidR="00D26189" w:rsidRPr="00CB0A0D" w:rsidRDefault="00D26189" w:rsidP="00D26189">
      <w:pPr>
        <w:pStyle w:val="paragraph"/>
      </w:pPr>
      <w:r w:rsidRPr="00CB0A0D">
        <w:tab/>
        <w:t>(c)</w:t>
      </w:r>
      <w:r w:rsidRPr="00CB0A0D">
        <w:tab/>
        <w:t>neither the individual nor the individual’s partner was receiving, immediately before 1</w:t>
      </w:r>
      <w:r w:rsidR="00CB0A0D">
        <w:t> </w:t>
      </w:r>
      <w:r w:rsidRPr="00CB0A0D">
        <w:t>July 2000, or has received at any time on or after that day:</w:t>
      </w:r>
    </w:p>
    <w:p w:rsidR="00D26189" w:rsidRPr="00CB0A0D" w:rsidRDefault="00D26189" w:rsidP="00D26189">
      <w:pPr>
        <w:pStyle w:val="paragraphsub"/>
      </w:pPr>
      <w:r w:rsidRPr="00CB0A0D">
        <w:tab/>
        <w:t>(i)</w:t>
      </w:r>
      <w:r w:rsidRPr="00CB0A0D">
        <w:tab/>
        <w:t>a social security pension; or</w:t>
      </w:r>
    </w:p>
    <w:p w:rsidR="00D26189" w:rsidRPr="00CB0A0D" w:rsidRDefault="00D26189" w:rsidP="00D26189">
      <w:pPr>
        <w:pStyle w:val="paragraphsub"/>
      </w:pPr>
      <w:r w:rsidRPr="00CB0A0D">
        <w:tab/>
        <w:t>(ii)</w:t>
      </w:r>
      <w:r w:rsidRPr="00CB0A0D">
        <w:tab/>
        <w:t>a social security benefit; or</w:t>
      </w:r>
    </w:p>
    <w:p w:rsidR="00D26189" w:rsidRPr="00CB0A0D" w:rsidRDefault="00D26189" w:rsidP="00D26189">
      <w:pPr>
        <w:pStyle w:val="paragraphsub"/>
      </w:pPr>
      <w:r w:rsidRPr="00CB0A0D">
        <w:tab/>
        <w:t>(iii)</w:t>
      </w:r>
      <w:r w:rsidRPr="00CB0A0D">
        <w:tab/>
        <w:t>a service pension; or</w:t>
      </w:r>
    </w:p>
    <w:p w:rsidR="00D26189" w:rsidRPr="00CB0A0D" w:rsidRDefault="00D26189" w:rsidP="00D26189">
      <w:pPr>
        <w:pStyle w:val="paragraphsub"/>
      </w:pPr>
      <w:r w:rsidRPr="00CB0A0D">
        <w:tab/>
        <w:t>(iv)</w:t>
      </w:r>
      <w:r w:rsidRPr="00CB0A0D">
        <w:tab/>
        <w:t>income support supplement under Part</w:t>
      </w:r>
      <w:r w:rsidR="003A46B8" w:rsidRPr="00CB0A0D">
        <w:t> </w:t>
      </w:r>
      <w:r w:rsidRPr="00CB0A0D">
        <w:t xml:space="preserve">IIIA of the </w:t>
      </w:r>
      <w:r w:rsidRPr="00CB0A0D">
        <w:rPr>
          <w:i/>
        </w:rPr>
        <w:t>Veterans’ Entitlements Act 1986</w:t>
      </w:r>
      <w:r w:rsidRPr="00CB0A0D">
        <w:t>; and</w:t>
      </w:r>
    </w:p>
    <w:p w:rsidR="00D26189" w:rsidRPr="00CB0A0D" w:rsidRDefault="00D26189" w:rsidP="00D26189">
      <w:pPr>
        <w:pStyle w:val="paragraph"/>
      </w:pPr>
      <w:r w:rsidRPr="00CB0A0D">
        <w:tab/>
        <w:t>(d)</w:t>
      </w:r>
      <w:r w:rsidRPr="00CB0A0D">
        <w:tab/>
        <w:t>at all times on and after 1</w:t>
      </w:r>
      <w:r w:rsidR="00CB0A0D">
        <w:t> </w:t>
      </w:r>
      <w:r w:rsidRPr="00CB0A0D">
        <w:t>July 2000:</w:t>
      </w:r>
    </w:p>
    <w:p w:rsidR="00D26189" w:rsidRPr="00CB0A0D" w:rsidRDefault="00D26189" w:rsidP="00D26189">
      <w:pPr>
        <w:pStyle w:val="paragraphsub"/>
      </w:pPr>
      <w:r w:rsidRPr="00CB0A0D">
        <w:lastRenderedPageBreak/>
        <w:tab/>
        <w:t>(i)</w:t>
      </w:r>
      <w:r w:rsidRPr="00CB0A0D">
        <w:tab/>
        <w:t xml:space="preserve">the individual or the individual’s partner has been eligible for family tax benefit or would have been so eligible if the individual or partner had not been receiving a pension referred to in </w:t>
      </w:r>
      <w:r w:rsidR="00CB0A0D">
        <w:t>paragraph (</w:t>
      </w:r>
      <w:r w:rsidRPr="00CB0A0D">
        <w:t>b); and</w:t>
      </w:r>
    </w:p>
    <w:p w:rsidR="00D26189" w:rsidRPr="00CB0A0D" w:rsidRDefault="00D26189" w:rsidP="00D26189">
      <w:pPr>
        <w:pStyle w:val="paragraphsub"/>
      </w:pPr>
      <w:r w:rsidRPr="00CB0A0D">
        <w:tab/>
        <w:t>(ii)</w:t>
      </w:r>
      <w:r w:rsidRPr="00CB0A0D">
        <w:tab/>
        <w:t>the individual’s or partner’s Part A rate of family tax benefit has been, or would have been, greater than nil; and</w:t>
      </w:r>
    </w:p>
    <w:p w:rsidR="00D26189" w:rsidRPr="00CB0A0D" w:rsidRDefault="00D26189" w:rsidP="00D26189">
      <w:pPr>
        <w:pStyle w:val="paragraph"/>
      </w:pPr>
      <w:r w:rsidRPr="00CB0A0D">
        <w:tab/>
        <w:t>(e)</w:t>
      </w:r>
      <w:r w:rsidRPr="00CB0A0D">
        <w:tab/>
        <w:t>the individual’s adjusted taxable income for the purposes of this Act (other than Part</w:t>
      </w:r>
      <w:r w:rsidR="00CB0A0D">
        <w:t> </w:t>
      </w:r>
      <w:r w:rsidRPr="00CB0A0D">
        <w:t xml:space="preserve">4 of this Schedule) for </w:t>
      </w:r>
      <w:r w:rsidR="000B5610" w:rsidRPr="00CB0A0D">
        <w:t>an income year that commenced on or after 1</w:t>
      </w:r>
      <w:r w:rsidR="00CB0A0D">
        <w:t> </w:t>
      </w:r>
      <w:r w:rsidR="000B5610" w:rsidRPr="00CB0A0D">
        <w:t>July 2000 until 1</w:t>
      </w:r>
      <w:r w:rsidR="00CB0A0D">
        <w:t> </w:t>
      </w:r>
      <w:r w:rsidR="000B5610" w:rsidRPr="00CB0A0D">
        <w:t>July 2007 (inclusive)</w:t>
      </w:r>
      <w:r w:rsidRPr="00CB0A0D">
        <w:t xml:space="preserve"> has exceeded the individual’s income free area under clause</w:t>
      </w:r>
      <w:r w:rsidR="00CB0A0D">
        <w:t> </w:t>
      </w:r>
      <w:r w:rsidRPr="00CB0A0D">
        <w:t>19 of this Schedule; and</w:t>
      </w:r>
    </w:p>
    <w:p w:rsidR="00A63C5F" w:rsidRPr="00CB0A0D" w:rsidRDefault="00A63C5F" w:rsidP="00A63C5F">
      <w:pPr>
        <w:pStyle w:val="paragraph"/>
      </w:pPr>
      <w:r w:rsidRPr="00CB0A0D">
        <w:tab/>
        <w:t>(ea)</w:t>
      </w:r>
      <w:r w:rsidRPr="00CB0A0D">
        <w:tab/>
        <w:t>the individual’s adjusted taxable income for the purposes of this Act (other than Part</w:t>
      </w:r>
      <w:r w:rsidR="00CB0A0D">
        <w:t> </w:t>
      </w:r>
      <w:r w:rsidRPr="00CB0A0D">
        <w:t>4 of this Schedule) for the income year that commenced on 1</w:t>
      </w:r>
      <w:r w:rsidR="00CB0A0D">
        <w:t> </w:t>
      </w:r>
      <w:r w:rsidRPr="00CB0A0D">
        <w:t>July 2008 and every succeeding income year has exceeded the individual’s income free area under clause</w:t>
      </w:r>
      <w:r w:rsidR="00CB0A0D">
        <w:t> </w:t>
      </w:r>
      <w:r w:rsidRPr="00CB0A0D">
        <w:t>38N of this Schedule; and</w:t>
      </w:r>
    </w:p>
    <w:p w:rsidR="00D26189" w:rsidRPr="00CB0A0D" w:rsidRDefault="00D26189" w:rsidP="00D26189">
      <w:pPr>
        <w:pStyle w:val="paragraph"/>
      </w:pPr>
      <w:r w:rsidRPr="00CB0A0D">
        <w:tab/>
        <w:t>(f)</w:t>
      </w:r>
      <w:r w:rsidRPr="00CB0A0D">
        <w:tab/>
        <w:t>the individual’s Part A rate worked out according to Part</w:t>
      </w:r>
      <w:r w:rsidR="00CB0A0D">
        <w:t> </w:t>
      </w:r>
      <w:r w:rsidRPr="00CB0A0D">
        <w:t>2</w:t>
      </w:r>
      <w:r w:rsidR="00A63C5F" w:rsidRPr="00CB0A0D">
        <w:t>, 3 or 3A</w:t>
      </w:r>
      <w:r w:rsidRPr="00CB0A0D">
        <w:t xml:space="preserve"> of this Schedule is not, and never has been, equal to, or greater than, the individual’s 30</w:t>
      </w:r>
      <w:r w:rsidR="00CB0A0D">
        <w:t> </w:t>
      </w:r>
      <w:r w:rsidRPr="00CB0A0D">
        <w:t>June 2000 rate.</w:t>
      </w:r>
    </w:p>
    <w:p w:rsidR="00D26189" w:rsidRPr="00CB0A0D" w:rsidRDefault="00D26189" w:rsidP="00D26189">
      <w:pPr>
        <w:pStyle w:val="subsection"/>
      </w:pPr>
      <w:r w:rsidRPr="00CB0A0D">
        <w:tab/>
        <w:t>(3)</w:t>
      </w:r>
      <w:r w:rsidRPr="00CB0A0D">
        <w:tab/>
      </w:r>
      <w:r w:rsidR="00CB0A0D">
        <w:t>Subparagraph (</w:t>
      </w:r>
      <w:r w:rsidRPr="00CB0A0D">
        <w:t>2)(a)(iii) cannot be satisfied in relation to an individual unless the individual or the individual’s partner had, immediately before 1</w:t>
      </w:r>
      <w:r w:rsidR="00CB0A0D">
        <w:t> </w:t>
      </w:r>
      <w:r w:rsidRPr="00CB0A0D">
        <w:t>July 2000, at least one dependant.</w:t>
      </w:r>
    </w:p>
    <w:p w:rsidR="00D26189" w:rsidRPr="00CB0A0D" w:rsidRDefault="00D26189" w:rsidP="00D26189">
      <w:pPr>
        <w:pStyle w:val="subsection"/>
      </w:pPr>
      <w:r w:rsidRPr="00CB0A0D">
        <w:tab/>
        <w:t>(4)</w:t>
      </w:r>
      <w:r w:rsidRPr="00CB0A0D">
        <w:tab/>
        <w:t>In spite of any other provision of this Schedule, the Part A rate of an individual to whom this clause applies is the individual’s saved Part A rate.</w:t>
      </w:r>
    </w:p>
    <w:p w:rsidR="00D26189" w:rsidRPr="00CB0A0D" w:rsidRDefault="00D26189" w:rsidP="00D26189">
      <w:pPr>
        <w:pStyle w:val="subsection"/>
      </w:pPr>
      <w:r w:rsidRPr="00CB0A0D">
        <w:tab/>
        <w:t>(5)</w:t>
      </w:r>
      <w:r w:rsidRPr="00CB0A0D">
        <w:tab/>
        <w:t>An individual’s saved Part A rate is the lower of:</w:t>
      </w:r>
    </w:p>
    <w:p w:rsidR="00D26189" w:rsidRPr="00CB0A0D" w:rsidRDefault="00D26189" w:rsidP="00D26189">
      <w:pPr>
        <w:pStyle w:val="paragraph"/>
      </w:pPr>
      <w:r w:rsidRPr="00CB0A0D">
        <w:tab/>
        <w:t>(a)</w:t>
      </w:r>
      <w:r w:rsidRPr="00CB0A0D">
        <w:tab/>
        <w:t>the individual’s 30</w:t>
      </w:r>
      <w:r w:rsidR="00CB0A0D">
        <w:t> </w:t>
      </w:r>
      <w:r w:rsidRPr="00CB0A0D">
        <w:t>June 2000 rate; and</w:t>
      </w:r>
    </w:p>
    <w:p w:rsidR="00D26189" w:rsidRPr="00CB0A0D" w:rsidRDefault="00D26189" w:rsidP="00D26189">
      <w:pPr>
        <w:pStyle w:val="paragraph"/>
      </w:pPr>
      <w:r w:rsidRPr="00CB0A0D">
        <w:tab/>
        <w:t>(b)</w:t>
      </w:r>
      <w:r w:rsidRPr="00CB0A0D">
        <w:tab/>
        <w:t>the individual’s special Part A rate.</w:t>
      </w:r>
    </w:p>
    <w:p w:rsidR="00D26189" w:rsidRPr="00CB0A0D" w:rsidRDefault="00D26189" w:rsidP="00D26189">
      <w:pPr>
        <w:pStyle w:val="subsection"/>
      </w:pPr>
      <w:r w:rsidRPr="00CB0A0D">
        <w:tab/>
        <w:t>(6)</w:t>
      </w:r>
      <w:r w:rsidRPr="00CB0A0D">
        <w:tab/>
        <w:t>The 30</w:t>
      </w:r>
      <w:r w:rsidR="00CB0A0D">
        <w:t> </w:t>
      </w:r>
      <w:r w:rsidRPr="00CB0A0D">
        <w:t>June 2000 rate for an individual is worked out using the following method statement.</w:t>
      </w:r>
    </w:p>
    <w:p w:rsidR="00D26189" w:rsidRPr="00CB0A0D" w:rsidRDefault="00D26189" w:rsidP="003B1621">
      <w:pPr>
        <w:pStyle w:val="BoxHeadItalic"/>
        <w:pBdr>
          <w:top w:val="single" w:sz="6" w:space="1" w:color="auto"/>
          <w:left w:val="single" w:sz="6" w:space="4" w:color="auto"/>
          <w:bottom w:val="single" w:sz="6" w:space="1" w:color="auto"/>
          <w:right w:val="single" w:sz="6" w:space="4" w:color="auto"/>
        </w:pBdr>
      </w:pPr>
      <w:r w:rsidRPr="00CB0A0D">
        <w:t>Method statement</w:t>
      </w:r>
    </w:p>
    <w:p w:rsidR="00D26189" w:rsidRPr="00CB0A0D" w:rsidRDefault="00D26189" w:rsidP="003B1621">
      <w:pPr>
        <w:pStyle w:val="BoxStep"/>
        <w:pBdr>
          <w:top w:val="single" w:sz="6" w:space="1" w:color="auto"/>
          <w:left w:val="single" w:sz="6" w:space="4" w:color="auto"/>
          <w:bottom w:val="single" w:sz="6" w:space="1" w:color="auto"/>
          <w:right w:val="single" w:sz="6" w:space="4" w:color="auto"/>
        </w:pBdr>
      </w:pPr>
      <w:r w:rsidRPr="00CB0A0D">
        <w:lastRenderedPageBreak/>
        <w:t>Step 1.</w:t>
      </w:r>
      <w:r w:rsidRPr="00CB0A0D">
        <w:tab/>
        <w:t>If the individual or the individual’s partner was receiving family allowance, but not family tax payment, immediately before 1</w:t>
      </w:r>
      <w:r w:rsidR="00CB0A0D">
        <w:t> </w:t>
      </w:r>
      <w:r w:rsidRPr="00CB0A0D">
        <w:t xml:space="preserve">July 2000, the fortnightly rate of that family allowance is the individual’s </w:t>
      </w:r>
      <w:r w:rsidRPr="00CB0A0D">
        <w:rPr>
          <w:b/>
          <w:i/>
        </w:rPr>
        <w:t>fortnightly rate</w:t>
      </w:r>
      <w:r w:rsidRPr="00CB0A0D">
        <w:t>.</w:t>
      </w:r>
    </w:p>
    <w:p w:rsidR="00D26189" w:rsidRPr="00CB0A0D"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CB0A0D">
        <w:t>Step 2.</w:t>
      </w:r>
      <w:r w:rsidRPr="00CB0A0D">
        <w:tab/>
        <w:t>If the individual or the individual’s partner was receiving family tax payment, but not family allowance, immediately before 1</w:t>
      </w:r>
      <w:r w:rsidR="00CB0A0D">
        <w:t> </w:t>
      </w:r>
      <w:r w:rsidRPr="00CB0A0D">
        <w:t>July 2000, the individual’s or partner’s fortnightly Part A rate of family tax payment immediately before 1</w:t>
      </w:r>
      <w:r w:rsidR="00CB0A0D">
        <w:t> </w:t>
      </w:r>
      <w:r w:rsidRPr="00CB0A0D">
        <w:t xml:space="preserve">July 2000 is the individual’s </w:t>
      </w:r>
      <w:r w:rsidRPr="00CB0A0D">
        <w:rPr>
          <w:b/>
          <w:i/>
        </w:rPr>
        <w:t>fortnightly rate</w:t>
      </w:r>
      <w:r w:rsidRPr="00CB0A0D">
        <w:t>.</w:t>
      </w:r>
    </w:p>
    <w:p w:rsidR="00D26189" w:rsidRPr="00CB0A0D" w:rsidRDefault="00D26189" w:rsidP="003B1621">
      <w:pPr>
        <w:pStyle w:val="BoxStep"/>
        <w:pBdr>
          <w:top w:val="single" w:sz="6" w:space="1" w:color="auto"/>
          <w:left w:val="single" w:sz="6" w:space="4" w:color="auto"/>
          <w:bottom w:val="single" w:sz="6" w:space="1" w:color="auto"/>
          <w:right w:val="single" w:sz="6" w:space="4" w:color="auto"/>
        </w:pBdr>
      </w:pPr>
      <w:r w:rsidRPr="00CB0A0D">
        <w:t>Step 3.</w:t>
      </w:r>
      <w:r w:rsidRPr="00CB0A0D">
        <w:tab/>
        <w:t>If the individual or the individual’s partner was receiving family allowance and family tax payment immediately before 1</w:t>
      </w:r>
      <w:r w:rsidR="00CB0A0D">
        <w:t> </w:t>
      </w:r>
      <w:r w:rsidRPr="00CB0A0D">
        <w:t>July 2000, add the following amounts:</w:t>
      </w:r>
    </w:p>
    <w:p w:rsidR="00D26189" w:rsidRPr="00CB0A0D" w:rsidRDefault="00D26189" w:rsidP="003B1621">
      <w:pPr>
        <w:pStyle w:val="BoxPara"/>
        <w:pBdr>
          <w:top w:val="single" w:sz="6" w:space="1" w:color="auto"/>
          <w:left w:val="single" w:sz="6" w:space="4" w:color="auto"/>
          <w:bottom w:val="single" w:sz="6" w:space="1" w:color="auto"/>
          <w:right w:val="single" w:sz="6" w:space="4" w:color="auto"/>
        </w:pBdr>
      </w:pPr>
      <w:r w:rsidRPr="00CB0A0D">
        <w:tab/>
        <w:t>(a)</w:t>
      </w:r>
      <w:r w:rsidRPr="00CB0A0D">
        <w:tab/>
        <w:t>the individual’s or partner’s fortnightly rate of family allowance immediately before 1</w:t>
      </w:r>
      <w:r w:rsidR="00CB0A0D">
        <w:t> </w:t>
      </w:r>
      <w:r w:rsidRPr="00CB0A0D">
        <w:t>July 2000;</w:t>
      </w:r>
    </w:p>
    <w:p w:rsidR="00D26189" w:rsidRPr="00CB0A0D" w:rsidRDefault="00D26189" w:rsidP="003B1621">
      <w:pPr>
        <w:pStyle w:val="BoxPara"/>
        <w:pBdr>
          <w:top w:val="single" w:sz="6" w:space="1" w:color="auto"/>
          <w:left w:val="single" w:sz="6" w:space="4" w:color="auto"/>
          <w:bottom w:val="single" w:sz="6" w:space="1" w:color="auto"/>
          <w:right w:val="single" w:sz="6" w:space="4" w:color="auto"/>
        </w:pBdr>
      </w:pPr>
      <w:r w:rsidRPr="00CB0A0D">
        <w:tab/>
        <w:t>(b)</w:t>
      </w:r>
      <w:r w:rsidRPr="00CB0A0D">
        <w:tab/>
        <w:t>the individual’s or partner’s fortnightly Part A rate of family tax payment immediately before 1</w:t>
      </w:r>
      <w:r w:rsidR="00CB0A0D">
        <w:t> </w:t>
      </w:r>
      <w:r w:rsidRPr="00CB0A0D">
        <w:t>July 2000.</w:t>
      </w:r>
    </w:p>
    <w:p w:rsidR="00D26189" w:rsidRPr="00CB0A0D" w:rsidRDefault="00D26189" w:rsidP="003B1621">
      <w:pPr>
        <w:pStyle w:val="BoxStep"/>
        <w:pBdr>
          <w:top w:val="single" w:sz="6" w:space="1" w:color="auto"/>
          <w:left w:val="single" w:sz="6" w:space="4" w:color="auto"/>
          <w:bottom w:val="single" w:sz="6" w:space="1" w:color="auto"/>
          <w:right w:val="single" w:sz="6" w:space="4" w:color="auto"/>
        </w:pBdr>
      </w:pPr>
      <w:r w:rsidRPr="00CB0A0D">
        <w:tab/>
        <w:t xml:space="preserve">The result is the individual’s </w:t>
      </w:r>
      <w:r w:rsidRPr="00CB0A0D">
        <w:rPr>
          <w:b/>
          <w:i/>
        </w:rPr>
        <w:t>fortnightly rate</w:t>
      </w:r>
      <w:r w:rsidRPr="00CB0A0D">
        <w:t>.</w:t>
      </w:r>
    </w:p>
    <w:p w:rsidR="00D26189" w:rsidRPr="00CB0A0D" w:rsidRDefault="00D26189" w:rsidP="003B1621">
      <w:pPr>
        <w:pStyle w:val="BoxStep"/>
        <w:pBdr>
          <w:top w:val="single" w:sz="6" w:space="1" w:color="auto"/>
          <w:left w:val="single" w:sz="6" w:space="4" w:color="auto"/>
          <w:bottom w:val="single" w:sz="6" w:space="1" w:color="auto"/>
          <w:right w:val="single" w:sz="6" w:space="4" w:color="auto"/>
        </w:pBdr>
      </w:pPr>
      <w:r w:rsidRPr="00CB0A0D">
        <w:t>Step 4.</w:t>
      </w:r>
      <w:r w:rsidRPr="00CB0A0D">
        <w:tab/>
        <w:t>From the individual’s fortnightly rate subtract any amount of guardian allowance included in the individual’s or the individual’s partner’s family allowance by virtue of Module F of the Family Allowance Rate Calculator in section</w:t>
      </w:r>
      <w:r w:rsidR="00CB0A0D">
        <w:t> </w:t>
      </w:r>
      <w:r w:rsidRPr="00CB0A0D">
        <w:t xml:space="preserve">1069 of the </w:t>
      </w:r>
      <w:r w:rsidRPr="00CB0A0D">
        <w:rPr>
          <w:i/>
        </w:rPr>
        <w:t>Social Security Act 1991</w:t>
      </w:r>
      <w:r w:rsidRPr="00CB0A0D">
        <w:t>, as in force immediately before 1</w:t>
      </w:r>
      <w:r w:rsidR="00CB0A0D">
        <w:t> </w:t>
      </w:r>
      <w:r w:rsidRPr="00CB0A0D">
        <w:t xml:space="preserve">July 2000: the result is the individual’s </w:t>
      </w:r>
      <w:r w:rsidRPr="00CB0A0D">
        <w:rPr>
          <w:b/>
          <w:i/>
        </w:rPr>
        <w:t>net fortnightly rate</w:t>
      </w:r>
      <w:r w:rsidRPr="00CB0A0D">
        <w:t>.</w:t>
      </w:r>
    </w:p>
    <w:p w:rsidR="00D26189" w:rsidRPr="00CB0A0D" w:rsidRDefault="00D26189" w:rsidP="003B1621">
      <w:pPr>
        <w:pStyle w:val="BoxStep"/>
        <w:pBdr>
          <w:top w:val="single" w:sz="6" w:space="1" w:color="auto"/>
          <w:left w:val="single" w:sz="6" w:space="4" w:color="auto"/>
          <w:bottom w:val="single" w:sz="6" w:space="1" w:color="auto"/>
          <w:right w:val="single" w:sz="6" w:space="4" w:color="auto"/>
        </w:pBdr>
      </w:pPr>
      <w:r w:rsidRPr="00CB0A0D">
        <w:t>Step 5.</w:t>
      </w:r>
      <w:r w:rsidRPr="00CB0A0D">
        <w:tab/>
        <w:t xml:space="preserve">Divide the individual’s net fortnightly rate by 14. If the result is not a whole number of cents or dollars or a whole number of dollars and a whole number of cents, round the result upwards to the nearest cent and multiply </w:t>
      </w:r>
      <w:r w:rsidRPr="00CB0A0D">
        <w:lastRenderedPageBreak/>
        <w:t xml:space="preserve">the rounded amount by 365: the result of the multiplication is the individual’s </w:t>
      </w:r>
      <w:r w:rsidRPr="00CB0A0D">
        <w:rPr>
          <w:b/>
          <w:i/>
        </w:rPr>
        <w:t>annual rate</w:t>
      </w:r>
      <w:r w:rsidRPr="00CB0A0D">
        <w:t>.</w:t>
      </w:r>
    </w:p>
    <w:p w:rsidR="00D26189" w:rsidRPr="00CB0A0D"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CB0A0D">
        <w:t>Step 6.</w:t>
      </w:r>
      <w:r w:rsidRPr="00CB0A0D">
        <w:tab/>
        <w:t>If neither the individual nor the individual’s partner was receiving family allowance or family tax payment immediately before 1</w:t>
      </w:r>
      <w:r w:rsidR="00CB0A0D">
        <w:t> </w:t>
      </w:r>
      <w:r w:rsidRPr="00CB0A0D">
        <w:t xml:space="preserve">July 2000, the individual’s </w:t>
      </w:r>
      <w:r w:rsidRPr="00CB0A0D">
        <w:rPr>
          <w:b/>
          <w:i/>
        </w:rPr>
        <w:t>annual rate</w:t>
      </w:r>
      <w:r w:rsidRPr="00CB0A0D">
        <w:t xml:space="preserve"> is nil.</w:t>
      </w:r>
    </w:p>
    <w:p w:rsidR="00D26189" w:rsidRPr="00CB0A0D" w:rsidRDefault="00D26189" w:rsidP="003B1621">
      <w:pPr>
        <w:pStyle w:val="BoxStep"/>
        <w:pBdr>
          <w:top w:val="single" w:sz="6" w:space="1" w:color="auto"/>
          <w:left w:val="single" w:sz="6" w:space="4" w:color="auto"/>
          <w:bottom w:val="single" w:sz="6" w:space="1" w:color="auto"/>
          <w:right w:val="single" w:sz="6" w:space="4" w:color="auto"/>
        </w:pBdr>
      </w:pPr>
      <w:r w:rsidRPr="00CB0A0D">
        <w:t>Step 7.</w:t>
      </w:r>
      <w:r w:rsidRPr="00CB0A0D">
        <w:tab/>
        <w:t xml:space="preserve">If either or both of </w:t>
      </w:r>
      <w:r w:rsidR="00CB0A0D">
        <w:t>subparagraphs (</w:t>
      </w:r>
      <w:r w:rsidRPr="00CB0A0D">
        <w:t xml:space="preserve">2)(a)(i) and (ii) are satisfied but </w:t>
      </w:r>
      <w:r w:rsidR="00CB0A0D">
        <w:t>subparagraph (</w:t>
      </w:r>
      <w:r w:rsidRPr="00CB0A0D">
        <w:t xml:space="preserve">2)(a)(iii) is not satisfied, the individual’s annual rate is his or her </w:t>
      </w:r>
      <w:r w:rsidRPr="00CB0A0D">
        <w:rPr>
          <w:b/>
          <w:i/>
        </w:rPr>
        <w:t>30</w:t>
      </w:r>
      <w:r w:rsidR="00CB0A0D">
        <w:rPr>
          <w:b/>
          <w:i/>
        </w:rPr>
        <w:t> </w:t>
      </w:r>
      <w:r w:rsidRPr="00CB0A0D">
        <w:rPr>
          <w:b/>
          <w:i/>
        </w:rPr>
        <w:t>June 2000 rate</w:t>
      </w:r>
      <w:r w:rsidRPr="00CB0A0D">
        <w:t>.</w:t>
      </w:r>
    </w:p>
    <w:p w:rsidR="00D26189" w:rsidRPr="00CB0A0D"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CB0A0D">
        <w:t>Step 8.</w:t>
      </w:r>
      <w:r w:rsidRPr="00CB0A0D">
        <w:tab/>
        <w:t xml:space="preserve">If </w:t>
      </w:r>
      <w:r w:rsidR="00CB0A0D">
        <w:t>subparagraph (</w:t>
      </w:r>
      <w:r w:rsidRPr="00CB0A0D">
        <w:t xml:space="preserve">2)(a)(iii) is satisfied but </w:t>
      </w:r>
      <w:r w:rsidR="00CB0A0D">
        <w:t>subparagraph (</w:t>
      </w:r>
      <w:r w:rsidRPr="00CB0A0D">
        <w:t>2)(a)(ii) is not satisfied, add the following amounts:</w:t>
      </w:r>
    </w:p>
    <w:p w:rsidR="00D26189" w:rsidRPr="00CB0A0D"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CB0A0D">
        <w:tab/>
        <w:t>(a)</w:t>
      </w:r>
      <w:r w:rsidRPr="00CB0A0D">
        <w:tab/>
        <w:t>the individual’s annual rate;</w:t>
      </w:r>
    </w:p>
    <w:p w:rsidR="00D26189" w:rsidRPr="00CB0A0D" w:rsidRDefault="00D26189" w:rsidP="003B1621">
      <w:pPr>
        <w:pStyle w:val="BoxPara"/>
        <w:pBdr>
          <w:top w:val="single" w:sz="6" w:space="1" w:color="auto"/>
          <w:left w:val="single" w:sz="6" w:space="4" w:color="auto"/>
          <w:bottom w:val="single" w:sz="6" w:space="1" w:color="auto"/>
          <w:right w:val="single" w:sz="6" w:space="4" w:color="auto"/>
        </w:pBdr>
      </w:pPr>
      <w:r w:rsidRPr="00CB0A0D">
        <w:tab/>
        <w:t>(b)</w:t>
      </w:r>
      <w:r w:rsidRPr="00CB0A0D">
        <w:tab/>
        <w:t>the individual’s 1999</w:t>
      </w:r>
      <w:r w:rsidR="00CB0A0D">
        <w:noBreakHyphen/>
      </w:r>
      <w:r w:rsidRPr="00CB0A0D">
        <w:t>2000 family tax assistance component.</w:t>
      </w:r>
    </w:p>
    <w:p w:rsidR="00D26189" w:rsidRPr="00CB0A0D" w:rsidRDefault="00D26189" w:rsidP="003B1621">
      <w:pPr>
        <w:pStyle w:val="BoxStep"/>
        <w:pBdr>
          <w:top w:val="single" w:sz="6" w:space="1" w:color="auto"/>
          <w:left w:val="single" w:sz="6" w:space="4" w:color="auto"/>
          <w:bottom w:val="single" w:sz="6" w:space="1" w:color="auto"/>
          <w:right w:val="single" w:sz="6" w:space="4" w:color="auto"/>
        </w:pBdr>
      </w:pPr>
      <w:r w:rsidRPr="00CB0A0D">
        <w:tab/>
        <w:t xml:space="preserve">The result is the individual’s </w:t>
      </w:r>
      <w:r w:rsidRPr="00CB0A0D">
        <w:rPr>
          <w:b/>
          <w:i/>
        </w:rPr>
        <w:t>30</w:t>
      </w:r>
      <w:r w:rsidR="00CB0A0D">
        <w:rPr>
          <w:b/>
          <w:i/>
        </w:rPr>
        <w:t> </w:t>
      </w:r>
      <w:r w:rsidRPr="00CB0A0D">
        <w:rPr>
          <w:b/>
          <w:i/>
        </w:rPr>
        <w:t>June 2000 rate</w:t>
      </w:r>
      <w:r w:rsidRPr="00CB0A0D">
        <w:t>.</w:t>
      </w:r>
    </w:p>
    <w:p w:rsidR="00D26189" w:rsidRPr="00CB0A0D" w:rsidRDefault="00D26189" w:rsidP="00D26189">
      <w:pPr>
        <w:pStyle w:val="subsection"/>
      </w:pPr>
      <w:r w:rsidRPr="00CB0A0D">
        <w:tab/>
        <w:t>(7)</w:t>
      </w:r>
      <w:r w:rsidRPr="00CB0A0D">
        <w:tab/>
        <w:t>An individual’s special Part A rate is the individual’s Part A rate of family tax benefit worked out:</w:t>
      </w:r>
    </w:p>
    <w:p w:rsidR="00D26189" w:rsidRPr="00CB0A0D" w:rsidRDefault="00D26189" w:rsidP="00D26189">
      <w:pPr>
        <w:pStyle w:val="paragraph"/>
      </w:pPr>
      <w:r w:rsidRPr="00CB0A0D">
        <w:tab/>
        <w:t>(a)</w:t>
      </w:r>
      <w:r w:rsidRPr="00CB0A0D">
        <w:tab/>
        <w:t>in accordance with Part</w:t>
      </w:r>
      <w:r w:rsidR="00CB0A0D">
        <w:t> </w:t>
      </w:r>
      <w:r w:rsidRPr="00CB0A0D">
        <w:t>2</w:t>
      </w:r>
      <w:r w:rsidR="00BC0B56" w:rsidRPr="00CB0A0D">
        <w:t>, 3 or 3A</w:t>
      </w:r>
      <w:r w:rsidRPr="00CB0A0D">
        <w:t xml:space="preserve"> of this Schedule; and</w:t>
      </w:r>
    </w:p>
    <w:p w:rsidR="00D26189" w:rsidRPr="00CB0A0D" w:rsidRDefault="00D26189" w:rsidP="00D26189">
      <w:pPr>
        <w:pStyle w:val="paragraph"/>
      </w:pPr>
      <w:r w:rsidRPr="00CB0A0D">
        <w:tab/>
        <w:t>(b)</w:t>
      </w:r>
      <w:r w:rsidRPr="00CB0A0D">
        <w:tab/>
        <w:t xml:space="preserve">as if neither the individual nor the individual’s partner was receiving a pension referred to in </w:t>
      </w:r>
      <w:r w:rsidR="00CB0A0D">
        <w:t>paragraph (</w:t>
      </w:r>
      <w:r w:rsidRPr="00CB0A0D">
        <w:t>2)(b).</w:t>
      </w:r>
    </w:p>
    <w:p w:rsidR="00D26189" w:rsidRPr="00CB0A0D" w:rsidRDefault="00D26189" w:rsidP="00D26189">
      <w:pPr>
        <w:pStyle w:val="subsection"/>
      </w:pPr>
      <w:r w:rsidRPr="00CB0A0D">
        <w:tab/>
        <w:t>(8)</w:t>
      </w:r>
      <w:r w:rsidRPr="00CB0A0D">
        <w:tab/>
        <w:t>An individual’s 1999</w:t>
      </w:r>
      <w:r w:rsidR="00CB0A0D">
        <w:noBreakHyphen/>
      </w:r>
      <w:r w:rsidRPr="00CB0A0D">
        <w:t>2000 family tax assistance component is the amount worked out according to the formula:</w:t>
      </w:r>
    </w:p>
    <w:p w:rsidR="00771BAB" w:rsidRPr="00CB0A0D" w:rsidRDefault="00486B15" w:rsidP="00486B15">
      <w:pPr>
        <w:pStyle w:val="subsection"/>
        <w:spacing w:before="120" w:after="120"/>
      </w:pPr>
      <w:r w:rsidRPr="00CB0A0D">
        <w:tab/>
      </w:r>
      <w:r w:rsidRPr="00CB0A0D">
        <w:tab/>
      </w:r>
      <w:r w:rsidR="00153A5C" w:rsidRPr="00CB0A0D">
        <w:rPr>
          <w:noProof/>
        </w:rPr>
        <w:drawing>
          <wp:inline distT="0" distB="0" distL="0" distR="0" wp14:anchorId="33E11AE2" wp14:editId="5DD11F4D">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CB0A0D" w:rsidRDefault="00D26189" w:rsidP="00D26189">
      <w:pPr>
        <w:pStyle w:val="subsection2"/>
      </w:pPr>
      <w:r w:rsidRPr="00CB0A0D">
        <w:t>where:</w:t>
      </w:r>
    </w:p>
    <w:p w:rsidR="00D26189" w:rsidRPr="00CB0A0D" w:rsidRDefault="00D26189" w:rsidP="00D26189">
      <w:pPr>
        <w:pStyle w:val="Definition"/>
      </w:pPr>
      <w:r w:rsidRPr="00CB0A0D">
        <w:rPr>
          <w:b/>
          <w:i/>
        </w:rPr>
        <w:t>number of dependants</w:t>
      </w:r>
      <w:r w:rsidRPr="00CB0A0D">
        <w:t xml:space="preserve"> is the total number of dependants the family tax assistance person had on 30</w:t>
      </w:r>
      <w:r w:rsidR="00CB0A0D">
        <w:t> </w:t>
      </w:r>
      <w:r w:rsidRPr="00CB0A0D">
        <w:t>June 2000.</w:t>
      </w:r>
    </w:p>
    <w:p w:rsidR="00620B2A" w:rsidRPr="00CB0A0D" w:rsidRDefault="00620B2A" w:rsidP="003D7FE2">
      <w:pPr>
        <w:pStyle w:val="ActHead3"/>
        <w:pageBreakBefore/>
      </w:pPr>
      <w:bookmarkStart w:id="344" w:name="_Toc520282383"/>
      <w:r w:rsidRPr="00CB0A0D">
        <w:rPr>
          <w:rStyle w:val="CharDivNo"/>
        </w:rPr>
        <w:lastRenderedPageBreak/>
        <w:t>Division</w:t>
      </w:r>
      <w:r w:rsidR="00CB0A0D" w:rsidRPr="00CB0A0D">
        <w:rPr>
          <w:rStyle w:val="CharDivNo"/>
        </w:rPr>
        <w:t> </w:t>
      </w:r>
      <w:r w:rsidRPr="00CB0A0D">
        <w:rPr>
          <w:rStyle w:val="CharDivNo"/>
        </w:rPr>
        <w:t>4</w:t>
      </w:r>
      <w:r w:rsidRPr="00CB0A0D">
        <w:t>—</w:t>
      </w:r>
      <w:r w:rsidRPr="00CB0A0D">
        <w:rPr>
          <w:rStyle w:val="CharDivText"/>
        </w:rPr>
        <w:t>Reduction for family tax benefit advance</w:t>
      </w:r>
      <w:bookmarkEnd w:id="344"/>
    </w:p>
    <w:p w:rsidR="00620B2A" w:rsidRPr="00CB0A0D" w:rsidRDefault="00620B2A" w:rsidP="00620B2A">
      <w:pPr>
        <w:pStyle w:val="ActHead5"/>
      </w:pPr>
      <w:bookmarkStart w:id="345" w:name="_Toc520282384"/>
      <w:r w:rsidRPr="00CB0A0D">
        <w:rPr>
          <w:rStyle w:val="CharSectno"/>
        </w:rPr>
        <w:t>40</w:t>
      </w:r>
      <w:r w:rsidRPr="00CB0A0D">
        <w:t xml:space="preserve">  Reduction for family tax benefit advance</w:t>
      </w:r>
      <w:bookmarkEnd w:id="345"/>
    </w:p>
    <w:p w:rsidR="00620B2A" w:rsidRPr="00CB0A0D" w:rsidRDefault="00620B2A" w:rsidP="00620B2A">
      <w:pPr>
        <w:pStyle w:val="subsection"/>
      </w:pPr>
      <w:r w:rsidRPr="00CB0A0D">
        <w:tab/>
        <w:t>(1)</w:t>
      </w:r>
      <w:r w:rsidRPr="00CB0A0D">
        <w:tab/>
        <w:t xml:space="preserve">Subject to </w:t>
      </w:r>
      <w:r w:rsidR="00CB0A0D">
        <w:t>subclause (</w:t>
      </w:r>
      <w:r w:rsidRPr="00CB0A0D">
        <w:t>2) and clauses</w:t>
      </w:r>
      <w:r w:rsidR="00CB0A0D">
        <w:t> </w:t>
      </w:r>
      <w:r w:rsidRPr="00CB0A0D">
        <w:t>43 and 44, the amount by which an individual’s Part A rate is to be reduced under clause</w:t>
      </w:r>
      <w:r w:rsidR="00CB0A0D">
        <w:t> </w:t>
      </w:r>
      <w:r w:rsidRPr="00CB0A0D">
        <w:t>5 or 25A to repay a family tax benefit advance is worked out using the following formula:</w:t>
      </w:r>
    </w:p>
    <w:p w:rsidR="00620B2A" w:rsidRPr="00CB0A0D" w:rsidRDefault="00486B15" w:rsidP="00486B15">
      <w:pPr>
        <w:pStyle w:val="subsection"/>
        <w:spacing w:before="120" w:after="120"/>
        <w:rPr>
          <w:position w:val="-36"/>
        </w:rPr>
      </w:pPr>
      <w:r w:rsidRPr="00CB0A0D">
        <w:rPr>
          <w:position w:val="-36"/>
        </w:rPr>
        <w:tab/>
      </w:r>
      <w:r w:rsidRPr="00CB0A0D">
        <w:rPr>
          <w:position w:val="-36"/>
        </w:rPr>
        <w:tab/>
      </w:r>
      <w:r w:rsidR="00153A5C" w:rsidRPr="00CB0A0D">
        <w:rPr>
          <w:noProof/>
        </w:rPr>
        <w:drawing>
          <wp:inline distT="0" distB="0" distL="0" distR="0" wp14:anchorId="3AAAA696" wp14:editId="3FC5AB9F">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CB0A0D" w:rsidRDefault="00620B2A" w:rsidP="00620B2A">
      <w:pPr>
        <w:pStyle w:val="SubsectionHead"/>
      </w:pPr>
      <w:r w:rsidRPr="00CB0A0D">
        <w:t>Member of a couple in a blended family</w:t>
      </w:r>
    </w:p>
    <w:p w:rsidR="00620B2A" w:rsidRPr="00CB0A0D" w:rsidRDefault="00620B2A" w:rsidP="00620B2A">
      <w:pPr>
        <w:pStyle w:val="subsection"/>
      </w:pPr>
      <w:r w:rsidRPr="00CB0A0D">
        <w:tab/>
        <w:t>(2)</w:t>
      </w:r>
      <w:r w:rsidRPr="00CB0A0D">
        <w:tab/>
        <w:t>If a determination under section</w:t>
      </w:r>
      <w:r w:rsidR="00CB0A0D">
        <w:t> </w:t>
      </w:r>
      <w:r w:rsidRPr="00CB0A0D">
        <w:t xml:space="preserve">28 that an individual is eligible for a percentage (the </w:t>
      </w:r>
      <w:r w:rsidRPr="00CB0A0D">
        <w:rPr>
          <w:b/>
          <w:i/>
        </w:rPr>
        <w:t>section</w:t>
      </w:r>
      <w:r w:rsidR="00CB0A0D">
        <w:rPr>
          <w:b/>
          <w:i/>
        </w:rPr>
        <w:t> </w:t>
      </w:r>
      <w:r w:rsidRPr="00CB0A0D">
        <w:rPr>
          <w:b/>
          <w:i/>
        </w:rPr>
        <w:t>28 percentage</w:t>
      </w:r>
      <w:r w:rsidRPr="00CB0A0D">
        <w:t>) of the family tax benefit for FTB children of the individual is in force, the amount by which the individual’s Part A rate is to be reduced under clause</w:t>
      </w:r>
      <w:r w:rsidR="00CB0A0D">
        <w:t> </w:t>
      </w:r>
      <w:r w:rsidRPr="00CB0A0D">
        <w:t>5 or 25A to repay the family tax benefit advance is worked out using the following formula:</w:t>
      </w:r>
    </w:p>
    <w:p w:rsidR="00620B2A" w:rsidRPr="00CB0A0D" w:rsidRDefault="00486B15" w:rsidP="00486B15">
      <w:pPr>
        <w:pStyle w:val="subsection"/>
        <w:spacing w:before="120" w:after="120"/>
        <w:rPr>
          <w:position w:val="-36"/>
        </w:rPr>
      </w:pPr>
      <w:r w:rsidRPr="00CB0A0D">
        <w:rPr>
          <w:position w:val="-36"/>
        </w:rPr>
        <w:tab/>
      </w:r>
      <w:r w:rsidRPr="00CB0A0D">
        <w:rPr>
          <w:position w:val="-36"/>
        </w:rPr>
        <w:tab/>
      </w:r>
      <w:r w:rsidR="00153A5C" w:rsidRPr="00CB0A0D">
        <w:rPr>
          <w:noProof/>
        </w:rPr>
        <w:drawing>
          <wp:inline distT="0" distB="0" distL="0" distR="0" wp14:anchorId="1D55D884" wp14:editId="01600D0F">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CB0A0D" w:rsidRDefault="00620B2A" w:rsidP="00620B2A">
      <w:pPr>
        <w:pStyle w:val="SubsectionHead"/>
        <w:rPr>
          <w:b/>
        </w:rPr>
      </w:pPr>
      <w:r w:rsidRPr="00CB0A0D">
        <w:t xml:space="preserve">Meaning of </w:t>
      </w:r>
      <w:r w:rsidRPr="00CB0A0D">
        <w:rPr>
          <w:b/>
        </w:rPr>
        <w:t>repayment period</w:t>
      </w:r>
    </w:p>
    <w:p w:rsidR="00620B2A" w:rsidRPr="00CB0A0D" w:rsidRDefault="00620B2A" w:rsidP="00620B2A">
      <w:pPr>
        <w:pStyle w:val="subsection"/>
      </w:pPr>
      <w:r w:rsidRPr="00CB0A0D">
        <w:tab/>
        <w:t>(3)</w:t>
      </w:r>
      <w:r w:rsidRPr="00CB0A0D">
        <w:tab/>
        <w:t xml:space="preserve">The </w:t>
      </w:r>
      <w:r w:rsidRPr="00CB0A0D">
        <w:rPr>
          <w:b/>
          <w:i/>
        </w:rPr>
        <w:t>repayment period</w:t>
      </w:r>
      <w:r w:rsidRPr="00CB0A0D">
        <w:t xml:space="preserve"> in relation to a family tax benefit advance that is paid to an individual:</w:t>
      </w:r>
    </w:p>
    <w:p w:rsidR="00620B2A" w:rsidRPr="00CB0A0D" w:rsidRDefault="00620B2A" w:rsidP="00620B2A">
      <w:pPr>
        <w:pStyle w:val="paragraph"/>
      </w:pPr>
      <w:r w:rsidRPr="00CB0A0D">
        <w:tab/>
        <w:t>(a)</w:t>
      </w:r>
      <w:r w:rsidRPr="00CB0A0D">
        <w:tab/>
        <w:t>begins on:</w:t>
      </w:r>
    </w:p>
    <w:p w:rsidR="00620B2A" w:rsidRPr="00CB0A0D" w:rsidRDefault="00620B2A" w:rsidP="00620B2A">
      <w:pPr>
        <w:pStyle w:val="paragraphsub"/>
      </w:pPr>
      <w:r w:rsidRPr="00CB0A0D">
        <w:tab/>
        <w:t>(i)</w:t>
      </w:r>
      <w:r w:rsidRPr="00CB0A0D">
        <w:tab/>
        <w:t>the first day of the instalment period after the individual is paid the family tax benefit advance; or</w:t>
      </w:r>
    </w:p>
    <w:p w:rsidR="00620B2A" w:rsidRPr="00CB0A0D" w:rsidRDefault="00620B2A" w:rsidP="00620B2A">
      <w:pPr>
        <w:pStyle w:val="paragraphsub"/>
      </w:pPr>
      <w:r w:rsidRPr="00CB0A0D">
        <w:tab/>
        <w:t>(ii)</w:t>
      </w:r>
      <w:r w:rsidRPr="00CB0A0D">
        <w:tab/>
        <w:t xml:space="preserve">if it is not practicable for the reduction to start on the day referred to in </w:t>
      </w:r>
      <w:r w:rsidR="00CB0A0D">
        <w:t>subparagraph (</w:t>
      </w:r>
      <w:r w:rsidRPr="00CB0A0D">
        <w:t>i)—the first day on which it is practicable to reduce the individual’s Part A rate; or</w:t>
      </w:r>
    </w:p>
    <w:p w:rsidR="00620B2A" w:rsidRPr="00CB0A0D" w:rsidRDefault="00620B2A" w:rsidP="00620B2A">
      <w:pPr>
        <w:pStyle w:val="paragraphsub"/>
      </w:pPr>
      <w:r w:rsidRPr="00CB0A0D">
        <w:lastRenderedPageBreak/>
        <w:tab/>
        <w:t>(iii)</w:t>
      </w:r>
      <w:r w:rsidRPr="00CB0A0D">
        <w:tab/>
        <w:t>if the determination of the individual’s entitlement to the family tax benefit advance is a determination referred to in subsection</w:t>
      </w:r>
      <w:r w:rsidR="00CB0A0D">
        <w:t> </w:t>
      </w:r>
      <w:r w:rsidRPr="00CB0A0D">
        <w:t>35B(3) of the Family Assistance Administration Act (regular family tax benefit advances)—the day the determination is made; or</w:t>
      </w:r>
    </w:p>
    <w:p w:rsidR="00620B2A" w:rsidRPr="00CB0A0D" w:rsidRDefault="00620B2A" w:rsidP="00620B2A">
      <w:pPr>
        <w:pStyle w:val="paragraphsub"/>
      </w:pPr>
      <w:r w:rsidRPr="00CB0A0D">
        <w:tab/>
        <w:t>(iv)</w:t>
      </w:r>
      <w:r w:rsidRPr="00CB0A0D">
        <w:tab/>
        <w:t>such other day determined by the Secretary under this Division; and</w:t>
      </w:r>
    </w:p>
    <w:p w:rsidR="00620B2A" w:rsidRPr="00CB0A0D" w:rsidRDefault="00620B2A" w:rsidP="00620B2A">
      <w:pPr>
        <w:pStyle w:val="paragraph"/>
      </w:pPr>
      <w:r w:rsidRPr="00CB0A0D">
        <w:tab/>
        <w:t>(b)</w:t>
      </w:r>
      <w:r w:rsidRPr="00CB0A0D">
        <w:tab/>
        <w:t>is a period of 182 days or such other period determined by the Secretary under this Division.</w:t>
      </w:r>
    </w:p>
    <w:p w:rsidR="00620B2A" w:rsidRPr="00CB0A0D" w:rsidRDefault="00620B2A" w:rsidP="00620B2A">
      <w:pPr>
        <w:pStyle w:val="ActHead5"/>
      </w:pPr>
      <w:bookmarkStart w:id="346" w:name="_Toc520282385"/>
      <w:r w:rsidRPr="00CB0A0D">
        <w:rPr>
          <w:rStyle w:val="CharSectno"/>
        </w:rPr>
        <w:t>41</w:t>
      </w:r>
      <w:r w:rsidRPr="00CB0A0D">
        <w:t xml:space="preserve">  Standard reduction</w:t>
      </w:r>
      <w:bookmarkEnd w:id="346"/>
    </w:p>
    <w:p w:rsidR="00620B2A" w:rsidRPr="00CB0A0D" w:rsidRDefault="00620B2A" w:rsidP="00620B2A">
      <w:pPr>
        <w:pStyle w:val="subsection"/>
      </w:pPr>
      <w:r w:rsidRPr="00CB0A0D">
        <w:tab/>
        <w:t>(1)</w:t>
      </w:r>
      <w:r w:rsidRPr="00CB0A0D">
        <w:tab/>
        <w:t xml:space="preserve">Subject to </w:t>
      </w:r>
      <w:r w:rsidR="00CB0A0D">
        <w:t>subclause (</w:t>
      </w:r>
      <w:r w:rsidRPr="00CB0A0D">
        <w:t xml:space="preserve">2), the </w:t>
      </w:r>
      <w:r w:rsidRPr="00CB0A0D">
        <w:rPr>
          <w:b/>
          <w:i/>
        </w:rPr>
        <w:t>standard reduction</w:t>
      </w:r>
      <w:r w:rsidRPr="00CB0A0D">
        <w:t xml:space="preserve"> for a family tax benefit advance is the amount worked out using the following formula:</w:t>
      </w:r>
    </w:p>
    <w:p w:rsidR="00620B2A" w:rsidRPr="00CB0A0D" w:rsidRDefault="00486B15" w:rsidP="00486B15">
      <w:pPr>
        <w:pStyle w:val="subsection"/>
        <w:spacing w:before="120" w:after="120"/>
      </w:pPr>
      <w:r w:rsidRPr="00CB0A0D">
        <w:tab/>
      </w:r>
      <w:r w:rsidRPr="00CB0A0D">
        <w:tab/>
      </w:r>
      <w:r w:rsidR="00153A5C" w:rsidRPr="00CB0A0D">
        <w:rPr>
          <w:noProof/>
        </w:rPr>
        <w:drawing>
          <wp:inline distT="0" distB="0" distL="0" distR="0" wp14:anchorId="5CE1A867" wp14:editId="58065AD9">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CB0A0D" w:rsidRDefault="00620B2A" w:rsidP="00620B2A">
      <w:pPr>
        <w:pStyle w:val="SubsectionHead"/>
      </w:pPr>
      <w:r w:rsidRPr="00CB0A0D">
        <w:t>Member of a couple in a blended family</w:t>
      </w:r>
    </w:p>
    <w:p w:rsidR="00620B2A" w:rsidRPr="00CB0A0D" w:rsidRDefault="00620B2A" w:rsidP="00620B2A">
      <w:pPr>
        <w:pStyle w:val="subsection"/>
      </w:pPr>
      <w:r w:rsidRPr="00CB0A0D">
        <w:tab/>
        <w:t>(2)</w:t>
      </w:r>
      <w:r w:rsidRPr="00CB0A0D">
        <w:tab/>
        <w:t>If a determination under section</w:t>
      </w:r>
      <w:r w:rsidR="00CB0A0D">
        <w:t> </w:t>
      </w:r>
      <w:r w:rsidRPr="00CB0A0D">
        <w:t xml:space="preserve">28 that an individual is eligible for a percentage (the </w:t>
      </w:r>
      <w:r w:rsidRPr="00CB0A0D">
        <w:rPr>
          <w:b/>
          <w:i/>
        </w:rPr>
        <w:t>section</w:t>
      </w:r>
      <w:r w:rsidR="00CB0A0D">
        <w:rPr>
          <w:b/>
          <w:i/>
        </w:rPr>
        <w:t> </w:t>
      </w:r>
      <w:r w:rsidRPr="00CB0A0D">
        <w:rPr>
          <w:b/>
          <w:i/>
        </w:rPr>
        <w:t>28 percentage</w:t>
      </w:r>
      <w:r w:rsidRPr="00CB0A0D">
        <w:t xml:space="preserve">) of the family tax benefit for FTB children of the individual is in force, the </w:t>
      </w:r>
      <w:r w:rsidRPr="00CB0A0D">
        <w:rPr>
          <w:b/>
          <w:i/>
        </w:rPr>
        <w:t>standard reduction</w:t>
      </w:r>
      <w:r w:rsidRPr="00CB0A0D">
        <w:t xml:space="preserve"> for a family tax benefit advance paid to the individual is the amount worked out using the following formula:</w:t>
      </w:r>
    </w:p>
    <w:p w:rsidR="00620B2A" w:rsidRPr="00CB0A0D" w:rsidRDefault="00486B15" w:rsidP="00486B15">
      <w:pPr>
        <w:pStyle w:val="subsection"/>
        <w:spacing w:before="120" w:after="120"/>
        <w:rPr>
          <w:position w:val="-36"/>
        </w:rPr>
      </w:pPr>
      <w:r w:rsidRPr="00CB0A0D">
        <w:rPr>
          <w:position w:val="-36"/>
        </w:rPr>
        <w:tab/>
      </w:r>
      <w:r w:rsidRPr="00CB0A0D">
        <w:rPr>
          <w:position w:val="-36"/>
        </w:rPr>
        <w:tab/>
      </w:r>
      <w:r w:rsidR="00153A5C" w:rsidRPr="00CB0A0D">
        <w:rPr>
          <w:noProof/>
        </w:rPr>
        <w:drawing>
          <wp:inline distT="0" distB="0" distL="0" distR="0" wp14:anchorId="06D81D90" wp14:editId="2BF2D1EA">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CB0A0D" w:rsidRDefault="00620B2A" w:rsidP="00620B2A">
      <w:pPr>
        <w:pStyle w:val="SubsectionHead"/>
        <w:rPr>
          <w:b/>
        </w:rPr>
      </w:pPr>
      <w:r w:rsidRPr="00CB0A0D">
        <w:t xml:space="preserve">Meaning of </w:t>
      </w:r>
      <w:r w:rsidRPr="00CB0A0D">
        <w:rPr>
          <w:b/>
        </w:rPr>
        <w:t>original repayment period</w:t>
      </w:r>
    </w:p>
    <w:p w:rsidR="00620B2A" w:rsidRPr="00CB0A0D" w:rsidRDefault="00620B2A" w:rsidP="00620B2A">
      <w:pPr>
        <w:pStyle w:val="subsection"/>
      </w:pPr>
      <w:r w:rsidRPr="00CB0A0D">
        <w:tab/>
        <w:t>(3)</w:t>
      </w:r>
      <w:r w:rsidRPr="00CB0A0D">
        <w:tab/>
        <w:t xml:space="preserve">The </w:t>
      </w:r>
      <w:r w:rsidRPr="00CB0A0D">
        <w:rPr>
          <w:b/>
          <w:i/>
        </w:rPr>
        <w:t>original repayment period</w:t>
      </w:r>
      <w:r w:rsidRPr="00CB0A0D">
        <w:t xml:space="preserve"> for a family tax benefit advance is a period of 182 days, unless the Secretary has determined a different period for the advance under clause</w:t>
      </w:r>
      <w:r w:rsidR="00CB0A0D">
        <w:t> </w:t>
      </w:r>
      <w:r w:rsidRPr="00CB0A0D">
        <w:t>42 or 51.</w:t>
      </w:r>
    </w:p>
    <w:p w:rsidR="00620B2A" w:rsidRPr="00CB0A0D" w:rsidRDefault="00620B2A" w:rsidP="00620B2A">
      <w:pPr>
        <w:pStyle w:val="ActHead5"/>
      </w:pPr>
      <w:bookmarkStart w:id="347" w:name="_Toc520282386"/>
      <w:r w:rsidRPr="00CB0A0D">
        <w:rPr>
          <w:rStyle w:val="CharSectno"/>
        </w:rPr>
        <w:lastRenderedPageBreak/>
        <w:t>42</w:t>
      </w:r>
      <w:r w:rsidRPr="00CB0A0D">
        <w:t xml:space="preserve">  Secretary determines shorter repayment period</w:t>
      </w:r>
      <w:bookmarkEnd w:id="347"/>
    </w:p>
    <w:p w:rsidR="00620B2A" w:rsidRPr="00CB0A0D" w:rsidRDefault="00620B2A" w:rsidP="00620B2A">
      <w:pPr>
        <w:pStyle w:val="subsection"/>
      </w:pPr>
      <w:r w:rsidRPr="00CB0A0D">
        <w:tab/>
      </w:r>
      <w:r w:rsidRPr="00CB0A0D">
        <w:tab/>
        <w:t>When determining an individual’s entitlement to a family tax benefit advance under section</w:t>
      </w:r>
      <w:r w:rsidR="00CB0A0D">
        <w:t> </w:t>
      </w:r>
      <w:r w:rsidRPr="00CB0A0D">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CB0A0D" w:rsidRDefault="00620B2A" w:rsidP="00620B2A">
      <w:pPr>
        <w:pStyle w:val="paragraph"/>
      </w:pPr>
      <w:r w:rsidRPr="00CB0A0D">
        <w:tab/>
        <w:t>(a)</w:t>
      </w:r>
      <w:r w:rsidRPr="00CB0A0D">
        <w:tab/>
        <w:t>circumstances affecting the individual’s eligibility for family tax benefit; and</w:t>
      </w:r>
    </w:p>
    <w:p w:rsidR="00620B2A" w:rsidRPr="00CB0A0D" w:rsidRDefault="00620B2A" w:rsidP="00620B2A">
      <w:pPr>
        <w:pStyle w:val="paragraph"/>
      </w:pPr>
      <w:r w:rsidRPr="00CB0A0D">
        <w:tab/>
        <w:t>(b)</w:t>
      </w:r>
      <w:r w:rsidRPr="00CB0A0D">
        <w:tab/>
        <w:t>circumstances affecting the rate of family tax benefit that the individual is entitled to be paid.</w:t>
      </w:r>
    </w:p>
    <w:p w:rsidR="00620B2A" w:rsidRPr="00CB0A0D" w:rsidRDefault="00620B2A" w:rsidP="00620B2A">
      <w:pPr>
        <w:pStyle w:val="ActHead5"/>
      </w:pPr>
      <w:bookmarkStart w:id="348" w:name="_Toc520282387"/>
      <w:r w:rsidRPr="00CB0A0D">
        <w:rPr>
          <w:rStyle w:val="CharSectno"/>
        </w:rPr>
        <w:t>43</w:t>
      </w:r>
      <w:r w:rsidRPr="00CB0A0D">
        <w:t xml:space="preserve">  Part A rate insufficient to cover reduction—single family tax benefit advance</w:t>
      </w:r>
      <w:bookmarkEnd w:id="348"/>
    </w:p>
    <w:p w:rsidR="00620B2A" w:rsidRPr="00CB0A0D" w:rsidRDefault="00620B2A" w:rsidP="00620B2A">
      <w:pPr>
        <w:pStyle w:val="subsection"/>
      </w:pPr>
      <w:r w:rsidRPr="00CB0A0D">
        <w:tab/>
        <w:t>(1)</w:t>
      </w:r>
      <w:r w:rsidRPr="00CB0A0D">
        <w:tab/>
        <w:t>This clause applies if:</w:t>
      </w:r>
    </w:p>
    <w:p w:rsidR="00620B2A" w:rsidRPr="00CB0A0D" w:rsidRDefault="00620B2A" w:rsidP="00620B2A">
      <w:pPr>
        <w:pStyle w:val="paragraph"/>
      </w:pPr>
      <w:r w:rsidRPr="00CB0A0D">
        <w:tab/>
        <w:t>(a)</w:t>
      </w:r>
      <w:r w:rsidRPr="00CB0A0D">
        <w:tab/>
        <w:t>under clause</w:t>
      </w:r>
      <w:r w:rsidR="00CB0A0D">
        <w:t> </w:t>
      </w:r>
      <w:r w:rsidRPr="00CB0A0D">
        <w:t xml:space="preserve">5 or 25A, the individual’s Part A rate is to be reduced to repay a family tax benefit advance (the </w:t>
      </w:r>
      <w:r w:rsidRPr="00CB0A0D">
        <w:rPr>
          <w:b/>
          <w:i/>
        </w:rPr>
        <w:t>unrepaid advance</w:t>
      </w:r>
      <w:r w:rsidRPr="00CB0A0D">
        <w:t>); and</w:t>
      </w:r>
    </w:p>
    <w:p w:rsidR="00620B2A" w:rsidRPr="00CB0A0D" w:rsidRDefault="00620B2A" w:rsidP="00620B2A">
      <w:pPr>
        <w:pStyle w:val="paragraph"/>
      </w:pPr>
      <w:r w:rsidRPr="00CB0A0D">
        <w:tab/>
        <w:t>(b)</w:t>
      </w:r>
      <w:r w:rsidRPr="00CB0A0D">
        <w:tab/>
        <w:t>the individual’s Part A rate is not to be reduced under clause</w:t>
      </w:r>
      <w:r w:rsidR="00CB0A0D">
        <w:t> </w:t>
      </w:r>
      <w:r w:rsidRPr="00CB0A0D">
        <w:t>5 or 25A to repay any other family tax benefit advance; and</w:t>
      </w:r>
    </w:p>
    <w:p w:rsidR="00620B2A" w:rsidRPr="00CB0A0D" w:rsidRDefault="00620B2A" w:rsidP="00620B2A">
      <w:pPr>
        <w:pStyle w:val="paragraph"/>
      </w:pPr>
      <w:r w:rsidRPr="00CB0A0D">
        <w:tab/>
        <w:t>(c)</w:t>
      </w:r>
      <w:r w:rsidRPr="00CB0A0D">
        <w:tab/>
        <w:t>the amount by which the individual’s Part A rate would be reduced under clause</w:t>
      </w:r>
      <w:r w:rsidR="00CB0A0D">
        <w:t> </w:t>
      </w:r>
      <w:r w:rsidRPr="00CB0A0D">
        <w:t xml:space="preserve">5 or 25A to repay the unrepaid advance would exceed the amount of the individual’s Part A rate before reduction (the </w:t>
      </w:r>
      <w:r w:rsidRPr="00CB0A0D">
        <w:rPr>
          <w:b/>
          <w:i/>
        </w:rPr>
        <w:t>unreduced Part A rate</w:t>
      </w:r>
      <w:r w:rsidRPr="00CB0A0D">
        <w:t>), if the amount were worked out under clause</w:t>
      </w:r>
      <w:r w:rsidR="00CB0A0D">
        <w:t> </w:t>
      </w:r>
      <w:r w:rsidRPr="00CB0A0D">
        <w:t>40.</w:t>
      </w:r>
    </w:p>
    <w:p w:rsidR="00620B2A" w:rsidRPr="00CB0A0D" w:rsidRDefault="00620B2A" w:rsidP="00620B2A">
      <w:pPr>
        <w:pStyle w:val="subsection"/>
      </w:pPr>
      <w:r w:rsidRPr="00CB0A0D">
        <w:tab/>
        <w:t>(2)</w:t>
      </w:r>
      <w:r w:rsidRPr="00CB0A0D">
        <w:tab/>
        <w:t>Subject to clause</w:t>
      </w:r>
      <w:r w:rsidR="00CB0A0D">
        <w:t> </w:t>
      </w:r>
      <w:r w:rsidRPr="00CB0A0D">
        <w:t>45, the Secretary must determine that the number of days in the repayment period for the unrepaid advance is to be increased so that the individual’s Part A rate is reduced under clause</w:t>
      </w:r>
      <w:r w:rsidR="00CB0A0D">
        <w:t> </w:t>
      </w:r>
      <w:r w:rsidRPr="00CB0A0D">
        <w:t>5 or 25A by an amount that is no more than the individual’s unreduced Part A rate.</w:t>
      </w:r>
    </w:p>
    <w:p w:rsidR="00620B2A" w:rsidRPr="00CB0A0D" w:rsidRDefault="00620B2A" w:rsidP="00620B2A">
      <w:pPr>
        <w:pStyle w:val="subsection"/>
      </w:pPr>
      <w:r w:rsidRPr="00CB0A0D">
        <w:tab/>
        <w:t>(3)</w:t>
      </w:r>
      <w:r w:rsidRPr="00CB0A0D">
        <w:tab/>
        <w:t xml:space="preserve">If the individual’s unreduced Part A rate later exceeds the amount by which the individual’s Part A rate would be reduced under </w:t>
      </w:r>
      <w:r w:rsidRPr="00CB0A0D">
        <w:lastRenderedPageBreak/>
        <w:t>clause</w:t>
      </w:r>
      <w:r w:rsidR="00CB0A0D">
        <w:t> </w:t>
      </w:r>
      <w:r w:rsidRPr="00CB0A0D">
        <w:t>40, the Secretary may determine that the number of days in the repayment period for the unrepaid advance is to be decreased.</w:t>
      </w:r>
    </w:p>
    <w:p w:rsidR="00620B2A" w:rsidRPr="00CB0A0D" w:rsidRDefault="00620B2A" w:rsidP="00620B2A">
      <w:pPr>
        <w:pStyle w:val="subsection"/>
      </w:pPr>
      <w:r w:rsidRPr="00CB0A0D">
        <w:tab/>
        <w:t>(4)</w:t>
      </w:r>
      <w:r w:rsidRPr="00CB0A0D">
        <w:tab/>
        <w:t xml:space="preserve">However, the amount by which the individual’s Part A rate is to be reduced as a result of a determination under </w:t>
      </w:r>
      <w:r w:rsidR="00CB0A0D">
        <w:t>subclause (</w:t>
      </w:r>
      <w:r w:rsidRPr="00CB0A0D">
        <w:t>3) must be no more than the standard reduction.</w:t>
      </w:r>
    </w:p>
    <w:p w:rsidR="00620B2A" w:rsidRPr="00CB0A0D" w:rsidRDefault="00620B2A" w:rsidP="00620B2A">
      <w:pPr>
        <w:pStyle w:val="notetext"/>
      </w:pPr>
      <w:r w:rsidRPr="00CB0A0D">
        <w:t>Note:</w:t>
      </w:r>
      <w:r w:rsidRPr="00CB0A0D">
        <w:tab/>
        <w:t>The individual may also request that the Secretary determine a shorter or longer repayment period under clause</w:t>
      </w:r>
      <w:r w:rsidR="00CB0A0D">
        <w:t> </w:t>
      </w:r>
      <w:r w:rsidRPr="00CB0A0D">
        <w:t>46 or 47.</w:t>
      </w:r>
    </w:p>
    <w:p w:rsidR="00620B2A" w:rsidRPr="00CB0A0D" w:rsidRDefault="00620B2A" w:rsidP="00620B2A">
      <w:pPr>
        <w:pStyle w:val="ActHead5"/>
      </w:pPr>
      <w:bookmarkStart w:id="349" w:name="_Toc520282388"/>
      <w:r w:rsidRPr="00CB0A0D">
        <w:rPr>
          <w:rStyle w:val="CharSectno"/>
        </w:rPr>
        <w:t>44</w:t>
      </w:r>
      <w:r w:rsidRPr="00CB0A0D">
        <w:t xml:space="preserve">  Part A rate insufficient to cover reduction—multiple family tax benefit advances</w:t>
      </w:r>
      <w:bookmarkEnd w:id="349"/>
    </w:p>
    <w:p w:rsidR="00620B2A" w:rsidRPr="00CB0A0D" w:rsidRDefault="00620B2A" w:rsidP="00620B2A">
      <w:pPr>
        <w:pStyle w:val="subsection"/>
      </w:pPr>
      <w:r w:rsidRPr="00CB0A0D">
        <w:tab/>
        <w:t>(1)</w:t>
      </w:r>
      <w:r w:rsidRPr="00CB0A0D">
        <w:tab/>
        <w:t>This clause applies if:</w:t>
      </w:r>
    </w:p>
    <w:p w:rsidR="00620B2A" w:rsidRPr="00CB0A0D" w:rsidRDefault="00620B2A" w:rsidP="00620B2A">
      <w:pPr>
        <w:pStyle w:val="paragraph"/>
      </w:pPr>
      <w:r w:rsidRPr="00CB0A0D">
        <w:tab/>
        <w:t>(a)</w:t>
      </w:r>
      <w:r w:rsidRPr="00CB0A0D">
        <w:tab/>
        <w:t>under clause</w:t>
      </w:r>
      <w:r w:rsidR="00CB0A0D">
        <w:t> </w:t>
      </w:r>
      <w:r w:rsidRPr="00CB0A0D">
        <w:t xml:space="preserve">5 or 25A, the individual’s Part A rate is to be reduced to repay more than one family tax benefit advance (the </w:t>
      </w:r>
      <w:r w:rsidRPr="00CB0A0D">
        <w:rPr>
          <w:b/>
          <w:i/>
        </w:rPr>
        <w:t>unrepaid advances</w:t>
      </w:r>
      <w:r w:rsidRPr="00CB0A0D">
        <w:t>); and</w:t>
      </w:r>
    </w:p>
    <w:p w:rsidR="00620B2A" w:rsidRPr="00CB0A0D" w:rsidRDefault="00620B2A" w:rsidP="00620B2A">
      <w:pPr>
        <w:pStyle w:val="paragraph"/>
      </w:pPr>
      <w:r w:rsidRPr="00CB0A0D">
        <w:tab/>
        <w:t>(b)</w:t>
      </w:r>
      <w:r w:rsidRPr="00CB0A0D">
        <w:tab/>
        <w:t>the sum of the amounts by which the individual’s Part A rate would be reduced under clause</w:t>
      </w:r>
      <w:r w:rsidR="00CB0A0D">
        <w:t> </w:t>
      </w:r>
      <w:r w:rsidRPr="00CB0A0D">
        <w:t xml:space="preserve">5 or 25A to repay the unrepaid advances would exceed the amount of the individual’s Part A rate before reduction (the </w:t>
      </w:r>
      <w:r w:rsidRPr="00CB0A0D">
        <w:rPr>
          <w:b/>
          <w:i/>
        </w:rPr>
        <w:t>unreduced Part A rate</w:t>
      </w:r>
      <w:r w:rsidRPr="00CB0A0D">
        <w:t>), if the amounts were worked out under clause</w:t>
      </w:r>
      <w:r w:rsidR="00CB0A0D">
        <w:t> </w:t>
      </w:r>
      <w:r w:rsidRPr="00CB0A0D">
        <w:t>40.</w:t>
      </w:r>
    </w:p>
    <w:p w:rsidR="00620B2A" w:rsidRPr="00CB0A0D" w:rsidRDefault="00620B2A" w:rsidP="00620B2A">
      <w:pPr>
        <w:pStyle w:val="subsection"/>
      </w:pPr>
      <w:r w:rsidRPr="00CB0A0D">
        <w:tab/>
        <w:t>(2)</w:t>
      </w:r>
      <w:r w:rsidRPr="00CB0A0D">
        <w:tab/>
        <w:t>Subject to clause</w:t>
      </w:r>
      <w:r w:rsidR="00CB0A0D">
        <w:t> </w:t>
      </w:r>
      <w:r w:rsidRPr="00CB0A0D">
        <w:t>45, the amount by which the individual’s Part A rate is to be reduced under clause</w:t>
      </w:r>
      <w:r w:rsidR="00CB0A0D">
        <w:t> </w:t>
      </w:r>
      <w:r w:rsidRPr="00CB0A0D">
        <w:t>5 or 25A to repay the unrepaid advances is worked out using the following method statement:</w:t>
      </w:r>
    </w:p>
    <w:p w:rsidR="00620B2A" w:rsidRPr="00CB0A0D" w:rsidRDefault="00620B2A" w:rsidP="00EE3A36">
      <w:pPr>
        <w:pStyle w:val="BoxHeadItalic"/>
        <w:spacing w:before="120"/>
      </w:pPr>
      <w:r w:rsidRPr="00CB0A0D">
        <w:t>Method statement</w:t>
      </w:r>
    </w:p>
    <w:p w:rsidR="00620B2A" w:rsidRPr="00CB0A0D" w:rsidRDefault="00620B2A" w:rsidP="00620B2A">
      <w:pPr>
        <w:pStyle w:val="BoxStep"/>
      </w:pPr>
      <w:r w:rsidRPr="00CB0A0D">
        <w:t>Step 1.</w:t>
      </w:r>
      <w:r w:rsidRPr="00CB0A0D">
        <w:tab/>
        <w:t>Take each advance, in the order in which the advances were paid.</w:t>
      </w:r>
    </w:p>
    <w:p w:rsidR="00620B2A" w:rsidRPr="00CB0A0D" w:rsidRDefault="00620B2A" w:rsidP="00620B2A">
      <w:pPr>
        <w:pStyle w:val="BoxStep"/>
      </w:pPr>
      <w:r w:rsidRPr="00CB0A0D">
        <w:t>Step 2.</w:t>
      </w:r>
      <w:r w:rsidRPr="00CB0A0D">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CB0A0D" w:rsidRDefault="00620B2A" w:rsidP="00620B2A">
      <w:pPr>
        <w:pStyle w:val="BoxStep"/>
      </w:pPr>
      <w:r w:rsidRPr="00CB0A0D">
        <w:lastRenderedPageBreak/>
        <w:t>Step 3.</w:t>
      </w:r>
      <w:r w:rsidRPr="00CB0A0D">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CB0A0D" w:rsidRDefault="00620B2A" w:rsidP="00620B2A">
      <w:pPr>
        <w:pStyle w:val="BoxStep"/>
      </w:pPr>
      <w:r w:rsidRPr="00CB0A0D">
        <w:t>Step 4.</w:t>
      </w:r>
      <w:r w:rsidRPr="00CB0A0D">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CB0A0D" w:rsidRDefault="00620B2A" w:rsidP="00620B2A">
      <w:pPr>
        <w:pStyle w:val="subsection"/>
      </w:pPr>
      <w:r w:rsidRPr="00CB0A0D">
        <w:tab/>
        <w:t>(3)</w:t>
      </w:r>
      <w:r w:rsidRPr="00CB0A0D">
        <w:tab/>
        <w:t xml:space="preserve">The Secretary may vary a determination made under step 3 of the method statement in </w:t>
      </w:r>
      <w:r w:rsidR="00CB0A0D">
        <w:t>subclause (</w:t>
      </w:r>
      <w:r w:rsidRPr="00CB0A0D">
        <w:t>2).</w:t>
      </w:r>
    </w:p>
    <w:p w:rsidR="00620B2A" w:rsidRPr="00CB0A0D" w:rsidRDefault="00620B2A" w:rsidP="00620B2A">
      <w:pPr>
        <w:pStyle w:val="subsection"/>
      </w:pPr>
      <w:r w:rsidRPr="00CB0A0D">
        <w:tab/>
        <w:t>(4)</w:t>
      </w:r>
      <w:r w:rsidRPr="00CB0A0D">
        <w:tab/>
        <w:t xml:space="preserve">The Secretary may revoke a determination made under step 4 of the method statement in </w:t>
      </w:r>
      <w:r w:rsidR="00CB0A0D">
        <w:t>subclause (</w:t>
      </w:r>
      <w:r w:rsidRPr="00CB0A0D">
        <w:t>2).</w:t>
      </w:r>
    </w:p>
    <w:p w:rsidR="00620B2A" w:rsidRPr="00CB0A0D" w:rsidRDefault="00620B2A" w:rsidP="00620B2A">
      <w:pPr>
        <w:pStyle w:val="subsection"/>
      </w:pPr>
      <w:r w:rsidRPr="00CB0A0D">
        <w:tab/>
        <w:t>(5)</w:t>
      </w:r>
      <w:r w:rsidRPr="00CB0A0D">
        <w:tab/>
        <w:t>Subject to clause</w:t>
      </w:r>
      <w:r w:rsidR="00CB0A0D">
        <w:t> </w:t>
      </w:r>
      <w:r w:rsidRPr="00CB0A0D">
        <w:t xml:space="preserve">45, if the Secretary revokes a determination made under step 4 of the method statement in </w:t>
      </w:r>
      <w:r w:rsidR="00CB0A0D">
        <w:t>subclause (</w:t>
      </w:r>
      <w:r w:rsidRPr="00CB0A0D">
        <w:t>2) in relation to a family tax benefit advance, the Secretary must determine the number of days remaining in the repayment period for the advance.</w:t>
      </w:r>
    </w:p>
    <w:p w:rsidR="00620B2A" w:rsidRPr="00CB0A0D" w:rsidRDefault="00620B2A" w:rsidP="00620B2A">
      <w:pPr>
        <w:pStyle w:val="subsection"/>
      </w:pPr>
      <w:r w:rsidRPr="00CB0A0D">
        <w:tab/>
        <w:t>(6)</w:t>
      </w:r>
      <w:r w:rsidRPr="00CB0A0D">
        <w:tab/>
        <w:t xml:space="preserve">The Secretary must not vary a determination under </w:t>
      </w:r>
      <w:r w:rsidR="00CB0A0D">
        <w:t>subclause (</w:t>
      </w:r>
      <w:r w:rsidRPr="00CB0A0D">
        <w:t xml:space="preserve">3), or make a determination under </w:t>
      </w:r>
      <w:r w:rsidR="00CB0A0D">
        <w:t>subclause (</w:t>
      </w:r>
      <w:r w:rsidRPr="00CB0A0D">
        <w:t>5), in relation to a family tax benefit advance so that the amount by which the individual’s Part A rate is to be reduced under clause</w:t>
      </w:r>
      <w:r w:rsidR="00CB0A0D">
        <w:t> </w:t>
      </w:r>
      <w:r w:rsidRPr="00CB0A0D">
        <w:t>5 or 25A to repay the advance is more than the standard reduction.</w:t>
      </w:r>
    </w:p>
    <w:p w:rsidR="00620B2A" w:rsidRPr="00CB0A0D" w:rsidRDefault="00620B2A" w:rsidP="00620B2A">
      <w:pPr>
        <w:pStyle w:val="ActHead5"/>
      </w:pPr>
      <w:bookmarkStart w:id="350" w:name="_Toc520282389"/>
      <w:r w:rsidRPr="00CB0A0D">
        <w:rPr>
          <w:rStyle w:val="CharSectno"/>
        </w:rPr>
        <w:lastRenderedPageBreak/>
        <w:t>45</w:t>
      </w:r>
      <w:r w:rsidRPr="00CB0A0D">
        <w:t xml:space="preserve">  Part A rate insufficient to cover reduction—discretion to create FTB advance debt</w:t>
      </w:r>
      <w:bookmarkEnd w:id="350"/>
    </w:p>
    <w:p w:rsidR="00620B2A" w:rsidRPr="00CB0A0D" w:rsidRDefault="00620B2A" w:rsidP="00620B2A">
      <w:pPr>
        <w:pStyle w:val="subsection"/>
      </w:pPr>
      <w:r w:rsidRPr="00CB0A0D">
        <w:tab/>
        <w:t>(1)</w:t>
      </w:r>
      <w:r w:rsidRPr="00CB0A0D">
        <w:tab/>
        <w:t>The Secretary may, instead of making a determination under subclause</w:t>
      </w:r>
      <w:r w:rsidR="00CB0A0D">
        <w:t> </w:t>
      </w:r>
      <w:r w:rsidRPr="00CB0A0D">
        <w:t>43(2), step 3 of the method statement in subclause</w:t>
      </w:r>
      <w:r w:rsidR="00CB0A0D">
        <w:t> </w:t>
      </w:r>
      <w:r w:rsidRPr="00CB0A0D">
        <w:t>44(2) or under subclause</w:t>
      </w:r>
      <w:r w:rsidR="00CB0A0D">
        <w:t> </w:t>
      </w:r>
      <w:r w:rsidRPr="00CB0A0D">
        <w:t>44(5), determine that the amount of unrepaid family tax benefit advance is to be a debt.</w:t>
      </w:r>
    </w:p>
    <w:p w:rsidR="00620B2A" w:rsidRPr="00CB0A0D" w:rsidRDefault="00620B2A" w:rsidP="00620B2A">
      <w:pPr>
        <w:pStyle w:val="notetext"/>
      </w:pPr>
      <w:r w:rsidRPr="00CB0A0D">
        <w:t>Note:</w:t>
      </w:r>
      <w:r w:rsidRPr="00CB0A0D">
        <w:tab/>
        <w:t>See subsection</w:t>
      </w:r>
      <w:r w:rsidR="00CB0A0D">
        <w:t> </w:t>
      </w:r>
      <w:r w:rsidRPr="00CB0A0D">
        <w:t>71A(7) of the Family Assistance Administration Act.</w:t>
      </w:r>
    </w:p>
    <w:p w:rsidR="00620B2A" w:rsidRPr="00CB0A0D" w:rsidRDefault="00620B2A" w:rsidP="00620B2A">
      <w:pPr>
        <w:pStyle w:val="subsection"/>
      </w:pPr>
      <w:r w:rsidRPr="00CB0A0D">
        <w:tab/>
        <w:t>(2)</w:t>
      </w:r>
      <w:r w:rsidRPr="00CB0A0D">
        <w:tab/>
        <w:t xml:space="preserve">However, the Secretary must not make a determination under </w:t>
      </w:r>
      <w:r w:rsidR="00CB0A0D">
        <w:t>subclause (</w:t>
      </w:r>
      <w:r w:rsidRPr="00CB0A0D">
        <w:t>1) unless the individual’s Part A rate before reduction under clause</w:t>
      </w:r>
      <w:r w:rsidR="00CB0A0D">
        <w:t> </w:t>
      </w:r>
      <w:r w:rsidRPr="00CB0A0D">
        <w:t>5 or 25A is less than the amount that would, under clause</w:t>
      </w:r>
      <w:r w:rsidR="00CB0A0D">
        <w:t> </w:t>
      </w:r>
      <w:r w:rsidRPr="00CB0A0D">
        <w:t>26, be the FTB child rate if:</w:t>
      </w:r>
    </w:p>
    <w:p w:rsidR="00620B2A" w:rsidRPr="00CB0A0D" w:rsidRDefault="00620B2A" w:rsidP="00620B2A">
      <w:pPr>
        <w:pStyle w:val="paragraph"/>
      </w:pPr>
      <w:r w:rsidRPr="00CB0A0D">
        <w:tab/>
        <w:t>(a)</w:t>
      </w:r>
      <w:r w:rsidRPr="00CB0A0D">
        <w:tab/>
        <w:t>the individual’s Part A rate were required to be worked out using Part</w:t>
      </w:r>
      <w:r w:rsidR="00CB0A0D">
        <w:t> </w:t>
      </w:r>
      <w:r w:rsidRPr="00CB0A0D">
        <w:t>3 of this Schedule; and</w:t>
      </w:r>
    </w:p>
    <w:p w:rsidR="00620B2A" w:rsidRPr="00CB0A0D" w:rsidRDefault="00620B2A" w:rsidP="00620B2A">
      <w:pPr>
        <w:pStyle w:val="paragraph"/>
      </w:pPr>
      <w:r w:rsidRPr="00CB0A0D">
        <w:tab/>
        <w:t>(b)</w:t>
      </w:r>
      <w:r w:rsidRPr="00CB0A0D">
        <w:tab/>
        <w:t>clause</w:t>
      </w:r>
      <w:r w:rsidR="00CB0A0D">
        <w:t> </w:t>
      </w:r>
      <w:r w:rsidRPr="00CB0A0D">
        <w:t>27 did not apply.</w:t>
      </w:r>
    </w:p>
    <w:p w:rsidR="00620B2A" w:rsidRPr="00CB0A0D" w:rsidRDefault="00620B2A" w:rsidP="00620B2A">
      <w:pPr>
        <w:pStyle w:val="ActHead5"/>
      </w:pPr>
      <w:bookmarkStart w:id="351" w:name="_Toc520282390"/>
      <w:r w:rsidRPr="00CB0A0D">
        <w:rPr>
          <w:rStyle w:val="CharSectno"/>
        </w:rPr>
        <w:t>46</w:t>
      </w:r>
      <w:r w:rsidRPr="00CB0A0D">
        <w:t xml:space="preserve">  Changing the repayment period—individual requests shorter period</w:t>
      </w:r>
      <w:bookmarkEnd w:id="351"/>
    </w:p>
    <w:p w:rsidR="00620B2A" w:rsidRPr="00CB0A0D" w:rsidRDefault="00620B2A" w:rsidP="00620B2A">
      <w:pPr>
        <w:pStyle w:val="SubsectionHead"/>
      </w:pPr>
      <w:r w:rsidRPr="00CB0A0D">
        <w:t>Request for shorter repayment period</w:t>
      </w:r>
    </w:p>
    <w:p w:rsidR="00620B2A" w:rsidRPr="00CB0A0D" w:rsidRDefault="00620B2A" w:rsidP="00620B2A">
      <w:pPr>
        <w:pStyle w:val="subsection"/>
      </w:pPr>
      <w:r w:rsidRPr="00CB0A0D">
        <w:tab/>
        <w:t>(1)</w:t>
      </w:r>
      <w:r w:rsidRPr="00CB0A0D">
        <w:tab/>
        <w:t>The Secretary may determine that the number of days in a repayment period for a family tax benefit advance paid to an individual is to be decreased if:</w:t>
      </w:r>
    </w:p>
    <w:p w:rsidR="00620B2A" w:rsidRPr="00CB0A0D" w:rsidRDefault="00620B2A" w:rsidP="00620B2A">
      <w:pPr>
        <w:pStyle w:val="paragraph"/>
      </w:pPr>
      <w:r w:rsidRPr="00CB0A0D">
        <w:tab/>
        <w:t>(a)</w:t>
      </w:r>
      <w:r w:rsidRPr="00CB0A0D">
        <w:tab/>
        <w:t xml:space="preserve">the individual has made a request in accordance with </w:t>
      </w:r>
      <w:r w:rsidR="00CB0A0D">
        <w:t>subclause (</w:t>
      </w:r>
      <w:r w:rsidRPr="00CB0A0D">
        <w:t>2) for a shorter repayment period; and</w:t>
      </w:r>
    </w:p>
    <w:p w:rsidR="00620B2A" w:rsidRPr="00CB0A0D" w:rsidRDefault="00620B2A" w:rsidP="00620B2A">
      <w:pPr>
        <w:pStyle w:val="paragraph"/>
      </w:pPr>
      <w:r w:rsidRPr="00CB0A0D">
        <w:tab/>
        <w:t>(b)</w:t>
      </w:r>
      <w:r w:rsidRPr="00CB0A0D">
        <w:tab/>
        <w:t>the Secretary is satisfied that the individual would not suffer severe financial hardship if the number of days in the repayment period were decreased as determined.</w:t>
      </w:r>
    </w:p>
    <w:p w:rsidR="00620B2A" w:rsidRPr="00CB0A0D" w:rsidRDefault="00620B2A" w:rsidP="00620B2A">
      <w:pPr>
        <w:pStyle w:val="subsection"/>
      </w:pPr>
      <w:r w:rsidRPr="00CB0A0D">
        <w:tab/>
        <w:t>(2)</w:t>
      </w:r>
      <w:r w:rsidRPr="00CB0A0D">
        <w:tab/>
        <w:t>The request must be made in a form and manner, contain any information, and be accompanied by any documents, required by the Secretary.</w:t>
      </w:r>
    </w:p>
    <w:p w:rsidR="00620B2A" w:rsidRPr="00CB0A0D" w:rsidRDefault="00620B2A" w:rsidP="00620B2A">
      <w:pPr>
        <w:pStyle w:val="SubsectionHead"/>
      </w:pPr>
      <w:r w:rsidRPr="00CB0A0D">
        <w:lastRenderedPageBreak/>
        <w:t>Request for variation of the determination</w:t>
      </w:r>
    </w:p>
    <w:p w:rsidR="00620B2A" w:rsidRPr="00CB0A0D" w:rsidRDefault="00620B2A" w:rsidP="00620B2A">
      <w:pPr>
        <w:pStyle w:val="subsection"/>
      </w:pPr>
      <w:r w:rsidRPr="00CB0A0D">
        <w:tab/>
        <w:t>(3)</w:t>
      </w:r>
      <w:r w:rsidRPr="00CB0A0D">
        <w:tab/>
        <w:t>On the request of the individual, the Secretary may, in writing, vary the determination so as to increase the number of days in the repayment period.</w:t>
      </w:r>
    </w:p>
    <w:p w:rsidR="00620B2A" w:rsidRPr="00CB0A0D" w:rsidRDefault="00620B2A" w:rsidP="00620B2A">
      <w:pPr>
        <w:pStyle w:val="subsection"/>
      </w:pPr>
      <w:r w:rsidRPr="00CB0A0D">
        <w:tab/>
        <w:t>(4)</w:t>
      </w:r>
      <w:r w:rsidRPr="00CB0A0D">
        <w:tab/>
        <w:t xml:space="preserve">However, the Secretary must not vary the determination under </w:t>
      </w:r>
      <w:r w:rsidR="00CB0A0D">
        <w:t>subclause (</w:t>
      </w:r>
      <w:r w:rsidRPr="00CB0A0D">
        <w:t>3) if, as a result of the variation, the amount by which the individual’s Part A rate is to be reduced under clause</w:t>
      </w:r>
      <w:r w:rsidR="00CB0A0D">
        <w:t> </w:t>
      </w:r>
      <w:r w:rsidRPr="00CB0A0D">
        <w:t>5 or 25A would be less than the standard reduction.</w:t>
      </w:r>
    </w:p>
    <w:p w:rsidR="00620B2A" w:rsidRPr="00CB0A0D" w:rsidRDefault="00620B2A" w:rsidP="00620B2A">
      <w:pPr>
        <w:pStyle w:val="notetext"/>
      </w:pPr>
      <w:r w:rsidRPr="00CB0A0D">
        <w:t>Note:</w:t>
      </w:r>
      <w:r w:rsidRPr="00CB0A0D">
        <w:tab/>
        <w:t xml:space="preserve">If, after a variation under </w:t>
      </w:r>
      <w:r w:rsidR="00CB0A0D">
        <w:t>subclause (</w:t>
      </w:r>
      <w:r w:rsidRPr="00CB0A0D">
        <w:t>3), the reduction in the individual’s Part A rate under clause</w:t>
      </w:r>
      <w:r w:rsidR="00CB0A0D">
        <w:t> </w:t>
      </w:r>
      <w:r w:rsidRPr="00CB0A0D">
        <w:t>5 or 25A would cause the individual to suffer severe financial hardship, the individual may request a longer repayment period under clause</w:t>
      </w:r>
      <w:r w:rsidR="00CB0A0D">
        <w:t> </w:t>
      </w:r>
      <w:r w:rsidRPr="00CB0A0D">
        <w:t>47.</w:t>
      </w:r>
    </w:p>
    <w:p w:rsidR="00620B2A" w:rsidRPr="00CB0A0D" w:rsidRDefault="00620B2A" w:rsidP="00620B2A">
      <w:pPr>
        <w:pStyle w:val="ActHead5"/>
      </w:pPr>
      <w:bookmarkStart w:id="352" w:name="_Toc520282391"/>
      <w:r w:rsidRPr="00CB0A0D">
        <w:rPr>
          <w:rStyle w:val="CharSectno"/>
        </w:rPr>
        <w:t>47</w:t>
      </w:r>
      <w:r w:rsidRPr="00CB0A0D">
        <w:t xml:space="preserve">  Changing the repayment period—individual requests longer period</w:t>
      </w:r>
      <w:bookmarkEnd w:id="352"/>
    </w:p>
    <w:p w:rsidR="00620B2A" w:rsidRPr="00CB0A0D" w:rsidRDefault="00620B2A" w:rsidP="00620B2A">
      <w:pPr>
        <w:pStyle w:val="SubsectionHead"/>
      </w:pPr>
      <w:r w:rsidRPr="00CB0A0D">
        <w:t>Request for longer repayment period</w:t>
      </w:r>
    </w:p>
    <w:p w:rsidR="00620B2A" w:rsidRPr="00CB0A0D" w:rsidRDefault="00620B2A" w:rsidP="00620B2A">
      <w:pPr>
        <w:pStyle w:val="subsection"/>
      </w:pPr>
      <w:r w:rsidRPr="00CB0A0D">
        <w:tab/>
        <w:t>(1)</w:t>
      </w:r>
      <w:r w:rsidRPr="00CB0A0D">
        <w:tab/>
        <w:t>The Secretary may determine that the number of days in a repayment period for a family tax benefit advance paid to an individual is to be increased if:</w:t>
      </w:r>
    </w:p>
    <w:p w:rsidR="00620B2A" w:rsidRPr="00CB0A0D" w:rsidRDefault="00620B2A" w:rsidP="00620B2A">
      <w:pPr>
        <w:pStyle w:val="paragraph"/>
      </w:pPr>
      <w:r w:rsidRPr="00CB0A0D">
        <w:tab/>
        <w:t>(a)</w:t>
      </w:r>
      <w:r w:rsidRPr="00CB0A0D">
        <w:tab/>
        <w:t xml:space="preserve">the individual has made a request in accordance with </w:t>
      </w:r>
      <w:r w:rsidR="00CB0A0D">
        <w:t>subclause (</w:t>
      </w:r>
      <w:r w:rsidRPr="00CB0A0D">
        <w:t>2) for a longer repayment period; and</w:t>
      </w:r>
    </w:p>
    <w:p w:rsidR="00620B2A" w:rsidRPr="00CB0A0D" w:rsidRDefault="00620B2A" w:rsidP="00620B2A">
      <w:pPr>
        <w:pStyle w:val="paragraph"/>
      </w:pPr>
      <w:r w:rsidRPr="00CB0A0D">
        <w:tab/>
        <w:t>(b)</w:t>
      </w:r>
      <w:r w:rsidRPr="00CB0A0D">
        <w:tab/>
        <w:t>the Secretary is satisfied that:</w:t>
      </w:r>
    </w:p>
    <w:p w:rsidR="00620B2A" w:rsidRPr="00CB0A0D" w:rsidRDefault="00620B2A" w:rsidP="00620B2A">
      <w:pPr>
        <w:pStyle w:val="paragraphsub"/>
      </w:pPr>
      <w:r w:rsidRPr="00CB0A0D">
        <w:tab/>
        <w:t>(i)</w:t>
      </w:r>
      <w:r w:rsidRPr="00CB0A0D">
        <w:tab/>
        <w:t>special circumstances relevant to the repayment of the advance exist in relation to the individual that could not reasonably have been foreseen at the time of the individual’s request for a family tax benefit advance; and</w:t>
      </w:r>
    </w:p>
    <w:p w:rsidR="00620B2A" w:rsidRPr="00CB0A0D" w:rsidRDefault="00620B2A" w:rsidP="00620B2A">
      <w:pPr>
        <w:pStyle w:val="paragraphsub"/>
      </w:pPr>
      <w:r w:rsidRPr="00CB0A0D">
        <w:tab/>
        <w:t>(ii)</w:t>
      </w:r>
      <w:r w:rsidRPr="00CB0A0D">
        <w:tab/>
        <w:t>the individual would suffer severe financial hardship if the number of days in the repayment period were not increased as determined.</w:t>
      </w:r>
    </w:p>
    <w:p w:rsidR="00620B2A" w:rsidRPr="00CB0A0D" w:rsidRDefault="00620B2A" w:rsidP="00620B2A">
      <w:pPr>
        <w:pStyle w:val="subsection"/>
      </w:pPr>
      <w:r w:rsidRPr="00CB0A0D">
        <w:tab/>
        <w:t>(2)</w:t>
      </w:r>
      <w:r w:rsidRPr="00CB0A0D">
        <w:tab/>
        <w:t>The request must be made in a form and manner, contain any information, and be accompanied by any documents, required by the Secretary.</w:t>
      </w:r>
    </w:p>
    <w:p w:rsidR="00620B2A" w:rsidRPr="00CB0A0D" w:rsidRDefault="00620B2A" w:rsidP="00620B2A">
      <w:pPr>
        <w:pStyle w:val="SubsectionHead"/>
      </w:pPr>
      <w:r w:rsidRPr="00CB0A0D">
        <w:lastRenderedPageBreak/>
        <w:t>Secretary may vary the determination</w:t>
      </w:r>
    </w:p>
    <w:p w:rsidR="00620B2A" w:rsidRPr="00CB0A0D" w:rsidRDefault="00620B2A" w:rsidP="00620B2A">
      <w:pPr>
        <w:pStyle w:val="subsection"/>
      </w:pPr>
      <w:r w:rsidRPr="00CB0A0D">
        <w:tab/>
        <w:t>(3)</w:t>
      </w:r>
      <w:r w:rsidRPr="00CB0A0D">
        <w:tab/>
        <w:t>The Secretary may, in writing, vary the determination so as to reduce the number of days in the repayment period but only if:</w:t>
      </w:r>
    </w:p>
    <w:p w:rsidR="00620B2A" w:rsidRPr="00CB0A0D" w:rsidRDefault="00620B2A" w:rsidP="00620B2A">
      <w:pPr>
        <w:pStyle w:val="paragraph"/>
      </w:pPr>
      <w:r w:rsidRPr="00CB0A0D">
        <w:tab/>
        <w:t>(a)</w:t>
      </w:r>
      <w:r w:rsidRPr="00CB0A0D">
        <w:tab/>
        <w:t>the Secretary is satisfied that the individual would not suffer severe financial hardship because of the variation; and</w:t>
      </w:r>
    </w:p>
    <w:p w:rsidR="00620B2A" w:rsidRPr="00CB0A0D" w:rsidRDefault="00620B2A" w:rsidP="00620B2A">
      <w:pPr>
        <w:pStyle w:val="paragraph"/>
      </w:pPr>
      <w:r w:rsidRPr="00CB0A0D">
        <w:tab/>
        <w:t>(b)</w:t>
      </w:r>
      <w:r w:rsidRPr="00CB0A0D">
        <w:tab/>
        <w:t>the amount by which the individual’s Part A rate is to be reduced under clause</w:t>
      </w:r>
      <w:r w:rsidR="00CB0A0D">
        <w:t> </w:t>
      </w:r>
      <w:r w:rsidRPr="00CB0A0D">
        <w:t>5 or 25A, as a result of the variation, is not greater than the standard reduction.</w:t>
      </w:r>
    </w:p>
    <w:p w:rsidR="00620B2A" w:rsidRPr="00CB0A0D" w:rsidRDefault="00620B2A" w:rsidP="00620B2A">
      <w:pPr>
        <w:pStyle w:val="ActHead5"/>
      </w:pPr>
      <w:bookmarkStart w:id="353" w:name="_Toc520282392"/>
      <w:r w:rsidRPr="00CB0A0D">
        <w:rPr>
          <w:rStyle w:val="CharSectno"/>
        </w:rPr>
        <w:t>48</w:t>
      </w:r>
      <w:r w:rsidRPr="00CB0A0D">
        <w:t xml:space="preserve">  Changing the repayment period—recalculation of amount of unrepaid family tax benefit advance</w:t>
      </w:r>
      <w:bookmarkEnd w:id="353"/>
    </w:p>
    <w:p w:rsidR="00620B2A" w:rsidRPr="00CB0A0D" w:rsidRDefault="00620B2A" w:rsidP="00620B2A">
      <w:pPr>
        <w:pStyle w:val="subsection"/>
      </w:pPr>
      <w:r w:rsidRPr="00CB0A0D">
        <w:tab/>
        <w:t>(1)</w:t>
      </w:r>
      <w:r w:rsidRPr="00CB0A0D">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CB0A0D">
        <w:t> </w:t>
      </w:r>
      <w:r w:rsidRPr="00CB0A0D">
        <w:t>28(2) or (6) of the Family Assistance Administration Act), so that the amount by which the individual’s Part A rate is to be reduced under clause</w:t>
      </w:r>
      <w:r w:rsidR="00CB0A0D">
        <w:t> </w:t>
      </w:r>
      <w:r w:rsidRPr="00CB0A0D">
        <w:t>5 or 25A is an amount that is more than the standard reduction.</w:t>
      </w:r>
    </w:p>
    <w:p w:rsidR="00620B2A" w:rsidRPr="00CB0A0D" w:rsidRDefault="00620B2A" w:rsidP="00620B2A">
      <w:pPr>
        <w:pStyle w:val="subsection"/>
      </w:pPr>
      <w:r w:rsidRPr="00CB0A0D">
        <w:tab/>
        <w:t>(2)</w:t>
      </w:r>
      <w:r w:rsidRPr="00CB0A0D">
        <w:tab/>
        <w:t>The Secretary must determine that the number of days in a repayment period is to be increased so that the amount by which the individual’s Part A rate is to be reduced under clause</w:t>
      </w:r>
      <w:r w:rsidR="00CB0A0D">
        <w:t> </w:t>
      </w:r>
      <w:r w:rsidRPr="00CB0A0D">
        <w:t>5 or 25A is an amount that is no more than the standard reduction.</w:t>
      </w:r>
    </w:p>
    <w:p w:rsidR="00620B2A" w:rsidRPr="00CB0A0D" w:rsidRDefault="00620B2A" w:rsidP="00620B2A">
      <w:pPr>
        <w:pStyle w:val="notetext"/>
      </w:pPr>
      <w:r w:rsidRPr="00CB0A0D">
        <w:t>Note:</w:t>
      </w:r>
      <w:r w:rsidRPr="00CB0A0D">
        <w:tab/>
        <w:t>The individual may also request that the Secretary determine a shorter or longer repayment period under clause</w:t>
      </w:r>
      <w:r w:rsidR="00CB0A0D">
        <w:t> </w:t>
      </w:r>
      <w:r w:rsidRPr="00CB0A0D">
        <w:t>46 or 47.</w:t>
      </w:r>
    </w:p>
    <w:p w:rsidR="00620B2A" w:rsidRPr="00CB0A0D" w:rsidRDefault="00620B2A" w:rsidP="00620B2A">
      <w:pPr>
        <w:pStyle w:val="ActHead5"/>
      </w:pPr>
      <w:bookmarkStart w:id="354" w:name="_Toc520282393"/>
      <w:r w:rsidRPr="00CB0A0D">
        <w:rPr>
          <w:rStyle w:val="CharSectno"/>
        </w:rPr>
        <w:t>49</w:t>
      </w:r>
      <w:r w:rsidRPr="00CB0A0D">
        <w:t xml:space="preserve">  Suspension of repayment period</w:t>
      </w:r>
      <w:bookmarkEnd w:id="354"/>
    </w:p>
    <w:p w:rsidR="00620B2A" w:rsidRPr="00CB0A0D" w:rsidRDefault="00620B2A" w:rsidP="00620B2A">
      <w:pPr>
        <w:pStyle w:val="SubsectionHead"/>
      </w:pPr>
      <w:r w:rsidRPr="00CB0A0D">
        <w:t>Request for suspension of repayment period</w:t>
      </w:r>
    </w:p>
    <w:p w:rsidR="00620B2A" w:rsidRPr="00CB0A0D" w:rsidRDefault="00620B2A" w:rsidP="00620B2A">
      <w:pPr>
        <w:pStyle w:val="subsection"/>
      </w:pPr>
      <w:r w:rsidRPr="00CB0A0D">
        <w:tab/>
        <w:t>(1)</w:t>
      </w:r>
      <w:r w:rsidRPr="00CB0A0D">
        <w:tab/>
        <w:t>The Secretary may determine that the repayment period for a family tax benefit advance paid to an individual is to be suspended while the determination is in force.</w:t>
      </w:r>
    </w:p>
    <w:p w:rsidR="00620B2A" w:rsidRPr="00CB0A0D" w:rsidRDefault="00620B2A" w:rsidP="00620B2A">
      <w:pPr>
        <w:pStyle w:val="subsection"/>
      </w:pPr>
      <w:r w:rsidRPr="00CB0A0D">
        <w:lastRenderedPageBreak/>
        <w:tab/>
        <w:t>(2)</w:t>
      </w:r>
      <w:r w:rsidRPr="00CB0A0D">
        <w:tab/>
        <w:t xml:space="preserve">However, the Secretary may only make a determination under </w:t>
      </w:r>
      <w:r w:rsidR="00CB0A0D">
        <w:t>subclause (</w:t>
      </w:r>
      <w:r w:rsidRPr="00CB0A0D">
        <w:t>1) if:</w:t>
      </w:r>
    </w:p>
    <w:p w:rsidR="00620B2A" w:rsidRPr="00CB0A0D" w:rsidRDefault="00620B2A" w:rsidP="00620B2A">
      <w:pPr>
        <w:pStyle w:val="paragraph"/>
      </w:pPr>
      <w:r w:rsidRPr="00CB0A0D">
        <w:tab/>
        <w:t>(a)</w:t>
      </w:r>
      <w:r w:rsidRPr="00CB0A0D">
        <w:tab/>
        <w:t xml:space="preserve">the individual has made a request in accordance with </w:t>
      </w:r>
      <w:r w:rsidR="00CB0A0D">
        <w:t>subclause (</w:t>
      </w:r>
      <w:r w:rsidRPr="00CB0A0D">
        <w:t>3) for the repayment period to be suspended; and</w:t>
      </w:r>
    </w:p>
    <w:p w:rsidR="00620B2A" w:rsidRPr="00CB0A0D" w:rsidRDefault="00620B2A" w:rsidP="00620B2A">
      <w:pPr>
        <w:pStyle w:val="paragraph"/>
      </w:pPr>
      <w:r w:rsidRPr="00CB0A0D">
        <w:tab/>
        <w:t>(b)</w:t>
      </w:r>
      <w:r w:rsidRPr="00CB0A0D">
        <w:tab/>
        <w:t>the Secretary is satisfied that:</w:t>
      </w:r>
    </w:p>
    <w:p w:rsidR="00620B2A" w:rsidRPr="00CB0A0D" w:rsidRDefault="00620B2A" w:rsidP="00620B2A">
      <w:pPr>
        <w:pStyle w:val="paragraphsub"/>
      </w:pPr>
      <w:r w:rsidRPr="00CB0A0D">
        <w:tab/>
        <w:t>(i)</w:t>
      </w:r>
      <w:r w:rsidRPr="00CB0A0D">
        <w:tab/>
        <w:t>special circumstances relevant to the repayment of the advance exist in relation to the individual that could not reasonably have been foreseen at the time of the individual’s request for a family tax benefit advance; and</w:t>
      </w:r>
    </w:p>
    <w:p w:rsidR="00620B2A" w:rsidRPr="00CB0A0D" w:rsidRDefault="00620B2A" w:rsidP="00620B2A">
      <w:pPr>
        <w:pStyle w:val="paragraphsub"/>
      </w:pPr>
      <w:r w:rsidRPr="00CB0A0D">
        <w:tab/>
        <w:t>(ii)</w:t>
      </w:r>
      <w:r w:rsidRPr="00CB0A0D">
        <w:tab/>
        <w:t>the individual would suffer severe financial hardship if the individual’s Part A rate were to be reduced for that period.</w:t>
      </w:r>
    </w:p>
    <w:p w:rsidR="00620B2A" w:rsidRPr="00CB0A0D" w:rsidRDefault="00620B2A" w:rsidP="00620B2A">
      <w:pPr>
        <w:pStyle w:val="subsection"/>
      </w:pPr>
      <w:r w:rsidRPr="00CB0A0D">
        <w:tab/>
        <w:t>(3)</w:t>
      </w:r>
      <w:r w:rsidRPr="00CB0A0D">
        <w:tab/>
        <w:t>The request must be made in a form and manner, contain any information, and be accompanied by any documents, required by the Secretary.</w:t>
      </w:r>
    </w:p>
    <w:p w:rsidR="00620B2A" w:rsidRPr="00CB0A0D" w:rsidRDefault="00620B2A" w:rsidP="00620B2A">
      <w:pPr>
        <w:pStyle w:val="SubsectionHead"/>
      </w:pPr>
      <w:r w:rsidRPr="00CB0A0D">
        <w:t>Secretary may revoke the suspension</w:t>
      </w:r>
    </w:p>
    <w:p w:rsidR="00620B2A" w:rsidRPr="00CB0A0D" w:rsidRDefault="00620B2A" w:rsidP="00620B2A">
      <w:pPr>
        <w:pStyle w:val="subsection"/>
      </w:pPr>
      <w:r w:rsidRPr="00CB0A0D">
        <w:tab/>
        <w:t>(4)</w:t>
      </w:r>
      <w:r w:rsidRPr="00CB0A0D">
        <w:tab/>
        <w:t>The Secretary may in writing, at any time, revoke the determination, but only if the Secretary is satisfied that the individual would not suffer severe financial hardship from the individual’s Part A rate being reduced under clause</w:t>
      </w:r>
      <w:r w:rsidR="00CB0A0D">
        <w:t> </w:t>
      </w:r>
      <w:r w:rsidRPr="00CB0A0D">
        <w:t>5 or 25A as a result of the revocation.</w:t>
      </w:r>
    </w:p>
    <w:p w:rsidR="00620B2A" w:rsidRPr="00CB0A0D" w:rsidRDefault="00620B2A" w:rsidP="00620B2A">
      <w:pPr>
        <w:pStyle w:val="SubsectionHead"/>
      </w:pPr>
      <w:r w:rsidRPr="00CB0A0D">
        <w:t>Determination of repayment period on revocation of suspension</w:t>
      </w:r>
    </w:p>
    <w:p w:rsidR="00620B2A" w:rsidRPr="00CB0A0D" w:rsidRDefault="00620B2A" w:rsidP="00620B2A">
      <w:pPr>
        <w:pStyle w:val="subsection"/>
      </w:pPr>
      <w:r w:rsidRPr="00CB0A0D">
        <w:tab/>
        <w:t>(5)</w:t>
      </w:r>
      <w:r w:rsidRPr="00CB0A0D">
        <w:tab/>
        <w:t>If the Secretary revokes the determination, the Secretary must determine the number of days remaining in the repayment period so that the amount by which the individual’s Part A rate is to be reduced under clause</w:t>
      </w:r>
      <w:r w:rsidR="00CB0A0D">
        <w:t> </w:t>
      </w:r>
      <w:r w:rsidRPr="00CB0A0D">
        <w:t>5 or 25A is an amount that is no more than the standard reduction.</w:t>
      </w:r>
    </w:p>
    <w:p w:rsidR="00620B2A" w:rsidRPr="00CB0A0D" w:rsidRDefault="00620B2A" w:rsidP="00620B2A">
      <w:pPr>
        <w:pStyle w:val="notetext"/>
      </w:pPr>
      <w:r w:rsidRPr="00CB0A0D">
        <w:t>Note:</w:t>
      </w:r>
      <w:r w:rsidRPr="00CB0A0D">
        <w:tab/>
        <w:t>The individual may also request that the Secretary determine a shorter or longer repayment period under clause</w:t>
      </w:r>
      <w:r w:rsidR="00CB0A0D">
        <w:t> </w:t>
      </w:r>
      <w:r w:rsidRPr="00CB0A0D">
        <w:t>46 or 47.</w:t>
      </w:r>
    </w:p>
    <w:p w:rsidR="00620B2A" w:rsidRPr="00CB0A0D" w:rsidRDefault="00620B2A" w:rsidP="00620B2A">
      <w:pPr>
        <w:pStyle w:val="ActHead5"/>
      </w:pPr>
      <w:bookmarkStart w:id="355" w:name="_Toc520282394"/>
      <w:r w:rsidRPr="00CB0A0D">
        <w:rPr>
          <w:rStyle w:val="CharSectno"/>
        </w:rPr>
        <w:lastRenderedPageBreak/>
        <w:t>50</w:t>
      </w:r>
      <w:r w:rsidRPr="00CB0A0D">
        <w:t xml:space="preserve">  Repayment of family tax benefit advance by another method</w:t>
      </w:r>
      <w:bookmarkEnd w:id="355"/>
    </w:p>
    <w:p w:rsidR="00620B2A" w:rsidRPr="00CB0A0D" w:rsidRDefault="00620B2A" w:rsidP="00620B2A">
      <w:pPr>
        <w:pStyle w:val="subsection"/>
      </w:pPr>
      <w:r w:rsidRPr="00CB0A0D">
        <w:tab/>
        <w:t>(1)</w:t>
      </w:r>
      <w:r w:rsidRPr="00CB0A0D">
        <w:tab/>
        <w:t>The Secretary may determine that an individual may repay all or part of an amount of unrepaid family tax benefit advance by a method other than by reduction under clause</w:t>
      </w:r>
      <w:r w:rsidR="00CB0A0D">
        <w:t> </w:t>
      </w:r>
      <w:r w:rsidRPr="00CB0A0D">
        <w:t>5 or 25A if:</w:t>
      </w:r>
    </w:p>
    <w:p w:rsidR="00620B2A" w:rsidRPr="00CB0A0D" w:rsidRDefault="00620B2A" w:rsidP="00620B2A">
      <w:pPr>
        <w:pStyle w:val="paragraph"/>
      </w:pPr>
      <w:r w:rsidRPr="00CB0A0D">
        <w:tab/>
        <w:t>(a)</w:t>
      </w:r>
      <w:r w:rsidRPr="00CB0A0D">
        <w:tab/>
        <w:t xml:space="preserve">the individual has made a request in accordance with </w:t>
      </w:r>
      <w:r w:rsidR="00CB0A0D">
        <w:t>subclause (</w:t>
      </w:r>
      <w:r w:rsidRPr="00CB0A0D">
        <w:t>2); and</w:t>
      </w:r>
    </w:p>
    <w:p w:rsidR="00620B2A" w:rsidRPr="00CB0A0D" w:rsidRDefault="00620B2A" w:rsidP="00620B2A">
      <w:pPr>
        <w:pStyle w:val="paragraph"/>
      </w:pPr>
      <w:r w:rsidRPr="00CB0A0D">
        <w:tab/>
        <w:t>(b)</w:t>
      </w:r>
      <w:r w:rsidRPr="00CB0A0D">
        <w:tab/>
        <w:t>the method is acceptable to both the individual and the Secretary.</w:t>
      </w:r>
    </w:p>
    <w:p w:rsidR="00620B2A" w:rsidRPr="00CB0A0D" w:rsidRDefault="00620B2A" w:rsidP="00620B2A">
      <w:pPr>
        <w:pStyle w:val="subsection"/>
      </w:pPr>
      <w:r w:rsidRPr="00CB0A0D">
        <w:tab/>
        <w:t>(2)</w:t>
      </w:r>
      <w:r w:rsidRPr="00CB0A0D">
        <w:tab/>
        <w:t>The request must be made in a form and manner, contain any information, and be accompanied by any documents, required by the Secretary.</w:t>
      </w:r>
    </w:p>
    <w:p w:rsidR="00620B2A" w:rsidRPr="00CB0A0D" w:rsidRDefault="00620B2A" w:rsidP="00620B2A">
      <w:pPr>
        <w:pStyle w:val="ActHead5"/>
      </w:pPr>
      <w:bookmarkStart w:id="356" w:name="_Toc520282395"/>
      <w:r w:rsidRPr="00CB0A0D">
        <w:rPr>
          <w:rStyle w:val="CharSectno"/>
        </w:rPr>
        <w:t>51</w:t>
      </w:r>
      <w:r w:rsidRPr="00CB0A0D">
        <w:t xml:space="preserve">  Recalculation of amount of unrepaid family tax benefit advance</w:t>
      </w:r>
      <w:bookmarkEnd w:id="356"/>
    </w:p>
    <w:p w:rsidR="00620B2A" w:rsidRPr="00CB0A0D" w:rsidRDefault="00620B2A" w:rsidP="00620B2A">
      <w:pPr>
        <w:pStyle w:val="subsection"/>
      </w:pPr>
      <w:r w:rsidRPr="00CB0A0D">
        <w:tab/>
        <w:t>(1)</w:t>
      </w:r>
      <w:r w:rsidRPr="00CB0A0D">
        <w:tab/>
        <w:t>This clause applies if:</w:t>
      </w:r>
    </w:p>
    <w:p w:rsidR="00620B2A" w:rsidRPr="00CB0A0D" w:rsidRDefault="00620B2A" w:rsidP="00620B2A">
      <w:pPr>
        <w:pStyle w:val="paragraph"/>
      </w:pPr>
      <w:r w:rsidRPr="00CB0A0D">
        <w:tab/>
        <w:t>(a)</w:t>
      </w:r>
      <w:r w:rsidRPr="00CB0A0D">
        <w:tab/>
        <w:t xml:space="preserve">an individual is paid a family tax benefit advance (the </w:t>
      </w:r>
      <w:r w:rsidRPr="00CB0A0D">
        <w:rPr>
          <w:b/>
          <w:i/>
        </w:rPr>
        <w:t>old advance</w:t>
      </w:r>
      <w:r w:rsidRPr="00CB0A0D">
        <w:t>); and</w:t>
      </w:r>
    </w:p>
    <w:p w:rsidR="00620B2A" w:rsidRPr="00CB0A0D" w:rsidRDefault="00620B2A" w:rsidP="00620B2A">
      <w:pPr>
        <w:pStyle w:val="paragraph"/>
      </w:pPr>
      <w:r w:rsidRPr="00CB0A0D">
        <w:tab/>
        <w:t>(b)</w:t>
      </w:r>
      <w:r w:rsidRPr="00CB0A0D">
        <w:tab/>
        <w:t>the individual’s Part A rate has been reduced under clause</w:t>
      </w:r>
      <w:r w:rsidR="00CB0A0D">
        <w:t> </w:t>
      </w:r>
      <w:r w:rsidRPr="00CB0A0D">
        <w:t>5 or 25A to repay the old advance; and</w:t>
      </w:r>
    </w:p>
    <w:p w:rsidR="00620B2A" w:rsidRPr="00CB0A0D" w:rsidRDefault="00620B2A" w:rsidP="00620B2A">
      <w:pPr>
        <w:pStyle w:val="paragraph"/>
      </w:pPr>
      <w:r w:rsidRPr="00CB0A0D">
        <w:tab/>
        <w:t>(c)</w:t>
      </w:r>
      <w:r w:rsidRPr="00CB0A0D">
        <w:tab/>
        <w:t>the repayment period for the old advance has expired; and</w:t>
      </w:r>
    </w:p>
    <w:p w:rsidR="00620B2A" w:rsidRPr="00CB0A0D" w:rsidRDefault="00620B2A" w:rsidP="00620B2A">
      <w:pPr>
        <w:pStyle w:val="paragraph"/>
      </w:pPr>
      <w:r w:rsidRPr="00CB0A0D">
        <w:tab/>
        <w:t>(d)</w:t>
      </w:r>
      <w:r w:rsidRPr="00CB0A0D">
        <w:tab/>
        <w:t>due to a variation in a determination, or a variation or substitution of a decision on review (other than a variation under subsection</w:t>
      </w:r>
      <w:r w:rsidR="00CB0A0D">
        <w:t> </w:t>
      </w:r>
      <w:r w:rsidRPr="00CB0A0D">
        <w:t>28(2) or (6) of the Family Assistance Administration Act), the reduction in the individual’s Part A rate under clause</w:t>
      </w:r>
      <w:r w:rsidR="00CB0A0D">
        <w:t> </w:t>
      </w:r>
      <w:r w:rsidRPr="00CB0A0D">
        <w:t>5 or 25A has not been sufficient to repay the old advance; and</w:t>
      </w:r>
    </w:p>
    <w:p w:rsidR="00620B2A" w:rsidRPr="00CB0A0D" w:rsidRDefault="00620B2A" w:rsidP="00620B2A">
      <w:pPr>
        <w:pStyle w:val="paragraph"/>
      </w:pPr>
      <w:r w:rsidRPr="00CB0A0D">
        <w:tab/>
        <w:t>(e)</w:t>
      </w:r>
      <w:r w:rsidRPr="00CB0A0D">
        <w:tab/>
        <w:t>at the time of the variation of the determination, or the variation or substitution of the decision on review:</w:t>
      </w:r>
    </w:p>
    <w:p w:rsidR="00620B2A" w:rsidRPr="00CB0A0D" w:rsidRDefault="00620B2A" w:rsidP="00620B2A">
      <w:pPr>
        <w:pStyle w:val="paragraphsub"/>
      </w:pPr>
      <w:r w:rsidRPr="00CB0A0D">
        <w:tab/>
        <w:t>(i)</w:t>
      </w:r>
      <w:r w:rsidRPr="00CB0A0D">
        <w:tab/>
        <w:t>the individual is entitled to be paid family tax benefit by instalment; and</w:t>
      </w:r>
    </w:p>
    <w:p w:rsidR="00620B2A" w:rsidRPr="00CB0A0D" w:rsidRDefault="00620B2A" w:rsidP="00620B2A">
      <w:pPr>
        <w:pStyle w:val="paragraphsub"/>
      </w:pPr>
      <w:r w:rsidRPr="00CB0A0D">
        <w:tab/>
        <w:t>(ii)</w:t>
      </w:r>
      <w:r w:rsidRPr="00CB0A0D">
        <w:tab/>
        <w:t>the individual’s Part A rate is greater than nil (before reduction under clause</w:t>
      </w:r>
      <w:r w:rsidR="00CB0A0D">
        <w:t> </w:t>
      </w:r>
      <w:r w:rsidRPr="00CB0A0D">
        <w:t>5 or 25A).</w:t>
      </w:r>
    </w:p>
    <w:p w:rsidR="00620B2A" w:rsidRPr="00CB0A0D" w:rsidRDefault="00620B2A" w:rsidP="00620B2A">
      <w:pPr>
        <w:pStyle w:val="notetext"/>
      </w:pPr>
      <w:r w:rsidRPr="00CB0A0D">
        <w:lastRenderedPageBreak/>
        <w:t>Note:</w:t>
      </w:r>
      <w:r w:rsidRPr="00CB0A0D">
        <w:tab/>
        <w:t>If a variation or review occurs during the repayment period for a family tax benefit advance, the Secretary may be required to make a determination under clause</w:t>
      </w:r>
      <w:r w:rsidR="00CB0A0D">
        <w:t> </w:t>
      </w:r>
      <w:r w:rsidRPr="00CB0A0D">
        <w:t>48.</w:t>
      </w:r>
    </w:p>
    <w:p w:rsidR="00620B2A" w:rsidRPr="00CB0A0D" w:rsidRDefault="00620B2A" w:rsidP="00620B2A">
      <w:pPr>
        <w:pStyle w:val="subsection"/>
      </w:pPr>
      <w:r w:rsidRPr="00CB0A0D">
        <w:tab/>
        <w:t>(2)</w:t>
      </w:r>
      <w:r w:rsidRPr="00CB0A0D">
        <w:tab/>
        <w:t xml:space="preserve">The Secretary must determine that the individual is to be taken to have been paid a family tax benefit advance (the </w:t>
      </w:r>
      <w:r w:rsidRPr="00CB0A0D">
        <w:rPr>
          <w:b/>
          <w:i/>
        </w:rPr>
        <w:t>new advance</w:t>
      </w:r>
      <w:r w:rsidRPr="00CB0A0D">
        <w:t>) equal to the amount of the old advance left unrepaid on the day on which the Part A rate is recalculated.</w:t>
      </w:r>
    </w:p>
    <w:p w:rsidR="00620B2A" w:rsidRPr="00CB0A0D" w:rsidRDefault="00620B2A" w:rsidP="00620B2A">
      <w:pPr>
        <w:pStyle w:val="subsection"/>
      </w:pPr>
      <w:r w:rsidRPr="00CB0A0D">
        <w:tab/>
        <w:t>(3)</w:t>
      </w:r>
      <w:r w:rsidRPr="00CB0A0D">
        <w:tab/>
        <w:t xml:space="preserve">If an individual is taken to have been paid a new advance under </w:t>
      </w:r>
      <w:r w:rsidR="00CB0A0D">
        <w:t>subclause (</w:t>
      </w:r>
      <w:r w:rsidRPr="00CB0A0D">
        <w:t>2), the individual is taken to have repaid the old advance.</w:t>
      </w:r>
    </w:p>
    <w:p w:rsidR="00620B2A" w:rsidRPr="00CB0A0D" w:rsidRDefault="00620B2A" w:rsidP="00620B2A">
      <w:pPr>
        <w:pStyle w:val="subsection"/>
      </w:pPr>
      <w:r w:rsidRPr="00CB0A0D">
        <w:tab/>
        <w:t>(4)</w:t>
      </w:r>
      <w:r w:rsidRPr="00CB0A0D">
        <w:tab/>
        <w:t>The Secretary must determine the repayment period for the new advance and the day on which the repayment period is to begin.</w:t>
      </w:r>
    </w:p>
    <w:p w:rsidR="00620B2A" w:rsidRPr="00CB0A0D" w:rsidRDefault="00620B2A" w:rsidP="00620B2A">
      <w:pPr>
        <w:pStyle w:val="subsection"/>
      </w:pPr>
      <w:r w:rsidRPr="00CB0A0D">
        <w:tab/>
        <w:t>(5)</w:t>
      </w:r>
      <w:r w:rsidRPr="00CB0A0D">
        <w:tab/>
        <w:t xml:space="preserve">The Secretary must not make a determination under </w:t>
      </w:r>
      <w:r w:rsidR="00CB0A0D">
        <w:t>subclause (</w:t>
      </w:r>
      <w:r w:rsidRPr="00CB0A0D">
        <w:t>4) that would cause the individual to suffer severe financial hardship.</w:t>
      </w:r>
    </w:p>
    <w:p w:rsidR="00620B2A" w:rsidRPr="00CB0A0D" w:rsidRDefault="00620B2A" w:rsidP="00620B2A">
      <w:pPr>
        <w:pStyle w:val="subsection"/>
      </w:pPr>
      <w:r w:rsidRPr="00CB0A0D">
        <w:tab/>
        <w:t>(6)</w:t>
      </w:r>
      <w:r w:rsidRPr="00CB0A0D">
        <w:tab/>
        <w:t xml:space="preserve">The Secretary may vary or revoke a determination made under </w:t>
      </w:r>
      <w:r w:rsidR="00CB0A0D">
        <w:t>subclause (</w:t>
      </w:r>
      <w:r w:rsidRPr="00CB0A0D">
        <w:t>2) or (4), if a subsequent variation in the determination, or a variation or substitution of the decision on review, occurs.</w:t>
      </w:r>
    </w:p>
    <w:p w:rsidR="00620B2A" w:rsidRPr="00CB0A0D" w:rsidRDefault="00620B2A" w:rsidP="00335C53"/>
    <w:p w:rsidR="0088519C" w:rsidRPr="00CB0A0D" w:rsidRDefault="0088519C">
      <w:pPr>
        <w:sectPr w:rsidR="0088519C" w:rsidRPr="00CB0A0D" w:rsidSect="008421ED">
          <w:headerReference w:type="even" r:id="rId64"/>
          <w:headerReference w:type="default" r:id="rId65"/>
          <w:footerReference w:type="even" r:id="rId66"/>
          <w:footerReference w:type="default" r:id="rId67"/>
          <w:headerReference w:type="first" r:id="rId68"/>
          <w:footerReference w:type="first" r:id="rId69"/>
          <w:pgSz w:w="11907" w:h="16839" w:code="9"/>
          <w:pgMar w:top="2381" w:right="2410" w:bottom="4252" w:left="2410" w:header="720" w:footer="3402" w:gutter="0"/>
          <w:cols w:space="720"/>
          <w:docGrid w:linePitch="299"/>
        </w:sectPr>
      </w:pPr>
    </w:p>
    <w:p w:rsidR="008204CE" w:rsidRPr="00CB0A0D" w:rsidRDefault="008204CE" w:rsidP="001A10D2">
      <w:pPr>
        <w:pStyle w:val="ActHead1"/>
        <w:pageBreakBefore/>
      </w:pPr>
      <w:bookmarkStart w:id="357" w:name="_Toc520282396"/>
      <w:r w:rsidRPr="00CB0A0D">
        <w:rPr>
          <w:rStyle w:val="CharChapNo"/>
        </w:rPr>
        <w:lastRenderedPageBreak/>
        <w:t>Schedule</w:t>
      </w:r>
      <w:r w:rsidR="00CB0A0D" w:rsidRPr="00CB0A0D">
        <w:rPr>
          <w:rStyle w:val="CharChapNo"/>
        </w:rPr>
        <w:t> </w:t>
      </w:r>
      <w:r w:rsidRPr="00CB0A0D">
        <w:rPr>
          <w:rStyle w:val="CharChapNo"/>
        </w:rPr>
        <w:t>2</w:t>
      </w:r>
      <w:r w:rsidRPr="00CB0A0D">
        <w:t>—</w:t>
      </w:r>
      <w:r w:rsidRPr="00CB0A0D">
        <w:rPr>
          <w:rStyle w:val="CharChapText"/>
        </w:rPr>
        <w:t>Amounts of child care subsidy and additional child care subsidy</w:t>
      </w:r>
      <w:bookmarkEnd w:id="357"/>
    </w:p>
    <w:p w:rsidR="008204CE" w:rsidRPr="00CB0A0D" w:rsidRDefault="008204CE" w:rsidP="008204CE">
      <w:pPr>
        <w:pStyle w:val="notemargin"/>
      </w:pPr>
      <w:r w:rsidRPr="00CB0A0D">
        <w:t>Note:</w:t>
      </w:r>
      <w:r w:rsidRPr="00CB0A0D">
        <w:tab/>
        <w:t>See Division</w:t>
      </w:r>
      <w:r w:rsidR="00CB0A0D">
        <w:t> </w:t>
      </w:r>
      <w:r w:rsidRPr="00CB0A0D">
        <w:t>6 of Part</w:t>
      </w:r>
      <w:r w:rsidR="00CB0A0D">
        <w:t> </w:t>
      </w:r>
      <w:r w:rsidRPr="00CB0A0D">
        <w:t>4A.</w:t>
      </w:r>
    </w:p>
    <w:p w:rsidR="008204CE" w:rsidRPr="00CB0A0D" w:rsidRDefault="008204CE" w:rsidP="008204CE">
      <w:pPr>
        <w:pStyle w:val="ActHead2"/>
      </w:pPr>
      <w:bookmarkStart w:id="358" w:name="_Toc520282397"/>
      <w:r w:rsidRPr="00CB0A0D">
        <w:rPr>
          <w:rStyle w:val="CharPartNo"/>
        </w:rPr>
        <w:t>Part</w:t>
      </w:r>
      <w:r w:rsidR="00CB0A0D" w:rsidRPr="00CB0A0D">
        <w:rPr>
          <w:rStyle w:val="CharPartNo"/>
        </w:rPr>
        <w:t> </w:t>
      </w:r>
      <w:r w:rsidRPr="00CB0A0D">
        <w:rPr>
          <w:rStyle w:val="CharPartNo"/>
        </w:rPr>
        <w:t>1</w:t>
      </w:r>
      <w:r w:rsidRPr="00CB0A0D">
        <w:t>—</w:t>
      </w:r>
      <w:r w:rsidRPr="00CB0A0D">
        <w:rPr>
          <w:rStyle w:val="CharPartText"/>
        </w:rPr>
        <w:t>Amount of child care subsidy</w:t>
      </w:r>
      <w:bookmarkEnd w:id="358"/>
    </w:p>
    <w:p w:rsidR="008204CE" w:rsidRPr="00CB0A0D" w:rsidRDefault="008204CE" w:rsidP="008204CE">
      <w:pPr>
        <w:pStyle w:val="Header"/>
      </w:pPr>
      <w:r w:rsidRPr="00CB0A0D">
        <w:rPr>
          <w:rStyle w:val="CharDivNo"/>
        </w:rPr>
        <w:t xml:space="preserve"> </w:t>
      </w:r>
      <w:r w:rsidRPr="00CB0A0D">
        <w:rPr>
          <w:rStyle w:val="CharDivText"/>
        </w:rPr>
        <w:t xml:space="preserve"> </w:t>
      </w:r>
    </w:p>
    <w:p w:rsidR="008204CE" w:rsidRPr="00CB0A0D" w:rsidRDefault="008204CE" w:rsidP="008204CE">
      <w:pPr>
        <w:pStyle w:val="ActHead5"/>
      </w:pPr>
      <w:bookmarkStart w:id="359" w:name="_Toc520282398"/>
      <w:r w:rsidRPr="00CB0A0D">
        <w:rPr>
          <w:rStyle w:val="CharSectno"/>
        </w:rPr>
        <w:t>1</w:t>
      </w:r>
      <w:r w:rsidRPr="00CB0A0D">
        <w:t xml:space="preserve">  Amount of child care subsidy</w:t>
      </w:r>
      <w:bookmarkEnd w:id="359"/>
    </w:p>
    <w:p w:rsidR="008204CE" w:rsidRPr="00CB0A0D" w:rsidRDefault="008204CE" w:rsidP="008204CE">
      <w:pPr>
        <w:pStyle w:val="subsection"/>
      </w:pPr>
      <w:r w:rsidRPr="00CB0A0D">
        <w:tab/>
        <w:t>(1)</w:t>
      </w:r>
      <w:r w:rsidRPr="00CB0A0D">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CB0A0D" w:rsidRDefault="008204CE" w:rsidP="008204CE">
      <w:pPr>
        <w:pStyle w:val="BoxHeadItalic"/>
      </w:pPr>
      <w:r w:rsidRPr="00CB0A0D">
        <w:t>Method statement</w:t>
      </w:r>
    </w:p>
    <w:p w:rsidR="008204CE" w:rsidRPr="00CB0A0D" w:rsidRDefault="008204CE" w:rsidP="008204CE">
      <w:pPr>
        <w:pStyle w:val="BoxStep"/>
      </w:pPr>
      <w:r w:rsidRPr="00CB0A0D">
        <w:t>Step 1.</w:t>
      </w:r>
      <w:r w:rsidRPr="00CB0A0D">
        <w:tab/>
        <w:t>Work out the individual’s activity test result, in relation to the child, for the CCS fortnight that includes the week (see clause</w:t>
      </w:r>
      <w:r w:rsidR="00CB0A0D">
        <w:t> </w:t>
      </w:r>
      <w:r w:rsidRPr="00CB0A0D">
        <w:t>11 of this Schedule).</w:t>
      </w:r>
    </w:p>
    <w:p w:rsidR="008204CE" w:rsidRPr="00CB0A0D" w:rsidRDefault="008204CE" w:rsidP="008204CE">
      <w:pPr>
        <w:pStyle w:val="BoxStep"/>
      </w:pPr>
      <w:r w:rsidRPr="00CB0A0D">
        <w:tab/>
        <w:t>If the activity test result is zero, the amount of child care subsidy for the individual for the week, for the sessions of care provided by the service to the child, is nil.</w:t>
      </w:r>
    </w:p>
    <w:p w:rsidR="008204CE" w:rsidRPr="00CB0A0D" w:rsidRDefault="008204CE" w:rsidP="008204CE">
      <w:pPr>
        <w:pStyle w:val="BoxStep"/>
      </w:pPr>
      <w:r w:rsidRPr="00CB0A0D">
        <w:tab/>
        <w:t>Otherwise, go to step 2.</w:t>
      </w:r>
    </w:p>
    <w:p w:rsidR="008204CE" w:rsidRPr="00CB0A0D" w:rsidRDefault="008204CE" w:rsidP="008204CE">
      <w:pPr>
        <w:pStyle w:val="BoxStep"/>
      </w:pPr>
      <w:r w:rsidRPr="00CB0A0D">
        <w:t>Step 2.</w:t>
      </w:r>
      <w:r w:rsidRPr="00CB0A0D">
        <w:tab/>
        <w:t xml:space="preserve">Work out whether the annual cap applies to the individual for the income year in which the CCS fortnight starts (see </w:t>
      </w:r>
      <w:r w:rsidR="00CB0A0D">
        <w:t>subclause (</w:t>
      </w:r>
      <w:r w:rsidRPr="00CB0A0D">
        <w:t>2)).</w:t>
      </w:r>
    </w:p>
    <w:p w:rsidR="008204CE" w:rsidRPr="00CB0A0D" w:rsidRDefault="008204CE" w:rsidP="008204CE">
      <w:pPr>
        <w:pStyle w:val="BoxStep"/>
      </w:pPr>
      <w:r w:rsidRPr="00CB0A0D">
        <w:tab/>
        <w:t>If the annual cap:</w:t>
      </w:r>
    </w:p>
    <w:p w:rsidR="008204CE" w:rsidRPr="00CB0A0D" w:rsidRDefault="008204CE" w:rsidP="008204CE">
      <w:pPr>
        <w:pStyle w:val="BoxPara"/>
      </w:pPr>
      <w:r w:rsidRPr="00CB0A0D">
        <w:tab/>
        <w:t>(a)</w:t>
      </w:r>
      <w:r w:rsidRPr="00CB0A0D">
        <w:tab/>
        <w:t>applies; and</w:t>
      </w:r>
    </w:p>
    <w:p w:rsidR="008204CE" w:rsidRPr="00CB0A0D" w:rsidRDefault="008204CE" w:rsidP="008204CE">
      <w:pPr>
        <w:pStyle w:val="BoxPara"/>
      </w:pPr>
      <w:r w:rsidRPr="00CB0A0D">
        <w:lastRenderedPageBreak/>
        <w:tab/>
        <w:t>(b)</w:t>
      </w:r>
      <w:r w:rsidRPr="00CB0A0D">
        <w:tab/>
        <w:t xml:space="preserve">has already been reached for the child for the income year (see </w:t>
      </w:r>
      <w:r w:rsidR="00CB0A0D">
        <w:t>subclause (</w:t>
      </w:r>
      <w:r w:rsidRPr="00CB0A0D">
        <w:t>3));</w:t>
      </w:r>
    </w:p>
    <w:p w:rsidR="008204CE" w:rsidRPr="00CB0A0D" w:rsidRDefault="008204CE" w:rsidP="008204CE">
      <w:pPr>
        <w:pStyle w:val="BoxStep"/>
      </w:pPr>
      <w:r w:rsidRPr="00CB0A0D">
        <w:tab/>
        <w:t>the amount of child care subsidy for the individual for the week, for the sessions of care provided by the service to the child, is nil.</w:t>
      </w:r>
    </w:p>
    <w:p w:rsidR="008204CE" w:rsidRPr="00CB0A0D" w:rsidRDefault="008204CE" w:rsidP="008204CE">
      <w:pPr>
        <w:pStyle w:val="BoxStep"/>
      </w:pPr>
      <w:r w:rsidRPr="00CB0A0D">
        <w:tab/>
        <w:t>Otherwise, go to step 3.</w:t>
      </w:r>
    </w:p>
    <w:p w:rsidR="008204CE" w:rsidRPr="00CB0A0D" w:rsidRDefault="008204CE" w:rsidP="008204CE">
      <w:pPr>
        <w:pStyle w:val="BoxStep"/>
      </w:pPr>
      <w:r w:rsidRPr="00CB0A0D">
        <w:t>Step 3.</w:t>
      </w:r>
      <w:r w:rsidRPr="00CB0A0D">
        <w:tab/>
        <w:t>Identify all the sessions of care:</w:t>
      </w:r>
    </w:p>
    <w:p w:rsidR="008204CE" w:rsidRPr="00CB0A0D" w:rsidRDefault="008204CE" w:rsidP="008204CE">
      <w:pPr>
        <w:pStyle w:val="BoxPara"/>
      </w:pPr>
      <w:r w:rsidRPr="00CB0A0D">
        <w:tab/>
        <w:t>(a)</w:t>
      </w:r>
      <w:r w:rsidRPr="00CB0A0D">
        <w:tab/>
        <w:t>provided by the service to the child in the week; and</w:t>
      </w:r>
    </w:p>
    <w:p w:rsidR="008204CE" w:rsidRPr="00CB0A0D" w:rsidRDefault="008204CE" w:rsidP="008204CE">
      <w:pPr>
        <w:pStyle w:val="BoxPara"/>
      </w:pPr>
      <w:r w:rsidRPr="00CB0A0D">
        <w:tab/>
        <w:t>(b)</w:t>
      </w:r>
      <w:r w:rsidRPr="00CB0A0D">
        <w:tab/>
        <w:t>for which the individual is eligible for CCS.</w:t>
      </w:r>
    </w:p>
    <w:p w:rsidR="008204CE" w:rsidRPr="00CB0A0D" w:rsidRDefault="008204CE" w:rsidP="008204CE">
      <w:pPr>
        <w:pStyle w:val="BoxStep"/>
      </w:pPr>
      <w:r w:rsidRPr="00CB0A0D">
        <w:t>Step 4.</w:t>
      </w:r>
      <w:r w:rsidRPr="00CB0A0D">
        <w:tab/>
        <w:t>Work out the hourly rate of CCS for the individual for each of those sessions of care (see clause</w:t>
      </w:r>
      <w:r w:rsidR="00CB0A0D">
        <w:t> </w:t>
      </w:r>
      <w:r w:rsidRPr="00CB0A0D">
        <w:t>2).</w:t>
      </w:r>
    </w:p>
    <w:p w:rsidR="008204CE" w:rsidRPr="00CB0A0D" w:rsidRDefault="008204CE" w:rsidP="008204CE">
      <w:pPr>
        <w:pStyle w:val="BoxStep"/>
      </w:pPr>
      <w:r w:rsidRPr="00CB0A0D">
        <w:tab/>
        <w:t>If the applicable percentage is 0% for each of those sessions of care, the amount of child care subsidy for the individual for the week, for those sessions, is nil.</w:t>
      </w:r>
    </w:p>
    <w:p w:rsidR="008204CE" w:rsidRPr="00CB0A0D" w:rsidRDefault="008204CE" w:rsidP="008204CE">
      <w:pPr>
        <w:pStyle w:val="BoxStep"/>
      </w:pPr>
      <w:r w:rsidRPr="00CB0A0D">
        <w:tab/>
        <w:t>Otherwise, go to step 5.</w:t>
      </w:r>
    </w:p>
    <w:p w:rsidR="008204CE" w:rsidRPr="00CB0A0D" w:rsidRDefault="008204CE" w:rsidP="008204CE">
      <w:pPr>
        <w:pStyle w:val="BoxStep"/>
      </w:pPr>
      <w:r w:rsidRPr="00CB0A0D">
        <w:t>Step 5.</w:t>
      </w:r>
      <w:r w:rsidRPr="00CB0A0D">
        <w:tab/>
        <w:t>Work out the activity</w:t>
      </w:r>
      <w:r w:rsidR="00CB0A0D">
        <w:noBreakHyphen/>
      </w:r>
      <w:r w:rsidRPr="00CB0A0D">
        <w:t>tested amount of CCS for those sessions of care (see clause</w:t>
      </w:r>
      <w:r w:rsidR="00CB0A0D">
        <w:t> </w:t>
      </w:r>
      <w:r w:rsidRPr="00CB0A0D">
        <w:t>4).</w:t>
      </w:r>
    </w:p>
    <w:p w:rsidR="008204CE" w:rsidRPr="00CB0A0D" w:rsidRDefault="008204CE" w:rsidP="008204CE">
      <w:pPr>
        <w:pStyle w:val="BoxStep"/>
      </w:pPr>
      <w:r w:rsidRPr="00CB0A0D">
        <w:t>Step 6.</w:t>
      </w:r>
      <w:r w:rsidRPr="00CB0A0D">
        <w:tab/>
        <w:t>The amount of CCS for the individual for the week, for the sessions of care identified in step 3, is:</w:t>
      </w:r>
    </w:p>
    <w:p w:rsidR="008204CE" w:rsidRPr="00CB0A0D" w:rsidRDefault="008204CE" w:rsidP="008204CE">
      <w:pPr>
        <w:pStyle w:val="BoxPara"/>
      </w:pPr>
      <w:r w:rsidRPr="00CB0A0D">
        <w:tab/>
        <w:t>(a)</w:t>
      </w:r>
      <w:r w:rsidRPr="00CB0A0D">
        <w:tab/>
        <w:t>the activity</w:t>
      </w:r>
      <w:r w:rsidR="00CB0A0D">
        <w:noBreakHyphen/>
      </w:r>
      <w:r w:rsidRPr="00CB0A0D">
        <w:t>tested amount; or</w:t>
      </w:r>
    </w:p>
    <w:p w:rsidR="008204CE" w:rsidRPr="00CB0A0D" w:rsidRDefault="008204CE" w:rsidP="008204CE">
      <w:pPr>
        <w:pStyle w:val="BoxPara"/>
      </w:pPr>
      <w:r w:rsidRPr="00CB0A0D">
        <w:tab/>
        <w:t>(b)</w:t>
      </w:r>
      <w:r w:rsidRPr="00CB0A0D">
        <w:tab/>
        <w:t xml:space="preserve">if the annual cap applies to the individual for the income year in which the CCS fortnight that includes the week starts, and the difference between the annual cap and the total previous CCS </w:t>
      </w:r>
      <w:r w:rsidRPr="00CB0A0D">
        <w:lastRenderedPageBreak/>
        <w:t xml:space="preserve">(see </w:t>
      </w:r>
      <w:r w:rsidR="00CB0A0D">
        <w:t>subclause (</w:t>
      </w:r>
      <w:r w:rsidRPr="00CB0A0D">
        <w:t>3)) is less than the activity</w:t>
      </w:r>
      <w:r w:rsidR="00CB0A0D">
        <w:noBreakHyphen/>
      </w:r>
      <w:r w:rsidRPr="00CB0A0D">
        <w:t>tested amount—that difference.</w:t>
      </w:r>
    </w:p>
    <w:p w:rsidR="008204CE" w:rsidRPr="00CB0A0D" w:rsidRDefault="008204CE" w:rsidP="008204CE">
      <w:pPr>
        <w:pStyle w:val="notetext"/>
      </w:pPr>
      <w:r w:rsidRPr="00CB0A0D">
        <w:t>Note:</w:t>
      </w:r>
      <w:r w:rsidRPr="00CB0A0D">
        <w:tab/>
        <w:t>An individual who is receiving CCS by fee reduction might have a lower amount passed on than the amount worked out under this method statement, because of a withholding amount in relation to the payment. See sections</w:t>
      </w:r>
      <w:r w:rsidR="00CB0A0D">
        <w:t> </w:t>
      </w:r>
      <w:r w:rsidRPr="00CB0A0D">
        <w:t>67EB and 201A of the Family Assistance Administration Act.</w:t>
      </w:r>
    </w:p>
    <w:p w:rsidR="008204CE" w:rsidRPr="00CB0A0D" w:rsidRDefault="008204CE" w:rsidP="008204CE">
      <w:pPr>
        <w:pStyle w:val="subsection"/>
      </w:pPr>
      <w:r w:rsidRPr="00CB0A0D">
        <w:tab/>
        <w:t>(2)</w:t>
      </w:r>
      <w:r w:rsidRPr="00CB0A0D">
        <w:tab/>
        <w:t xml:space="preserve">The </w:t>
      </w:r>
      <w:r w:rsidRPr="00CB0A0D">
        <w:rPr>
          <w:b/>
          <w:i/>
        </w:rPr>
        <w:t>annual cap</w:t>
      </w:r>
      <w:r w:rsidRPr="00CB0A0D">
        <w:t xml:space="preserve"> of $10,000 applies to an individual for an income year if the adjusted taxable income of the individual for the income year exceeds the amount that is the lower income threshold plus $120,000.</w:t>
      </w:r>
    </w:p>
    <w:p w:rsidR="008204CE" w:rsidRPr="00CB0A0D" w:rsidRDefault="008204CE" w:rsidP="008204CE">
      <w:pPr>
        <w:pStyle w:val="notetext"/>
      </w:pPr>
      <w:r w:rsidRPr="00CB0A0D">
        <w:t>Note:</w:t>
      </w:r>
      <w:r w:rsidRPr="00CB0A0D">
        <w:tab/>
        <w:t>The $10,000 amount is indexed under Schedule</w:t>
      </w:r>
      <w:r w:rsidR="00CB0A0D">
        <w:t> </w:t>
      </w:r>
      <w:r w:rsidRPr="00CB0A0D">
        <w:t>4.</w:t>
      </w:r>
    </w:p>
    <w:p w:rsidR="008204CE" w:rsidRPr="00CB0A0D" w:rsidRDefault="008204CE" w:rsidP="008204CE">
      <w:pPr>
        <w:pStyle w:val="subsection"/>
      </w:pPr>
      <w:r w:rsidRPr="00CB0A0D">
        <w:tab/>
        <w:t>(3)</w:t>
      </w:r>
      <w:r w:rsidRPr="00CB0A0D">
        <w:tab/>
        <w:t xml:space="preserve">The annual cap that applies to an individual is reached for a child for an income year if the following amounts (the </w:t>
      </w:r>
      <w:r w:rsidRPr="00CB0A0D">
        <w:rPr>
          <w:b/>
          <w:i/>
        </w:rPr>
        <w:t>total previous CCS</w:t>
      </w:r>
      <w:r w:rsidRPr="00CB0A0D">
        <w:t>) together equal the annual cap:</w:t>
      </w:r>
    </w:p>
    <w:p w:rsidR="008204CE" w:rsidRPr="00CB0A0D" w:rsidRDefault="008204CE" w:rsidP="008204CE">
      <w:pPr>
        <w:pStyle w:val="paragraph"/>
      </w:pPr>
      <w:r w:rsidRPr="00CB0A0D">
        <w:tab/>
        <w:t>(a)</w:t>
      </w:r>
      <w:r w:rsidRPr="00CB0A0D">
        <w:tab/>
        <w:t>CCS the individual is entitled to be paid for sessions of care provided to the child in CCS fortnights starting in the income year;</w:t>
      </w:r>
    </w:p>
    <w:p w:rsidR="008204CE" w:rsidRPr="00CB0A0D" w:rsidRDefault="008204CE" w:rsidP="008204CE">
      <w:pPr>
        <w:pStyle w:val="paragraph"/>
      </w:pPr>
      <w:r w:rsidRPr="00CB0A0D">
        <w:tab/>
        <w:t>(b)</w:t>
      </w:r>
      <w:r w:rsidRPr="00CB0A0D">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CB0A0D" w:rsidRDefault="008204CE" w:rsidP="008204CE">
      <w:pPr>
        <w:pStyle w:val="ActHead5"/>
      </w:pPr>
      <w:bookmarkStart w:id="360" w:name="_Toc520282399"/>
      <w:r w:rsidRPr="00CB0A0D">
        <w:rPr>
          <w:rStyle w:val="CharSectno"/>
        </w:rPr>
        <w:t>2</w:t>
      </w:r>
      <w:r w:rsidRPr="00CB0A0D">
        <w:t xml:space="preserve">  Hourly rate of CCS</w:t>
      </w:r>
      <w:bookmarkEnd w:id="360"/>
    </w:p>
    <w:p w:rsidR="008204CE" w:rsidRPr="00CB0A0D" w:rsidRDefault="008204CE" w:rsidP="008204CE">
      <w:pPr>
        <w:pStyle w:val="subsection"/>
      </w:pPr>
      <w:r w:rsidRPr="00CB0A0D">
        <w:tab/>
        <w:t>(1)</w:t>
      </w:r>
      <w:r w:rsidRPr="00CB0A0D">
        <w:tab/>
        <w:t>For the purposes of step 4 of the method statement in clause</w:t>
      </w:r>
      <w:r w:rsidR="00CB0A0D">
        <w:t> </w:t>
      </w:r>
      <w:r w:rsidRPr="00CB0A0D">
        <w:t xml:space="preserve">1, the </w:t>
      </w:r>
      <w:r w:rsidRPr="00CB0A0D">
        <w:rPr>
          <w:b/>
          <w:i/>
        </w:rPr>
        <w:t>hourly rate of CCS</w:t>
      </w:r>
      <w:r w:rsidRPr="00CB0A0D">
        <w:t xml:space="preserve"> for the individual, for a session of care provided by the service to the child in the week, is the individual’s applicable percentage (see clause</w:t>
      </w:r>
      <w:r w:rsidR="00CB0A0D">
        <w:t> </w:t>
      </w:r>
      <w:r w:rsidRPr="00CB0A0D">
        <w:t>3) of the lower of:</w:t>
      </w:r>
    </w:p>
    <w:p w:rsidR="008204CE" w:rsidRPr="00CB0A0D" w:rsidRDefault="008204CE" w:rsidP="008204CE">
      <w:pPr>
        <w:pStyle w:val="paragraph"/>
      </w:pPr>
      <w:r w:rsidRPr="00CB0A0D">
        <w:tab/>
        <w:t>(a)</w:t>
      </w:r>
      <w:r w:rsidRPr="00CB0A0D">
        <w:tab/>
        <w:t>the hourly session fee for the individual; and</w:t>
      </w:r>
    </w:p>
    <w:p w:rsidR="008204CE" w:rsidRPr="00CB0A0D" w:rsidRDefault="008204CE" w:rsidP="008204CE">
      <w:pPr>
        <w:pStyle w:val="paragraph"/>
      </w:pPr>
      <w:r w:rsidRPr="00CB0A0D">
        <w:tab/>
        <w:t>(b)</w:t>
      </w:r>
      <w:r w:rsidRPr="00CB0A0D">
        <w:tab/>
        <w:t>the CCS hourly rate cap for the session;</w:t>
      </w:r>
    </w:p>
    <w:p w:rsidR="008204CE" w:rsidRPr="00CB0A0D" w:rsidRDefault="008204CE" w:rsidP="008204CE">
      <w:pPr>
        <w:pStyle w:val="subsection2"/>
      </w:pPr>
      <w:r w:rsidRPr="00CB0A0D">
        <w:t>rounded to the nearest cent (rounding 0.5 cents upwards).</w:t>
      </w:r>
    </w:p>
    <w:p w:rsidR="008204CE" w:rsidRPr="00CB0A0D" w:rsidRDefault="008204CE" w:rsidP="008204CE">
      <w:pPr>
        <w:pStyle w:val="notetext"/>
      </w:pPr>
      <w:r w:rsidRPr="00CB0A0D">
        <w:lastRenderedPageBreak/>
        <w:t>Note:</w:t>
      </w:r>
      <w:r w:rsidRPr="00CB0A0D">
        <w:tab/>
        <w:t>If the applicable percentage for a session of care is 0% (see table item</w:t>
      </w:r>
      <w:r w:rsidR="00CB0A0D">
        <w:t> </w:t>
      </w:r>
      <w:r w:rsidRPr="00CB0A0D">
        <w:t>6 of subclause</w:t>
      </w:r>
      <w:r w:rsidR="00CB0A0D">
        <w:t> </w:t>
      </w:r>
      <w:r w:rsidRPr="00CB0A0D">
        <w:t>3(1)), the hourly rate of CCS for the individual for the session of care is nil.</w:t>
      </w:r>
    </w:p>
    <w:p w:rsidR="008204CE" w:rsidRPr="00CB0A0D" w:rsidRDefault="008204CE" w:rsidP="008204CE">
      <w:pPr>
        <w:pStyle w:val="subsection"/>
      </w:pPr>
      <w:r w:rsidRPr="00CB0A0D">
        <w:tab/>
        <w:t>(2)</w:t>
      </w:r>
      <w:r w:rsidRPr="00CB0A0D">
        <w:tab/>
        <w:t xml:space="preserve">The </w:t>
      </w:r>
      <w:r w:rsidRPr="00CB0A0D">
        <w:rPr>
          <w:b/>
          <w:i/>
        </w:rPr>
        <w:t xml:space="preserve">hourly session fee </w:t>
      </w:r>
      <w:r w:rsidRPr="00CB0A0D">
        <w:t>for an individual, for a session of care provided to a child, is the amount the individual or the individual’s partner is liable to pay for the session of care:</w:t>
      </w:r>
    </w:p>
    <w:p w:rsidR="008204CE" w:rsidRPr="00CB0A0D" w:rsidRDefault="008204CE" w:rsidP="008204CE">
      <w:pPr>
        <w:pStyle w:val="paragraph"/>
      </w:pPr>
      <w:r w:rsidRPr="00CB0A0D">
        <w:tab/>
        <w:t>(a)</w:t>
      </w:r>
      <w:r w:rsidRPr="00CB0A0D">
        <w:tab/>
        <w:t>divided by the number of hours in the session of care; and</w:t>
      </w:r>
    </w:p>
    <w:p w:rsidR="008204CE" w:rsidRPr="00CB0A0D" w:rsidRDefault="008204CE" w:rsidP="008204CE">
      <w:pPr>
        <w:pStyle w:val="paragraph"/>
      </w:pPr>
      <w:r w:rsidRPr="00CB0A0D">
        <w:tab/>
        <w:t>(b)</w:t>
      </w:r>
      <w:r w:rsidRPr="00CB0A0D">
        <w:tab/>
        <w:t>reduced by:</w:t>
      </w:r>
    </w:p>
    <w:p w:rsidR="008204CE" w:rsidRPr="00CB0A0D" w:rsidRDefault="008204CE" w:rsidP="008204CE">
      <w:pPr>
        <w:pStyle w:val="paragraphsub"/>
      </w:pPr>
      <w:r w:rsidRPr="00CB0A0D">
        <w:tab/>
        <w:t>(i)</w:t>
      </w:r>
      <w:r w:rsidRPr="00CB0A0D">
        <w:tab/>
        <w:t>the hourly rate of any subsidy (other than CCS or ACCS) which the individual benefits from in respect of that session; and</w:t>
      </w:r>
    </w:p>
    <w:p w:rsidR="008204CE" w:rsidRPr="00CB0A0D" w:rsidRDefault="008204CE" w:rsidP="008204CE">
      <w:pPr>
        <w:pStyle w:val="paragraphsub"/>
      </w:pPr>
      <w:r w:rsidRPr="00CB0A0D">
        <w:tab/>
        <w:t>(ii)</w:t>
      </w:r>
      <w:r w:rsidRPr="00CB0A0D">
        <w:tab/>
        <w:t xml:space="preserve">the amount per hour of any reimbursement fringe benefit in respect of the session of care (see </w:t>
      </w:r>
      <w:r w:rsidR="00CB0A0D">
        <w:t>subclause (</w:t>
      </w:r>
      <w:r w:rsidRPr="00CB0A0D">
        <w:t>5)).</w:t>
      </w:r>
    </w:p>
    <w:p w:rsidR="008204CE" w:rsidRPr="00CB0A0D" w:rsidRDefault="008204CE" w:rsidP="008204CE">
      <w:pPr>
        <w:pStyle w:val="subsection"/>
      </w:pPr>
      <w:r w:rsidRPr="00CB0A0D">
        <w:tab/>
        <w:t>(3)</w:t>
      </w:r>
      <w:r w:rsidRPr="00CB0A0D">
        <w:tab/>
        <w:t xml:space="preserve">Work out the </w:t>
      </w:r>
      <w:r w:rsidRPr="00CB0A0D">
        <w:rPr>
          <w:b/>
          <w:i/>
        </w:rPr>
        <w:t xml:space="preserve">CCS hourly rate cap </w:t>
      </w:r>
      <w:r w:rsidRPr="00CB0A0D">
        <w:t>for a session of care using the following table.</w:t>
      </w:r>
    </w:p>
    <w:p w:rsidR="008204CE" w:rsidRPr="00CB0A0D"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CB0A0D" w:rsidTr="009367C3">
        <w:trPr>
          <w:cantSplit/>
          <w:tblHeader/>
        </w:trPr>
        <w:tc>
          <w:tcPr>
            <w:tcW w:w="7086" w:type="dxa"/>
            <w:gridSpan w:val="3"/>
            <w:tcBorders>
              <w:top w:val="single" w:sz="12" w:space="0" w:color="auto"/>
              <w:bottom w:val="single" w:sz="2" w:space="0" w:color="auto"/>
            </w:tcBorders>
            <w:shd w:val="clear" w:color="auto" w:fill="auto"/>
          </w:tcPr>
          <w:p w:rsidR="008204CE" w:rsidRPr="00CB0A0D" w:rsidRDefault="008204CE" w:rsidP="009367C3">
            <w:pPr>
              <w:pStyle w:val="TableHeading"/>
            </w:pPr>
            <w:r w:rsidRPr="00CB0A0D">
              <w:t>CCS hourly rate cap</w:t>
            </w:r>
          </w:p>
        </w:tc>
      </w:tr>
      <w:tr w:rsidR="008204CE" w:rsidRPr="00CB0A0D" w:rsidTr="009367C3">
        <w:trPr>
          <w:cantSplit/>
          <w:tblHeader/>
        </w:trPr>
        <w:tc>
          <w:tcPr>
            <w:tcW w:w="714"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Item</w:t>
            </w:r>
          </w:p>
        </w:tc>
        <w:tc>
          <w:tcPr>
            <w:tcW w:w="3392"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If the session of care is provided by:</w:t>
            </w:r>
          </w:p>
        </w:tc>
        <w:tc>
          <w:tcPr>
            <w:tcW w:w="2980"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The CCS hourly rate cap is:</w:t>
            </w:r>
          </w:p>
        </w:tc>
      </w:tr>
      <w:tr w:rsidR="008204CE" w:rsidRPr="00CB0A0D" w:rsidTr="009367C3">
        <w:trPr>
          <w:cantSplit/>
        </w:trPr>
        <w:tc>
          <w:tcPr>
            <w:tcW w:w="714" w:type="dxa"/>
            <w:tcBorders>
              <w:top w:val="single" w:sz="12" w:space="0" w:color="auto"/>
            </w:tcBorders>
            <w:shd w:val="clear" w:color="auto" w:fill="auto"/>
          </w:tcPr>
          <w:p w:rsidR="008204CE" w:rsidRPr="00CB0A0D" w:rsidRDefault="008204CE" w:rsidP="009367C3">
            <w:pPr>
              <w:pStyle w:val="Tabletext"/>
            </w:pPr>
            <w:r w:rsidRPr="00CB0A0D">
              <w:t>1</w:t>
            </w:r>
          </w:p>
        </w:tc>
        <w:tc>
          <w:tcPr>
            <w:tcW w:w="3392" w:type="dxa"/>
            <w:tcBorders>
              <w:top w:val="single" w:sz="12" w:space="0" w:color="auto"/>
            </w:tcBorders>
            <w:shd w:val="clear" w:color="auto" w:fill="auto"/>
          </w:tcPr>
          <w:p w:rsidR="008204CE" w:rsidRPr="00CB0A0D" w:rsidRDefault="008204CE" w:rsidP="009367C3">
            <w:pPr>
              <w:pStyle w:val="Tabletext"/>
            </w:pPr>
            <w:r w:rsidRPr="00CB0A0D">
              <w:t>a centre</w:t>
            </w:r>
            <w:r w:rsidR="00CB0A0D">
              <w:noBreakHyphen/>
            </w:r>
            <w:r w:rsidRPr="00CB0A0D">
              <w:t>based day care service</w:t>
            </w:r>
          </w:p>
        </w:tc>
        <w:tc>
          <w:tcPr>
            <w:tcW w:w="2980" w:type="dxa"/>
            <w:tcBorders>
              <w:top w:val="single" w:sz="12" w:space="0" w:color="auto"/>
            </w:tcBorders>
            <w:shd w:val="clear" w:color="auto" w:fill="auto"/>
          </w:tcPr>
          <w:p w:rsidR="008204CE" w:rsidRPr="00CB0A0D" w:rsidRDefault="008204CE" w:rsidP="009367C3">
            <w:pPr>
              <w:pStyle w:val="Tabletext"/>
            </w:pPr>
            <w:r w:rsidRPr="00CB0A0D">
              <w:t>$11.55</w:t>
            </w:r>
          </w:p>
        </w:tc>
      </w:tr>
      <w:tr w:rsidR="008204CE" w:rsidRPr="00CB0A0D" w:rsidTr="009367C3">
        <w:trPr>
          <w:cantSplit/>
        </w:trPr>
        <w:tc>
          <w:tcPr>
            <w:tcW w:w="714" w:type="dxa"/>
            <w:tcBorders>
              <w:bottom w:val="single" w:sz="4" w:space="0" w:color="auto"/>
            </w:tcBorders>
            <w:shd w:val="clear" w:color="auto" w:fill="auto"/>
          </w:tcPr>
          <w:p w:rsidR="008204CE" w:rsidRPr="00CB0A0D" w:rsidRDefault="008204CE" w:rsidP="009367C3">
            <w:pPr>
              <w:pStyle w:val="Tabletext"/>
            </w:pPr>
            <w:r w:rsidRPr="00CB0A0D">
              <w:t>2</w:t>
            </w:r>
          </w:p>
        </w:tc>
        <w:tc>
          <w:tcPr>
            <w:tcW w:w="3392" w:type="dxa"/>
            <w:tcBorders>
              <w:bottom w:val="single" w:sz="4" w:space="0" w:color="auto"/>
            </w:tcBorders>
            <w:shd w:val="clear" w:color="auto" w:fill="auto"/>
          </w:tcPr>
          <w:p w:rsidR="008204CE" w:rsidRPr="00CB0A0D" w:rsidRDefault="008204CE" w:rsidP="009367C3">
            <w:pPr>
              <w:pStyle w:val="Tabletext"/>
            </w:pPr>
            <w:r w:rsidRPr="00CB0A0D">
              <w:t>a family day care service</w:t>
            </w:r>
          </w:p>
        </w:tc>
        <w:tc>
          <w:tcPr>
            <w:tcW w:w="2980" w:type="dxa"/>
            <w:tcBorders>
              <w:bottom w:val="single" w:sz="4" w:space="0" w:color="auto"/>
            </w:tcBorders>
            <w:shd w:val="clear" w:color="auto" w:fill="auto"/>
          </w:tcPr>
          <w:p w:rsidR="008204CE" w:rsidRPr="00CB0A0D" w:rsidRDefault="008204CE" w:rsidP="009367C3">
            <w:pPr>
              <w:pStyle w:val="Tabletext"/>
            </w:pPr>
            <w:r w:rsidRPr="00CB0A0D">
              <w:t>$10.70</w:t>
            </w:r>
          </w:p>
        </w:tc>
      </w:tr>
      <w:tr w:rsidR="008204CE" w:rsidRPr="00CB0A0D" w:rsidTr="009367C3">
        <w:trPr>
          <w:cantSplit/>
        </w:trPr>
        <w:tc>
          <w:tcPr>
            <w:tcW w:w="714" w:type="dxa"/>
            <w:shd w:val="clear" w:color="auto" w:fill="auto"/>
          </w:tcPr>
          <w:p w:rsidR="008204CE" w:rsidRPr="00CB0A0D" w:rsidRDefault="008204CE" w:rsidP="009367C3">
            <w:pPr>
              <w:pStyle w:val="Tabletext"/>
            </w:pPr>
            <w:r w:rsidRPr="00CB0A0D">
              <w:t>3</w:t>
            </w:r>
          </w:p>
        </w:tc>
        <w:tc>
          <w:tcPr>
            <w:tcW w:w="3392" w:type="dxa"/>
            <w:shd w:val="clear" w:color="auto" w:fill="auto"/>
          </w:tcPr>
          <w:p w:rsidR="008204CE" w:rsidRPr="00CB0A0D" w:rsidRDefault="008204CE" w:rsidP="009367C3">
            <w:pPr>
              <w:pStyle w:val="Tabletext"/>
            </w:pPr>
            <w:r w:rsidRPr="00CB0A0D">
              <w:t>an outside school hours care service</w:t>
            </w:r>
          </w:p>
        </w:tc>
        <w:tc>
          <w:tcPr>
            <w:tcW w:w="2980" w:type="dxa"/>
            <w:shd w:val="clear" w:color="auto" w:fill="auto"/>
          </w:tcPr>
          <w:p w:rsidR="008204CE" w:rsidRPr="00CB0A0D" w:rsidRDefault="008204CE" w:rsidP="009367C3">
            <w:pPr>
              <w:pStyle w:val="Tabletext"/>
            </w:pPr>
            <w:r w:rsidRPr="00CB0A0D">
              <w:t>$10.10</w:t>
            </w:r>
          </w:p>
        </w:tc>
      </w:tr>
      <w:tr w:rsidR="008204CE" w:rsidRPr="00CB0A0D" w:rsidTr="009367C3">
        <w:trPr>
          <w:cantSplit/>
        </w:trPr>
        <w:tc>
          <w:tcPr>
            <w:tcW w:w="714" w:type="dxa"/>
            <w:tcBorders>
              <w:bottom w:val="single" w:sz="12" w:space="0" w:color="auto"/>
            </w:tcBorders>
            <w:shd w:val="clear" w:color="auto" w:fill="auto"/>
          </w:tcPr>
          <w:p w:rsidR="008204CE" w:rsidRPr="00CB0A0D" w:rsidRDefault="008204CE" w:rsidP="009367C3">
            <w:pPr>
              <w:pStyle w:val="Tabletext"/>
            </w:pPr>
            <w:r w:rsidRPr="00CB0A0D">
              <w:t>4</w:t>
            </w:r>
          </w:p>
        </w:tc>
        <w:tc>
          <w:tcPr>
            <w:tcW w:w="3392" w:type="dxa"/>
            <w:tcBorders>
              <w:bottom w:val="single" w:sz="12" w:space="0" w:color="auto"/>
            </w:tcBorders>
            <w:shd w:val="clear" w:color="auto" w:fill="auto"/>
          </w:tcPr>
          <w:p w:rsidR="008204CE" w:rsidRPr="00CB0A0D" w:rsidRDefault="008204CE" w:rsidP="009367C3">
            <w:pPr>
              <w:pStyle w:val="Tabletext"/>
            </w:pPr>
            <w:r w:rsidRPr="00CB0A0D">
              <w:t>a type of service prescribed by the Minister’s rules</w:t>
            </w:r>
          </w:p>
        </w:tc>
        <w:tc>
          <w:tcPr>
            <w:tcW w:w="2980" w:type="dxa"/>
            <w:tcBorders>
              <w:bottom w:val="single" w:sz="12" w:space="0" w:color="auto"/>
            </w:tcBorders>
            <w:shd w:val="clear" w:color="auto" w:fill="auto"/>
          </w:tcPr>
          <w:p w:rsidR="008204CE" w:rsidRPr="00CB0A0D" w:rsidRDefault="008204CE" w:rsidP="009367C3">
            <w:pPr>
              <w:pStyle w:val="Tabletext"/>
            </w:pPr>
            <w:r w:rsidRPr="00CB0A0D">
              <w:t>the dollar amount prescribed by the Minister’s rules</w:t>
            </w:r>
          </w:p>
        </w:tc>
      </w:tr>
    </w:tbl>
    <w:p w:rsidR="008204CE" w:rsidRPr="00CB0A0D" w:rsidRDefault="008204CE" w:rsidP="008204CE">
      <w:pPr>
        <w:pStyle w:val="Tabletext"/>
      </w:pPr>
    </w:p>
    <w:p w:rsidR="008204CE" w:rsidRPr="00CB0A0D" w:rsidRDefault="008204CE" w:rsidP="008204CE">
      <w:pPr>
        <w:pStyle w:val="notetext"/>
      </w:pPr>
      <w:r w:rsidRPr="00CB0A0D">
        <w:t>Note:</w:t>
      </w:r>
      <w:r w:rsidRPr="00CB0A0D">
        <w:tab/>
        <w:t>The dollar amounts referred to in the table are indexed under Schedule</w:t>
      </w:r>
      <w:r w:rsidR="00CB0A0D">
        <w:t> </w:t>
      </w:r>
      <w:r w:rsidRPr="00CB0A0D">
        <w:t>4.</w:t>
      </w:r>
    </w:p>
    <w:p w:rsidR="008204CE" w:rsidRPr="00CB0A0D" w:rsidRDefault="008204CE" w:rsidP="008204CE">
      <w:pPr>
        <w:pStyle w:val="subsection"/>
      </w:pPr>
      <w:r w:rsidRPr="00CB0A0D">
        <w:tab/>
        <w:t>(4)</w:t>
      </w:r>
      <w:r w:rsidRPr="00CB0A0D">
        <w:tab/>
        <w:t xml:space="preserve">The Minister’s rules may prescribe criteria for determining by which of the types of service mentioned in the table in </w:t>
      </w:r>
      <w:r w:rsidR="00CB0A0D">
        <w:t>subclause (</w:t>
      </w:r>
      <w:r w:rsidRPr="00CB0A0D">
        <w:t>3) any particular session of care is provided.</w:t>
      </w:r>
    </w:p>
    <w:p w:rsidR="008204CE" w:rsidRPr="00CB0A0D" w:rsidRDefault="008204CE" w:rsidP="008204CE">
      <w:pPr>
        <w:pStyle w:val="subsection"/>
      </w:pPr>
      <w:r w:rsidRPr="00CB0A0D">
        <w:tab/>
        <w:t>(5)</w:t>
      </w:r>
      <w:r w:rsidRPr="00CB0A0D">
        <w:tab/>
        <w:t xml:space="preserve">A </w:t>
      </w:r>
      <w:r w:rsidRPr="00CB0A0D">
        <w:rPr>
          <w:b/>
          <w:i/>
        </w:rPr>
        <w:t>reimbursement fringe benefit</w:t>
      </w:r>
      <w:r w:rsidRPr="00CB0A0D">
        <w:t xml:space="preserve"> in respect of a session of care is the amount by which an individual or the individual’s partner is </w:t>
      </w:r>
      <w:r w:rsidRPr="00CB0A0D">
        <w:lastRenderedPageBreak/>
        <w:t>reimbursed by a person in respect of the individual’s or partner’s liability to pay for the session of care, if the reimbursement:</w:t>
      </w:r>
    </w:p>
    <w:p w:rsidR="008204CE" w:rsidRPr="00CB0A0D" w:rsidRDefault="008204CE" w:rsidP="008204CE">
      <w:pPr>
        <w:pStyle w:val="paragraph"/>
      </w:pPr>
      <w:r w:rsidRPr="00CB0A0D">
        <w:tab/>
        <w:t>(a)</w:t>
      </w:r>
      <w:r w:rsidRPr="00CB0A0D">
        <w:tab/>
        <w:t xml:space="preserve">is a fringe benefit within the meaning of the </w:t>
      </w:r>
      <w:r w:rsidRPr="00CB0A0D">
        <w:rPr>
          <w:i/>
        </w:rPr>
        <w:t>Fringe Benefits Tax Assessment Act 1986</w:t>
      </w:r>
      <w:r w:rsidRPr="00CB0A0D">
        <w:t>; or</w:t>
      </w:r>
    </w:p>
    <w:p w:rsidR="008204CE" w:rsidRPr="00CB0A0D" w:rsidRDefault="008204CE" w:rsidP="008204CE">
      <w:pPr>
        <w:pStyle w:val="paragraph"/>
      </w:pPr>
      <w:r w:rsidRPr="00CB0A0D">
        <w:tab/>
        <w:t>(b)</w:t>
      </w:r>
      <w:r w:rsidRPr="00CB0A0D">
        <w:tab/>
        <w:t xml:space="preserve">would be such a fringe benefit but for </w:t>
      </w:r>
      <w:r w:rsidR="00CB0A0D">
        <w:t>paragraph (</w:t>
      </w:r>
      <w:r w:rsidRPr="00CB0A0D">
        <w:t xml:space="preserve">g) of the definition of </w:t>
      </w:r>
      <w:r w:rsidRPr="00CB0A0D">
        <w:rPr>
          <w:b/>
          <w:i/>
        </w:rPr>
        <w:t xml:space="preserve">fringe benefit </w:t>
      </w:r>
      <w:r w:rsidRPr="00CB0A0D">
        <w:t>in subsection</w:t>
      </w:r>
      <w:r w:rsidR="00CB0A0D">
        <w:t> </w:t>
      </w:r>
      <w:r w:rsidRPr="00CB0A0D">
        <w:t>136(1) of that Act.</w:t>
      </w:r>
    </w:p>
    <w:p w:rsidR="008204CE" w:rsidRPr="00CB0A0D" w:rsidRDefault="008204CE" w:rsidP="008204CE">
      <w:pPr>
        <w:pStyle w:val="ActHead5"/>
      </w:pPr>
      <w:bookmarkStart w:id="361" w:name="_Toc520282400"/>
      <w:r w:rsidRPr="00CB0A0D">
        <w:rPr>
          <w:rStyle w:val="CharSectno"/>
        </w:rPr>
        <w:t>3</w:t>
      </w:r>
      <w:r w:rsidRPr="00CB0A0D">
        <w:t xml:space="preserve">  Applicable percentage</w:t>
      </w:r>
      <w:bookmarkEnd w:id="361"/>
    </w:p>
    <w:p w:rsidR="008204CE" w:rsidRPr="00CB0A0D" w:rsidRDefault="008204CE" w:rsidP="008204CE">
      <w:pPr>
        <w:pStyle w:val="subsection"/>
      </w:pPr>
      <w:r w:rsidRPr="00CB0A0D">
        <w:tab/>
        <w:t>(1)</w:t>
      </w:r>
      <w:r w:rsidRPr="00CB0A0D">
        <w:tab/>
        <w:t xml:space="preserve">An individual’s </w:t>
      </w:r>
      <w:r w:rsidRPr="00CB0A0D">
        <w:rPr>
          <w:b/>
          <w:i/>
        </w:rPr>
        <w:t>applicable percentage</w:t>
      </w:r>
      <w:r w:rsidRPr="00CB0A0D">
        <w:t xml:space="preserve"> for a session of care provided to a child in a CCS fortnight is determined by the following table.</w:t>
      </w:r>
    </w:p>
    <w:p w:rsidR="008204CE" w:rsidRPr="00CB0A0D"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CB0A0D" w:rsidTr="009367C3">
        <w:trPr>
          <w:cantSplit/>
          <w:tblHeader/>
        </w:trPr>
        <w:tc>
          <w:tcPr>
            <w:tcW w:w="7086" w:type="dxa"/>
            <w:gridSpan w:val="3"/>
            <w:tcBorders>
              <w:top w:val="single" w:sz="12" w:space="0" w:color="auto"/>
              <w:bottom w:val="single" w:sz="2" w:space="0" w:color="auto"/>
            </w:tcBorders>
            <w:shd w:val="clear" w:color="auto" w:fill="auto"/>
          </w:tcPr>
          <w:p w:rsidR="008204CE" w:rsidRPr="00CB0A0D" w:rsidRDefault="008204CE" w:rsidP="009367C3">
            <w:pPr>
              <w:pStyle w:val="TableHeading"/>
            </w:pPr>
            <w:r w:rsidRPr="00CB0A0D">
              <w:t>Applicable percentage</w:t>
            </w:r>
          </w:p>
        </w:tc>
      </w:tr>
      <w:tr w:rsidR="008204CE" w:rsidRPr="00CB0A0D" w:rsidTr="009367C3">
        <w:trPr>
          <w:cantSplit/>
          <w:tblHeader/>
        </w:trPr>
        <w:tc>
          <w:tcPr>
            <w:tcW w:w="714"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Item</w:t>
            </w:r>
          </w:p>
        </w:tc>
        <w:tc>
          <w:tcPr>
            <w:tcW w:w="3392"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Then the applicable percentage for the individual is:</w:t>
            </w:r>
          </w:p>
        </w:tc>
      </w:tr>
      <w:tr w:rsidR="008204CE" w:rsidRPr="00CB0A0D" w:rsidTr="009367C3">
        <w:trPr>
          <w:cantSplit/>
        </w:trPr>
        <w:tc>
          <w:tcPr>
            <w:tcW w:w="714" w:type="dxa"/>
            <w:tcBorders>
              <w:top w:val="single" w:sz="12" w:space="0" w:color="auto"/>
            </w:tcBorders>
            <w:shd w:val="clear" w:color="auto" w:fill="auto"/>
          </w:tcPr>
          <w:p w:rsidR="008204CE" w:rsidRPr="00CB0A0D" w:rsidRDefault="008204CE" w:rsidP="009367C3">
            <w:pPr>
              <w:pStyle w:val="Tabletext"/>
            </w:pPr>
            <w:r w:rsidRPr="00CB0A0D">
              <w:t>1</w:t>
            </w:r>
          </w:p>
        </w:tc>
        <w:tc>
          <w:tcPr>
            <w:tcW w:w="3392" w:type="dxa"/>
            <w:tcBorders>
              <w:top w:val="single" w:sz="12" w:space="0" w:color="auto"/>
            </w:tcBorders>
            <w:shd w:val="clear" w:color="auto" w:fill="auto"/>
          </w:tcPr>
          <w:p w:rsidR="008204CE" w:rsidRPr="00CB0A0D" w:rsidRDefault="008204CE" w:rsidP="009367C3">
            <w:pPr>
              <w:pStyle w:val="Tabletext"/>
            </w:pPr>
            <w:r w:rsidRPr="00CB0A0D">
              <w:t>equal to or below the lower income threshold</w:t>
            </w:r>
          </w:p>
        </w:tc>
        <w:tc>
          <w:tcPr>
            <w:tcW w:w="2980" w:type="dxa"/>
            <w:tcBorders>
              <w:top w:val="single" w:sz="12" w:space="0" w:color="auto"/>
            </w:tcBorders>
            <w:shd w:val="clear" w:color="auto" w:fill="auto"/>
          </w:tcPr>
          <w:p w:rsidR="008204CE" w:rsidRPr="00CB0A0D" w:rsidRDefault="008204CE" w:rsidP="009367C3">
            <w:pPr>
              <w:pStyle w:val="Tabletext"/>
            </w:pPr>
            <w:r w:rsidRPr="00CB0A0D">
              <w:t>85%</w:t>
            </w:r>
          </w:p>
        </w:tc>
      </w:tr>
      <w:tr w:rsidR="008204CE" w:rsidRPr="00CB0A0D" w:rsidTr="009367C3">
        <w:trPr>
          <w:cantSplit/>
        </w:trPr>
        <w:tc>
          <w:tcPr>
            <w:tcW w:w="714" w:type="dxa"/>
            <w:tcBorders>
              <w:bottom w:val="single" w:sz="4" w:space="0" w:color="auto"/>
            </w:tcBorders>
            <w:shd w:val="clear" w:color="auto" w:fill="auto"/>
          </w:tcPr>
          <w:p w:rsidR="008204CE" w:rsidRPr="00CB0A0D" w:rsidRDefault="008204CE" w:rsidP="009367C3">
            <w:pPr>
              <w:pStyle w:val="Tabletext"/>
            </w:pPr>
            <w:r w:rsidRPr="00CB0A0D">
              <w:t>2</w:t>
            </w:r>
          </w:p>
        </w:tc>
        <w:tc>
          <w:tcPr>
            <w:tcW w:w="3392" w:type="dxa"/>
            <w:tcBorders>
              <w:bottom w:val="single" w:sz="4" w:space="0" w:color="auto"/>
            </w:tcBorders>
            <w:shd w:val="clear" w:color="auto" w:fill="auto"/>
          </w:tcPr>
          <w:p w:rsidR="008204CE" w:rsidRPr="00CB0A0D" w:rsidRDefault="008204CE" w:rsidP="009367C3">
            <w:pPr>
              <w:pStyle w:val="Tabletext"/>
            </w:pPr>
            <w:r w:rsidRPr="00CB0A0D">
              <w:t>above the lower income threshold and below the second income threshold</w:t>
            </w:r>
          </w:p>
        </w:tc>
        <w:tc>
          <w:tcPr>
            <w:tcW w:w="2980" w:type="dxa"/>
            <w:tcBorders>
              <w:bottom w:val="single" w:sz="4" w:space="0" w:color="auto"/>
            </w:tcBorders>
            <w:shd w:val="clear" w:color="auto" w:fill="auto"/>
          </w:tcPr>
          <w:p w:rsidR="008204CE" w:rsidRPr="00CB0A0D" w:rsidRDefault="008204CE" w:rsidP="009367C3">
            <w:pPr>
              <w:pStyle w:val="Tabletext"/>
            </w:pPr>
            <w:r w:rsidRPr="00CB0A0D">
              <w:t xml:space="preserve">see </w:t>
            </w:r>
            <w:r w:rsidR="00CB0A0D">
              <w:t>subclause (</w:t>
            </w:r>
            <w:r w:rsidRPr="00CB0A0D">
              <w:t>2)</w:t>
            </w:r>
          </w:p>
        </w:tc>
      </w:tr>
      <w:tr w:rsidR="008204CE" w:rsidRPr="00CB0A0D" w:rsidTr="009367C3">
        <w:trPr>
          <w:cantSplit/>
        </w:trPr>
        <w:tc>
          <w:tcPr>
            <w:tcW w:w="714" w:type="dxa"/>
            <w:shd w:val="clear" w:color="auto" w:fill="auto"/>
          </w:tcPr>
          <w:p w:rsidR="008204CE" w:rsidRPr="00CB0A0D" w:rsidRDefault="008204CE" w:rsidP="009367C3">
            <w:pPr>
              <w:pStyle w:val="Tabletext"/>
            </w:pPr>
            <w:r w:rsidRPr="00CB0A0D">
              <w:t>3</w:t>
            </w:r>
          </w:p>
        </w:tc>
        <w:tc>
          <w:tcPr>
            <w:tcW w:w="3392" w:type="dxa"/>
            <w:shd w:val="clear" w:color="auto" w:fill="auto"/>
          </w:tcPr>
          <w:p w:rsidR="008204CE" w:rsidRPr="00CB0A0D" w:rsidRDefault="008204CE" w:rsidP="009367C3">
            <w:pPr>
              <w:pStyle w:val="Tabletext"/>
            </w:pPr>
            <w:r w:rsidRPr="00CB0A0D">
              <w:t>equal to or above the second income threshold and below the third income threshold</w:t>
            </w:r>
          </w:p>
        </w:tc>
        <w:tc>
          <w:tcPr>
            <w:tcW w:w="2980" w:type="dxa"/>
            <w:shd w:val="clear" w:color="auto" w:fill="auto"/>
          </w:tcPr>
          <w:p w:rsidR="008204CE" w:rsidRPr="00CB0A0D" w:rsidRDefault="008204CE" w:rsidP="009367C3">
            <w:pPr>
              <w:pStyle w:val="Tabletext"/>
            </w:pPr>
            <w:r w:rsidRPr="00CB0A0D">
              <w:t>50%</w:t>
            </w:r>
          </w:p>
        </w:tc>
      </w:tr>
      <w:tr w:rsidR="008204CE" w:rsidRPr="00CB0A0D" w:rsidTr="009367C3">
        <w:trPr>
          <w:cantSplit/>
        </w:trPr>
        <w:tc>
          <w:tcPr>
            <w:tcW w:w="714" w:type="dxa"/>
            <w:shd w:val="clear" w:color="auto" w:fill="auto"/>
          </w:tcPr>
          <w:p w:rsidR="008204CE" w:rsidRPr="00CB0A0D" w:rsidRDefault="008204CE" w:rsidP="009367C3">
            <w:pPr>
              <w:pStyle w:val="Tabletext"/>
            </w:pPr>
            <w:r w:rsidRPr="00CB0A0D">
              <w:t>4</w:t>
            </w:r>
          </w:p>
        </w:tc>
        <w:tc>
          <w:tcPr>
            <w:tcW w:w="3392" w:type="dxa"/>
            <w:shd w:val="clear" w:color="auto" w:fill="auto"/>
          </w:tcPr>
          <w:p w:rsidR="008204CE" w:rsidRPr="00CB0A0D" w:rsidRDefault="008204CE" w:rsidP="009367C3">
            <w:pPr>
              <w:pStyle w:val="Tabletext"/>
            </w:pPr>
            <w:r w:rsidRPr="00CB0A0D">
              <w:t>equal to or above the third income threshold and below the fourth income threshold</w:t>
            </w:r>
          </w:p>
        </w:tc>
        <w:tc>
          <w:tcPr>
            <w:tcW w:w="2980" w:type="dxa"/>
            <w:shd w:val="clear" w:color="auto" w:fill="auto"/>
          </w:tcPr>
          <w:p w:rsidR="008204CE" w:rsidRPr="00CB0A0D" w:rsidRDefault="008204CE" w:rsidP="009367C3">
            <w:pPr>
              <w:pStyle w:val="Tabletext"/>
            </w:pPr>
            <w:r w:rsidRPr="00CB0A0D">
              <w:t xml:space="preserve">see </w:t>
            </w:r>
            <w:r w:rsidR="00CB0A0D">
              <w:t>subclause (</w:t>
            </w:r>
            <w:r w:rsidRPr="00CB0A0D">
              <w:t>3)</w:t>
            </w:r>
          </w:p>
        </w:tc>
      </w:tr>
      <w:tr w:rsidR="008204CE" w:rsidRPr="00CB0A0D"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CB0A0D" w:rsidRDefault="008204CE" w:rsidP="009367C3">
            <w:pPr>
              <w:pStyle w:val="Tabletext"/>
            </w:pPr>
            <w:r w:rsidRPr="00CB0A0D">
              <w:t>5</w:t>
            </w:r>
          </w:p>
        </w:tc>
        <w:tc>
          <w:tcPr>
            <w:tcW w:w="3392" w:type="dxa"/>
            <w:shd w:val="clear" w:color="auto" w:fill="auto"/>
          </w:tcPr>
          <w:p w:rsidR="008204CE" w:rsidRPr="00CB0A0D" w:rsidRDefault="008204CE" w:rsidP="009367C3">
            <w:pPr>
              <w:pStyle w:val="Tabletext"/>
            </w:pPr>
            <w:r w:rsidRPr="00CB0A0D">
              <w:t>equal to or above the fourth income threshold and below the upper income threshold</w:t>
            </w:r>
          </w:p>
        </w:tc>
        <w:tc>
          <w:tcPr>
            <w:tcW w:w="2980" w:type="dxa"/>
            <w:shd w:val="clear" w:color="auto" w:fill="auto"/>
          </w:tcPr>
          <w:p w:rsidR="008204CE" w:rsidRPr="00CB0A0D" w:rsidRDefault="008204CE" w:rsidP="009367C3">
            <w:pPr>
              <w:pStyle w:val="Tabletext"/>
            </w:pPr>
            <w:r w:rsidRPr="00CB0A0D">
              <w:t>20%</w:t>
            </w:r>
          </w:p>
        </w:tc>
      </w:tr>
      <w:tr w:rsidR="008204CE" w:rsidRPr="00CB0A0D" w:rsidTr="009367C3">
        <w:trPr>
          <w:cantSplit/>
        </w:trPr>
        <w:tc>
          <w:tcPr>
            <w:tcW w:w="714" w:type="dxa"/>
            <w:tcBorders>
              <w:bottom w:val="single" w:sz="12" w:space="0" w:color="auto"/>
            </w:tcBorders>
            <w:shd w:val="clear" w:color="auto" w:fill="auto"/>
          </w:tcPr>
          <w:p w:rsidR="008204CE" w:rsidRPr="00CB0A0D" w:rsidRDefault="008204CE" w:rsidP="009367C3">
            <w:pPr>
              <w:pStyle w:val="Tabletext"/>
            </w:pPr>
            <w:r w:rsidRPr="00CB0A0D">
              <w:t>6</w:t>
            </w:r>
          </w:p>
        </w:tc>
        <w:tc>
          <w:tcPr>
            <w:tcW w:w="3392" w:type="dxa"/>
            <w:tcBorders>
              <w:bottom w:val="single" w:sz="12" w:space="0" w:color="auto"/>
            </w:tcBorders>
            <w:shd w:val="clear" w:color="auto" w:fill="auto"/>
          </w:tcPr>
          <w:p w:rsidR="008204CE" w:rsidRPr="00CB0A0D" w:rsidRDefault="008204CE" w:rsidP="009367C3">
            <w:pPr>
              <w:pStyle w:val="Tabletext"/>
            </w:pPr>
            <w:r w:rsidRPr="00CB0A0D">
              <w:t>equal to or above the upper income threshold</w:t>
            </w:r>
          </w:p>
        </w:tc>
        <w:tc>
          <w:tcPr>
            <w:tcW w:w="2980" w:type="dxa"/>
            <w:tcBorders>
              <w:bottom w:val="single" w:sz="12" w:space="0" w:color="auto"/>
            </w:tcBorders>
            <w:shd w:val="clear" w:color="auto" w:fill="auto"/>
          </w:tcPr>
          <w:p w:rsidR="008204CE" w:rsidRPr="00CB0A0D" w:rsidRDefault="008204CE" w:rsidP="009367C3">
            <w:pPr>
              <w:pStyle w:val="Tabletext"/>
            </w:pPr>
            <w:r w:rsidRPr="00CB0A0D">
              <w:t>0%</w:t>
            </w:r>
          </w:p>
        </w:tc>
      </w:tr>
    </w:tbl>
    <w:p w:rsidR="008204CE" w:rsidRPr="00CB0A0D" w:rsidRDefault="008204CE" w:rsidP="008204CE">
      <w:pPr>
        <w:pStyle w:val="Tabletext"/>
      </w:pPr>
    </w:p>
    <w:p w:rsidR="008204CE" w:rsidRPr="00CB0A0D" w:rsidRDefault="008204CE" w:rsidP="008204CE">
      <w:pPr>
        <w:pStyle w:val="subsection"/>
      </w:pPr>
      <w:r w:rsidRPr="00CB0A0D">
        <w:lastRenderedPageBreak/>
        <w:tab/>
        <w:t>(2)</w:t>
      </w:r>
      <w:r w:rsidRPr="00CB0A0D">
        <w:tab/>
        <w:t>If table item</w:t>
      </w:r>
      <w:r w:rsidR="00CB0A0D">
        <w:t> </w:t>
      </w:r>
      <w:r w:rsidRPr="00CB0A0D">
        <w:t xml:space="preserve">2 applies, work out the individual’s </w:t>
      </w:r>
      <w:r w:rsidRPr="00CB0A0D">
        <w:rPr>
          <w:b/>
          <w:i/>
        </w:rPr>
        <w:t>applicable percentage</w:t>
      </w:r>
      <w:r w:rsidRPr="00CB0A0D">
        <w:t xml:space="preserve"> for the session of care using the following formula and rounding the result to 2 decimal places:</w:t>
      </w:r>
    </w:p>
    <w:p w:rsidR="008204CE" w:rsidRPr="00CB0A0D" w:rsidRDefault="008204CE" w:rsidP="008204CE">
      <w:pPr>
        <w:pStyle w:val="subsection2"/>
      </w:pPr>
      <w:r w:rsidRPr="00CB0A0D">
        <w:rPr>
          <w:noProof/>
        </w:rPr>
        <w:drawing>
          <wp:inline distT="0" distB="0" distL="0" distR="0" wp14:anchorId="565476F0" wp14:editId="0163B420">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CB0A0D" w:rsidRDefault="008204CE" w:rsidP="008204CE">
      <w:pPr>
        <w:pStyle w:val="subsection"/>
      </w:pPr>
      <w:r w:rsidRPr="00CB0A0D">
        <w:tab/>
        <w:t>(3)</w:t>
      </w:r>
      <w:r w:rsidRPr="00CB0A0D">
        <w:tab/>
        <w:t>If table item</w:t>
      </w:r>
      <w:r w:rsidR="00CB0A0D">
        <w:t> </w:t>
      </w:r>
      <w:r w:rsidRPr="00CB0A0D">
        <w:t xml:space="preserve">4 applies, work out the individual’s </w:t>
      </w:r>
      <w:r w:rsidRPr="00CB0A0D">
        <w:rPr>
          <w:b/>
          <w:i/>
        </w:rPr>
        <w:t>applicable percentage</w:t>
      </w:r>
      <w:r w:rsidRPr="00CB0A0D">
        <w:t xml:space="preserve"> for the session of care using the following formula and rounding the result to 2 decimal places:</w:t>
      </w:r>
    </w:p>
    <w:p w:rsidR="008204CE" w:rsidRPr="00CB0A0D" w:rsidRDefault="008204CE" w:rsidP="008204CE">
      <w:pPr>
        <w:pStyle w:val="subsection2"/>
      </w:pPr>
      <w:r w:rsidRPr="00CB0A0D">
        <w:rPr>
          <w:noProof/>
        </w:rPr>
        <w:drawing>
          <wp:inline distT="0" distB="0" distL="0" distR="0" wp14:anchorId="6901E86B" wp14:editId="093E44F1">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CB0A0D" w:rsidRDefault="008204CE" w:rsidP="008204CE">
      <w:pPr>
        <w:pStyle w:val="subsection"/>
      </w:pPr>
      <w:r w:rsidRPr="00CB0A0D">
        <w:tab/>
        <w:t>(4)</w:t>
      </w:r>
      <w:r w:rsidRPr="00CB0A0D">
        <w:tab/>
        <w:t>In this Act:</w:t>
      </w:r>
    </w:p>
    <w:p w:rsidR="008204CE" w:rsidRPr="00CB0A0D" w:rsidRDefault="008204CE" w:rsidP="008204CE">
      <w:pPr>
        <w:pStyle w:val="Definition"/>
      </w:pPr>
      <w:r w:rsidRPr="00CB0A0D">
        <w:rPr>
          <w:b/>
          <w:i/>
        </w:rPr>
        <w:t>lower income threshold</w:t>
      </w:r>
      <w:r w:rsidRPr="00CB0A0D">
        <w:t xml:space="preserve"> means $65,710.</w:t>
      </w:r>
    </w:p>
    <w:p w:rsidR="008204CE" w:rsidRPr="00CB0A0D" w:rsidRDefault="008204CE" w:rsidP="008204CE">
      <w:pPr>
        <w:pStyle w:val="notetext"/>
      </w:pPr>
      <w:r w:rsidRPr="00CB0A0D">
        <w:t>Note:</w:t>
      </w:r>
      <w:r w:rsidRPr="00CB0A0D">
        <w:tab/>
        <w:t>This amount is indexed under Schedule</w:t>
      </w:r>
      <w:r w:rsidR="00CB0A0D">
        <w:t> </w:t>
      </w:r>
      <w:r w:rsidRPr="00CB0A0D">
        <w:t>4.</w:t>
      </w:r>
    </w:p>
    <w:p w:rsidR="008204CE" w:rsidRPr="00CB0A0D" w:rsidRDefault="008204CE" w:rsidP="008204CE">
      <w:pPr>
        <w:pStyle w:val="Definition"/>
      </w:pPr>
      <w:r w:rsidRPr="00CB0A0D">
        <w:rPr>
          <w:b/>
          <w:i/>
        </w:rPr>
        <w:t>second income threshold</w:t>
      </w:r>
      <w:r w:rsidRPr="00CB0A0D">
        <w:t xml:space="preserve"> means the lower income threshold plus $105,000.</w:t>
      </w:r>
    </w:p>
    <w:p w:rsidR="008204CE" w:rsidRPr="00CB0A0D" w:rsidRDefault="008204CE" w:rsidP="008204CE">
      <w:pPr>
        <w:pStyle w:val="Definition"/>
      </w:pPr>
      <w:r w:rsidRPr="00CB0A0D">
        <w:rPr>
          <w:b/>
          <w:i/>
        </w:rPr>
        <w:t>third income threshold</w:t>
      </w:r>
      <w:r w:rsidRPr="00CB0A0D">
        <w:t xml:space="preserve"> means the lower income threshold plus $184,290.</w:t>
      </w:r>
    </w:p>
    <w:p w:rsidR="008204CE" w:rsidRPr="00CB0A0D" w:rsidRDefault="008204CE" w:rsidP="008204CE">
      <w:pPr>
        <w:pStyle w:val="Definition"/>
      </w:pPr>
      <w:r w:rsidRPr="00CB0A0D">
        <w:rPr>
          <w:b/>
          <w:i/>
        </w:rPr>
        <w:t>fourth income threshold</w:t>
      </w:r>
      <w:r w:rsidRPr="00CB0A0D">
        <w:t xml:space="preserve"> means the lower income threshold plus $274,290.</w:t>
      </w:r>
    </w:p>
    <w:p w:rsidR="008204CE" w:rsidRPr="00CB0A0D" w:rsidRDefault="008204CE" w:rsidP="008204CE">
      <w:pPr>
        <w:pStyle w:val="Definition"/>
      </w:pPr>
      <w:r w:rsidRPr="00CB0A0D">
        <w:rPr>
          <w:b/>
          <w:i/>
        </w:rPr>
        <w:t>upper income threshold</w:t>
      </w:r>
      <w:r w:rsidRPr="00CB0A0D">
        <w:t xml:space="preserve"> means the lower income threshold plus </w:t>
      </w:r>
      <w:r w:rsidRPr="00CB0A0D">
        <w:rPr>
          <w:color w:val="000000"/>
          <w:szCs w:val="22"/>
        </w:rPr>
        <w:t>$284,290</w:t>
      </w:r>
      <w:r w:rsidRPr="00CB0A0D">
        <w:t>.</w:t>
      </w:r>
    </w:p>
    <w:p w:rsidR="008204CE" w:rsidRPr="00CB0A0D" w:rsidRDefault="008204CE" w:rsidP="008204CE">
      <w:pPr>
        <w:pStyle w:val="ActHead5"/>
      </w:pPr>
      <w:bookmarkStart w:id="362" w:name="_Toc520282401"/>
      <w:r w:rsidRPr="00CB0A0D">
        <w:rPr>
          <w:rStyle w:val="CharSectno"/>
        </w:rPr>
        <w:t>4</w:t>
      </w:r>
      <w:r w:rsidRPr="00CB0A0D">
        <w:t xml:space="preserve">  Activity</w:t>
      </w:r>
      <w:r w:rsidR="00CB0A0D">
        <w:noBreakHyphen/>
      </w:r>
      <w:r w:rsidRPr="00CB0A0D">
        <w:t>tested amount of CCS</w:t>
      </w:r>
      <w:bookmarkEnd w:id="362"/>
    </w:p>
    <w:p w:rsidR="008204CE" w:rsidRPr="00CB0A0D" w:rsidRDefault="008204CE" w:rsidP="008204CE">
      <w:pPr>
        <w:pStyle w:val="subsection"/>
      </w:pPr>
      <w:r w:rsidRPr="00CB0A0D">
        <w:tab/>
        <w:t>(1)</w:t>
      </w:r>
      <w:r w:rsidRPr="00CB0A0D">
        <w:tab/>
        <w:t>For the purposes of step 5 of the method statement in clause</w:t>
      </w:r>
      <w:r w:rsidR="00CB0A0D">
        <w:t> </w:t>
      </w:r>
      <w:r w:rsidRPr="00CB0A0D">
        <w:t xml:space="preserve">1, the </w:t>
      </w:r>
      <w:r w:rsidRPr="00CB0A0D">
        <w:rPr>
          <w:b/>
          <w:i/>
        </w:rPr>
        <w:t>activity</w:t>
      </w:r>
      <w:r w:rsidR="00CB0A0D">
        <w:rPr>
          <w:b/>
          <w:i/>
        </w:rPr>
        <w:noBreakHyphen/>
      </w:r>
      <w:r w:rsidRPr="00CB0A0D">
        <w:rPr>
          <w:b/>
          <w:i/>
        </w:rPr>
        <w:t xml:space="preserve">tested amount </w:t>
      </w:r>
      <w:r w:rsidRPr="00CB0A0D">
        <w:t>of CCS, for the sessions of care identified in step 3 of the method statement, is the amount worked out by:</w:t>
      </w:r>
    </w:p>
    <w:p w:rsidR="008204CE" w:rsidRPr="00CB0A0D" w:rsidRDefault="008204CE" w:rsidP="008204CE">
      <w:pPr>
        <w:pStyle w:val="paragraph"/>
      </w:pPr>
      <w:r w:rsidRPr="00CB0A0D">
        <w:lastRenderedPageBreak/>
        <w:tab/>
        <w:t>(a)</w:t>
      </w:r>
      <w:r w:rsidRPr="00CB0A0D">
        <w:tab/>
        <w:t>for each session of care—multiplying the hourly rate of CCS for the session by the number of hours in the session, up to the lower of:</w:t>
      </w:r>
    </w:p>
    <w:p w:rsidR="008204CE" w:rsidRPr="00CB0A0D" w:rsidRDefault="008204CE" w:rsidP="008204CE">
      <w:pPr>
        <w:pStyle w:val="paragraphsub"/>
      </w:pPr>
      <w:r w:rsidRPr="00CB0A0D">
        <w:tab/>
        <w:t>(i)</w:t>
      </w:r>
      <w:r w:rsidRPr="00CB0A0D">
        <w:tab/>
        <w:t xml:space="preserve">the balance of the activity test result worked out under </w:t>
      </w:r>
      <w:r w:rsidR="00CB0A0D">
        <w:t>subclause (</w:t>
      </w:r>
      <w:r w:rsidRPr="00CB0A0D">
        <w:t>2) in relation to the session; and</w:t>
      </w:r>
    </w:p>
    <w:p w:rsidR="008204CE" w:rsidRPr="00CB0A0D" w:rsidRDefault="008204CE" w:rsidP="008204CE">
      <w:pPr>
        <w:pStyle w:val="paragraphsub"/>
      </w:pPr>
      <w:r w:rsidRPr="00CB0A0D">
        <w:tab/>
        <w:t>(ii)</w:t>
      </w:r>
      <w:r w:rsidRPr="00CB0A0D">
        <w:tab/>
        <w:t xml:space="preserve">if the Secretary is satisfied that it is appropriate, for the CCS fortnight, to have regard to an election (if any) made under </w:t>
      </w:r>
      <w:r w:rsidR="00CB0A0D">
        <w:t>subclause (</w:t>
      </w:r>
      <w:r w:rsidRPr="00CB0A0D">
        <w:t>3)—the number determined in accordance with the election; and</w:t>
      </w:r>
    </w:p>
    <w:p w:rsidR="008204CE" w:rsidRPr="00CB0A0D" w:rsidRDefault="008204CE" w:rsidP="008204CE">
      <w:pPr>
        <w:pStyle w:val="paragraph"/>
      </w:pPr>
      <w:r w:rsidRPr="00CB0A0D">
        <w:tab/>
        <w:t>(b)</w:t>
      </w:r>
      <w:r w:rsidRPr="00CB0A0D">
        <w:tab/>
        <w:t>adding the results together.</w:t>
      </w:r>
    </w:p>
    <w:p w:rsidR="008204CE" w:rsidRPr="00CB0A0D" w:rsidRDefault="008204CE" w:rsidP="008204CE">
      <w:pPr>
        <w:pStyle w:val="subsection"/>
      </w:pPr>
      <w:r w:rsidRPr="00CB0A0D">
        <w:tab/>
        <w:t>(2)</w:t>
      </w:r>
      <w:r w:rsidRPr="00CB0A0D">
        <w:tab/>
        <w:t>The balance of the activity test result, in relation to a particular session of care, is the individual’s activity test result in relation to the child for the CCS fortnight, reduced (but not below zero) by:</w:t>
      </w:r>
    </w:p>
    <w:p w:rsidR="008204CE" w:rsidRPr="00CB0A0D" w:rsidRDefault="008204CE" w:rsidP="008204CE">
      <w:pPr>
        <w:pStyle w:val="paragraph"/>
      </w:pPr>
      <w:r w:rsidRPr="00CB0A0D">
        <w:tab/>
        <w:t>(a)</w:t>
      </w:r>
      <w:r w:rsidRPr="00CB0A0D">
        <w:tab/>
        <w:t>the number of hours (if any) for which either of the following is entitled to be paid CCS or ACCS for sessions of care provided to the child in the CCS fortnight:</w:t>
      </w:r>
    </w:p>
    <w:p w:rsidR="008204CE" w:rsidRPr="00CB0A0D" w:rsidRDefault="008204CE" w:rsidP="008204CE">
      <w:pPr>
        <w:pStyle w:val="paragraphsub"/>
      </w:pPr>
      <w:r w:rsidRPr="00CB0A0D">
        <w:tab/>
        <w:t>(i)</w:t>
      </w:r>
      <w:r w:rsidRPr="00CB0A0D">
        <w:tab/>
        <w:t>the individual;</w:t>
      </w:r>
    </w:p>
    <w:p w:rsidR="008204CE" w:rsidRPr="00CB0A0D" w:rsidRDefault="008204CE" w:rsidP="008204CE">
      <w:pPr>
        <w:pStyle w:val="paragraphsub"/>
      </w:pPr>
      <w:r w:rsidRPr="00CB0A0D">
        <w:tab/>
        <w:t>(ii)</w:t>
      </w:r>
      <w:r w:rsidRPr="00CB0A0D">
        <w:tab/>
        <w:t>if the individual was a member of a couple on each day in the CCS fortnight—the individual’s partner; and</w:t>
      </w:r>
    </w:p>
    <w:p w:rsidR="008204CE" w:rsidRPr="00CB0A0D" w:rsidRDefault="008204CE" w:rsidP="008204CE">
      <w:pPr>
        <w:pStyle w:val="paragraph"/>
      </w:pPr>
      <w:r w:rsidRPr="00CB0A0D">
        <w:tab/>
        <w:t>(b)</w:t>
      </w:r>
      <w:r w:rsidRPr="00CB0A0D">
        <w:tab/>
        <w:t>the number of hours in any earlier sessions of care identified in step 3 of the method statement.</w:t>
      </w:r>
    </w:p>
    <w:p w:rsidR="008204CE" w:rsidRPr="00CB0A0D" w:rsidRDefault="008204CE" w:rsidP="008204CE">
      <w:pPr>
        <w:pStyle w:val="subsection"/>
      </w:pPr>
      <w:r w:rsidRPr="00CB0A0D">
        <w:tab/>
        <w:t>(3)</w:t>
      </w:r>
      <w:r w:rsidRPr="00CB0A0D">
        <w:tab/>
        <w:t xml:space="preserve">If a circumstance prescribed by the Minister’s rules exists in relation to an individual, the individual may, in a form and manner approved by the Secretary, give the Secretary a written election for the purposes of </w:t>
      </w:r>
      <w:r w:rsidR="00CB0A0D">
        <w:t>subparagraph (</w:t>
      </w:r>
      <w:r w:rsidRPr="00CB0A0D">
        <w:t>1)(a)(ii).</w:t>
      </w:r>
    </w:p>
    <w:p w:rsidR="008204CE" w:rsidRPr="00CB0A0D" w:rsidRDefault="008204CE" w:rsidP="001A10D2">
      <w:pPr>
        <w:pStyle w:val="ActHead2"/>
        <w:pageBreakBefore/>
      </w:pPr>
      <w:bookmarkStart w:id="363" w:name="_Toc520282402"/>
      <w:r w:rsidRPr="00CB0A0D">
        <w:rPr>
          <w:rStyle w:val="CharPartNo"/>
        </w:rPr>
        <w:lastRenderedPageBreak/>
        <w:t>Part</w:t>
      </w:r>
      <w:r w:rsidR="00CB0A0D" w:rsidRPr="00CB0A0D">
        <w:rPr>
          <w:rStyle w:val="CharPartNo"/>
        </w:rPr>
        <w:t> </w:t>
      </w:r>
      <w:r w:rsidRPr="00CB0A0D">
        <w:rPr>
          <w:rStyle w:val="CharPartNo"/>
        </w:rPr>
        <w:t>2</w:t>
      </w:r>
      <w:r w:rsidRPr="00CB0A0D">
        <w:t>—</w:t>
      </w:r>
      <w:r w:rsidRPr="00CB0A0D">
        <w:rPr>
          <w:rStyle w:val="CharPartText"/>
        </w:rPr>
        <w:t>Amount of ACCS (child wellbeing), ACCS (temporary financial hardship) or ACCS (grandparent) for an individual</w:t>
      </w:r>
      <w:bookmarkEnd w:id="363"/>
    </w:p>
    <w:p w:rsidR="008204CE" w:rsidRPr="00CB0A0D" w:rsidRDefault="008204CE" w:rsidP="008204CE">
      <w:pPr>
        <w:pStyle w:val="Header"/>
      </w:pPr>
      <w:r w:rsidRPr="00CB0A0D">
        <w:rPr>
          <w:rStyle w:val="CharDivNo"/>
        </w:rPr>
        <w:t xml:space="preserve"> </w:t>
      </w:r>
      <w:r w:rsidRPr="00CB0A0D">
        <w:rPr>
          <w:rStyle w:val="CharDivText"/>
        </w:rPr>
        <w:t xml:space="preserve"> </w:t>
      </w:r>
    </w:p>
    <w:p w:rsidR="008204CE" w:rsidRPr="00CB0A0D" w:rsidRDefault="008204CE" w:rsidP="008204CE">
      <w:pPr>
        <w:pStyle w:val="ActHead5"/>
      </w:pPr>
      <w:bookmarkStart w:id="364" w:name="_Toc520282403"/>
      <w:r w:rsidRPr="00CB0A0D">
        <w:rPr>
          <w:rStyle w:val="CharSectno"/>
        </w:rPr>
        <w:t>5</w:t>
      </w:r>
      <w:r w:rsidRPr="00CB0A0D">
        <w:t xml:space="preserve">  Amount of ACCS (child wellbeing), ACCS (temporary financial hardship) or ACCS (grandparent) for an individual</w:t>
      </w:r>
      <w:bookmarkEnd w:id="364"/>
    </w:p>
    <w:p w:rsidR="008204CE" w:rsidRPr="00CB0A0D" w:rsidRDefault="008204CE" w:rsidP="008204CE">
      <w:pPr>
        <w:pStyle w:val="subsection"/>
      </w:pPr>
      <w:r w:rsidRPr="00CB0A0D">
        <w:tab/>
      </w:r>
      <w:r w:rsidRPr="00CB0A0D">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CB0A0D">
        <w:t> </w:t>
      </w:r>
      <w:r w:rsidRPr="00CB0A0D">
        <w:t>1 with the following modifications:</w:t>
      </w:r>
    </w:p>
    <w:p w:rsidR="008204CE" w:rsidRPr="00CB0A0D" w:rsidRDefault="008204CE" w:rsidP="008204CE">
      <w:pPr>
        <w:pStyle w:val="paragraph"/>
      </w:pPr>
      <w:r w:rsidRPr="00CB0A0D">
        <w:tab/>
        <w:t>(a)</w:t>
      </w:r>
      <w:r w:rsidRPr="00CB0A0D">
        <w:tab/>
        <w:t>read references to CCS as references to the kind of ACCS the individual is eligible for (except in subclause</w:t>
      </w:r>
      <w:r w:rsidR="00CB0A0D">
        <w:t> </w:t>
      </w:r>
      <w:r w:rsidRPr="00CB0A0D">
        <w:t>4(2));</w:t>
      </w:r>
    </w:p>
    <w:p w:rsidR="008204CE" w:rsidRPr="00CB0A0D" w:rsidRDefault="008204CE" w:rsidP="008204CE">
      <w:pPr>
        <w:pStyle w:val="paragraph"/>
      </w:pPr>
      <w:r w:rsidRPr="00CB0A0D">
        <w:tab/>
        <w:t>(b)</w:t>
      </w:r>
      <w:r w:rsidRPr="00CB0A0D">
        <w:tab/>
        <w:t>do not use step 2 (annual cap);</w:t>
      </w:r>
    </w:p>
    <w:p w:rsidR="008204CE" w:rsidRPr="00CB0A0D" w:rsidRDefault="008204CE" w:rsidP="008204CE">
      <w:pPr>
        <w:pStyle w:val="paragraph"/>
      </w:pPr>
      <w:r w:rsidRPr="00CB0A0D">
        <w:tab/>
        <w:t>(c)</w:t>
      </w:r>
      <w:r w:rsidRPr="00CB0A0D">
        <w:tab/>
        <w:t>at steps 4 and 5, use the hourly rate of ACCS (see clause</w:t>
      </w:r>
      <w:r w:rsidR="00CB0A0D">
        <w:t> </w:t>
      </w:r>
      <w:r w:rsidRPr="00CB0A0D">
        <w:t>6) instead of the hourly rate of CCS;</w:t>
      </w:r>
    </w:p>
    <w:p w:rsidR="008204CE" w:rsidRPr="00CB0A0D" w:rsidRDefault="008204CE" w:rsidP="008204CE">
      <w:pPr>
        <w:pStyle w:val="paragraph"/>
      </w:pPr>
      <w:r w:rsidRPr="00CB0A0D">
        <w:tab/>
        <w:t>(d)</w:t>
      </w:r>
      <w:r w:rsidRPr="00CB0A0D">
        <w:tab/>
        <w:t>replace step 6 with this:</w:t>
      </w:r>
    </w:p>
    <w:p w:rsidR="008204CE" w:rsidRPr="00CB0A0D" w:rsidRDefault="008204CE" w:rsidP="008204CE">
      <w:pPr>
        <w:pStyle w:val="BoxStep"/>
      </w:pPr>
      <w:r w:rsidRPr="00CB0A0D">
        <w:t>Step 6.</w:t>
      </w:r>
      <w:r w:rsidRPr="00CB0A0D">
        <w:tab/>
        <w:t>The amount of ACCS for the individual for the week, for the sessions of care identified in step 3, is the activity</w:t>
      </w:r>
      <w:r w:rsidR="00CB0A0D">
        <w:noBreakHyphen/>
      </w:r>
      <w:r w:rsidRPr="00CB0A0D">
        <w:t>tested amount.</w:t>
      </w:r>
    </w:p>
    <w:p w:rsidR="008204CE" w:rsidRPr="00CB0A0D" w:rsidRDefault="008204CE" w:rsidP="008204CE">
      <w:pPr>
        <w:pStyle w:val="ActHead5"/>
      </w:pPr>
      <w:bookmarkStart w:id="365" w:name="_Toc520282404"/>
      <w:r w:rsidRPr="00CB0A0D">
        <w:rPr>
          <w:rStyle w:val="CharSectno"/>
        </w:rPr>
        <w:t>6</w:t>
      </w:r>
      <w:r w:rsidRPr="00CB0A0D">
        <w:t xml:space="preserve">  Hourly rate of ACCS (child wellbeing), ACCS (temporary financial hardship) or ACCS (grandparent)</w:t>
      </w:r>
      <w:bookmarkEnd w:id="365"/>
    </w:p>
    <w:p w:rsidR="008204CE" w:rsidRPr="00CB0A0D" w:rsidRDefault="008204CE" w:rsidP="008204CE">
      <w:pPr>
        <w:pStyle w:val="subsection"/>
      </w:pPr>
      <w:r w:rsidRPr="00CB0A0D">
        <w:tab/>
        <w:t>(1)</w:t>
      </w:r>
      <w:r w:rsidRPr="00CB0A0D">
        <w:tab/>
        <w:t>For the purposes of paragraph</w:t>
      </w:r>
      <w:r w:rsidR="00CB0A0D">
        <w:t> </w:t>
      </w:r>
      <w:r w:rsidRPr="00CB0A0D">
        <w:t xml:space="preserve">5(c), the </w:t>
      </w:r>
      <w:r w:rsidRPr="00CB0A0D">
        <w:rPr>
          <w:b/>
          <w:i/>
        </w:rPr>
        <w:t xml:space="preserve">hourly rate of ACCS </w:t>
      </w:r>
      <w:r w:rsidRPr="00CB0A0D">
        <w:t>for the individual, for a session of care provided by the service to the child in the week, is 100% of the lower of:</w:t>
      </w:r>
    </w:p>
    <w:p w:rsidR="008204CE" w:rsidRPr="00CB0A0D" w:rsidRDefault="008204CE" w:rsidP="008204CE">
      <w:pPr>
        <w:pStyle w:val="paragraph"/>
      </w:pPr>
      <w:r w:rsidRPr="00CB0A0D">
        <w:lastRenderedPageBreak/>
        <w:tab/>
        <w:t>(a)</w:t>
      </w:r>
      <w:r w:rsidRPr="00CB0A0D">
        <w:tab/>
        <w:t>the hourly session fee for the individual (see subclause</w:t>
      </w:r>
      <w:r w:rsidR="00CB0A0D">
        <w:t> </w:t>
      </w:r>
      <w:r w:rsidRPr="00CB0A0D">
        <w:t>2(2)); and</w:t>
      </w:r>
    </w:p>
    <w:p w:rsidR="008204CE" w:rsidRPr="00CB0A0D" w:rsidRDefault="008204CE" w:rsidP="008204CE">
      <w:pPr>
        <w:pStyle w:val="paragraph"/>
      </w:pPr>
      <w:r w:rsidRPr="00CB0A0D">
        <w:tab/>
        <w:t>(b)</w:t>
      </w:r>
      <w:r w:rsidRPr="00CB0A0D">
        <w:tab/>
        <w:t>the ACCS hourly rate cap for the session.</w:t>
      </w:r>
    </w:p>
    <w:p w:rsidR="008204CE" w:rsidRPr="00CB0A0D" w:rsidRDefault="008204CE" w:rsidP="008204CE">
      <w:pPr>
        <w:pStyle w:val="subsection"/>
      </w:pPr>
      <w:r w:rsidRPr="00CB0A0D">
        <w:tab/>
        <w:t>(2)</w:t>
      </w:r>
      <w:r w:rsidRPr="00CB0A0D">
        <w:tab/>
        <w:t xml:space="preserve">The </w:t>
      </w:r>
      <w:r w:rsidRPr="00CB0A0D">
        <w:rPr>
          <w:b/>
          <w:i/>
        </w:rPr>
        <w:t xml:space="preserve">ACCS hourly rate cap </w:t>
      </w:r>
      <w:r w:rsidRPr="00CB0A0D">
        <w:t>for a session of care provided by a service to a child is the following percentage of the CCS hourly rate cap (see subclause</w:t>
      </w:r>
      <w:r w:rsidR="00CB0A0D">
        <w:t> </w:t>
      </w:r>
      <w:r w:rsidRPr="00CB0A0D">
        <w:t>2(3)) for the session:</w:t>
      </w:r>
    </w:p>
    <w:p w:rsidR="008204CE" w:rsidRPr="00CB0A0D" w:rsidRDefault="008204CE" w:rsidP="008204CE">
      <w:pPr>
        <w:pStyle w:val="paragraph"/>
      </w:pPr>
      <w:r w:rsidRPr="00CB0A0D">
        <w:tab/>
        <w:t>(a)</w:t>
      </w:r>
      <w:r w:rsidRPr="00CB0A0D">
        <w:tab/>
        <w:t>120%;</w:t>
      </w:r>
    </w:p>
    <w:p w:rsidR="008204CE" w:rsidRPr="00CB0A0D" w:rsidRDefault="008204CE" w:rsidP="008204CE">
      <w:pPr>
        <w:pStyle w:val="paragraph"/>
      </w:pPr>
      <w:r w:rsidRPr="00CB0A0D">
        <w:tab/>
        <w:t>(b)</w:t>
      </w:r>
      <w:r w:rsidRPr="00CB0A0D">
        <w:tab/>
        <w:t xml:space="preserve">if a higher percentage applies under the Secretary’s rules and </w:t>
      </w:r>
      <w:r w:rsidR="00CB0A0D">
        <w:t>paragraph (</w:t>
      </w:r>
      <w:r w:rsidRPr="00CB0A0D">
        <w:t>c) does not apply—that higher percentage;</w:t>
      </w:r>
    </w:p>
    <w:p w:rsidR="008204CE" w:rsidRPr="00CB0A0D" w:rsidRDefault="008204CE" w:rsidP="008204CE">
      <w:pPr>
        <w:pStyle w:val="paragraph"/>
      </w:pPr>
      <w:r w:rsidRPr="00CB0A0D">
        <w:tab/>
        <w:t>(c)</w:t>
      </w:r>
      <w:r w:rsidRPr="00CB0A0D">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CB0A0D" w:rsidRDefault="008204CE" w:rsidP="008204CE">
      <w:pPr>
        <w:pStyle w:val="subsection"/>
      </w:pPr>
      <w:r w:rsidRPr="00CB0A0D">
        <w:tab/>
        <w:t>(3)</w:t>
      </w:r>
      <w:r w:rsidRPr="00CB0A0D">
        <w:tab/>
        <w:t xml:space="preserve">A determination made under </w:t>
      </w:r>
      <w:r w:rsidR="00CB0A0D">
        <w:t>paragraph (</w:t>
      </w:r>
      <w:r w:rsidRPr="00CB0A0D">
        <w:t>2)(c) is not a legislative instrument.</w:t>
      </w:r>
    </w:p>
    <w:p w:rsidR="008204CE" w:rsidRPr="00CB0A0D" w:rsidRDefault="008204CE" w:rsidP="001A10D2">
      <w:pPr>
        <w:pStyle w:val="ActHead2"/>
        <w:pageBreakBefore/>
      </w:pPr>
      <w:bookmarkStart w:id="366" w:name="_Toc520282405"/>
      <w:r w:rsidRPr="00CB0A0D">
        <w:rPr>
          <w:rStyle w:val="CharPartNo"/>
        </w:rPr>
        <w:lastRenderedPageBreak/>
        <w:t>Part</w:t>
      </w:r>
      <w:r w:rsidR="00CB0A0D" w:rsidRPr="00CB0A0D">
        <w:rPr>
          <w:rStyle w:val="CharPartNo"/>
        </w:rPr>
        <w:t> </w:t>
      </w:r>
      <w:r w:rsidRPr="00CB0A0D">
        <w:rPr>
          <w:rStyle w:val="CharPartNo"/>
        </w:rPr>
        <w:t>3</w:t>
      </w:r>
      <w:r w:rsidRPr="00CB0A0D">
        <w:t>—</w:t>
      </w:r>
      <w:r w:rsidRPr="00CB0A0D">
        <w:rPr>
          <w:rStyle w:val="CharPartText"/>
        </w:rPr>
        <w:t>Amount of ACCS (transition to work)</w:t>
      </w:r>
      <w:bookmarkEnd w:id="366"/>
    </w:p>
    <w:p w:rsidR="008204CE" w:rsidRPr="00CB0A0D" w:rsidRDefault="008204CE" w:rsidP="008204CE">
      <w:pPr>
        <w:pStyle w:val="Header"/>
      </w:pPr>
      <w:r w:rsidRPr="00CB0A0D">
        <w:rPr>
          <w:rStyle w:val="CharDivNo"/>
        </w:rPr>
        <w:t xml:space="preserve"> </w:t>
      </w:r>
      <w:r w:rsidRPr="00CB0A0D">
        <w:rPr>
          <w:rStyle w:val="CharDivText"/>
        </w:rPr>
        <w:t xml:space="preserve"> </w:t>
      </w:r>
    </w:p>
    <w:p w:rsidR="008204CE" w:rsidRPr="00CB0A0D" w:rsidRDefault="008204CE" w:rsidP="008204CE">
      <w:pPr>
        <w:pStyle w:val="ActHead5"/>
      </w:pPr>
      <w:bookmarkStart w:id="367" w:name="_Toc520282406"/>
      <w:r w:rsidRPr="00CB0A0D">
        <w:rPr>
          <w:rStyle w:val="CharSectno"/>
        </w:rPr>
        <w:t>7</w:t>
      </w:r>
      <w:r w:rsidRPr="00CB0A0D">
        <w:t xml:space="preserve">  Amount of ACCS (transition to work)</w:t>
      </w:r>
      <w:bookmarkEnd w:id="367"/>
    </w:p>
    <w:p w:rsidR="008204CE" w:rsidRPr="00CB0A0D" w:rsidRDefault="008204CE" w:rsidP="008204CE">
      <w:pPr>
        <w:pStyle w:val="subsection"/>
      </w:pPr>
      <w:r w:rsidRPr="00CB0A0D">
        <w:tab/>
      </w:r>
      <w:r w:rsidRPr="00CB0A0D">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CB0A0D">
        <w:t> </w:t>
      </w:r>
      <w:r w:rsidRPr="00CB0A0D">
        <w:t>1 with the following modifications:</w:t>
      </w:r>
    </w:p>
    <w:p w:rsidR="008204CE" w:rsidRPr="00CB0A0D" w:rsidRDefault="008204CE" w:rsidP="008204CE">
      <w:pPr>
        <w:pStyle w:val="paragraph"/>
      </w:pPr>
      <w:r w:rsidRPr="00CB0A0D">
        <w:tab/>
        <w:t>(a)</w:t>
      </w:r>
      <w:r w:rsidRPr="00CB0A0D">
        <w:tab/>
        <w:t>read references to CCS as references to ACCS (transition to work) (except in subclause</w:t>
      </w:r>
      <w:r w:rsidR="00CB0A0D">
        <w:t> </w:t>
      </w:r>
      <w:r w:rsidRPr="00CB0A0D">
        <w:t>4(2));</w:t>
      </w:r>
    </w:p>
    <w:p w:rsidR="008204CE" w:rsidRPr="00CB0A0D" w:rsidRDefault="008204CE" w:rsidP="008204CE">
      <w:pPr>
        <w:pStyle w:val="paragraph"/>
      </w:pPr>
      <w:r w:rsidRPr="00CB0A0D">
        <w:tab/>
        <w:t>(b)</w:t>
      </w:r>
      <w:r w:rsidRPr="00CB0A0D">
        <w:tab/>
        <w:t>do not use step 2 (annual cap);</w:t>
      </w:r>
    </w:p>
    <w:p w:rsidR="008204CE" w:rsidRPr="00CB0A0D" w:rsidRDefault="008204CE" w:rsidP="008204CE">
      <w:pPr>
        <w:pStyle w:val="paragraph"/>
      </w:pPr>
      <w:r w:rsidRPr="00CB0A0D">
        <w:tab/>
        <w:t>(c)</w:t>
      </w:r>
      <w:r w:rsidRPr="00CB0A0D">
        <w:tab/>
        <w:t>at step 4, work out the hourly rate of CCS for the individual using 95% instead of the applicable percentage in clause</w:t>
      </w:r>
      <w:r w:rsidR="00CB0A0D">
        <w:t> </w:t>
      </w:r>
      <w:r w:rsidRPr="00CB0A0D">
        <w:t>3;</w:t>
      </w:r>
    </w:p>
    <w:p w:rsidR="008204CE" w:rsidRPr="00CB0A0D" w:rsidRDefault="008204CE" w:rsidP="008204CE">
      <w:pPr>
        <w:pStyle w:val="paragraph"/>
      </w:pPr>
      <w:r w:rsidRPr="00CB0A0D">
        <w:tab/>
        <w:t>(d)</w:t>
      </w:r>
      <w:r w:rsidRPr="00CB0A0D">
        <w:tab/>
        <w:t>replace step 6 with this:</w:t>
      </w:r>
    </w:p>
    <w:p w:rsidR="008204CE" w:rsidRPr="00CB0A0D" w:rsidRDefault="008204CE" w:rsidP="008204CE">
      <w:pPr>
        <w:pStyle w:val="BoxStep"/>
      </w:pPr>
      <w:r w:rsidRPr="00CB0A0D">
        <w:t>Step 6.</w:t>
      </w:r>
      <w:r w:rsidRPr="00CB0A0D">
        <w:tab/>
        <w:t>The amount of ACCS (transition to work) for the individual for the week, for the sessions of care identified in step 3, is the activity</w:t>
      </w:r>
      <w:r w:rsidR="00CB0A0D">
        <w:noBreakHyphen/>
      </w:r>
      <w:r w:rsidRPr="00CB0A0D">
        <w:t>tested amount.</w:t>
      </w:r>
    </w:p>
    <w:p w:rsidR="008204CE" w:rsidRPr="00CB0A0D" w:rsidRDefault="008204CE" w:rsidP="001A10D2">
      <w:pPr>
        <w:pStyle w:val="ActHead2"/>
        <w:pageBreakBefore/>
      </w:pPr>
      <w:bookmarkStart w:id="368" w:name="_Toc520282407"/>
      <w:r w:rsidRPr="00CB0A0D">
        <w:rPr>
          <w:rStyle w:val="CharPartNo"/>
        </w:rPr>
        <w:lastRenderedPageBreak/>
        <w:t>Part</w:t>
      </w:r>
      <w:r w:rsidR="00CB0A0D" w:rsidRPr="00CB0A0D">
        <w:rPr>
          <w:rStyle w:val="CharPartNo"/>
        </w:rPr>
        <w:t> </w:t>
      </w:r>
      <w:r w:rsidRPr="00CB0A0D">
        <w:rPr>
          <w:rStyle w:val="CharPartNo"/>
        </w:rPr>
        <w:t>4</w:t>
      </w:r>
      <w:r w:rsidRPr="00CB0A0D">
        <w:t>—</w:t>
      </w:r>
      <w:r w:rsidRPr="00CB0A0D">
        <w:rPr>
          <w:rStyle w:val="CharPartText"/>
        </w:rPr>
        <w:t>Amount of ACCS (child wellbeing) for an approved provider</w:t>
      </w:r>
      <w:bookmarkEnd w:id="368"/>
    </w:p>
    <w:p w:rsidR="008204CE" w:rsidRPr="00CB0A0D" w:rsidRDefault="008204CE" w:rsidP="008204CE">
      <w:pPr>
        <w:pStyle w:val="Header"/>
      </w:pPr>
      <w:r w:rsidRPr="00CB0A0D">
        <w:rPr>
          <w:rStyle w:val="CharDivNo"/>
        </w:rPr>
        <w:t xml:space="preserve"> </w:t>
      </w:r>
      <w:r w:rsidRPr="00CB0A0D">
        <w:rPr>
          <w:rStyle w:val="CharDivText"/>
        </w:rPr>
        <w:t xml:space="preserve"> </w:t>
      </w:r>
    </w:p>
    <w:p w:rsidR="008204CE" w:rsidRPr="00CB0A0D" w:rsidRDefault="008204CE" w:rsidP="008204CE">
      <w:pPr>
        <w:pStyle w:val="ActHead5"/>
      </w:pPr>
      <w:bookmarkStart w:id="369" w:name="_Toc520282408"/>
      <w:r w:rsidRPr="00CB0A0D">
        <w:rPr>
          <w:rStyle w:val="CharSectno"/>
        </w:rPr>
        <w:t>8</w:t>
      </w:r>
      <w:r w:rsidRPr="00CB0A0D">
        <w:t xml:space="preserve">  Amount of ACCS (child wellbeing) for an approved provider</w:t>
      </w:r>
      <w:bookmarkEnd w:id="369"/>
    </w:p>
    <w:p w:rsidR="008204CE" w:rsidRPr="00CB0A0D" w:rsidRDefault="008204CE" w:rsidP="008204CE">
      <w:pPr>
        <w:pStyle w:val="subsection"/>
      </w:pPr>
      <w:r w:rsidRPr="00CB0A0D">
        <w:tab/>
      </w:r>
      <w:r w:rsidRPr="00CB0A0D">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CB0A0D" w:rsidRDefault="008204CE" w:rsidP="008204CE">
      <w:pPr>
        <w:pStyle w:val="BoxHeadItalic"/>
      </w:pPr>
      <w:r w:rsidRPr="00CB0A0D">
        <w:t>Method statement</w:t>
      </w:r>
    </w:p>
    <w:p w:rsidR="008204CE" w:rsidRPr="00CB0A0D" w:rsidRDefault="008204CE" w:rsidP="008204CE">
      <w:pPr>
        <w:pStyle w:val="BoxStep"/>
      </w:pPr>
      <w:r w:rsidRPr="00CB0A0D">
        <w:t>Step 1.</w:t>
      </w:r>
      <w:r w:rsidRPr="00CB0A0D">
        <w:tab/>
        <w:t>Work out the provider’s deemed activity test result for the child and service for the CCS fortnight that includes the week (see clause</w:t>
      </w:r>
      <w:r w:rsidR="00CB0A0D">
        <w:t> </w:t>
      </w:r>
      <w:r w:rsidRPr="00CB0A0D">
        <w:t>16).</w:t>
      </w:r>
    </w:p>
    <w:p w:rsidR="008204CE" w:rsidRPr="00CB0A0D" w:rsidRDefault="008204CE" w:rsidP="008204CE">
      <w:pPr>
        <w:pStyle w:val="BoxStep"/>
      </w:pPr>
      <w:r w:rsidRPr="00CB0A0D">
        <w:t>Step 2.</w:t>
      </w:r>
      <w:r w:rsidRPr="00CB0A0D">
        <w:tab/>
        <w:t>Identify all the sessions of care:</w:t>
      </w:r>
    </w:p>
    <w:p w:rsidR="008204CE" w:rsidRPr="00CB0A0D" w:rsidRDefault="008204CE" w:rsidP="008204CE">
      <w:pPr>
        <w:pStyle w:val="BoxPara"/>
      </w:pPr>
      <w:r w:rsidRPr="00CB0A0D">
        <w:tab/>
        <w:t>(a)</w:t>
      </w:r>
      <w:r w:rsidRPr="00CB0A0D">
        <w:tab/>
        <w:t>provided by the service to the child in the week; and</w:t>
      </w:r>
    </w:p>
    <w:p w:rsidR="008204CE" w:rsidRPr="00CB0A0D" w:rsidRDefault="008204CE" w:rsidP="008204CE">
      <w:pPr>
        <w:pStyle w:val="BoxPara"/>
      </w:pPr>
      <w:r w:rsidRPr="00CB0A0D">
        <w:tab/>
        <w:t>(b)</w:t>
      </w:r>
      <w:r w:rsidRPr="00CB0A0D">
        <w:tab/>
        <w:t>for which the provider is eligible for ACCS (child wellbeing).</w:t>
      </w:r>
    </w:p>
    <w:p w:rsidR="008204CE" w:rsidRPr="00CB0A0D" w:rsidRDefault="008204CE" w:rsidP="008204CE">
      <w:pPr>
        <w:pStyle w:val="BoxStep"/>
      </w:pPr>
      <w:r w:rsidRPr="00CB0A0D">
        <w:t>Step 3.</w:t>
      </w:r>
      <w:r w:rsidRPr="00CB0A0D">
        <w:tab/>
        <w:t>Work out the hourly rate of ACCS for the provider for each of those sessions of care (see clause</w:t>
      </w:r>
      <w:r w:rsidR="00CB0A0D">
        <w:t> </w:t>
      </w:r>
      <w:r w:rsidRPr="00CB0A0D">
        <w:t>9).</w:t>
      </w:r>
    </w:p>
    <w:p w:rsidR="008204CE" w:rsidRPr="00CB0A0D" w:rsidRDefault="008204CE" w:rsidP="008204CE">
      <w:pPr>
        <w:pStyle w:val="BoxStep"/>
      </w:pPr>
      <w:r w:rsidRPr="00CB0A0D">
        <w:t>Step 4.</w:t>
      </w:r>
      <w:r w:rsidRPr="00CB0A0D">
        <w:tab/>
        <w:t>Work out the activity</w:t>
      </w:r>
      <w:r w:rsidR="00CB0A0D">
        <w:noBreakHyphen/>
      </w:r>
      <w:r w:rsidRPr="00CB0A0D">
        <w:t>tested amount of ACCS for those sessions of care (see clause</w:t>
      </w:r>
      <w:r w:rsidR="00CB0A0D">
        <w:t> </w:t>
      </w:r>
      <w:r w:rsidRPr="00CB0A0D">
        <w:t>10).</w:t>
      </w:r>
    </w:p>
    <w:p w:rsidR="008204CE" w:rsidRPr="00CB0A0D" w:rsidRDefault="008204CE" w:rsidP="008204CE">
      <w:pPr>
        <w:pStyle w:val="BoxStep"/>
      </w:pPr>
      <w:r w:rsidRPr="00CB0A0D">
        <w:lastRenderedPageBreak/>
        <w:t>Step 5.</w:t>
      </w:r>
      <w:r w:rsidRPr="00CB0A0D">
        <w:tab/>
        <w:t>The amount of ACCS (child wellbeing) for the provider for the week, for the sessions of care identified in step 2, is the activity</w:t>
      </w:r>
      <w:r w:rsidR="00CB0A0D">
        <w:noBreakHyphen/>
      </w:r>
      <w:r w:rsidRPr="00CB0A0D">
        <w:t>tested amount.</w:t>
      </w:r>
    </w:p>
    <w:p w:rsidR="008204CE" w:rsidRPr="00CB0A0D" w:rsidRDefault="008204CE" w:rsidP="008204CE">
      <w:pPr>
        <w:pStyle w:val="ActHead5"/>
      </w:pPr>
      <w:bookmarkStart w:id="370" w:name="_Toc520282409"/>
      <w:r w:rsidRPr="00CB0A0D">
        <w:rPr>
          <w:rStyle w:val="CharSectno"/>
        </w:rPr>
        <w:t>9</w:t>
      </w:r>
      <w:r w:rsidRPr="00CB0A0D">
        <w:t xml:space="preserve">  Hourly rate of ACCS for a provider</w:t>
      </w:r>
      <w:bookmarkEnd w:id="370"/>
    </w:p>
    <w:p w:rsidR="008204CE" w:rsidRPr="00CB0A0D" w:rsidRDefault="008204CE" w:rsidP="008204CE">
      <w:pPr>
        <w:pStyle w:val="subsection"/>
      </w:pPr>
      <w:r w:rsidRPr="00CB0A0D">
        <w:tab/>
        <w:t>(1)</w:t>
      </w:r>
      <w:r w:rsidRPr="00CB0A0D">
        <w:tab/>
        <w:t>For the purposes of step 3 of the method statement in clause</w:t>
      </w:r>
      <w:r w:rsidR="00CB0A0D">
        <w:t> </w:t>
      </w:r>
      <w:r w:rsidRPr="00CB0A0D">
        <w:t xml:space="preserve">8, the </w:t>
      </w:r>
      <w:r w:rsidRPr="00CB0A0D">
        <w:rPr>
          <w:b/>
          <w:i/>
        </w:rPr>
        <w:t>hourly rate of ACCS</w:t>
      </w:r>
      <w:r w:rsidRPr="00CB0A0D">
        <w:t xml:space="preserve"> for the provider, for a session of care provided to a child in a week, is 100% of the lower of:</w:t>
      </w:r>
    </w:p>
    <w:p w:rsidR="008204CE" w:rsidRPr="00CB0A0D" w:rsidRDefault="008204CE" w:rsidP="008204CE">
      <w:pPr>
        <w:pStyle w:val="paragraph"/>
      </w:pPr>
      <w:r w:rsidRPr="00CB0A0D">
        <w:tab/>
        <w:t>(a)</w:t>
      </w:r>
      <w:r w:rsidRPr="00CB0A0D">
        <w:tab/>
        <w:t>the hourly session fee for the provider; and</w:t>
      </w:r>
    </w:p>
    <w:p w:rsidR="008204CE" w:rsidRPr="00CB0A0D" w:rsidRDefault="008204CE" w:rsidP="008204CE">
      <w:pPr>
        <w:pStyle w:val="paragraph"/>
      </w:pPr>
      <w:r w:rsidRPr="00CB0A0D">
        <w:tab/>
        <w:t>(b)</w:t>
      </w:r>
      <w:r w:rsidRPr="00CB0A0D">
        <w:tab/>
        <w:t>the ACCS hourly rate cap for the session (see subclause</w:t>
      </w:r>
      <w:r w:rsidR="00CB0A0D">
        <w:t> </w:t>
      </w:r>
      <w:r w:rsidRPr="00CB0A0D">
        <w:t>6(2)).</w:t>
      </w:r>
    </w:p>
    <w:p w:rsidR="008204CE" w:rsidRPr="00CB0A0D" w:rsidRDefault="008204CE" w:rsidP="008204CE">
      <w:pPr>
        <w:pStyle w:val="subsection"/>
      </w:pPr>
      <w:r w:rsidRPr="00CB0A0D">
        <w:tab/>
        <w:t>(2)</w:t>
      </w:r>
      <w:r w:rsidRPr="00CB0A0D">
        <w:tab/>
        <w:t xml:space="preserve">The </w:t>
      </w:r>
      <w:r w:rsidRPr="00CB0A0D">
        <w:rPr>
          <w:b/>
          <w:i/>
        </w:rPr>
        <w:t xml:space="preserve">hourly session fee </w:t>
      </w:r>
      <w:r w:rsidRPr="00CB0A0D">
        <w:t>for a provider, for a session of care provided to a child, is the amount the provider would ordinarily charge an individual who is eligible for CCS for the session of care:</w:t>
      </w:r>
    </w:p>
    <w:p w:rsidR="008204CE" w:rsidRPr="00CB0A0D" w:rsidRDefault="008204CE" w:rsidP="008204CE">
      <w:pPr>
        <w:pStyle w:val="paragraph"/>
      </w:pPr>
      <w:r w:rsidRPr="00CB0A0D">
        <w:tab/>
        <w:t>(a)</w:t>
      </w:r>
      <w:r w:rsidRPr="00CB0A0D">
        <w:tab/>
        <w:t>divided by the number of hours in the session of care; and</w:t>
      </w:r>
    </w:p>
    <w:p w:rsidR="008204CE" w:rsidRPr="00CB0A0D" w:rsidRDefault="008204CE" w:rsidP="008204CE">
      <w:pPr>
        <w:pStyle w:val="paragraph"/>
      </w:pPr>
      <w:r w:rsidRPr="00CB0A0D">
        <w:tab/>
        <w:t>(b)</w:t>
      </w:r>
      <w:r w:rsidRPr="00CB0A0D">
        <w:tab/>
        <w:t>reduced by the hourly rate of any subsidy (other than CCS or ACCS) which the provider benefits or would have benefitted from in respect of that session.</w:t>
      </w:r>
    </w:p>
    <w:p w:rsidR="008204CE" w:rsidRPr="00CB0A0D" w:rsidRDefault="008204CE" w:rsidP="008204CE">
      <w:pPr>
        <w:pStyle w:val="ActHead5"/>
      </w:pPr>
      <w:bookmarkStart w:id="371" w:name="_Toc520282410"/>
      <w:r w:rsidRPr="00CB0A0D">
        <w:rPr>
          <w:rStyle w:val="CharSectno"/>
        </w:rPr>
        <w:t>10</w:t>
      </w:r>
      <w:r w:rsidRPr="00CB0A0D">
        <w:t xml:space="preserve">  Activity</w:t>
      </w:r>
      <w:r w:rsidR="00CB0A0D">
        <w:noBreakHyphen/>
      </w:r>
      <w:r w:rsidRPr="00CB0A0D">
        <w:t>tested amount of ACCS for an approved provider</w:t>
      </w:r>
      <w:bookmarkEnd w:id="371"/>
    </w:p>
    <w:p w:rsidR="008204CE" w:rsidRPr="00CB0A0D" w:rsidRDefault="008204CE" w:rsidP="008204CE">
      <w:pPr>
        <w:pStyle w:val="subsection"/>
      </w:pPr>
      <w:r w:rsidRPr="00CB0A0D">
        <w:tab/>
        <w:t>(1)</w:t>
      </w:r>
      <w:r w:rsidRPr="00CB0A0D">
        <w:tab/>
        <w:t>For the purposes of step 4 of the method statement in clause</w:t>
      </w:r>
      <w:r w:rsidR="00CB0A0D">
        <w:t> </w:t>
      </w:r>
      <w:r w:rsidRPr="00CB0A0D">
        <w:t xml:space="preserve">8, the </w:t>
      </w:r>
      <w:r w:rsidRPr="00CB0A0D">
        <w:rPr>
          <w:b/>
          <w:i/>
        </w:rPr>
        <w:t>activity</w:t>
      </w:r>
      <w:r w:rsidR="00CB0A0D">
        <w:rPr>
          <w:b/>
          <w:i/>
        </w:rPr>
        <w:noBreakHyphen/>
      </w:r>
      <w:r w:rsidRPr="00CB0A0D">
        <w:rPr>
          <w:b/>
          <w:i/>
        </w:rPr>
        <w:t xml:space="preserve">tested amount </w:t>
      </w:r>
      <w:r w:rsidRPr="00CB0A0D">
        <w:t>of ACCS, for the sessions of care identified in step 2 of the method statement, is the amount worked out by:</w:t>
      </w:r>
    </w:p>
    <w:p w:rsidR="008204CE" w:rsidRPr="00CB0A0D" w:rsidRDefault="008204CE" w:rsidP="008204CE">
      <w:pPr>
        <w:pStyle w:val="paragraph"/>
      </w:pPr>
      <w:r w:rsidRPr="00CB0A0D">
        <w:tab/>
        <w:t>(a)</w:t>
      </w:r>
      <w:r w:rsidRPr="00CB0A0D">
        <w:tab/>
        <w:t xml:space="preserve">for each session of care—multiplying the hourly rate of ACCS for the session by the number of hours in the session up to the balance of the deemed activity test result worked out under </w:t>
      </w:r>
      <w:r w:rsidR="00CB0A0D">
        <w:t>subclause (</w:t>
      </w:r>
      <w:r w:rsidRPr="00CB0A0D">
        <w:t>2) in relation to the session; and</w:t>
      </w:r>
    </w:p>
    <w:p w:rsidR="008204CE" w:rsidRPr="00CB0A0D" w:rsidRDefault="008204CE" w:rsidP="008204CE">
      <w:pPr>
        <w:pStyle w:val="paragraph"/>
      </w:pPr>
      <w:r w:rsidRPr="00CB0A0D">
        <w:tab/>
        <w:t>(b)</w:t>
      </w:r>
      <w:r w:rsidRPr="00CB0A0D">
        <w:tab/>
        <w:t>adding the results together.</w:t>
      </w:r>
    </w:p>
    <w:p w:rsidR="008204CE" w:rsidRPr="00CB0A0D" w:rsidRDefault="008204CE" w:rsidP="008204CE">
      <w:pPr>
        <w:pStyle w:val="subsection"/>
      </w:pPr>
      <w:r w:rsidRPr="00CB0A0D">
        <w:tab/>
        <w:t>(2)</w:t>
      </w:r>
      <w:r w:rsidRPr="00CB0A0D">
        <w:tab/>
        <w:t xml:space="preserve">The balance of the deemed activity test result, in relation to a particular session of care, is the provider’s deemed activity test </w:t>
      </w:r>
      <w:r w:rsidRPr="00CB0A0D">
        <w:lastRenderedPageBreak/>
        <w:t>result for the child and the service for the CCS fortnight, reduced (but not below zero) by:</w:t>
      </w:r>
    </w:p>
    <w:p w:rsidR="008204CE" w:rsidRPr="00CB0A0D" w:rsidRDefault="008204CE" w:rsidP="008204CE">
      <w:pPr>
        <w:pStyle w:val="paragraph"/>
      </w:pPr>
      <w:r w:rsidRPr="00CB0A0D">
        <w:tab/>
        <w:t>(a)</w:t>
      </w:r>
      <w:r w:rsidRPr="00CB0A0D">
        <w:tab/>
        <w:t>the number of hours (if any) for which the provider is entitled to be paid ACCS for sessions of care provided to the child by the service in the CCS fortnight; and</w:t>
      </w:r>
    </w:p>
    <w:p w:rsidR="008204CE" w:rsidRPr="00CB0A0D" w:rsidRDefault="008204CE" w:rsidP="008204CE">
      <w:pPr>
        <w:pStyle w:val="paragraph"/>
      </w:pPr>
      <w:r w:rsidRPr="00CB0A0D">
        <w:tab/>
        <w:t>(b)</w:t>
      </w:r>
      <w:r w:rsidRPr="00CB0A0D">
        <w:tab/>
        <w:t>the number of hours in any earlier sessions of care identified in step 2 of the method statement.</w:t>
      </w:r>
    </w:p>
    <w:p w:rsidR="008204CE" w:rsidRPr="00CB0A0D" w:rsidRDefault="008204CE" w:rsidP="001A10D2">
      <w:pPr>
        <w:pStyle w:val="ActHead2"/>
        <w:pageBreakBefore/>
      </w:pPr>
      <w:bookmarkStart w:id="372" w:name="_Toc520282411"/>
      <w:r w:rsidRPr="00CB0A0D">
        <w:rPr>
          <w:rStyle w:val="CharPartNo"/>
        </w:rPr>
        <w:lastRenderedPageBreak/>
        <w:t>Part</w:t>
      </w:r>
      <w:r w:rsidR="00CB0A0D" w:rsidRPr="00CB0A0D">
        <w:rPr>
          <w:rStyle w:val="CharPartNo"/>
        </w:rPr>
        <w:t> </w:t>
      </w:r>
      <w:r w:rsidRPr="00CB0A0D">
        <w:rPr>
          <w:rStyle w:val="CharPartNo"/>
        </w:rPr>
        <w:t>5</w:t>
      </w:r>
      <w:r w:rsidRPr="00CB0A0D">
        <w:t>—</w:t>
      </w:r>
      <w:r w:rsidRPr="00CB0A0D">
        <w:rPr>
          <w:rStyle w:val="CharPartText"/>
        </w:rPr>
        <w:t>Activity test</w:t>
      </w:r>
      <w:bookmarkEnd w:id="372"/>
    </w:p>
    <w:p w:rsidR="008204CE" w:rsidRPr="00CB0A0D" w:rsidRDefault="008204CE" w:rsidP="008204CE">
      <w:pPr>
        <w:pStyle w:val="ActHead3"/>
      </w:pPr>
      <w:bookmarkStart w:id="373" w:name="_Toc520282412"/>
      <w:r w:rsidRPr="00CB0A0D">
        <w:rPr>
          <w:rStyle w:val="CharDivNo"/>
        </w:rPr>
        <w:t>Division</w:t>
      </w:r>
      <w:r w:rsidR="00CB0A0D" w:rsidRPr="00CB0A0D">
        <w:rPr>
          <w:rStyle w:val="CharDivNo"/>
        </w:rPr>
        <w:t> </w:t>
      </w:r>
      <w:r w:rsidRPr="00CB0A0D">
        <w:rPr>
          <w:rStyle w:val="CharDivNo"/>
        </w:rPr>
        <w:t>1</w:t>
      </w:r>
      <w:r w:rsidRPr="00CB0A0D">
        <w:t>—</w:t>
      </w:r>
      <w:r w:rsidRPr="00CB0A0D">
        <w:rPr>
          <w:rStyle w:val="CharDivText"/>
        </w:rPr>
        <w:t>Individual’s activity test result</w:t>
      </w:r>
      <w:bookmarkEnd w:id="373"/>
    </w:p>
    <w:p w:rsidR="008204CE" w:rsidRPr="00CB0A0D" w:rsidRDefault="008204CE" w:rsidP="008204CE">
      <w:pPr>
        <w:pStyle w:val="ActHead5"/>
      </w:pPr>
      <w:bookmarkStart w:id="374" w:name="_Toc520282413"/>
      <w:r w:rsidRPr="00CB0A0D">
        <w:rPr>
          <w:rStyle w:val="CharSectno"/>
        </w:rPr>
        <w:t>11</w:t>
      </w:r>
      <w:r w:rsidRPr="00CB0A0D">
        <w:t xml:space="preserve">  Individual’s activity test result</w:t>
      </w:r>
      <w:bookmarkEnd w:id="374"/>
    </w:p>
    <w:p w:rsidR="008204CE" w:rsidRPr="00CB0A0D" w:rsidRDefault="008204CE" w:rsidP="008204CE">
      <w:pPr>
        <w:pStyle w:val="subsection"/>
      </w:pPr>
      <w:r w:rsidRPr="00CB0A0D">
        <w:tab/>
        <w:t>(1)</w:t>
      </w:r>
      <w:r w:rsidRPr="00CB0A0D">
        <w:tab/>
        <w:t xml:space="preserve">For the purposes of working out an amount of CCS or ACCS for an individual in relation to sessions of care provided to a child, an individual’s </w:t>
      </w:r>
      <w:r w:rsidRPr="00CB0A0D">
        <w:rPr>
          <w:b/>
          <w:i/>
        </w:rPr>
        <w:t>activity test result</w:t>
      </w:r>
      <w:r w:rsidRPr="00CB0A0D">
        <w:t>, in relation to the child, for a CCS fortnight is:</w:t>
      </w:r>
    </w:p>
    <w:p w:rsidR="008204CE" w:rsidRPr="00CB0A0D" w:rsidRDefault="008204CE" w:rsidP="008204CE">
      <w:pPr>
        <w:pStyle w:val="paragraph"/>
      </w:pPr>
      <w:r w:rsidRPr="00CB0A0D">
        <w:tab/>
        <w:t>(a)</w:t>
      </w:r>
      <w:r w:rsidRPr="00CB0A0D">
        <w:tab/>
        <w:t>the highest of:</w:t>
      </w:r>
    </w:p>
    <w:p w:rsidR="008204CE" w:rsidRPr="00CB0A0D" w:rsidRDefault="008204CE" w:rsidP="008204CE">
      <w:pPr>
        <w:pStyle w:val="paragraphsub"/>
      </w:pPr>
      <w:r w:rsidRPr="00CB0A0D">
        <w:tab/>
        <w:t>(i)</w:t>
      </w:r>
      <w:r w:rsidRPr="00CB0A0D">
        <w:tab/>
        <w:t>the result specified in item</w:t>
      </w:r>
      <w:r w:rsidR="00CB0A0D">
        <w:t> </w:t>
      </w:r>
      <w:r w:rsidRPr="00CB0A0D">
        <w:t>1 of the following table for the amount; and</w:t>
      </w:r>
    </w:p>
    <w:p w:rsidR="008204CE" w:rsidRPr="00CB0A0D" w:rsidRDefault="008204CE" w:rsidP="008204CE">
      <w:pPr>
        <w:pStyle w:val="paragraphsub"/>
      </w:pPr>
      <w:r w:rsidRPr="00CB0A0D">
        <w:tab/>
        <w:t>(ii)</w:t>
      </w:r>
      <w:r w:rsidRPr="00CB0A0D">
        <w:tab/>
        <w:t>any other result specified in any other table item for the amount that applies to the individual in relation to the child; or</w:t>
      </w:r>
    </w:p>
    <w:p w:rsidR="008204CE" w:rsidRPr="00CB0A0D" w:rsidRDefault="008204CE" w:rsidP="008204CE">
      <w:pPr>
        <w:pStyle w:val="paragraph"/>
      </w:pPr>
      <w:r w:rsidRPr="00CB0A0D">
        <w:tab/>
        <w:t>(b)</w:t>
      </w:r>
      <w:r w:rsidRPr="00CB0A0D">
        <w:tab/>
        <w:t>if the individual is a member of a couple on the first day of the CCS fortnight—the lower of the following:</w:t>
      </w:r>
    </w:p>
    <w:p w:rsidR="008204CE" w:rsidRPr="00CB0A0D" w:rsidRDefault="008204CE" w:rsidP="008204CE">
      <w:pPr>
        <w:pStyle w:val="paragraphsub"/>
      </w:pPr>
      <w:r w:rsidRPr="00CB0A0D">
        <w:tab/>
        <w:t>(i)</w:t>
      </w:r>
      <w:r w:rsidRPr="00CB0A0D">
        <w:tab/>
        <w:t xml:space="preserve">the result worked out in accordance with </w:t>
      </w:r>
      <w:r w:rsidR="00CB0A0D">
        <w:t>paragraph (</w:t>
      </w:r>
      <w:r w:rsidRPr="00CB0A0D">
        <w:t>a) for the individual in relation to the child;</w:t>
      </w:r>
    </w:p>
    <w:p w:rsidR="008204CE" w:rsidRPr="00CB0A0D" w:rsidRDefault="008204CE" w:rsidP="008204CE">
      <w:pPr>
        <w:pStyle w:val="paragraphsub"/>
      </w:pPr>
      <w:r w:rsidRPr="00CB0A0D">
        <w:tab/>
        <w:t>(ii)</w:t>
      </w:r>
      <w:r w:rsidRPr="00CB0A0D">
        <w:tab/>
        <w:t xml:space="preserve">the result worked out in accordance with </w:t>
      </w:r>
      <w:r w:rsidR="00CB0A0D">
        <w:t>paragraph (</w:t>
      </w:r>
      <w:r w:rsidRPr="00CB0A0D">
        <w:t>a) for the individual’s partner in relation to the child, assuming that any estimate of adjusted taxable income that applies for the individual also applies for the partner for the purposes of the low income result in clause</w:t>
      </w:r>
      <w:r w:rsidR="00CB0A0D">
        <w:t> </w:t>
      </w:r>
      <w:r w:rsidRPr="00CB0A0D">
        <w:t>13.</w:t>
      </w:r>
    </w:p>
    <w:p w:rsidR="008204CE" w:rsidRPr="00CB0A0D"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CB0A0D" w:rsidTr="009367C3">
        <w:trPr>
          <w:cantSplit/>
          <w:tblHeader/>
        </w:trPr>
        <w:tc>
          <w:tcPr>
            <w:tcW w:w="7090" w:type="dxa"/>
            <w:gridSpan w:val="4"/>
            <w:tcBorders>
              <w:top w:val="single" w:sz="12" w:space="0" w:color="auto"/>
              <w:bottom w:val="single" w:sz="2" w:space="0" w:color="auto"/>
            </w:tcBorders>
            <w:shd w:val="clear" w:color="auto" w:fill="auto"/>
          </w:tcPr>
          <w:p w:rsidR="008204CE" w:rsidRPr="00CB0A0D" w:rsidRDefault="008204CE" w:rsidP="009367C3">
            <w:pPr>
              <w:pStyle w:val="TableHeading"/>
            </w:pPr>
            <w:r w:rsidRPr="00CB0A0D">
              <w:lastRenderedPageBreak/>
              <w:t>Individual’s activity test result</w:t>
            </w:r>
          </w:p>
        </w:tc>
      </w:tr>
      <w:tr w:rsidR="008204CE" w:rsidRPr="00CB0A0D" w:rsidTr="009367C3">
        <w:trPr>
          <w:cantSplit/>
          <w:tblHeader/>
        </w:trPr>
        <w:tc>
          <w:tcPr>
            <w:tcW w:w="704"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Item</w:t>
            </w:r>
          </w:p>
        </w:tc>
        <w:tc>
          <w:tcPr>
            <w:tcW w:w="2128"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Results for amount of CCS</w:t>
            </w:r>
          </w:p>
        </w:tc>
        <w:tc>
          <w:tcPr>
            <w:tcW w:w="2129"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Results for amount of ACCS (transition to work)</w:t>
            </w:r>
          </w:p>
        </w:tc>
      </w:tr>
      <w:tr w:rsidR="008204CE" w:rsidRPr="00CB0A0D" w:rsidTr="009367C3">
        <w:trPr>
          <w:cantSplit/>
        </w:trPr>
        <w:tc>
          <w:tcPr>
            <w:tcW w:w="704" w:type="dxa"/>
            <w:tcBorders>
              <w:top w:val="single" w:sz="12" w:space="0" w:color="auto"/>
            </w:tcBorders>
            <w:shd w:val="clear" w:color="auto" w:fill="auto"/>
          </w:tcPr>
          <w:p w:rsidR="008204CE" w:rsidRPr="00CB0A0D" w:rsidRDefault="008204CE" w:rsidP="009367C3">
            <w:pPr>
              <w:pStyle w:val="Tabletext"/>
            </w:pPr>
            <w:r w:rsidRPr="00CB0A0D">
              <w:t>1</w:t>
            </w:r>
          </w:p>
        </w:tc>
        <w:tc>
          <w:tcPr>
            <w:tcW w:w="2128" w:type="dxa"/>
            <w:tcBorders>
              <w:top w:val="single" w:sz="12" w:space="0" w:color="auto"/>
            </w:tcBorders>
            <w:shd w:val="clear" w:color="auto" w:fill="auto"/>
          </w:tcPr>
          <w:p w:rsidR="008204CE" w:rsidRPr="00CB0A0D" w:rsidRDefault="008204CE" w:rsidP="009367C3">
            <w:pPr>
              <w:pStyle w:val="Tabletext"/>
            </w:pPr>
            <w:r w:rsidRPr="00CB0A0D">
              <w:t>recognised activity result in clause</w:t>
            </w:r>
            <w:r w:rsidR="00CB0A0D">
              <w:t> </w:t>
            </w:r>
            <w:r w:rsidRPr="00CB0A0D">
              <w:t>12</w:t>
            </w:r>
          </w:p>
        </w:tc>
        <w:tc>
          <w:tcPr>
            <w:tcW w:w="2129" w:type="dxa"/>
            <w:tcBorders>
              <w:top w:val="single" w:sz="12" w:space="0" w:color="auto"/>
            </w:tcBorders>
            <w:shd w:val="clear" w:color="auto" w:fill="auto"/>
          </w:tcPr>
          <w:p w:rsidR="008204CE" w:rsidRPr="00CB0A0D" w:rsidRDefault="008204CE" w:rsidP="009367C3">
            <w:pPr>
              <w:pStyle w:val="Tabletext"/>
            </w:pPr>
            <w:r w:rsidRPr="00CB0A0D">
              <w:t>100</w:t>
            </w:r>
          </w:p>
        </w:tc>
        <w:tc>
          <w:tcPr>
            <w:tcW w:w="2129" w:type="dxa"/>
            <w:tcBorders>
              <w:top w:val="single" w:sz="12" w:space="0" w:color="auto"/>
            </w:tcBorders>
            <w:shd w:val="clear" w:color="auto" w:fill="auto"/>
          </w:tcPr>
          <w:p w:rsidR="008204CE" w:rsidRPr="00CB0A0D" w:rsidRDefault="008204CE" w:rsidP="009367C3">
            <w:pPr>
              <w:pStyle w:val="Tabletext"/>
            </w:pPr>
            <w:r w:rsidRPr="00CB0A0D">
              <w:t>recognised activity result in clause</w:t>
            </w:r>
            <w:r w:rsidR="00CB0A0D">
              <w:t> </w:t>
            </w:r>
            <w:r w:rsidRPr="00CB0A0D">
              <w:t>12</w:t>
            </w:r>
          </w:p>
        </w:tc>
      </w:tr>
      <w:tr w:rsidR="008204CE" w:rsidRPr="00CB0A0D" w:rsidTr="009367C3">
        <w:trPr>
          <w:cantSplit/>
        </w:trPr>
        <w:tc>
          <w:tcPr>
            <w:tcW w:w="704" w:type="dxa"/>
            <w:shd w:val="clear" w:color="auto" w:fill="auto"/>
          </w:tcPr>
          <w:p w:rsidR="008204CE" w:rsidRPr="00CB0A0D" w:rsidRDefault="008204CE" w:rsidP="009367C3">
            <w:pPr>
              <w:pStyle w:val="Tabletext"/>
            </w:pPr>
            <w:r w:rsidRPr="00CB0A0D">
              <w:t>2</w:t>
            </w:r>
          </w:p>
        </w:tc>
        <w:tc>
          <w:tcPr>
            <w:tcW w:w="2128" w:type="dxa"/>
            <w:shd w:val="clear" w:color="auto" w:fill="auto"/>
          </w:tcPr>
          <w:p w:rsidR="008204CE" w:rsidRPr="00CB0A0D" w:rsidRDefault="008204CE" w:rsidP="009367C3">
            <w:pPr>
              <w:pStyle w:val="Tabletext"/>
            </w:pPr>
            <w:r w:rsidRPr="00CB0A0D">
              <w:t>low income result in clause</w:t>
            </w:r>
            <w:r w:rsidR="00CB0A0D">
              <w:t> </w:t>
            </w:r>
            <w:r w:rsidRPr="00CB0A0D">
              <w:t>13</w:t>
            </w:r>
          </w:p>
        </w:tc>
        <w:tc>
          <w:tcPr>
            <w:tcW w:w="2129" w:type="dxa"/>
            <w:shd w:val="clear" w:color="auto" w:fill="auto"/>
          </w:tcPr>
          <w:p w:rsidR="008204CE" w:rsidRPr="00CB0A0D" w:rsidRDefault="008204CE" w:rsidP="009367C3">
            <w:pPr>
              <w:pStyle w:val="Tabletext"/>
            </w:pPr>
          </w:p>
        </w:tc>
        <w:tc>
          <w:tcPr>
            <w:tcW w:w="2129" w:type="dxa"/>
            <w:shd w:val="clear" w:color="auto" w:fill="auto"/>
          </w:tcPr>
          <w:p w:rsidR="008204CE" w:rsidRPr="00CB0A0D" w:rsidRDefault="008204CE" w:rsidP="009367C3">
            <w:pPr>
              <w:pStyle w:val="Tabletext"/>
            </w:pPr>
          </w:p>
        </w:tc>
      </w:tr>
      <w:tr w:rsidR="008204CE" w:rsidRPr="00CB0A0D" w:rsidTr="009367C3">
        <w:trPr>
          <w:cantSplit/>
        </w:trPr>
        <w:tc>
          <w:tcPr>
            <w:tcW w:w="704" w:type="dxa"/>
            <w:shd w:val="clear" w:color="auto" w:fill="auto"/>
          </w:tcPr>
          <w:p w:rsidR="008204CE" w:rsidRPr="00CB0A0D" w:rsidRDefault="008204CE" w:rsidP="009367C3">
            <w:pPr>
              <w:pStyle w:val="Tabletext"/>
            </w:pPr>
            <w:r w:rsidRPr="00CB0A0D">
              <w:t>3</w:t>
            </w:r>
          </w:p>
        </w:tc>
        <w:tc>
          <w:tcPr>
            <w:tcW w:w="2128" w:type="dxa"/>
            <w:shd w:val="clear" w:color="auto" w:fill="auto"/>
          </w:tcPr>
          <w:p w:rsidR="008204CE" w:rsidRPr="00CB0A0D" w:rsidRDefault="008204CE" w:rsidP="009367C3">
            <w:pPr>
              <w:pStyle w:val="Tabletext"/>
            </w:pPr>
            <w:r w:rsidRPr="00CB0A0D">
              <w:t>Minister’s rules result in clause</w:t>
            </w:r>
            <w:r w:rsidR="00CB0A0D">
              <w:t> </w:t>
            </w:r>
            <w:r w:rsidRPr="00CB0A0D">
              <w:t>14</w:t>
            </w:r>
          </w:p>
        </w:tc>
        <w:tc>
          <w:tcPr>
            <w:tcW w:w="2129" w:type="dxa"/>
            <w:shd w:val="clear" w:color="auto" w:fill="auto"/>
          </w:tcPr>
          <w:p w:rsidR="008204CE" w:rsidRPr="00CB0A0D" w:rsidRDefault="008204CE" w:rsidP="009367C3">
            <w:pPr>
              <w:pStyle w:val="Tabletext"/>
            </w:pPr>
            <w:r w:rsidRPr="00CB0A0D">
              <w:t>Minister’s rules result in clause</w:t>
            </w:r>
            <w:r w:rsidR="00CB0A0D">
              <w:t> </w:t>
            </w:r>
            <w:r w:rsidRPr="00CB0A0D">
              <w:t>14</w:t>
            </w:r>
          </w:p>
        </w:tc>
        <w:tc>
          <w:tcPr>
            <w:tcW w:w="2129" w:type="dxa"/>
            <w:shd w:val="clear" w:color="auto" w:fill="auto"/>
          </w:tcPr>
          <w:p w:rsidR="008204CE" w:rsidRPr="00CB0A0D" w:rsidRDefault="008204CE" w:rsidP="009367C3">
            <w:pPr>
              <w:pStyle w:val="Tabletext"/>
            </w:pPr>
            <w:r w:rsidRPr="00CB0A0D">
              <w:t>Minister’s rules result in clause</w:t>
            </w:r>
            <w:r w:rsidR="00CB0A0D">
              <w:t> </w:t>
            </w:r>
            <w:r w:rsidRPr="00CB0A0D">
              <w:t>14</w:t>
            </w:r>
          </w:p>
        </w:tc>
      </w:tr>
      <w:tr w:rsidR="008204CE" w:rsidRPr="00CB0A0D" w:rsidTr="009367C3">
        <w:trPr>
          <w:cantSplit/>
        </w:trPr>
        <w:tc>
          <w:tcPr>
            <w:tcW w:w="704" w:type="dxa"/>
            <w:shd w:val="clear" w:color="auto" w:fill="auto"/>
          </w:tcPr>
          <w:p w:rsidR="008204CE" w:rsidRPr="00CB0A0D" w:rsidRDefault="008204CE" w:rsidP="009367C3">
            <w:pPr>
              <w:pStyle w:val="Tabletext"/>
            </w:pPr>
            <w:r w:rsidRPr="00CB0A0D">
              <w:t>4</w:t>
            </w:r>
          </w:p>
        </w:tc>
        <w:tc>
          <w:tcPr>
            <w:tcW w:w="2128" w:type="dxa"/>
            <w:shd w:val="clear" w:color="auto" w:fill="auto"/>
          </w:tcPr>
          <w:p w:rsidR="008204CE" w:rsidRPr="00CB0A0D" w:rsidRDefault="008204CE" w:rsidP="009367C3">
            <w:pPr>
              <w:pStyle w:val="Tabletext"/>
            </w:pPr>
            <w:r w:rsidRPr="00CB0A0D">
              <w:t>child wellbeing result in clause</w:t>
            </w:r>
            <w:r w:rsidR="00CB0A0D">
              <w:t> </w:t>
            </w:r>
            <w:r w:rsidRPr="00CB0A0D">
              <w:t>15</w:t>
            </w:r>
          </w:p>
        </w:tc>
        <w:tc>
          <w:tcPr>
            <w:tcW w:w="2129" w:type="dxa"/>
            <w:shd w:val="clear" w:color="auto" w:fill="auto"/>
          </w:tcPr>
          <w:p w:rsidR="008204CE" w:rsidRPr="00CB0A0D" w:rsidRDefault="008204CE" w:rsidP="009367C3">
            <w:pPr>
              <w:pStyle w:val="Tabletext"/>
            </w:pPr>
          </w:p>
        </w:tc>
        <w:tc>
          <w:tcPr>
            <w:tcW w:w="2129" w:type="dxa"/>
            <w:shd w:val="clear" w:color="auto" w:fill="auto"/>
          </w:tcPr>
          <w:p w:rsidR="008204CE" w:rsidRPr="00CB0A0D" w:rsidRDefault="008204CE" w:rsidP="009367C3">
            <w:pPr>
              <w:pStyle w:val="Tabletext"/>
            </w:pPr>
            <w:r w:rsidRPr="00CB0A0D">
              <w:t>child wellbeing result in clause</w:t>
            </w:r>
            <w:r w:rsidR="00CB0A0D">
              <w:t> </w:t>
            </w:r>
            <w:r w:rsidRPr="00CB0A0D">
              <w:t>15</w:t>
            </w:r>
          </w:p>
        </w:tc>
      </w:tr>
      <w:tr w:rsidR="008204CE" w:rsidRPr="00CB0A0D" w:rsidTr="009367C3">
        <w:trPr>
          <w:cantSplit/>
        </w:trPr>
        <w:tc>
          <w:tcPr>
            <w:tcW w:w="704" w:type="dxa"/>
            <w:tcBorders>
              <w:bottom w:val="single" w:sz="12" w:space="0" w:color="auto"/>
            </w:tcBorders>
            <w:shd w:val="clear" w:color="auto" w:fill="auto"/>
          </w:tcPr>
          <w:p w:rsidR="008204CE" w:rsidRPr="00CB0A0D" w:rsidRDefault="008204CE" w:rsidP="009367C3">
            <w:pPr>
              <w:pStyle w:val="Tabletext"/>
            </w:pPr>
            <w:r w:rsidRPr="00CB0A0D">
              <w:t>5</w:t>
            </w:r>
          </w:p>
        </w:tc>
        <w:tc>
          <w:tcPr>
            <w:tcW w:w="2128" w:type="dxa"/>
            <w:tcBorders>
              <w:bottom w:val="single" w:sz="12" w:space="0" w:color="auto"/>
            </w:tcBorders>
            <w:shd w:val="clear" w:color="auto" w:fill="auto"/>
          </w:tcPr>
          <w:p w:rsidR="008204CE" w:rsidRPr="00CB0A0D" w:rsidRDefault="008204CE" w:rsidP="009367C3">
            <w:pPr>
              <w:pStyle w:val="Tabletext"/>
            </w:pPr>
            <w:r w:rsidRPr="00CB0A0D">
              <w:t>exceptional circumstances result in this clause</w:t>
            </w:r>
          </w:p>
        </w:tc>
        <w:tc>
          <w:tcPr>
            <w:tcW w:w="2129" w:type="dxa"/>
            <w:tcBorders>
              <w:bottom w:val="single" w:sz="12" w:space="0" w:color="auto"/>
            </w:tcBorders>
            <w:shd w:val="clear" w:color="auto" w:fill="auto"/>
          </w:tcPr>
          <w:p w:rsidR="008204CE" w:rsidRPr="00CB0A0D" w:rsidRDefault="008204CE" w:rsidP="009367C3">
            <w:pPr>
              <w:pStyle w:val="Tabletext"/>
            </w:pPr>
            <w:r w:rsidRPr="00CB0A0D">
              <w:t>exceptional circumstances result in this clause</w:t>
            </w:r>
          </w:p>
        </w:tc>
        <w:tc>
          <w:tcPr>
            <w:tcW w:w="2129" w:type="dxa"/>
            <w:tcBorders>
              <w:bottom w:val="single" w:sz="12" w:space="0" w:color="auto"/>
            </w:tcBorders>
            <w:shd w:val="clear" w:color="auto" w:fill="auto"/>
          </w:tcPr>
          <w:p w:rsidR="008204CE" w:rsidRPr="00CB0A0D" w:rsidRDefault="008204CE" w:rsidP="009367C3">
            <w:pPr>
              <w:pStyle w:val="Tabletext"/>
            </w:pPr>
            <w:r w:rsidRPr="00CB0A0D">
              <w:t>exceptional circumstances result in this clause</w:t>
            </w:r>
          </w:p>
        </w:tc>
      </w:tr>
    </w:tbl>
    <w:p w:rsidR="008204CE" w:rsidRPr="00CB0A0D" w:rsidRDefault="008204CE" w:rsidP="008204CE">
      <w:pPr>
        <w:pStyle w:val="Tabletext"/>
      </w:pPr>
    </w:p>
    <w:p w:rsidR="008204CE" w:rsidRPr="00CB0A0D" w:rsidRDefault="008204CE" w:rsidP="008204CE">
      <w:pPr>
        <w:pStyle w:val="notetext"/>
      </w:pPr>
      <w:r w:rsidRPr="00CB0A0D">
        <w:t>Note:</w:t>
      </w:r>
      <w:r w:rsidRPr="00CB0A0D">
        <w:tab/>
        <w:t xml:space="preserve">See </w:t>
      </w:r>
      <w:r w:rsidR="00CB0A0D">
        <w:t>subclause (</w:t>
      </w:r>
      <w:r w:rsidRPr="00CB0A0D">
        <w:t>5) for an individual eligible for both CCS and ACCS in the same CCS fortnight.</w:t>
      </w:r>
    </w:p>
    <w:p w:rsidR="008204CE" w:rsidRPr="00CB0A0D" w:rsidRDefault="008204CE" w:rsidP="008204CE">
      <w:pPr>
        <w:pStyle w:val="SubsectionHead"/>
      </w:pPr>
      <w:r w:rsidRPr="00CB0A0D">
        <w:t>Exceptional circumstances result</w:t>
      </w:r>
    </w:p>
    <w:p w:rsidR="008204CE" w:rsidRPr="00CB0A0D" w:rsidRDefault="008204CE" w:rsidP="008204CE">
      <w:pPr>
        <w:pStyle w:val="subsection"/>
      </w:pPr>
      <w:r w:rsidRPr="00CB0A0D">
        <w:tab/>
        <w:t>(2)</w:t>
      </w:r>
      <w:r w:rsidRPr="00CB0A0D">
        <w:tab/>
        <w:t xml:space="preserve">The </w:t>
      </w:r>
      <w:r w:rsidRPr="00CB0A0D">
        <w:rPr>
          <w:b/>
          <w:i/>
        </w:rPr>
        <w:t xml:space="preserve">exceptional circumstances result </w:t>
      </w:r>
      <w:r w:rsidRPr="00CB0A0D">
        <w:t xml:space="preserve">is the result specified in a determination made under </w:t>
      </w:r>
      <w:r w:rsidR="00CB0A0D">
        <w:t>paragraph (</w:t>
      </w:r>
      <w:r w:rsidRPr="00CB0A0D">
        <w:t>3)(b).</w:t>
      </w:r>
    </w:p>
    <w:p w:rsidR="008204CE" w:rsidRPr="00CB0A0D" w:rsidRDefault="008204CE" w:rsidP="008204CE">
      <w:pPr>
        <w:pStyle w:val="subsection"/>
      </w:pPr>
      <w:r w:rsidRPr="00CB0A0D">
        <w:tab/>
        <w:t>(3)</w:t>
      </w:r>
      <w:r w:rsidRPr="00CB0A0D">
        <w:tab/>
        <w:t>The exceptional circumstances result applies to an individual for a CCS fortnight, in relation to a particular child, if the Secretary:</w:t>
      </w:r>
    </w:p>
    <w:p w:rsidR="008204CE" w:rsidRPr="00CB0A0D" w:rsidRDefault="008204CE" w:rsidP="008204CE">
      <w:pPr>
        <w:pStyle w:val="paragraph"/>
      </w:pPr>
      <w:r w:rsidRPr="00CB0A0D">
        <w:tab/>
        <w:t>(a)</w:t>
      </w:r>
      <w:r w:rsidRPr="00CB0A0D">
        <w:tab/>
        <w:t>is satisfied that exceptional circumstances exist in relation to the individual, the individual’s partner or the child; and</w:t>
      </w:r>
    </w:p>
    <w:p w:rsidR="008204CE" w:rsidRPr="00CB0A0D" w:rsidRDefault="008204CE" w:rsidP="008204CE">
      <w:pPr>
        <w:pStyle w:val="paragraph"/>
      </w:pPr>
      <w:r w:rsidRPr="00CB0A0D">
        <w:tab/>
        <w:t>(b)</w:t>
      </w:r>
      <w:r w:rsidRPr="00CB0A0D">
        <w:tab/>
        <w:t>makes a written determination to that effect that applies to the child.</w:t>
      </w:r>
    </w:p>
    <w:p w:rsidR="008204CE" w:rsidRPr="00CB0A0D" w:rsidRDefault="008204CE" w:rsidP="008204CE">
      <w:pPr>
        <w:pStyle w:val="subsection"/>
      </w:pPr>
      <w:r w:rsidRPr="00CB0A0D">
        <w:tab/>
        <w:t>(4)</w:t>
      </w:r>
      <w:r w:rsidRPr="00CB0A0D">
        <w:tab/>
        <w:t xml:space="preserve">A determination made under </w:t>
      </w:r>
      <w:r w:rsidR="00CB0A0D">
        <w:t>paragraph (</w:t>
      </w:r>
      <w:r w:rsidRPr="00CB0A0D">
        <w:t>3)(b) is not a legislative instrument.</w:t>
      </w:r>
    </w:p>
    <w:p w:rsidR="008204CE" w:rsidRPr="00CB0A0D" w:rsidRDefault="008204CE" w:rsidP="008204CE">
      <w:pPr>
        <w:pStyle w:val="SubsectionHead"/>
      </w:pPr>
      <w:r w:rsidRPr="00CB0A0D">
        <w:lastRenderedPageBreak/>
        <w:t>Individual eligible for CCS and ACCS in same CCS fortnight</w:t>
      </w:r>
    </w:p>
    <w:p w:rsidR="008204CE" w:rsidRPr="00CB0A0D" w:rsidRDefault="008204CE" w:rsidP="008204CE">
      <w:pPr>
        <w:pStyle w:val="subsection"/>
      </w:pPr>
      <w:r w:rsidRPr="00CB0A0D">
        <w:tab/>
        <w:t>(5)</w:t>
      </w:r>
      <w:r w:rsidRPr="00CB0A0D">
        <w:tab/>
        <w:t>If an individual is eligible for an amount of:</w:t>
      </w:r>
    </w:p>
    <w:p w:rsidR="008204CE" w:rsidRPr="00CB0A0D" w:rsidRDefault="008204CE" w:rsidP="008204CE">
      <w:pPr>
        <w:pStyle w:val="paragraph"/>
      </w:pPr>
      <w:r w:rsidRPr="00CB0A0D">
        <w:tab/>
        <w:t>(a)</w:t>
      </w:r>
      <w:r w:rsidRPr="00CB0A0D">
        <w:tab/>
        <w:t>CCS or ACCS (transition to work) for sessions of care provided to a child in a week of a CCS fortnight; and</w:t>
      </w:r>
    </w:p>
    <w:p w:rsidR="008204CE" w:rsidRPr="00CB0A0D" w:rsidRDefault="008204CE" w:rsidP="008204CE">
      <w:pPr>
        <w:pStyle w:val="paragraph"/>
      </w:pPr>
      <w:r w:rsidRPr="00CB0A0D">
        <w:tab/>
        <w:t>(b)</w:t>
      </w:r>
      <w:r w:rsidRPr="00CB0A0D">
        <w:tab/>
        <w:t>ACCS (child wellbeing) or ACCS (temporary financial hardship) for sessions of care provided to the child in the other week (whether the first or second week) of the CCS fortnight;</w:t>
      </w:r>
    </w:p>
    <w:p w:rsidR="008204CE" w:rsidRPr="00CB0A0D" w:rsidRDefault="008204CE" w:rsidP="008204CE">
      <w:pPr>
        <w:pStyle w:val="subsection2"/>
      </w:pPr>
      <w:r w:rsidRPr="00CB0A0D">
        <w:t xml:space="preserve">the individual’s activity test result for the CCS fortnight, in relation to the child, is the activity test result for the amount referred to in </w:t>
      </w:r>
      <w:r w:rsidR="00CB0A0D">
        <w:t>paragraph (</w:t>
      </w:r>
      <w:r w:rsidRPr="00CB0A0D">
        <w:t>b).</w:t>
      </w:r>
    </w:p>
    <w:p w:rsidR="008204CE" w:rsidRPr="00CB0A0D" w:rsidRDefault="008204CE" w:rsidP="008204CE">
      <w:pPr>
        <w:pStyle w:val="ActHead5"/>
      </w:pPr>
      <w:bookmarkStart w:id="375" w:name="_Toc520282414"/>
      <w:r w:rsidRPr="00CB0A0D">
        <w:rPr>
          <w:rStyle w:val="CharSectno"/>
        </w:rPr>
        <w:t>12</w:t>
      </w:r>
      <w:r w:rsidRPr="00CB0A0D">
        <w:t xml:space="preserve">  Recognised activity result</w:t>
      </w:r>
      <w:bookmarkEnd w:id="375"/>
    </w:p>
    <w:p w:rsidR="008204CE" w:rsidRPr="00CB0A0D" w:rsidRDefault="008204CE" w:rsidP="008204CE">
      <w:pPr>
        <w:pStyle w:val="subsection"/>
      </w:pPr>
      <w:r w:rsidRPr="00CB0A0D">
        <w:tab/>
        <w:t>(1)</w:t>
      </w:r>
      <w:r w:rsidRPr="00CB0A0D">
        <w:tab/>
        <w:t xml:space="preserve">The </w:t>
      </w:r>
      <w:r w:rsidRPr="00CB0A0D">
        <w:rPr>
          <w:b/>
          <w:i/>
        </w:rPr>
        <w:t>recognised activity result</w:t>
      </w:r>
      <w:r w:rsidRPr="00CB0A0D">
        <w:t xml:space="preserve"> for an individual for a CCS fortnight, in relation to any child, is the result specified in the following table for the individual’s circumstances in the CCS fortnight.</w:t>
      </w:r>
    </w:p>
    <w:p w:rsidR="008204CE" w:rsidRPr="00CB0A0D"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CB0A0D" w:rsidTr="009367C3">
        <w:trPr>
          <w:tblHeader/>
        </w:trPr>
        <w:tc>
          <w:tcPr>
            <w:tcW w:w="7086" w:type="dxa"/>
            <w:gridSpan w:val="3"/>
            <w:tcBorders>
              <w:top w:val="single" w:sz="12" w:space="0" w:color="auto"/>
              <w:bottom w:val="single" w:sz="2" w:space="0" w:color="auto"/>
            </w:tcBorders>
            <w:shd w:val="clear" w:color="auto" w:fill="auto"/>
          </w:tcPr>
          <w:p w:rsidR="008204CE" w:rsidRPr="00CB0A0D" w:rsidRDefault="008204CE" w:rsidP="009367C3">
            <w:pPr>
              <w:pStyle w:val="TableHeading"/>
            </w:pPr>
            <w:r w:rsidRPr="00CB0A0D">
              <w:t>Recognised activity result</w:t>
            </w:r>
          </w:p>
        </w:tc>
      </w:tr>
      <w:tr w:rsidR="008204CE" w:rsidRPr="00CB0A0D" w:rsidTr="009367C3">
        <w:trPr>
          <w:tblHeader/>
        </w:trPr>
        <w:tc>
          <w:tcPr>
            <w:tcW w:w="714"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Item</w:t>
            </w:r>
          </w:p>
        </w:tc>
        <w:tc>
          <w:tcPr>
            <w:tcW w:w="4243"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CB0A0D" w:rsidRDefault="008204CE" w:rsidP="009367C3">
            <w:pPr>
              <w:pStyle w:val="TableHeading"/>
            </w:pPr>
            <w:r w:rsidRPr="00CB0A0D">
              <w:t>The result is:</w:t>
            </w:r>
          </w:p>
        </w:tc>
      </w:tr>
      <w:tr w:rsidR="008204CE" w:rsidRPr="00CB0A0D" w:rsidTr="009367C3">
        <w:tc>
          <w:tcPr>
            <w:tcW w:w="714" w:type="dxa"/>
            <w:tcBorders>
              <w:top w:val="single" w:sz="12" w:space="0" w:color="auto"/>
            </w:tcBorders>
            <w:shd w:val="clear" w:color="auto" w:fill="auto"/>
          </w:tcPr>
          <w:p w:rsidR="008204CE" w:rsidRPr="00CB0A0D" w:rsidRDefault="008204CE" w:rsidP="009367C3">
            <w:pPr>
              <w:pStyle w:val="Tabletext"/>
            </w:pPr>
            <w:r w:rsidRPr="00CB0A0D">
              <w:t>1</w:t>
            </w:r>
          </w:p>
        </w:tc>
        <w:tc>
          <w:tcPr>
            <w:tcW w:w="4243" w:type="dxa"/>
            <w:tcBorders>
              <w:top w:val="single" w:sz="12" w:space="0" w:color="auto"/>
            </w:tcBorders>
            <w:shd w:val="clear" w:color="auto" w:fill="auto"/>
          </w:tcPr>
          <w:p w:rsidR="008204CE" w:rsidRPr="00CB0A0D" w:rsidRDefault="008204CE" w:rsidP="009367C3">
            <w:pPr>
              <w:pStyle w:val="Tabletext"/>
            </w:pPr>
            <w:r w:rsidRPr="00CB0A0D">
              <w:t>fewer than 8</w:t>
            </w:r>
          </w:p>
        </w:tc>
        <w:tc>
          <w:tcPr>
            <w:tcW w:w="2129" w:type="dxa"/>
            <w:tcBorders>
              <w:top w:val="single" w:sz="12" w:space="0" w:color="auto"/>
            </w:tcBorders>
            <w:shd w:val="clear" w:color="auto" w:fill="auto"/>
          </w:tcPr>
          <w:p w:rsidR="008204CE" w:rsidRPr="00CB0A0D" w:rsidRDefault="008204CE" w:rsidP="009367C3">
            <w:pPr>
              <w:pStyle w:val="Tabletext"/>
            </w:pPr>
            <w:r w:rsidRPr="00CB0A0D">
              <w:t>0</w:t>
            </w:r>
          </w:p>
        </w:tc>
      </w:tr>
      <w:tr w:rsidR="008204CE" w:rsidRPr="00CB0A0D" w:rsidTr="009367C3">
        <w:tc>
          <w:tcPr>
            <w:tcW w:w="714" w:type="dxa"/>
            <w:shd w:val="clear" w:color="auto" w:fill="auto"/>
          </w:tcPr>
          <w:p w:rsidR="008204CE" w:rsidRPr="00CB0A0D" w:rsidRDefault="008204CE" w:rsidP="009367C3">
            <w:pPr>
              <w:pStyle w:val="Tabletext"/>
            </w:pPr>
            <w:r w:rsidRPr="00CB0A0D">
              <w:t>2</w:t>
            </w:r>
          </w:p>
        </w:tc>
        <w:tc>
          <w:tcPr>
            <w:tcW w:w="4243" w:type="dxa"/>
            <w:shd w:val="clear" w:color="auto" w:fill="auto"/>
          </w:tcPr>
          <w:p w:rsidR="008204CE" w:rsidRPr="00CB0A0D" w:rsidRDefault="008204CE" w:rsidP="009367C3">
            <w:pPr>
              <w:pStyle w:val="Tabletext"/>
            </w:pPr>
            <w:r w:rsidRPr="00CB0A0D">
              <w:t>at least 8 and no more than 16</w:t>
            </w:r>
          </w:p>
        </w:tc>
        <w:tc>
          <w:tcPr>
            <w:tcW w:w="2129" w:type="dxa"/>
            <w:shd w:val="clear" w:color="auto" w:fill="auto"/>
          </w:tcPr>
          <w:p w:rsidR="008204CE" w:rsidRPr="00CB0A0D" w:rsidRDefault="008204CE" w:rsidP="009367C3">
            <w:pPr>
              <w:pStyle w:val="Tabletext"/>
            </w:pPr>
            <w:r w:rsidRPr="00CB0A0D">
              <w:t>36</w:t>
            </w:r>
          </w:p>
        </w:tc>
      </w:tr>
      <w:tr w:rsidR="008204CE" w:rsidRPr="00CB0A0D" w:rsidTr="009367C3">
        <w:tc>
          <w:tcPr>
            <w:tcW w:w="714" w:type="dxa"/>
            <w:tcBorders>
              <w:bottom w:val="single" w:sz="4" w:space="0" w:color="auto"/>
            </w:tcBorders>
            <w:shd w:val="clear" w:color="auto" w:fill="auto"/>
          </w:tcPr>
          <w:p w:rsidR="008204CE" w:rsidRPr="00CB0A0D" w:rsidRDefault="008204CE" w:rsidP="009367C3">
            <w:pPr>
              <w:pStyle w:val="Tabletext"/>
            </w:pPr>
            <w:r w:rsidRPr="00CB0A0D">
              <w:t>3</w:t>
            </w:r>
          </w:p>
        </w:tc>
        <w:tc>
          <w:tcPr>
            <w:tcW w:w="4243" w:type="dxa"/>
            <w:tcBorders>
              <w:bottom w:val="single" w:sz="4" w:space="0" w:color="auto"/>
            </w:tcBorders>
            <w:shd w:val="clear" w:color="auto" w:fill="auto"/>
          </w:tcPr>
          <w:p w:rsidR="008204CE" w:rsidRPr="00CB0A0D" w:rsidRDefault="008204CE" w:rsidP="009367C3">
            <w:pPr>
              <w:pStyle w:val="Tabletext"/>
            </w:pPr>
            <w:r w:rsidRPr="00CB0A0D">
              <w:t>more than 16 and no more than 48</w:t>
            </w:r>
          </w:p>
        </w:tc>
        <w:tc>
          <w:tcPr>
            <w:tcW w:w="2129" w:type="dxa"/>
            <w:tcBorders>
              <w:bottom w:val="single" w:sz="4" w:space="0" w:color="auto"/>
            </w:tcBorders>
            <w:shd w:val="clear" w:color="auto" w:fill="auto"/>
          </w:tcPr>
          <w:p w:rsidR="008204CE" w:rsidRPr="00CB0A0D" w:rsidRDefault="008204CE" w:rsidP="009367C3">
            <w:pPr>
              <w:pStyle w:val="Tabletext"/>
            </w:pPr>
            <w:r w:rsidRPr="00CB0A0D">
              <w:t>72</w:t>
            </w:r>
          </w:p>
        </w:tc>
      </w:tr>
      <w:tr w:rsidR="008204CE" w:rsidRPr="00CB0A0D" w:rsidTr="009367C3">
        <w:tc>
          <w:tcPr>
            <w:tcW w:w="714" w:type="dxa"/>
            <w:tcBorders>
              <w:bottom w:val="single" w:sz="12" w:space="0" w:color="auto"/>
            </w:tcBorders>
            <w:shd w:val="clear" w:color="auto" w:fill="auto"/>
          </w:tcPr>
          <w:p w:rsidR="008204CE" w:rsidRPr="00CB0A0D" w:rsidRDefault="008204CE" w:rsidP="009367C3">
            <w:pPr>
              <w:pStyle w:val="Tabletext"/>
            </w:pPr>
            <w:r w:rsidRPr="00CB0A0D">
              <w:t>4</w:t>
            </w:r>
          </w:p>
        </w:tc>
        <w:tc>
          <w:tcPr>
            <w:tcW w:w="4243" w:type="dxa"/>
            <w:tcBorders>
              <w:bottom w:val="single" w:sz="12" w:space="0" w:color="auto"/>
            </w:tcBorders>
            <w:shd w:val="clear" w:color="auto" w:fill="auto"/>
          </w:tcPr>
          <w:p w:rsidR="008204CE" w:rsidRPr="00CB0A0D" w:rsidRDefault="008204CE" w:rsidP="009367C3">
            <w:pPr>
              <w:pStyle w:val="Tabletext"/>
            </w:pPr>
            <w:r w:rsidRPr="00CB0A0D">
              <w:t>more than 48</w:t>
            </w:r>
          </w:p>
        </w:tc>
        <w:tc>
          <w:tcPr>
            <w:tcW w:w="2129" w:type="dxa"/>
            <w:tcBorders>
              <w:bottom w:val="single" w:sz="12" w:space="0" w:color="auto"/>
            </w:tcBorders>
            <w:shd w:val="clear" w:color="auto" w:fill="auto"/>
          </w:tcPr>
          <w:p w:rsidR="008204CE" w:rsidRPr="00CB0A0D" w:rsidRDefault="008204CE" w:rsidP="009367C3">
            <w:pPr>
              <w:pStyle w:val="Tabletext"/>
            </w:pPr>
            <w:r w:rsidRPr="00CB0A0D">
              <w:t>100</w:t>
            </w:r>
          </w:p>
        </w:tc>
      </w:tr>
    </w:tbl>
    <w:p w:rsidR="008204CE" w:rsidRPr="00CB0A0D" w:rsidRDefault="008204CE" w:rsidP="008204CE">
      <w:pPr>
        <w:pStyle w:val="notetext"/>
      </w:pPr>
      <w:r w:rsidRPr="00CB0A0D">
        <w:t>Note:</w:t>
      </w:r>
      <w:r w:rsidRPr="00CB0A0D">
        <w:tab/>
        <w:t xml:space="preserve">The number of hours of recognised activity for an individual to be counted towards the recognised activity result may be affected by Minister’s rules made for the purposes of </w:t>
      </w:r>
      <w:r w:rsidR="00CB0A0D">
        <w:t>subclause (</w:t>
      </w:r>
      <w:r w:rsidRPr="00CB0A0D">
        <w:t xml:space="preserve">4), or a Secretary’s determination made under </w:t>
      </w:r>
      <w:r w:rsidR="00CB0A0D">
        <w:t>subclause (</w:t>
      </w:r>
      <w:r w:rsidRPr="00CB0A0D">
        <w:t>5).</w:t>
      </w:r>
    </w:p>
    <w:p w:rsidR="008204CE" w:rsidRPr="00CB0A0D" w:rsidRDefault="008204CE" w:rsidP="008204CE">
      <w:pPr>
        <w:pStyle w:val="SubsectionHead"/>
        <w:rPr>
          <w:b/>
        </w:rPr>
      </w:pPr>
      <w:r w:rsidRPr="00CB0A0D">
        <w:t xml:space="preserve">What is </w:t>
      </w:r>
      <w:r w:rsidRPr="00CB0A0D">
        <w:rPr>
          <w:b/>
        </w:rPr>
        <w:t>recognised activity</w:t>
      </w:r>
    </w:p>
    <w:p w:rsidR="008204CE" w:rsidRPr="00CB0A0D" w:rsidRDefault="008204CE" w:rsidP="008204CE">
      <w:pPr>
        <w:pStyle w:val="subsection"/>
      </w:pPr>
      <w:r w:rsidRPr="00CB0A0D">
        <w:tab/>
        <w:t>(2)</w:t>
      </w:r>
      <w:r w:rsidRPr="00CB0A0D">
        <w:tab/>
        <w:t xml:space="preserve">An individual engages in </w:t>
      </w:r>
      <w:r w:rsidRPr="00CB0A0D">
        <w:rPr>
          <w:b/>
          <w:i/>
        </w:rPr>
        <w:t>recognised activity</w:t>
      </w:r>
      <w:r w:rsidRPr="00CB0A0D">
        <w:t xml:space="preserve"> if the individual engages in any one or more of the following:</w:t>
      </w:r>
    </w:p>
    <w:p w:rsidR="008204CE" w:rsidRPr="00CB0A0D" w:rsidRDefault="008204CE" w:rsidP="008204CE">
      <w:pPr>
        <w:pStyle w:val="paragraph"/>
      </w:pPr>
      <w:r w:rsidRPr="00CB0A0D">
        <w:lastRenderedPageBreak/>
        <w:tab/>
        <w:t>(a)</w:t>
      </w:r>
      <w:r w:rsidRPr="00CB0A0D">
        <w:tab/>
        <w:t>paid work (whether or not as an employee);</w:t>
      </w:r>
    </w:p>
    <w:p w:rsidR="008204CE" w:rsidRPr="00CB0A0D" w:rsidRDefault="008204CE" w:rsidP="008204CE">
      <w:pPr>
        <w:pStyle w:val="paragraph"/>
      </w:pPr>
      <w:r w:rsidRPr="00CB0A0D">
        <w:tab/>
        <w:t>(b)</w:t>
      </w:r>
      <w:r w:rsidRPr="00CB0A0D">
        <w:tab/>
        <w:t>a training course for the purpose of improving the individual’s work skills or employment prospects, or both;</w:t>
      </w:r>
    </w:p>
    <w:p w:rsidR="008204CE" w:rsidRPr="00CB0A0D" w:rsidRDefault="008204CE" w:rsidP="008204CE">
      <w:pPr>
        <w:pStyle w:val="paragraph"/>
      </w:pPr>
      <w:r w:rsidRPr="00CB0A0D">
        <w:tab/>
        <w:t>(c)</w:t>
      </w:r>
      <w:r w:rsidRPr="00CB0A0D">
        <w:tab/>
        <w:t>an approved course of education or study;</w:t>
      </w:r>
    </w:p>
    <w:p w:rsidR="008204CE" w:rsidRPr="00CB0A0D" w:rsidRDefault="008204CE" w:rsidP="008204CE">
      <w:pPr>
        <w:pStyle w:val="paragraph"/>
      </w:pPr>
      <w:r w:rsidRPr="00CB0A0D">
        <w:tab/>
        <w:t>(d)</w:t>
      </w:r>
      <w:r w:rsidRPr="00CB0A0D">
        <w:tab/>
        <w:t>an activity prescribed by the Minister’s rules, in circumstances (if any) prescribed by those rules;</w:t>
      </w:r>
    </w:p>
    <w:p w:rsidR="008204CE" w:rsidRPr="00CB0A0D" w:rsidRDefault="008204CE" w:rsidP="008204CE">
      <w:pPr>
        <w:pStyle w:val="paragraph"/>
      </w:pPr>
      <w:r w:rsidRPr="00CB0A0D">
        <w:tab/>
        <w:t>(e)</w:t>
      </w:r>
      <w:r w:rsidRPr="00CB0A0D">
        <w:tab/>
        <w:t xml:space="preserve">an activity determined for the individual by the Secretary under </w:t>
      </w:r>
      <w:r w:rsidR="00CB0A0D">
        <w:t>subclause (</w:t>
      </w:r>
      <w:r w:rsidRPr="00CB0A0D">
        <w:t>5), in circumstances (if any) specified in the determination.</w:t>
      </w:r>
    </w:p>
    <w:p w:rsidR="008204CE" w:rsidRPr="00CB0A0D" w:rsidRDefault="008204CE" w:rsidP="008204CE">
      <w:pPr>
        <w:pStyle w:val="notetext"/>
      </w:pPr>
      <w:r w:rsidRPr="00CB0A0D">
        <w:t>Note 1:</w:t>
      </w:r>
      <w:r w:rsidRPr="00CB0A0D">
        <w:tab/>
        <w:t xml:space="preserve">The definition of </w:t>
      </w:r>
      <w:r w:rsidRPr="00CB0A0D">
        <w:rPr>
          <w:b/>
          <w:i/>
        </w:rPr>
        <w:t>paid work</w:t>
      </w:r>
      <w:r w:rsidRPr="00CB0A0D">
        <w:t xml:space="preserve"> in section</w:t>
      </w:r>
      <w:r w:rsidR="00CB0A0D">
        <w:t> </w:t>
      </w:r>
      <w:r w:rsidRPr="00CB0A0D">
        <w:t xml:space="preserve">3B does not apply in relation to </w:t>
      </w:r>
      <w:r w:rsidR="00CB0A0D">
        <w:t>paragraph (</w:t>
      </w:r>
      <w:r w:rsidRPr="00CB0A0D">
        <w:t xml:space="preserve">2)(a) of this clause. For the purposes of that paragraph, </w:t>
      </w:r>
      <w:r w:rsidRPr="00CB0A0D">
        <w:rPr>
          <w:b/>
          <w:i/>
        </w:rPr>
        <w:t xml:space="preserve">paid work </w:t>
      </w:r>
      <w:r w:rsidRPr="00CB0A0D">
        <w:t>has its ordinary meaning.</w:t>
      </w:r>
    </w:p>
    <w:p w:rsidR="008204CE" w:rsidRPr="00CB0A0D" w:rsidRDefault="008204CE" w:rsidP="008204CE">
      <w:pPr>
        <w:pStyle w:val="notetext"/>
      </w:pPr>
      <w:r w:rsidRPr="00CB0A0D">
        <w:t>Note 2:</w:t>
      </w:r>
      <w:r w:rsidRPr="00CB0A0D">
        <w:tab/>
        <w:t xml:space="preserve">For </w:t>
      </w:r>
      <w:r w:rsidRPr="00CB0A0D">
        <w:rPr>
          <w:b/>
          <w:i/>
        </w:rPr>
        <w:t>approved course of education or study</w:t>
      </w:r>
      <w:r w:rsidRPr="00CB0A0D">
        <w:t>, see subsection</w:t>
      </w:r>
      <w:r w:rsidR="00CB0A0D">
        <w:t> </w:t>
      </w:r>
      <w:r w:rsidRPr="00CB0A0D">
        <w:t xml:space="preserve">541B(5) of the </w:t>
      </w:r>
      <w:r w:rsidRPr="00CB0A0D">
        <w:rPr>
          <w:i/>
        </w:rPr>
        <w:t>Social Security Act 1991</w:t>
      </w:r>
      <w:r w:rsidRPr="00CB0A0D">
        <w:t xml:space="preserve"> and subsection</w:t>
      </w:r>
      <w:r w:rsidR="00CB0A0D">
        <w:t> </w:t>
      </w:r>
      <w:r w:rsidRPr="00CB0A0D">
        <w:t>3(1) of this Act.</w:t>
      </w:r>
    </w:p>
    <w:p w:rsidR="008204CE" w:rsidRPr="00CB0A0D" w:rsidRDefault="008204CE" w:rsidP="008204CE">
      <w:pPr>
        <w:pStyle w:val="SubsectionHead"/>
      </w:pPr>
      <w:r w:rsidRPr="00CB0A0D">
        <w:t>Associated activities</w:t>
      </w:r>
    </w:p>
    <w:p w:rsidR="008204CE" w:rsidRPr="00CB0A0D" w:rsidRDefault="008204CE" w:rsidP="008204CE">
      <w:pPr>
        <w:pStyle w:val="subsection"/>
      </w:pPr>
      <w:r w:rsidRPr="00CB0A0D">
        <w:tab/>
        <w:t>(3)</w:t>
      </w:r>
      <w:r w:rsidRPr="00CB0A0D">
        <w:tab/>
        <w:t xml:space="preserve">An individual who engages in recognised activity mentioned in any of </w:t>
      </w:r>
      <w:r w:rsidR="00CB0A0D">
        <w:t>paragraphs (</w:t>
      </w:r>
      <w:r w:rsidRPr="00CB0A0D">
        <w:t>2)(a) to (d) is taken also to engage in recognised activity of that kind while:</w:t>
      </w:r>
    </w:p>
    <w:p w:rsidR="008204CE" w:rsidRPr="00CB0A0D" w:rsidRDefault="008204CE" w:rsidP="008204CE">
      <w:pPr>
        <w:pStyle w:val="paragraph"/>
      </w:pPr>
      <w:r w:rsidRPr="00CB0A0D">
        <w:tab/>
        <w:t>(a)</w:t>
      </w:r>
      <w:r w:rsidRPr="00CB0A0D">
        <w:tab/>
        <w:t>engaging in other activity prescribed by the Minister’s rules as being associated with recognised activity of that kind; or</w:t>
      </w:r>
    </w:p>
    <w:p w:rsidR="008204CE" w:rsidRPr="00CB0A0D" w:rsidRDefault="008204CE" w:rsidP="008204CE">
      <w:pPr>
        <w:pStyle w:val="paragraph"/>
      </w:pPr>
      <w:r w:rsidRPr="00CB0A0D">
        <w:tab/>
        <w:t>(b)</w:t>
      </w:r>
      <w:r w:rsidRPr="00CB0A0D">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CB0A0D" w:rsidRDefault="008204CE" w:rsidP="008204CE">
      <w:pPr>
        <w:pStyle w:val="SubsectionHead"/>
      </w:pPr>
      <w:r w:rsidRPr="00CB0A0D">
        <w:t>Hours during which activities are engaged in</w:t>
      </w:r>
    </w:p>
    <w:p w:rsidR="008204CE" w:rsidRPr="00CB0A0D" w:rsidRDefault="008204CE" w:rsidP="008204CE">
      <w:pPr>
        <w:pStyle w:val="subsection"/>
      </w:pPr>
      <w:r w:rsidRPr="00CB0A0D">
        <w:tab/>
        <w:t>(4)</w:t>
      </w:r>
      <w:r w:rsidRPr="00CB0A0D">
        <w:tab/>
        <w:t xml:space="preserve">For the purposes of working out the recognised activity result for an individual who engages in recognised activity mentioned in any of </w:t>
      </w:r>
      <w:r w:rsidR="00CB0A0D">
        <w:t>paragraphs (</w:t>
      </w:r>
      <w:r w:rsidRPr="00CB0A0D">
        <w:t>2)(a) to (d) during a CCS fortnight, the Minister’s rules may prescribe either or both of the following:</w:t>
      </w:r>
    </w:p>
    <w:p w:rsidR="008204CE" w:rsidRPr="00CB0A0D" w:rsidRDefault="008204CE" w:rsidP="008204CE">
      <w:pPr>
        <w:pStyle w:val="paragraph"/>
      </w:pPr>
      <w:r w:rsidRPr="00CB0A0D">
        <w:tab/>
        <w:t>(a)</w:t>
      </w:r>
      <w:r w:rsidRPr="00CB0A0D">
        <w:tab/>
        <w:t xml:space="preserve">how to work out a number of hours of recognised activity of that kind that is taken to be counted towards the activity in that fortnight (which may be more or less than the actual </w:t>
      </w:r>
      <w:r w:rsidRPr="00CB0A0D">
        <w:lastRenderedPageBreak/>
        <w:t>number of hours during which the individual engaged in the activity during the fortnight);</w:t>
      </w:r>
    </w:p>
    <w:p w:rsidR="008204CE" w:rsidRPr="00CB0A0D" w:rsidRDefault="008204CE" w:rsidP="008204CE">
      <w:pPr>
        <w:pStyle w:val="paragraph"/>
      </w:pPr>
      <w:r w:rsidRPr="00CB0A0D">
        <w:tab/>
        <w:t>(b)</w:t>
      </w:r>
      <w:r w:rsidRPr="00CB0A0D">
        <w:tab/>
        <w:t xml:space="preserve">a maximum number of hours that are to be counted towards the activity in that fortnight (including a maximum number of hours taken to be so counted by the operation of rules made for the purposes of </w:t>
      </w:r>
      <w:r w:rsidR="00CB0A0D">
        <w:t>paragraph (</w:t>
      </w:r>
      <w:r w:rsidRPr="00CB0A0D">
        <w:t>a)).</w:t>
      </w:r>
    </w:p>
    <w:p w:rsidR="008204CE" w:rsidRPr="00CB0A0D" w:rsidRDefault="008204CE" w:rsidP="008204CE">
      <w:pPr>
        <w:pStyle w:val="SubsectionHead"/>
      </w:pPr>
      <w:r w:rsidRPr="00CB0A0D">
        <w:t>Secretary’s determination</w:t>
      </w:r>
    </w:p>
    <w:p w:rsidR="008204CE" w:rsidRPr="00CB0A0D" w:rsidRDefault="008204CE" w:rsidP="008204CE">
      <w:pPr>
        <w:pStyle w:val="subsection"/>
      </w:pPr>
      <w:r w:rsidRPr="00CB0A0D">
        <w:tab/>
        <w:t>(5)</w:t>
      </w:r>
      <w:r w:rsidRPr="00CB0A0D">
        <w:tab/>
        <w:t xml:space="preserve">The Secretary may, in writing, make a determination for an individual for the purposes of </w:t>
      </w:r>
      <w:r w:rsidR="00CB0A0D">
        <w:t>paragraph (</w:t>
      </w:r>
      <w:r w:rsidRPr="00CB0A0D">
        <w:t xml:space="preserve">2)(e). The determination may also provide for any matter covered by Minister’s rules that may be made for the purposes of </w:t>
      </w:r>
      <w:r w:rsidR="00CB0A0D">
        <w:t>subclause (</w:t>
      </w:r>
      <w:r w:rsidRPr="00CB0A0D">
        <w:t>3) or (4) in relation to the individual.</w:t>
      </w:r>
    </w:p>
    <w:p w:rsidR="008204CE" w:rsidRPr="00CB0A0D" w:rsidRDefault="008204CE" w:rsidP="008204CE">
      <w:pPr>
        <w:pStyle w:val="subsection"/>
        <w:rPr>
          <w:b/>
        </w:rPr>
      </w:pPr>
      <w:r w:rsidRPr="00CB0A0D">
        <w:tab/>
        <w:t>(6)</w:t>
      </w:r>
      <w:r w:rsidRPr="00CB0A0D">
        <w:tab/>
        <w:t xml:space="preserve">A determination made under </w:t>
      </w:r>
      <w:r w:rsidR="00CB0A0D">
        <w:t>subclause (</w:t>
      </w:r>
      <w:r w:rsidRPr="00CB0A0D">
        <w:t>5) is not a legislative instrument.</w:t>
      </w:r>
    </w:p>
    <w:p w:rsidR="008204CE" w:rsidRPr="00CB0A0D" w:rsidRDefault="008204CE" w:rsidP="008204CE">
      <w:pPr>
        <w:pStyle w:val="SubsectionHead"/>
      </w:pPr>
      <w:r w:rsidRPr="00CB0A0D">
        <w:t>Changes in the number of hours of recognised activity</w:t>
      </w:r>
    </w:p>
    <w:p w:rsidR="008204CE" w:rsidRPr="00CB0A0D" w:rsidRDefault="008204CE" w:rsidP="008204CE">
      <w:pPr>
        <w:pStyle w:val="subsection"/>
      </w:pPr>
      <w:r w:rsidRPr="00CB0A0D">
        <w:tab/>
        <w:t>(7)</w:t>
      </w:r>
      <w:r w:rsidRPr="00CB0A0D">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CB0A0D" w:rsidRDefault="008204CE" w:rsidP="008204CE">
      <w:pPr>
        <w:pStyle w:val="ActHead5"/>
      </w:pPr>
      <w:bookmarkStart w:id="376" w:name="_Toc520282415"/>
      <w:r w:rsidRPr="00CB0A0D">
        <w:rPr>
          <w:rStyle w:val="CharSectno"/>
        </w:rPr>
        <w:t>13</w:t>
      </w:r>
      <w:r w:rsidRPr="00CB0A0D">
        <w:t xml:space="preserve">  Low income result</w:t>
      </w:r>
      <w:bookmarkEnd w:id="376"/>
    </w:p>
    <w:p w:rsidR="008204CE" w:rsidRPr="00CB0A0D" w:rsidRDefault="008204CE" w:rsidP="008204CE">
      <w:pPr>
        <w:pStyle w:val="subsection"/>
      </w:pPr>
      <w:r w:rsidRPr="00CB0A0D">
        <w:tab/>
        <w:t>(1)</w:t>
      </w:r>
      <w:r w:rsidRPr="00CB0A0D">
        <w:tab/>
        <w:t xml:space="preserve">The </w:t>
      </w:r>
      <w:r w:rsidRPr="00CB0A0D">
        <w:rPr>
          <w:b/>
          <w:i/>
        </w:rPr>
        <w:t xml:space="preserve">low income result </w:t>
      </w:r>
      <w:r w:rsidRPr="00CB0A0D">
        <w:t>is 24.</w:t>
      </w:r>
    </w:p>
    <w:p w:rsidR="008204CE" w:rsidRPr="00CB0A0D" w:rsidRDefault="008204CE" w:rsidP="008204CE">
      <w:pPr>
        <w:pStyle w:val="subsection"/>
      </w:pPr>
      <w:r w:rsidRPr="00CB0A0D">
        <w:tab/>
        <w:t>(2)</w:t>
      </w:r>
      <w:r w:rsidRPr="00CB0A0D">
        <w:tab/>
        <w:t>The low income result applies to an individual for a CCS fortnight, in relation to any child, if, on the first day of the CCS fortnight:</w:t>
      </w:r>
    </w:p>
    <w:p w:rsidR="008204CE" w:rsidRPr="00CB0A0D" w:rsidRDefault="008204CE" w:rsidP="008204CE">
      <w:pPr>
        <w:pStyle w:val="paragraph"/>
      </w:pPr>
      <w:r w:rsidRPr="00CB0A0D">
        <w:tab/>
        <w:t>(a)</w:t>
      </w:r>
      <w:r w:rsidRPr="00CB0A0D">
        <w:tab/>
        <w:t>there is an estimate of adjusted taxable income that, under section</w:t>
      </w:r>
      <w:r w:rsidR="00CB0A0D">
        <w:t> </w:t>
      </w:r>
      <w:r w:rsidRPr="00CB0A0D">
        <w:t>67DB of the Family Assistance Administration Act, the Secretary is permitted to use for the purposes of making a determination under Division</w:t>
      </w:r>
      <w:r w:rsidR="00CB0A0D">
        <w:t> </w:t>
      </w:r>
      <w:r w:rsidRPr="00CB0A0D">
        <w:t>3 of Part</w:t>
      </w:r>
      <w:r w:rsidR="00CB0A0D">
        <w:t> </w:t>
      </w:r>
      <w:r w:rsidRPr="00CB0A0D">
        <w:t>3A of that Act for the individual; and</w:t>
      </w:r>
    </w:p>
    <w:p w:rsidR="008204CE" w:rsidRPr="00CB0A0D" w:rsidRDefault="008204CE" w:rsidP="008204CE">
      <w:pPr>
        <w:pStyle w:val="paragraph"/>
      </w:pPr>
      <w:r w:rsidRPr="00CB0A0D">
        <w:tab/>
        <w:t>(b)</w:t>
      </w:r>
      <w:r w:rsidRPr="00CB0A0D">
        <w:tab/>
        <w:t>the estimate is equal to or below the lower income threshold.</w:t>
      </w:r>
    </w:p>
    <w:p w:rsidR="008204CE" w:rsidRPr="00CB0A0D" w:rsidRDefault="008204CE" w:rsidP="008204CE">
      <w:pPr>
        <w:pStyle w:val="notetext"/>
      </w:pPr>
      <w:r w:rsidRPr="00CB0A0D">
        <w:lastRenderedPageBreak/>
        <w:t>Note:</w:t>
      </w:r>
      <w:r w:rsidRPr="00CB0A0D">
        <w:tab/>
        <w:t>The meaning of this provision for members of couples is affected by section</w:t>
      </w:r>
      <w:r w:rsidR="00CB0A0D">
        <w:t> </w:t>
      </w:r>
      <w:r w:rsidRPr="00CB0A0D">
        <w:t>67DE of the Family Assistance Administration Act.</w:t>
      </w:r>
    </w:p>
    <w:p w:rsidR="008204CE" w:rsidRPr="00CB0A0D" w:rsidRDefault="008204CE" w:rsidP="008204CE">
      <w:pPr>
        <w:pStyle w:val="ActHead5"/>
      </w:pPr>
      <w:bookmarkStart w:id="377" w:name="_Toc520282416"/>
      <w:r w:rsidRPr="00CB0A0D">
        <w:rPr>
          <w:rStyle w:val="CharSectno"/>
        </w:rPr>
        <w:t>14</w:t>
      </w:r>
      <w:r w:rsidRPr="00CB0A0D">
        <w:t xml:space="preserve">  Minister’s rules result</w:t>
      </w:r>
      <w:bookmarkEnd w:id="377"/>
    </w:p>
    <w:p w:rsidR="008204CE" w:rsidRPr="00CB0A0D" w:rsidRDefault="008204CE" w:rsidP="008204CE">
      <w:pPr>
        <w:pStyle w:val="subsection"/>
      </w:pPr>
      <w:r w:rsidRPr="00CB0A0D">
        <w:tab/>
        <w:t>(1)</w:t>
      </w:r>
      <w:r w:rsidRPr="00CB0A0D">
        <w:tab/>
        <w:t xml:space="preserve">The </w:t>
      </w:r>
      <w:r w:rsidRPr="00CB0A0D">
        <w:rPr>
          <w:b/>
          <w:i/>
        </w:rPr>
        <w:t xml:space="preserve">Minister’s rules result </w:t>
      </w:r>
      <w:r w:rsidRPr="00CB0A0D">
        <w:t>is the result prescribed by, or worked out by a method prescribed by, the Minister’s rules.</w:t>
      </w:r>
    </w:p>
    <w:p w:rsidR="008204CE" w:rsidRPr="00CB0A0D" w:rsidRDefault="008204CE" w:rsidP="008204CE">
      <w:pPr>
        <w:pStyle w:val="subsection"/>
      </w:pPr>
      <w:r w:rsidRPr="00CB0A0D">
        <w:tab/>
        <w:t>(2)</w:t>
      </w:r>
      <w:r w:rsidRPr="00CB0A0D">
        <w:tab/>
        <w:t>The Minister’s rules result applies to an individual for a CCS fortnight, in relation to:</w:t>
      </w:r>
    </w:p>
    <w:p w:rsidR="008204CE" w:rsidRPr="00CB0A0D" w:rsidRDefault="008204CE" w:rsidP="008204CE">
      <w:pPr>
        <w:pStyle w:val="paragraph"/>
      </w:pPr>
      <w:r w:rsidRPr="00CB0A0D">
        <w:tab/>
        <w:t>(a)</w:t>
      </w:r>
      <w:r w:rsidRPr="00CB0A0D">
        <w:tab/>
        <w:t>a particular child—if a circumstance prescribed by the rules exists and the application of the rules in the circumstance is limited to the particular child; and</w:t>
      </w:r>
    </w:p>
    <w:p w:rsidR="008204CE" w:rsidRPr="00CB0A0D" w:rsidRDefault="008204CE" w:rsidP="008204CE">
      <w:pPr>
        <w:pStyle w:val="paragraph"/>
      </w:pPr>
      <w:r w:rsidRPr="00CB0A0D">
        <w:tab/>
        <w:t>(b)</w:t>
      </w:r>
      <w:r w:rsidRPr="00CB0A0D">
        <w:tab/>
        <w:t>any child—if a circumstance prescribed by the rules exists and the application of the rules in the circumstance is not limited to a particular child.</w:t>
      </w:r>
    </w:p>
    <w:p w:rsidR="008204CE" w:rsidRPr="00CB0A0D" w:rsidRDefault="008204CE" w:rsidP="008204CE">
      <w:pPr>
        <w:pStyle w:val="subsection"/>
      </w:pPr>
      <w:r w:rsidRPr="00CB0A0D">
        <w:tab/>
        <w:t>(3)</w:t>
      </w:r>
      <w:r w:rsidRPr="00CB0A0D">
        <w:tab/>
        <w:t xml:space="preserve">Minister’s rules made for the purposes of </w:t>
      </w:r>
      <w:r w:rsidR="00CB0A0D">
        <w:t>subclause (</w:t>
      </w:r>
      <w:r w:rsidRPr="00CB0A0D">
        <w:t>2) may prescribe circumstances in relation to any or all of the following:</w:t>
      </w:r>
    </w:p>
    <w:p w:rsidR="008204CE" w:rsidRPr="00CB0A0D" w:rsidRDefault="008204CE" w:rsidP="008204CE">
      <w:pPr>
        <w:pStyle w:val="paragraph"/>
      </w:pPr>
      <w:r w:rsidRPr="00CB0A0D">
        <w:tab/>
        <w:t>(a)</w:t>
      </w:r>
      <w:r w:rsidRPr="00CB0A0D">
        <w:tab/>
        <w:t>individuals;</w:t>
      </w:r>
    </w:p>
    <w:p w:rsidR="008204CE" w:rsidRPr="00CB0A0D" w:rsidRDefault="008204CE" w:rsidP="008204CE">
      <w:pPr>
        <w:pStyle w:val="paragraph"/>
      </w:pPr>
      <w:r w:rsidRPr="00CB0A0D">
        <w:tab/>
        <w:t>(b)</w:t>
      </w:r>
      <w:r w:rsidRPr="00CB0A0D">
        <w:tab/>
        <w:t>individuals’ partners;</w:t>
      </w:r>
    </w:p>
    <w:p w:rsidR="008204CE" w:rsidRPr="00CB0A0D" w:rsidRDefault="008204CE" w:rsidP="008204CE">
      <w:pPr>
        <w:pStyle w:val="paragraph"/>
      </w:pPr>
      <w:r w:rsidRPr="00CB0A0D">
        <w:tab/>
        <w:t>(c)</w:t>
      </w:r>
      <w:r w:rsidRPr="00CB0A0D">
        <w:tab/>
        <w:t>children.</w:t>
      </w:r>
    </w:p>
    <w:p w:rsidR="008204CE" w:rsidRPr="00CB0A0D" w:rsidRDefault="008204CE" w:rsidP="008204CE">
      <w:pPr>
        <w:pStyle w:val="ActHead5"/>
      </w:pPr>
      <w:bookmarkStart w:id="378" w:name="_Toc520282417"/>
      <w:r w:rsidRPr="00CB0A0D">
        <w:rPr>
          <w:rStyle w:val="CharSectno"/>
        </w:rPr>
        <w:t>15</w:t>
      </w:r>
      <w:r w:rsidRPr="00CB0A0D">
        <w:t xml:space="preserve">  Child wellbeing result</w:t>
      </w:r>
      <w:bookmarkEnd w:id="378"/>
    </w:p>
    <w:p w:rsidR="008204CE" w:rsidRPr="00CB0A0D" w:rsidRDefault="008204CE" w:rsidP="008204CE">
      <w:pPr>
        <w:pStyle w:val="subsection"/>
      </w:pPr>
      <w:r w:rsidRPr="00CB0A0D">
        <w:tab/>
        <w:t>(1)</w:t>
      </w:r>
      <w:r w:rsidRPr="00CB0A0D">
        <w:tab/>
        <w:t xml:space="preserve">The </w:t>
      </w:r>
      <w:r w:rsidRPr="00CB0A0D">
        <w:rPr>
          <w:b/>
          <w:i/>
        </w:rPr>
        <w:t xml:space="preserve">child wellbeing result </w:t>
      </w:r>
      <w:r w:rsidRPr="00CB0A0D">
        <w:t>is 100.</w:t>
      </w:r>
    </w:p>
    <w:p w:rsidR="008204CE" w:rsidRPr="00CB0A0D" w:rsidRDefault="008204CE" w:rsidP="008204CE">
      <w:pPr>
        <w:pStyle w:val="subsection"/>
      </w:pPr>
      <w:r w:rsidRPr="00CB0A0D">
        <w:tab/>
        <w:t>(2)</w:t>
      </w:r>
      <w:r w:rsidRPr="00CB0A0D">
        <w:tab/>
        <w:t>The child wellbeing result applies to an individual for a CCS fortnight, in relation to a particular child, if:</w:t>
      </w:r>
    </w:p>
    <w:p w:rsidR="008204CE" w:rsidRPr="00CB0A0D" w:rsidRDefault="008204CE" w:rsidP="008204CE">
      <w:pPr>
        <w:pStyle w:val="paragraph"/>
      </w:pPr>
      <w:r w:rsidRPr="00CB0A0D">
        <w:tab/>
        <w:t>(a)</w:t>
      </w:r>
      <w:r w:rsidRPr="00CB0A0D">
        <w:tab/>
        <w:t>the individual is eligible for CCS for a session of care provided to the child in a CCS fortnight; and</w:t>
      </w:r>
    </w:p>
    <w:p w:rsidR="008204CE" w:rsidRPr="00CB0A0D" w:rsidRDefault="008204CE" w:rsidP="008204CE">
      <w:pPr>
        <w:pStyle w:val="paragraph"/>
      </w:pPr>
      <w:r w:rsidRPr="00CB0A0D">
        <w:tab/>
        <w:t>(b)</w:t>
      </w:r>
      <w:r w:rsidRPr="00CB0A0D">
        <w:tab/>
        <w:t>on the first day of the CCS fortnight, it has been less than 18 months since an extended child wellbeing period for the child ended.</w:t>
      </w:r>
    </w:p>
    <w:p w:rsidR="008204CE" w:rsidRPr="00CB0A0D" w:rsidRDefault="008204CE" w:rsidP="008204CE">
      <w:pPr>
        <w:pStyle w:val="subsection"/>
      </w:pPr>
      <w:r w:rsidRPr="00CB0A0D">
        <w:tab/>
        <w:t>(3)</w:t>
      </w:r>
      <w:r w:rsidRPr="00CB0A0D">
        <w:tab/>
        <w:t xml:space="preserve">An </w:t>
      </w:r>
      <w:r w:rsidRPr="00CB0A0D">
        <w:rPr>
          <w:b/>
          <w:i/>
        </w:rPr>
        <w:t xml:space="preserve">extended child wellbeing period </w:t>
      </w:r>
      <w:r w:rsidRPr="00CB0A0D">
        <w:t>for a child is a period of at least 6 months during which instruments of either or both of the following kinds were continuously in effect in relation to the child:</w:t>
      </w:r>
    </w:p>
    <w:p w:rsidR="008204CE" w:rsidRPr="00CB0A0D" w:rsidRDefault="008204CE" w:rsidP="008204CE">
      <w:pPr>
        <w:pStyle w:val="paragraph"/>
      </w:pPr>
      <w:r w:rsidRPr="00CB0A0D">
        <w:lastRenderedPageBreak/>
        <w:tab/>
        <w:t>(a)</w:t>
      </w:r>
      <w:r w:rsidRPr="00CB0A0D">
        <w:tab/>
        <w:t>a certificate given by an approved provider under section</w:t>
      </w:r>
      <w:r w:rsidR="00CB0A0D">
        <w:t> </w:t>
      </w:r>
      <w:r w:rsidRPr="00CB0A0D">
        <w:t>85CB;</w:t>
      </w:r>
    </w:p>
    <w:p w:rsidR="008204CE" w:rsidRPr="00CB0A0D" w:rsidRDefault="008204CE" w:rsidP="008204CE">
      <w:pPr>
        <w:pStyle w:val="paragraph"/>
      </w:pPr>
      <w:r w:rsidRPr="00CB0A0D">
        <w:tab/>
        <w:t>(b)</w:t>
      </w:r>
      <w:r w:rsidRPr="00CB0A0D">
        <w:tab/>
        <w:t>a determination made by the Secretary under section</w:t>
      </w:r>
      <w:r w:rsidR="00CB0A0D">
        <w:t> </w:t>
      </w:r>
      <w:r w:rsidRPr="00CB0A0D">
        <w:t>85CE.</w:t>
      </w:r>
    </w:p>
    <w:p w:rsidR="008204CE" w:rsidRPr="00CB0A0D" w:rsidRDefault="008204CE" w:rsidP="001A10D2">
      <w:pPr>
        <w:pStyle w:val="ActHead3"/>
        <w:pageBreakBefore/>
      </w:pPr>
      <w:bookmarkStart w:id="379" w:name="_Toc520282418"/>
      <w:r w:rsidRPr="00CB0A0D">
        <w:rPr>
          <w:rStyle w:val="CharDivNo"/>
        </w:rPr>
        <w:lastRenderedPageBreak/>
        <w:t>Division</w:t>
      </w:r>
      <w:r w:rsidR="00CB0A0D" w:rsidRPr="00CB0A0D">
        <w:rPr>
          <w:rStyle w:val="CharDivNo"/>
        </w:rPr>
        <w:t> </w:t>
      </w:r>
      <w:r w:rsidRPr="00CB0A0D">
        <w:rPr>
          <w:rStyle w:val="CharDivNo"/>
        </w:rPr>
        <w:t>2</w:t>
      </w:r>
      <w:r w:rsidRPr="00CB0A0D">
        <w:t>—</w:t>
      </w:r>
      <w:r w:rsidRPr="00CB0A0D">
        <w:rPr>
          <w:rStyle w:val="CharDivText"/>
        </w:rPr>
        <w:t>Provider’s deemed activity test result</w:t>
      </w:r>
      <w:bookmarkEnd w:id="379"/>
    </w:p>
    <w:p w:rsidR="008204CE" w:rsidRPr="00CB0A0D" w:rsidRDefault="008204CE" w:rsidP="008204CE">
      <w:pPr>
        <w:pStyle w:val="ActHead5"/>
      </w:pPr>
      <w:bookmarkStart w:id="380" w:name="_Toc520282419"/>
      <w:r w:rsidRPr="00CB0A0D">
        <w:rPr>
          <w:rStyle w:val="CharSectno"/>
        </w:rPr>
        <w:t>16</w:t>
      </w:r>
      <w:r w:rsidRPr="00CB0A0D">
        <w:t xml:space="preserve">  Provider’s deemed activity test result</w:t>
      </w:r>
      <w:bookmarkEnd w:id="380"/>
    </w:p>
    <w:p w:rsidR="008204CE" w:rsidRPr="00CB0A0D" w:rsidRDefault="008204CE" w:rsidP="008204CE">
      <w:pPr>
        <w:pStyle w:val="subsection"/>
      </w:pPr>
      <w:r w:rsidRPr="00CB0A0D">
        <w:tab/>
        <w:t>(1)</w:t>
      </w:r>
      <w:r w:rsidRPr="00CB0A0D">
        <w:tab/>
        <w:t>For the purposes of working out an amount of ACCS (child wellbeing) under Part</w:t>
      </w:r>
      <w:r w:rsidR="00CB0A0D">
        <w:t> </w:t>
      </w:r>
      <w:r w:rsidRPr="00CB0A0D">
        <w:t xml:space="preserve">4 of this Schedule for sessions of care provided to a child by an approved child care service, the provider’s </w:t>
      </w:r>
      <w:r w:rsidRPr="00CB0A0D">
        <w:rPr>
          <w:b/>
          <w:i/>
        </w:rPr>
        <w:t>deemed</w:t>
      </w:r>
      <w:r w:rsidRPr="00CB0A0D">
        <w:t xml:space="preserve"> </w:t>
      </w:r>
      <w:r w:rsidRPr="00CB0A0D">
        <w:rPr>
          <w:b/>
          <w:i/>
        </w:rPr>
        <w:t>activity test result</w:t>
      </w:r>
      <w:r w:rsidRPr="00CB0A0D">
        <w:t>, for the child and the service, for a CCS fortnight, is the highest of the following:</w:t>
      </w:r>
    </w:p>
    <w:p w:rsidR="008204CE" w:rsidRPr="00CB0A0D" w:rsidRDefault="008204CE" w:rsidP="008204CE">
      <w:pPr>
        <w:pStyle w:val="paragraph"/>
      </w:pPr>
      <w:r w:rsidRPr="00CB0A0D">
        <w:tab/>
        <w:t>(a)</w:t>
      </w:r>
      <w:r w:rsidRPr="00CB0A0D">
        <w:tab/>
        <w:t>100;</w:t>
      </w:r>
    </w:p>
    <w:p w:rsidR="008204CE" w:rsidRPr="00CB0A0D" w:rsidRDefault="008204CE" w:rsidP="008204CE">
      <w:pPr>
        <w:pStyle w:val="paragraph"/>
      </w:pPr>
      <w:r w:rsidRPr="00CB0A0D">
        <w:tab/>
        <w:t>(b)</w:t>
      </w:r>
      <w:r w:rsidRPr="00CB0A0D">
        <w:tab/>
        <w:t xml:space="preserve">if a circumstance prescribed by the Minister’s rules exists in relation to the child, the provider or the service and </w:t>
      </w:r>
      <w:r w:rsidR="00CB0A0D">
        <w:t>paragraph (</w:t>
      </w:r>
      <w:r w:rsidRPr="00CB0A0D">
        <w:t>c) does not apply—the result prescribed by, or worked out by a method prescribed by, the Minister’s rules;</w:t>
      </w:r>
    </w:p>
    <w:p w:rsidR="008204CE" w:rsidRPr="00CB0A0D" w:rsidRDefault="008204CE" w:rsidP="008204CE">
      <w:pPr>
        <w:pStyle w:val="paragraph"/>
      </w:pPr>
      <w:r w:rsidRPr="00CB0A0D">
        <w:tab/>
        <w:t>(c)</w:t>
      </w:r>
      <w:r w:rsidRPr="00CB0A0D">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CB0A0D" w:rsidRDefault="008204CE" w:rsidP="008204CE">
      <w:pPr>
        <w:pStyle w:val="subsection"/>
      </w:pPr>
      <w:r w:rsidRPr="00CB0A0D">
        <w:tab/>
        <w:t>(2)</w:t>
      </w:r>
      <w:r w:rsidRPr="00CB0A0D">
        <w:tab/>
        <w:t xml:space="preserve">Minister’s rules made for the purposes of </w:t>
      </w:r>
      <w:r w:rsidR="00CB0A0D">
        <w:t>paragraph (</w:t>
      </w:r>
      <w:r w:rsidRPr="00CB0A0D">
        <w:t>1)(b) may prescribe circumstances in relation to any or all of the following:</w:t>
      </w:r>
    </w:p>
    <w:p w:rsidR="008204CE" w:rsidRPr="00CB0A0D" w:rsidRDefault="008204CE" w:rsidP="008204CE">
      <w:pPr>
        <w:pStyle w:val="paragraph"/>
      </w:pPr>
      <w:r w:rsidRPr="00CB0A0D">
        <w:tab/>
        <w:t>(a)</w:t>
      </w:r>
      <w:r w:rsidRPr="00CB0A0D">
        <w:tab/>
        <w:t>children;</w:t>
      </w:r>
    </w:p>
    <w:p w:rsidR="008204CE" w:rsidRPr="00CB0A0D" w:rsidRDefault="008204CE" w:rsidP="008204CE">
      <w:pPr>
        <w:pStyle w:val="paragraph"/>
      </w:pPr>
      <w:r w:rsidRPr="00CB0A0D">
        <w:tab/>
        <w:t>(b)</w:t>
      </w:r>
      <w:r w:rsidRPr="00CB0A0D">
        <w:tab/>
        <w:t>approved providers;</w:t>
      </w:r>
    </w:p>
    <w:p w:rsidR="008204CE" w:rsidRPr="00CB0A0D" w:rsidRDefault="008204CE" w:rsidP="008204CE">
      <w:pPr>
        <w:pStyle w:val="paragraph"/>
      </w:pPr>
      <w:r w:rsidRPr="00CB0A0D">
        <w:tab/>
        <w:t>(c)</w:t>
      </w:r>
      <w:r w:rsidRPr="00CB0A0D">
        <w:tab/>
        <w:t>approved child care services.</w:t>
      </w:r>
    </w:p>
    <w:p w:rsidR="008204CE" w:rsidRPr="00CB0A0D" w:rsidRDefault="008204CE" w:rsidP="008204CE">
      <w:pPr>
        <w:pStyle w:val="subsection"/>
      </w:pPr>
      <w:r w:rsidRPr="00CB0A0D">
        <w:tab/>
        <w:t>(3)</w:t>
      </w:r>
      <w:r w:rsidRPr="00CB0A0D">
        <w:tab/>
        <w:t xml:space="preserve">A determination made under </w:t>
      </w:r>
      <w:r w:rsidR="00CB0A0D">
        <w:t>paragraph (</w:t>
      </w:r>
      <w:r w:rsidRPr="00CB0A0D">
        <w:t>1)(c) is not a legislative instrument.</w:t>
      </w:r>
    </w:p>
    <w:p w:rsidR="00335C53" w:rsidRPr="00CB0A0D" w:rsidRDefault="00335C53" w:rsidP="00335C53"/>
    <w:p w:rsidR="0088519C" w:rsidRPr="00CB0A0D" w:rsidRDefault="0088519C">
      <w:pPr>
        <w:sectPr w:rsidR="0088519C" w:rsidRPr="00CB0A0D" w:rsidSect="008421ED">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CB0A0D" w:rsidRDefault="00632062" w:rsidP="0022492B">
      <w:pPr>
        <w:pStyle w:val="ActHead1"/>
      </w:pPr>
      <w:bookmarkStart w:id="381" w:name="_Toc520282420"/>
      <w:r w:rsidRPr="00CB0A0D">
        <w:rPr>
          <w:rStyle w:val="CharChapNo"/>
        </w:rPr>
        <w:lastRenderedPageBreak/>
        <w:t>Schedule</w:t>
      </w:r>
      <w:r w:rsidR="00CB0A0D" w:rsidRPr="00CB0A0D">
        <w:rPr>
          <w:rStyle w:val="CharChapNo"/>
        </w:rPr>
        <w:t> </w:t>
      </w:r>
      <w:r w:rsidRPr="00CB0A0D">
        <w:rPr>
          <w:rStyle w:val="CharChapNo"/>
        </w:rPr>
        <w:t>3</w:t>
      </w:r>
      <w:r w:rsidRPr="00CB0A0D">
        <w:t>—</w:t>
      </w:r>
      <w:r w:rsidRPr="00CB0A0D">
        <w:rPr>
          <w:rStyle w:val="CharChapText"/>
        </w:rPr>
        <w:t>Adjusted taxable income</w:t>
      </w:r>
      <w:bookmarkEnd w:id="381"/>
    </w:p>
    <w:p w:rsidR="00632062" w:rsidRPr="00CB0A0D" w:rsidRDefault="00632062">
      <w:pPr>
        <w:pStyle w:val="notemargin"/>
      </w:pPr>
      <w:r w:rsidRPr="00CB0A0D">
        <w:t>Note:</w:t>
      </w:r>
      <w:r w:rsidRPr="00CB0A0D">
        <w:tab/>
        <w:t>See section</w:t>
      </w:r>
      <w:r w:rsidR="00CB0A0D">
        <w:t> </w:t>
      </w:r>
      <w:r w:rsidRPr="00CB0A0D">
        <w:t>3.</w:t>
      </w:r>
    </w:p>
    <w:p w:rsidR="00632062" w:rsidRPr="00CB0A0D" w:rsidRDefault="00486B15">
      <w:pPr>
        <w:pStyle w:val="Header"/>
      </w:pPr>
      <w:r w:rsidRPr="00CB0A0D">
        <w:rPr>
          <w:rStyle w:val="CharPartNo"/>
        </w:rPr>
        <w:t xml:space="preserve"> </w:t>
      </w:r>
      <w:r w:rsidRPr="00CB0A0D">
        <w:rPr>
          <w:rStyle w:val="CharPartText"/>
        </w:rPr>
        <w:t xml:space="preserve"> </w:t>
      </w:r>
    </w:p>
    <w:p w:rsidR="00632062" w:rsidRPr="00CB0A0D" w:rsidRDefault="00486B15">
      <w:pPr>
        <w:pStyle w:val="Header"/>
      </w:pPr>
      <w:r w:rsidRPr="00CB0A0D">
        <w:rPr>
          <w:rStyle w:val="CharDivNo"/>
        </w:rPr>
        <w:t xml:space="preserve"> </w:t>
      </w:r>
      <w:r w:rsidRPr="00CB0A0D">
        <w:rPr>
          <w:rStyle w:val="CharDivText"/>
        </w:rPr>
        <w:t xml:space="preserve"> </w:t>
      </w:r>
    </w:p>
    <w:p w:rsidR="005443CD" w:rsidRPr="00CB0A0D" w:rsidRDefault="005443CD" w:rsidP="005443CD">
      <w:pPr>
        <w:pStyle w:val="ActHead5"/>
      </w:pPr>
      <w:bookmarkStart w:id="382" w:name="_Toc520282421"/>
      <w:r w:rsidRPr="00CB0A0D">
        <w:rPr>
          <w:rStyle w:val="CharSectno"/>
        </w:rPr>
        <w:t>1</w:t>
      </w:r>
      <w:r w:rsidRPr="00CB0A0D">
        <w:t xml:space="preserve">  Adjusted taxable income relevant to family tax benefit, schoolkids bonus and child care subsidy</w:t>
      </w:r>
      <w:bookmarkEnd w:id="382"/>
    </w:p>
    <w:p w:rsidR="005443CD" w:rsidRPr="00CB0A0D" w:rsidRDefault="005443CD" w:rsidP="005443CD">
      <w:pPr>
        <w:pStyle w:val="subsection"/>
      </w:pPr>
      <w:r w:rsidRPr="00CB0A0D">
        <w:tab/>
      </w:r>
      <w:r w:rsidRPr="00CB0A0D">
        <w:tab/>
        <w:t>An individual’s adjusted taxable income is relevant to eligibility for, and the rate or amount of, family tax benefit, schoolkids bonus and child care subsidy.</w:t>
      </w:r>
    </w:p>
    <w:p w:rsidR="00632062" w:rsidRPr="00CB0A0D" w:rsidRDefault="00632062" w:rsidP="0022492B">
      <w:pPr>
        <w:pStyle w:val="ActHead5"/>
      </w:pPr>
      <w:bookmarkStart w:id="383" w:name="_Toc520282422"/>
      <w:r w:rsidRPr="00CB0A0D">
        <w:rPr>
          <w:rStyle w:val="CharSectno"/>
        </w:rPr>
        <w:t>2</w:t>
      </w:r>
      <w:r w:rsidRPr="00CB0A0D">
        <w:t xml:space="preserve">  Adjusted taxable income</w:t>
      </w:r>
      <w:bookmarkEnd w:id="383"/>
    </w:p>
    <w:p w:rsidR="00632062" w:rsidRPr="00CB0A0D" w:rsidRDefault="00632062">
      <w:pPr>
        <w:pStyle w:val="subsection"/>
      </w:pPr>
      <w:r w:rsidRPr="00CB0A0D">
        <w:tab/>
        <w:t>(1)</w:t>
      </w:r>
      <w:r w:rsidRPr="00CB0A0D">
        <w:tab/>
        <w:t xml:space="preserve">For the purposes of this Act and subject to </w:t>
      </w:r>
      <w:r w:rsidR="00CB0A0D">
        <w:t>subclause (</w:t>
      </w:r>
      <w:r w:rsidRPr="00CB0A0D">
        <w:t xml:space="preserve">2), an individual’s </w:t>
      </w:r>
      <w:r w:rsidRPr="00CB0A0D">
        <w:rPr>
          <w:b/>
          <w:i/>
        </w:rPr>
        <w:t>adjusted taxable income</w:t>
      </w:r>
      <w:r w:rsidRPr="00CB0A0D">
        <w:t xml:space="preserve"> for a particular income year is the sum of the following amounts (</w:t>
      </w:r>
      <w:r w:rsidRPr="00CB0A0D">
        <w:rPr>
          <w:b/>
          <w:i/>
        </w:rPr>
        <w:t>income components</w:t>
      </w:r>
      <w:r w:rsidRPr="00CB0A0D">
        <w:t>):</w:t>
      </w:r>
    </w:p>
    <w:p w:rsidR="00632062" w:rsidRPr="00CB0A0D" w:rsidRDefault="00632062">
      <w:pPr>
        <w:pStyle w:val="paragraph"/>
      </w:pPr>
      <w:r w:rsidRPr="00CB0A0D">
        <w:tab/>
        <w:t>(a)</w:t>
      </w:r>
      <w:r w:rsidRPr="00CB0A0D">
        <w:tab/>
        <w:t>the individual’s taxable income for that year</w:t>
      </w:r>
      <w:r w:rsidR="0006047E" w:rsidRPr="00CB0A0D">
        <w:t xml:space="preserve">, disregarding the individual’s assessable FHSS released amount (within the meaning of the </w:t>
      </w:r>
      <w:r w:rsidR="0006047E" w:rsidRPr="00CB0A0D">
        <w:rPr>
          <w:i/>
        </w:rPr>
        <w:t>Income Tax Assessment Act 1997</w:t>
      </w:r>
      <w:r w:rsidR="0006047E" w:rsidRPr="00CB0A0D">
        <w:t>) for that year</w:t>
      </w:r>
      <w:r w:rsidRPr="00CB0A0D">
        <w:t>;</w:t>
      </w:r>
    </w:p>
    <w:p w:rsidR="00632062" w:rsidRPr="00CB0A0D" w:rsidRDefault="00632062">
      <w:pPr>
        <w:pStyle w:val="paragraph"/>
      </w:pPr>
      <w:r w:rsidRPr="00CB0A0D">
        <w:tab/>
        <w:t>(b)</w:t>
      </w:r>
      <w:r w:rsidRPr="00CB0A0D">
        <w:tab/>
        <w:t xml:space="preserve">the individual’s </w:t>
      </w:r>
      <w:r w:rsidR="00856A4D" w:rsidRPr="00CB0A0D">
        <w:rPr>
          <w:kern w:val="28"/>
        </w:rPr>
        <w:t>adjusted fringe benefits total</w:t>
      </w:r>
      <w:r w:rsidRPr="00CB0A0D">
        <w:t xml:space="preserve"> for that year;</w:t>
      </w:r>
    </w:p>
    <w:p w:rsidR="00632062" w:rsidRPr="00CB0A0D" w:rsidRDefault="00632062">
      <w:pPr>
        <w:pStyle w:val="paragraph"/>
      </w:pPr>
      <w:r w:rsidRPr="00CB0A0D">
        <w:tab/>
        <w:t>(c)</w:t>
      </w:r>
      <w:r w:rsidRPr="00CB0A0D">
        <w:tab/>
        <w:t>the individual’s target foreign income for that year;</w:t>
      </w:r>
    </w:p>
    <w:p w:rsidR="00E86D67" w:rsidRPr="00CB0A0D" w:rsidRDefault="00E86D67" w:rsidP="00E86D67">
      <w:pPr>
        <w:pStyle w:val="paragraph"/>
      </w:pPr>
      <w:r w:rsidRPr="00CB0A0D">
        <w:tab/>
        <w:t>(d)</w:t>
      </w:r>
      <w:r w:rsidRPr="00CB0A0D">
        <w:tab/>
        <w:t xml:space="preserve">the individual’s total net investment loss (within the meaning of the </w:t>
      </w:r>
      <w:r w:rsidRPr="00CB0A0D">
        <w:rPr>
          <w:i/>
        </w:rPr>
        <w:t>Income Tax Assessment Act 1997</w:t>
      </w:r>
      <w:r w:rsidRPr="00CB0A0D">
        <w:t>) for that year;</w:t>
      </w:r>
    </w:p>
    <w:p w:rsidR="00632062" w:rsidRPr="00CB0A0D" w:rsidRDefault="00632062">
      <w:pPr>
        <w:pStyle w:val="paragraph"/>
      </w:pPr>
      <w:r w:rsidRPr="00CB0A0D">
        <w:tab/>
        <w:t>(e)</w:t>
      </w:r>
      <w:r w:rsidRPr="00CB0A0D">
        <w:tab/>
        <w:t>the individual’s tax free pension or benefit for that year;</w:t>
      </w:r>
    </w:p>
    <w:p w:rsidR="0076407E" w:rsidRPr="00CB0A0D" w:rsidRDefault="0076407E" w:rsidP="0076407E">
      <w:pPr>
        <w:pStyle w:val="paragraph"/>
      </w:pPr>
      <w:r w:rsidRPr="00CB0A0D">
        <w:tab/>
        <w:t>(f)</w:t>
      </w:r>
      <w:r w:rsidRPr="00CB0A0D">
        <w:tab/>
        <w:t xml:space="preserve">the individual’s reportable superannuation contributions (within the meaning of the </w:t>
      </w:r>
      <w:r w:rsidRPr="00CB0A0D">
        <w:rPr>
          <w:i/>
        </w:rPr>
        <w:t>Income Tax Assessment Act 1997</w:t>
      </w:r>
      <w:r w:rsidRPr="00CB0A0D">
        <w:t>) for that year;</w:t>
      </w:r>
    </w:p>
    <w:p w:rsidR="00632062" w:rsidRPr="00CB0A0D" w:rsidRDefault="00632062">
      <w:pPr>
        <w:pStyle w:val="subsection2"/>
      </w:pPr>
      <w:r w:rsidRPr="00CB0A0D">
        <w:t>less the amount of the individual’s deductible child maintenance expenditure for that year.</w:t>
      </w:r>
    </w:p>
    <w:p w:rsidR="00632062" w:rsidRPr="00CB0A0D" w:rsidRDefault="00632062">
      <w:pPr>
        <w:pStyle w:val="subsection"/>
      </w:pPr>
      <w:r w:rsidRPr="00CB0A0D">
        <w:tab/>
        <w:t>(2)</w:t>
      </w:r>
      <w:r w:rsidRPr="00CB0A0D">
        <w:tab/>
        <w:t>If an individual dies before the end of a particular income year, the individual’s adjusted taxable income for that year is to be calculated in accordance with the following formula:</w:t>
      </w:r>
    </w:p>
    <w:p w:rsidR="004560C0" w:rsidRPr="00CB0A0D" w:rsidRDefault="00486B15" w:rsidP="00486B15">
      <w:pPr>
        <w:pStyle w:val="subsection"/>
        <w:spacing w:before="120" w:after="120"/>
      </w:pPr>
      <w:r w:rsidRPr="00CB0A0D">
        <w:lastRenderedPageBreak/>
        <w:tab/>
      </w:r>
      <w:r w:rsidRPr="00CB0A0D">
        <w:tab/>
      </w:r>
      <w:r w:rsidR="00153A5C" w:rsidRPr="00CB0A0D">
        <w:rPr>
          <w:noProof/>
        </w:rPr>
        <w:drawing>
          <wp:inline distT="0" distB="0" distL="0" distR="0" wp14:anchorId="18FAAA6D" wp14:editId="6368D4F6">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CB0A0D" w:rsidRDefault="00632062">
      <w:pPr>
        <w:pStyle w:val="subsection2"/>
      </w:pPr>
      <w:r w:rsidRPr="00CB0A0D">
        <w:t>where:</w:t>
      </w:r>
    </w:p>
    <w:p w:rsidR="00632062" w:rsidRPr="00CB0A0D" w:rsidRDefault="00632062">
      <w:pPr>
        <w:pStyle w:val="Definition"/>
      </w:pPr>
      <w:r w:rsidRPr="00CB0A0D">
        <w:rPr>
          <w:b/>
          <w:i/>
        </w:rPr>
        <w:t>income of individual to date of death</w:t>
      </w:r>
      <w:r w:rsidRPr="00CB0A0D">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CB0A0D" w:rsidRDefault="005443CD" w:rsidP="005443CD">
      <w:pPr>
        <w:pStyle w:val="ActHead5"/>
      </w:pPr>
      <w:bookmarkStart w:id="384" w:name="_Toc520282423"/>
      <w:r w:rsidRPr="00CB0A0D">
        <w:rPr>
          <w:rStyle w:val="CharSectno"/>
        </w:rPr>
        <w:t>3</w:t>
      </w:r>
      <w:r w:rsidRPr="00CB0A0D">
        <w:t xml:space="preserve">  Adjusted taxable income of members of a couple—family tax benefit and schoolkids bonus</w:t>
      </w:r>
      <w:bookmarkEnd w:id="384"/>
    </w:p>
    <w:p w:rsidR="00E5398F" w:rsidRPr="00CB0A0D" w:rsidRDefault="00E5398F" w:rsidP="00E5398F">
      <w:pPr>
        <w:pStyle w:val="subsection"/>
      </w:pPr>
      <w:r w:rsidRPr="00CB0A0D">
        <w:tab/>
        <w:t>(1A)</w:t>
      </w:r>
      <w:r w:rsidRPr="00CB0A0D">
        <w:tab/>
        <w:t>This clause applies in relation to working out eligibility for, and the rate of, family tax benefit and schoolkids bonus.</w:t>
      </w:r>
    </w:p>
    <w:p w:rsidR="00632062" w:rsidRPr="00CB0A0D" w:rsidRDefault="00632062">
      <w:pPr>
        <w:pStyle w:val="subsection"/>
      </w:pPr>
      <w:r w:rsidRPr="00CB0A0D">
        <w:tab/>
        <w:t>(1)</w:t>
      </w:r>
      <w:r w:rsidRPr="00CB0A0D">
        <w:tab/>
        <w:t>For the purposes of this Act (other than Part</w:t>
      </w:r>
      <w:r w:rsidR="00CB0A0D">
        <w:t> </w:t>
      </w:r>
      <w:r w:rsidRPr="00CB0A0D">
        <w:t>4 of Schedule</w:t>
      </w:r>
      <w:r w:rsidR="00CB0A0D">
        <w:t> </w:t>
      </w:r>
      <w:r w:rsidRPr="00CB0A0D">
        <w:t>1), if an individual is a member of a couple, the individual’s adjusted taxable income for an income year includes the adjusted taxable income for that year of the individual’s partner.</w:t>
      </w:r>
    </w:p>
    <w:p w:rsidR="00D71CFA" w:rsidRPr="00CB0A0D" w:rsidRDefault="00D71CFA" w:rsidP="00D71CFA">
      <w:pPr>
        <w:pStyle w:val="subsection"/>
      </w:pPr>
      <w:r w:rsidRPr="00CB0A0D">
        <w:tab/>
        <w:t>(2)</w:t>
      </w:r>
      <w:r w:rsidRPr="00CB0A0D">
        <w:tab/>
        <w:t>For the purposes of Part</w:t>
      </w:r>
      <w:r w:rsidR="00CB0A0D">
        <w:t> </w:t>
      </w:r>
      <w:r w:rsidRPr="00CB0A0D">
        <w:t>4 of Schedule</w:t>
      </w:r>
      <w:r w:rsidR="00CB0A0D">
        <w:t> </w:t>
      </w:r>
      <w:r w:rsidRPr="00CB0A0D">
        <w:t>1, if an individual is a member of a couple, the individual’s adjusted taxable income for an income year is:</w:t>
      </w:r>
    </w:p>
    <w:p w:rsidR="00D71CFA" w:rsidRPr="00CB0A0D" w:rsidRDefault="00D71CFA" w:rsidP="00D71CFA">
      <w:pPr>
        <w:pStyle w:val="paragraph"/>
      </w:pPr>
      <w:r w:rsidRPr="00CB0A0D">
        <w:tab/>
        <w:t>(a)</w:t>
      </w:r>
      <w:r w:rsidRPr="00CB0A0D">
        <w:tab/>
        <w:t>for the purposes of Subdivision AA of Division</w:t>
      </w:r>
      <w:r w:rsidR="00CB0A0D">
        <w:t> </w:t>
      </w:r>
      <w:r w:rsidRPr="00CB0A0D">
        <w:t>1 of Part</w:t>
      </w:r>
      <w:r w:rsidR="00CB0A0D">
        <w:t> </w:t>
      </w:r>
      <w:r w:rsidRPr="00CB0A0D">
        <w:t>4 of Schedule</w:t>
      </w:r>
      <w:r w:rsidR="00CB0A0D">
        <w:t> </w:t>
      </w:r>
      <w:r w:rsidRPr="00CB0A0D">
        <w:t>1:</w:t>
      </w:r>
    </w:p>
    <w:p w:rsidR="00D71CFA" w:rsidRPr="00CB0A0D" w:rsidRDefault="00D71CFA" w:rsidP="00D71CFA">
      <w:pPr>
        <w:pStyle w:val="paragraphsub"/>
      </w:pPr>
      <w:r w:rsidRPr="00CB0A0D">
        <w:tab/>
        <w:t>(i)</w:t>
      </w:r>
      <w:r w:rsidRPr="00CB0A0D">
        <w:tab/>
        <w:t>the individual’s adjusted taxable income for that year; or</w:t>
      </w:r>
    </w:p>
    <w:p w:rsidR="00D71CFA" w:rsidRPr="00CB0A0D" w:rsidRDefault="00D71CFA" w:rsidP="00D71CFA">
      <w:pPr>
        <w:pStyle w:val="paragraphsub"/>
      </w:pPr>
      <w:r w:rsidRPr="00CB0A0D">
        <w:tab/>
        <w:t>(ii)</w:t>
      </w:r>
      <w:r w:rsidRPr="00CB0A0D">
        <w:tab/>
        <w:t>the adjusted taxable income for that year of the individual’s partner if it is more than the individual’s adjusted taxable income for that year; and</w:t>
      </w:r>
    </w:p>
    <w:p w:rsidR="00D71CFA" w:rsidRPr="00CB0A0D" w:rsidRDefault="00D71CFA" w:rsidP="00D71CFA">
      <w:pPr>
        <w:pStyle w:val="paragraph"/>
      </w:pPr>
      <w:r w:rsidRPr="00CB0A0D">
        <w:tab/>
        <w:t>(b)</w:t>
      </w:r>
      <w:r w:rsidRPr="00CB0A0D">
        <w:tab/>
        <w:t>for the purposes of the other provisions of Part</w:t>
      </w:r>
      <w:r w:rsidR="00CB0A0D">
        <w:t> </w:t>
      </w:r>
      <w:r w:rsidRPr="00CB0A0D">
        <w:t>4 of Schedule</w:t>
      </w:r>
      <w:r w:rsidR="00CB0A0D">
        <w:t> </w:t>
      </w:r>
      <w:r w:rsidRPr="00CB0A0D">
        <w:t>1:</w:t>
      </w:r>
    </w:p>
    <w:p w:rsidR="00D71CFA" w:rsidRPr="00CB0A0D" w:rsidRDefault="00D71CFA" w:rsidP="00D71CFA">
      <w:pPr>
        <w:pStyle w:val="paragraphsub"/>
      </w:pPr>
      <w:r w:rsidRPr="00CB0A0D">
        <w:lastRenderedPageBreak/>
        <w:tab/>
        <w:t>(i)</w:t>
      </w:r>
      <w:r w:rsidRPr="00CB0A0D">
        <w:tab/>
        <w:t>the individual’s adjusted taxable income for that year; or</w:t>
      </w:r>
    </w:p>
    <w:p w:rsidR="00D71CFA" w:rsidRPr="00CB0A0D" w:rsidRDefault="00D71CFA" w:rsidP="00D71CFA">
      <w:pPr>
        <w:pStyle w:val="paragraphsub"/>
      </w:pPr>
      <w:r w:rsidRPr="00CB0A0D">
        <w:tab/>
        <w:t>(ii)</w:t>
      </w:r>
      <w:r w:rsidRPr="00CB0A0D">
        <w:tab/>
        <w:t>the adjusted taxable income for that year of the individual’s partner if it is less than the individual’s adjusted taxable income for that year.</w:t>
      </w:r>
    </w:p>
    <w:p w:rsidR="00E5398F" w:rsidRPr="00CB0A0D" w:rsidRDefault="00E5398F" w:rsidP="00E5398F">
      <w:pPr>
        <w:pStyle w:val="ActHead5"/>
      </w:pPr>
      <w:bookmarkStart w:id="385" w:name="_Toc520282424"/>
      <w:r w:rsidRPr="00CB0A0D">
        <w:rPr>
          <w:rStyle w:val="CharSectno"/>
        </w:rPr>
        <w:t>3AA</w:t>
      </w:r>
      <w:r w:rsidRPr="00CB0A0D">
        <w:t xml:space="preserve">  Adjusted taxable income of members of a couple—child care subsidy</w:t>
      </w:r>
      <w:bookmarkEnd w:id="385"/>
    </w:p>
    <w:p w:rsidR="00E5398F" w:rsidRPr="00CB0A0D" w:rsidRDefault="00E5398F" w:rsidP="00E5398F">
      <w:pPr>
        <w:pStyle w:val="subsection"/>
      </w:pPr>
      <w:r w:rsidRPr="00CB0A0D">
        <w:tab/>
        <w:t>(1)</w:t>
      </w:r>
      <w:r w:rsidRPr="00CB0A0D">
        <w:tab/>
        <w:t>This clause applies in relation to working out eligibility for, and the rate of, child care subsidy for the purposes of this Act in relation to a child care decision.</w:t>
      </w:r>
    </w:p>
    <w:p w:rsidR="00E5398F" w:rsidRPr="00CB0A0D" w:rsidRDefault="00E5398F" w:rsidP="00E5398F">
      <w:pPr>
        <w:pStyle w:val="subsection"/>
      </w:pPr>
      <w:r w:rsidRPr="00CB0A0D">
        <w:tab/>
        <w:t>(2)</w:t>
      </w:r>
      <w:r w:rsidRPr="00CB0A0D">
        <w:tab/>
        <w:t xml:space="preserve">If an individual is a member of a couple with a TFN determination person on the first Monday (an </w:t>
      </w:r>
      <w:r w:rsidRPr="00CB0A0D">
        <w:rPr>
          <w:b/>
          <w:i/>
        </w:rPr>
        <w:t>applicable Monday</w:t>
      </w:r>
      <w:r w:rsidRPr="00CB0A0D">
        <w:t>) of any CCS fortnight to which the child care decision relates in an income year, the individual’s adjusted taxable income for that year is taken to include:</w:t>
      </w:r>
    </w:p>
    <w:p w:rsidR="00E5398F" w:rsidRPr="00CB0A0D" w:rsidRDefault="00E5398F" w:rsidP="00E5398F">
      <w:pPr>
        <w:pStyle w:val="paragraph"/>
      </w:pPr>
      <w:r w:rsidRPr="00CB0A0D">
        <w:tab/>
        <w:t>(a)</w:t>
      </w:r>
      <w:r w:rsidRPr="00CB0A0D">
        <w:tab/>
        <w:t>if the individual is a member of the same couple on all applicable Mondays in the year—the TFN determination person’s adjusted taxable income for that year; or</w:t>
      </w:r>
    </w:p>
    <w:p w:rsidR="00E5398F" w:rsidRPr="00CB0A0D" w:rsidRDefault="00E5398F" w:rsidP="00E5398F">
      <w:pPr>
        <w:pStyle w:val="paragraph"/>
      </w:pPr>
      <w:r w:rsidRPr="00CB0A0D">
        <w:tab/>
        <w:t>(b)</w:t>
      </w:r>
      <w:r w:rsidRPr="00CB0A0D">
        <w:tab/>
        <w:t>in any other case—an amount equal to the percentage of the TFN determination person’s adjusted taxable income for that year that corresponds to the percentage of applicable Mondays in that year on which the TFN determination person was a member of that couple.</w:t>
      </w:r>
    </w:p>
    <w:p w:rsidR="00E5398F" w:rsidRPr="00CB0A0D" w:rsidRDefault="00E5398F" w:rsidP="00E5398F">
      <w:pPr>
        <w:pStyle w:val="notetext"/>
      </w:pPr>
      <w:r w:rsidRPr="00CB0A0D">
        <w:t>Note:</w:t>
      </w:r>
      <w:r w:rsidRPr="00CB0A0D">
        <w:tab/>
        <w:t xml:space="preserve">If </w:t>
      </w:r>
      <w:r w:rsidR="00CB0A0D">
        <w:t>paragraph (</w:t>
      </w:r>
      <w:r w:rsidRPr="00CB0A0D">
        <w:t>2)(b) applies in relation to a number of different TFN determination persons during an income year, the individual’s adjusted taxable income for that year is taken to include the sum of the amounts worked out under that paragraph for each such person.</w:t>
      </w:r>
    </w:p>
    <w:p w:rsidR="00E5398F" w:rsidRPr="00CB0A0D" w:rsidRDefault="00E5398F" w:rsidP="00E5398F">
      <w:pPr>
        <w:pStyle w:val="subsection"/>
      </w:pPr>
      <w:r w:rsidRPr="00CB0A0D">
        <w:tab/>
        <w:t>(3)</w:t>
      </w:r>
      <w:r w:rsidRPr="00CB0A0D">
        <w:tab/>
        <w:t>This clause is subject to clause</w:t>
      </w:r>
      <w:r w:rsidR="00CB0A0D">
        <w:t> </w:t>
      </w:r>
      <w:r w:rsidRPr="00CB0A0D">
        <w:t>3A.</w:t>
      </w:r>
    </w:p>
    <w:p w:rsidR="00632062" w:rsidRPr="00CB0A0D" w:rsidRDefault="00632062" w:rsidP="0022492B">
      <w:pPr>
        <w:pStyle w:val="ActHead5"/>
      </w:pPr>
      <w:bookmarkStart w:id="386" w:name="_Toc520282425"/>
      <w:r w:rsidRPr="00CB0A0D">
        <w:rPr>
          <w:rStyle w:val="CharSectno"/>
        </w:rPr>
        <w:t>3A</w:t>
      </w:r>
      <w:r w:rsidRPr="00CB0A0D">
        <w:t xml:space="preserve">  Working out adjusted taxable income in certain cases where individuals cease to be members of a couple</w:t>
      </w:r>
      <w:bookmarkEnd w:id="386"/>
    </w:p>
    <w:p w:rsidR="00632062" w:rsidRPr="00CB0A0D" w:rsidRDefault="00632062">
      <w:pPr>
        <w:pStyle w:val="subsection"/>
      </w:pPr>
      <w:r w:rsidRPr="00CB0A0D">
        <w:tab/>
      </w:r>
      <w:r w:rsidRPr="00CB0A0D">
        <w:tab/>
        <w:t>If:</w:t>
      </w:r>
    </w:p>
    <w:p w:rsidR="00632062" w:rsidRPr="00CB0A0D" w:rsidRDefault="00632062">
      <w:pPr>
        <w:pStyle w:val="paragraph"/>
      </w:pPr>
      <w:r w:rsidRPr="00CB0A0D">
        <w:lastRenderedPageBreak/>
        <w:tab/>
        <w:t>(a)</w:t>
      </w:r>
      <w:r w:rsidRPr="00CB0A0D">
        <w:tab/>
        <w:t>an individual is a member of a couple with another individual (</w:t>
      </w:r>
      <w:r w:rsidRPr="00CB0A0D">
        <w:rPr>
          <w:b/>
          <w:i/>
        </w:rPr>
        <w:t>partner A</w:t>
      </w:r>
      <w:r w:rsidRPr="00CB0A0D">
        <w:t>) for a period or periods during an income year but not at the end of the income year; and</w:t>
      </w:r>
    </w:p>
    <w:p w:rsidR="00632062" w:rsidRPr="00CB0A0D" w:rsidRDefault="00632062">
      <w:pPr>
        <w:pStyle w:val="paragraph"/>
      </w:pPr>
      <w:r w:rsidRPr="00CB0A0D">
        <w:tab/>
        <w:t>(b)</w:t>
      </w:r>
      <w:r w:rsidRPr="00CB0A0D">
        <w:tab/>
        <w:t xml:space="preserve">for any period during the income year while the individual was a member of that couple, the Secretary had determined the individual’s entitlement to family assistance by way of family tax benefit or </w:t>
      </w:r>
      <w:r w:rsidR="00E5398F" w:rsidRPr="00CB0A0D">
        <w:t>child care subsidy</w:t>
      </w:r>
      <w:r w:rsidRPr="00CB0A0D">
        <w:t xml:space="preserve"> on the basis that a particular amount was the individual’s adjusted taxable income (the </w:t>
      </w:r>
      <w:r w:rsidRPr="00CB0A0D">
        <w:rPr>
          <w:b/>
          <w:i/>
        </w:rPr>
        <w:t>current ATI amount</w:t>
      </w:r>
      <w:r w:rsidRPr="00CB0A0D">
        <w:t>); and</w:t>
      </w:r>
    </w:p>
    <w:p w:rsidR="00632062" w:rsidRPr="00CB0A0D" w:rsidRDefault="00632062">
      <w:pPr>
        <w:pStyle w:val="paragraph"/>
      </w:pPr>
      <w:r w:rsidRPr="00CB0A0D">
        <w:tab/>
        <w:t>(c)</w:t>
      </w:r>
      <w:r w:rsidRPr="00CB0A0D">
        <w:tab/>
        <w:t xml:space="preserve">that amount differs from the amount of the individual’s adjusted taxable income as finally determined in respect of the income year by the Secretary (the </w:t>
      </w:r>
      <w:r w:rsidRPr="00CB0A0D">
        <w:rPr>
          <w:b/>
          <w:i/>
        </w:rPr>
        <w:t>final ATI amount</w:t>
      </w:r>
      <w:r w:rsidRPr="00CB0A0D">
        <w:t>); and</w:t>
      </w:r>
    </w:p>
    <w:p w:rsidR="00632062" w:rsidRPr="00CB0A0D" w:rsidRDefault="00632062">
      <w:pPr>
        <w:pStyle w:val="paragraph"/>
      </w:pPr>
      <w:r w:rsidRPr="00CB0A0D">
        <w:tab/>
        <w:t>(d)</w:t>
      </w:r>
      <w:r w:rsidRPr="00CB0A0D">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CB0A0D" w:rsidRDefault="00632062">
      <w:pPr>
        <w:pStyle w:val="paragraph"/>
      </w:pPr>
      <w:r w:rsidRPr="00CB0A0D">
        <w:tab/>
        <w:t>(e)</w:t>
      </w:r>
      <w:r w:rsidRPr="00CB0A0D">
        <w:tab/>
        <w:t>if the current ATI amount at any time was based on an estimate provided by the individual and is less than the final ATI amount:</w:t>
      </w:r>
    </w:p>
    <w:p w:rsidR="00632062" w:rsidRPr="00CB0A0D" w:rsidRDefault="00632062">
      <w:pPr>
        <w:pStyle w:val="paragraphsub"/>
      </w:pPr>
      <w:r w:rsidRPr="00CB0A0D">
        <w:tab/>
        <w:t>(i)</w:t>
      </w:r>
      <w:r w:rsidRPr="00CB0A0D">
        <w:tab/>
        <w:t>at the time when the estimate was provided—the individual did not know, and had no reason to suspect, that the estimate was incorrect; and</w:t>
      </w:r>
    </w:p>
    <w:p w:rsidR="00632062" w:rsidRPr="00CB0A0D" w:rsidRDefault="00632062">
      <w:pPr>
        <w:pStyle w:val="paragraphsub"/>
      </w:pPr>
      <w:r w:rsidRPr="00CB0A0D">
        <w:tab/>
        <w:t>(ii)</w:t>
      </w:r>
      <w:r w:rsidRPr="00CB0A0D">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CB0A0D" w:rsidRDefault="00632062">
      <w:pPr>
        <w:pStyle w:val="subsection2"/>
      </w:pPr>
      <w:r w:rsidRPr="00CB0A0D">
        <w:t>then, despite the final determination of that adjusted taxable income by the Secretary, the individual’s adjusted taxable income during any period during the income year:</w:t>
      </w:r>
    </w:p>
    <w:p w:rsidR="00632062" w:rsidRPr="00CB0A0D" w:rsidRDefault="00632062">
      <w:pPr>
        <w:pStyle w:val="paragraph"/>
      </w:pPr>
      <w:r w:rsidRPr="00CB0A0D">
        <w:tab/>
        <w:t>(f)</w:t>
      </w:r>
      <w:r w:rsidRPr="00CB0A0D">
        <w:tab/>
        <w:t>that the individual and partner A were a couple; and</w:t>
      </w:r>
    </w:p>
    <w:p w:rsidR="00632062" w:rsidRPr="00CB0A0D" w:rsidRDefault="00632062">
      <w:pPr>
        <w:pStyle w:val="paragraph"/>
      </w:pPr>
      <w:r w:rsidRPr="00CB0A0D">
        <w:tab/>
        <w:t>(g)</w:t>
      </w:r>
      <w:r w:rsidRPr="00CB0A0D">
        <w:tab/>
        <w:t>that a particular current ATI amount applied;</w:t>
      </w:r>
    </w:p>
    <w:p w:rsidR="00632062" w:rsidRPr="00CB0A0D" w:rsidRDefault="00632062">
      <w:pPr>
        <w:pStyle w:val="subsection2"/>
      </w:pPr>
      <w:r w:rsidRPr="00CB0A0D">
        <w:lastRenderedPageBreak/>
        <w:t>is to be taken to be that particular current ATI amount.</w:t>
      </w:r>
    </w:p>
    <w:p w:rsidR="002262FF" w:rsidRPr="00CB0A0D" w:rsidRDefault="002262FF" w:rsidP="002262FF">
      <w:pPr>
        <w:pStyle w:val="ActHead5"/>
      </w:pPr>
      <w:bookmarkStart w:id="387" w:name="_Toc520282426"/>
      <w:r w:rsidRPr="00CB0A0D">
        <w:rPr>
          <w:rStyle w:val="CharSectno"/>
        </w:rPr>
        <w:t>4</w:t>
      </w:r>
      <w:r w:rsidRPr="00CB0A0D">
        <w:t xml:space="preserve">  Adjusted fringe benefits total</w:t>
      </w:r>
      <w:bookmarkEnd w:id="387"/>
    </w:p>
    <w:p w:rsidR="002262FF" w:rsidRPr="00CB0A0D" w:rsidRDefault="002262FF" w:rsidP="002262FF">
      <w:pPr>
        <w:pStyle w:val="subsection"/>
      </w:pPr>
      <w:r w:rsidRPr="00CB0A0D">
        <w:tab/>
      </w:r>
      <w:r w:rsidRPr="00CB0A0D">
        <w:tab/>
        <w:t xml:space="preserve">An individual’s </w:t>
      </w:r>
      <w:r w:rsidRPr="00CB0A0D">
        <w:rPr>
          <w:b/>
          <w:i/>
        </w:rPr>
        <w:t>adjusted fringe benefits total</w:t>
      </w:r>
      <w:r w:rsidRPr="00CB0A0D">
        <w:t xml:space="preserve"> for an income year is the amount worked out using the formula:</w:t>
      </w:r>
    </w:p>
    <w:p w:rsidR="002262FF" w:rsidRPr="00CB0A0D" w:rsidRDefault="002262FF" w:rsidP="002262FF">
      <w:pPr>
        <w:pStyle w:val="subsection2"/>
      </w:pPr>
      <w:r w:rsidRPr="00CB0A0D">
        <w:rPr>
          <w:noProof/>
          <w:position w:val="-20"/>
        </w:rPr>
        <w:drawing>
          <wp:inline distT="0" distB="0" distL="0" distR="0" wp14:anchorId="47BED881" wp14:editId="7F849F5B">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CB0A0D" w:rsidRDefault="002262FF" w:rsidP="002262FF">
      <w:pPr>
        <w:pStyle w:val="subsection2"/>
      </w:pPr>
      <w:r w:rsidRPr="00CB0A0D">
        <w:t>where:</w:t>
      </w:r>
    </w:p>
    <w:p w:rsidR="002262FF" w:rsidRPr="00CB0A0D" w:rsidRDefault="002262FF" w:rsidP="002262FF">
      <w:pPr>
        <w:pStyle w:val="Definition"/>
      </w:pPr>
      <w:r w:rsidRPr="00CB0A0D">
        <w:rPr>
          <w:b/>
          <w:i/>
        </w:rPr>
        <w:t>other employer fringe benefits total</w:t>
      </w:r>
      <w:r w:rsidRPr="00CB0A0D">
        <w:t xml:space="preserve"> is the amount that is the sum of the following:</w:t>
      </w:r>
    </w:p>
    <w:p w:rsidR="002262FF" w:rsidRPr="00CB0A0D" w:rsidRDefault="002262FF" w:rsidP="002262FF">
      <w:pPr>
        <w:pStyle w:val="paragraph"/>
      </w:pPr>
      <w:r w:rsidRPr="00CB0A0D">
        <w:tab/>
        <w:t>(a)</w:t>
      </w:r>
      <w:r w:rsidRPr="00CB0A0D">
        <w:tab/>
        <w:t>each of the individual’s reportable fringe benefits amounts for the income year under section</w:t>
      </w:r>
      <w:r w:rsidR="00CB0A0D">
        <w:t> </w:t>
      </w:r>
      <w:r w:rsidRPr="00CB0A0D">
        <w:t xml:space="preserve">135P of the </w:t>
      </w:r>
      <w:r w:rsidRPr="00CB0A0D">
        <w:rPr>
          <w:i/>
        </w:rPr>
        <w:t>Fringe Benefits Tax Assessment Act 1986</w:t>
      </w:r>
      <w:r w:rsidRPr="00CB0A0D">
        <w:t>;</w:t>
      </w:r>
    </w:p>
    <w:p w:rsidR="002262FF" w:rsidRPr="00CB0A0D" w:rsidRDefault="002262FF" w:rsidP="002262FF">
      <w:pPr>
        <w:pStyle w:val="paragraph"/>
      </w:pPr>
      <w:r w:rsidRPr="00CB0A0D">
        <w:tab/>
        <w:t>(b)</w:t>
      </w:r>
      <w:r w:rsidRPr="00CB0A0D">
        <w:tab/>
        <w:t>each of the individual’s reportable fringe benefits amounts for the income year under section</w:t>
      </w:r>
      <w:r w:rsidR="00CB0A0D">
        <w:t> </w:t>
      </w:r>
      <w:r w:rsidRPr="00CB0A0D">
        <w:t xml:space="preserve">135Q of the </w:t>
      </w:r>
      <w:r w:rsidRPr="00CB0A0D">
        <w:rPr>
          <w:i/>
        </w:rPr>
        <w:t>Fringe Benefits Tax Assessment Act 1986</w:t>
      </w:r>
      <w:r w:rsidRPr="00CB0A0D">
        <w:t>, to the extent that section relates to the individual’s employment by an employer described in section</w:t>
      </w:r>
      <w:r w:rsidR="00CB0A0D">
        <w:t> </w:t>
      </w:r>
      <w:r w:rsidRPr="00CB0A0D">
        <w:t>58 of that Act.</w:t>
      </w:r>
    </w:p>
    <w:p w:rsidR="002262FF" w:rsidRPr="00CB0A0D" w:rsidRDefault="002262FF" w:rsidP="002262FF">
      <w:pPr>
        <w:pStyle w:val="Definition"/>
      </w:pPr>
      <w:r w:rsidRPr="00CB0A0D">
        <w:rPr>
          <w:b/>
          <w:i/>
        </w:rPr>
        <w:t>section</w:t>
      </w:r>
      <w:r w:rsidR="00CB0A0D">
        <w:rPr>
          <w:b/>
          <w:i/>
        </w:rPr>
        <w:t> </w:t>
      </w:r>
      <w:r w:rsidRPr="00CB0A0D">
        <w:rPr>
          <w:b/>
          <w:i/>
        </w:rPr>
        <w:t>57A employer fringe benefits total</w:t>
      </w:r>
      <w:r w:rsidRPr="00CB0A0D">
        <w:t xml:space="preserve"> is the amount that is the sum of each of the individual’s individual quasi</w:t>
      </w:r>
      <w:r w:rsidR="00CB0A0D">
        <w:noBreakHyphen/>
      </w:r>
      <w:r w:rsidRPr="00CB0A0D">
        <w:t>fringe benefits amounts for the income year under section</w:t>
      </w:r>
      <w:r w:rsidR="00CB0A0D">
        <w:t> </w:t>
      </w:r>
      <w:r w:rsidRPr="00CB0A0D">
        <w:t xml:space="preserve">135Q of the </w:t>
      </w:r>
      <w:r w:rsidRPr="00CB0A0D">
        <w:rPr>
          <w:i/>
        </w:rPr>
        <w:t>Fringe Benefits Tax Assessment Act 1986</w:t>
      </w:r>
      <w:r w:rsidRPr="00CB0A0D">
        <w:t>, to the extent that section relates to the individual’s employment by an employer described in section</w:t>
      </w:r>
      <w:r w:rsidR="00CB0A0D">
        <w:t> </w:t>
      </w:r>
      <w:r w:rsidRPr="00CB0A0D">
        <w:t>57A of that Act.</w:t>
      </w:r>
    </w:p>
    <w:p w:rsidR="00620ED0" w:rsidRPr="00CB0A0D" w:rsidRDefault="00620ED0" w:rsidP="00620ED0">
      <w:pPr>
        <w:pStyle w:val="ActHead5"/>
      </w:pPr>
      <w:bookmarkStart w:id="388" w:name="_Toc520282427"/>
      <w:r w:rsidRPr="00CB0A0D">
        <w:rPr>
          <w:rStyle w:val="CharSectno"/>
        </w:rPr>
        <w:t>5</w:t>
      </w:r>
      <w:r w:rsidRPr="00CB0A0D">
        <w:t xml:space="preserve">  Target foreign income</w:t>
      </w:r>
      <w:bookmarkEnd w:id="388"/>
    </w:p>
    <w:p w:rsidR="00620ED0" w:rsidRPr="00CB0A0D" w:rsidRDefault="00620ED0" w:rsidP="00620ED0">
      <w:pPr>
        <w:pStyle w:val="subsection"/>
      </w:pPr>
      <w:r w:rsidRPr="00CB0A0D">
        <w:tab/>
        <w:t>(1)</w:t>
      </w:r>
      <w:r w:rsidRPr="00CB0A0D">
        <w:tab/>
        <w:t xml:space="preserve">An individual’s </w:t>
      </w:r>
      <w:r w:rsidRPr="00CB0A0D">
        <w:rPr>
          <w:b/>
          <w:i/>
        </w:rPr>
        <w:t>target foreign income</w:t>
      </w:r>
      <w:r w:rsidRPr="00CB0A0D">
        <w:t xml:space="preserve"> for an income year is:</w:t>
      </w:r>
    </w:p>
    <w:p w:rsidR="00620ED0" w:rsidRPr="00CB0A0D" w:rsidRDefault="00620ED0" w:rsidP="00620ED0">
      <w:pPr>
        <w:pStyle w:val="paragraph"/>
      </w:pPr>
      <w:r w:rsidRPr="00CB0A0D">
        <w:tab/>
        <w:t>(a)</w:t>
      </w:r>
      <w:r w:rsidRPr="00CB0A0D">
        <w:tab/>
        <w:t>the amount of the individual’s foreign income (as defined in section</w:t>
      </w:r>
      <w:r w:rsidR="00CB0A0D">
        <w:t> </w:t>
      </w:r>
      <w:r w:rsidRPr="00CB0A0D">
        <w:t xml:space="preserve">10A of the </w:t>
      </w:r>
      <w:r w:rsidRPr="00CB0A0D">
        <w:rPr>
          <w:i/>
        </w:rPr>
        <w:t>Social Security Act 1991</w:t>
      </w:r>
      <w:r w:rsidRPr="00CB0A0D">
        <w:t>) for the income year that is neither:</w:t>
      </w:r>
    </w:p>
    <w:p w:rsidR="00620ED0" w:rsidRPr="00CB0A0D" w:rsidRDefault="00620ED0" w:rsidP="00620ED0">
      <w:pPr>
        <w:pStyle w:val="paragraphsub"/>
      </w:pPr>
      <w:r w:rsidRPr="00CB0A0D">
        <w:tab/>
        <w:t>(i)</w:t>
      </w:r>
      <w:r w:rsidRPr="00CB0A0D">
        <w:tab/>
        <w:t>taxable income; nor</w:t>
      </w:r>
    </w:p>
    <w:p w:rsidR="00620ED0" w:rsidRPr="00CB0A0D" w:rsidRDefault="00620ED0" w:rsidP="00620ED0">
      <w:pPr>
        <w:pStyle w:val="paragraphsub"/>
      </w:pPr>
      <w:r w:rsidRPr="00CB0A0D">
        <w:lastRenderedPageBreak/>
        <w:tab/>
        <w:t>(ii)</w:t>
      </w:r>
      <w:r w:rsidRPr="00CB0A0D">
        <w:tab/>
        <w:t xml:space="preserve">received in the form of a fringe benefit (as defined in the </w:t>
      </w:r>
      <w:r w:rsidRPr="00CB0A0D">
        <w:rPr>
          <w:i/>
        </w:rPr>
        <w:t>Fringe Benefits Tax Assessment Act 1986</w:t>
      </w:r>
      <w:r w:rsidRPr="00CB0A0D">
        <w:t xml:space="preserve">, as it applies of its own force or because of the </w:t>
      </w:r>
      <w:r w:rsidRPr="00CB0A0D">
        <w:rPr>
          <w:i/>
        </w:rPr>
        <w:t>Fringe Benefits Tax (Application to the Commonwealth) Act 1986</w:t>
      </w:r>
      <w:r w:rsidRPr="00CB0A0D">
        <w:t xml:space="preserve">) in relation to the individual as an employee (as defined in the </w:t>
      </w:r>
      <w:r w:rsidRPr="00CB0A0D">
        <w:rPr>
          <w:i/>
        </w:rPr>
        <w:t>Fringe Benefits Tax Assessment Act 1986</w:t>
      </w:r>
      <w:r w:rsidRPr="00CB0A0D">
        <w:t>) and a year of tax; and</w:t>
      </w:r>
    </w:p>
    <w:p w:rsidR="00620ED0" w:rsidRPr="00CB0A0D" w:rsidRDefault="00620ED0" w:rsidP="00620ED0">
      <w:pPr>
        <w:pStyle w:val="paragraph"/>
      </w:pPr>
      <w:r w:rsidRPr="00CB0A0D">
        <w:tab/>
        <w:t>(b)</w:t>
      </w:r>
      <w:r w:rsidRPr="00CB0A0D">
        <w:tab/>
        <w:t xml:space="preserve">any amount of income that is not covered by </w:t>
      </w:r>
      <w:r w:rsidR="00CB0A0D">
        <w:t>paragraph (</w:t>
      </w:r>
      <w:r w:rsidRPr="00CB0A0D">
        <w:t>a) that is exempt from tax under section</w:t>
      </w:r>
      <w:r w:rsidR="00CB0A0D">
        <w:t> </w:t>
      </w:r>
      <w:r w:rsidRPr="00CB0A0D">
        <w:t xml:space="preserve">23AF or 23AG of the </w:t>
      </w:r>
      <w:r w:rsidRPr="00CB0A0D">
        <w:rPr>
          <w:i/>
        </w:rPr>
        <w:t>Income Tax Assessment Act 1936</w:t>
      </w:r>
      <w:r w:rsidRPr="00CB0A0D">
        <w:t>, reduced (but not below nil) by the total amount of losses and outgoings (except capital losses and outgoings) incurred by the individual in deriving that exempt income.</w:t>
      </w:r>
    </w:p>
    <w:p w:rsidR="00620ED0" w:rsidRPr="00CB0A0D" w:rsidRDefault="00620ED0" w:rsidP="00620ED0">
      <w:pPr>
        <w:pStyle w:val="subsection"/>
      </w:pPr>
      <w:r w:rsidRPr="00CB0A0D">
        <w:tab/>
        <w:t>(2)</w:t>
      </w:r>
      <w:r w:rsidRPr="00CB0A0D">
        <w:tab/>
        <w:t>If it is necessary, for the purposes of this Act, to work out an amount of foreign income expressed in a foreign currency received in an income year, the amount in Australian currency is to be worked out using the market exchange rate for 1</w:t>
      </w:r>
      <w:r w:rsidR="00CB0A0D">
        <w:t> </w:t>
      </w:r>
      <w:r w:rsidRPr="00CB0A0D">
        <w:t>July in that income year.</w:t>
      </w:r>
    </w:p>
    <w:p w:rsidR="00620ED0" w:rsidRPr="00CB0A0D" w:rsidRDefault="00620ED0" w:rsidP="00620ED0">
      <w:pPr>
        <w:pStyle w:val="subsection"/>
      </w:pPr>
      <w:r w:rsidRPr="00CB0A0D">
        <w:tab/>
        <w:t>(3)</w:t>
      </w:r>
      <w:r w:rsidRPr="00CB0A0D">
        <w:tab/>
        <w:t>If there is no market exchange rate for 1</w:t>
      </w:r>
      <w:r w:rsidR="00CB0A0D">
        <w:t> </w:t>
      </w:r>
      <w:r w:rsidRPr="00CB0A0D">
        <w:t>July in the income year (for example, because of a national public holiday), the market exchange rate to be used is the market exchange rate that applied on the last working day immediately before that 1</w:t>
      </w:r>
      <w:r w:rsidR="00CB0A0D">
        <w:t> </w:t>
      </w:r>
      <w:r w:rsidRPr="00CB0A0D">
        <w:t>July.</w:t>
      </w:r>
    </w:p>
    <w:p w:rsidR="00620ED0" w:rsidRPr="00CB0A0D" w:rsidRDefault="00620ED0" w:rsidP="00620ED0">
      <w:pPr>
        <w:pStyle w:val="subsection"/>
      </w:pPr>
      <w:r w:rsidRPr="00CB0A0D">
        <w:tab/>
        <w:t>(4)</w:t>
      </w:r>
      <w:r w:rsidRPr="00CB0A0D">
        <w:tab/>
        <w:t>For the purposes of this clause, the appropriate market exchange rate on a particular day for a foreign currency is:</w:t>
      </w:r>
    </w:p>
    <w:p w:rsidR="00620ED0" w:rsidRPr="00CB0A0D" w:rsidRDefault="00620ED0" w:rsidP="00620ED0">
      <w:pPr>
        <w:pStyle w:val="paragraph"/>
      </w:pPr>
      <w:r w:rsidRPr="00CB0A0D">
        <w:tab/>
        <w:t>(a)</w:t>
      </w:r>
      <w:r w:rsidRPr="00CB0A0D">
        <w:tab/>
        <w:t>if there is an on</w:t>
      </w:r>
      <w:r w:rsidR="00CB0A0D">
        <w:noBreakHyphen/>
      </w:r>
      <w:r w:rsidRPr="00CB0A0D">
        <w:t>demand airmail buying rate for the currency available at the Commonwealth Bank of Australia at the start of business in Sydney on that day and the Secretary determines that it is appropriate to use that rate—that rate; or</w:t>
      </w:r>
    </w:p>
    <w:p w:rsidR="00620ED0" w:rsidRPr="00CB0A0D" w:rsidRDefault="00620ED0" w:rsidP="00FB0496">
      <w:pPr>
        <w:pStyle w:val="paragraph"/>
        <w:keepNext/>
      </w:pPr>
      <w:r w:rsidRPr="00CB0A0D">
        <w:tab/>
        <w:t>(b)</w:t>
      </w:r>
      <w:r w:rsidRPr="00CB0A0D">
        <w:tab/>
        <w:t>in any other case:</w:t>
      </w:r>
    </w:p>
    <w:p w:rsidR="00620ED0" w:rsidRPr="00CB0A0D" w:rsidRDefault="00620ED0" w:rsidP="00620ED0">
      <w:pPr>
        <w:pStyle w:val="paragraphsub"/>
      </w:pPr>
      <w:r w:rsidRPr="00CB0A0D">
        <w:tab/>
        <w:t>(i)</w:t>
      </w:r>
      <w:r w:rsidRPr="00CB0A0D">
        <w:tab/>
        <w:t xml:space="preserve">if there is another rate of exchange for the currency, or there are other rates of exchange for the currency, available at the Commonwealth Bank of Australia at the start of business in Sydney on that day and the Secretary </w:t>
      </w:r>
      <w:r w:rsidRPr="00CB0A0D">
        <w:lastRenderedPageBreak/>
        <w:t>determines that it is appropriate to use the other rate or one of the other rates—the rate so determined; or</w:t>
      </w:r>
    </w:p>
    <w:p w:rsidR="00620ED0" w:rsidRPr="00CB0A0D" w:rsidRDefault="00620ED0" w:rsidP="00620ED0">
      <w:pPr>
        <w:pStyle w:val="paragraphsub"/>
      </w:pPr>
      <w:r w:rsidRPr="00CB0A0D">
        <w:tab/>
        <w:t>(ii)</w:t>
      </w:r>
      <w:r w:rsidRPr="00CB0A0D">
        <w:tab/>
        <w:t>otherwise—a rate of exchange for the currency available from another source at the start of business in Sydney on that day that the Secretary determines it is appropriate to use.</w:t>
      </w:r>
    </w:p>
    <w:p w:rsidR="00632062" w:rsidRPr="00CB0A0D" w:rsidRDefault="00632062" w:rsidP="0022492B">
      <w:pPr>
        <w:pStyle w:val="ActHead5"/>
      </w:pPr>
      <w:bookmarkStart w:id="389" w:name="_Toc520282428"/>
      <w:r w:rsidRPr="00CB0A0D">
        <w:rPr>
          <w:rStyle w:val="CharSectno"/>
        </w:rPr>
        <w:t>7</w:t>
      </w:r>
      <w:r w:rsidRPr="00CB0A0D">
        <w:t xml:space="preserve">  Tax free pension or benefit</w:t>
      </w:r>
      <w:bookmarkEnd w:id="389"/>
    </w:p>
    <w:p w:rsidR="00632062" w:rsidRPr="00CB0A0D" w:rsidRDefault="00632062">
      <w:pPr>
        <w:pStyle w:val="subsection"/>
      </w:pPr>
      <w:r w:rsidRPr="00CB0A0D">
        <w:tab/>
      </w:r>
      <w:r w:rsidRPr="00CB0A0D">
        <w:tab/>
        <w:t>For the purposes of this Schedule, the following payments received in an income year are tax free pensions or benefits for that year:</w:t>
      </w:r>
    </w:p>
    <w:p w:rsidR="00632062" w:rsidRPr="00CB0A0D" w:rsidRDefault="00632062">
      <w:pPr>
        <w:pStyle w:val="paragraph"/>
      </w:pPr>
      <w:r w:rsidRPr="00CB0A0D">
        <w:tab/>
        <w:t>(a)</w:t>
      </w:r>
      <w:r w:rsidRPr="00CB0A0D">
        <w:tab/>
        <w:t>a disability support pension under Part</w:t>
      </w:r>
      <w:r w:rsidR="00CB0A0D">
        <w:t> </w:t>
      </w:r>
      <w:r w:rsidRPr="00CB0A0D">
        <w:t xml:space="preserve">2.3 of the </w:t>
      </w:r>
      <w:r w:rsidRPr="00CB0A0D">
        <w:rPr>
          <w:i/>
        </w:rPr>
        <w:t>Social Security Act 1991</w:t>
      </w:r>
      <w:r w:rsidRPr="00CB0A0D">
        <w:t>;</w:t>
      </w:r>
    </w:p>
    <w:p w:rsidR="00632062" w:rsidRPr="00CB0A0D" w:rsidRDefault="00632062">
      <w:pPr>
        <w:pStyle w:val="paragraph"/>
      </w:pPr>
      <w:r w:rsidRPr="00CB0A0D">
        <w:tab/>
        <w:t>(b)</w:t>
      </w:r>
      <w:r w:rsidRPr="00CB0A0D">
        <w:tab/>
        <w:t>a wife pension under Part</w:t>
      </w:r>
      <w:r w:rsidR="00CB0A0D">
        <w:t> </w:t>
      </w:r>
      <w:r w:rsidRPr="00CB0A0D">
        <w:t xml:space="preserve">2.4 of the </w:t>
      </w:r>
      <w:r w:rsidRPr="00CB0A0D">
        <w:rPr>
          <w:i/>
        </w:rPr>
        <w:t>Social Security Act 1991</w:t>
      </w:r>
      <w:r w:rsidRPr="00CB0A0D">
        <w:t>;</w:t>
      </w:r>
    </w:p>
    <w:p w:rsidR="00632062" w:rsidRPr="00CB0A0D" w:rsidRDefault="00632062">
      <w:pPr>
        <w:pStyle w:val="paragraph"/>
      </w:pPr>
      <w:r w:rsidRPr="00CB0A0D">
        <w:tab/>
        <w:t>(c)</w:t>
      </w:r>
      <w:r w:rsidRPr="00CB0A0D">
        <w:tab/>
        <w:t>a carer payment under Part</w:t>
      </w:r>
      <w:r w:rsidR="00CB0A0D">
        <w:t> </w:t>
      </w:r>
      <w:r w:rsidRPr="00CB0A0D">
        <w:t xml:space="preserve">2.5 of the </w:t>
      </w:r>
      <w:r w:rsidRPr="00CB0A0D">
        <w:rPr>
          <w:i/>
        </w:rPr>
        <w:t>Social Security Act 1991</w:t>
      </w:r>
      <w:r w:rsidRPr="00CB0A0D">
        <w:t>;</w:t>
      </w:r>
    </w:p>
    <w:p w:rsidR="00632062" w:rsidRPr="00CB0A0D" w:rsidRDefault="00632062">
      <w:pPr>
        <w:pStyle w:val="paragraph"/>
      </w:pPr>
      <w:r w:rsidRPr="00CB0A0D">
        <w:tab/>
        <w:t>(d)</w:t>
      </w:r>
      <w:r w:rsidRPr="00CB0A0D">
        <w:tab/>
        <w:t>a pension under Part</w:t>
      </w:r>
      <w:r w:rsidR="003A46B8" w:rsidRPr="00CB0A0D">
        <w:t> </w:t>
      </w:r>
      <w:r w:rsidRPr="00CB0A0D">
        <w:t xml:space="preserve">II of the </w:t>
      </w:r>
      <w:r w:rsidRPr="00CB0A0D">
        <w:rPr>
          <w:i/>
        </w:rPr>
        <w:t>Veterans’ Entitlements Act 1986</w:t>
      </w:r>
      <w:r w:rsidRPr="00CB0A0D">
        <w:t xml:space="preserve"> payable to a veteran;</w:t>
      </w:r>
    </w:p>
    <w:p w:rsidR="00D86CAF" w:rsidRPr="00CB0A0D" w:rsidRDefault="00D86CAF" w:rsidP="00D86CAF">
      <w:pPr>
        <w:pStyle w:val="paragraph"/>
      </w:pPr>
      <w:r w:rsidRPr="00CB0A0D">
        <w:tab/>
        <w:t>(da)</w:t>
      </w:r>
      <w:r w:rsidRPr="00CB0A0D">
        <w:tab/>
        <w:t>a pension under Part</w:t>
      </w:r>
      <w:r w:rsidR="003A46B8" w:rsidRPr="00CB0A0D">
        <w:t> </w:t>
      </w:r>
      <w:r w:rsidRPr="00CB0A0D">
        <w:t xml:space="preserve">IV of the </w:t>
      </w:r>
      <w:r w:rsidRPr="00CB0A0D">
        <w:rPr>
          <w:i/>
        </w:rPr>
        <w:t>Veterans’ Entitlements Act 1986</w:t>
      </w:r>
      <w:r w:rsidRPr="00CB0A0D">
        <w:t xml:space="preserve"> payable to a member of the Forces or a member of a Peacekeeping Force;</w:t>
      </w:r>
    </w:p>
    <w:p w:rsidR="00632062" w:rsidRPr="00CB0A0D" w:rsidRDefault="00632062">
      <w:pPr>
        <w:pStyle w:val="paragraph"/>
      </w:pPr>
      <w:r w:rsidRPr="00CB0A0D">
        <w:tab/>
        <w:t>(e)</w:t>
      </w:r>
      <w:r w:rsidRPr="00CB0A0D">
        <w:tab/>
        <w:t>an invalidity service pension under Division</w:t>
      </w:r>
      <w:r w:rsidR="00CB0A0D">
        <w:t> </w:t>
      </w:r>
      <w:r w:rsidRPr="00CB0A0D">
        <w:t>4 of Part</w:t>
      </w:r>
      <w:r w:rsidR="003A46B8" w:rsidRPr="00CB0A0D">
        <w:t> </w:t>
      </w:r>
      <w:r w:rsidRPr="00CB0A0D">
        <w:t xml:space="preserve">III of the </w:t>
      </w:r>
      <w:r w:rsidRPr="00CB0A0D">
        <w:rPr>
          <w:i/>
        </w:rPr>
        <w:t>Veterans’ Entitlements Act 1986</w:t>
      </w:r>
      <w:r w:rsidRPr="00CB0A0D">
        <w:t>;</w:t>
      </w:r>
    </w:p>
    <w:p w:rsidR="00632062" w:rsidRPr="00CB0A0D" w:rsidRDefault="00632062">
      <w:pPr>
        <w:pStyle w:val="paragraph"/>
      </w:pPr>
      <w:r w:rsidRPr="00CB0A0D">
        <w:tab/>
        <w:t>(f)</w:t>
      </w:r>
      <w:r w:rsidRPr="00CB0A0D">
        <w:tab/>
        <w:t>a partner service pension under Division</w:t>
      </w:r>
      <w:r w:rsidR="00CB0A0D">
        <w:t> </w:t>
      </w:r>
      <w:r w:rsidRPr="00CB0A0D">
        <w:t>5 of Part</w:t>
      </w:r>
      <w:r w:rsidR="003A46B8" w:rsidRPr="00CB0A0D">
        <w:t> </w:t>
      </w:r>
      <w:r w:rsidRPr="00CB0A0D">
        <w:t xml:space="preserve">III of the </w:t>
      </w:r>
      <w:r w:rsidRPr="00CB0A0D">
        <w:rPr>
          <w:i/>
        </w:rPr>
        <w:t>Veterans’ Entitlements Act 1986</w:t>
      </w:r>
      <w:r w:rsidRPr="00CB0A0D">
        <w:t>;</w:t>
      </w:r>
    </w:p>
    <w:p w:rsidR="00632062" w:rsidRPr="00CB0A0D" w:rsidRDefault="00632062">
      <w:pPr>
        <w:pStyle w:val="paragraph"/>
      </w:pPr>
      <w:r w:rsidRPr="00CB0A0D">
        <w:tab/>
        <w:t>(g)</w:t>
      </w:r>
      <w:r w:rsidRPr="00CB0A0D">
        <w:tab/>
        <w:t>a pension under Part</w:t>
      </w:r>
      <w:r w:rsidR="003A46B8" w:rsidRPr="00CB0A0D">
        <w:t> </w:t>
      </w:r>
      <w:r w:rsidRPr="00CB0A0D">
        <w:t xml:space="preserve">II of the </w:t>
      </w:r>
      <w:r w:rsidRPr="00CB0A0D">
        <w:rPr>
          <w:i/>
        </w:rPr>
        <w:t>Veterans’ Entitlements Act 1986</w:t>
      </w:r>
      <w:r w:rsidRPr="00CB0A0D">
        <w:t xml:space="preserve"> payable to the widow or widower of a deceased veteran;</w:t>
      </w:r>
    </w:p>
    <w:p w:rsidR="003B6622" w:rsidRPr="00CB0A0D" w:rsidRDefault="003B6622" w:rsidP="003B6622">
      <w:pPr>
        <w:pStyle w:val="paragraph"/>
      </w:pPr>
      <w:r w:rsidRPr="00CB0A0D">
        <w:tab/>
        <w:t>(ga)</w:t>
      </w:r>
      <w:r w:rsidRPr="00CB0A0D">
        <w:tab/>
        <w:t>a pension under Part</w:t>
      </w:r>
      <w:r w:rsidR="003A46B8" w:rsidRPr="00CB0A0D">
        <w:t> </w:t>
      </w:r>
      <w:r w:rsidRPr="00CB0A0D">
        <w:t xml:space="preserve">IV of the </w:t>
      </w:r>
      <w:r w:rsidRPr="00CB0A0D">
        <w:rPr>
          <w:i/>
        </w:rPr>
        <w:t>Veterans’ Entitlements Act 1986</w:t>
      </w:r>
      <w:r w:rsidRPr="00CB0A0D">
        <w:t xml:space="preserve"> payable to the widow or widower of a deceased member of the Forces or the widow or widower of a deceased member of a Peacekeeping Force;</w:t>
      </w:r>
    </w:p>
    <w:p w:rsidR="00632062" w:rsidRPr="00CB0A0D" w:rsidRDefault="00632062">
      <w:pPr>
        <w:pStyle w:val="paragraph"/>
      </w:pPr>
      <w:r w:rsidRPr="00CB0A0D">
        <w:tab/>
        <w:t>(h)</w:t>
      </w:r>
      <w:r w:rsidRPr="00CB0A0D">
        <w:tab/>
        <w:t>income support supplement under Part</w:t>
      </w:r>
      <w:r w:rsidR="003A46B8" w:rsidRPr="00CB0A0D">
        <w:t> </w:t>
      </w:r>
      <w:r w:rsidRPr="00CB0A0D">
        <w:t xml:space="preserve">IIIA of the </w:t>
      </w:r>
      <w:r w:rsidRPr="00CB0A0D">
        <w:rPr>
          <w:i/>
        </w:rPr>
        <w:t>Veterans’ Entitlements Act 1986</w:t>
      </w:r>
      <w:r w:rsidRPr="00CB0A0D">
        <w:t>;</w:t>
      </w:r>
    </w:p>
    <w:p w:rsidR="00DD4EDC" w:rsidRPr="00CB0A0D" w:rsidRDefault="00DD4EDC" w:rsidP="00DD4EDC">
      <w:pPr>
        <w:pStyle w:val="paragraph"/>
      </w:pPr>
      <w:r w:rsidRPr="00CB0A0D">
        <w:lastRenderedPageBreak/>
        <w:tab/>
        <w:t>(haaa)</w:t>
      </w:r>
      <w:r w:rsidRPr="00CB0A0D">
        <w:tab/>
        <w:t xml:space="preserve">a veteran payment under an instrument made under Part IIIAA of the </w:t>
      </w:r>
      <w:r w:rsidRPr="00CB0A0D">
        <w:rPr>
          <w:i/>
        </w:rPr>
        <w:t>Veterans’ Entitlements Act 1986</w:t>
      </w:r>
      <w:r w:rsidRPr="00CB0A0D">
        <w:t>;</w:t>
      </w:r>
    </w:p>
    <w:p w:rsidR="00327594" w:rsidRPr="00CB0A0D" w:rsidRDefault="00327594" w:rsidP="00327594">
      <w:pPr>
        <w:pStyle w:val="paragraph"/>
      </w:pPr>
      <w:r w:rsidRPr="00CB0A0D">
        <w:tab/>
        <w:t>(ha</w:t>
      </w:r>
      <w:r w:rsidR="00C133F8" w:rsidRPr="00CB0A0D">
        <w:t>a</w:t>
      </w:r>
      <w:r w:rsidRPr="00CB0A0D">
        <w:t>)</w:t>
      </w:r>
      <w:r w:rsidRPr="00CB0A0D">
        <w:tab/>
        <w:t>Defence Force Income Support Allowance under Part</w:t>
      </w:r>
      <w:r w:rsidR="003A46B8" w:rsidRPr="00CB0A0D">
        <w:t> </w:t>
      </w:r>
      <w:r w:rsidRPr="00CB0A0D">
        <w:t xml:space="preserve">VIIAB of the </w:t>
      </w:r>
      <w:r w:rsidRPr="00CB0A0D">
        <w:rPr>
          <w:i/>
        </w:rPr>
        <w:t>Veterans’ Entitlements Act 1986</w:t>
      </w:r>
      <w:r w:rsidRPr="00CB0A0D">
        <w:t>;</w:t>
      </w:r>
    </w:p>
    <w:p w:rsidR="00B65B0F" w:rsidRPr="00CB0A0D" w:rsidRDefault="00B65B0F" w:rsidP="00B65B0F">
      <w:pPr>
        <w:pStyle w:val="paragraph"/>
      </w:pPr>
      <w:r w:rsidRPr="00CB0A0D">
        <w:tab/>
        <w:t>(ha)</w:t>
      </w:r>
      <w:r w:rsidRPr="00CB0A0D">
        <w:tab/>
        <w:t>a Special Rate Disability Pension under Part</w:t>
      </w:r>
      <w:r w:rsidR="00CB0A0D">
        <w:t> </w:t>
      </w:r>
      <w:r w:rsidRPr="00CB0A0D">
        <w:t>6 of Chapter</w:t>
      </w:r>
      <w:r w:rsidR="00CB0A0D">
        <w:t> </w:t>
      </w:r>
      <w:r w:rsidRPr="00CB0A0D">
        <w:t xml:space="preserve">4 of the </w:t>
      </w:r>
      <w:r w:rsidRPr="00CB0A0D">
        <w:rPr>
          <w:i/>
        </w:rPr>
        <w:t>Military Rehabilitation and Compensation Act 2004</w:t>
      </w:r>
      <w:r w:rsidRPr="00CB0A0D">
        <w:t>;</w:t>
      </w:r>
    </w:p>
    <w:p w:rsidR="00B65B0F" w:rsidRPr="00CB0A0D" w:rsidRDefault="00B65B0F" w:rsidP="00B65B0F">
      <w:pPr>
        <w:pStyle w:val="paragraph"/>
      </w:pPr>
      <w:r w:rsidRPr="00CB0A0D">
        <w:tab/>
        <w:t>(hb)</w:t>
      </w:r>
      <w:r w:rsidRPr="00CB0A0D">
        <w:tab/>
        <w:t>a payment of compensation under section</w:t>
      </w:r>
      <w:r w:rsidR="00CB0A0D">
        <w:t> </w:t>
      </w:r>
      <w:r w:rsidRPr="00CB0A0D">
        <w:t xml:space="preserve">68, 71 or 75 of the </w:t>
      </w:r>
      <w:r w:rsidRPr="00CB0A0D">
        <w:rPr>
          <w:i/>
        </w:rPr>
        <w:t>Military Rehabilitation and Compensation Act 2004</w:t>
      </w:r>
      <w:r w:rsidRPr="00CB0A0D">
        <w:t>;</w:t>
      </w:r>
    </w:p>
    <w:p w:rsidR="00917101" w:rsidRPr="00CB0A0D" w:rsidRDefault="00917101" w:rsidP="00917101">
      <w:pPr>
        <w:pStyle w:val="paragraph"/>
      </w:pPr>
      <w:r w:rsidRPr="00CB0A0D">
        <w:tab/>
        <w:t>(hc)</w:t>
      </w:r>
      <w:r w:rsidRPr="00CB0A0D">
        <w:tab/>
        <w:t>a payment of the weekly amount mentioned in paragraph</w:t>
      </w:r>
      <w:r w:rsidR="00CB0A0D">
        <w:t> </w:t>
      </w:r>
      <w:r w:rsidRPr="00CB0A0D">
        <w:t xml:space="preserve">234(1)(b) of the </w:t>
      </w:r>
      <w:r w:rsidRPr="00CB0A0D">
        <w:rPr>
          <w:i/>
        </w:rPr>
        <w:t>Military Rehabilitation and Compensation Act 2004</w:t>
      </w:r>
      <w:r w:rsidRPr="00CB0A0D">
        <w:t xml:space="preserve"> (including a reduced weekly amount because of a choice under section</w:t>
      </w:r>
      <w:r w:rsidR="00CB0A0D">
        <w:t> </w:t>
      </w:r>
      <w:r w:rsidRPr="00CB0A0D">
        <w:t>236 of that Act) or of a lump sum mentioned in subsection</w:t>
      </w:r>
      <w:r w:rsidR="00CB0A0D">
        <w:t> </w:t>
      </w:r>
      <w:r w:rsidRPr="00CB0A0D">
        <w:t>236(5) of that Act;</w:t>
      </w:r>
    </w:p>
    <w:p w:rsidR="00632062" w:rsidRPr="00CB0A0D" w:rsidRDefault="00632062">
      <w:pPr>
        <w:pStyle w:val="subsection2"/>
      </w:pPr>
      <w:r w:rsidRPr="00CB0A0D">
        <w:t>to the extent to which the payment:</w:t>
      </w:r>
    </w:p>
    <w:p w:rsidR="00632062" w:rsidRPr="00CB0A0D" w:rsidRDefault="00632062">
      <w:pPr>
        <w:pStyle w:val="paragraph"/>
      </w:pPr>
      <w:r w:rsidRPr="00CB0A0D">
        <w:tab/>
        <w:t>(i)</w:t>
      </w:r>
      <w:r w:rsidRPr="00CB0A0D">
        <w:tab/>
        <w:t>is exempt from income tax; and</w:t>
      </w:r>
    </w:p>
    <w:p w:rsidR="00B64FC4" w:rsidRPr="00CB0A0D" w:rsidRDefault="00632062" w:rsidP="00B64FC4">
      <w:pPr>
        <w:pStyle w:val="paragraph"/>
      </w:pPr>
      <w:r w:rsidRPr="00CB0A0D">
        <w:tab/>
        <w:t>(j)</w:t>
      </w:r>
      <w:r w:rsidRPr="00CB0A0D">
        <w:tab/>
        <w:t>is not a payment by way of bereavement payment, pharmaceutical allowance, rent assistance</w:t>
      </w:r>
      <w:r w:rsidR="00493D2D" w:rsidRPr="00CB0A0D">
        <w:t>, language, literacy and numeracy supplement</w:t>
      </w:r>
      <w:r w:rsidR="00BD54F7" w:rsidRPr="00CB0A0D">
        <w:t xml:space="preserve">, remote area allowance or </w:t>
      </w:r>
      <w:r w:rsidR="00540EDD" w:rsidRPr="00CB0A0D">
        <w:t>energy supplement</w:t>
      </w:r>
      <w:r w:rsidR="00B64FC4" w:rsidRPr="00CB0A0D">
        <w:t>; and</w:t>
      </w:r>
    </w:p>
    <w:p w:rsidR="00B64FC4" w:rsidRPr="00CB0A0D" w:rsidRDefault="00B64FC4" w:rsidP="00B64FC4">
      <w:pPr>
        <w:pStyle w:val="paragraph"/>
      </w:pPr>
      <w:r w:rsidRPr="00CB0A0D">
        <w:tab/>
        <w:t>(k)</w:t>
      </w:r>
      <w:r w:rsidRPr="00CB0A0D">
        <w:tab/>
        <w:t xml:space="preserve">if the payment is a payment under the </w:t>
      </w:r>
      <w:r w:rsidRPr="00CB0A0D">
        <w:rPr>
          <w:i/>
        </w:rPr>
        <w:t>Social Security Act 1991</w:t>
      </w:r>
      <w:r w:rsidRPr="00CB0A0D">
        <w:t>—does not include tax</w:t>
      </w:r>
      <w:r w:rsidR="00CB0A0D">
        <w:noBreakHyphen/>
      </w:r>
      <w:r w:rsidRPr="00CB0A0D">
        <w:t>exempt pension supplement (within the meaning of subsection</w:t>
      </w:r>
      <w:r w:rsidR="00CB0A0D">
        <w:t> </w:t>
      </w:r>
      <w:r w:rsidRPr="00CB0A0D">
        <w:t>20A(6) of that Act); and</w:t>
      </w:r>
    </w:p>
    <w:p w:rsidR="00B64FC4" w:rsidRPr="00CB0A0D" w:rsidRDefault="00B64FC4" w:rsidP="00B64FC4">
      <w:pPr>
        <w:pStyle w:val="paragraph"/>
      </w:pPr>
      <w:r w:rsidRPr="00CB0A0D">
        <w:tab/>
        <w:t>(l)</w:t>
      </w:r>
      <w:r w:rsidRPr="00CB0A0D">
        <w:tab/>
        <w:t xml:space="preserve">if the payment is a payment under the </w:t>
      </w:r>
      <w:r w:rsidRPr="00CB0A0D">
        <w:rPr>
          <w:i/>
        </w:rPr>
        <w:t>Veterans’ Entitlements Act 1986</w:t>
      </w:r>
      <w:r w:rsidRPr="00CB0A0D">
        <w:t>—does not include tax</w:t>
      </w:r>
      <w:r w:rsidR="00CB0A0D">
        <w:noBreakHyphen/>
      </w:r>
      <w:r w:rsidRPr="00CB0A0D">
        <w:t>exempt pension supplement (within the meaning of subsection</w:t>
      </w:r>
      <w:r w:rsidR="00CB0A0D">
        <w:t> </w:t>
      </w:r>
      <w:r w:rsidRPr="00CB0A0D">
        <w:t>5GA(5) of that Act).</w:t>
      </w:r>
    </w:p>
    <w:p w:rsidR="00632062" w:rsidRPr="00CB0A0D" w:rsidRDefault="00632062" w:rsidP="0022492B">
      <w:pPr>
        <w:pStyle w:val="ActHead5"/>
      </w:pPr>
      <w:bookmarkStart w:id="390" w:name="_Toc520282429"/>
      <w:r w:rsidRPr="00CB0A0D">
        <w:rPr>
          <w:rStyle w:val="CharSectno"/>
        </w:rPr>
        <w:t>8</w:t>
      </w:r>
      <w:r w:rsidRPr="00CB0A0D">
        <w:t xml:space="preserve">  Deductible child maintenance expenditure</w:t>
      </w:r>
      <w:bookmarkEnd w:id="390"/>
    </w:p>
    <w:p w:rsidR="00632062" w:rsidRPr="00CB0A0D" w:rsidRDefault="00632062">
      <w:pPr>
        <w:pStyle w:val="SubsectionHead"/>
      </w:pPr>
      <w:r w:rsidRPr="00CB0A0D">
        <w:t>Deductible child maintenance expenditure</w:t>
      </w:r>
    </w:p>
    <w:p w:rsidR="00632062" w:rsidRPr="00CB0A0D" w:rsidRDefault="00632062">
      <w:pPr>
        <w:pStyle w:val="subsection"/>
      </w:pPr>
      <w:r w:rsidRPr="00CB0A0D">
        <w:tab/>
        <w:t>(1)</w:t>
      </w:r>
      <w:r w:rsidRPr="00CB0A0D">
        <w:tab/>
        <w:t xml:space="preserve">For the purposes of this Schedule, if an individual incurs an amount of child maintenance expenditure during an income year, 100% of the amount of the expenditure is the </w:t>
      </w:r>
      <w:r w:rsidRPr="00CB0A0D">
        <w:rPr>
          <w:b/>
          <w:i/>
        </w:rPr>
        <w:t>individual’s deductible child maintenance expenditure</w:t>
      </w:r>
      <w:r w:rsidRPr="00CB0A0D">
        <w:t xml:space="preserve"> in respect of that year.</w:t>
      </w:r>
    </w:p>
    <w:p w:rsidR="00632062" w:rsidRPr="00CB0A0D" w:rsidRDefault="00632062">
      <w:pPr>
        <w:pStyle w:val="SubsectionHead"/>
      </w:pPr>
      <w:r w:rsidRPr="00CB0A0D">
        <w:lastRenderedPageBreak/>
        <w:t>Child maintenance expenditure</w:t>
      </w:r>
    </w:p>
    <w:p w:rsidR="00632062" w:rsidRPr="00CB0A0D" w:rsidRDefault="00632062">
      <w:pPr>
        <w:pStyle w:val="subsection"/>
      </w:pPr>
      <w:r w:rsidRPr="00CB0A0D">
        <w:tab/>
        <w:t>(2)</w:t>
      </w:r>
      <w:r w:rsidRPr="00CB0A0D">
        <w:tab/>
        <w:t xml:space="preserve">For the purposes of this clause, an individual incurs </w:t>
      </w:r>
      <w:r w:rsidRPr="00CB0A0D">
        <w:rPr>
          <w:b/>
          <w:i/>
        </w:rPr>
        <w:t>child maintenance expenditure</w:t>
      </w:r>
      <w:r w:rsidRPr="00CB0A0D">
        <w:t xml:space="preserve"> if:</w:t>
      </w:r>
    </w:p>
    <w:p w:rsidR="00632062" w:rsidRPr="00CB0A0D" w:rsidRDefault="00632062">
      <w:pPr>
        <w:pStyle w:val="paragraph"/>
      </w:pPr>
      <w:r w:rsidRPr="00CB0A0D">
        <w:tab/>
        <w:t>(a)</w:t>
      </w:r>
      <w:r w:rsidRPr="00CB0A0D">
        <w:tab/>
        <w:t xml:space="preserve">the individual (the </w:t>
      </w:r>
      <w:r w:rsidRPr="00CB0A0D">
        <w:rPr>
          <w:b/>
          <w:i/>
        </w:rPr>
        <w:t>payer</w:t>
      </w:r>
      <w:r w:rsidRPr="00CB0A0D">
        <w:t>) pays a payment (either one</w:t>
      </w:r>
      <w:r w:rsidR="00CB0A0D">
        <w:noBreakHyphen/>
      </w:r>
      <w:r w:rsidRPr="00CB0A0D">
        <w:t>off or periodic) or provides benefits; and</w:t>
      </w:r>
    </w:p>
    <w:p w:rsidR="00632062" w:rsidRPr="00CB0A0D" w:rsidRDefault="00632062">
      <w:pPr>
        <w:pStyle w:val="paragraph"/>
      </w:pPr>
      <w:r w:rsidRPr="00CB0A0D">
        <w:tab/>
        <w:t>(b)</w:t>
      </w:r>
      <w:r w:rsidRPr="00CB0A0D">
        <w:tab/>
        <w:t xml:space="preserve">the payment or benefits are paid or provided in respect of the </w:t>
      </w:r>
      <w:r w:rsidR="006465F2" w:rsidRPr="00CB0A0D">
        <w:t>payer’s natural, adopted or relationship child</w:t>
      </w:r>
      <w:r w:rsidRPr="00CB0A0D">
        <w:t>; and</w:t>
      </w:r>
    </w:p>
    <w:p w:rsidR="00632062" w:rsidRPr="00CB0A0D" w:rsidRDefault="00632062">
      <w:pPr>
        <w:pStyle w:val="paragraph"/>
      </w:pPr>
      <w:r w:rsidRPr="00CB0A0D">
        <w:tab/>
        <w:t>(c)</w:t>
      </w:r>
      <w:r w:rsidRPr="00CB0A0D">
        <w:tab/>
        <w:t xml:space="preserve">the payment or benefits are paid or provided to another individual other than </w:t>
      </w:r>
      <w:r w:rsidR="00967128" w:rsidRPr="00CB0A0D">
        <w:t>the payer’s partner (if any)</w:t>
      </w:r>
      <w:r w:rsidRPr="00CB0A0D">
        <w:t xml:space="preserve"> for the maintenance of the child.</w:t>
      </w:r>
    </w:p>
    <w:p w:rsidR="00632062" w:rsidRPr="00CB0A0D" w:rsidRDefault="00632062">
      <w:pPr>
        <w:pStyle w:val="SubsectionHead"/>
      </w:pPr>
      <w:r w:rsidRPr="00CB0A0D">
        <w:t>Amount of child maintenance expenditure</w:t>
      </w:r>
    </w:p>
    <w:p w:rsidR="00632062" w:rsidRPr="00CB0A0D" w:rsidRDefault="00632062">
      <w:pPr>
        <w:pStyle w:val="subsection"/>
        <w:keepLines/>
      </w:pPr>
      <w:r w:rsidRPr="00CB0A0D">
        <w:tab/>
        <w:t>(3)</w:t>
      </w:r>
      <w:r w:rsidRPr="00CB0A0D">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CB0A0D" w:rsidRDefault="00632062">
      <w:pPr>
        <w:pStyle w:val="SubsectionHead"/>
      </w:pPr>
      <w:r w:rsidRPr="00CB0A0D">
        <w:t>Value of a benefit provided</w:t>
      </w:r>
    </w:p>
    <w:p w:rsidR="00632062" w:rsidRPr="00CB0A0D" w:rsidRDefault="00632062">
      <w:pPr>
        <w:pStyle w:val="subsection"/>
      </w:pPr>
      <w:r w:rsidRPr="00CB0A0D">
        <w:tab/>
        <w:t>(4)</w:t>
      </w:r>
      <w:r w:rsidRPr="00CB0A0D">
        <w:tab/>
        <w:t xml:space="preserve">For the purposes of </w:t>
      </w:r>
      <w:r w:rsidR="00CB0A0D">
        <w:t>subclause (</w:t>
      </w:r>
      <w:r w:rsidRPr="00CB0A0D">
        <w:t xml:space="preserve">3), the </w:t>
      </w:r>
      <w:r w:rsidRPr="00CB0A0D">
        <w:rPr>
          <w:b/>
          <w:i/>
        </w:rPr>
        <w:t>value of a benefit</w:t>
      </w:r>
      <w:r w:rsidRPr="00CB0A0D">
        <w:t xml:space="preserve">, in relation to the individual providing the benefit, has the meaning set out in </w:t>
      </w:r>
      <w:r w:rsidR="00CB0A0D">
        <w:t>subclauses (</w:t>
      </w:r>
      <w:r w:rsidRPr="00CB0A0D">
        <w:t>5) and (6).</w:t>
      </w:r>
    </w:p>
    <w:p w:rsidR="00632062" w:rsidRPr="00CB0A0D" w:rsidRDefault="00632062">
      <w:pPr>
        <w:pStyle w:val="SubsectionHead"/>
      </w:pPr>
      <w:r w:rsidRPr="00CB0A0D">
        <w:t>Value of benefit where provider is a party to a child support agreement</w:t>
      </w:r>
    </w:p>
    <w:p w:rsidR="00632062" w:rsidRPr="00CB0A0D" w:rsidRDefault="00632062">
      <w:pPr>
        <w:pStyle w:val="subsection"/>
      </w:pPr>
      <w:r w:rsidRPr="00CB0A0D">
        <w:tab/>
        <w:t>(5)</w:t>
      </w:r>
      <w:r w:rsidRPr="00CB0A0D">
        <w:tab/>
        <w:t>If:</w:t>
      </w:r>
    </w:p>
    <w:p w:rsidR="00632062" w:rsidRPr="00CB0A0D" w:rsidRDefault="00632062">
      <w:pPr>
        <w:pStyle w:val="paragraph"/>
      </w:pPr>
      <w:r w:rsidRPr="00CB0A0D">
        <w:tab/>
        <w:t>(a)</w:t>
      </w:r>
      <w:r w:rsidRPr="00CB0A0D">
        <w:tab/>
        <w:t xml:space="preserve">an individual providing a benefit is a party to a child support agreement under the </w:t>
      </w:r>
      <w:r w:rsidRPr="00CB0A0D">
        <w:rPr>
          <w:i/>
        </w:rPr>
        <w:t>Child Support (Assessment) Act 1989</w:t>
      </w:r>
      <w:r w:rsidRPr="00CB0A0D">
        <w:t>; and</w:t>
      </w:r>
    </w:p>
    <w:p w:rsidR="00632062" w:rsidRPr="00CB0A0D" w:rsidRDefault="00632062">
      <w:pPr>
        <w:pStyle w:val="paragraph"/>
      </w:pPr>
      <w:r w:rsidRPr="00CB0A0D">
        <w:tab/>
        <w:t>(b)</w:t>
      </w:r>
      <w:r w:rsidRPr="00CB0A0D">
        <w:tab/>
        <w:t>the agreement contains:</w:t>
      </w:r>
    </w:p>
    <w:p w:rsidR="001128BA" w:rsidRPr="00CB0A0D" w:rsidRDefault="001128BA" w:rsidP="001128BA">
      <w:pPr>
        <w:pStyle w:val="paragraphsub"/>
      </w:pPr>
      <w:r w:rsidRPr="00CB0A0D">
        <w:tab/>
        <w:t>(i)</w:t>
      </w:r>
      <w:r w:rsidRPr="00CB0A0D">
        <w:tab/>
        <w:t>non</w:t>
      </w:r>
      <w:r w:rsidR="00CB0A0D">
        <w:noBreakHyphen/>
      </w:r>
      <w:r w:rsidRPr="00CB0A0D">
        <w:t>periodic payment provisions (within the meaning of that Act) under which the individual is providing child support to another individual for a child; and</w:t>
      </w:r>
    </w:p>
    <w:p w:rsidR="001128BA" w:rsidRPr="00CB0A0D" w:rsidRDefault="001128BA" w:rsidP="001128BA">
      <w:pPr>
        <w:pStyle w:val="paragraphsub"/>
      </w:pPr>
      <w:r w:rsidRPr="00CB0A0D">
        <w:lastRenderedPageBreak/>
        <w:tab/>
        <w:t>(ii)</w:t>
      </w:r>
      <w:r w:rsidRPr="00CB0A0D">
        <w:tab/>
        <w:t>a statement that the annual rate of child support payable under any relevant administrative assessment is to be reduced by a specified amount that represents an annual value of the child support to be provided; and</w:t>
      </w:r>
    </w:p>
    <w:p w:rsidR="00632062" w:rsidRPr="00CB0A0D" w:rsidRDefault="00632062">
      <w:pPr>
        <w:pStyle w:val="paragraph"/>
      </w:pPr>
      <w:r w:rsidRPr="00CB0A0D">
        <w:tab/>
        <w:t>(c)</w:t>
      </w:r>
      <w:r w:rsidRPr="00CB0A0D">
        <w:tab/>
        <w:t>the individual provides the support;</w:t>
      </w:r>
    </w:p>
    <w:p w:rsidR="00632062" w:rsidRPr="00CB0A0D" w:rsidRDefault="00632062">
      <w:pPr>
        <w:pStyle w:val="subsection2"/>
      </w:pPr>
      <w:r w:rsidRPr="00CB0A0D">
        <w:t>the value of the benefit provided by the individual is the specified amount.</w:t>
      </w:r>
    </w:p>
    <w:p w:rsidR="00632062" w:rsidRPr="00CB0A0D" w:rsidRDefault="00632062">
      <w:pPr>
        <w:pStyle w:val="SubsectionHead"/>
      </w:pPr>
      <w:r w:rsidRPr="00CB0A0D">
        <w:t>Value of benefit where provider is not a party to a child support agreement</w:t>
      </w:r>
    </w:p>
    <w:p w:rsidR="00632062" w:rsidRPr="00CB0A0D" w:rsidRDefault="00632062">
      <w:pPr>
        <w:pStyle w:val="subsection"/>
      </w:pPr>
      <w:r w:rsidRPr="00CB0A0D">
        <w:tab/>
        <w:t>(6)</w:t>
      </w:r>
      <w:r w:rsidRPr="00CB0A0D">
        <w:tab/>
        <w:t xml:space="preserve">If an individual providing a benefit is not a party to a child support agreement under the </w:t>
      </w:r>
      <w:r w:rsidRPr="00CB0A0D">
        <w:rPr>
          <w:i/>
        </w:rPr>
        <w:t>Child Support (Assessment) Act 1989</w:t>
      </w:r>
      <w:r w:rsidRPr="00CB0A0D">
        <w:t>, the value of the benefit provided by the individual is the cost of the benefit to the individual.</w:t>
      </w:r>
    </w:p>
    <w:p w:rsidR="00335C53" w:rsidRPr="00CB0A0D" w:rsidRDefault="00335C53" w:rsidP="00335C53"/>
    <w:p w:rsidR="0088519C" w:rsidRPr="00CB0A0D" w:rsidRDefault="0088519C">
      <w:pPr>
        <w:sectPr w:rsidR="0088519C" w:rsidRPr="00CB0A0D" w:rsidSect="008421ED">
          <w:headerReference w:type="even" r:id="rId80"/>
          <w:headerReference w:type="default" r:id="rId81"/>
          <w:footerReference w:type="even" r:id="rId82"/>
          <w:footerReference w:type="default" r:id="rId83"/>
          <w:headerReference w:type="first" r:id="rId84"/>
          <w:footerReference w:type="first" r:id="rId85"/>
          <w:pgSz w:w="11907" w:h="16839" w:code="9"/>
          <w:pgMar w:top="2381" w:right="2410" w:bottom="4252" w:left="2410" w:header="720" w:footer="3402" w:gutter="0"/>
          <w:cols w:space="720"/>
          <w:docGrid w:linePitch="299"/>
        </w:sectPr>
      </w:pPr>
    </w:p>
    <w:p w:rsidR="00632062" w:rsidRPr="00CB0A0D" w:rsidRDefault="00632062" w:rsidP="0022492B">
      <w:pPr>
        <w:pStyle w:val="ActHead1"/>
      </w:pPr>
      <w:bookmarkStart w:id="391" w:name="_Toc520282430"/>
      <w:r w:rsidRPr="00CB0A0D">
        <w:rPr>
          <w:rStyle w:val="CharChapNo"/>
        </w:rPr>
        <w:lastRenderedPageBreak/>
        <w:t>Schedule</w:t>
      </w:r>
      <w:r w:rsidR="00CB0A0D" w:rsidRPr="00CB0A0D">
        <w:rPr>
          <w:rStyle w:val="CharChapNo"/>
        </w:rPr>
        <w:t> </w:t>
      </w:r>
      <w:r w:rsidRPr="00CB0A0D">
        <w:rPr>
          <w:rStyle w:val="CharChapNo"/>
        </w:rPr>
        <w:t>4</w:t>
      </w:r>
      <w:r w:rsidRPr="00CB0A0D">
        <w:t>—</w:t>
      </w:r>
      <w:r w:rsidRPr="00CB0A0D">
        <w:rPr>
          <w:rStyle w:val="CharChapText"/>
        </w:rPr>
        <w:t>Indexation and adjustment of amounts</w:t>
      </w:r>
      <w:bookmarkEnd w:id="391"/>
    </w:p>
    <w:p w:rsidR="00632062" w:rsidRPr="00CB0A0D" w:rsidRDefault="00632062">
      <w:pPr>
        <w:pStyle w:val="notemargin"/>
      </w:pPr>
      <w:r w:rsidRPr="00CB0A0D">
        <w:t>Note:</w:t>
      </w:r>
      <w:r w:rsidRPr="00CB0A0D">
        <w:tab/>
        <w:t>See section</w:t>
      </w:r>
      <w:r w:rsidR="00CB0A0D">
        <w:t> </w:t>
      </w:r>
      <w:r w:rsidR="00674EE6" w:rsidRPr="00CB0A0D">
        <w:t>85</w:t>
      </w:r>
      <w:r w:rsidRPr="00CB0A0D">
        <w:t>.</w:t>
      </w:r>
    </w:p>
    <w:p w:rsidR="00632062" w:rsidRPr="00CB0A0D" w:rsidRDefault="00632062" w:rsidP="0022492B">
      <w:pPr>
        <w:pStyle w:val="ActHead2"/>
      </w:pPr>
      <w:bookmarkStart w:id="392" w:name="_Toc520282431"/>
      <w:r w:rsidRPr="00CB0A0D">
        <w:rPr>
          <w:rStyle w:val="CharPartNo"/>
        </w:rPr>
        <w:t>Part</w:t>
      </w:r>
      <w:r w:rsidR="00CB0A0D" w:rsidRPr="00CB0A0D">
        <w:rPr>
          <w:rStyle w:val="CharPartNo"/>
        </w:rPr>
        <w:t> </w:t>
      </w:r>
      <w:r w:rsidRPr="00CB0A0D">
        <w:rPr>
          <w:rStyle w:val="CharPartNo"/>
        </w:rPr>
        <w:t>1</w:t>
      </w:r>
      <w:r w:rsidRPr="00CB0A0D">
        <w:t>—</w:t>
      </w:r>
      <w:r w:rsidRPr="00CB0A0D">
        <w:rPr>
          <w:rStyle w:val="CharPartText"/>
        </w:rPr>
        <w:t>Preliminary</w:t>
      </w:r>
      <w:bookmarkEnd w:id="392"/>
    </w:p>
    <w:p w:rsidR="00632062" w:rsidRPr="00CB0A0D" w:rsidRDefault="00486B15">
      <w:pPr>
        <w:pStyle w:val="Header"/>
      </w:pPr>
      <w:r w:rsidRPr="00CB0A0D">
        <w:rPr>
          <w:rStyle w:val="CharDivNo"/>
        </w:rPr>
        <w:t xml:space="preserve"> </w:t>
      </w:r>
      <w:r w:rsidRPr="00CB0A0D">
        <w:rPr>
          <w:rStyle w:val="CharDivText"/>
        </w:rPr>
        <w:t xml:space="preserve"> </w:t>
      </w:r>
    </w:p>
    <w:p w:rsidR="00632062" w:rsidRPr="00CB0A0D" w:rsidRDefault="00632062" w:rsidP="0022492B">
      <w:pPr>
        <w:pStyle w:val="ActHead5"/>
      </w:pPr>
      <w:bookmarkStart w:id="393" w:name="_Toc520282432"/>
      <w:r w:rsidRPr="00CB0A0D">
        <w:rPr>
          <w:rStyle w:val="CharSectno"/>
        </w:rPr>
        <w:t>1</w:t>
      </w:r>
      <w:r w:rsidRPr="00CB0A0D">
        <w:t xml:space="preserve">  Analysis of Schedule</w:t>
      </w:r>
      <w:bookmarkEnd w:id="393"/>
    </w:p>
    <w:p w:rsidR="00632062" w:rsidRPr="00CB0A0D" w:rsidRDefault="00F40C44" w:rsidP="00F40C44">
      <w:pPr>
        <w:pStyle w:val="subsection"/>
      </w:pPr>
      <w:r w:rsidRPr="00CB0A0D">
        <w:tab/>
      </w:r>
      <w:r w:rsidRPr="00CB0A0D">
        <w:tab/>
      </w:r>
      <w:r w:rsidR="00632062" w:rsidRPr="00CB0A0D">
        <w:t>This Schedule provides for:</w:t>
      </w:r>
    </w:p>
    <w:p w:rsidR="00632062" w:rsidRPr="00CB0A0D" w:rsidRDefault="00632062">
      <w:pPr>
        <w:pStyle w:val="paragraph"/>
      </w:pPr>
      <w:r w:rsidRPr="00CB0A0D">
        <w:tab/>
        <w:t>(a)</w:t>
      </w:r>
      <w:r w:rsidRPr="00CB0A0D">
        <w:tab/>
        <w:t>the indexation, in line with CPI (Consumer Price Index) increases, of the amounts in column 1 of the table at the end of clause</w:t>
      </w:r>
      <w:r w:rsidR="00CB0A0D">
        <w:t> </w:t>
      </w:r>
      <w:r w:rsidRPr="00CB0A0D">
        <w:t>3; and</w:t>
      </w:r>
    </w:p>
    <w:p w:rsidR="00632062" w:rsidRPr="00CB0A0D" w:rsidRDefault="00632062">
      <w:pPr>
        <w:pStyle w:val="paragraph"/>
      </w:pPr>
      <w:r w:rsidRPr="00CB0A0D">
        <w:tab/>
        <w:t>(c)</w:t>
      </w:r>
      <w:r w:rsidRPr="00CB0A0D">
        <w:tab/>
        <w:t xml:space="preserve">the adjustment of other amounts in line with the increases in the amounts indexed under the </w:t>
      </w:r>
      <w:r w:rsidRPr="00CB0A0D">
        <w:rPr>
          <w:i/>
        </w:rPr>
        <w:t>Social Security Act 1991</w:t>
      </w:r>
      <w:r w:rsidRPr="00CB0A0D">
        <w:t>.</w:t>
      </w:r>
    </w:p>
    <w:p w:rsidR="00632062" w:rsidRPr="00CB0A0D" w:rsidRDefault="00632062" w:rsidP="0022492B">
      <w:pPr>
        <w:pStyle w:val="ActHead5"/>
      </w:pPr>
      <w:bookmarkStart w:id="394" w:name="_Toc520282433"/>
      <w:r w:rsidRPr="00CB0A0D">
        <w:rPr>
          <w:rStyle w:val="CharSectno"/>
        </w:rPr>
        <w:t>2</w:t>
      </w:r>
      <w:r w:rsidRPr="00CB0A0D">
        <w:t xml:space="preserve">  Indexed and adjusted amounts</w:t>
      </w:r>
      <w:bookmarkEnd w:id="394"/>
    </w:p>
    <w:p w:rsidR="00632062" w:rsidRPr="00CB0A0D" w:rsidRDefault="00F40C44" w:rsidP="00F40C44">
      <w:pPr>
        <w:pStyle w:val="subsection"/>
      </w:pPr>
      <w:r w:rsidRPr="00CB0A0D">
        <w:tab/>
      </w:r>
      <w:r w:rsidRPr="00CB0A0D">
        <w:tab/>
      </w:r>
      <w:r w:rsidR="00632062" w:rsidRPr="00CB0A0D">
        <w:t>The following table sets out:</w:t>
      </w:r>
    </w:p>
    <w:p w:rsidR="00632062" w:rsidRPr="00CB0A0D" w:rsidRDefault="00632062">
      <w:pPr>
        <w:pStyle w:val="paragraph"/>
      </w:pPr>
      <w:r w:rsidRPr="00CB0A0D">
        <w:tab/>
        <w:t>(a)</w:t>
      </w:r>
      <w:r w:rsidRPr="00CB0A0D">
        <w:tab/>
        <w:t>each monetary amount that is to be indexed or adjusted under this Schedule; and</w:t>
      </w:r>
    </w:p>
    <w:p w:rsidR="00632062" w:rsidRPr="00CB0A0D" w:rsidRDefault="00632062">
      <w:pPr>
        <w:pStyle w:val="paragraph"/>
      </w:pPr>
      <w:r w:rsidRPr="00CB0A0D">
        <w:tab/>
        <w:t>(b)</w:t>
      </w:r>
      <w:r w:rsidRPr="00CB0A0D">
        <w:tab/>
        <w:t>the abbreviation used in this Schedule for referring to that amount; and</w:t>
      </w:r>
    </w:p>
    <w:p w:rsidR="00632062" w:rsidRPr="00CB0A0D" w:rsidRDefault="00632062">
      <w:pPr>
        <w:pStyle w:val="paragraph"/>
        <w:spacing w:after="60"/>
      </w:pPr>
      <w:r w:rsidRPr="00CB0A0D">
        <w:tab/>
        <w:t>(c)</w:t>
      </w:r>
      <w:r w:rsidRPr="00CB0A0D">
        <w:tab/>
        <w:t>the provision or provisions in which that amount is to be found.</w:t>
      </w:r>
    </w:p>
    <w:p w:rsidR="00632062" w:rsidRPr="00CB0A0D"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CB0A0D" w:rsidTr="004C561E">
        <w:trPr>
          <w:tblHeader/>
        </w:trPr>
        <w:tc>
          <w:tcPr>
            <w:tcW w:w="7513" w:type="dxa"/>
            <w:gridSpan w:val="4"/>
            <w:tcBorders>
              <w:top w:val="single" w:sz="12" w:space="0" w:color="auto"/>
              <w:bottom w:val="single" w:sz="6" w:space="0" w:color="auto"/>
            </w:tcBorders>
            <w:shd w:val="clear" w:color="auto" w:fill="auto"/>
          </w:tcPr>
          <w:p w:rsidR="00632062" w:rsidRPr="00CB0A0D" w:rsidRDefault="00632062" w:rsidP="00486B15">
            <w:pPr>
              <w:pStyle w:val="TableHeading"/>
            </w:pPr>
            <w:r w:rsidRPr="00CB0A0D">
              <w:t>Indexed and adjusted amounts</w:t>
            </w:r>
          </w:p>
        </w:tc>
      </w:tr>
      <w:tr w:rsidR="00632062" w:rsidRPr="00CB0A0D" w:rsidTr="00393C32">
        <w:trPr>
          <w:tblHeader/>
        </w:trPr>
        <w:tc>
          <w:tcPr>
            <w:tcW w:w="850" w:type="dxa"/>
            <w:tcBorders>
              <w:top w:val="single" w:sz="6" w:space="0" w:color="auto"/>
              <w:bottom w:val="single" w:sz="12" w:space="0" w:color="auto"/>
            </w:tcBorders>
            <w:shd w:val="clear" w:color="auto" w:fill="auto"/>
          </w:tcPr>
          <w:p w:rsidR="00632062" w:rsidRPr="00CB0A0D"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1</w:t>
            </w:r>
          </w:p>
          <w:p w:rsidR="00632062" w:rsidRPr="00CB0A0D" w:rsidRDefault="00632062" w:rsidP="004346AE">
            <w:pPr>
              <w:pStyle w:val="Tabletext"/>
              <w:rPr>
                <w:b/>
              </w:rPr>
            </w:pPr>
            <w:r w:rsidRPr="00CB0A0D">
              <w:rPr>
                <w:b/>
              </w:rPr>
              <w:t>Description of amount</w:t>
            </w:r>
          </w:p>
        </w:tc>
        <w:tc>
          <w:tcPr>
            <w:tcW w:w="2126" w:type="dxa"/>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2</w:t>
            </w:r>
          </w:p>
          <w:p w:rsidR="00632062" w:rsidRPr="00CB0A0D" w:rsidRDefault="00632062" w:rsidP="004346AE">
            <w:pPr>
              <w:pStyle w:val="Tabletext"/>
              <w:rPr>
                <w:b/>
              </w:rPr>
            </w:pPr>
            <w:r w:rsidRPr="00CB0A0D">
              <w:rPr>
                <w:b/>
              </w:rPr>
              <w:t>Abbreviation</w:t>
            </w:r>
          </w:p>
        </w:tc>
        <w:tc>
          <w:tcPr>
            <w:tcW w:w="2127" w:type="dxa"/>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3</w:t>
            </w:r>
          </w:p>
          <w:p w:rsidR="00632062" w:rsidRPr="00CB0A0D" w:rsidRDefault="00632062" w:rsidP="004346AE">
            <w:pPr>
              <w:pStyle w:val="Tabletext"/>
              <w:rPr>
                <w:b/>
              </w:rPr>
            </w:pPr>
            <w:r w:rsidRPr="00CB0A0D">
              <w:rPr>
                <w:b/>
              </w:rPr>
              <w:t>Provisions in which amount specified</w:t>
            </w:r>
          </w:p>
        </w:tc>
      </w:tr>
      <w:tr w:rsidR="00C526C3" w:rsidRPr="00CB0A0D" w:rsidTr="004C561E">
        <w:tc>
          <w:tcPr>
            <w:tcW w:w="850" w:type="dxa"/>
            <w:tcBorders>
              <w:top w:val="single" w:sz="12" w:space="0" w:color="auto"/>
              <w:bottom w:val="single" w:sz="4" w:space="0" w:color="auto"/>
            </w:tcBorders>
            <w:shd w:val="clear" w:color="auto" w:fill="auto"/>
          </w:tcPr>
          <w:p w:rsidR="00C526C3" w:rsidRPr="00CB0A0D" w:rsidDel="00C526C3" w:rsidRDefault="00C526C3" w:rsidP="004346AE">
            <w:pPr>
              <w:pStyle w:val="Tabletext"/>
              <w:rPr>
                <w:sz w:val="18"/>
                <w:szCs w:val="18"/>
              </w:rPr>
            </w:pPr>
            <w:bookmarkStart w:id="395" w:name="CU_3530854"/>
            <w:bookmarkStart w:id="396" w:name="CU_3572221"/>
            <w:bookmarkEnd w:id="395"/>
            <w:bookmarkEnd w:id="396"/>
            <w:r w:rsidRPr="00CB0A0D">
              <w:rPr>
                <w:sz w:val="18"/>
                <w:szCs w:val="18"/>
              </w:rPr>
              <w:t>1</w:t>
            </w:r>
          </w:p>
        </w:tc>
        <w:tc>
          <w:tcPr>
            <w:tcW w:w="2410" w:type="dxa"/>
            <w:tcBorders>
              <w:top w:val="single" w:sz="12" w:space="0" w:color="auto"/>
              <w:bottom w:val="single" w:sz="4" w:space="0" w:color="auto"/>
            </w:tcBorders>
            <w:shd w:val="clear" w:color="auto" w:fill="auto"/>
          </w:tcPr>
          <w:p w:rsidR="00C526C3" w:rsidRPr="00CB0A0D" w:rsidDel="00C526C3" w:rsidRDefault="00C526C3" w:rsidP="004346AE">
            <w:pPr>
              <w:pStyle w:val="Tabletext"/>
              <w:rPr>
                <w:sz w:val="18"/>
                <w:szCs w:val="18"/>
              </w:rPr>
            </w:pPr>
            <w:r w:rsidRPr="00CB0A0D">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CB0A0D" w:rsidDel="00C526C3" w:rsidRDefault="00C526C3" w:rsidP="004346AE">
            <w:pPr>
              <w:pStyle w:val="Tabletext"/>
              <w:rPr>
                <w:sz w:val="18"/>
                <w:szCs w:val="18"/>
              </w:rPr>
            </w:pPr>
            <w:r w:rsidRPr="00CB0A0D">
              <w:rPr>
                <w:sz w:val="18"/>
                <w:szCs w:val="18"/>
              </w:rPr>
              <w:t>FTB child rate (A1)</w:t>
            </w:r>
          </w:p>
        </w:tc>
        <w:tc>
          <w:tcPr>
            <w:tcW w:w="2127" w:type="dxa"/>
            <w:tcBorders>
              <w:top w:val="single" w:sz="12" w:space="0" w:color="auto"/>
              <w:bottom w:val="single" w:sz="4" w:space="0" w:color="auto"/>
            </w:tcBorders>
            <w:shd w:val="clear" w:color="auto" w:fill="auto"/>
          </w:tcPr>
          <w:p w:rsidR="00C526C3" w:rsidRPr="00CB0A0D" w:rsidDel="00C526C3" w:rsidRDefault="00C526C3" w:rsidP="0022700C">
            <w:pPr>
              <w:pStyle w:val="Tabletext"/>
              <w:rPr>
                <w:sz w:val="18"/>
                <w:szCs w:val="18"/>
              </w:rPr>
            </w:pPr>
            <w:r w:rsidRPr="00CB0A0D">
              <w:rPr>
                <w:sz w:val="18"/>
                <w:szCs w:val="18"/>
              </w:rPr>
              <w:t>[Schedule</w:t>
            </w:r>
            <w:r w:rsidR="00CB0A0D">
              <w:rPr>
                <w:sz w:val="18"/>
                <w:szCs w:val="18"/>
              </w:rPr>
              <w:t> </w:t>
            </w:r>
            <w:r w:rsidRPr="00CB0A0D">
              <w:rPr>
                <w:sz w:val="18"/>
                <w:szCs w:val="18"/>
              </w:rPr>
              <w:t>1—</w:t>
            </w:r>
            <w:r w:rsidR="00E81D6C" w:rsidRPr="00CB0A0D">
              <w:rPr>
                <w:sz w:val="18"/>
                <w:szCs w:val="18"/>
              </w:rPr>
              <w:t>subclause</w:t>
            </w:r>
            <w:r w:rsidR="00CB0A0D">
              <w:rPr>
                <w:sz w:val="18"/>
                <w:szCs w:val="18"/>
              </w:rPr>
              <w:t> </w:t>
            </w:r>
            <w:r w:rsidR="00E81D6C" w:rsidRPr="00CB0A0D">
              <w:rPr>
                <w:sz w:val="18"/>
                <w:szCs w:val="18"/>
              </w:rPr>
              <w:t>7(1)</w:t>
            </w:r>
            <w:r w:rsidRPr="00CB0A0D">
              <w:rPr>
                <w:sz w:val="18"/>
                <w:szCs w:val="18"/>
              </w:rPr>
              <w:t>—table—column 2—all amounts]</w:t>
            </w:r>
          </w:p>
        </w:tc>
      </w:tr>
      <w:tr w:rsidR="00E81D6C" w:rsidRPr="00CB0A0D" w:rsidTr="00393C32">
        <w:tc>
          <w:tcPr>
            <w:tcW w:w="850" w:type="dxa"/>
            <w:tcBorders>
              <w:top w:val="single" w:sz="4" w:space="0" w:color="auto"/>
              <w:bottom w:val="single" w:sz="4" w:space="0" w:color="auto"/>
            </w:tcBorders>
            <w:shd w:val="clear" w:color="auto" w:fill="auto"/>
          </w:tcPr>
          <w:p w:rsidR="00E81D6C" w:rsidRPr="00CB0A0D" w:rsidRDefault="00E81D6C" w:rsidP="00393C32">
            <w:pPr>
              <w:pStyle w:val="Tabletext"/>
              <w:keepNext/>
              <w:rPr>
                <w:sz w:val="18"/>
                <w:szCs w:val="18"/>
              </w:rPr>
            </w:pPr>
            <w:r w:rsidRPr="00CB0A0D">
              <w:rPr>
                <w:sz w:val="18"/>
                <w:szCs w:val="18"/>
              </w:rPr>
              <w:lastRenderedPageBreak/>
              <w:t>2</w:t>
            </w:r>
          </w:p>
        </w:tc>
        <w:tc>
          <w:tcPr>
            <w:tcW w:w="2410" w:type="dxa"/>
            <w:tcBorders>
              <w:top w:val="single" w:sz="4" w:space="0" w:color="auto"/>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CB0A0D" w:rsidRDefault="00E81D6C" w:rsidP="009562ED">
            <w:pPr>
              <w:pStyle w:val="Tabletext"/>
              <w:rPr>
                <w:sz w:val="18"/>
                <w:szCs w:val="18"/>
              </w:rPr>
            </w:pPr>
            <w:r w:rsidRPr="00CB0A0D">
              <w:rPr>
                <w:sz w:val="18"/>
                <w:szCs w:val="18"/>
              </w:rPr>
              <w:t>[Schedule</w:t>
            </w:r>
            <w:r w:rsidR="00CB0A0D">
              <w:rPr>
                <w:sz w:val="18"/>
                <w:szCs w:val="18"/>
              </w:rPr>
              <w:t> </w:t>
            </w:r>
            <w:r w:rsidRPr="00CB0A0D">
              <w:rPr>
                <w:sz w:val="18"/>
                <w:szCs w:val="18"/>
              </w:rPr>
              <w:t>1—subclauses</w:t>
            </w:r>
            <w:r w:rsidR="00CB0A0D">
              <w:rPr>
                <w:sz w:val="18"/>
                <w:szCs w:val="18"/>
              </w:rPr>
              <w:t> </w:t>
            </w:r>
            <w:r w:rsidRPr="00CB0A0D">
              <w:rPr>
                <w:sz w:val="18"/>
                <w:szCs w:val="18"/>
              </w:rPr>
              <w:t>7(2) and (3)—all amounts]</w:t>
            </w:r>
          </w:p>
        </w:tc>
      </w:tr>
      <w:tr w:rsidR="00E81D6C" w:rsidRPr="00CB0A0D" w:rsidTr="004C561E">
        <w:trPr>
          <w:cantSplit/>
        </w:trPr>
        <w:tc>
          <w:tcPr>
            <w:tcW w:w="850" w:type="dxa"/>
            <w:tcBorders>
              <w:top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4</w:t>
            </w:r>
          </w:p>
        </w:tc>
        <w:tc>
          <w:tcPr>
            <w:tcW w:w="2410" w:type="dxa"/>
            <w:tcBorders>
              <w:top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FTB RA rent threshold (A1 and A3)</w:t>
            </w:r>
          </w:p>
        </w:tc>
        <w:tc>
          <w:tcPr>
            <w:tcW w:w="2127" w:type="dxa"/>
            <w:tcBorders>
              <w:top w:val="single" w:sz="4" w:space="0" w:color="auto"/>
            </w:tcBorders>
            <w:shd w:val="clear" w:color="auto" w:fill="auto"/>
          </w:tcPr>
          <w:p w:rsidR="00E81D6C" w:rsidRPr="00CB0A0D" w:rsidRDefault="00E81D6C" w:rsidP="003A7C0E">
            <w:pPr>
              <w:pStyle w:val="Tabletext"/>
              <w:rPr>
                <w:sz w:val="18"/>
                <w:szCs w:val="18"/>
              </w:rPr>
            </w:pPr>
            <w:r w:rsidRPr="00CB0A0D">
              <w:rPr>
                <w:sz w:val="18"/>
                <w:szCs w:val="18"/>
              </w:rPr>
              <w:t>[Schedule</w:t>
            </w:r>
            <w:r w:rsidR="00CB0A0D">
              <w:rPr>
                <w:sz w:val="18"/>
                <w:szCs w:val="18"/>
              </w:rPr>
              <w:t> </w:t>
            </w:r>
            <w:r w:rsidRPr="00CB0A0D">
              <w:rPr>
                <w:sz w:val="18"/>
                <w:szCs w:val="18"/>
              </w:rPr>
              <w:t>1—subparagraphs</w:t>
            </w:r>
            <w:r w:rsidR="00CB0A0D">
              <w:rPr>
                <w:sz w:val="18"/>
                <w:szCs w:val="18"/>
              </w:rPr>
              <w:t> </w:t>
            </w:r>
            <w:r w:rsidRPr="00CB0A0D">
              <w:rPr>
                <w:sz w:val="18"/>
                <w:szCs w:val="18"/>
              </w:rPr>
              <w:t>38C(1)(f)(i), (ii), (iii) and (iv)]</w:t>
            </w:r>
          </w:p>
          <w:p w:rsidR="00E81D6C" w:rsidRPr="00CB0A0D" w:rsidRDefault="00E81D6C" w:rsidP="003A7C0E">
            <w:pPr>
              <w:pStyle w:val="Tabletext"/>
              <w:rPr>
                <w:sz w:val="18"/>
                <w:szCs w:val="18"/>
              </w:rPr>
            </w:pPr>
            <w:r w:rsidRPr="00CB0A0D">
              <w:rPr>
                <w:sz w:val="18"/>
                <w:szCs w:val="18"/>
              </w:rPr>
              <w:t>[Schedule</w:t>
            </w:r>
            <w:r w:rsidR="00CB0A0D">
              <w:rPr>
                <w:sz w:val="18"/>
                <w:szCs w:val="18"/>
              </w:rPr>
              <w:t> </w:t>
            </w:r>
            <w:r w:rsidRPr="00CB0A0D">
              <w:rPr>
                <w:sz w:val="18"/>
                <w:szCs w:val="18"/>
              </w:rPr>
              <w:t>1—subparagraphs</w:t>
            </w:r>
            <w:r w:rsidR="00CB0A0D">
              <w:rPr>
                <w:sz w:val="18"/>
                <w:szCs w:val="18"/>
              </w:rPr>
              <w:t> </w:t>
            </w:r>
            <w:r w:rsidRPr="00CB0A0D">
              <w:rPr>
                <w:sz w:val="18"/>
                <w:szCs w:val="18"/>
              </w:rPr>
              <w:t>38C(1)(fa)(i), (ii), (iii) and (iv)]</w:t>
            </w:r>
          </w:p>
          <w:p w:rsidR="00E81D6C" w:rsidRPr="00CB0A0D" w:rsidRDefault="00E81D6C" w:rsidP="003A7C0E">
            <w:pPr>
              <w:pStyle w:val="Tabletext"/>
              <w:rPr>
                <w:sz w:val="18"/>
                <w:szCs w:val="18"/>
              </w:rPr>
            </w:pPr>
            <w:r w:rsidRPr="00CB0A0D">
              <w:rPr>
                <w:sz w:val="18"/>
                <w:szCs w:val="18"/>
              </w:rPr>
              <w:t>[Schedule</w:t>
            </w:r>
            <w:r w:rsidR="00CB0A0D">
              <w:rPr>
                <w:sz w:val="18"/>
                <w:szCs w:val="18"/>
              </w:rPr>
              <w:t> </w:t>
            </w:r>
            <w:r w:rsidRPr="00CB0A0D">
              <w:rPr>
                <w:sz w:val="18"/>
                <w:szCs w:val="18"/>
              </w:rPr>
              <w:t>1—clause</w:t>
            </w:r>
            <w:r w:rsidR="00CB0A0D">
              <w:rPr>
                <w:sz w:val="18"/>
                <w:szCs w:val="18"/>
              </w:rPr>
              <w:t> </w:t>
            </w:r>
            <w:r w:rsidRPr="00CB0A0D">
              <w:rPr>
                <w:sz w:val="18"/>
                <w:szCs w:val="18"/>
              </w:rPr>
              <w:t>38D—table—column 2—all amounts]</w:t>
            </w:r>
          </w:p>
          <w:p w:rsidR="00E81D6C" w:rsidRPr="00CB0A0D" w:rsidRDefault="00E81D6C" w:rsidP="004346AE">
            <w:pPr>
              <w:pStyle w:val="Tabletext"/>
              <w:rPr>
                <w:sz w:val="18"/>
                <w:szCs w:val="18"/>
              </w:rPr>
            </w:pPr>
            <w:r w:rsidRPr="00CB0A0D">
              <w:rPr>
                <w:sz w:val="18"/>
                <w:szCs w:val="18"/>
              </w:rPr>
              <w:t>[Schedule</w:t>
            </w:r>
            <w:r w:rsidR="00CB0A0D">
              <w:rPr>
                <w:sz w:val="18"/>
                <w:szCs w:val="18"/>
              </w:rPr>
              <w:t> </w:t>
            </w:r>
            <w:r w:rsidRPr="00CB0A0D">
              <w:rPr>
                <w:sz w:val="18"/>
                <w:szCs w:val="18"/>
              </w:rPr>
              <w:t>1—clause</w:t>
            </w:r>
            <w:r w:rsidR="00CB0A0D">
              <w:rPr>
                <w:sz w:val="18"/>
                <w:szCs w:val="18"/>
              </w:rPr>
              <w:t> </w:t>
            </w:r>
            <w:r w:rsidRPr="00CB0A0D">
              <w:rPr>
                <w:sz w:val="18"/>
                <w:szCs w:val="18"/>
              </w:rPr>
              <w:t>38E—table—column 2—all amounts]</w:t>
            </w:r>
          </w:p>
        </w:tc>
      </w:tr>
      <w:tr w:rsidR="00E81D6C" w:rsidRPr="00CB0A0D" w:rsidTr="004C561E">
        <w:tc>
          <w:tcPr>
            <w:tcW w:w="850" w:type="dxa"/>
            <w:shd w:val="clear" w:color="auto" w:fill="auto"/>
          </w:tcPr>
          <w:p w:rsidR="00E81D6C" w:rsidRPr="00CB0A0D" w:rsidRDefault="00E81D6C" w:rsidP="004346AE">
            <w:pPr>
              <w:pStyle w:val="Tabletext"/>
              <w:rPr>
                <w:sz w:val="18"/>
                <w:szCs w:val="18"/>
              </w:rPr>
            </w:pPr>
            <w:r w:rsidRPr="00CB0A0D">
              <w:rPr>
                <w:sz w:val="18"/>
                <w:szCs w:val="18"/>
              </w:rPr>
              <w:t>5</w:t>
            </w:r>
          </w:p>
        </w:tc>
        <w:tc>
          <w:tcPr>
            <w:tcW w:w="2410" w:type="dxa"/>
            <w:shd w:val="clear" w:color="auto" w:fill="auto"/>
          </w:tcPr>
          <w:p w:rsidR="00E81D6C" w:rsidRPr="00CB0A0D" w:rsidRDefault="00E81D6C" w:rsidP="004346AE">
            <w:pPr>
              <w:pStyle w:val="Tabletext"/>
              <w:rPr>
                <w:sz w:val="18"/>
                <w:szCs w:val="18"/>
              </w:rPr>
            </w:pPr>
            <w:r w:rsidRPr="00CB0A0D">
              <w:rPr>
                <w:sz w:val="18"/>
                <w:szCs w:val="18"/>
              </w:rPr>
              <w:t>Maximum rent assistance for family tax benefit (Part A—Methods 1 and 3)</w:t>
            </w:r>
          </w:p>
        </w:tc>
        <w:tc>
          <w:tcPr>
            <w:tcW w:w="2126" w:type="dxa"/>
            <w:shd w:val="clear" w:color="auto" w:fill="auto"/>
          </w:tcPr>
          <w:p w:rsidR="00E81D6C" w:rsidRPr="00CB0A0D" w:rsidRDefault="00E81D6C" w:rsidP="004346AE">
            <w:pPr>
              <w:pStyle w:val="Tabletext"/>
              <w:rPr>
                <w:sz w:val="18"/>
                <w:szCs w:val="18"/>
              </w:rPr>
            </w:pPr>
            <w:r w:rsidRPr="00CB0A0D">
              <w:rPr>
                <w:sz w:val="18"/>
                <w:szCs w:val="18"/>
              </w:rPr>
              <w:t>FTB RA maximum (A1 and A3)</w:t>
            </w:r>
          </w:p>
        </w:tc>
        <w:tc>
          <w:tcPr>
            <w:tcW w:w="2127" w:type="dxa"/>
            <w:shd w:val="clear" w:color="auto" w:fill="auto"/>
          </w:tcPr>
          <w:p w:rsidR="00E81D6C" w:rsidRPr="00CB0A0D" w:rsidRDefault="00E81D6C" w:rsidP="003A7C0E">
            <w:pPr>
              <w:pStyle w:val="Tabletext"/>
              <w:rPr>
                <w:sz w:val="18"/>
                <w:szCs w:val="18"/>
              </w:rPr>
            </w:pPr>
            <w:r w:rsidRPr="00CB0A0D">
              <w:rPr>
                <w:sz w:val="18"/>
                <w:szCs w:val="18"/>
              </w:rPr>
              <w:t>[Schedule</w:t>
            </w:r>
            <w:r w:rsidR="00CB0A0D">
              <w:rPr>
                <w:sz w:val="18"/>
                <w:szCs w:val="18"/>
              </w:rPr>
              <w:t> </w:t>
            </w:r>
            <w:r w:rsidRPr="00CB0A0D">
              <w:rPr>
                <w:sz w:val="18"/>
                <w:szCs w:val="18"/>
              </w:rPr>
              <w:t>1—clause</w:t>
            </w:r>
            <w:r w:rsidR="00CB0A0D">
              <w:rPr>
                <w:sz w:val="18"/>
                <w:szCs w:val="18"/>
              </w:rPr>
              <w:t> </w:t>
            </w:r>
            <w:r w:rsidRPr="00CB0A0D">
              <w:rPr>
                <w:sz w:val="18"/>
                <w:szCs w:val="18"/>
              </w:rPr>
              <w:t>38D—table—column 3—all amounts]</w:t>
            </w:r>
          </w:p>
          <w:p w:rsidR="00E81D6C" w:rsidRPr="00CB0A0D" w:rsidRDefault="00E81D6C" w:rsidP="004346AE">
            <w:pPr>
              <w:pStyle w:val="Tabletext"/>
              <w:rPr>
                <w:sz w:val="18"/>
                <w:szCs w:val="18"/>
              </w:rPr>
            </w:pPr>
            <w:r w:rsidRPr="00CB0A0D">
              <w:rPr>
                <w:sz w:val="18"/>
                <w:szCs w:val="18"/>
              </w:rPr>
              <w:t>[Schedule</w:t>
            </w:r>
            <w:r w:rsidR="00CB0A0D">
              <w:rPr>
                <w:sz w:val="18"/>
                <w:szCs w:val="18"/>
              </w:rPr>
              <w:t> </w:t>
            </w:r>
            <w:r w:rsidRPr="00CB0A0D">
              <w:rPr>
                <w:sz w:val="18"/>
                <w:szCs w:val="18"/>
              </w:rPr>
              <w:t>1—clause</w:t>
            </w:r>
            <w:r w:rsidR="00CB0A0D">
              <w:rPr>
                <w:sz w:val="18"/>
                <w:szCs w:val="18"/>
              </w:rPr>
              <w:t> </w:t>
            </w:r>
            <w:r w:rsidRPr="00CB0A0D">
              <w:rPr>
                <w:sz w:val="18"/>
                <w:szCs w:val="18"/>
              </w:rPr>
              <w:t>38E—table—column 3—all amounts]</w:t>
            </w:r>
          </w:p>
        </w:tc>
      </w:tr>
      <w:tr w:rsidR="00E81D6C" w:rsidRPr="00CB0A0D" w:rsidTr="004C561E">
        <w:tc>
          <w:tcPr>
            <w:tcW w:w="850" w:type="dxa"/>
            <w:shd w:val="clear" w:color="auto" w:fill="auto"/>
          </w:tcPr>
          <w:p w:rsidR="00E81D6C" w:rsidRPr="00CB0A0D" w:rsidRDefault="00E81D6C" w:rsidP="004346AE">
            <w:pPr>
              <w:pStyle w:val="Tabletext"/>
              <w:rPr>
                <w:sz w:val="18"/>
                <w:szCs w:val="18"/>
              </w:rPr>
            </w:pPr>
            <w:r w:rsidRPr="00CB0A0D">
              <w:rPr>
                <w:sz w:val="18"/>
                <w:szCs w:val="18"/>
              </w:rPr>
              <w:t>6</w:t>
            </w:r>
          </w:p>
        </w:tc>
        <w:tc>
          <w:tcPr>
            <w:tcW w:w="2410" w:type="dxa"/>
            <w:shd w:val="clear" w:color="auto" w:fill="auto"/>
          </w:tcPr>
          <w:p w:rsidR="00E81D6C" w:rsidRPr="00CB0A0D" w:rsidRDefault="00E81D6C" w:rsidP="004346AE">
            <w:pPr>
              <w:pStyle w:val="Tabletext"/>
              <w:rPr>
                <w:sz w:val="18"/>
                <w:szCs w:val="18"/>
              </w:rPr>
            </w:pPr>
            <w:r w:rsidRPr="00CB0A0D">
              <w:rPr>
                <w:sz w:val="18"/>
                <w:szCs w:val="18"/>
              </w:rPr>
              <w:t>FTB child rate (Part A—Method 2)</w:t>
            </w:r>
          </w:p>
        </w:tc>
        <w:tc>
          <w:tcPr>
            <w:tcW w:w="2126" w:type="dxa"/>
            <w:shd w:val="clear" w:color="auto" w:fill="auto"/>
          </w:tcPr>
          <w:p w:rsidR="00E81D6C" w:rsidRPr="00CB0A0D" w:rsidRDefault="00E81D6C" w:rsidP="004346AE">
            <w:pPr>
              <w:pStyle w:val="Tabletext"/>
              <w:rPr>
                <w:sz w:val="18"/>
                <w:szCs w:val="18"/>
              </w:rPr>
            </w:pPr>
            <w:r w:rsidRPr="00CB0A0D">
              <w:rPr>
                <w:sz w:val="18"/>
                <w:szCs w:val="18"/>
              </w:rPr>
              <w:t>FTB child rate (A2)</w:t>
            </w:r>
          </w:p>
        </w:tc>
        <w:tc>
          <w:tcPr>
            <w:tcW w:w="2127" w:type="dxa"/>
            <w:shd w:val="clear" w:color="auto" w:fill="auto"/>
          </w:tcPr>
          <w:p w:rsidR="00E81D6C" w:rsidRPr="00CB0A0D" w:rsidRDefault="00E81D6C" w:rsidP="00170CD5">
            <w:pPr>
              <w:pStyle w:val="Tabletext"/>
              <w:rPr>
                <w:sz w:val="18"/>
                <w:szCs w:val="18"/>
              </w:rPr>
            </w:pPr>
            <w:r w:rsidRPr="00CB0A0D">
              <w:rPr>
                <w:sz w:val="18"/>
                <w:szCs w:val="18"/>
              </w:rPr>
              <w:t>[Schedule</w:t>
            </w:r>
            <w:r w:rsidR="00CB0A0D">
              <w:rPr>
                <w:sz w:val="18"/>
                <w:szCs w:val="18"/>
              </w:rPr>
              <w:t> </w:t>
            </w:r>
            <w:r w:rsidRPr="00CB0A0D">
              <w:rPr>
                <w:sz w:val="18"/>
                <w:szCs w:val="18"/>
              </w:rPr>
              <w:t>1—subclause</w:t>
            </w:r>
            <w:r w:rsidR="00CB0A0D">
              <w:rPr>
                <w:sz w:val="18"/>
                <w:szCs w:val="18"/>
              </w:rPr>
              <w:t> </w:t>
            </w:r>
            <w:r w:rsidRPr="00CB0A0D">
              <w:rPr>
                <w:sz w:val="18"/>
                <w:szCs w:val="18"/>
              </w:rPr>
              <w:t>26(2)]</w:t>
            </w:r>
          </w:p>
        </w:tc>
      </w:tr>
      <w:tr w:rsidR="00E81D6C" w:rsidRPr="00CB0A0D" w:rsidTr="004C561E">
        <w:tc>
          <w:tcPr>
            <w:tcW w:w="850" w:type="dxa"/>
            <w:shd w:val="clear" w:color="auto" w:fill="auto"/>
          </w:tcPr>
          <w:p w:rsidR="00E81D6C" w:rsidRPr="00CB0A0D" w:rsidRDefault="00E81D6C" w:rsidP="004346AE">
            <w:pPr>
              <w:pStyle w:val="Tabletext"/>
              <w:rPr>
                <w:sz w:val="18"/>
                <w:szCs w:val="18"/>
              </w:rPr>
            </w:pPr>
            <w:r w:rsidRPr="00CB0A0D">
              <w:rPr>
                <w:sz w:val="18"/>
                <w:szCs w:val="18"/>
              </w:rPr>
              <w:t>7</w:t>
            </w:r>
          </w:p>
        </w:tc>
        <w:tc>
          <w:tcPr>
            <w:tcW w:w="2410" w:type="dxa"/>
            <w:shd w:val="clear" w:color="auto" w:fill="auto"/>
          </w:tcPr>
          <w:p w:rsidR="00E81D6C" w:rsidRPr="00CB0A0D" w:rsidRDefault="00E81D6C" w:rsidP="004346AE">
            <w:pPr>
              <w:pStyle w:val="Tabletext"/>
              <w:rPr>
                <w:sz w:val="18"/>
                <w:szCs w:val="18"/>
              </w:rPr>
            </w:pPr>
            <w:r w:rsidRPr="00CB0A0D">
              <w:rPr>
                <w:sz w:val="18"/>
                <w:szCs w:val="18"/>
              </w:rPr>
              <w:t>Reduction in FTB child rate (Part A—Method 2)</w:t>
            </w:r>
          </w:p>
        </w:tc>
        <w:tc>
          <w:tcPr>
            <w:tcW w:w="2126" w:type="dxa"/>
            <w:shd w:val="clear" w:color="auto" w:fill="auto"/>
          </w:tcPr>
          <w:p w:rsidR="00E81D6C" w:rsidRPr="00CB0A0D" w:rsidRDefault="00E81D6C" w:rsidP="004346AE">
            <w:pPr>
              <w:pStyle w:val="Tabletext"/>
              <w:rPr>
                <w:sz w:val="18"/>
                <w:szCs w:val="18"/>
              </w:rPr>
            </w:pPr>
            <w:r w:rsidRPr="00CB0A0D">
              <w:rPr>
                <w:sz w:val="18"/>
                <w:szCs w:val="18"/>
              </w:rPr>
              <w:t>Reduction in FTB child rate (A2)</w:t>
            </w:r>
          </w:p>
        </w:tc>
        <w:tc>
          <w:tcPr>
            <w:tcW w:w="2127" w:type="dxa"/>
            <w:shd w:val="clear" w:color="auto" w:fill="auto"/>
          </w:tcPr>
          <w:p w:rsidR="00E81D6C" w:rsidRPr="00CB0A0D" w:rsidRDefault="00E81D6C" w:rsidP="00170CD5">
            <w:pPr>
              <w:pStyle w:val="Tabletext"/>
              <w:rPr>
                <w:sz w:val="18"/>
                <w:szCs w:val="18"/>
              </w:rPr>
            </w:pPr>
            <w:r w:rsidRPr="00CB0A0D">
              <w:rPr>
                <w:sz w:val="18"/>
                <w:szCs w:val="18"/>
              </w:rPr>
              <w:t>[Schedule</w:t>
            </w:r>
            <w:r w:rsidR="00CB0A0D">
              <w:rPr>
                <w:sz w:val="18"/>
                <w:szCs w:val="18"/>
              </w:rPr>
              <w:t> </w:t>
            </w:r>
            <w:r w:rsidRPr="00CB0A0D">
              <w:rPr>
                <w:sz w:val="18"/>
                <w:szCs w:val="18"/>
              </w:rPr>
              <w:t>1—subclauses</w:t>
            </w:r>
            <w:r w:rsidR="00CB0A0D">
              <w:rPr>
                <w:sz w:val="18"/>
                <w:szCs w:val="18"/>
              </w:rPr>
              <w:t> </w:t>
            </w:r>
            <w:r w:rsidRPr="00CB0A0D">
              <w:rPr>
                <w:sz w:val="18"/>
                <w:szCs w:val="18"/>
              </w:rPr>
              <w:t>26(3) and (4)—all amounts]</w:t>
            </w:r>
          </w:p>
        </w:tc>
      </w:tr>
      <w:tr w:rsidR="00E81D6C" w:rsidRPr="00CB0A0D" w:rsidTr="00FF1B71">
        <w:tblPrEx>
          <w:tblBorders>
            <w:insideH w:val="single" w:sz="2" w:space="0" w:color="auto"/>
          </w:tblBorders>
        </w:tblPrEx>
        <w:trPr>
          <w:cantSplit/>
        </w:trPr>
        <w:tc>
          <w:tcPr>
            <w:tcW w:w="850" w:type="dxa"/>
            <w:shd w:val="clear" w:color="auto" w:fill="auto"/>
          </w:tcPr>
          <w:p w:rsidR="00E81D6C" w:rsidRPr="00CB0A0D" w:rsidRDefault="00E81D6C" w:rsidP="00FF1B71">
            <w:pPr>
              <w:pStyle w:val="Tabletext"/>
              <w:rPr>
                <w:sz w:val="18"/>
                <w:szCs w:val="18"/>
              </w:rPr>
            </w:pPr>
            <w:r w:rsidRPr="00CB0A0D">
              <w:rPr>
                <w:sz w:val="18"/>
                <w:szCs w:val="18"/>
              </w:rPr>
              <w:t>7A</w:t>
            </w:r>
          </w:p>
        </w:tc>
        <w:tc>
          <w:tcPr>
            <w:tcW w:w="2410" w:type="dxa"/>
            <w:shd w:val="clear" w:color="auto" w:fill="auto"/>
          </w:tcPr>
          <w:p w:rsidR="00E81D6C" w:rsidRPr="00CB0A0D" w:rsidRDefault="00E81D6C" w:rsidP="00FF1B71">
            <w:pPr>
              <w:pStyle w:val="Tabletext"/>
              <w:rPr>
                <w:sz w:val="18"/>
                <w:szCs w:val="18"/>
              </w:rPr>
            </w:pPr>
            <w:r w:rsidRPr="00CB0A0D">
              <w:rPr>
                <w:sz w:val="18"/>
                <w:szCs w:val="18"/>
              </w:rPr>
              <w:t>Newborn supplement for family tax benefit (Part A)</w:t>
            </w:r>
          </w:p>
        </w:tc>
        <w:tc>
          <w:tcPr>
            <w:tcW w:w="2126" w:type="dxa"/>
            <w:shd w:val="clear" w:color="auto" w:fill="auto"/>
          </w:tcPr>
          <w:p w:rsidR="00E81D6C" w:rsidRPr="00CB0A0D" w:rsidRDefault="00E81D6C" w:rsidP="00FF1B71">
            <w:pPr>
              <w:pStyle w:val="Tabletext"/>
              <w:rPr>
                <w:sz w:val="18"/>
                <w:szCs w:val="18"/>
              </w:rPr>
            </w:pPr>
            <w:r w:rsidRPr="00CB0A0D">
              <w:rPr>
                <w:sz w:val="18"/>
                <w:szCs w:val="18"/>
              </w:rPr>
              <w:t>newborn supplement</w:t>
            </w:r>
          </w:p>
        </w:tc>
        <w:tc>
          <w:tcPr>
            <w:tcW w:w="2127" w:type="dxa"/>
            <w:shd w:val="clear" w:color="auto" w:fill="auto"/>
          </w:tcPr>
          <w:p w:rsidR="00E81D6C" w:rsidRPr="00CB0A0D" w:rsidRDefault="00E81D6C" w:rsidP="00FF1B71">
            <w:pPr>
              <w:pStyle w:val="Tabletext"/>
              <w:rPr>
                <w:sz w:val="18"/>
                <w:szCs w:val="18"/>
              </w:rPr>
            </w:pPr>
            <w:r w:rsidRPr="00CB0A0D">
              <w:rPr>
                <w:sz w:val="18"/>
                <w:szCs w:val="18"/>
              </w:rPr>
              <w:t>[Schedule</w:t>
            </w:r>
            <w:r w:rsidR="00CB0A0D">
              <w:rPr>
                <w:sz w:val="18"/>
                <w:szCs w:val="18"/>
              </w:rPr>
              <w:t> </w:t>
            </w:r>
            <w:r w:rsidRPr="00CB0A0D">
              <w:rPr>
                <w:sz w:val="18"/>
                <w:szCs w:val="18"/>
              </w:rPr>
              <w:t>1—paragraphs 35B(1)(a), (b), (c) and (d) and subclauses</w:t>
            </w:r>
            <w:r w:rsidR="00CB0A0D">
              <w:rPr>
                <w:sz w:val="18"/>
                <w:szCs w:val="18"/>
              </w:rPr>
              <w:t> </w:t>
            </w:r>
            <w:r w:rsidRPr="00CB0A0D">
              <w:rPr>
                <w:sz w:val="18"/>
                <w:szCs w:val="18"/>
              </w:rPr>
              <w:t>35B(2), (3) and (4)—the dollar amount in the formula]</w:t>
            </w:r>
          </w:p>
        </w:tc>
      </w:tr>
      <w:tr w:rsidR="00E81D6C" w:rsidRPr="00CB0A0D"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CB0A0D" w:rsidRDefault="00E81D6C" w:rsidP="004C561E">
            <w:pPr>
              <w:pStyle w:val="Tabletext"/>
              <w:rPr>
                <w:sz w:val="18"/>
                <w:szCs w:val="18"/>
              </w:rPr>
            </w:pPr>
            <w:r w:rsidRPr="00CB0A0D">
              <w:rPr>
                <w:sz w:val="18"/>
                <w:szCs w:val="18"/>
              </w:rPr>
              <w:lastRenderedPageBreak/>
              <w:t>7B</w:t>
            </w:r>
          </w:p>
        </w:tc>
        <w:tc>
          <w:tcPr>
            <w:tcW w:w="2410" w:type="dxa"/>
            <w:tcBorders>
              <w:bottom w:val="single" w:sz="4" w:space="0" w:color="auto"/>
            </w:tcBorders>
            <w:shd w:val="clear" w:color="auto" w:fill="auto"/>
          </w:tcPr>
          <w:p w:rsidR="00E81D6C" w:rsidRPr="00CB0A0D" w:rsidRDefault="00E81D6C" w:rsidP="00FF1B71">
            <w:pPr>
              <w:pStyle w:val="Tabletext"/>
              <w:rPr>
                <w:sz w:val="18"/>
                <w:szCs w:val="18"/>
              </w:rPr>
            </w:pPr>
            <w:r w:rsidRPr="00CB0A0D">
              <w:rPr>
                <w:sz w:val="18"/>
                <w:szCs w:val="18"/>
              </w:rPr>
              <w:t>Upfront payment of family tax benefit</w:t>
            </w:r>
          </w:p>
        </w:tc>
        <w:tc>
          <w:tcPr>
            <w:tcW w:w="2126" w:type="dxa"/>
            <w:tcBorders>
              <w:bottom w:val="single" w:sz="4" w:space="0" w:color="auto"/>
            </w:tcBorders>
            <w:shd w:val="clear" w:color="auto" w:fill="auto"/>
          </w:tcPr>
          <w:p w:rsidR="00E81D6C" w:rsidRPr="00CB0A0D" w:rsidRDefault="00E81D6C" w:rsidP="00FF1B71">
            <w:pPr>
              <w:pStyle w:val="Tabletext"/>
              <w:rPr>
                <w:sz w:val="18"/>
                <w:szCs w:val="18"/>
              </w:rPr>
            </w:pPr>
            <w:r w:rsidRPr="00CB0A0D">
              <w:rPr>
                <w:sz w:val="18"/>
                <w:szCs w:val="18"/>
              </w:rPr>
              <w:t>newborn upfront payment</w:t>
            </w:r>
          </w:p>
        </w:tc>
        <w:tc>
          <w:tcPr>
            <w:tcW w:w="2127" w:type="dxa"/>
            <w:tcBorders>
              <w:bottom w:val="single" w:sz="4" w:space="0" w:color="auto"/>
            </w:tcBorders>
            <w:shd w:val="clear" w:color="auto" w:fill="auto"/>
          </w:tcPr>
          <w:p w:rsidR="00E81D6C" w:rsidRPr="00CB0A0D" w:rsidRDefault="00E81D6C" w:rsidP="00FF1B71">
            <w:pPr>
              <w:pStyle w:val="Tabletext"/>
              <w:rPr>
                <w:sz w:val="18"/>
                <w:szCs w:val="18"/>
              </w:rPr>
            </w:pPr>
            <w:r w:rsidRPr="00CB0A0D">
              <w:rPr>
                <w:sz w:val="18"/>
                <w:szCs w:val="18"/>
              </w:rPr>
              <w:t>subsections</w:t>
            </w:r>
            <w:r w:rsidR="00CB0A0D">
              <w:rPr>
                <w:sz w:val="18"/>
                <w:szCs w:val="18"/>
              </w:rPr>
              <w:t> </w:t>
            </w:r>
            <w:r w:rsidRPr="00CB0A0D">
              <w:rPr>
                <w:sz w:val="18"/>
                <w:szCs w:val="18"/>
              </w:rPr>
              <w:t>58AA(1) and (1A)</w:t>
            </w:r>
          </w:p>
        </w:tc>
      </w:tr>
      <w:tr w:rsidR="00E81D6C" w:rsidRPr="00CB0A0D" w:rsidTr="00603ED0">
        <w:trPr>
          <w:cantSplit/>
        </w:trPr>
        <w:tc>
          <w:tcPr>
            <w:tcW w:w="850" w:type="dxa"/>
            <w:tcBorders>
              <w:bottom w:val="single" w:sz="4" w:space="0" w:color="auto"/>
            </w:tcBorders>
            <w:shd w:val="clear" w:color="auto" w:fill="auto"/>
          </w:tcPr>
          <w:p w:rsidR="00E81D6C" w:rsidRPr="00CB0A0D" w:rsidRDefault="00E81D6C" w:rsidP="004346AE">
            <w:pPr>
              <w:pStyle w:val="Tabletext"/>
              <w:rPr>
                <w:sz w:val="18"/>
                <w:szCs w:val="18"/>
              </w:rPr>
            </w:pPr>
            <w:bookmarkStart w:id="397" w:name="CU_10573394"/>
            <w:bookmarkEnd w:id="397"/>
            <w:r w:rsidRPr="00CB0A0D">
              <w:rPr>
                <w:sz w:val="18"/>
                <w:szCs w:val="18"/>
              </w:rPr>
              <w:t>8</w:t>
            </w:r>
          </w:p>
        </w:tc>
        <w:tc>
          <w:tcPr>
            <w:tcW w:w="2410" w:type="dxa"/>
            <w:tcBorders>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Multiple birth allowance for family tax benefit (Part A)</w:t>
            </w:r>
          </w:p>
        </w:tc>
        <w:tc>
          <w:tcPr>
            <w:tcW w:w="2126" w:type="dxa"/>
            <w:tcBorders>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FTB MBA (A)</w:t>
            </w:r>
          </w:p>
        </w:tc>
        <w:tc>
          <w:tcPr>
            <w:tcW w:w="2127" w:type="dxa"/>
            <w:tcBorders>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[Schedule</w:t>
            </w:r>
            <w:r w:rsidR="00CB0A0D">
              <w:rPr>
                <w:sz w:val="18"/>
                <w:szCs w:val="18"/>
              </w:rPr>
              <w:t> </w:t>
            </w:r>
            <w:r w:rsidRPr="00CB0A0D">
              <w:rPr>
                <w:sz w:val="18"/>
                <w:szCs w:val="18"/>
              </w:rPr>
              <w:t>1—clause</w:t>
            </w:r>
            <w:r w:rsidR="00CB0A0D">
              <w:rPr>
                <w:sz w:val="18"/>
                <w:szCs w:val="18"/>
              </w:rPr>
              <w:t> </w:t>
            </w:r>
            <w:r w:rsidRPr="00CB0A0D">
              <w:rPr>
                <w:sz w:val="18"/>
                <w:szCs w:val="18"/>
              </w:rPr>
              <w:t>37—</w:t>
            </w:r>
            <w:r w:rsidR="00CB0A0D">
              <w:rPr>
                <w:sz w:val="18"/>
                <w:szCs w:val="18"/>
              </w:rPr>
              <w:t>paragraphs (</w:t>
            </w:r>
            <w:r w:rsidRPr="00CB0A0D">
              <w:rPr>
                <w:sz w:val="18"/>
                <w:szCs w:val="18"/>
              </w:rPr>
              <w:t>a) and (b)]</w:t>
            </w:r>
          </w:p>
        </w:tc>
      </w:tr>
      <w:tr w:rsidR="00E81D6C" w:rsidRPr="00CB0A0D" w:rsidTr="008103AD">
        <w:trPr>
          <w:cantSplit/>
        </w:trPr>
        <w:tc>
          <w:tcPr>
            <w:tcW w:w="850" w:type="dxa"/>
            <w:tcBorders>
              <w:top w:val="single" w:sz="4" w:space="0" w:color="auto"/>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8A</w:t>
            </w:r>
          </w:p>
        </w:tc>
        <w:tc>
          <w:tcPr>
            <w:tcW w:w="2410" w:type="dxa"/>
            <w:tcBorders>
              <w:top w:val="single" w:sz="4" w:space="0" w:color="auto"/>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[Schedule</w:t>
            </w:r>
            <w:r w:rsidR="00CB0A0D">
              <w:rPr>
                <w:sz w:val="18"/>
                <w:szCs w:val="18"/>
              </w:rPr>
              <w:t> </w:t>
            </w:r>
            <w:r w:rsidRPr="00CB0A0D">
              <w:rPr>
                <w:sz w:val="18"/>
                <w:szCs w:val="18"/>
              </w:rPr>
              <w:t>1—subclause</w:t>
            </w:r>
            <w:r w:rsidR="00CB0A0D">
              <w:rPr>
                <w:sz w:val="18"/>
                <w:szCs w:val="18"/>
              </w:rPr>
              <w:t> </w:t>
            </w:r>
            <w:r w:rsidRPr="00CB0A0D">
              <w:rPr>
                <w:sz w:val="18"/>
                <w:szCs w:val="18"/>
              </w:rPr>
              <w:t>38A(3)]</w:t>
            </w:r>
          </w:p>
        </w:tc>
      </w:tr>
      <w:tr w:rsidR="00E81D6C" w:rsidRPr="00CB0A0D" w:rsidTr="004C561E">
        <w:tc>
          <w:tcPr>
            <w:tcW w:w="850" w:type="dxa"/>
            <w:tcBorders>
              <w:top w:val="single" w:sz="4" w:space="0" w:color="auto"/>
            </w:tcBorders>
            <w:shd w:val="clear" w:color="auto" w:fill="auto"/>
          </w:tcPr>
          <w:p w:rsidR="00E81D6C" w:rsidRPr="00CB0A0D" w:rsidRDefault="00E81D6C" w:rsidP="004346AE">
            <w:pPr>
              <w:pStyle w:val="Tabletext"/>
              <w:rPr>
                <w:sz w:val="18"/>
                <w:szCs w:val="18"/>
              </w:rPr>
            </w:pPr>
            <w:bookmarkStart w:id="398" w:name="CU_10531982"/>
            <w:bookmarkEnd w:id="398"/>
            <w:r w:rsidRPr="00CB0A0D">
              <w:rPr>
                <w:sz w:val="18"/>
                <w:szCs w:val="18"/>
              </w:rPr>
              <w:t>9</w:t>
            </w:r>
          </w:p>
        </w:tc>
        <w:tc>
          <w:tcPr>
            <w:tcW w:w="2410" w:type="dxa"/>
            <w:tcBorders>
              <w:top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Standard rate of family tax benefit (Part B)</w:t>
            </w:r>
          </w:p>
        </w:tc>
        <w:tc>
          <w:tcPr>
            <w:tcW w:w="2126" w:type="dxa"/>
            <w:tcBorders>
              <w:top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FTB standard rate (B)</w:t>
            </w:r>
          </w:p>
        </w:tc>
        <w:tc>
          <w:tcPr>
            <w:tcW w:w="2127" w:type="dxa"/>
            <w:tcBorders>
              <w:top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[Schedule</w:t>
            </w:r>
            <w:r w:rsidR="00CB0A0D">
              <w:rPr>
                <w:sz w:val="18"/>
                <w:szCs w:val="18"/>
              </w:rPr>
              <w:t> </w:t>
            </w:r>
            <w:r w:rsidRPr="00CB0A0D">
              <w:rPr>
                <w:sz w:val="18"/>
                <w:szCs w:val="18"/>
              </w:rPr>
              <w:t>1—clause</w:t>
            </w:r>
            <w:r w:rsidR="00CB0A0D">
              <w:rPr>
                <w:sz w:val="18"/>
                <w:szCs w:val="18"/>
              </w:rPr>
              <w:t> </w:t>
            </w:r>
            <w:r w:rsidRPr="00CB0A0D">
              <w:rPr>
                <w:sz w:val="18"/>
                <w:szCs w:val="18"/>
              </w:rPr>
              <w:t>30—table—column 2—all amounts]</w:t>
            </w:r>
          </w:p>
        </w:tc>
      </w:tr>
      <w:tr w:rsidR="00E81D6C" w:rsidRPr="00CB0A0D" w:rsidTr="004C561E">
        <w:tc>
          <w:tcPr>
            <w:tcW w:w="850" w:type="dxa"/>
            <w:shd w:val="clear" w:color="auto" w:fill="auto"/>
          </w:tcPr>
          <w:p w:rsidR="00E81D6C" w:rsidRPr="00CB0A0D" w:rsidRDefault="00E81D6C" w:rsidP="004346AE">
            <w:pPr>
              <w:pStyle w:val="Tabletext"/>
              <w:rPr>
                <w:sz w:val="18"/>
                <w:szCs w:val="18"/>
              </w:rPr>
            </w:pPr>
            <w:r w:rsidRPr="00CB0A0D">
              <w:rPr>
                <w:sz w:val="18"/>
                <w:szCs w:val="18"/>
              </w:rPr>
              <w:t>9A</w:t>
            </w:r>
          </w:p>
        </w:tc>
        <w:tc>
          <w:tcPr>
            <w:tcW w:w="2410" w:type="dxa"/>
            <w:shd w:val="clear" w:color="auto" w:fill="auto"/>
          </w:tcPr>
          <w:p w:rsidR="00E81D6C" w:rsidRPr="00CB0A0D" w:rsidRDefault="00E81D6C" w:rsidP="004346AE">
            <w:pPr>
              <w:pStyle w:val="Tabletext"/>
              <w:rPr>
                <w:sz w:val="18"/>
                <w:szCs w:val="18"/>
              </w:rPr>
            </w:pPr>
            <w:r w:rsidRPr="00CB0A0D">
              <w:rPr>
                <w:sz w:val="18"/>
                <w:szCs w:val="18"/>
              </w:rPr>
              <w:t>FTB (B) gross supplement amount for family tax benefit (Part B)</w:t>
            </w:r>
          </w:p>
        </w:tc>
        <w:tc>
          <w:tcPr>
            <w:tcW w:w="2126" w:type="dxa"/>
            <w:shd w:val="clear" w:color="auto" w:fill="auto"/>
          </w:tcPr>
          <w:p w:rsidR="00E81D6C" w:rsidRPr="00CB0A0D" w:rsidRDefault="00E81D6C" w:rsidP="004346AE">
            <w:pPr>
              <w:pStyle w:val="Tabletext"/>
              <w:rPr>
                <w:sz w:val="18"/>
                <w:szCs w:val="18"/>
              </w:rPr>
            </w:pPr>
            <w:r w:rsidRPr="00CB0A0D">
              <w:rPr>
                <w:sz w:val="18"/>
                <w:szCs w:val="18"/>
              </w:rPr>
              <w:t>FTB gross supplement amount (B)</w:t>
            </w:r>
          </w:p>
        </w:tc>
        <w:tc>
          <w:tcPr>
            <w:tcW w:w="2127" w:type="dxa"/>
            <w:shd w:val="clear" w:color="auto" w:fill="auto"/>
          </w:tcPr>
          <w:p w:rsidR="00E81D6C" w:rsidRPr="00CB0A0D" w:rsidRDefault="00E81D6C" w:rsidP="004346AE">
            <w:pPr>
              <w:pStyle w:val="Tabletext"/>
              <w:rPr>
                <w:sz w:val="18"/>
                <w:szCs w:val="18"/>
              </w:rPr>
            </w:pPr>
            <w:r w:rsidRPr="00CB0A0D">
              <w:rPr>
                <w:sz w:val="18"/>
                <w:szCs w:val="18"/>
              </w:rPr>
              <w:t>[Schedule</w:t>
            </w:r>
            <w:r w:rsidR="00CB0A0D">
              <w:rPr>
                <w:sz w:val="18"/>
                <w:szCs w:val="18"/>
              </w:rPr>
              <w:t> </w:t>
            </w:r>
            <w:r w:rsidRPr="00CB0A0D">
              <w:rPr>
                <w:sz w:val="18"/>
                <w:szCs w:val="18"/>
              </w:rPr>
              <w:t>1—subclause</w:t>
            </w:r>
            <w:r w:rsidR="00CB0A0D">
              <w:rPr>
                <w:sz w:val="18"/>
                <w:szCs w:val="18"/>
              </w:rPr>
              <w:t> </w:t>
            </w:r>
            <w:r w:rsidRPr="00CB0A0D">
              <w:rPr>
                <w:sz w:val="18"/>
                <w:szCs w:val="18"/>
              </w:rPr>
              <w:t>31A(2)]</w:t>
            </w:r>
          </w:p>
        </w:tc>
      </w:tr>
      <w:tr w:rsidR="00E81D6C" w:rsidRPr="00CB0A0D" w:rsidTr="004C561E">
        <w:tc>
          <w:tcPr>
            <w:tcW w:w="850" w:type="dxa"/>
            <w:shd w:val="clear" w:color="auto" w:fill="auto"/>
          </w:tcPr>
          <w:p w:rsidR="00E81D6C" w:rsidRPr="00CB0A0D" w:rsidRDefault="00E81D6C" w:rsidP="004346AE">
            <w:pPr>
              <w:pStyle w:val="Tabletext"/>
              <w:rPr>
                <w:sz w:val="18"/>
                <w:szCs w:val="18"/>
              </w:rPr>
            </w:pPr>
            <w:r w:rsidRPr="00CB0A0D">
              <w:rPr>
                <w:sz w:val="18"/>
                <w:szCs w:val="18"/>
              </w:rPr>
              <w:t>10</w:t>
            </w:r>
          </w:p>
        </w:tc>
        <w:tc>
          <w:tcPr>
            <w:tcW w:w="2410" w:type="dxa"/>
            <w:shd w:val="clear" w:color="auto" w:fill="auto"/>
          </w:tcPr>
          <w:p w:rsidR="00E81D6C" w:rsidRPr="00CB0A0D" w:rsidRDefault="00E81D6C" w:rsidP="004346AE">
            <w:pPr>
              <w:pStyle w:val="Tabletext"/>
              <w:rPr>
                <w:sz w:val="18"/>
                <w:szCs w:val="18"/>
              </w:rPr>
            </w:pPr>
            <w:r w:rsidRPr="00CB0A0D">
              <w:rPr>
                <w:sz w:val="18"/>
                <w:szCs w:val="18"/>
              </w:rPr>
              <w:t>Standard rate of family tax benefit payable to an approved care organisation</w:t>
            </w:r>
          </w:p>
        </w:tc>
        <w:tc>
          <w:tcPr>
            <w:tcW w:w="2126" w:type="dxa"/>
            <w:shd w:val="clear" w:color="auto" w:fill="auto"/>
          </w:tcPr>
          <w:p w:rsidR="00E81D6C" w:rsidRPr="00CB0A0D" w:rsidRDefault="00E81D6C" w:rsidP="004346AE">
            <w:pPr>
              <w:pStyle w:val="Tabletext"/>
              <w:rPr>
                <w:sz w:val="18"/>
                <w:szCs w:val="18"/>
              </w:rPr>
            </w:pPr>
            <w:r w:rsidRPr="00CB0A0D">
              <w:rPr>
                <w:sz w:val="18"/>
                <w:szCs w:val="18"/>
              </w:rPr>
              <w:t>FTB standard ACO rate</w:t>
            </w:r>
          </w:p>
        </w:tc>
        <w:tc>
          <w:tcPr>
            <w:tcW w:w="2127" w:type="dxa"/>
            <w:shd w:val="clear" w:color="auto" w:fill="auto"/>
          </w:tcPr>
          <w:p w:rsidR="00E81D6C" w:rsidRPr="00CB0A0D" w:rsidRDefault="00E81D6C" w:rsidP="004346AE">
            <w:pPr>
              <w:pStyle w:val="Tabletext"/>
              <w:rPr>
                <w:sz w:val="18"/>
                <w:szCs w:val="18"/>
              </w:rPr>
            </w:pPr>
            <w:r w:rsidRPr="00CB0A0D">
              <w:rPr>
                <w:sz w:val="18"/>
                <w:szCs w:val="18"/>
              </w:rPr>
              <w:t>[subsection</w:t>
            </w:r>
            <w:r w:rsidR="00CB0A0D">
              <w:rPr>
                <w:sz w:val="18"/>
                <w:szCs w:val="18"/>
              </w:rPr>
              <w:t> </w:t>
            </w:r>
            <w:r w:rsidRPr="00CB0A0D">
              <w:rPr>
                <w:sz w:val="18"/>
                <w:szCs w:val="18"/>
              </w:rPr>
              <w:t>58(2A)]</w:t>
            </w:r>
          </w:p>
        </w:tc>
      </w:tr>
      <w:tr w:rsidR="00E81D6C" w:rsidRPr="00CB0A0D" w:rsidTr="008103AD">
        <w:trPr>
          <w:trHeight w:val="1170"/>
        </w:trPr>
        <w:tc>
          <w:tcPr>
            <w:tcW w:w="850" w:type="dxa"/>
            <w:tcBorders>
              <w:bottom w:val="single" w:sz="4" w:space="0" w:color="auto"/>
            </w:tcBorders>
            <w:shd w:val="clear" w:color="auto" w:fill="auto"/>
          </w:tcPr>
          <w:p w:rsidR="00E81D6C" w:rsidRPr="00CB0A0D" w:rsidRDefault="00E81D6C" w:rsidP="004346AE">
            <w:pPr>
              <w:pStyle w:val="Tabletext"/>
              <w:rPr>
                <w:sz w:val="18"/>
                <w:szCs w:val="18"/>
              </w:rPr>
            </w:pPr>
            <w:bookmarkStart w:id="399" w:name="CU_18574533"/>
            <w:bookmarkEnd w:id="399"/>
            <w:r w:rsidRPr="00CB0A0D">
              <w:rPr>
                <w:sz w:val="18"/>
                <w:szCs w:val="18"/>
              </w:rPr>
              <w:t>11</w:t>
            </w:r>
          </w:p>
        </w:tc>
        <w:tc>
          <w:tcPr>
            <w:tcW w:w="2410" w:type="dxa"/>
            <w:tcBorders>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Basic higher income free area for family tax benefit (Part A)</w:t>
            </w:r>
          </w:p>
        </w:tc>
        <w:tc>
          <w:tcPr>
            <w:tcW w:w="2126" w:type="dxa"/>
            <w:tcBorders>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FTB basic HIFA (A)</w:t>
            </w:r>
          </w:p>
        </w:tc>
        <w:tc>
          <w:tcPr>
            <w:tcW w:w="2127" w:type="dxa"/>
            <w:tcBorders>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[Schedule</w:t>
            </w:r>
            <w:r w:rsidR="00CB0A0D">
              <w:rPr>
                <w:sz w:val="18"/>
                <w:szCs w:val="18"/>
              </w:rPr>
              <w:t> </w:t>
            </w:r>
            <w:r w:rsidRPr="00CB0A0D">
              <w:rPr>
                <w:sz w:val="18"/>
                <w:szCs w:val="18"/>
              </w:rPr>
              <w:t>1—clause</w:t>
            </w:r>
            <w:r w:rsidR="00CB0A0D">
              <w:rPr>
                <w:sz w:val="18"/>
                <w:szCs w:val="18"/>
              </w:rPr>
              <w:t> </w:t>
            </w:r>
            <w:r w:rsidRPr="00CB0A0D">
              <w:rPr>
                <w:sz w:val="18"/>
                <w:szCs w:val="18"/>
              </w:rPr>
              <w:t>2—table—column 1]</w:t>
            </w:r>
          </w:p>
        </w:tc>
      </w:tr>
      <w:tr w:rsidR="00E81D6C" w:rsidRPr="00CB0A0D" w:rsidTr="004C561E">
        <w:tc>
          <w:tcPr>
            <w:tcW w:w="850" w:type="dxa"/>
            <w:shd w:val="clear" w:color="auto" w:fill="auto"/>
          </w:tcPr>
          <w:p w:rsidR="00E81D6C" w:rsidRPr="00CB0A0D" w:rsidRDefault="00E81D6C" w:rsidP="004346AE">
            <w:pPr>
              <w:pStyle w:val="Tabletext"/>
              <w:rPr>
                <w:sz w:val="18"/>
                <w:szCs w:val="18"/>
              </w:rPr>
            </w:pPr>
            <w:r w:rsidRPr="00CB0A0D">
              <w:rPr>
                <w:sz w:val="18"/>
                <w:szCs w:val="18"/>
              </w:rPr>
              <w:t>13</w:t>
            </w:r>
          </w:p>
        </w:tc>
        <w:tc>
          <w:tcPr>
            <w:tcW w:w="2410" w:type="dxa"/>
            <w:shd w:val="clear" w:color="auto" w:fill="auto"/>
          </w:tcPr>
          <w:p w:rsidR="00E81D6C" w:rsidRPr="00CB0A0D" w:rsidRDefault="00E81D6C" w:rsidP="004346AE">
            <w:pPr>
              <w:pStyle w:val="Tabletext"/>
              <w:rPr>
                <w:sz w:val="18"/>
                <w:szCs w:val="18"/>
              </w:rPr>
            </w:pPr>
            <w:r w:rsidRPr="00CB0A0D">
              <w:rPr>
                <w:sz w:val="18"/>
                <w:szCs w:val="18"/>
              </w:rPr>
              <w:t>Income free area for family tax benefit (Part A—Methods 1 and 3)</w:t>
            </w:r>
          </w:p>
        </w:tc>
        <w:tc>
          <w:tcPr>
            <w:tcW w:w="2126" w:type="dxa"/>
            <w:shd w:val="clear" w:color="auto" w:fill="auto"/>
          </w:tcPr>
          <w:p w:rsidR="00E81D6C" w:rsidRPr="00CB0A0D" w:rsidRDefault="00E81D6C" w:rsidP="004346AE">
            <w:pPr>
              <w:pStyle w:val="Tabletext"/>
              <w:rPr>
                <w:sz w:val="18"/>
                <w:szCs w:val="18"/>
              </w:rPr>
            </w:pPr>
            <w:r w:rsidRPr="00CB0A0D">
              <w:rPr>
                <w:sz w:val="18"/>
                <w:szCs w:val="18"/>
              </w:rPr>
              <w:t>FTB free area (A1 and A3)</w:t>
            </w:r>
          </w:p>
        </w:tc>
        <w:tc>
          <w:tcPr>
            <w:tcW w:w="2127" w:type="dxa"/>
            <w:shd w:val="clear" w:color="auto" w:fill="auto"/>
          </w:tcPr>
          <w:p w:rsidR="00E81D6C" w:rsidRPr="00CB0A0D" w:rsidRDefault="00E81D6C" w:rsidP="004346AE">
            <w:pPr>
              <w:pStyle w:val="Tabletext"/>
              <w:rPr>
                <w:sz w:val="18"/>
                <w:szCs w:val="18"/>
              </w:rPr>
            </w:pPr>
            <w:r w:rsidRPr="00CB0A0D">
              <w:rPr>
                <w:sz w:val="18"/>
                <w:szCs w:val="18"/>
              </w:rPr>
              <w:t>[Schedule</w:t>
            </w:r>
            <w:r w:rsidR="00CB0A0D">
              <w:rPr>
                <w:sz w:val="18"/>
                <w:szCs w:val="18"/>
              </w:rPr>
              <w:t> </w:t>
            </w:r>
            <w:r w:rsidRPr="00CB0A0D">
              <w:rPr>
                <w:sz w:val="18"/>
                <w:szCs w:val="18"/>
              </w:rPr>
              <w:t>1—clause</w:t>
            </w:r>
            <w:r w:rsidR="00CB0A0D">
              <w:rPr>
                <w:sz w:val="18"/>
                <w:szCs w:val="18"/>
              </w:rPr>
              <w:t> </w:t>
            </w:r>
            <w:r w:rsidRPr="00CB0A0D">
              <w:rPr>
                <w:sz w:val="18"/>
                <w:szCs w:val="18"/>
              </w:rPr>
              <w:t>38N]</w:t>
            </w:r>
          </w:p>
        </w:tc>
      </w:tr>
      <w:tr w:rsidR="00E81D6C" w:rsidRPr="00CB0A0D" w:rsidTr="004C561E">
        <w:tc>
          <w:tcPr>
            <w:tcW w:w="850" w:type="dxa"/>
            <w:shd w:val="clear" w:color="auto" w:fill="auto"/>
          </w:tcPr>
          <w:p w:rsidR="00E81D6C" w:rsidRPr="00CB0A0D" w:rsidRDefault="00E81D6C" w:rsidP="004346AE">
            <w:pPr>
              <w:pStyle w:val="Tabletext"/>
              <w:rPr>
                <w:sz w:val="18"/>
                <w:szCs w:val="18"/>
              </w:rPr>
            </w:pPr>
            <w:r w:rsidRPr="00CB0A0D">
              <w:rPr>
                <w:sz w:val="18"/>
                <w:szCs w:val="18"/>
              </w:rPr>
              <w:t>14</w:t>
            </w:r>
          </w:p>
        </w:tc>
        <w:tc>
          <w:tcPr>
            <w:tcW w:w="2410" w:type="dxa"/>
            <w:shd w:val="clear" w:color="auto" w:fill="auto"/>
          </w:tcPr>
          <w:p w:rsidR="00E81D6C" w:rsidRPr="00CB0A0D" w:rsidRDefault="00E81D6C" w:rsidP="004346AE">
            <w:pPr>
              <w:pStyle w:val="Tabletext"/>
              <w:rPr>
                <w:sz w:val="18"/>
                <w:szCs w:val="18"/>
              </w:rPr>
            </w:pPr>
            <w:r w:rsidRPr="00CB0A0D">
              <w:rPr>
                <w:sz w:val="18"/>
                <w:szCs w:val="18"/>
              </w:rPr>
              <w:t>Income free area for family tax benefit (Part B)</w:t>
            </w:r>
          </w:p>
        </w:tc>
        <w:tc>
          <w:tcPr>
            <w:tcW w:w="2126" w:type="dxa"/>
            <w:shd w:val="clear" w:color="auto" w:fill="auto"/>
          </w:tcPr>
          <w:p w:rsidR="00E81D6C" w:rsidRPr="00CB0A0D" w:rsidRDefault="00E81D6C" w:rsidP="004346AE">
            <w:pPr>
              <w:pStyle w:val="Tabletext"/>
              <w:rPr>
                <w:sz w:val="18"/>
                <w:szCs w:val="18"/>
              </w:rPr>
            </w:pPr>
            <w:r w:rsidRPr="00CB0A0D">
              <w:rPr>
                <w:sz w:val="18"/>
                <w:szCs w:val="18"/>
              </w:rPr>
              <w:t>FTB free area (B)</w:t>
            </w:r>
          </w:p>
        </w:tc>
        <w:tc>
          <w:tcPr>
            <w:tcW w:w="2127" w:type="dxa"/>
            <w:shd w:val="clear" w:color="auto" w:fill="auto"/>
          </w:tcPr>
          <w:p w:rsidR="00E81D6C" w:rsidRPr="00CB0A0D" w:rsidRDefault="00E81D6C" w:rsidP="004346AE">
            <w:pPr>
              <w:pStyle w:val="Tabletext"/>
              <w:rPr>
                <w:sz w:val="18"/>
                <w:szCs w:val="18"/>
              </w:rPr>
            </w:pPr>
            <w:r w:rsidRPr="00CB0A0D">
              <w:rPr>
                <w:sz w:val="18"/>
                <w:szCs w:val="18"/>
              </w:rPr>
              <w:t>[Schedule</w:t>
            </w:r>
            <w:r w:rsidR="00CB0A0D">
              <w:rPr>
                <w:sz w:val="18"/>
                <w:szCs w:val="18"/>
              </w:rPr>
              <w:t> </w:t>
            </w:r>
            <w:r w:rsidRPr="00CB0A0D">
              <w:rPr>
                <w:sz w:val="18"/>
                <w:szCs w:val="18"/>
              </w:rPr>
              <w:t>1—clause</w:t>
            </w:r>
            <w:r w:rsidR="00CB0A0D">
              <w:rPr>
                <w:sz w:val="18"/>
                <w:szCs w:val="18"/>
              </w:rPr>
              <w:t> </w:t>
            </w:r>
            <w:r w:rsidRPr="00CB0A0D">
              <w:rPr>
                <w:sz w:val="18"/>
                <w:szCs w:val="18"/>
              </w:rPr>
              <w:t>33]</w:t>
            </w:r>
          </w:p>
        </w:tc>
      </w:tr>
      <w:tr w:rsidR="00E81D6C" w:rsidRPr="00CB0A0D" w:rsidTr="004C561E">
        <w:tc>
          <w:tcPr>
            <w:tcW w:w="850" w:type="dxa"/>
            <w:tcBorders>
              <w:bottom w:val="single" w:sz="4" w:space="0" w:color="auto"/>
            </w:tcBorders>
            <w:shd w:val="clear" w:color="auto" w:fill="auto"/>
          </w:tcPr>
          <w:p w:rsidR="00E81D6C" w:rsidRPr="00CB0A0D" w:rsidRDefault="00E81D6C" w:rsidP="004346AE">
            <w:pPr>
              <w:pStyle w:val="Tabletext"/>
              <w:rPr>
                <w:sz w:val="18"/>
                <w:szCs w:val="18"/>
              </w:rPr>
            </w:pPr>
            <w:bookmarkStart w:id="400" w:name="CU_21533423"/>
            <w:bookmarkEnd w:id="400"/>
            <w:r w:rsidRPr="00CB0A0D">
              <w:rPr>
                <w:sz w:val="18"/>
                <w:szCs w:val="18"/>
              </w:rPr>
              <w:t>15</w:t>
            </w:r>
          </w:p>
        </w:tc>
        <w:tc>
          <w:tcPr>
            <w:tcW w:w="2410" w:type="dxa"/>
            <w:tcBorders>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FTB basic MIFA (A1)</w:t>
            </w:r>
          </w:p>
        </w:tc>
        <w:tc>
          <w:tcPr>
            <w:tcW w:w="2127" w:type="dxa"/>
            <w:tcBorders>
              <w:bottom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[Schedule</w:t>
            </w:r>
            <w:r w:rsidR="00CB0A0D">
              <w:rPr>
                <w:sz w:val="18"/>
                <w:szCs w:val="18"/>
              </w:rPr>
              <w:t> </w:t>
            </w:r>
            <w:r w:rsidRPr="00CB0A0D">
              <w:rPr>
                <w:sz w:val="18"/>
                <w:szCs w:val="18"/>
              </w:rPr>
              <w:t>1—clause</w:t>
            </w:r>
            <w:r w:rsidR="00CB0A0D">
              <w:rPr>
                <w:sz w:val="18"/>
                <w:szCs w:val="18"/>
              </w:rPr>
              <w:t> </w:t>
            </w:r>
            <w:r w:rsidRPr="00CB0A0D">
              <w:rPr>
                <w:sz w:val="18"/>
                <w:szCs w:val="18"/>
              </w:rPr>
              <w:t>22—table—column 2—items</w:t>
            </w:r>
            <w:r w:rsidR="00CB0A0D">
              <w:rPr>
                <w:sz w:val="18"/>
                <w:szCs w:val="18"/>
              </w:rPr>
              <w:t> </w:t>
            </w:r>
            <w:r w:rsidRPr="00CB0A0D">
              <w:rPr>
                <w:sz w:val="18"/>
                <w:szCs w:val="18"/>
              </w:rPr>
              <w:t>1 and 3]</w:t>
            </w:r>
          </w:p>
        </w:tc>
      </w:tr>
      <w:tr w:rsidR="00E81D6C" w:rsidRPr="00CB0A0D" w:rsidTr="004C561E">
        <w:tc>
          <w:tcPr>
            <w:tcW w:w="850" w:type="dxa"/>
            <w:tcBorders>
              <w:top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16</w:t>
            </w:r>
          </w:p>
        </w:tc>
        <w:tc>
          <w:tcPr>
            <w:tcW w:w="2410" w:type="dxa"/>
            <w:tcBorders>
              <w:top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t xml:space="preserve">Double basic maintenance </w:t>
            </w:r>
            <w:r w:rsidRPr="00CB0A0D">
              <w:rPr>
                <w:sz w:val="18"/>
                <w:szCs w:val="18"/>
              </w:rPr>
              <w:lastRenderedPageBreak/>
              <w:t>income free area for family tax benefit (Part A—Method 1)</w:t>
            </w:r>
          </w:p>
        </w:tc>
        <w:tc>
          <w:tcPr>
            <w:tcW w:w="2126" w:type="dxa"/>
            <w:tcBorders>
              <w:top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lastRenderedPageBreak/>
              <w:t xml:space="preserve">FTB double basic MIFA </w:t>
            </w:r>
            <w:r w:rsidRPr="00CB0A0D">
              <w:rPr>
                <w:sz w:val="18"/>
                <w:szCs w:val="18"/>
              </w:rPr>
              <w:lastRenderedPageBreak/>
              <w:t>(A1)</w:t>
            </w:r>
          </w:p>
        </w:tc>
        <w:tc>
          <w:tcPr>
            <w:tcW w:w="2127" w:type="dxa"/>
            <w:tcBorders>
              <w:top w:val="single" w:sz="4" w:space="0" w:color="auto"/>
            </w:tcBorders>
            <w:shd w:val="clear" w:color="auto" w:fill="auto"/>
          </w:tcPr>
          <w:p w:rsidR="00E81D6C" w:rsidRPr="00CB0A0D" w:rsidRDefault="00E81D6C" w:rsidP="004346AE">
            <w:pPr>
              <w:pStyle w:val="Tabletext"/>
              <w:rPr>
                <w:sz w:val="18"/>
                <w:szCs w:val="18"/>
              </w:rPr>
            </w:pPr>
            <w:r w:rsidRPr="00CB0A0D">
              <w:rPr>
                <w:sz w:val="18"/>
                <w:szCs w:val="18"/>
              </w:rPr>
              <w:lastRenderedPageBreak/>
              <w:t>[Schedule</w:t>
            </w:r>
            <w:r w:rsidR="00CB0A0D">
              <w:rPr>
                <w:sz w:val="18"/>
                <w:szCs w:val="18"/>
              </w:rPr>
              <w:t> </w:t>
            </w:r>
            <w:r w:rsidRPr="00CB0A0D">
              <w:rPr>
                <w:sz w:val="18"/>
                <w:szCs w:val="18"/>
              </w:rPr>
              <w:t>1—clause</w:t>
            </w:r>
            <w:r w:rsidR="00CB0A0D">
              <w:rPr>
                <w:sz w:val="18"/>
                <w:szCs w:val="18"/>
              </w:rPr>
              <w:t> </w:t>
            </w:r>
            <w:r w:rsidRPr="00CB0A0D">
              <w:rPr>
                <w:sz w:val="18"/>
                <w:szCs w:val="18"/>
              </w:rPr>
              <w:t>22—</w:t>
            </w:r>
            <w:r w:rsidRPr="00CB0A0D">
              <w:rPr>
                <w:sz w:val="18"/>
                <w:szCs w:val="18"/>
              </w:rPr>
              <w:lastRenderedPageBreak/>
              <w:t>table—column 2—item</w:t>
            </w:r>
            <w:r w:rsidR="00CB0A0D">
              <w:rPr>
                <w:sz w:val="18"/>
                <w:szCs w:val="18"/>
              </w:rPr>
              <w:t> </w:t>
            </w:r>
            <w:r w:rsidRPr="00CB0A0D">
              <w:rPr>
                <w:sz w:val="18"/>
                <w:szCs w:val="18"/>
              </w:rPr>
              <w:t>2]</w:t>
            </w:r>
          </w:p>
        </w:tc>
      </w:tr>
      <w:tr w:rsidR="00E81D6C" w:rsidRPr="00CB0A0D" w:rsidTr="004C561E">
        <w:tc>
          <w:tcPr>
            <w:tcW w:w="850" w:type="dxa"/>
            <w:shd w:val="clear" w:color="auto" w:fill="auto"/>
          </w:tcPr>
          <w:p w:rsidR="00E81D6C" w:rsidRPr="00CB0A0D" w:rsidRDefault="00E81D6C" w:rsidP="004346AE">
            <w:pPr>
              <w:pStyle w:val="Tabletext"/>
              <w:rPr>
                <w:sz w:val="18"/>
                <w:szCs w:val="18"/>
              </w:rPr>
            </w:pPr>
            <w:r w:rsidRPr="00CB0A0D">
              <w:rPr>
                <w:sz w:val="18"/>
                <w:szCs w:val="18"/>
              </w:rPr>
              <w:lastRenderedPageBreak/>
              <w:t>17</w:t>
            </w:r>
          </w:p>
        </w:tc>
        <w:tc>
          <w:tcPr>
            <w:tcW w:w="2410" w:type="dxa"/>
            <w:shd w:val="clear" w:color="auto" w:fill="auto"/>
          </w:tcPr>
          <w:p w:rsidR="00E81D6C" w:rsidRPr="00CB0A0D" w:rsidRDefault="00E81D6C" w:rsidP="004346AE">
            <w:pPr>
              <w:pStyle w:val="Tabletext"/>
              <w:rPr>
                <w:sz w:val="18"/>
                <w:szCs w:val="18"/>
              </w:rPr>
            </w:pPr>
            <w:r w:rsidRPr="00CB0A0D">
              <w:rPr>
                <w:sz w:val="18"/>
                <w:szCs w:val="18"/>
              </w:rPr>
              <w:t>Additional maintenance income free area for family tax benefit (Part A—Method 1)</w:t>
            </w:r>
          </w:p>
        </w:tc>
        <w:tc>
          <w:tcPr>
            <w:tcW w:w="2126" w:type="dxa"/>
            <w:shd w:val="clear" w:color="auto" w:fill="auto"/>
          </w:tcPr>
          <w:p w:rsidR="00E81D6C" w:rsidRPr="00CB0A0D" w:rsidRDefault="00E81D6C" w:rsidP="004346AE">
            <w:pPr>
              <w:pStyle w:val="Tabletext"/>
              <w:rPr>
                <w:sz w:val="18"/>
                <w:szCs w:val="18"/>
              </w:rPr>
            </w:pPr>
            <w:r w:rsidRPr="00CB0A0D">
              <w:rPr>
                <w:sz w:val="18"/>
                <w:szCs w:val="18"/>
              </w:rPr>
              <w:t>FTB additional MIFA (A1)</w:t>
            </w:r>
          </w:p>
        </w:tc>
        <w:tc>
          <w:tcPr>
            <w:tcW w:w="2127" w:type="dxa"/>
            <w:shd w:val="clear" w:color="auto" w:fill="auto"/>
          </w:tcPr>
          <w:p w:rsidR="00E81D6C" w:rsidRPr="00CB0A0D" w:rsidRDefault="00E81D6C" w:rsidP="004346AE">
            <w:pPr>
              <w:pStyle w:val="Tabletext"/>
              <w:rPr>
                <w:sz w:val="18"/>
                <w:szCs w:val="18"/>
              </w:rPr>
            </w:pPr>
            <w:r w:rsidRPr="00CB0A0D">
              <w:rPr>
                <w:sz w:val="18"/>
                <w:szCs w:val="18"/>
              </w:rPr>
              <w:t>[Schedule</w:t>
            </w:r>
            <w:r w:rsidR="00CB0A0D">
              <w:rPr>
                <w:sz w:val="18"/>
                <w:szCs w:val="18"/>
              </w:rPr>
              <w:t> </w:t>
            </w:r>
            <w:r w:rsidRPr="00CB0A0D">
              <w:rPr>
                <w:sz w:val="18"/>
                <w:szCs w:val="18"/>
              </w:rPr>
              <w:t>1—clause</w:t>
            </w:r>
            <w:r w:rsidR="00CB0A0D">
              <w:rPr>
                <w:sz w:val="18"/>
                <w:szCs w:val="18"/>
              </w:rPr>
              <w:t> </w:t>
            </w:r>
            <w:r w:rsidRPr="00CB0A0D">
              <w:rPr>
                <w:sz w:val="18"/>
                <w:szCs w:val="18"/>
              </w:rPr>
              <w:t>22—table—column 3—all amounts]</w:t>
            </w:r>
          </w:p>
        </w:tc>
      </w:tr>
      <w:tr w:rsidR="00E81D6C" w:rsidRPr="00CB0A0D" w:rsidTr="004C561E">
        <w:tc>
          <w:tcPr>
            <w:tcW w:w="850" w:type="dxa"/>
            <w:shd w:val="clear" w:color="auto" w:fill="auto"/>
          </w:tcPr>
          <w:p w:rsidR="00E81D6C" w:rsidRPr="00CB0A0D" w:rsidRDefault="00E81D6C" w:rsidP="00E52D06">
            <w:pPr>
              <w:pStyle w:val="Tabletext"/>
              <w:rPr>
                <w:sz w:val="18"/>
                <w:szCs w:val="18"/>
              </w:rPr>
            </w:pPr>
            <w:r w:rsidRPr="00CB0A0D">
              <w:rPr>
                <w:sz w:val="18"/>
                <w:szCs w:val="18"/>
              </w:rPr>
              <w:t>17AA</w:t>
            </w:r>
          </w:p>
        </w:tc>
        <w:tc>
          <w:tcPr>
            <w:tcW w:w="2410" w:type="dxa"/>
            <w:shd w:val="clear" w:color="auto" w:fill="auto"/>
          </w:tcPr>
          <w:p w:rsidR="00E81D6C" w:rsidRPr="00CB0A0D" w:rsidRDefault="00E81D6C" w:rsidP="00E52D06">
            <w:pPr>
              <w:pStyle w:val="Tabletext"/>
              <w:rPr>
                <w:sz w:val="18"/>
                <w:szCs w:val="18"/>
              </w:rPr>
            </w:pPr>
            <w:r w:rsidRPr="00CB0A0D">
              <w:rPr>
                <w:sz w:val="18"/>
                <w:szCs w:val="18"/>
              </w:rPr>
              <w:t>Income limit for family tax benefit (Part B)</w:t>
            </w:r>
          </w:p>
        </w:tc>
        <w:tc>
          <w:tcPr>
            <w:tcW w:w="2126" w:type="dxa"/>
            <w:shd w:val="clear" w:color="auto" w:fill="auto"/>
          </w:tcPr>
          <w:p w:rsidR="00E81D6C" w:rsidRPr="00CB0A0D" w:rsidRDefault="00E81D6C" w:rsidP="00E52D06">
            <w:pPr>
              <w:pStyle w:val="Tabletext"/>
              <w:rPr>
                <w:sz w:val="18"/>
                <w:szCs w:val="18"/>
              </w:rPr>
            </w:pPr>
            <w:r w:rsidRPr="00CB0A0D">
              <w:rPr>
                <w:sz w:val="18"/>
                <w:szCs w:val="18"/>
              </w:rPr>
              <w:t>FTB income limit (B)</w:t>
            </w:r>
          </w:p>
        </w:tc>
        <w:tc>
          <w:tcPr>
            <w:tcW w:w="2127" w:type="dxa"/>
            <w:shd w:val="clear" w:color="auto" w:fill="auto"/>
          </w:tcPr>
          <w:p w:rsidR="00E81D6C" w:rsidRPr="00CB0A0D" w:rsidRDefault="00E81D6C" w:rsidP="00E52D06">
            <w:pPr>
              <w:pStyle w:val="Tabletext"/>
              <w:rPr>
                <w:sz w:val="18"/>
                <w:szCs w:val="18"/>
              </w:rPr>
            </w:pPr>
            <w:r w:rsidRPr="00CB0A0D">
              <w:rPr>
                <w:sz w:val="18"/>
                <w:szCs w:val="18"/>
              </w:rPr>
              <w:t>[Schedule</w:t>
            </w:r>
            <w:r w:rsidR="00CB0A0D">
              <w:rPr>
                <w:sz w:val="18"/>
                <w:szCs w:val="18"/>
              </w:rPr>
              <w:t> </w:t>
            </w:r>
            <w:r w:rsidRPr="00CB0A0D">
              <w:rPr>
                <w:sz w:val="18"/>
                <w:szCs w:val="18"/>
              </w:rPr>
              <w:t>1—subclause</w:t>
            </w:r>
            <w:r w:rsidR="00CB0A0D">
              <w:rPr>
                <w:sz w:val="18"/>
                <w:szCs w:val="18"/>
              </w:rPr>
              <w:t> </w:t>
            </w:r>
            <w:r w:rsidRPr="00CB0A0D">
              <w:rPr>
                <w:sz w:val="18"/>
                <w:szCs w:val="18"/>
              </w:rPr>
              <w:t>28B(1)]</w:t>
            </w:r>
          </w:p>
        </w:tc>
      </w:tr>
      <w:tr w:rsidR="00E81D6C" w:rsidRPr="00CB0A0D" w:rsidTr="008103AD">
        <w:tc>
          <w:tcPr>
            <w:tcW w:w="850" w:type="dxa"/>
            <w:tcBorders>
              <w:bottom w:val="single" w:sz="4" w:space="0" w:color="auto"/>
            </w:tcBorders>
            <w:shd w:val="clear" w:color="auto" w:fill="auto"/>
          </w:tcPr>
          <w:p w:rsidR="00E81D6C" w:rsidRPr="00CB0A0D" w:rsidDel="004C561E" w:rsidRDefault="00E81D6C" w:rsidP="00E52D06">
            <w:pPr>
              <w:pStyle w:val="Tabletext"/>
              <w:rPr>
                <w:sz w:val="18"/>
                <w:szCs w:val="18"/>
              </w:rPr>
            </w:pPr>
            <w:bookmarkStart w:id="401" w:name="CU_28575772"/>
            <w:bookmarkEnd w:id="401"/>
            <w:r w:rsidRPr="00CB0A0D">
              <w:rPr>
                <w:sz w:val="18"/>
                <w:szCs w:val="18"/>
              </w:rPr>
              <w:t>17AD</w:t>
            </w:r>
          </w:p>
        </w:tc>
        <w:tc>
          <w:tcPr>
            <w:tcW w:w="2410" w:type="dxa"/>
            <w:tcBorders>
              <w:bottom w:val="single" w:sz="4" w:space="0" w:color="auto"/>
            </w:tcBorders>
            <w:shd w:val="clear" w:color="auto" w:fill="auto"/>
          </w:tcPr>
          <w:p w:rsidR="00E81D6C" w:rsidRPr="00CB0A0D" w:rsidDel="004C561E" w:rsidRDefault="00E81D6C" w:rsidP="00E52D06">
            <w:pPr>
              <w:pStyle w:val="Tabletext"/>
              <w:rPr>
                <w:sz w:val="18"/>
                <w:szCs w:val="18"/>
              </w:rPr>
            </w:pPr>
            <w:r w:rsidRPr="00CB0A0D">
              <w:rPr>
                <w:sz w:val="18"/>
                <w:szCs w:val="18"/>
              </w:rPr>
              <w:t>Income limit for stillborn baby payment</w:t>
            </w:r>
          </w:p>
        </w:tc>
        <w:tc>
          <w:tcPr>
            <w:tcW w:w="2126" w:type="dxa"/>
            <w:tcBorders>
              <w:bottom w:val="single" w:sz="4" w:space="0" w:color="auto"/>
            </w:tcBorders>
            <w:shd w:val="clear" w:color="auto" w:fill="auto"/>
          </w:tcPr>
          <w:p w:rsidR="00E81D6C" w:rsidRPr="00CB0A0D" w:rsidDel="004C561E" w:rsidRDefault="00E81D6C" w:rsidP="005065DE">
            <w:pPr>
              <w:pStyle w:val="Tabletext"/>
              <w:rPr>
                <w:sz w:val="18"/>
                <w:szCs w:val="18"/>
              </w:rPr>
            </w:pPr>
            <w:r w:rsidRPr="00CB0A0D">
              <w:rPr>
                <w:sz w:val="18"/>
                <w:szCs w:val="18"/>
              </w:rPr>
              <w:t>stillborn baby payment income limit</w:t>
            </w:r>
          </w:p>
        </w:tc>
        <w:tc>
          <w:tcPr>
            <w:tcW w:w="2127" w:type="dxa"/>
            <w:tcBorders>
              <w:bottom w:val="single" w:sz="4" w:space="0" w:color="auto"/>
            </w:tcBorders>
            <w:shd w:val="clear" w:color="auto" w:fill="auto"/>
          </w:tcPr>
          <w:p w:rsidR="00E81D6C" w:rsidRPr="00CB0A0D" w:rsidDel="004C561E" w:rsidRDefault="00E81D6C" w:rsidP="00E52D06">
            <w:pPr>
              <w:pStyle w:val="Tabletext"/>
              <w:rPr>
                <w:sz w:val="18"/>
                <w:szCs w:val="18"/>
              </w:rPr>
            </w:pPr>
            <w:r w:rsidRPr="00CB0A0D">
              <w:rPr>
                <w:sz w:val="18"/>
                <w:szCs w:val="18"/>
              </w:rPr>
              <w:t>[paragraph</w:t>
            </w:r>
            <w:r w:rsidR="00CB0A0D">
              <w:rPr>
                <w:sz w:val="18"/>
                <w:szCs w:val="18"/>
              </w:rPr>
              <w:t> </w:t>
            </w:r>
            <w:r w:rsidRPr="00CB0A0D">
              <w:rPr>
                <w:sz w:val="18"/>
                <w:szCs w:val="18"/>
              </w:rPr>
              <w:t>36(1)(e)]</w:t>
            </w:r>
          </w:p>
        </w:tc>
      </w:tr>
      <w:tr w:rsidR="00E5398F" w:rsidRPr="00CB0A0D" w:rsidTr="009367C3">
        <w:trPr>
          <w:cantSplit/>
        </w:trPr>
        <w:tc>
          <w:tcPr>
            <w:tcW w:w="850" w:type="dxa"/>
            <w:tcBorders>
              <w:top w:val="nil"/>
              <w:bottom w:val="single" w:sz="4" w:space="0" w:color="auto"/>
            </w:tcBorders>
            <w:shd w:val="clear" w:color="auto" w:fill="auto"/>
          </w:tcPr>
          <w:p w:rsidR="00E5398F" w:rsidRPr="00CB0A0D" w:rsidRDefault="00E5398F" w:rsidP="009367C3">
            <w:pPr>
              <w:pStyle w:val="Tabletext"/>
            </w:pPr>
            <w:r w:rsidRPr="00CB0A0D">
              <w:t>18</w:t>
            </w:r>
          </w:p>
        </w:tc>
        <w:tc>
          <w:tcPr>
            <w:tcW w:w="2410" w:type="dxa"/>
            <w:tcBorders>
              <w:top w:val="nil"/>
              <w:bottom w:val="single" w:sz="4" w:space="0" w:color="auto"/>
            </w:tcBorders>
            <w:shd w:val="clear" w:color="auto" w:fill="auto"/>
          </w:tcPr>
          <w:p w:rsidR="00E5398F" w:rsidRPr="00CB0A0D" w:rsidRDefault="00E5398F" w:rsidP="009367C3">
            <w:pPr>
              <w:pStyle w:val="Tabletext"/>
            </w:pPr>
            <w:r w:rsidRPr="00CB0A0D">
              <w:t>Lower income threshold for CCS</w:t>
            </w:r>
          </w:p>
        </w:tc>
        <w:tc>
          <w:tcPr>
            <w:tcW w:w="2126" w:type="dxa"/>
            <w:tcBorders>
              <w:top w:val="nil"/>
              <w:bottom w:val="single" w:sz="4" w:space="0" w:color="auto"/>
            </w:tcBorders>
            <w:shd w:val="clear" w:color="auto" w:fill="auto"/>
          </w:tcPr>
          <w:p w:rsidR="00E5398F" w:rsidRPr="00CB0A0D" w:rsidRDefault="00E5398F" w:rsidP="009367C3">
            <w:pPr>
              <w:pStyle w:val="Tabletext"/>
            </w:pPr>
            <w:r w:rsidRPr="00CB0A0D">
              <w:t>CCS lower income threshold</w:t>
            </w:r>
          </w:p>
        </w:tc>
        <w:tc>
          <w:tcPr>
            <w:tcW w:w="2127" w:type="dxa"/>
            <w:tcBorders>
              <w:top w:val="nil"/>
              <w:bottom w:val="single" w:sz="4" w:space="0" w:color="auto"/>
            </w:tcBorders>
            <w:shd w:val="clear" w:color="auto" w:fill="auto"/>
          </w:tcPr>
          <w:p w:rsidR="00E5398F" w:rsidRPr="00CB0A0D" w:rsidRDefault="00E5398F" w:rsidP="009367C3">
            <w:pPr>
              <w:pStyle w:val="Tabletext"/>
              <w:rPr>
                <w:b/>
                <w:i/>
              </w:rPr>
            </w:pPr>
            <w:r w:rsidRPr="00CB0A0D">
              <w:t>subclause</w:t>
            </w:r>
            <w:r w:rsidR="00CB0A0D">
              <w:t> </w:t>
            </w:r>
            <w:r w:rsidRPr="00CB0A0D">
              <w:t>3(4) of Schedule</w:t>
            </w:r>
            <w:r w:rsidR="00CB0A0D">
              <w:t> </w:t>
            </w:r>
            <w:r w:rsidRPr="00CB0A0D">
              <w:t xml:space="preserve">2 definition of </w:t>
            </w:r>
            <w:r w:rsidRPr="00CB0A0D">
              <w:rPr>
                <w:b/>
                <w:i/>
              </w:rPr>
              <w:t>lower income threshold</w:t>
            </w:r>
          </w:p>
        </w:tc>
      </w:tr>
      <w:tr w:rsidR="00E5398F" w:rsidRPr="00CB0A0D" w:rsidTr="00951B34">
        <w:trPr>
          <w:cantSplit/>
        </w:trPr>
        <w:tc>
          <w:tcPr>
            <w:tcW w:w="850" w:type="dxa"/>
            <w:tcBorders>
              <w:top w:val="single" w:sz="4" w:space="0" w:color="auto"/>
              <w:bottom w:val="single" w:sz="4" w:space="0" w:color="auto"/>
            </w:tcBorders>
            <w:shd w:val="clear" w:color="auto" w:fill="auto"/>
          </w:tcPr>
          <w:p w:rsidR="00E5398F" w:rsidRPr="00CB0A0D" w:rsidRDefault="00E5398F" w:rsidP="009367C3">
            <w:pPr>
              <w:pStyle w:val="Tabletext"/>
            </w:pPr>
            <w:r w:rsidRPr="00CB0A0D">
              <w:t>19</w:t>
            </w:r>
          </w:p>
        </w:tc>
        <w:tc>
          <w:tcPr>
            <w:tcW w:w="2410" w:type="dxa"/>
            <w:tcBorders>
              <w:top w:val="single" w:sz="4" w:space="0" w:color="auto"/>
              <w:bottom w:val="single" w:sz="4" w:space="0" w:color="auto"/>
            </w:tcBorders>
            <w:shd w:val="clear" w:color="auto" w:fill="auto"/>
          </w:tcPr>
          <w:p w:rsidR="00E5398F" w:rsidRPr="00CB0A0D" w:rsidRDefault="00E5398F" w:rsidP="009367C3">
            <w:pPr>
              <w:pStyle w:val="Tabletext"/>
            </w:pPr>
            <w:r w:rsidRPr="00CB0A0D">
              <w:t>CCS hourly rate cap</w:t>
            </w:r>
          </w:p>
        </w:tc>
        <w:tc>
          <w:tcPr>
            <w:tcW w:w="2126" w:type="dxa"/>
            <w:tcBorders>
              <w:top w:val="single" w:sz="4" w:space="0" w:color="auto"/>
              <w:bottom w:val="single" w:sz="4" w:space="0" w:color="auto"/>
            </w:tcBorders>
            <w:shd w:val="clear" w:color="auto" w:fill="auto"/>
          </w:tcPr>
          <w:p w:rsidR="00E5398F" w:rsidRPr="00CB0A0D" w:rsidRDefault="00E5398F" w:rsidP="009367C3">
            <w:pPr>
              <w:pStyle w:val="Tabletext"/>
            </w:pPr>
            <w:r w:rsidRPr="00CB0A0D">
              <w:t>CCS hourly rate cap</w:t>
            </w:r>
          </w:p>
        </w:tc>
        <w:tc>
          <w:tcPr>
            <w:tcW w:w="2127" w:type="dxa"/>
            <w:tcBorders>
              <w:top w:val="single" w:sz="4" w:space="0" w:color="auto"/>
              <w:bottom w:val="single" w:sz="4" w:space="0" w:color="auto"/>
            </w:tcBorders>
            <w:shd w:val="clear" w:color="auto" w:fill="auto"/>
          </w:tcPr>
          <w:p w:rsidR="00E5398F" w:rsidRPr="00CB0A0D" w:rsidRDefault="00E5398F" w:rsidP="009367C3">
            <w:pPr>
              <w:pStyle w:val="Tabletext"/>
            </w:pPr>
            <w:r w:rsidRPr="00CB0A0D">
              <w:t>subclause</w:t>
            </w:r>
            <w:r w:rsidR="00CB0A0D">
              <w:t> </w:t>
            </w:r>
            <w:r w:rsidRPr="00CB0A0D">
              <w:t>2(3) of Schedule</w:t>
            </w:r>
            <w:r w:rsidR="00CB0A0D">
              <w:t> </w:t>
            </w:r>
            <w:r w:rsidRPr="00CB0A0D">
              <w:t>2</w:t>
            </w:r>
          </w:p>
        </w:tc>
      </w:tr>
      <w:tr w:rsidR="00E5398F" w:rsidRPr="00CB0A0D" w:rsidTr="00951B34">
        <w:trPr>
          <w:cantSplit/>
        </w:trPr>
        <w:tc>
          <w:tcPr>
            <w:tcW w:w="850" w:type="dxa"/>
            <w:tcBorders>
              <w:top w:val="single" w:sz="4" w:space="0" w:color="auto"/>
              <w:bottom w:val="single" w:sz="12" w:space="0" w:color="auto"/>
            </w:tcBorders>
            <w:shd w:val="clear" w:color="auto" w:fill="auto"/>
          </w:tcPr>
          <w:p w:rsidR="00E5398F" w:rsidRPr="00CB0A0D" w:rsidRDefault="00E5398F" w:rsidP="009367C3">
            <w:pPr>
              <w:pStyle w:val="Tabletext"/>
            </w:pPr>
            <w:r w:rsidRPr="00CB0A0D">
              <w:t>20</w:t>
            </w:r>
          </w:p>
        </w:tc>
        <w:tc>
          <w:tcPr>
            <w:tcW w:w="2410" w:type="dxa"/>
            <w:tcBorders>
              <w:top w:val="single" w:sz="4" w:space="0" w:color="auto"/>
              <w:bottom w:val="single" w:sz="12" w:space="0" w:color="auto"/>
            </w:tcBorders>
            <w:shd w:val="clear" w:color="auto" w:fill="auto"/>
          </w:tcPr>
          <w:p w:rsidR="00E5398F" w:rsidRPr="00CB0A0D" w:rsidRDefault="00E5398F" w:rsidP="009367C3">
            <w:pPr>
              <w:pStyle w:val="Tabletext"/>
            </w:pPr>
            <w:r w:rsidRPr="00CB0A0D">
              <w:t>Annual cap for CCS</w:t>
            </w:r>
          </w:p>
        </w:tc>
        <w:tc>
          <w:tcPr>
            <w:tcW w:w="2126" w:type="dxa"/>
            <w:tcBorders>
              <w:top w:val="single" w:sz="4" w:space="0" w:color="auto"/>
              <w:bottom w:val="single" w:sz="12" w:space="0" w:color="auto"/>
            </w:tcBorders>
            <w:shd w:val="clear" w:color="auto" w:fill="auto"/>
          </w:tcPr>
          <w:p w:rsidR="00E5398F" w:rsidRPr="00CB0A0D" w:rsidRDefault="00E5398F" w:rsidP="009367C3">
            <w:pPr>
              <w:pStyle w:val="Tabletext"/>
            </w:pPr>
            <w:r w:rsidRPr="00CB0A0D">
              <w:t>CCS annual cap</w:t>
            </w:r>
          </w:p>
        </w:tc>
        <w:tc>
          <w:tcPr>
            <w:tcW w:w="2127" w:type="dxa"/>
            <w:tcBorders>
              <w:top w:val="single" w:sz="4" w:space="0" w:color="auto"/>
              <w:bottom w:val="single" w:sz="12" w:space="0" w:color="auto"/>
            </w:tcBorders>
            <w:shd w:val="clear" w:color="auto" w:fill="auto"/>
          </w:tcPr>
          <w:p w:rsidR="00E5398F" w:rsidRPr="00CB0A0D" w:rsidRDefault="00E5398F" w:rsidP="009367C3">
            <w:pPr>
              <w:pStyle w:val="Tabletext"/>
            </w:pPr>
            <w:r w:rsidRPr="00CB0A0D">
              <w:t>subclause</w:t>
            </w:r>
            <w:r w:rsidR="00CB0A0D">
              <w:t> </w:t>
            </w:r>
            <w:r w:rsidRPr="00CB0A0D">
              <w:t>1(2) of Schedule</w:t>
            </w:r>
            <w:r w:rsidR="00CB0A0D">
              <w:t> </w:t>
            </w:r>
            <w:r w:rsidRPr="00CB0A0D">
              <w:t>2</w:t>
            </w:r>
          </w:p>
        </w:tc>
      </w:tr>
    </w:tbl>
    <w:p w:rsidR="00632062" w:rsidRPr="00CB0A0D" w:rsidRDefault="00632062" w:rsidP="003D7FE2">
      <w:pPr>
        <w:pStyle w:val="ActHead2"/>
        <w:pageBreakBefore/>
      </w:pPr>
      <w:bookmarkStart w:id="402" w:name="CU_31534793"/>
      <w:bookmarkStart w:id="403" w:name="CU_34535155"/>
      <w:bookmarkStart w:id="404" w:name="CU_34576620"/>
      <w:bookmarkStart w:id="405" w:name="_Toc520282434"/>
      <w:bookmarkEnd w:id="402"/>
      <w:bookmarkEnd w:id="403"/>
      <w:bookmarkEnd w:id="404"/>
      <w:r w:rsidRPr="00CB0A0D">
        <w:rPr>
          <w:rStyle w:val="CharPartNo"/>
        </w:rPr>
        <w:lastRenderedPageBreak/>
        <w:t>Part</w:t>
      </w:r>
      <w:r w:rsidR="00CB0A0D" w:rsidRPr="00CB0A0D">
        <w:rPr>
          <w:rStyle w:val="CharPartNo"/>
        </w:rPr>
        <w:t> </w:t>
      </w:r>
      <w:r w:rsidRPr="00CB0A0D">
        <w:rPr>
          <w:rStyle w:val="CharPartNo"/>
        </w:rPr>
        <w:t>2</w:t>
      </w:r>
      <w:r w:rsidRPr="00CB0A0D">
        <w:t>—</w:t>
      </w:r>
      <w:r w:rsidRPr="00CB0A0D">
        <w:rPr>
          <w:rStyle w:val="CharPartText"/>
        </w:rPr>
        <w:t>Indexation</w:t>
      </w:r>
      <w:bookmarkEnd w:id="405"/>
    </w:p>
    <w:p w:rsidR="00632062" w:rsidRPr="00CB0A0D" w:rsidRDefault="00486B15">
      <w:pPr>
        <w:pStyle w:val="Header"/>
      </w:pPr>
      <w:r w:rsidRPr="00CB0A0D">
        <w:rPr>
          <w:rStyle w:val="CharDivNo"/>
        </w:rPr>
        <w:t xml:space="preserve"> </w:t>
      </w:r>
      <w:r w:rsidRPr="00CB0A0D">
        <w:rPr>
          <w:rStyle w:val="CharDivText"/>
        </w:rPr>
        <w:t xml:space="preserve"> </w:t>
      </w:r>
    </w:p>
    <w:p w:rsidR="00632062" w:rsidRPr="00CB0A0D" w:rsidRDefault="00632062" w:rsidP="0022492B">
      <w:pPr>
        <w:pStyle w:val="ActHead5"/>
      </w:pPr>
      <w:bookmarkStart w:id="406" w:name="_Toc520282435"/>
      <w:r w:rsidRPr="00CB0A0D">
        <w:rPr>
          <w:rStyle w:val="CharSectno"/>
        </w:rPr>
        <w:t>3</w:t>
      </w:r>
      <w:r w:rsidRPr="00CB0A0D">
        <w:t xml:space="preserve">  CPI Indexation Table</w:t>
      </w:r>
      <w:bookmarkEnd w:id="406"/>
    </w:p>
    <w:p w:rsidR="00632062" w:rsidRPr="00CB0A0D" w:rsidRDefault="00632062">
      <w:pPr>
        <w:pStyle w:val="subsection"/>
        <w:spacing w:after="60"/>
      </w:pPr>
      <w:r w:rsidRPr="00CB0A0D">
        <w:tab/>
        <w:t>(1)</w:t>
      </w:r>
      <w:r w:rsidRPr="00CB0A0D">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CB0A0D"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CB0A0D" w:rsidTr="00486B15">
        <w:trPr>
          <w:tblHeader/>
        </w:trPr>
        <w:tc>
          <w:tcPr>
            <w:tcW w:w="7512" w:type="dxa"/>
            <w:gridSpan w:val="7"/>
            <w:tcBorders>
              <w:top w:val="single" w:sz="12" w:space="0" w:color="auto"/>
              <w:bottom w:val="single" w:sz="6" w:space="0" w:color="auto"/>
            </w:tcBorders>
            <w:shd w:val="clear" w:color="auto" w:fill="auto"/>
          </w:tcPr>
          <w:p w:rsidR="00632062" w:rsidRPr="00CB0A0D" w:rsidRDefault="00632062" w:rsidP="00486B15">
            <w:pPr>
              <w:pStyle w:val="TableHeading"/>
            </w:pPr>
            <w:r w:rsidRPr="00CB0A0D">
              <w:t>CPI indexation</w:t>
            </w:r>
          </w:p>
        </w:tc>
      </w:tr>
      <w:tr w:rsidR="00632062" w:rsidRPr="00CB0A0D" w:rsidTr="00486B15">
        <w:trPr>
          <w:tblHeader/>
        </w:trPr>
        <w:tc>
          <w:tcPr>
            <w:tcW w:w="850" w:type="dxa"/>
            <w:tcBorders>
              <w:top w:val="single" w:sz="6" w:space="0" w:color="auto"/>
              <w:bottom w:val="single" w:sz="12" w:space="0" w:color="auto"/>
            </w:tcBorders>
            <w:shd w:val="clear" w:color="auto" w:fill="auto"/>
          </w:tcPr>
          <w:p w:rsidR="00632062" w:rsidRPr="00CB0A0D"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1</w:t>
            </w:r>
          </w:p>
          <w:p w:rsidR="00632062" w:rsidRPr="00CB0A0D" w:rsidRDefault="00632062" w:rsidP="004346AE">
            <w:pPr>
              <w:pStyle w:val="Tabletext"/>
              <w:rPr>
                <w:b/>
              </w:rPr>
            </w:pPr>
            <w:r w:rsidRPr="00CB0A0D">
              <w:rPr>
                <w:b/>
              </w:rPr>
              <w:t>Amount</w:t>
            </w:r>
          </w:p>
        </w:tc>
        <w:tc>
          <w:tcPr>
            <w:tcW w:w="1701" w:type="dxa"/>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2</w:t>
            </w:r>
          </w:p>
          <w:p w:rsidR="00632062" w:rsidRPr="00CB0A0D" w:rsidRDefault="00632062" w:rsidP="004346AE">
            <w:pPr>
              <w:pStyle w:val="Tabletext"/>
              <w:rPr>
                <w:b/>
              </w:rPr>
            </w:pPr>
            <w:r w:rsidRPr="00CB0A0D">
              <w:rPr>
                <w:b/>
              </w:rPr>
              <w:t>Indexation day(s)</w:t>
            </w:r>
          </w:p>
        </w:tc>
        <w:tc>
          <w:tcPr>
            <w:tcW w:w="1417" w:type="dxa"/>
            <w:gridSpan w:val="2"/>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3</w:t>
            </w:r>
          </w:p>
          <w:p w:rsidR="00632062" w:rsidRPr="00CB0A0D" w:rsidRDefault="00632062" w:rsidP="004346AE">
            <w:pPr>
              <w:pStyle w:val="Tabletext"/>
              <w:rPr>
                <w:b/>
              </w:rPr>
            </w:pPr>
            <w:r w:rsidRPr="00CB0A0D">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4</w:t>
            </w:r>
          </w:p>
          <w:p w:rsidR="00632062" w:rsidRPr="00CB0A0D" w:rsidRDefault="00632062" w:rsidP="004346AE">
            <w:pPr>
              <w:pStyle w:val="Tabletext"/>
              <w:rPr>
                <w:b/>
              </w:rPr>
            </w:pPr>
            <w:r w:rsidRPr="00CB0A0D">
              <w:rPr>
                <w:b/>
              </w:rPr>
              <w:t>Base quarter</w:t>
            </w:r>
          </w:p>
        </w:tc>
        <w:tc>
          <w:tcPr>
            <w:tcW w:w="1134" w:type="dxa"/>
            <w:tcBorders>
              <w:top w:val="single" w:sz="6" w:space="0" w:color="auto"/>
              <w:bottom w:val="single" w:sz="12" w:space="0" w:color="auto"/>
            </w:tcBorders>
            <w:shd w:val="clear" w:color="auto" w:fill="auto"/>
          </w:tcPr>
          <w:p w:rsidR="00632062" w:rsidRPr="00CB0A0D" w:rsidRDefault="00632062" w:rsidP="004346AE">
            <w:pPr>
              <w:pStyle w:val="Tabletext"/>
              <w:rPr>
                <w:b/>
              </w:rPr>
            </w:pPr>
            <w:r w:rsidRPr="00CB0A0D">
              <w:rPr>
                <w:b/>
              </w:rPr>
              <w:t>Column 5</w:t>
            </w:r>
          </w:p>
          <w:p w:rsidR="00632062" w:rsidRPr="00CB0A0D" w:rsidRDefault="00632062" w:rsidP="004346AE">
            <w:pPr>
              <w:pStyle w:val="Tabletext"/>
              <w:rPr>
                <w:b/>
              </w:rPr>
            </w:pPr>
            <w:r w:rsidRPr="00CB0A0D">
              <w:rPr>
                <w:b/>
              </w:rPr>
              <w:t>Rounding base</w:t>
            </w:r>
          </w:p>
        </w:tc>
      </w:tr>
      <w:tr w:rsidR="009E3D22" w:rsidRPr="00CB0A0D" w:rsidDel="009E3D22" w:rsidTr="008103AD">
        <w:tc>
          <w:tcPr>
            <w:tcW w:w="850" w:type="dxa"/>
            <w:tcBorders>
              <w:top w:val="single" w:sz="12" w:space="0" w:color="auto"/>
              <w:bottom w:val="single" w:sz="4" w:space="0" w:color="auto"/>
            </w:tcBorders>
            <w:shd w:val="clear" w:color="auto" w:fill="auto"/>
          </w:tcPr>
          <w:p w:rsidR="009E3D22" w:rsidRPr="00CB0A0D" w:rsidDel="009E3D22" w:rsidRDefault="009E3D22" w:rsidP="004346AE">
            <w:pPr>
              <w:pStyle w:val="Tabletext"/>
              <w:rPr>
                <w:sz w:val="18"/>
                <w:szCs w:val="18"/>
              </w:rPr>
            </w:pPr>
            <w:r w:rsidRPr="00CB0A0D">
              <w:rPr>
                <w:sz w:val="18"/>
                <w:szCs w:val="18"/>
              </w:rPr>
              <w:t>1</w:t>
            </w:r>
          </w:p>
        </w:tc>
        <w:tc>
          <w:tcPr>
            <w:tcW w:w="1134" w:type="dxa"/>
            <w:tcBorders>
              <w:top w:val="single" w:sz="12" w:space="0" w:color="auto"/>
              <w:bottom w:val="single" w:sz="4" w:space="0" w:color="auto"/>
            </w:tcBorders>
            <w:shd w:val="clear" w:color="auto" w:fill="auto"/>
          </w:tcPr>
          <w:p w:rsidR="009E3D22" w:rsidRPr="00CB0A0D" w:rsidDel="009E3D22" w:rsidRDefault="009E3D22" w:rsidP="004346AE">
            <w:pPr>
              <w:pStyle w:val="Tabletext"/>
              <w:rPr>
                <w:sz w:val="18"/>
                <w:szCs w:val="18"/>
              </w:rPr>
            </w:pPr>
            <w:r w:rsidRPr="00CB0A0D">
              <w:rPr>
                <w:sz w:val="18"/>
                <w:szCs w:val="18"/>
              </w:rPr>
              <w:t>FTB child rate (A1)</w:t>
            </w:r>
            <w:r w:rsidR="00E81D6C" w:rsidRPr="00CB0A0D">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CB0A0D" w:rsidDel="009E3D22" w:rsidRDefault="009E3D22"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top w:val="single" w:sz="12" w:space="0" w:color="auto"/>
              <w:bottom w:val="single" w:sz="4" w:space="0" w:color="auto"/>
            </w:tcBorders>
            <w:shd w:val="clear" w:color="auto" w:fill="auto"/>
          </w:tcPr>
          <w:p w:rsidR="009E3D22" w:rsidRPr="00CB0A0D" w:rsidDel="009E3D22" w:rsidRDefault="009E3D22" w:rsidP="004346AE">
            <w:pPr>
              <w:pStyle w:val="Tabletext"/>
              <w:rPr>
                <w:sz w:val="18"/>
                <w:szCs w:val="18"/>
              </w:rPr>
            </w:pPr>
            <w:r w:rsidRPr="00CB0A0D">
              <w:rPr>
                <w:sz w:val="18"/>
                <w:szCs w:val="18"/>
              </w:rPr>
              <w:t>December</w:t>
            </w:r>
          </w:p>
        </w:tc>
        <w:tc>
          <w:tcPr>
            <w:tcW w:w="1276" w:type="dxa"/>
            <w:tcBorders>
              <w:top w:val="single" w:sz="12" w:space="0" w:color="auto"/>
              <w:bottom w:val="single" w:sz="4" w:space="0" w:color="auto"/>
            </w:tcBorders>
            <w:shd w:val="clear" w:color="auto" w:fill="auto"/>
          </w:tcPr>
          <w:p w:rsidR="009E3D22" w:rsidRPr="00CB0A0D" w:rsidDel="009E3D22" w:rsidRDefault="009E3D22" w:rsidP="004346AE">
            <w:pPr>
              <w:pStyle w:val="Tabletext"/>
              <w:rPr>
                <w:sz w:val="18"/>
                <w:szCs w:val="18"/>
              </w:rPr>
            </w:pPr>
            <w:r w:rsidRPr="00CB0A0D">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CB0A0D" w:rsidDel="009E3D22" w:rsidRDefault="009E3D22" w:rsidP="004346AE">
            <w:pPr>
              <w:pStyle w:val="Tabletext"/>
              <w:rPr>
                <w:sz w:val="18"/>
                <w:szCs w:val="18"/>
              </w:rPr>
            </w:pPr>
            <w:r w:rsidRPr="00CB0A0D">
              <w:rPr>
                <w:sz w:val="18"/>
                <w:szCs w:val="18"/>
              </w:rPr>
              <w:t>$3.65</w:t>
            </w:r>
          </w:p>
        </w:tc>
      </w:tr>
      <w:tr w:rsidR="009E3D22" w:rsidRPr="00CB0A0D" w:rsidTr="00EE6AA7">
        <w:tc>
          <w:tcPr>
            <w:tcW w:w="850" w:type="dxa"/>
            <w:tcBorders>
              <w:bottom w:val="single" w:sz="4" w:space="0" w:color="auto"/>
            </w:tcBorders>
            <w:shd w:val="clear" w:color="auto" w:fill="auto"/>
          </w:tcPr>
          <w:p w:rsidR="009E3D22" w:rsidRPr="00CB0A0D" w:rsidRDefault="009E3D22" w:rsidP="004346AE">
            <w:pPr>
              <w:pStyle w:val="Tabletext"/>
              <w:rPr>
                <w:sz w:val="18"/>
                <w:szCs w:val="18"/>
              </w:rPr>
            </w:pPr>
            <w:bookmarkStart w:id="407" w:name="CU_4535829"/>
            <w:bookmarkStart w:id="408" w:name="CU_4577294"/>
            <w:bookmarkEnd w:id="407"/>
            <w:bookmarkEnd w:id="408"/>
            <w:r w:rsidRPr="00CB0A0D">
              <w:rPr>
                <w:sz w:val="18"/>
                <w:szCs w:val="18"/>
              </w:rPr>
              <w:t>4</w:t>
            </w:r>
          </w:p>
        </w:tc>
        <w:tc>
          <w:tcPr>
            <w:tcW w:w="1134" w:type="dxa"/>
            <w:tcBorders>
              <w:bottom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t>FTB RA maximum (A1 and A3)</w:t>
            </w:r>
          </w:p>
        </w:tc>
        <w:tc>
          <w:tcPr>
            <w:tcW w:w="1701" w:type="dxa"/>
            <w:tcBorders>
              <w:bottom w:val="single" w:sz="4" w:space="0" w:color="auto"/>
            </w:tcBorders>
            <w:shd w:val="clear" w:color="auto" w:fill="auto"/>
          </w:tcPr>
          <w:p w:rsidR="009E3D22" w:rsidRPr="00CB0A0D" w:rsidRDefault="009E3D22">
            <w:pPr>
              <w:pStyle w:val="Tablea"/>
              <w:rPr>
                <w:sz w:val="18"/>
                <w:szCs w:val="18"/>
              </w:rPr>
            </w:pPr>
            <w:r w:rsidRPr="00CB0A0D">
              <w:rPr>
                <w:sz w:val="18"/>
                <w:szCs w:val="18"/>
              </w:rPr>
              <w:t>(a) 20</w:t>
            </w:r>
            <w:r w:rsidR="00CB0A0D">
              <w:rPr>
                <w:sz w:val="18"/>
                <w:szCs w:val="18"/>
              </w:rPr>
              <w:t> </w:t>
            </w:r>
            <w:r w:rsidRPr="00CB0A0D">
              <w:rPr>
                <w:sz w:val="18"/>
                <w:szCs w:val="18"/>
              </w:rPr>
              <w:t xml:space="preserve">March </w:t>
            </w:r>
          </w:p>
          <w:p w:rsidR="009E3D22" w:rsidRPr="00CB0A0D" w:rsidRDefault="009E3D22">
            <w:pPr>
              <w:pStyle w:val="Tablea"/>
              <w:rPr>
                <w:sz w:val="18"/>
                <w:szCs w:val="18"/>
              </w:rPr>
            </w:pPr>
            <w:r w:rsidRPr="00CB0A0D">
              <w:rPr>
                <w:sz w:val="18"/>
                <w:szCs w:val="18"/>
              </w:rPr>
              <w:t>(b) 20</w:t>
            </w:r>
            <w:r w:rsidR="00CB0A0D">
              <w:rPr>
                <w:sz w:val="18"/>
                <w:szCs w:val="18"/>
              </w:rPr>
              <w:t> </w:t>
            </w:r>
            <w:r w:rsidRPr="00CB0A0D">
              <w:rPr>
                <w:sz w:val="18"/>
                <w:szCs w:val="18"/>
              </w:rPr>
              <w:t>September</w:t>
            </w:r>
          </w:p>
        </w:tc>
        <w:tc>
          <w:tcPr>
            <w:tcW w:w="1417" w:type="dxa"/>
            <w:gridSpan w:val="2"/>
            <w:tcBorders>
              <w:bottom w:val="single" w:sz="4" w:space="0" w:color="auto"/>
            </w:tcBorders>
            <w:shd w:val="clear" w:color="auto" w:fill="auto"/>
          </w:tcPr>
          <w:p w:rsidR="009E3D22" w:rsidRPr="00CB0A0D" w:rsidRDefault="009E3D22">
            <w:pPr>
              <w:pStyle w:val="Tablea"/>
              <w:rPr>
                <w:sz w:val="18"/>
                <w:szCs w:val="18"/>
              </w:rPr>
            </w:pPr>
            <w:r w:rsidRPr="00CB0A0D">
              <w:rPr>
                <w:sz w:val="18"/>
                <w:szCs w:val="18"/>
              </w:rPr>
              <w:t xml:space="preserve">(a) December </w:t>
            </w:r>
          </w:p>
          <w:p w:rsidR="009E3D22" w:rsidRPr="00CB0A0D" w:rsidRDefault="009E3D22">
            <w:pPr>
              <w:pStyle w:val="Tablea"/>
              <w:rPr>
                <w:sz w:val="18"/>
                <w:szCs w:val="18"/>
              </w:rPr>
            </w:pPr>
            <w:r w:rsidRPr="00CB0A0D">
              <w:rPr>
                <w:sz w:val="18"/>
                <w:szCs w:val="18"/>
              </w:rPr>
              <w:t>(b) June</w:t>
            </w:r>
          </w:p>
        </w:tc>
        <w:tc>
          <w:tcPr>
            <w:tcW w:w="1276" w:type="dxa"/>
            <w:tcBorders>
              <w:bottom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t>$3.65</w:t>
            </w:r>
          </w:p>
        </w:tc>
      </w:tr>
      <w:tr w:rsidR="009E3D22" w:rsidRPr="00CB0A0D" w:rsidTr="00EE6AA7">
        <w:trPr>
          <w:cantSplit/>
        </w:trPr>
        <w:tc>
          <w:tcPr>
            <w:tcW w:w="850" w:type="dxa"/>
            <w:tcBorders>
              <w:top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lastRenderedPageBreak/>
              <w:t>5</w:t>
            </w:r>
          </w:p>
        </w:tc>
        <w:tc>
          <w:tcPr>
            <w:tcW w:w="1134" w:type="dxa"/>
            <w:tcBorders>
              <w:top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t>FTB RA rent threshold (A1 and A3)</w:t>
            </w:r>
          </w:p>
        </w:tc>
        <w:tc>
          <w:tcPr>
            <w:tcW w:w="1701" w:type="dxa"/>
            <w:tcBorders>
              <w:top w:val="single" w:sz="4" w:space="0" w:color="auto"/>
            </w:tcBorders>
            <w:shd w:val="clear" w:color="auto" w:fill="auto"/>
          </w:tcPr>
          <w:p w:rsidR="009E3D22" w:rsidRPr="00CB0A0D" w:rsidRDefault="009E3D22">
            <w:pPr>
              <w:pStyle w:val="Tablea"/>
              <w:rPr>
                <w:sz w:val="18"/>
                <w:szCs w:val="18"/>
              </w:rPr>
            </w:pPr>
            <w:r w:rsidRPr="00CB0A0D">
              <w:rPr>
                <w:sz w:val="18"/>
                <w:szCs w:val="18"/>
              </w:rPr>
              <w:t>(a) 20</w:t>
            </w:r>
            <w:r w:rsidR="00CB0A0D">
              <w:rPr>
                <w:sz w:val="18"/>
                <w:szCs w:val="18"/>
              </w:rPr>
              <w:t> </w:t>
            </w:r>
            <w:r w:rsidRPr="00CB0A0D">
              <w:rPr>
                <w:sz w:val="18"/>
                <w:szCs w:val="18"/>
              </w:rPr>
              <w:t xml:space="preserve">March </w:t>
            </w:r>
          </w:p>
          <w:p w:rsidR="009E3D22" w:rsidRPr="00CB0A0D" w:rsidRDefault="009E3D22">
            <w:pPr>
              <w:pStyle w:val="Tablea"/>
              <w:rPr>
                <w:sz w:val="18"/>
                <w:szCs w:val="18"/>
              </w:rPr>
            </w:pPr>
            <w:r w:rsidRPr="00CB0A0D">
              <w:rPr>
                <w:sz w:val="18"/>
                <w:szCs w:val="18"/>
              </w:rPr>
              <w:t>(b) 20</w:t>
            </w:r>
            <w:r w:rsidR="00CB0A0D">
              <w:rPr>
                <w:sz w:val="18"/>
                <w:szCs w:val="18"/>
              </w:rPr>
              <w:t> </w:t>
            </w:r>
            <w:r w:rsidRPr="00CB0A0D">
              <w:rPr>
                <w:sz w:val="18"/>
                <w:szCs w:val="18"/>
              </w:rPr>
              <w:t>September</w:t>
            </w:r>
          </w:p>
        </w:tc>
        <w:tc>
          <w:tcPr>
            <w:tcW w:w="1417" w:type="dxa"/>
            <w:gridSpan w:val="2"/>
            <w:tcBorders>
              <w:top w:val="single" w:sz="4" w:space="0" w:color="auto"/>
            </w:tcBorders>
            <w:shd w:val="clear" w:color="auto" w:fill="auto"/>
          </w:tcPr>
          <w:p w:rsidR="009E3D22" w:rsidRPr="00CB0A0D" w:rsidRDefault="009E3D22">
            <w:pPr>
              <w:pStyle w:val="Tablea"/>
              <w:rPr>
                <w:sz w:val="18"/>
                <w:szCs w:val="18"/>
              </w:rPr>
            </w:pPr>
            <w:r w:rsidRPr="00CB0A0D">
              <w:rPr>
                <w:sz w:val="18"/>
                <w:szCs w:val="18"/>
              </w:rPr>
              <w:t xml:space="preserve">(a) December </w:t>
            </w:r>
          </w:p>
          <w:p w:rsidR="009E3D22" w:rsidRPr="00CB0A0D" w:rsidRDefault="009E3D22">
            <w:pPr>
              <w:pStyle w:val="Tablea"/>
              <w:rPr>
                <w:sz w:val="18"/>
                <w:szCs w:val="18"/>
              </w:rPr>
            </w:pPr>
            <w:r w:rsidRPr="00CB0A0D">
              <w:rPr>
                <w:sz w:val="18"/>
                <w:szCs w:val="18"/>
              </w:rPr>
              <w:t>(b) June</w:t>
            </w:r>
          </w:p>
        </w:tc>
        <w:tc>
          <w:tcPr>
            <w:tcW w:w="1276" w:type="dxa"/>
            <w:tcBorders>
              <w:top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t>$3.65</w:t>
            </w:r>
          </w:p>
        </w:tc>
      </w:tr>
      <w:tr w:rsidR="009E3D22" w:rsidRPr="00CB0A0D" w:rsidTr="008103AD">
        <w:tc>
          <w:tcPr>
            <w:tcW w:w="850" w:type="dxa"/>
            <w:tcBorders>
              <w:bottom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t>6</w:t>
            </w:r>
          </w:p>
        </w:tc>
        <w:tc>
          <w:tcPr>
            <w:tcW w:w="1134" w:type="dxa"/>
            <w:tcBorders>
              <w:bottom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t>FTB child rate (A2)</w:t>
            </w:r>
            <w:r w:rsidR="009562ED" w:rsidRPr="00CB0A0D">
              <w:rPr>
                <w:sz w:val="18"/>
                <w:szCs w:val="18"/>
              </w:rPr>
              <w:t xml:space="preserve"> and reduction in FTB child rate (A2)</w:t>
            </w:r>
          </w:p>
        </w:tc>
        <w:tc>
          <w:tcPr>
            <w:tcW w:w="1701" w:type="dxa"/>
            <w:tcBorders>
              <w:bottom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bottom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t>December</w:t>
            </w:r>
          </w:p>
        </w:tc>
        <w:tc>
          <w:tcPr>
            <w:tcW w:w="1276" w:type="dxa"/>
            <w:tcBorders>
              <w:bottom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CB0A0D" w:rsidRDefault="009E3D22" w:rsidP="004346AE">
            <w:pPr>
              <w:pStyle w:val="Tabletext"/>
              <w:rPr>
                <w:sz w:val="18"/>
                <w:szCs w:val="18"/>
              </w:rPr>
            </w:pPr>
            <w:r w:rsidRPr="00CB0A0D">
              <w:rPr>
                <w:sz w:val="18"/>
                <w:szCs w:val="18"/>
              </w:rPr>
              <w:t>$3.65</w:t>
            </w:r>
          </w:p>
        </w:tc>
      </w:tr>
      <w:tr w:rsidR="004C561E" w:rsidRPr="00CB0A0D" w:rsidTr="00566FD1">
        <w:tblPrEx>
          <w:tblBorders>
            <w:insideH w:val="single" w:sz="2" w:space="0" w:color="auto"/>
          </w:tblBorders>
        </w:tblPrEx>
        <w:trPr>
          <w:cantSplit/>
        </w:trPr>
        <w:tc>
          <w:tcPr>
            <w:tcW w:w="850" w:type="dxa"/>
            <w:shd w:val="clear" w:color="auto" w:fill="auto"/>
          </w:tcPr>
          <w:p w:rsidR="004C561E" w:rsidRPr="00CB0A0D" w:rsidRDefault="004C561E" w:rsidP="00566FD1">
            <w:pPr>
              <w:pStyle w:val="Tabletext"/>
              <w:rPr>
                <w:sz w:val="18"/>
                <w:szCs w:val="18"/>
              </w:rPr>
            </w:pPr>
            <w:bookmarkStart w:id="409" w:name="CU_7577819"/>
            <w:bookmarkEnd w:id="409"/>
            <w:r w:rsidRPr="00CB0A0D">
              <w:rPr>
                <w:sz w:val="18"/>
                <w:szCs w:val="18"/>
              </w:rPr>
              <w:t>7A</w:t>
            </w:r>
          </w:p>
        </w:tc>
        <w:tc>
          <w:tcPr>
            <w:tcW w:w="1134" w:type="dxa"/>
            <w:shd w:val="clear" w:color="auto" w:fill="auto"/>
          </w:tcPr>
          <w:p w:rsidR="004C561E" w:rsidRPr="00CB0A0D" w:rsidRDefault="004C561E" w:rsidP="00566FD1">
            <w:pPr>
              <w:pStyle w:val="Tabletext"/>
              <w:rPr>
                <w:sz w:val="18"/>
                <w:szCs w:val="18"/>
              </w:rPr>
            </w:pPr>
            <w:r w:rsidRPr="00CB0A0D">
              <w:rPr>
                <w:sz w:val="18"/>
                <w:szCs w:val="18"/>
              </w:rPr>
              <w:t>newborn supplement</w:t>
            </w:r>
          </w:p>
        </w:tc>
        <w:tc>
          <w:tcPr>
            <w:tcW w:w="1701" w:type="dxa"/>
            <w:shd w:val="clear" w:color="auto" w:fill="auto"/>
          </w:tcPr>
          <w:p w:rsidR="004C561E" w:rsidRPr="00CB0A0D" w:rsidRDefault="004C561E" w:rsidP="00566FD1">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shd w:val="clear" w:color="auto" w:fill="auto"/>
          </w:tcPr>
          <w:p w:rsidR="004C561E" w:rsidRPr="00CB0A0D" w:rsidRDefault="004C561E" w:rsidP="00566FD1">
            <w:pPr>
              <w:pStyle w:val="Tabletext"/>
              <w:rPr>
                <w:sz w:val="18"/>
                <w:szCs w:val="18"/>
              </w:rPr>
            </w:pPr>
            <w:r w:rsidRPr="00CB0A0D">
              <w:rPr>
                <w:sz w:val="18"/>
                <w:szCs w:val="18"/>
              </w:rPr>
              <w:t>December</w:t>
            </w:r>
          </w:p>
        </w:tc>
        <w:tc>
          <w:tcPr>
            <w:tcW w:w="1276" w:type="dxa"/>
            <w:shd w:val="clear" w:color="auto" w:fill="auto"/>
          </w:tcPr>
          <w:p w:rsidR="004C561E" w:rsidRPr="00CB0A0D" w:rsidRDefault="004C561E" w:rsidP="00566FD1">
            <w:pPr>
              <w:pStyle w:val="Tabletext"/>
              <w:rPr>
                <w:sz w:val="18"/>
                <w:szCs w:val="18"/>
              </w:rPr>
            </w:pPr>
            <w:r w:rsidRPr="00CB0A0D">
              <w:rPr>
                <w:sz w:val="18"/>
                <w:szCs w:val="18"/>
              </w:rPr>
              <w:t>highest December quarter before reference quarter (but not earlier than December quarter 2012)</w:t>
            </w:r>
          </w:p>
        </w:tc>
        <w:tc>
          <w:tcPr>
            <w:tcW w:w="1134" w:type="dxa"/>
            <w:shd w:val="clear" w:color="auto" w:fill="auto"/>
          </w:tcPr>
          <w:p w:rsidR="004C561E" w:rsidRPr="00CB0A0D" w:rsidRDefault="004C561E" w:rsidP="00566FD1">
            <w:pPr>
              <w:pStyle w:val="Tabletext"/>
              <w:rPr>
                <w:sz w:val="18"/>
                <w:szCs w:val="18"/>
              </w:rPr>
            </w:pPr>
            <w:r w:rsidRPr="00CB0A0D">
              <w:rPr>
                <w:sz w:val="18"/>
                <w:szCs w:val="18"/>
              </w:rPr>
              <w:t>$0.91</w:t>
            </w:r>
          </w:p>
        </w:tc>
      </w:tr>
      <w:tr w:rsidR="004C561E" w:rsidRPr="00CB0A0D"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CB0A0D" w:rsidRDefault="004C561E" w:rsidP="00566FD1">
            <w:pPr>
              <w:pStyle w:val="Tabletext"/>
              <w:rPr>
                <w:sz w:val="18"/>
                <w:szCs w:val="18"/>
              </w:rPr>
            </w:pPr>
            <w:r w:rsidRPr="00CB0A0D">
              <w:rPr>
                <w:sz w:val="18"/>
                <w:szCs w:val="18"/>
              </w:rPr>
              <w:lastRenderedPageBreak/>
              <w:t>7B</w:t>
            </w:r>
          </w:p>
        </w:tc>
        <w:tc>
          <w:tcPr>
            <w:tcW w:w="1134" w:type="dxa"/>
            <w:tcBorders>
              <w:bottom w:val="single" w:sz="4" w:space="0" w:color="auto"/>
            </w:tcBorders>
            <w:shd w:val="clear" w:color="auto" w:fill="auto"/>
          </w:tcPr>
          <w:p w:rsidR="004C561E" w:rsidRPr="00CB0A0D" w:rsidRDefault="004C561E" w:rsidP="00566FD1">
            <w:pPr>
              <w:pStyle w:val="Tabletext"/>
              <w:rPr>
                <w:sz w:val="18"/>
                <w:szCs w:val="18"/>
              </w:rPr>
            </w:pPr>
            <w:r w:rsidRPr="00CB0A0D">
              <w:rPr>
                <w:sz w:val="18"/>
                <w:szCs w:val="18"/>
              </w:rPr>
              <w:t>newborn upfront payment</w:t>
            </w:r>
          </w:p>
        </w:tc>
        <w:tc>
          <w:tcPr>
            <w:tcW w:w="1701" w:type="dxa"/>
            <w:tcBorders>
              <w:bottom w:val="single" w:sz="4" w:space="0" w:color="auto"/>
            </w:tcBorders>
            <w:shd w:val="clear" w:color="auto" w:fill="auto"/>
          </w:tcPr>
          <w:p w:rsidR="004C561E" w:rsidRPr="00CB0A0D" w:rsidRDefault="004C561E" w:rsidP="00566FD1">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bottom w:val="single" w:sz="4" w:space="0" w:color="auto"/>
            </w:tcBorders>
            <w:shd w:val="clear" w:color="auto" w:fill="auto"/>
          </w:tcPr>
          <w:p w:rsidR="004C561E" w:rsidRPr="00CB0A0D" w:rsidRDefault="004C561E" w:rsidP="00566FD1">
            <w:pPr>
              <w:pStyle w:val="Tabletext"/>
              <w:rPr>
                <w:sz w:val="18"/>
                <w:szCs w:val="18"/>
              </w:rPr>
            </w:pPr>
            <w:r w:rsidRPr="00CB0A0D">
              <w:rPr>
                <w:sz w:val="18"/>
                <w:szCs w:val="18"/>
              </w:rPr>
              <w:t>December</w:t>
            </w:r>
          </w:p>
        </w:tc>
        <w:tc>
          <w:tcPr>
            <w:tcW w:w="1276" w:type="dxa"/>
            <w:tcBorders>
              <w:bottom w:val="single" w:sz="4" w:space="0" w:color="auto"/>
            </w:tcBorders>
            <w:shd w:val="clear" w:color="auto" w:fill="auto"/>
          </w:tcPr>
          <w:p w:rsidR="004C561E" w:rsidRPr="00CB0A0D" w:rsidRDefault="004C561E" w:rsidP="00566FD1">
            <w:pPr>
              <w:pStyle w:val="Tabletext"/>
              <w:rPr>
                <w:sz w:val="18"/>
                <w:szCs w:val="18"/>
              </w:rPr>
            </w:pPr>
            <w:r w:rsidRPr="00CB0A0D">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CB0A0D" w:rsidRDefault="004C561E" w:rsidP="00566FD1">
            <w:pPr>
              <w:pStyle w:val="Tabletext"/>
              <w:rPr>
                <w:sz w:val="18"/>
                <w:szCs w:val="18"/>
              </w:rPr>
            </w:pPr>
            <w:r w:rsidRPr="00CB0A0D">
              <w:rPr>
                <w:sz w:val="18"/>
                <w:szCs w:val="18"/>
              </w:rPr>
              <w:t>$1.00</w:t>
            </w:r>
          </w:p>
        </w:tc>
      </w:tr>
      <w:tr w:rsidR="000056B0" w:rsidRPr="00CB0A0D" w:rsidTr="00EE6AA7">
        <w:tc>
          <w:tcPr>
            <w:tcW w:w="850" w:type="dxa"/>
            <w:tcBorders>
              <w:bottom w:val="single" w:sz="4" w:space="0" w:color="auto"/>
            </w:tcBorders>
            <w:shd w:val="clear" w:color="auto" w:fill="auto"/>
          </w:tcPr>
          <w:p w:rsidR="000056B0" w:rsidRPr="00CB0A0D" w:rsidRDefault="000056B0" w:rsidP="004346AE">
            <w:pPr>
              <w:pStyle w:val="Tabletext"/>
              <w:rPr>
                <w:sz w:val="18"/>
                <w:szCs w:val="18"/>
              </w:rPr>
            </w:pPr>
            <w:bookmarkStart w:id="410" w:name="CU_8536486"/>
            <w:bookmarkStart w:id="411" w:name="CU_10578236"/>
            <w:bookmarkEnd w:id="410"/>
            <w:bookmarkEnd w:id="411"/>
            <w:r w:rsidRPr="00CB0A0D">
              <w:rPr>
                <w:sz w:val="18"/>
                <w:szCs w:val="18"/>
              </w:rPr>
              <w:t>8</w:t>
            </w:r>
          </w:p>
        </w:tc>
        <w:tc>
          <w:tcPr>
            <w:tcW w:w="1134"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FTB MBA (A)</w:t>
            </w:r>
          </w:p>
        </w:tc>
        <w:tc>
          <w:tcPr>
            <w:tcW w:w="1701"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December</w:t>
            </w:r>
          </w:p>
        </w:tc>
        <w:tc>
          <w:tcPr>
            <w:tcW w:w="1276"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$3.65</w:t>
            </w:r>
          </w:p>
        </w:tc>
      </w:tr>
      <w:tr w:rsidR="000056B0" w:rsidRPr="00CB0A0D" w:rsidTr="00EE3A36">
        <w:trPr>
          <w:cantSplit/>
        </w:trPr>
        <w:tc>
          <w:tcPr>
            <w:tcW w:w="850"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8A</w:t>
            </w:r>
          </w:p>
        </w:tc>
        <w:tc>
          <w:tcPr>
            <w:tcW w:w="1134"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FTB gross supplement amount (A)</w:t>
            </w:r>
          </w:p>
        </w:tc>
        <w:tc>
          <w:tcPr>
            <w:tcW w:w="1701"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December</w:t>
            </w:r>
          </w:p>
        </w:tc>
        <w:tc>
          <w:tcPr>
            <w:tcW w:w="1276"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$3.65</w:t>
            </w:r>
          </w:p>
        </w:tc>
      </w:tr>
      <w:tr w:rsidR="000056B0" w:rsidRPr="00CB0A0D" w:rsidTr="00EE6AA7">
        <w:tc>
          <w:tcPr>
            <w:tcW w:w="850" w:type="dxa"/>
            <w:tcBorders>
              <w:bottom w:val="single" w:sz="4" w:space="0" w:color="auto"/>
            </w:tcBorders>
            <w:shd w:val="clear" w:color="auto" w:fill="auto"/>
          </w:tcPr>
          <w:p w:rsidR="000056B0" w:rsidRPr="00CB0A0D" w:rsidRDefault="000056B0" w:rsidP="0061782D">
            <w:pPr>
              <w:pStyle w:val="Tabletext"/>
              <w:keepNext/>
              <w:keepLines/>
              <w:rPr>
                <w:sz w:val="18"/>
                <w:szCs w:val="18"/>
              </w:rPr>
            </w:pPr>
            <w:bookmarkStart w:id="412" w:name="CU_11536922"/>
            <w:bookmarkStart w:id="413" w:name="CU_13578672"/>
            <w:bookmarkEnd w:id="412"/>
            <w:bookmarkEnd w:id="413"/>
            <w:r w:rsidRPr="00CB0A0D">
              <w:rPr>
                <w:sz w:val="18"/>
                <w:szCs w:val="18"/>
              </w:rPr>
              <w:lastRenderedPageBreak/>
              <w:t>9</w:t>
            </w:r>
          </w:p>
        </w:tc>
        <w:tc>
          <w:tcPr>
            <w:tcW w:w="1134"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FTB standard rate (B)</w:t>
            </w:r>
          </w:p>
        </w:tc>
        <w:tc>
          <w:tcPr>
            <w:tcW w:w="1701"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December</w:t>
            </w:r>
          </w:p>
        </w:tc>
        <w:tc>
          <w:tcPr>
            <w:tcW w:w="1276"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$3.65</w:t>
            </w:r>
          </w:p>
        </w:tc>
      </w:tr>
      <w:tr w:rsidR="000056B0" w:rsidRPr="00CB0A0D" w:rsidTr="00EE6AA7">
        <w:trPr>
          <w:cantSplit/>
        </w:trPr>
        <w:tc>
          <w:tcPr>
            <w:tcW w:w="850"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9A</w:t>
            </w:r>
          </w:p>
        </w:tc>
        <w:tc>
          <w:tcPr>
            <w:tcW w:w="1134"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FTB gross supplement amount (B)</w:t>
            </w:r>
          </w:p>
        </w:tc>
        <w:tc>
          <w:tcPr>
            <w:tcW w:w="1701"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December</w:t>
            </w:r>
          </w:p>
        </w:tc>
        <w:tc>
          <w:tcPr>
            <w:tcW w:w="1276"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$3.65</w:t>
            </w:r>
          </w:p>
        </w:tc>
      </w:tr>
      <w:tr w:rsidR="000056B0" w:rsidRPr="00CB0A0D" w:rsidTr="00603ED0">
        <w:trPr>
          <w:cantSplit/>
        </w:trPr>
        <w:tc>
          <w:tcPr>
            <w:tcW w:w="850" w:type="dxa"/>
            <w:tcBorders>
              <w:bottom w:val="single" w:sz="4" w:space="0" w:color="auto"/>
            </w:tcBorders>
            <w:shd w:val="clear" w:color="auto" w:fill="auto"/>
          </w:tcPr>
          <w:p w:rsidR="000056B0" w:rsidRPr="00CB0A0D" w:rsidRDefault="000056B0" w:rsidP="004346AE">
            <w:pPr>
              <w:pStyle w:val="Tabletext"/>
              <w:rPr>
                <w:sz w:val="18"/>
                <w:szCs w:val="18"/>
              </w:rPr>
            </w:pPr>
            <w:bookmarkStart w:id="414" w:name="CU_14537371"/>
            <w:bookmarkStart w:id="415" w:name="CU_16579121"/>
            <w:bookmarkEnd w:id="414"/>
            <w:bookmarkEnd w:id="415"/>
            <w:r w:rsidRPr="00CB0A0D">
              <w:rPr>
                <w:sz w:val="18"/>
                <w:szCs w:val="18"/>
              </w:rPr>
              <w:t>10</w:t>
            </w:r>
          </w:p>
        </w:tc>
        <w:tc>
          <w:tcPr>
            <w:tcW w:w="1134"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FTB standard ACO rate</w:t>
            </w:r>
          </w:p>
        </w:tc>
        <w:tc>
          <w:tcPr>
            <w:tcW w:w="1701"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December</w:t>
            </w:r>
          </w:p>
        </w:tc>
        <w:tc>
          <w:tcPr>
            <w:tcW w:w="1276"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$3.65</w:t>
            </w:r>
          </w:p>
        </w:tc>
      </w:tr>
      <w:tr w:rsidR="000056B0" w:rsidRPr="00CB0A0D" w:rsidTr="008103AD">
        <w:tc>
          <w:tcPr>
            <w:tcW w:w="850" w:type="dxa"/>
            <w:tcBorders>
              <w:bottom w:val="single" w:sz="4" w:space="0" w:color="auto"/>
            </w:tcBorders>
            <w:shd w:val="clear" w:color="auto" w:fill="auto"/>
          </w:tcPr>
          <w:p w:rsidR="000056B0" w:rsidRPr="00CB0A0D" w:rsidRDefault="000056B0" w:rsidP="0061782D">
            <w:pPr>
              <w:pStyle w:val="Tabletext"/>
              <w:keepNext/>
              <w:rPr>
                <w:sz w:val="18"/>
                <w:szCs w:val="18"/>
              </w:rPr>
            </w:pPr>
            <w:r w:rsidRPr="00CB0A0D">
              <w:rPr>
                <w:sz w:val="18"/>
                <w:szCs w:val="18"/>
              </w:rPr>
              <w:lastRenderedPageBreak/>
              <w:t>11</w:t>
            </w:r>
          </w:p>
        </w:tc>
        <w:tc>
          <w:tcPr>
            <w:tcW w:w="1134"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FTB basic HIFA (A)</w:t>
            </w:r>
          </w:p>
        </w:tc>
        <w:tc>
          <w:tcPr>
            <w:tcW w:w="1701"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December</w:t>
            </w:r>
          </w:p>
        </w:tc>
        <w:tc>
          <w:tcPr>
            <w:tcW w:w="1276"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$73.00</w:t>
            </w:r>
          </w:p>
        </w:tc>
      </w:tr>
      <w:tr w:rsidR="000056B0" w:rsidRPr="00CB0A0D" w:rsidTr="00EE6AA7">
        <w:trPr>
          <w:cantSplit/>
        </w:trPr>
        <w:tc>
          <w:tcPr>
            <w:tcW w:w="850" w:type="dxa"/>
            <w:tcBorders>
              <w:top w:val="single" w:sz="4" w:space="0" w:color="auto"/>
            </w:tcBorders>
            <w:shd w:val="clear" w:color="auto" w:fill="auto"/>
          </w:tcPr>
          <w:p w:rsidR="000056B0" w:rsidRPr="00CB0A0D" w:rsidRDefault="000056B0" w:rsidP="004346AE">
            <w:pPr>
              <w:pStyle w:val="Tabletext"/>
              <w:rPr>
                <w:sz w:val="18"/>
                <w:szCs w:val="18"/>
              </w:rPr>
            </w:pPr>
            <w:bookmarkStart w:id="416" w:name="CU_17537805"/>
            <w:bookmarkStart w:id="417" w:name="CU_19579555"/>
            <w:bookmarkEnd w:id="416"/>
            <w:bookmarkEnd w:id="417"/>
            <w:r w:rsidRPr="00CB0A0D">
              <w:rPr>
                <w:sz w:val="18"/>
                <w:szCs w:val="18"/>
              </w:rPr>
              <w:t>13</w:t>
            </w:r>
          </w:p>
        </w:tc>
        <w:tc>
          <w:tcPr>
            <w:tcW w:w="1134"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FTB free area (A1 and A3)</w:t>
            </w:r>
          </w:p>
        </w:tc>
        <w:tc>
          <w:tcPr>
            <w:tcW w:w="1701"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December</w:t>
            </w:r>
          </w:p>
        </w:tc>
        <w:tc>
          <w:tcPr>
            <w:tcW w:w="1276"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$73.00</w:t>
            </w:r>
          </w:p>
        </w:tc>
      </w:tr>
      <w:tr w:rsidR="000056B0" w:rsidRPr="00CB0A0D" w:rsidTr="008103AD">
        <w:tc>
          <w:tcPr>
            <w:tcW w:w="850"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14</w:t>
            </w:r>
          </w:p>
        </w:tc>
        <w:tc>
          <w:tcPr>
            <w:tcW w:w="1134"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FTB free area (B)</w:t>
            </w:r>
          </w:p>
        </w:tc>
        <w:tc>
          <w:tcPr>
            <w:tcW w:w="1701"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December</w:t>
            </w:r>
          </w:p>
        </w:tc>
        <w:tc>
          <w:tcPr>
            <w:tcW w:w="1276"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$73.00</w:t>
            </w:r>
          </w:p>
        </w:tc>
      </w:tr>
      <w:tr w:rsidR="000056B0" w:rsidRPr="00CB0A0D" w:rsidTr="008103AD">
        <w:trPr>
          <w:cantSplit/>
        </w:trPr>
        <w:tc>
          <w:tcPr>
            <w:tcW w:w="850"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bookmarkStart w:id="418" w:name="CU_20538239"/>
            <w:bookmarkStart w:id="419" w:name="CU_22579989"/>
            <w:bookmarkEnd w:id="418"/>
            <w:bookmarkEnd w:id="419"/>
            <w:r w:rsidRPr="00CB0A0D">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FTB basic MIFA (A1)</w:t>
            </w:r>
          </w:p>
        </w:tc>
        <w:tc>
          <w:tcPr>
            <w:tcW w:w="1701"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December</w:t>
            </w:r>
          </w:p>
        </w:tc>
        <w:tc>
          <w:tcPr>
            <w:tcW w:w="1276"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$10.95</w:t>
            </w:r>
          </w:p>
        </w:tc>
      </w:tr>
      <w:tr w:rsidR="000056B0" w:rsidRPr="00CB0A0D" w:rsidTr="008103AD">
        <w:trPr>
          <w:cantSplit/>
        </w:trPr>
        <w:tc>
          <w:tcPr>
            <w:tcW w:w="850"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16</w:t>
            </w:r>
          </w:p>
        </w:tc>
        <w:tc>
          <w:tcPr>
            <w:tcW w:w="1134"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December</w:t>
            </w:r>
          </w:p>
        </w:tc>
        <w:tc>
          <w:tcPr>
            <w:tcW w:w="1276"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$21.90</w:t>
            </w:r>
          </w:p>
        </w:tc>
      </w:tr>
      <w:tr w:rsidR="000056B0" w:rsidRPr="00CB0A0D" w:rsidTr="008103AD">
        <w:tc>
          <w:tcPr>
            <w:tcW w:w="850" w:type="dxa"/>
            <w:tcBorders>
              <w:bottom w:val="single" w:sz="4" w:space="0" w:color="auto"/>
            </w:tcBorders>
            <w:shd w:val="clear" w:color="auto" w:fill="auto"/>
          </w:tcPr>
          <w:p w:rsidR="000056B0" w:rsidRPr="00CB0A0D" w:rsidRDefault="000056B0" w:rsidP="004346AE">
            <w:pPr>
              <w:pStyle w:val="Tabletext"/>
              <w:rPr>
                <w:sz w:val="18"/>
                <w:szCs w:val="18"/>
              </w:rPr>
            </w:pPr>
            <w:bookmarkStart w:id="420" w:name="CU_23538667"/>
            <w:bookmarkEnd w:id="420"/>
            <w:r w:rsidRPr="00CB0A0D">
              <w:rPr>
                <w:sz w:val="18"/>
                <w:szCs w:val="18"/>
              </w:rPr>
              <w:t>17</w:t>
            </w:r>
          </w:p>
        </w:tc>
        <w:tc>
          <w:tcPr>
            <w:tcW w:w="1134"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FTB additional MIFA (A1)</w:t>
            </w:r>
          </w:p>
        </w:tc>
        <w:tc>
          <w:tcPr>
            <w:tcW w:w="1701"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December</w:t>
            </w:r>
          </w:p>
        </w:tc>
        <w:tc>
          <w:tcPr>
            <w:tcW w:w="1276"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$3.65</w:t>
            </w:r>
          </w:p>
        </w:tc>
      </w:tr>
      <w:tr w:rsidR="000056B0" w:rsidRPr="00CB0A0D" w:rsidTr="008103AD">
        <w:trPr>
          <w:cantSplit/>
        </w:trPr>
        <w:tc>
          <w:tcPr>
            <w:tcW w:w="850"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bookmarkStart w:id="421" w:name="CU_25580426"/>
            <w:bookmarkEnd w:id="421"/>
            <w:r w:rsidRPr="00CB0A0D">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FTB income limit (B)</w:t>
            </w:r>
          </w:p>
        </w:tc>
        <w:tc>
          <w:tcPr>
            <w:tcW w:w="1701"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December</w:t>
            </w:r>
          </w:p>
        </w:tc>
        <w:tc>
          <w:tcPr>
            <w:tcW w:w="1276"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CB0A0D" w:rsidRDefault="000056B0" w:rsidP="004346AE">
            <w:pPr>
              <w:pStyle w:val="Tabletext"/>
              <w:rPr>
                <w:sz w:val="18"/>
                <w:szCs w:val="18"/>
              </w:rPr>
            </w:pPr>
            <w:r w:rsidRPr="00CB0A0D">
              <w:rPr>
                <w:sz w:val="18"/>
                <w:szCs w:val="18"/>
              </w:rPr>
              <w:t>$1.00</w:t>
            </w:r>
          </w:p>
        </w:tc>
      </w:tr>
      <w:tr w:rsidR="004C561E" w:rsidRPr="00CB0A0D"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CB0A0D" w:rsidRDefault="004C561E" w:rsidP="00785718">
            <w:pPr>
              <w:pStyle w:val="Tabletext"/>
              <w:rPr>
                <w:sz w:val="18"/>
                <w:szCs w:val="18"/>
              </w:rPr>
            </w:pPr>
            <w:bookmarkStart w:id="422" w:name="CU_26539105"/>
            <w:bookmarkStart w:id="423" w:name="CU_28580866"/>
            <w:bookmarkEnd w:id="422"/>
            <w:bookmarkEnd w:id="423"/>
            <w:r w:rsidRPr="00CB0A0D">
              <w:rPr>
                <w:sz w:val="18"/>
                <w:szCs w:val="18"/>
              </w:rPr>
              <w:t>17AD</w:t>
            </w:r>
          </w:p>
        </w:tc>
        <w:tc>
          <w:tcPr>
            <w:tcW w:w="1134" w:type="dxa"/>
            <w:tcBorders>
              <w:top w:val="single" w:sz="4" w:space="0" w:color="auto"/>
              <w:bottom w:val="single" w:sz="4" w:space="0" w:color="auto"/>
            </w:tcBorders>
            <w:shd w:val="clear" w:color="auto" w:fill="auto"/>
          </w:tcPr>
          <w:p w:rsidR="004C561E" w:rsidRPr="00CB0A0D" w:rsidRDefault="004C561E" w:rsidP="00785718">
            <w:pPr>
              <w:pStyle w:val="Tabletext"/>
              <w:rPr>
                <w:sz w:val="18"/>
                <w:szCs w:val="18"/>
              </w:rPr>
            </w:pPr>
            <w:r w:rsidRPr="00CB0A0D">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CB0A0D" w:rsidRDefault="004C561E" w:rsidP="00785718">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07" w:type="dxa"/>
            <w:tcBorders>
              <w:top w:val="single" w:sz="4" w:space="0" w:color="auto"/>
              <w:bottom w:val="single" w:sz="4" w:space="0" w:color="auto"/>
            </w:tcBorders>
            <w:shd w:val="clear" w:color="auto" w:fill="auto"/>
          </w:tcPr>
          <w:p w:rsidR="004C561E" w:rsidRPr="00CB0A0D" w:rsidRDefault="004C561E" w:rsidP="00785718">
            <w:pPr>
              <w:pStyle w:val="Tabletext"/>
              <w:rPr>
                <w:sz w:val="18"/>
                <w:szCs w:val="18"/>
              </w:rPr>
            </w:pPr>
            <w:r w:rsidRPr="00CB0A0D">
              <w:rPr>
                <w:sz w:val="18"/>
                <w:szCs w:val="18"/>
              </w:rPr>
              <w:t>December</w:t>
            </w:r>
          </w:p>
        </w:tc>
        <w:tc>
          <w:tcPr>
            <w:tcW w:w="1276" w:type="dxa"/>
            <w:tcBorders>
              <w:top w:val="single" w:sz="4" w:space="0" w:color="auto"/>
              <w:bottom w:val="single" w:sz="4" w:space="0" w:color="auto"/>
            </w:tcBorders>
            <w:shd w:val="clear" w:color="auto" w:fill="auto"/>
          </w:tcPr>
          <w:p w:rsidR="004C561E" w:rsidRPr="00CB0A0D" w:rsidRDefault="004C561E" w:rsidP="00785718">
            <w:pPr>
              <w:pStyle w:val="Tabletext"/>
              <w:rPr>
                <w:sz w:val="18"/>
                <w:szCs w:val="18"/>
              </w:rPr>
            </w:pPr>
            <w:r w:rsidRPr="00CB0A0D">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CB0A0D" w:rsidRDefault="004C561E" w:rsidP="00785718">
            <w:pPr>
              <w:pStyle w:val="Tabletext"/>
              <w:rPr>
                <w:sz w:val="18"/>
                <w:szCs w:val="18"/>
              </w:rPr>
            </w:pPr>
            <w:r w:rsidRPr="00CB0A0D">
              <w:rPr>
                <w:sz w:val="18"/>
                <w:szCs w:val="18"/>
              </w:rPr>
              <w:t>$1.00</w:t>
            </w:r>
          </w:p>
        </w:tc>
      </w:tr>
      <w:tr w:rsidR="004678BD" w:rsidRPr="00CB0A0D" w:rsidTr="009367C3">
        <w:tblPrEx>
          <w:tblBorders>
            <w:top w:val="none" w:sz="0" w:space="0" w:color="auto"/>
            <w:bottom w:val="none" w:sz="0" w:space="0" w:color="auto"/>
          </w:tblBorders>
        </w:tblPrEx>
        <w:trPr>
          <w:cantSplit/>
        </w:trPr>
        <w:tc>
          <w:tcPr>
            <w:tcW w:w="850" w:type="dxa"/>
            <w:shd w:val="clear" w:color="auto" w:fill="auto"/>
          </w:tcPr>
          <w:p w:rsidR="004678BD" w:rsidRPr="00CB0A0D" w:rsidRDefault="004678BD" w:rsidP="009367C3">
            <w:pPr>
              <w:pStyle w:val="Tabletext"/>
              <w:rPr>
                <w:sz w:val="18"/>
                <w:szCs w:val="18"/>
              </w:rPr>
            </w:pPr>
            <w:r w:rsidRPr="00CB0A0D">
              <w:rPr>
                <w:sz w:val="18"/>
                <w:szCs w:val="18"/>
              </w:rPr>
              <w:t>18</w:t>
            </w:r>
          </w:p>
        </w:tc>
        <w:tc>
          <w:tcPr>
            <w:tcW w:w="1134" w:type="dxa"/>
            <w:shd w:val="clear" w:color="auto" w:fill="auto"/>
          </w:tcPr>
          <w:p w:rsidR="004678BD" w:rsidRPr="00CB0A0D" w:rsidRDefault="004678BD" w:rsidP="009367C3">
            <w:pPr>
              <w:pStyle w:val="Tabletext"/>
              <w:rPr>
                <w:sz w:val="18"/>
                <w:szCs w:val="18"/>
              </w:rPr>
            </w:pPr>
            <w:r w:rsidRPr="00CB0A0D">
              <w:rPr>
                <w:sz w:val="18"/>
                <w:szCs w:val="18"/>
              </w:rPr>
              <w:t>CCS lower income threshold</w:t>
            </w:r>
          </w:p>
        </w:tc>
        <w:tc>
          <w:tcPr>
            <w:tcW w:w="1701" w:type="dxa"/>
            <w:shd w:val="clear" w:color="auto" w:fill="auto"/>
          </w:tcPr>
          <w:p w:rsidR="004678BD" w:rsidRPr="00CB0A0D" w:rsidRDefault="004678BD" w:rsidP="009367C3">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shd w:val="clear" w:color="auto" w:fill="auto"/>
          </w:tcPr>
          <w:p w:rsidR="004678BD" w:rsidRPr="00CB0A0D" w:rsidRDefault="004678BD" w:rsidP="009367C3">
            <w:pPr>
              <w:pStyle w:val="Tabletext"/>
              <w:rPr>
                <w:sz w:val="18"/>
                <w:szCs w:val="18"/>
              </w:rPr>
            </w:pPr>
            <w:r w:rsidRPr="00CB0A0D">
              <w:rPr>
                <w:sz w:val="18"/>
                <w:szCs w:val="18"/>
              </w:rPr>
              <w:t>December</w:t>
            </w:r>
          </w:p>
        </w:tc>
        <w:tc>
          <w:tcPr>
            <w:tcW w:w="1276" w:type="dxa"/>
            <w:shd w:val="clear" w:color="auto" w:fill="auto"/>
          </w:tcPr>
          <w:p w:rsidR="004678BD" w:rsidRPr="00CB0A0D" w:rsidRDefault="004678BD" w:rsidP="009367C3">
            <w:pPr>
              <w:pStyle w:val="Tabletext"/>
              <w:rPr>
                <w:sz w:val="18"/>
                <w:szCs w:val="18"/>
              </w:rPr>
            </w:pPr>
            <w:r w:rsidRPr="00CB0A0D">
              <w:rPr>
                <w:sz w:val="18"/>
                <w:szCs w:val="18"/>
              </w:rPr>
              <w:t>highest December quarter before reference quarter (but not earlier than December quarter 2015)</w:t>
            </w:r>
          </w:p>
        </w:tc>
        <w:tc>
          <w:tcPr>
            <w:tcW w:w="1134" w:type="dxa"/>
            <w:shd w:val="clear" w:color="auto" w:fill="auto"/>
          </w:tcPr>
          <w:p w:rsidR="004678BD" w:rsidRPr="00CB0A0D" w:rsidRDefault="004678BD" w:rsidP="009367C3">
            <w:pPr>
              <w:pStyle w:val="Tabletext"/>
              <w:rPr>
                <w:sz w:val="18"/>
                <w:szCs w:val="18"/>
              </w:rPr>
            </w:pPr>
            <w:r w:rsidRPr="00CB0A0D">
              <w:rPr>
                <w:sz w:val="18"/>
                <w:szCs w:val="18"/>
              </w:rPr>
              <w:t>$1.00</w:t>
            </w:r>
          </w:p>
        </w:tc>
      </w:tr>
      <w:tr w:rsidR="004678BD" w:rsidRPr="00CB0A0D" w:rsidTr="00951B34">
        <w:trPr>
          <w:cantSplit/>
        </w:trPr>
        <w:tc>
          <w:tcPr>
            <w:tcW w:w="850" w:type="dxa"/>
            <w:tcBorders>
              <w:bottom w:val="single" w:sz="4" w:space="0" w:color="auto"/>
            </w:tcBorders>
            <w:shd w:val="clear" w:color="auto" w:fill="auto"/>
          </w:tcPr>
          <w:p w:rsidR="004678BD" w:rsidRPr="00CB0A0D" w:rsidRDefault="004678BD" w:rsidP="009367C3">
            <w:pPr>
              <w:pStyle w:val="Tabletext"/>
              <w:rPr>
                <w:sz w:val="18"/>
                <w:szCs w:val="18"/>
              </w:rPr>
            </w:pPr>
            <w:r w:rsidRPr="00CB0A0D">
              <w:rPr>
                <w:sz w:val="18"/>
                <w:szCs w:val="18"/>
              </w:rPr>
              <w:lastRenderedPageBreak/>
              <w:t>19</w:t>
            </w:r>
          </w:p>
        </w:tc>
        <w:tc>
          <w:tcPr>
            <w:tcW w:w="1134" w:type="dxa"/>
            <w:tcBorders>
              <w:bottom w:val="single" w:sz="4" w:space="0" w:color="auto"/>
            </w:tcBorders>
            <w:shd w:val="clear" w:color="auto" w:fill="auto"/>
          </w:tcPr>
          <w:p w:rsidR="004678BD" w:rsidRPr="00CB0A0D" w:rsidRDefault="004678BD" w:rsidP="009367C3">
            <w:pPr>
              <w:pStyle w:val="Tabletext"/>
              <w:rPr>
                <w:sz w:val="18"/>
                <w:szCs w:val="18"/>
              </w:rPr>
            </w:pPr>
            <w:r w:rsidRPr="00CB0A0D">
              <w:rPr>
                <w:sz w:val="18"/>
                <w:szCs w:val="18"/>
              </w:rPr>
              <w:t>CCS hourly rate cap</w:t>
            </w:r>
          </w:p>
        </w:tc>
        <w:tc>
          <w:tcPr>
            <w:tcW w:w="1701" w:type="dxa"/>
            <w:tcBorders>
              <w:bottom w:val="single" w:sz="4" w:space="0" w:color="auto"/>
            </w:tcBorders>
            <w:shd w:val="clear" w:color="auto" w:fill="auto"/>
          </w:tcPr>
          <w:p w:rsidR="004678BD" w:rsidRPr="00CB0A0D" w:rsidRDefault="004678BD" w:rsidP="009367C3">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bottom w:val="single" w:sz="4" w:space="0" w:color="auto"/>
            </w:tcBorders>
            <w:shd w:val="clear" w:color="auto" w:fill="auto"/>
          </w:tcPr>
          <w:p w:rsidR="004678BD" w:rsidRPr="00CB0A0D" w:rsidRDefault="004678BD" w:rsidP="009367C3">
            <w:pPr>
              <w:pStyle w:val="Tabletext"/>
              <w:rPr>
                <w:sz w:val="18"/>
                <w:szCs w:val="18"/>
              </w:rPr>
            </w:pPr>
            <w:r w:rsidRPr="00CB0A0D">
              <w:rPr>
                <w:sz w:val="18"/>
                <w:szCs w:val="18"/>
              </w:rPr>
              <w:t>December</w:t>
            </w:r>
          </w:p>
        </w:tc>
        <w:tc>
          <w:tcPr>
            <w:tcW w:w="1276" w:type="dxa"/>
            <w:tcBorders>
              <w:bottom w:val="single" w:sz="4" w:space="0" w:color="auto"/>
            </w:tcBorders>
            <w:shd w:val="clear" w:color="auto" w:fill="auto"/>
          </w:tcPr>
          <w:p w:rsidR="004678BD" w:rsidRPr="00CB0A0D" w:rsidRDefault="004678BD" w:rsidP="009367C3">
            <w:pPr>
              <w:pStyle w:val="Tabletext"/>
              <w:rPr>
                <w:sz w:val="18"/>
                <w:szCs w:val="18"/>
              </w:rPr>
            </w:pPr>
            <w:r w:rsidRPr="00CB0A0D">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CB0A0D" w:rsidRDefault="004678BD" w:rsidP="009367C3">
            <w:pPr>
              <w:pStyle w:val="Tabletext"/>
              <w:rPr>
                <w:sz w:val="18"/>
                <w:szCs w:val="18"/>
              </w:rPr>
            </w:pPr>
            <w:r w:rsidRPr="00CB0A0D">
              <w:rPr>
                <w:sz w:val="18"/>
                <w:szCs w:val="18"/>
              </w:rPr>
              <w:t>$0.01</w:t>
            </w:r>
          </w:p>
        </w:tc>
      </w:tr>
      <w:tr w:rsidR="004678BD" w:rsidRPr="00CB0A0D" w:rsidTr="00951B34">
        <w:trPr>
          <w:cantSplit/>
        </w:trPr>
        <w:tc>
          <w:tcPr>
            <w:tcW w:w="850" w:type="dxa"/>
            <w:tcBorders>
              <w:top w:val="single" w:sz="4" w:space="0" w:color="auto"/>
              <w:bottom w:val="single" w:sz="12" w:space="0" w:color="auto"/>
            </w:tcBorders>
            <w:shd w:val="clear" w:color="auto" w:fill="auto"/>
          </w:tcPr>
          <w:p w:rsidR="004678BD" w:rsidRPr="00CB0A0D" w:rsidRDefault="004678BD" w:rsidP="009367C3">
            <w:pPr>
              <w:pStyle w:val="Tabletext"/>
              <w:rPr>
                <w:sz w:val="18"/>
                <w:szCs w:val="18"/>
              </w:rPr>
            </w:pPr>
            <w:r w:rsidRPr="00CB0A0D">
              <w:rPr>
                <w:sz w:val="18"/>
                <w:szCs w:val="18"/>
              </w:rPr>
              <w:t>20</w:t>
            </w:r>
          </w:p>
        </w:tc>
        <w:tc>
          <w:tcPr>
            <w:tcW w:w="1134" w:type="dxa"/>
            <w:tcBorders>
              <w:top w:val="single" w:sz="4" w:space="0" w:color="auto"/>
              <w:bottom w:val="single" w:sz="12" w:space="0" w:color="auto"/>
            </w:tcBorders>
            <w:shd w:val="clear" w:color="auto" w:fill="auto"/>
          </w:tcPr>
          <w:p w:rsidR="004678BD" w:rsidRPr="00CB0A0D" w:rsidRDefault="004678BD" w:rsidP="009367C3">
            <w:pPr>
              <w:pStyle w:val="Tabletext"/>
              <w:rPr>
                <w:sz w:val="18"/>
                <w:szCs w:val="18"/>
              </w:rPr>
            </w:pPr>
            <w:r w:rsidRPr="00CB0A0D">
              <w:rPr>
                <w:sz w:val="18"/>
                <w:szCs w:val="18"/>
              </w:rPr>
              <w:t>CCS annual cap</w:t>
            </w:r>
          </w:p>
        </w:tc>
        <w:tc>
          <w:tcPr>
            <w:tcW w:w="1701" w:type="dxa"/>
            <w:tcBorders>
              <w:top w:val="single" w:sz="4" w:space="0" w:color="auto"/>
              <w:bottom w:val="single" w:sz="12" w:space="0" w:color="auto"/>
            </w:tcBorders>
            <w:shd w:val="clear" w:color="auto" w:fill="auto"/>
          </w:tcPr>
          <w:p w:rsidR="004678BD" w:rsidRPr="00CB0A0D" w:rsidRDefault="004678BD" w:rsidP="009367C3">
            <w:pPr>
              <w:pStyle w:val="Tabletext"/>
              <w:rPr>
                <w:sz w:val="18"/>
                <w:szCs w:val="18"/>
              </w:rPr>
            </w:pPr>
            <w:r w:rsidRPr="00CB0A0D">
              <w:rPr>
                <w:sz w:val="18"/>
                <w:szCs w:val="18"/>
              </w:rPr>
              <w:t>1</w:t>
            </w:r>
            <w:r w:rsidR="00CB0A0D">
              <w:rPr>
                <w:sz w:val="18"/>
                <w:szCs w:val="18"/>
              </w:rPr>
              <w:t> </w:t>
            </w:r>
            <w:r w:rsidRPr="00CB0A0D">
              <w:rPr>
                <w:sz w:val="18"/>
                <w:szCs w:val="18"/>
              </w:rPr>
              <w:t>July</w:t>
            </w:r>
          </w:p>
        </w:tc>
        <w:tc>
          <w:tcPr>
            <w:tcW w:w="1417" w:type="dxa"/>
            <w:gridSpan w:val="2"/>
            <w:tcBorders>
              <w:top w:val="single" w:sz="4" w:space="0" w:color="auto"/>
              <w:bottom w:val="single" w:sz="12" w:space="0" w:color="auto"/>
            </w:tcBorders>
            <w:shd w:val="clear" w:color="auto" w:fill="auto"/>
          </w:tcPr>
          <w:p w:rsidR="004678BD" w:rsidRPr="00CB0A0D" w:rsidRDefault="004678BD" w:rsidP="009367C3">
            <w:pPr>
              <w:pStyle w:val="Tabletext"/>
              <w:rPr>
                <w:sz w:val="18"/>
                <w:szCs w:val="18"/>
              </w:rPr>
            </w:pPr>
            <w:r w:rsidRPr="00CB0A0D">
              <w:rPr>
                <w:sz w:val="18"/>
                <w:szCs w:val="18"/>
              </w:rPr>
              <w:t>December</w:t>
            </w:r>
          </w:p>
        </w:tc>
        <w:tc>
          <w:tcPr>
            <w:tcW w:w="1276" w:type="dxa"/>
            <w:tcBorders>
              <w:top w:val="single" w:sz="4" w:space="0" w:color="auto"/>
              <w:bottom w:val="single" w:sz="12" w:space="0" w:color="auto"/>
            </w:tcBorders>
            <w:shd w:val="clear" w:color="auto" w:fill="auto"/>
          </w:tcPr>
          <w:p w:rsidR="004678BD" w:rsidRPr="00CB0A0D" w:rsidRDefault="004678BD" w:rsidP="009367C3">
            <w:pPr>
              <w:pStyle w:val="Tabletext"/>
              <w:rPr>
                <w:sz w:val="18"/>
                <w:szCs w:val="18"/>
              </w:rPr>
            </w:pPr>
            <w:r w:rsidRPr="00CB0A0D">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CB0A0D" w:rsidRDefault="004678BD" w:rsidP="009367C3">
            <w:pPr>
              <w:pStyle w:val="Tabletext"/>
              <w:rPr>
                <w:sz w:val="18"/>
                <w:szCs w:val="18"/>
              </w:rPr>
            </w:pPr>
            <w:r w:rsidRPr="00CB0A0D">
              <w:rPr>
                <w:sz w:val="18"/>
                <w:szCs w:val="18"/>
              </w:rPr>
              <w:t>$1.00</w:t>
            </w:r>
          </w:p>
        </w:tc>
      </w:tr>
    </w:tbl>
    <w:p w:rsidR="00632062" w:rsidRPr="00CB0A0D" w:rsidRDefault="00632062">
      <w:pPr>
        <w:pStyle w:val="SubsectionHead"/>
      </w:pPr>
      <w:bookmarkStart w:id="424" w:name="CU_29539534"/>
      <w:bookmarkStart w:id="425" w:name="CU_31581320"/>
      <w:bookmarkStart w:id="426" w:name="CU_32539977"/>
      <w:bookmarkEnd w:id="424"/>
      <w:bookmarkEnd w:id="425"/>
      <w:bookmarkEnd w:id="426"/>
      <w:r w:rsidRPr="00CB0A0D">
        <w:t>Highest quarter</w:t>
      </w:r>
    </w:p>
    <w:p w:rsidR="00632062" w:rsidRPr="00CB0A0D" w:rsidRDefault="00632062">
      <w:pPr>
        <w:pStyle w:val="subsection"/>
      </w:pPr>
      <w:r w:rsidRPr="00CB0A0D">
        <w:tab/>
        <w:t>(2)</w:t>
      </w:r>
      <w:r w:rsidRPr="00CB0A0D">
        <w:tab/>
        <w:t xml:space="preserve">A reference in the table in </w:t>
      </w:r>
      <w:r w:rsidR="00CB0A0D">
        <w:t>subclause (</w:t>
      </w:r>
      <w:r w:rsidRPr="00CB0A0D">
        <w:t>1) to the highest of a group of quarters is a reference to the quarter in that group that has the highest index number.</w:t>
      </w:r>
    </w:p>
    <w:p w:rsidR="009562ED" w:rsidRPr="00CB0A0D" w:rsidRDefault="009562ED" w:rsidP="009562ED">
      <w:pPr>
        <w:pStyle w:val="SubsectionHead"/>
      </w:pPr>
      <w:r w:rsidRPr="00CB0A0D">
        <w:lastRenderedPageBreak/>
        <w:t>No indexation of certain FTB rates and reductions on 1</w:t>
      </w:r>
      <w:r w:rsidR="00CB0A0D">
        <w:t> </w:t>
      </w:r>
      <w:r w:rsidRPr="00CB0A0D">
        <w:t>July 2017 and 1</w:t>
      </w:r>
      <w:r w:rsidR="00CB0A0D">
        <w:t> </w:t>
      </w:r>
      <w:r w:rsidRPr="00CB0A0D">
        <w:t>July 2018</w:t>
      </w:r>
    </w:p>
    <w:p w:rsidR="004504B7" w:rsidRPr="00CB0A0D" w:rsidRDefault="004504B7" w:rsidP="004504B7">
      <w:pPr>
        <w:pStyle w:val="subsection"/>
      </w:pPr>
      <w:r w:rsidRPr="00CB0A0D">
        <w:tab/>
        <w:t>(3)</w:t>
      </w:r>
      <w:r w:rsidRPr="00CB0A0D">
        <w:tab/>
        <w:t>The FTB child rate (A1), the FTB child rate (A2),</w:t>
      </w:r>
      <w:r w:rsidR="009562ED" w:rsidRPr="00CB0A0D">
        <w:t xml:space="preserve"> the reduction to those rates,</w:t>
      </w:r>
      <w:r w:rsidRPr="00CB0A0D">
        <w:t xml:space="preserve"> the FTB standard rate (B) and the FTB standard ACO rate are not to be indexed on 1</w:t>
      </w:r>
      <w:r w:rsidR="00CB0A0D">
        <w:t> </w:t>
      </w:r>
      <w:r w:rsidRPr="00CB0A0D">
        <w:t>July 2017 and 1</w:t>
      </w:r>
      <w:r w:rsidR="00CB0A0D">
        <w:t> </w:t>
      </w:r>
      <w:r w:rsidRPr="00CB0A0D">
        <w:t>July 2018.</w:t>
      </w:r>
    </w:p>
    <w:p w:rsidR="00B57963" w:rsidRPr="00CB0A0D" w:rsidRDefault="00B57963" w:rsidP="00B57963">
      <w:pPr>
        <w:pStyle w:val="SubsectionHead"/>
      </w:pPr>
      <w:r w:rsidRPr="00CB0A0D">
        <w:t>First indexation of stillborn baby payment income limit</w:t>
      </w:r>
    </w:p>
    <w:p w:rsidR="00B57963" w:rsidRPr="00CB0A0D" w:rsidRDefault="00B57963" w:rsidP="00B57963">
      <w:pPr>
        <w:pStyle w:val="subsection"/>
      </w:pPr>
      <w:r w:rsidRPr="00CB0A0D">
        <w:tab/>
        <w:t>(4A)</w:t>
      </w:r>
      <w:r w:rsidRPr="00CB0A0D">
        <w:tab/>
        <w:t xml:space="preserve">The first indexation under </w:t>
      </w:r>
      <w:r w:rsidR="00CB0A0D">
        <w:t>subclause (</w:t>
      </w:r>
      <w:r w:rsidRPr="00CB0A0D">
        <w:t xml:space="preserve">1) of the </w:t>
      </w:r>
      <w:r w:rsidRPr="00CB0A0D">
        <w:rPr>
          <w:szCs w:val="22"/>
        </w:rPr>
        <w:t>stillborn baby payment income limit</w:t>
      </w:r>
      <w:r w:rsidRPr="00CB0A0D">
        <w:t xml:space="preserve"> is to take place on 1</w:t>
      </w:r>
      <w:r w:rsidR="00CB0A0D">
        <w:t> </w:t>
      </w:r>
      <w:r w:rsidRPr="00CB0A0D">
        <w:t>July 2017.</w:t>
      </w:r>
    </w:p>
    <w:p w:rsidR="00BF5F55" w:rsidRPr="00CB0A0D" w:rsidRDefault="00BF5F55" w:rsidP="00BF5F55">
      <w:pPr>
        <w:pStyle w:val="SubsectionHead"/>
      </w:pPr>
      <w:r w:rsidRPr="00CB0A0D">
        <w:t>No indexation of certain income limits for certain years</w:t>
      </w:r>
    </w:p>
    <w:p w:rsidR="009F41AD" w:rsidRPr="00CB0A0D" w:rsidRDefault="009F41AD" w:rsidP="009F41AD">
      <w:pPr>
        <w:pStyle w:val="subsection"/>
      </w:pPr>
      <w:r w:rsidRPr="00CB0A0D">
        <w:tab/>
        <w:t>(7)</w:t>
      </w:r>
      <w:r w:rsidRPr="00CB0A0D">
        <w:tab/>
        <w:t>The FTB basic HIFA (A)</w:t>
      </w:r>
      <w:r w:rsidR="004C561E" w:rsidRPr="00CB0A0D">
        <w:t xml:space="preserve"> and the FTB income limit (B)</w:t>
      </w:r>
      <w:r w:rsidRPr="00CB0A0D">
        <w:t xml:space="preserve"> are not to be indexed on 1</w:t>
      </w:r>
      <w:r w:rsidR="00CB0A0D">
        <w:t> </w:t>
      </w:r>
      <w:r w:rsidRPr="00CB0A0D">
        <w:t>July 2009, 1</w:t>
      </w:r>
      <w:r w:rsidR="00CB0A0D">
        <w:t> </w:t>
      </w:r>
      <w:r w:rsidRPr="00CB0A0D">
        <w:t>July 2010</w:t>
      </w:r>
      <w:r w:rsidR="00380113" w:rsidRPr="00CB0A0D">
        <w:t>, 1</w:t>
      </w:r>
      <w:r w:rsidR="00CB0A0D">
        <w:t> </w:t>
      </w:r>
      <w:r w:rsidR="00380113" w:rsidRPr="00CB0A0D">
        <w:t>July 2011, 1</w:t>
      </w:r>
      <w:r w:rsidR="00CB0A0D">
        <w:t> </w:t>
      </w:r>
      <w:r w:rsidR="00380113" w:rsidRPr="00CB0A0D">
        <w:t>July 2012</w:t>
      </w:r>
      <w:r w:rsidR="00BF5F55" w:rsidRPr="00CB0A0D">
        <w:t>, 1</w:t>
      </w:r>
      <w:r w:rsidR="00CB0A0D">
        <w:t> </w:t>
      </w:r>
      <w:r w:rsidR="00BF5F55" w:rsidRPr="00CB0A0D">
        <w:t>July 2013, 1</w:t>
      </w:r>
      <w:r w:rsidR="00CB0A0D">
        <w:t> </w:t>
      </w:r>
      <w:r w:rsidR="00BF5F55" w:rsidRPr="00CB0A0D">
        <w:t>July 2014, 1</w:t>
      </w:r>
      <w:r w:rsidR="00CB0A0D">
        <w:t> </w:t>
      </w:r>
      <w:r w:rsidR="00BF5F55" w:rsidRPr="00CB0A0D">
        <w:t>July 2015</w:t>
      </w:r>
      <w:r w:rsidR="001D716F" w:rsidRPr="00CB0A0D">
        <w:t>, 1</w:t>
      </w:r>
      <w:r w:rsidR="00CB0A0D">
        <w:t> </w:t>
      </w:r>
      <w:r w:rsidR="001D716F" w:rsidRPr="00CB0A0D">
        <w:t>July 2016, 1</w:t>
      </w:r>
      <w:r w:rsidR="00CB0A0D">
        <w:t> </w:t>
      </w:r>
      <w:r w:rsidR="001D716F" w:rsidRPr="00CB0A0D">
        <w:t>July 2017, 1</w:t>
      </w:r>
      <w:r w:rsidR="00CB0A0D">
        <w:t> </w:t>
      </w:r>
      <w:r w:rsidR="001D716F" w:rsidRPr="00CB0A0D">
        <w:t>July 2018 and 1</w:t>
      </w:r>
      <w:r w:rsidR="00CB0A0D">
        <w:t> </w:t>
      </w:r>
      <w:r w:rsidR="001D716F" w:rsidRPr="00CB0A0D">
        <w:t>July 2019</w:t>
      </w:r>
      <w:r w:rsidRPr="00CB0A0D">
        <w:t>.</w:t>
      </w:r>
    </w:p>
    <w:p w:rsidR="00BD0CED" w:rsidRPr="00CB0A0D" w:rsidRDefault="00BD0CED" w:rsidP="00BD0CED">
      <w:pPr>
        <w:pStyle w:val="SubsectionHead"/>
      </w:pPr>
      <w:r w:rsidRPr="00CB0A0D">
        <w:t>No indexation of FTB gross supplement amount (A) and (B) for certain years</w:t>
      </w:r>
    </w:p>
    <w:p w:rsidR="00FA7872" w:rsidRPr="00CB0A0D" w:rsidRDefault="00FA7872" w:rsidP="00FA7872">
      <w:pPr>
        <w:pStyle w:val="subsection"/>
      </w:pPr>
      <w:r w:rsidRPr="00CB0A0D">
        <w:tab/>
        <w:t>(8)</w:t>
      </w:r>
      <w:r w:rsidRPr="00CB0A0D">
        <w:tab/>
        <w:t>The FTB gross supplement amount (A) and the FTB gross supplement amount (B) are not to be indexed on 1</w:t>
      </w:r>
      <w:r w:rsidR="00CB0A0D">
        <w:t> </w:t>
      </w:r>
      <w:r w:rsidRPr="00CB0A0D">
        <w:t>July 2011, 1</w:t>
      </w:r>
      <w:r w:rsidR="00CB0A0D">
        <w:t> </w:t>
      </w:r>
      <w:r w:rsidRPr="00CB0A0D">
        <w:t>July 2012</w:t>
      </w:r>
      <w:r w:rsidR="00BD0CED" w:rsidRPr="00CB0A0D">
        <w:t>, 1</w:t>
      </w:r>
      <w:r w:rsidR="00CB0A0D">
        <w:t> </w:t>
      </w:r>
      <w:r w:rsidR="00BD0CED" w:rsidRPr="00CB0A0D">
        <w:t>July 2013, 1</w:t>
      </w:r>
      <w:r w:rsidR="00CB0A0D">
        <w:t> </w:t>
      </w:r>
      <w:r w:rsidR="00BD0CED" w:rsidRPr="00CB0A0D">
        <w:t>July 2014, 1</w:t>
      </w:r>
      <w:r w:rsidR="00CB0A0D">
        <w:t> </w:t>
      </w:r>
      <w:r w:rsidR="00BD0CED" w:rsidRPr="00CB0A0D">
        <w:t>July 2015 and 1</w:t>
      </w:r>
      <w:r w:rsidR="00CB0A0D">
        <w:t> </w:t>
      </w:r>
      <w:r w:rsidR="00BD0CED" w:rsidRPr="00CB0A0D">
        <w:t>July 2016</w:t>
      </w:r>
      <w:r w:rsidRPr="00CB0A0D">
        <w:t>.</w:t>
      </w:r>
    </w:p>
    <w:p w:rsidR="003D402D" w:rsidRPr="00CB0A0D" w:rsidRDefault="003D402D" w:rsidP="0022492B">
      <w:pPr>
        <w:pStyle w:val="ActHead5"/>
      </w:pPr>
      <w:bookmarkStart w:id="427" w:name="_Toc520282436"/>
      <w:r w:rsidRPr="00CB0A0D">
        <w:rPr>
          <w:rStyle w:val="CharSectno"/>
        </w:rPr>
        <w:t>3A</w:t>
      </w:r>
      <w:r w:rsidRPr="00CB0A0D">
        <w:t xml:space="preserve">  One</w:t>
      </w:r>
      <w:r w:rsidR="00CB0A0D">
        <w:noBreakHyphen/>
      </w:r>
      <w:r w:rsidRPr="00CB0A0D">
        <w:t>off 6</w:t>
      </w:r>
      <w:r w:rsidR="00CB0A0D">
        <w:noBreakHyphen/>
      </w:r>
      <w:r w:rsidRPr="00CB0A0D">
        <w:t>month indexation of FTB gross supplement amount (B) for 2005</w:t>
      </w:r>
      <w:r w:rsidR="00CB0A0D">
        <w:noBreakHyphen/>
      </w:r>
      <w:r w:rsidRPr="00CB0A0D">
        <w:t>2006 income year</w:t>
      </w:r>
      <w:bookmarkEnd w:id="427"/>
    </w:p>
    <w:p w:rsidR="003D402D" w:rsidRPr="00CB0A0D" w:rsidRDefault="003D402D" w:rsidP="003D402D">
      <w:pPr>
        <w:pStyle w:val="subsection"/>
        <w:spacing w:after="60"/>
      </w:pPr>
      <w:r w:rsidRPr="00CB0A0D">
        <w:tab/>
      </w:r>
      <w:r w:rsidRPr="00CB0A0D">
        <w:tab/>
        <w:t>The FTB gross supplement amount (B) is to be indexed under this Part on the indexation day, using the reference quarter, base quarter and indexation day and rounding off to the nearest multiple of the rounding base, where:</w:t>
      </w:r>
    </w:p>
    <w:p w:rsidR="003D402D" w:rsidRPr="00CB0A0D" w:rsidRDefault="003D402D" w:rsidP="003D402D">
      <w:pPr>
        <w:pStyle w:val="Definition"/>
      </w:pPr>
      <w:r w:rsidRPr="00CB0A0D">
        <w:rPr>
          <w:b/>
          <w:i/>
        </w:rPr>
        <w:t>base quarter</w:t>
      </w:r>
      <w:r w:rsidRPr="00CB0A0D">
        <w:t xml:space="preserve"> means June quarter 2004.</w:t>
      </w:r>
    </w:p>
    <w:p w:rsidR="003D402D" w:rsidRPr="00CB0A0D" w:rsidRDefault="000D7335" w:rsidP="003D402D">
      <w:pPr>
        <w:pStyle w:val="Definition"/>
      </w:pPr>
      <w:r w:rsidRPr="00CB0A0D">
        <w:rPr>
          <w:b/>
          <w:i/>
        </w:rPr>
        <w:t>i</w:t>
      </w:r>
      <w:r w:rsidR="003D402D" w:rsidRPr="00CB0A0D">
        <w:rPr>
          <w:b/>
          <w:i/>
        </w:rPr>
        <w:t>ndexation day</w:t>
      </w:r>
      <w:r w:rsidR="003D402D" w:rsidRPr="00CB0A0D">
        <w:t xml:space="preserve"> means 1</w:t>
      </w:r>
      <w:r w:rsidR="00CB0A0D">
        <w:t> </w:t>
      </w:r>
      <w:r w:rsidR="003D402D" w:rsidRPr="00CB0A0D">
        <w:t>July 2005.</w:t>
      </w:r>
    </w:p>
    <w:p w:rsidR="003D402D" w:rsidRPr="00CB0A0D" w:rsidRDefault="000D7335" w:rsidP="003D402D">
      <w:pPr>
        <w:pStyle w:val="Definition"/>
      </w:pPr>
      <w:r w:rsidRPr="00CB0A0D">
        <w:rPr>
          <w:b/>
          <w:i/>
        </w:rPr>
        <w:t>r</w:t>
      </w:r>
      <w:r w:rsidR="003D402D" w:rsidRPr="00CB0A0D">
        <w:rPr>
          <w:b/>
          <w:i/>
        </w:rPr>
        <w:t>eference quarter</w:t>
      </w:r>
      <w:r w:rsidR="003D402D" w:rsidRPr="00CB0A0D">
        <w:t xml:space="preserve"> means December quarter 2004.</w:t>
      </w:r>
    </w:p>
    <w:p w:rsidR="003D402D" w:rsidRPr="00CB0A0D" w:rsidRDefault="000D7335" w:rsidP="003D402D">
      <w:pPr>
        <w:pStyle w:val="Definition"/>
      </w:pPr>
      <w:r w:rsidRPr="00CB0A0D">
        <w:rPr>
          <w:b/>
          <w:i/>
        </w:rPr>
        <w:lastRenderedPageBreak/>
        <w:t>r</w:t>
      </w:r>
      <w:r w:rsidR="003D402D" w:rsidRPr="00CB0A0D">
        <w:rPr>
          <w:b/>
          <w:i/>
        </w:rPr>
        <w:t>ounding base</w:t>
      </w:r>
      <w:r w:rsidR="003D402D" w:rsidRPr="00CB0A0D">
        <w:t xml:space="preserve"> means $3.65.</w:t>
      </w:r>
    </w:p>
    <w:p w:rsidR="00632062" w:rsidRPr="00CB0A0D" w:rsidRDefault="00632062" w:rsidP="0022492B">
      <w:pPr>
        <w:pStyle w:val="ActHead5"/>
      </w:pPr>
      <w:bookmarkStart w:id="428" w:name="_Toc520282437"/>
      <w:r w:rsidRPr="00CB0A0D">
        <w:rPr>
          <w:rStyle w:val="CharSectno"/>
        </w:rPr>
        <w:t>4</w:t>
      </w:r>
      <w:r w:rsidRPr="00CB0A0D">
        <w:t xml:space="preserve">  Indexation of amounts</w:t>
      </w:r>
      <w:bookmarkEnd w:id="428"/>
    </w:p>
    <w:p w:rsidR="00632062" w:rsidRPr="00CB0A0D" w:rsidRDefault="00632062">
      <w:pPr>
        <w:pStyle w:val="subsection"/>
      </w:pPr>
      <w:r w:rsidRPr="00CB0A0D">
        <w:tab/>
        <w:t>(1)</w:t>
      </w:r>
      <w:r w:rsidRPr="00CB0A0D">
        <w:tab/>
        <w:t>If an amount is to be indexed under this Part on an indexation day, this Act has effect as if the indexed amount were substituted for that amount on that day.</w:t>
      </w:r>
    </w:p>
    <w:p w:rsidR="00632062" w:rsidRPr="00CB0A0D" w:rsidRDefault="00632062">
      <w:pPr>
        <w:pStyle w:val="subsection"/>
      </w:pPr>
      <w:r w:rsidRPr="00CB0A0D">
        <w:tab/>
        <w:t>(2)</w:t>
      </w:r>
      <w:r w:rsidRPr="00CB0A0D">
        <w:tab/>
        <w:t xml:space="preserve">This is how to work out the indexed amount for an amount that is to be indexed under this Part on an indexation day: </w:t>
      </w:r>
    </w:p>
    <w:p w:rsidR="00632062" w:rsidRPr="00CB0A0D" w:rsidRDefault="00133EA6" w:rsidP="00C10AA1">
      <w:pPr>
        <w:pStyle w:val="BoxHeadItalic"/>
        <w:keepNext/>
      </w:pPr>
      <w:r w:rsidRPr="00CB0A0D">
        <w:t>Method statement</w:t>
      </w:r>
    </w:p>
    <w:p w:rsidR="00632062" w:rsidRPr="00CB0A0D" w:rsidRDefault="00632062" w:rsidP="00AF57E2">
      <w:pPr>
        <w:pStyle w:val="BoxStep"/>
        <w:keepNext/>
      </w:pPr>
      <w:r w:rsidRPr="00CB0A0D">
        <w:t>Step 1.</w:t>
      </w:r>
      <w:r w:rsidRPr="00CB0A0D">
        <w:tab/>
        <w:t>Use clause</w:t>
      </w:r>
      <w:r w:rsidR="00CB0A0D">
        <w:t> </w:t>
      </w:r>
      <w:r w:rsidRPr="00CB0A0D">
        <w:t xml:space="preserve">5 to work out the indexation factor for the amount on the indexation day. </w:t>
      </w:r>
    </w:p>
    <w:p w:rsidR="00632062" w:rsidRPr="00CB0A0D" w:rsidRDefault="00632062" w:rsidP="00AF57E2">
      <w:pPr>
        <w:pStyle w:val="BoxStep"/>
      </w:pPr>
      <w:r w:rsidRPr="00CB0A0D">
        <w:t>Step 2.</w:t>
      </w:r>
      <w:r w:rsidRPr="00CB0A0D">
        <w:tab/>
        <w:t xml:space="preserve">Work out the current figure for the amount immediately before the indexation day. </w:t>
      </w:r>
    </w:p>
    <w:p w:rsidR="00632062" w:rsidRPr="00CB0A0D" w:rsidRDefault="00632062" w:rsidP="00AF57E2">
      <w:pPr>
        <w:pStyle w:val="BoxStep"/>
      </w:pPr>
      <w:r w:rsidRPr="00CB0A0D">
        <w:t>Step 3.</w:t>
      </w:r>
      <w:r w:rsidRPr="00CB0A0D">
        <w:tab/>
        <w:t xml:space="preserve">Multiply the current figure by the indexation factor: the result is the </w:t>
      </w:r>
      <w:r w:rsidRPr="00CB0A0D">
        <w:rPr>
          <w:b/>
          <w:i/>
        </w:rPr>
        <w:t>provisional indexed amount</w:t>
      </w:r>
      <w:r w:rsidRPr="00CB0A0D">
        <w:t xml:space="preserve">. </w:t>
      </w:r>
    </w:p>
    <w:p w:rsidR="00632062" w:rsidRPr="00CB0A0D" w:rsidRDefault="00632062" w:rsidP="00AF57E2">
      <w:pPr>
        <w:pStyle w:val="BoxStep"/>
      </w:pPr>
      <w:r w:rsidRPr="00CB0A0D">
        <w:t>Step 4 .</w:t>
      </w:r>
      <w:r w:rsidRPr="00CB0A0D">
        <w:tab/>
        <w:t>Use clause</w:t>
      </w:r>
      <w:r w:rsidR="00CB0A0D">
        <w:t> </w:t>
      </w:r>
      <w:r w:rsidRPr="00CB0A0D">
        <w:t>6 to round off the provisional indexed amount: the result is the indexed amount.</w:t>
      </w:r>
    </w:p>
    <w:p w:rsidR="00632062" w:rsidRPr="00CB0A0D" w:rsidRDefault="00632062" w:rsidP="0022492B">
      <w:pPr>
        <w:pStyle w:val="ActHead5"/>
      </w:pPr>
      <w:bookmarkStart w:id="429" w:name="_Toc520282438"/>
      <w:r w:rsidRPr="00CB0A0D">
        <w:rPr>
          <w:rStyle w:val="CharSectno"/>
        </w:rPr>
        <w:t>5</w:t>
      </w:r>
      <w:r w:rsidRPr="00CB0A0D">
        <w:t xml:space="preserve">  Indexation factor</w:t>
      </w:r>
      <w:bookmarkEnd w:id="429"/>
    </w:p>
    <w:p w:rsidR="00632062" w:rsidRPr="00CB0A0D" w:rsidRDefault="00632062">
      <w:pPr>
        <w:pStyle w:val="subsection"/>
      </w:pPr>
      <w:r w:rsidRPr="00CB0A0D">
        <w:tab/>
        <w:t>(1)</w:t>
      </w:r>
      <w:r w:rsidRPr="00CB0A0D">
        <w:tab/>
        <w:t xml:space="preserve">Subject to </w:t>
      </w:r>
      <w:r w:rsidR="00CB0A0D">
        <w:t>subclauses (</w:t>
      </w:r>
      <w:r w:rsidRPr="00CB0A0D">
        <w:t>2) and (3)</w:t>
      </w:r>
      <w:r w:rsidR="00D9014B" w:rsidRPr="00CB0A0D">
        <w:t xml:space="preserve"> and clauses</w:t>
      </w:r>
      <w:r w:rsidR="00CB0A0D">
        <w:t> </w:t>
      </w:r>
      <w:r w:rsidR="00D9014B" w:rsidRPr="00CB0A0D">
        <w:t>10 and 11</w:t>
      </w:r>
      <w:r w:rsidRPr="00CB0A0D">
        <w:t>, the indexation factor for an amount that is to be indexed under this Part on an indexation day is:</w:t>
      </w:r>
    </w:p>
    <w:p w:rsidR="004560C0" w:rsidRPr="00CB0A0D" w:rsidRDefault="00486B15" w:rsidP="00486B15">
      <w:pPr>
        <w:pStyle w:val="subsection"/>
        <w:spacing w:before="120" w:after="120"/>
      </w:pPr>
      <w:r w:rsidRPr="00CB0A0D">
        <w:tab/>
      </w:r>
      <w:r w:rsidRPr="00CB0A0D">
        <w:tab/>
      </w:r>
      <w:r w:rsidR="00153A5C" w:rsidRPr="00CB0A0D">
        <w:rPr>
          <w:noProof/>
        </w:rPr>
        <w:drawing>
          <wp:inline distT="0" distB="0" distL="0" distR="0" wp14:anchorId="47F0BF4D" wp14:editId="79E7D33F">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CB0A0D" w:rsidRDefault="00632062">
      <w:pPr>
        <w:pStyle w:val="subsection2"/>
      </w:pPr>
      <w:r w:rsidRPr="00CB0A0D">
        <w:t>worked out to 3 decimal places.</w:t>
      </w:r>
    </w:p>
    <w:p w:rsidR="00632062" w:rsidRPr="00CB0A0D" w:rsidRDefault="00632062">
      <w:pPr>
        <w:pStyle w:val="subsection"/>
      </w:pPr>
      <w:r w:rsidRPr="00CB0A0D">
        <w:lastRenderedPageBreak/>
        <w:tab/>
        <w:t>(2)</w:t>
      </w:r>
      <w:r w:rsidRPr="00CB0A0D">
        <w:tab/>
        <w:t xml:space="preserve">If an indexation factor worked out under </w:t>
      </w:r>
      <w:r w:rsidR="00CB0A0D">
        <w:t>subclause (</w:t>
      </w:r>
      <w:r w:rsidRPr="00CB0A0D">
        <w:t>1) would, if it were worked out to 4 decimal places, end in a number that is greater than 4, the indexation factor is to be increased by 0.001.</w:t>
      </w:r>
    </w:p>
    <w:p w:rsidR="00632062" w:rsidRPr="00CB0A0D" w:rsidRDefault="00632062">
      <w:pPr>
        <w:pStyle w:val="subsection"/>
      </w:pPr>
      <w:r w:rsidRPr="00CB0A0D">
        <w:tab/>
        <w:t>(3)</w:t>
      </w:r>
      <w:r w:rsidRPr="00CB0A0D">
        <w:tab/>
        <w:t xml:space="preserve">If an indexation factor worked out under </w:t>
      </w:r>
      <w:r w:rsidR="00CB0A0D">
        <w:t>subclauses (</w:t>
      </w:r>
      <w:r w:rsidRPr="00CB0A0D">
        <w:t>1) and (2) would be less than 1, the indexation factor is to be increased to 1.</w:t>
      </w:r>
    </w:p>
    <w:p w:rsidR="00632062" w:rsidRPr="00CB0A0D" w:rsidRDefault="00632062">
      <w:pPr>
        <w:pStyle w:val="subsection"/>
      </w:pPr>
      <w:r w:rsidRPr="00CB0A0D">
        <w:tab/>
        <w:t>(4)</w:t>
      </w:r>
      <w:r w:rsidRPr="00CB0A0D">
        <w:tab/>
        <w:t xml:space="preserve">Subject to </w:t>
      </w:r>
      <w:r w:rsidR="00CB0A0D">
        <w:t>subclause (</w:t>
      </w:r>
      <w:r w:rsidRPr="00CB0A0D">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CB0A0D" w:rsidRDefault="00632062">
      <w:pPr>
        <w:pStyle w:val="subsection"/>
      </w:pPr>
      <w:r w:rsidRPr="00CB0A0D">
        <w:tab/>
        <w:t>(5)</w:t>
      </w:r>
      <w:r w:rsidRPr="00CB0A0D">
        <w:tab/>
        <w:t xml:space="preserve">If at any time (whether before or after the commencement of this clause) the Australian Statistician changes the </w:t>
      </w:r>
      <w:r w:rsidR="00832B94" w:rsidRPr="00CB0A0D">
        <w:rPr>
          <w:rFonts w:eastAsiaTheme="minorHAnsi"/>
        </w:rPr>
        <w:t>index reference period</w:t>
      </w:r>
      <w:r w:rsidRPr="00CB0A0D">
        <w:t xml:space="preserve"> for the Consumer Price Index, regard is to be had, for the purposes of applying this clause after the change takes place, only to index numbers published in terms of the new </w:t>
      </w:r>
      <w:r w:rsidR="00832B94" w:rsidRPr="00CB0A0D">
        <w:rPr>
          <w:rFonts w:eastAsiaTheme="minorHAnsi"/>
        </w:rPr>
        <w:t>index reference period</w:t>
      </w:r>
      <w:r w:rsidRPr="00CB0A0D">
        <w:t>.</w:t>
      </w:r>
    </w:p>
    <w:p w:rsidR="00632062" w:rsidRPr="00CB0A0D" w:rsidRDefault="00632062" w:rsidP="0022492B">
      <w:pPr>
        <w:pStyle w:val="ActHead5"/>
      </w:pPr>
      <w:bookmarkStart w:id="430" w:name="_Toc520282439"/>
      <w:r w:rsidRPr="00CB0A0D">
        <w:rPr>
          <w:rStyle w:val="CharSectno"/>
        </w:rPr>
        <w:t>6</w:t>
      </w:r>
      <w:r w:rsidRPr="00CB0A0D">
        <w:t xml:space="preserve">  Rounding off indexed amounts</w:t>
      </w:r>
      <w:bookmarkEnd w:id="430"/>
    </w:p>
    <w:p w:rsidR="00632062" w:rsidRPr="00CB0A0D" w:rsidRDefault="00632062">
      <w:pPr>
        <w:pStyle w:val="subsection"/>
      </w:pPr>
      <w:r w:rsidRPr="00CB0A0D">
        <w:tab/>
        <w:t>(1)</w:t>
      </w:r>
      <w:r w:rsidRPr="00CB0A0D">
        <w:tab/>
        <w:t>If a provisional indexed amount is a multiple of the rounding base, the provisional indexed amount becomes the indexed amount.</w:t>
      </w:r>
    </w:p>
    <w:p w:rsidR="00632062" w:rsidRPr="00CB0A0D" w:rsidRDefault="00632062">
      <w:pPr>
        <w:pStyle w:val="subsection"/>
      </w:pPr>
      <w:r w:rsidRPr="00CB0A0D">
        <w:tab/>
        <w:t>(2)</w:t>
      </w:r>
      <w:r w:rsidRPr="00CB0A0D">
        <w:tab/>
        <w:t>If a provisional indexed amount is not a multiple of the rounding base, the indexed amount is the provisional indexed amount rounded up or down to the nearest multiple of the rounding base.</w:t>
      </w:r>
    </w:p>
    <w:p w:rsidR="00632062" w:rsidRPr="00CB0A0D" w:rsidRDefault="00632062">
      <w:pPr>
        <w:pStyle w:val="subsection"/>
      </w:pPr>
      <w:r w:rsidRPr="00CB0A0D">
        <w:tab/>
        <w:t>(3)</w:t>
      </w:r>
      <w:r w:rsidRPr="00CB0A0D">
        <w:tab/>
        <w:t>If a provisional indexed amount is not a multiple of the rounding base but is a multiple of half the rounding base, the indexed amount is the provisional indexed amount rounded up to the nearest multiple of the rounding base.</w:t>
      </w:r>
    </w:p>
    <w:p w:rsidR="0088519C" w:rsidRPr="00CB0A0D" w:rsidRDefault="0088519C">
      <w:pPr>
        <w:sectPr w:rsidR="0088519C" w:rsidRPr="00CB0A0D" w:rsidSect="008421ED">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DD3085" w:rsidRPr="00CB0A0D" w:rsidRDefault="00DD3085" w:rsidP="00DD3085">
      <w:pPr>
        <w:pStyle w:val="ENotesHeading1"/>
        <w:pageBreakBefore/>
        <w:outlineLvl w:val="9"/>
      </w:pPr>
      <w:bookmarkStart w:id="431" w:name="_Toc520282440"/>
      <w:r w:rsidRPr="00CB0A0D">
        <w:lastRenderedPageBreak/>
        <w:t>Endnotes</w:t>
      </w:r>
      <w:bookmarkEnd w:id="431"/>
    </w:p>
    <w:p w:rsidR="00DD3085" w:rsidRPr="00CB0A0D" w:rsidRDefault="00DD3085" w:rsidP="00DD3085">
      <w:pPr>
        <w:pStyle w:val="ENotesHeading2"/>
        <w:spacing w:line="240" w:lineRule="auto"/>
        <w:outlineLvl w:val="9"/>
      </w:pPr>
      <w:bookmarkStart w:id="432" w:name="_Toc520282441"/>
      <w:r w:rsidRPr="00CB0A0D">
        <w:t>Endnote 1—About the endnotes</w:t>
      </w:r>
      <w:bookmarkEnd w:id="432"/>
    </w:p>
    <w:p w:rsidR="00DD3085" w:rsidRPr="00CB0A0D" w:rsidRDefault="00DD3085" w:rsidP="00DD3085">
      <w:pPr>
        <w:spacing w:after="120"/>
      </w:pPr>
      <w:r w:rsidRPr="00CB0A0D">
        <w:t>The endnotes provide information about this compilation and the compiled law.</w:t>
      </w:r>
    </w:p>
    <w:p w:rsidR="00DD3085" w:rsidRPr="00CB0A0D" w:rsidRDefault="00DD3085" w:rsidP="00DD3085">
      <w:pPr>
        <w:spacing w:after="120"/>
      </w:pPr>
      <w:r w:rsidRPr="00CB0A0D">
        <w:t>The following endnotes are included in every compilation:</w:t>
      </w:r>
    </w:p>
    <w:p w:rsidR="00DD3085" w:rsidRPr="00CB0A0D" w:rsidRDefault="00DD3085" w:rsidP="00DD3085">
      <w:r w:rsidRPr="00CB0A0D">
        <w:t>Endnote 1—About the endnotes</w:t>
      </w:r>
    </w:p>
    <w:p w:rsidR="00DD3085" w:rsidRPr="00CB0A0D" w:rsidRDefault="00DD3085" w:rsidP="00DD3085">
      <w:r w:rsidRPr="00CB0A0D">
        <w:t>Endnote 2—Abbreviation key</w:t>
      </w:r>
    </w:p>
    <w:p w:rsidR="00DD3085" w:rsidRPr="00CB0A0D" w:rsidRDefault="00DD3085" w:rsidP="00DD3085">
      <w:r w:rsidRPr="00CB0A0D">
        <w:t>Endnote 3—Legislation history</w:t>
      </w:r>
    </w:p>
    <w:p w:rsidR="00DD3085" w:rsidRPr="00CB0A0D" w:rsidRDefault="00DD3085" w:rsidP="00DD3085">
      <w:pPr>
        <w:spacing w:after="120"/>
      </w:pPr>
      <w:r w:rsidRPr="00CB0A0D">
        <w:t>Endnote 4—Amendment history</w:t>
      </w:r>
    </w:p>
    <w:p w:rsidR="00DD3085" w:rsidRPr="00CB0A0D" w:rsidRDefault="00DD3085" w:rsidP="00DD3085">
      <w:r w:rsidRPr="00CB0A0D">
        <w:rPr>
          <w:b/>
        </w:rPr>
        <w:t>Abbreviation key—Endnote 2</w:t>
      </w:r>
    </w:p>
    <w:p w:rsidR="00DD3085" w:rsidRPr="00CB0A0D" w:rsidRDefault="00DD3085" w:rsidP="00DD3085">
      <w:pPr>
        <w:spacing w:after="120"/>
      </w:pPr>
      <w:r w:rsidRPr="00CB0A0D">
        <w:t>The abbreviation key sets out abbreviations that may be used in the endnotes.</w:t>
      </w:r>
    </w:p>
    <w:p w:rsidR="00DD3085" w:rsidRPr="00CB0A0D" w:rsidRDefault="00DD3085" w:rsidP="00DD3085">
      <w:pPr>
        <w:rPr>
          <w:b/>
        </w:rPr>
      </w:pPr>
      <w:r w:rsidRPr="00CB0A0D">
        <w:rPr>
          <w:b/>
        </w:rPr>
        <w:t>Legislation history and amendment history—Endnotes 3 and 4</w:t>
      </w:r>
    </w:p>
    <w:p w:rsidR="00DD3085" w:rsidRPr="00CB0A0D" w:rsidRDefault="00DD3085" w:rsidP="00DD3085">
      <w:pPr>
        <w:spacing w:after="120"/>
      </w:pPr>
      <w:r w:rsidRPr="00CB0A0D">
        <w:t>Amending laws are annotated in the legislation history and amendment history.</w:t>
      </w:r>
    </w:p>
    <w:p w:rsidR="00DD3085" w:rsidRPr="00CB0A0D" w:rsidRDefault="00DD3085" w:rsidP="00DD3085">
      <w:pPr>
        <w:spacing w:after="120"/>
      </w:pPr>
      <w:r w:rsidRPr="00CB0A0D">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CB0A0D" w:rsidRDefault="00DD3085" w:rsidP="00DD3085">
      <w:pPr>
        <w:spacing w:after="120"/>
      </w:pPr>
      <w:r w:rsidRPr="00CB0A0D">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CB0A0D" w:rsidRDefault="00DD3085" w:rsidP="00DD3085">
      <w:pPr>
        <w:keepNext/>
        <w:rPr>
          <w:b/>
        </w:rPr>
      </w:pPr>
      <w:r w:rsidRPr="00CB0A0D">
        <w:rPr>
          <w:b/>
        </w:rPr>
        <w:t>Editorial changes</w:t>
      </w:r>
    </w:p>
    <w:p w:rsidR="00DD3085" w:rsidRPr="00CB0A0D" w:rsidRDefault="00DD3085" w:rsidP="00DD3085">
      <w:pPr>
        <w:spacing w:after="120"/>
      </w:pPr>
      <w:r w:rsidRPr="00CB0A0D">
        <w:t xml:space="preserve">The </w:t>
      </w:r>
      <w:r w:rsidRPr="00CB0A0D">
        <w:rPr>
          <w:i/>
        </w:rPr>
        <w:t>Legislation Act 2003</w:t>
      </w:r>
      <w:r w:rsidRPr="00CB0A0D">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CB0A0D" w:rsidRDefault="00DD3085" w:rsidP="00DD3085">
      <w:pPr>
        <w:spacing w:after="120"/>
      </w:pPr>
      <w:r w:rsidRPr="00CB0A0D">
        <w:t xml:space="preserve">If the compilation includes editorial changes, the endnotes include a brief outline of the changes in general terms. Full details of any changes can be obtained from the Office of Parliamentary Counsel. </w:t>
      </w:r>
    </w:p>
    <w:p w:rsidR="00DD3085" w:rsidRPr="00CB0A0D" w:rsidRDefault="00DD3085" w:rsidP="00DD3085">
      <w:pPr>
        <w:keepNext/>
      </w:pPr>
      <w:r w:rsidRPr="00CB0A0D">
        <w:rPr>
          <w:b/>
        </w:rPr>
        <w:lastRenderedPageBreak/>
        <w:t>Misdescribed amendments</w:t>
      </w:r>
    </w:p>
    <w:p w:rsidR="00DD3085" w:rsidRPr="00CB0A0D" w:rsidRDefault="00DD3085" w:rsidP="00DD3085">
      <w:pPr>
        <w:spacing w:after="120"/>
      </w:pPr>
      <w:r w:rsidRPr="00CB0A0D">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Pr="00CB0A0D" w:rsidRDefault="00DD3085" w:rsidP="00DD3085">
      <w:pPr>
        <w:spacing w:before="120"/>
      </w:pPr>
      <w:r w:rsidRPr="00CB0A0D">
        <w:t>If a misdescribed amendment cannot be given effect as intended, the abbreviation “(md not incorp)” is added to the details of the amendment included in the amendment history.</w:t>
      </w:r>
    </w:p>
    <w:p w:rsidR="00DD3085" w:rsidRPr="00CB0A0D" w:rsidRDefault="00DD3085" w:rsidP="00DD3085"/>
    <w:p w:rsidR="00DD3085" w:rsidRPr="00CB0A0D" w:rsidRDefault="00DD3085" w:rsidP="00DD3085">
      <w:pPr>
        <w:pStyle w:val="ENotesHeading2"/>
        <w:pageBreakBefore/>
        <w:outlineLvl w:val="9"/>
      </w:pPr>
      <w:bookmarkStart w:id="433" w:name="_Toc520282442"/>
      <w:r w:rsidRPr="00CB0A0D">
        <w:lastRenderedPageBreak/>
        <w:t>Endnote 2—Abbreviation key</w:t>
      </w:r>
      <w:bookmarkEnd w:id="433"/>
    </w:p>
    <w:p w:rsidR="00DD3085" w:rsidRPr="00CB0A0D"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ad = added or inserted</w:t>
            </w:r>
          </w:p>
        </w:tc>
        <w:tc>
          <w:tcPr>
            <w:tcW w:w="3686" w:type="dxa"/>
            <w:shd w:val="clear" w:color="auto" w:fill="auto"/>
          </w:tcPr>
          <w:p w:rsidR="00DD3085" w:rsidRPr="00CB0A0D" w:rsidRDefault="00DD3085" w:rsidP="00011C79">
            <w:pPr>
              <w:spacing w:before="60"/>
              <w:ind w:left="34"/>
              <w:rPr>
                <w:sz w:val="20"/>
              </w:rPr>
            </w:pPr>
            <w:r w:rsidRPr="00CB0A0D">
              <w:rPr>
                <w:sz w:val="20"/>
              </w:rPr>
              <w:t>o = order(s)</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am = amended</w:t>
            </w:r>
          </w:p>
        </w:tc>
        <w:tc>
          <w:tcPr>
            <w:tcW w:w="3686" w:type="dxa"/>
            <w:shd w:val="clear" w:color="auto" w:fill="auto"/>
          </w:tcPr>
          <w:p w:rsidR="00DD3085" w:rsidRPr="00CB0A0D" w:rsidRDefault="00DD3085" w:rsidP="00011C79">
            <w:pPr>
              <w:spacing w:before="60"/>
              <w:ind w:left="34"/>
              <w:rPr>
                <w:sz w:val="20"/>
              </w:rPr>
            </w:pPr>
            <w:r w:rsidRPr="00CB0A0D">
              <w:rPr>
                <w:sz w:val="20"/>
              </w:rPr>
              <w:t>Ord = Ordinance</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amdt = amendment</w:t>
            </w:r>
          </w:p>
        </w:tc>
        <w:tc>
          <w:tcPr>
            <w:tcW w:w="3686" w:type="dxa"/>
            <w:shd w:val="clear" w:color="auto" w:fill="auto"/>
          </w:tcPr>
          <w:p w:rsidR="00DD3085" w:rsidRPr="00CB0A0D" w:rsidRDefault="00DD3085" w:rsidP="00011C79">
            <w:pPr>
              <w:spacing w:before="60"/>
              <w:ind w:left="34"/>
              <w:rPr>
                <w:sz w:val="20"/>
              </w:rPr>
            </w:pPr>
            <w:r w:rsidRPr="00CB0A0D">
              <w:rPr>
                <w:sz w:val="20"/>
              </w:rPr>
              <w:t>orig = original</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c = clause(s)</w:t>
            </w:r>
          </w:p>
        </w:tc>
        <w:tc>
          <w:tcPr>
            <w:tcW w:w="3686" w:type="dxa"/>
            <w:shd w:val="clear" w:color="auto" w:fill="auto"/>
          </w:tcPr>
          <w:p w:rsidR="00DD3085" w:rsidRPr="00CB0A0D" w:rsidRDefault="00DD3085" w:rsidP="00011C79">
            <w:pPr>
              <w:spacing w:before="60"/>
              <w:ind w:left="34"/>
              <w:rPr>
                <w:sz w:val="20"/>
              </w:rPr>
            </w:pPr>
            <w:r w:rsidRPr="00CB0A0D">
              <w:rPr>
                <w:sz w:val="20"/>
              </w:rPr>
              <w:t>par = paragraph(s)/subparagraph(s)</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C[x] = Compilation No. x</w:t>
            </w:r>
          </w:p>
        </w:tc>
        <w:tc>
          <w:tcPr>
            <w:tcW w:w="3686" w:type="dxa"/>
            <w:shd w:val="clear" w:color="auto" w:fill="auto"/>
          </w:tcPr>
          <w:p w:rsidR="00DD3085" w:rsidRPr="00CB0A0D" w:rsidRDefault="00DD3085" w:rsidP="00011C79">
            <w:pPr>
              <w:ind w:left="34"/>
              <w:rPr>
                <w:sz w:val="20"/>
              </w:rPr>
            </w:pPr>
            <w:r w:rsidRPr="00CB0A0D">
              <w:rPr>
                <w:sz w:val="20"/>
              </w:rPr>
              <w:t xml:space="preserve">    /sub</w:t>
            </w:r>
            <w:r w:rsidR="00CB0A0D">
              <w:rPr>
                <w:sz w:val="20"/>
              </w:rPr>
              <w:noBreakHyphen/>
            </w:r>
            <w:r w:rsidRPr="00CB0A0D">
              <w:rPr>
                <w:sz w:val="20"/>
              </w:rPr>
              <w:t>subparagraph(s)</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Ch = Chapter(s)</w:t>
            </w:r>
          </w:p>
        </w:tc>
        <w:tc>
          <w:tcPr>
            <w:tcW w:w="3686" w:type="dxa"/>
            <w:shd w:val="clear" w:color="auto" w:fill="auto"/>
          </w:tcPr>
          <w:p w:rsidR="00DD3085" w:rsidRPr="00CB0A0D" w:rsidRDefault="00DD3085" w:rsidP="00011C79">
            <w:pPr>
              <w:spacing w:before="60"/>
              <w:ind w:left="34"/>
              <w:rPr>
                <w:sz w:val="20"/>
              </w:rPr>
            </w:pPr>
            <w:r w:rsidRPr="00CB0A0D">
              <w:rPr>
                <w:sz w:val="20"/>
              </w:rPr>
              <w:t>pres = present</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def = definition(s)</w:t>
            </w:r>
          </w:p>
        </w:tc>
        <w:tc>
          <w:tcPr>
            <w:tcW w:w="3686" w:type="dxa"/>
            <w:shd w:val="clear" w:color="auto" w:fill="auto"/>
          </w:tcPr>
          <w:p w:rsidR="00DD3085" w:rsidRPr="00CB0A0D" w:rsidRDefault="00DD3085" w:rsidP="00011C79">
            <w:pPr>
              <w:spacing w:before="60"/>
              <w:ind w:left="34"/>
              <w:rPr>
                <w:sz w:val="20"/>
              </w:rPr>
            </w:pPr>
            <w:r w:rsidRPr="00CB0A0D">
              <w:rPr>
                <w:sz w:val="20"/>
              </w:rPr>
              <w:t>prev = previous</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Dict = Dictionary</w:t>
            </w:r>
          </w:p>
        </w:tc>
        <w:tc>
          <w:tcPr>
            <w:tcW w:w="3686" w:type="dxa"/>
            <w:shd w:val="clear" w:color="auto" w:fill="auto"/>
          </w:tcPr>
          <w:p w:rsidR="00DD3085" w:rsidRPr="00CB0A0D" w:rsidRDefault="00DD3085" w:rsidP="00011C79">
            <w:pPr>
              <w:spacing w:before="60"/>
              <w:ind w:left="34"/>
              <w:rPr>
                <w:sz w:val="20"/>
              </w:rPr>
            </w:pPr>
            <w:r w:rsidRPr="00CB0A0D">
              <w:rPr>
                <w:sz w:val="20"/>
              </w:rPr>
              <w:t>(prev…) = previously</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disallowed = disallowed by Parliament</w:t>
            </w:r>
          </w:p>
        </w:tc>
        <w:tc>
          <w:tcPr>
            <w:tcW w:w="3686" w:type="dxa"/>
            <w:shd w:val="clear" w:color="auto" w:fill="auto"/>
          </w:tcPr>
          <w:p w:rsidR="00DD3085" w:rsidRPr="00CB0A0D" w:rsidRDefault="00DD3085" w:rsidP="00011C79">
            <w:pPr>
              <w:spacing w:before="60"/>
              <w:ind w:left="34"/>
              <w:rPr>
                <w:sz w:val="20"/>
              </w:rPr>
            </w:pPr>
            <w:r w:rsidRPr="00CB0A0D">
              <w:rPr>
                <w:sz w:val="20"/>
              </w:rPr>
              <w:t>Pt = Part(s)</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Div = Division(s)</w:t>
            </w:r>
          </w:p>
        </w:tc>
        <w:tc>
          <w:tcPr>
            <w:tcW w:w="3686" w:type="dxa"/>
            <w:shd w:val="clear" w:color="auto" w:fill="auto"/>
          </w:tcPr>
          <w:p w:rsidR="00DD3085" w:rsidRPr="00CB0A0D" w:rsidRDefault="00DD3085" w:rsidP="00011C79">
            <w:pPr>
              <w:spacing w:before="60"/>
              <w:ind w:left="34"/>
              <w:rPr>
                <w:sz w:val="20"/>
              </w:rPr>
            </w:pPr>
            <w:r w:rsidRPr="00CB0A0D">
              <w:rPr>
                <w:sz w:val="20"/>
              </w:rPr>
              <w:t>r = regulation(s)/rule(s)</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ed = editorial change</w:t>
            </w:r>
          </w:p>
        </w:tc>
        <w:tc>
          <w:tcPr>
            <w:tcW w:w="3686" w:type="dxa"/>
            <w:shd w:val="clear" w:color="auto" w:fill="auto"/>
          </w:tcPr>
          <w:p w:rsidR="00DD3085" w:rsidRPr="00CB0A0D" w:rsidRDefault="00DD3085" w:rsidP="00011C79">
            <w:pPr>
              <w:spacing w:before="60"/>
              <w:ind w:left="34"/>
              <w:rPr>
                <w:sz w:val="20"/>
              </w:rPr>
            </w:pPr>
            <w:r w:rsidRPr="00CB0A0D">
              <w:rPr>
                <w:sz w:val="20"/>
              </w:rPr>
              <w:t>reloc = relocated</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exp = expires/expired or ceases/ceased to have</w:t>
            </w:r>
          </w:p>
        </w:tc>
        <w:tc>
          <w:tcPr>
            <w:tcW w:w="3686" w:type="dxa"/>
            <w:shd w:val="clear" w:color="auto" w:fill="auto"/>
          </w:tcPr>
          <w:p w:rsidR="00DD3085" w:rsidRPr="00CB0A0D" w:rsidRDefault="00DD3085" w:rsidP="00011C79">
            <w:pPr>
              <w:spacing w:before="60"/>
              <w:ind w:left="34"/>
              <w:rPr>
                <w:sz w:val="20"/>
              </w:rPr>
            </w:pPr>
            <w:r w:rsidRPr="00CB0A0D">
              <w:rPr>
                <w:sz w:val="20"/>
              </w:rPr>
              <w:t>renum = renumbered</w:t>
            </w:r>
          </w:p>
        </w:tc>
      </w:tr>
      <w:tr w:rsidR="00DD3085" w:rsidRPr="00CB0A0D" w:rsidTr="00011C79">
        <w:tc>
          <w:tcPr>
            <w:tcW w:w="4253" w:type="dxa"/>
            <w:shd w:val="clear" w:color="auto" w:fill="auto"/>
          </w:tcPr>
          <w:p w:rsidR="00DD3085" w:rsidRPr="00CB0A0D" w:rsidRDefault="00DD3085" w:rsidP="00011C79">
            <w:pPr>
              <w:ind w:left="34"/>
              <w:rPr>
                <w:sz w:val="20"/>
              </w:rPr>
            </w:pPr>
            <w:r w:rsidRPr="00CB0A0D">
              <w:rPr>
                <w:sz w:val="20"/>
              </w:rPr>
              <w:t xml:space="preserve">    effect</w:t>
            </w:r>
          </w:p>
        </w:tc>
        <w:tc>
          <w:tcPr>
            <w:tcW w:w="3686" w:type="dxa"/>
            <w:shd w:val="clear" w:color="auto" w:fill="auto"/>
          </w:tcPr>
          <w:p w:rsidR="00DD3085" w:rsidRPr="00CB0A0D" w:rsidRDefault="00DD3085" w:rsidP="00011C79">
            <w:pPr>
              <w:spacing w:before="60"/>
              <w:ind w:left="34"/>
              <w:rPr>
                <w:sz w:val="20"/>
              </w:rPr>
            </w:pPr>
            <w:r w:rsidRPr="00CB0A0D">
              <w:rPr>
                <w:sz w:val="20"/>
              </w:rPr>
              <w:t>rep = repealed</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F = Federal Register of Legislation</w:t>
            </w:r>
          </w:p>
        </w:tc>
        <w:tc>
          <w:tcPr>
            <w:tcW w:w="3686" w:type="dxa"/>
            <w:shd w:val="clear" w:color="auto" w:fill="auto"/>
          </w:tcPr>
          <w:p w:rsidR="00DD3085" w:rsidRPr="00CB0A0D" w:rsidRDefault="00DD3085" w:rsidP="00011C79">
            <w:pPr>
              <w:spacing w:before="60"/>
              <w:ind w:left="34"/>
              <w:rPr>
                <w:sz w:val="20"/>
              </w:rPr>
            </w:pPr>
            <w:r w:rsidRPr="00CB0A0D">
              <w:rPr>
                <w:sz w:val="20"/>
              </w:rPr>
              <w:t>rs = repealed and substituted</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gaz = gazette</w:t>
            </w:r>
          </w:p>
        </w:tc>
        <w:tc>
          <w:tcPr>
            <w:tcW w:w="3686" w:type="dxa"/>
            <w:shd w:val="clear" w:color="auto" w:fill="auto"/>
          </w:tcPr>
          <w:p w:rsidR="00DD3085" w:rsidRPr="00CB0A0D" w:rsidRDefault="00DD3085" w:rsidP="00011C79">
            <w:pPr>
              <w:spacing w:before="60"/>
              <w:ind w:left="34"/>
              <w:rPr>
                <w:sz w:val="20"/>
              </w:rPr>
            </w:pPr>
            <w:r w:rsidRPr="00CB0A0D">
              <w:rPr>
                <w:sz w:val="20"/>
              </w:rPr>
              <w:t>s = section(s)/subsection(s)</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 xml:space="preserve">LA = </w:t>
            </w:r>
            <w:r w:rsidRPr="00CB0A0D">
              <w:rPr>
                <w:i/>
                <w:sz w:val="20"/>
              </w:rPr>
              <w:t>Legislation Act 2003</w:t>
            </w:r>
          </w:p>
        </w:tc>
        <w:tc>
          <w:tcPr>
            <w:tcW w:w="3686" w:type="dxa"/>
            <w:shd w:val="clear" w:color="auto" w:fill="auto"/>
          </w:tcPr>
          <w:p w:rsidR="00DD3085" w:rsidRPr="00CB0A0D" w:rsidRDefault="00DD3085" w:rsidP="00011C79">
            <w:pPr>
              <w:spacing w:before="60"/>
              <w:ind w:left="34"/>
              <w:rPr>
                <w:sz w:val="20"/>
              </w:rPr>
            </w:pPr>
            <w:r w:rsidRPr="00CB0A0D">
              <w:rPr>
                <w:sz w:val="20"/>
              </w:rPr>
              <w:t>Sch = Schedule(s)</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 xml:space="preserve">LIA = </w:t>
            </w:r>
            <w:r w:rsidRPr="00CB0A0D">
              <w:rPr>
                <w:i/>
                <w:sz w:val="20"/>
              </w:rPr>
              <w:t>Legislative Instruments Act 2003</w:t>
            </w:r>
          </w:p>
        </w:tc>
        <w:tc>
          <w:tcPr>
            <w:tcW w:w="3686" w:type="dxa"/>
            <w:shd w:val="clear" w:color="auto" w:fill="auto"/>
          </w:tcPr>
          <w:p w:rsidR="00DD3085" w:rsidRPr="00CB0A0D" w:rsidRDefault="00DD3085" w:rsidP="00011C79">
            <w:pPr>
              <w:spacing w:before="60"/>
              <w:ind w:left="34"/>
              <w:rPr>
                <w:sz w:val="20"/>
              </w:rPr>
            </w:pPr>
            <w:r w:rsidRPr="00CB0A0D">
              <w:rPr>
                <w:sz w:val="20"/>
              </w:rPr>
              <w:t>Sdiv = Subdivision(s)</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(md) = misdescribed amendment can be given</w:t>
            </w:r>
          </w:p>
        </w:tc>
        <w:tc>
          <w:tcPr>
            <w:tcW w:w="3686" w:type="dxa"/>
            <w:shd w:val="clear" w:color="auto" w:fill="auto"/>
          </w:tcPr>
          <w:p w:rsidR="00DD3085" w:rsidRPr="00CB0A0D" w:rsidRDefault="00DD3085" w:rsidP="00011C79">
            <w:pPr>
              <w:spacing w:before="60"/>
              <w:ind w:left="34"/>
              <w:rPr>
                <w:sz w:val="20"/>
              </w:rPr>
            </w:pPr>
            <w:r w:rsidRPr="00CB0A0D">
              <w:rPr>
                <w:sz w:val="20"/>
              </w:rPr>
              <w:t>SLI = Select Legislative Instrument</w:t>
            </w:r>
          </w:p>
        </w:tc>
      </w:tr>
      <w:tr w:rsidR="00DD3085" w:rsidRPr="00CB0A0D" w:rsidTr="00011C79">
        <w:tc>
          <w:tcPr>
            <w:tcW w:w="4253" w:type="dxa"/>
            <w:shd w:val="clear" w:color="auto" w:fill="auto"/>
          </w:tcPr>
          <w:p w:rsidR="00DD3085" w:rsidRPr="00CB0A0D" w:rsidRDefault="00DD3085" w:rsidP="00011C79">
            <w:pPr>
              <w:ind w:left="34"/>
              <w:rPr>
                <w:sz w:val="20"/>
              </w:rPr>
            </w:pPr>
            <w:r w:rsidRPr="00CB0A0D">
              <w:rPr>
                <w:sz w:val="20"/>
              </w:rPr>
              <w:t xml:space="preserve">    effect</w:t>
            </w:r>
          </w:p>
        </w:tc>
        <w:tc>
          <w:tcPr>
            <w:tcW w:w="3686" w:type="dxa"/>
            <w:shd w:val="clear" w:color="auto" w:fill="auto"/>
          </w:tcPr>
          <w:p w:rsidR="00DD3085" w:rsidRPr="00CB0A0D" w:rsidRDefault="00DD3085" w:rsidP="00011C79">
            <w:pPr>
              <w:spacing w:before="60"/>
              <w:ind w:left="34"/>
              <w:rPr>
                <w:sz w:val="20"/>
              </w:rPr>
            </w:pPr>
            <w:r w:rsidRPr="00CB0A0D">
              <w:rPr>
                <w:sz w:val="20"/>
              </w:rPr>
              <w:t>SR = Statutory Rules</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(md not incorp) = misdescribed amendment</w:t>
            </w:r>
          </w:p>
        </w:tc>
        <w:tc>
          <w:tcPr>
            <w:tcW w:w="3686" w:type="dxa"/>
            <w:shd w:val="clear" w:color="auto" w:fill="auto"/>
          </w:tcPr>
          <w:p w:rsidR="00DD3085" w:rsidRPr="00CB0A0D" w:rsidRDefault="00DD3085" w:rsidP="00011C79">
            <w:pPr>
              <w:spacing w:before="60"/>
              <w:ind w:left="34"/>
              <w:rPr>
                <w:sz w:val="20"/>
              </w:rPr>
            </w:pPr>
            <w:r w:rsidRPr="00CB0A0D">
              <w:rPr>
                <w:sz w:val="20"/>
              </w:rPr>
              <w:t>Sub</w:t>
            </w:r>
            <w:r w:rsidR="00CB0A0D">
              <w:rPr>
                <w:sz w:val="20"/>
              </w:rPr>
              <w:noBreakHyphen/>
            </w:r>
            <w:r w:rsidRPr="00CB0A0D">
              <w:rPr>
                <w:sz w:val="20"/>
              </w:rPr>
              <w:t>Ch = Sub</w:t>
            </w:r>
            <w:r w:rsidR="00CB0A0D">
              <w:rPr>
                <w:sz w:val="20"/>
              </w:rPr>
              <w:noBreakHyphen/>
            </w:r>
            <w:r w:rsidRPr="00CB0A0D">
              <w:rPr>
                <w:sz w:val="20"/>
              </w:rPr>
              <w:t>Chapter(s)</w:t>
            </w:r>
          </w:p>
        </w:tc>
      </w:tr>
      <w:tr w:rsidR="00DD3085" w:rsidRPr="00CB0A0D" w:rsidTr="00011C79">
        <w:tc>
          <w:tcPr>
            <w:tcW w:w="4253" w:type="dxa"/>
            <w:shd w:val="clear" w:color="auto" w:fill="auto"/>
          </w:tcPr>
          <w:p w:rsidR="00DD3085" w:rsidRPr="00CB0A0D" w:rsidRDefault="00DD3085" w:rsidP="00011C79">
            <w:pPr>
              <w:ind w:left="34"/>
              <w:rPr>
                <w:sz w:val="20"/>
              </w:rPr>
            </w:pPr>
            <w:r w:rsidRPr="00CB0A0D">
              <w:rPr>
                <w:sz w:val="20"/>
              </w:rPr>
              <w:t xml:space="preserve">    cannot be given effect</w:t>
            </w:r>
          </w:p>
        </w:tc>
        <w:tc>
          <w:tcPr>
            <w:tcW w:w="3686" w:type="dxa"/>
            <w:shd w:val="clear" w:color="auto" w:fill="auto"/>
          </w:tcPr>
          <w:p w:rsidR="00DD3085" w:rsidRPr="00CB0A0D" w:rsidRDefault="00DD3085" w:rsidP="00011C79">
            <w:pPr>
              <w:spacing w:before="60"/>
              <w:ind w:left="34"/>
              <w:rPr>
                <w:sz w:val="20"/>
              </w:rPr>
            </w:pPr>
            <w:r w:rsidRPr="00CB0A0D">
              <w:rPr>
                <w:sz w:val="20"/>
              </w:rPr>
              <w:t>SubPt = Subpart(s)</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mod = modified/modification</w:t>
            </w:r>
          </w:p>
        </w:tc>
        <w:tc>
          <w:tcPr>
            <w:tcW w:w="3686" w:type="dxa"/>
            <w:shd w:val="clear" w:color="auto" w:fill="auto"/>
          </w:tcPr>
          <w:p w:rsidR="00DD3085" w:rsidRPr="00CB0A0D" w:rsidRDefault="00DD3085" w:rsidP="00011C79">
            <w:pPr>
              <w:spacing w:before="60"/>
              <w:ind w:left="34"/>
              <w:rPr>
                <w:sz w:val="20"/>
              </w:rPr>
            </w:pPr>
            <w:r w:rsidRPr="00CB0A0D">
              <w:rPr>
                <w:sz w:val="20"/>
                <w:u w:val="single"/>
              </w:rPr>
              <w:t>underlining</w:t>
            </w:r>
            <w:r w:rsidRPr="00CB0A0D">
              <w:rPr>
                <w:sz w:val="20"/>
              </w:rPr>
              <w:t xml:space="preserve"> = whole or part not</w:t>
            </w:r>
          </w:p>
        </w:tc>
      </w:tr>
      <w:tr w:rsidR="00DD3085" w:rsidRPr="00CB0A0D" w:rsidTr="00011C79">
        <w:tc>
          <w:tcPr>
            <w:tcW w:w="4253" w:type="dxa"/>
            <w:shd w:val="clear" w:color="auto" w:fill="auto"/>
          </w:tcPr>
          <w:p w:rsidR="00DD3085" w:rsidRPr="00CB0A0D" w:rsidRDefault="00DD3085" w:rsidP="00011C79">
            <w:pPr>
              <w:spacing w:before="60"/>
              <w:ind w:left="34"/>
              <w:rPr>
                <w:sz w:val="20"/>
              </w:rPr>
            </w:pPr>
            <w:r w:rsidRPr="00CB0A0D">
              <w:rPr>
                <w:sz w:val="20"/>
              </w:rPr>
              <w:t>No. = Number(s)</w:t>
            </w:r>
          </w:p>
        </w:tc>
        <w:tc>
          <w:tcPr>
            <w:tcW w:w="3686" w:type="dxa"/>
            <w:shd w:val="clear" w:color="auto" w:fill="auto"/>
          </w:tcPr>
          <w:p w:rsidR="00DD3085" w:rsidRPr="00CB0A0D" w:rsidRDefault="00DD3085" w:rsidP="00011C79">
            <w:pPr>
              <w:ind w:left="34"/>
              <w:rPr>
                <w:sz w:val="20"/>
              </w:rPr>
            </w:pPr>
            <w:r w:rsidRPr="00CB0A0D">
              <w:rPr>
                <w:sz w:val="20"/>
              </w:rPr>
              <w:t xml:space="preserve">    commenced or to be commenced</w:t>
            </w:r>
          </w:p>
        </w:tc>
      </w:tr>
    </w:tbl>
    <w:p w:rsidR="00DD3085" w:rsidRPr="00CB0A0D" w:rsidRDefault="00DD3085" w:rsidP="00DD3085">
      <w:pPr>
        <w:pStyle w:val="Tabletext"/>
      </w:pPr>
    </w:p>
    <w:p w:rsidR="00C5224C" w:rsidRPr="00CB0A0D" w:rsidRDefault="00C5224C" w:rsidP="00A02067">
      <w:pPr>
        <w:pStyle w:val="ENotesHeading2"/>
        <w:pageBreakBefore/>
        <w:outlineLvl w:val="9"/>
      </w:pPr>
      <w:bookmarkStart w:id="434" w:name="_Toc520282443"/>
      <w:r w:rsidRPr="00CB0A0D">
        <w:lastRenderedPageBreak/>
        <w:t>Endnote 3—Legislation history</w:t>
      </w:r>
      <w:bookmarkEnd w:id="434"/>
    </w:p>
    <w:p w:rsidR="00486B15" w:rsidRPr="00CB0A0D"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CB0A0D" w:rsidTr="005252A9">
        <w:trPr>
          <w:cantSplit/>
          <w:tblHeader/>
        </w:trPr>
        <w:tc>
          <w:tcPr>
            <w:tcW w:w="1838" w:type="dxa"/>
            <w:tcBorders>
              <w:top w:val="single" w:sz="12" w:space="0" w:color="auto"/>
              <w:bottom w:val="single" w:sz="12" w:space="0" w:color="auto"/>
            </w:tcBorders>
            <w:shd w:val="clear" w:color="auto" w:fill="auto"/>
          </w:tcPr>
          <w:p w:rsidR="00486B15" w:rsidRPr="00CB0A0D" w:rsidRDefault="00486B15" w:rsidP="00C5224C">
            <w:pPr>
              <w:pStyle w:val="ENoteTableHeading"/>
            </w:pPr>
            <w:r w:rsidRPr="00CB0A0D">
              <w:t>Act</w:t>
            </w:r>
          </w:p>
        </w:tc>
        <w:tc>
          <w:tcPr>
            <w:tcW w:w="992" w:type="dxa"/>
            <w:tcBorders>
              <w:top w:val="single" w:sz="12" w:space="0" w:color="auto"/>
              <w:bottom w:val="single" w:sz="12" w:space="0" w:color="auto"/>
            </w:tcBorders>
            <w:shd w:val="clear" w:color="auto" w:fill="auto"/>
          </w:tcPr>
          <w:p w:rsidR="00486B15" w:rsidRPr="00CB0A0D" w:rsidRDefault="00486B15" w:rsidP="00C5224C">
            <w:pPr>
              <w:pStyle w:val="ENoteTableHeading"/>
            </w:pPr>
            <w:r w:rsidRPr="00CB0A0D">
              <w:t>Number and year</w:t>
            </w:r>
          </w:p>
        </w:tc>
        <w:tc>
          <w:tcPr>
            <w:tcW w:w="1155" w:type="dxa"/>
            <w:tcBorders>
              <w:top w:val="single" w:sz="12" w:space="0" w:color="auto"/>
              <w:bottom w:val="single" w:sz="12" w:space="0" w:color="auto"/>
            </w:tcBorders>
            <w:shd w:val="clear" w:color="auto" w:fill="auto"/>
          </w:tcPr>
          <w:p w:rsidR="00486B15" w:rsidRPr="00CB0A0D" w:rsidRDefault="00486B15" w:rsidP="00FD0508">
            <w:pPr>
              <w:pStyle w:val="ENoteTableHeading"/>
            </w:pPr>
            <w:r w:rsidRPr="00CB0A0D">
              <w:t xml:space="preserve">Assent </w:t>
            </w:r>
          </w:p>
        </w:tc>
        <w:tc>
          <w:tcPr>
            <w:tcW w:w="1680" w:type="dxa"/>
            <w:tcBorders>
              <w:top w:val="single" w:sz="12" w:space="0" w:color="auto"/>
              <w:bottom w:val="single" w:sz="12" w:space="0" w:color="auto"/>
            </w:tcBorders>
            <w:shd w:val="clear" w:color="auto" w:fill="auto"/>
          </w:tcPr>
          <w:p w:rsidR="00486B15" w:rsidRPr="00CB0A0D" w:rsidRDefault="00486B15" w:rsidP="00666043">
            <w:pPr>
              <w:pStyle w:val="ENoteTableHeading"/>
            </w:pPr>
            <w:r w:rsidRPr="00CB0A0D">
              <w:t>Commencement</w:t>
            </w:r>
          </w:p>
        </w:tc>
        <w:tc>
          <w:tcPr>
            <w:tcW w:w="1420" w:type="dxa"/>
            <w:tcBorders>
              <w:top w:val="single" w:sz="12" w:space="0" w:color="auto"/>
              <w:bottom w:val="single" w:sz="12" w:space="0" w:color="auto"/>
            </w:tcBorders>
            <w:shd w:val="clear" w:color="auto" w:fill="auto"/>
          </w:tcPr>
          <w:p w:rsidR="00486B15" w:rsidRPr="00CB0A0D" w:rsidRDefault="00486B15" w:rsidP="00C5224C">
            <w:pPr>
              <w:pStyle w:val="ENoteTableHeading"/>
            </w:pPr>
            <w:r w:rsidRPr="00CB0A0D">
              <w:t>Application, saving and transitional provisions</w:t>
            </w:r>
          </w:p>
        </w:tc>
      </w:tr>
      <w:tr w:rsidR="00486B15" w:rsidRPr="00CB0A0D" w:rsidTr="005252A9">
        <w:trPr>
          <w:cantSplit/>
        </w:trPr>
        <w:tc>
          <w:tcPr>
            <w:tcW w:w="1838" w:type="dxa"/>
            <w:tcBorders>
              <w:top w:val="single" w:sz="12" w:space="0" w:color="auto"/>
              <w:bottom w:val="single" w:sz="4" w:space="0" w:color="auto"/>
            </w:tcBorders>
            <w:shd w:val="clear" w:color="auto" w:fill="auto"/>
          </w:tcPr>
          <w:p w:rsidR="00486B15" w:rsidRPr="00CB0A0D" w:rsidRDefault="00486B15" w:rsidP="00486B15">
            <w:pPr>
              <w:pStyle w:val="ENoteTableText"/>
            </w:pPr>
            <w:r w:rsidRPr="00CB0A0D">
              <w:t>A New Tax System (Family Assistance) Act 1999</w:t>
            </w:r>
          </w:p>
        </w:tc>
        <w:tc>
          <w:tcPr>
            <w:tcW w:w="992" w:type="dxa"/>
            <w:tcBorders>
              <w:top w:val="single" w:sz="12" w:space="0" w:color="auto"/>
              <w:bottom w:val="single" w:sz="4" w:space="0" w:color="auto"/>
            </w:tcBorders>
            <w:shd w:val="clear" w:color="auto" w:fill="auto"/>
          </w:tcPr>
          <w:p w:rsidR="00486B15" w:rsidRPr="00CB0A0D" w:rsidRDefault="00486B15" w:rsidP="00486B15">
            <w:pPr>
              <w:pStyle w:val="ENoteTableText"/>
            </w:pPr>
            <w:r w:rsidRPr="00CB0A0D">
              <w:t>80, 1999</w:t>
            </w:r>
          </w:p>
        </w:tc>
        <w:tc>
          <w:tcPr>
            <w:tcW w:w="1155" w:type="dxa"/>
            <w:tcBorders>
              <w:top w:val="single" w:sz="12" w:space="0" w:color="auto"/>
              <w:bottom w:val="single" w:sz="4" w:space="0" w:color="auto"/>
            </w:tcBorders>
            <w:shd w:val="clear" w:color="auto" w:fill="auto"/>
          </w:tcPr>
          <w:p w:rsidR="00486B15" w:rsidRPr="00CB0A0D" w:rsidRDefault="00486B15" w:rsidP="00486B15">
            <w:pPr>
              <w:pStyle w:val="ENoteTableText"/>
            </w:pPr>
            <w:r w:rsidRPr="00CB0A0D">
              <w:t>8</w:t>
            </w:r>
            <w:r w:rsidR="00CB0A0D">
              <w:t> </w:t>
            </w:r>
            <w:r w:rsidRPr="00CB0A0D">
              <w:t>July 1999</w:t>
            </w:r>
          </w:p>
        </w:tc>
        <w:tc>
          <w:tcPr>
            <w:tcW w:w="1680" w:type="dxa"/>
            <w:tcBorders>
              <w:top w:val="single" w:sz="12" w:space="0" w:color="auto"/>
              <w:bottom w:val="single" w:sz="4" w:space="0" w:color="auto"/>
            </w:tcBorders>
            <w:shd w:val="clear" w:color="auto" w:fill="auto"/>
          </w:tcPr>
          <w:p w:rsidR="00486B15" w:rsidRPr="00CB0A0D" w:rsidRDefault="00486B15" w:rsidP="00486B15">
            <w:pPr>
              <w:pStyle w:val="ENoteTableText"/>
            </w:pPr>
            <w:r w:rsidRPr="00CB0A0D">
              <w:t>1</w:t>
            </w:r>
            <w:r w:rsidR="00CB0A0D">
              <w:t> </w:t>
            </w:r>
            <w:r w:rsidRPr="00CB0A0D">
              <w:t>July 2000</w:t>
            </w:r>
          </w:p>
        </w:tc>
        <w:tc>
          <w:tcPr>
            <w:tcW w:w="1420" w:type="dxa"/>
            <w:tcBorders>
              <w:top w:val="single" w:sz="12" w:space="0" w:color="auto"/>
              <w:bottom w:val="single" w:sz="4" w:space="0" w:color="auto"/>
            </w:tcBorders>
            <w:shd w:val="clear" w:color="auto" w:fill="auto"/>
          </w:tcPr>
          <w:p w:rsidR="00486B15" w:rsidRPr="00CB0A0D" w:rsidRDefault="00486B15" w:rsidP="00486B15">
            <w:pPr>
              <w:pStyle w:val="ENoteTableText"/>
            </w:pPr>
          </w:p>
        </w:tc>
      </w:tr>
      <w:tr w:rsidR="00486B15" w:rsidRPr="00CB0A0D" w:rsidTr="005252A9">
        <w:trPr>
          <w:cantSplit/>
        </w:trPr>
        <w:tc>
          <w:tcPr>
            <w:tcW w:w="1838" w:type="dxa"/>
            <w:tcBorders>
              <w:bottom w:val="nil"/>
            </w:tcBorders>
            <w:shd w:val="clear" w:color="auto" w:fill="auto"/>
          </w:tcPr>
          <w:p w:rsidR="00486B15" w:rsidRPr="00CB0A0D" w:rsidRDefault="00486B15" w:rsidP="00486B15">
            <w:pPr>
              <w:pStyle w:val="ENoteTableText"/>
            </w:pPr>
            <w:r w:rsidRPr="00CB0A0D">
              <w:t>A New Tax System (Compensation Measures Legislation Amendment) Act 1999</w:t>
            </w:r>
          </w:p>
        </w:tc>
        <w:tc>
          <w:tcPr>
            <w:tcW w:w="992" w:type="dxa"/>
            <w:tcBorders>
              <w:bottom w:val="nil"/>
            </w:tcBorders>
            <w:shd w:val="clear" w:color="auto" w:fill="auto"/>
          </w:tcPr>
          <w:p w:rsidR="00486B15" w:rsidRPr="00CB0A0D" w:rsidRDefault="00486B15" w:rsidP="00486B15">
            <w:pPr>
              <w:pStyle w:val="ENoteTableText"/>
            </w:pPr>
            <w:r w:rsidRPr="00CB0A0D">
              <w:t>68, 1999</w:t>
            </w:r>
          </w:p>
        </w:tc>
        <w:tc>
          <w:tcPr>
            <w:tcW w:w="1155" w:type="dxa"/>
            <w:tcBorders>
              <w:bottom w:val="nil"/>
            </w:tcBorders>
            <w:shd w:val="clear" w:color="auto" w:fill="auto"/>
          </w:tcPr>
          <w:p w:rsidR="00486B15" w:rsidRPr="00CB0A0D" w:rsidRDefault="00486B15" w:rsidP="00486B15">
            <w:pPr>
              <w:pStyle w:val="ENoteTableText"/>
            </w:pPr>
            <w:r w:rsidRPr="00CB0A0D">
              <w:t>8</w:t>
            </w:r>
            <w:r w:rsidR="00CB0A0D">
              <w:t> </w:t>
            </w:r>
            <w:r w:rsidRPr="00CB0A0D">
              <w:t>July 1999</w:t>
            </w:r>
          </w:p>
        </w:tc>
        <w:tc>
          <w:tcPr>
            <w:tcW w:w="1680" w:type="dxa"/>
            <w:tcBorders>
              <w:bottom w:val="nil"/>
            </w:tcBorders>
            <w:shd w:val="clear" w:color="auto" w:fill="auto"/>
          </w:tcPr>
          <w:p w:rsidR="00486B15" w:rsidRPr="00CB0A0D" w:rsidRDefault="00486B15" w:rsidP="00486B15">
            <w:pPr>
              <w:pStyle w:val="ENoteTableText"/>
            </w:pPr>
            <w:r w:rsidRPr="00CB0A0D">
              <w:t>Schedule</w:t>
            </w:r>
            <w:r w:rsidR="00CB0A0D">
              <w:t> </w:t>
            </w:r>
            <w:r w:rsidRPr="00CB0A0D">
              <w:t xml:space="preserve">4: </w:t>
            </w:r>
            <w:r w:rsidRPr="00CB0A0D">
              <w:rPr>
                <w:i/>
              </w:rPr>
              <w:t>(a)</w:t>
            </w:r>
          </w:p>
        </w:tc>
        <w:tc>
          <w:tcPr>
            <w:tcW w:w="1420" w:type="dxa"/>
            <w:tcBorders>
              <w:bottom w:val="nil"/>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top w:val="nil"/>
              <w:bottom w:val="nil"/>
            </w:tcBorders>
            <w:shd w:val="clear" w:color="auto" w:fill="auto"/>
          </w:tcPr>
          <w:p w:rsidR="00486B15" w:rsidRPr="00CB0A0D" w:rsidRDefault="00486B15" w:rsidP="00216E8B">
            <w:pPr>
              <w:pStyle w:val="ENoteTTIndentHeading"/>
            </w:pPr>
            <w:r w:rsidRPr="00CB0A0D">
              <w:t>as amended by</w:t>
            </w:r>
          </w:p>
        </w:tc>
        <w:tc>
          <w:tcPr>
            <w:tcW w:w="992" w:type="dxa"/>
            <w:tcBorders>
              <w:top w:val="nil"/>
              <w:bottom w:val="nil"/>
            </w:tcBorders>
            <w:shd w:val="clear" w:color="auto" w:fill="auto"/>
          </w:tcPr>
          <w:p w:rsidR="00486B15" w:rsidRPr="00CB0A0D" w:rsidRDefault="00486B15" w:rsidP="00216E8B">
            <w:pPr>
              <w:pStyle w:val="ENoteTTIndentHeading"/>
            </w:pPr>
          </w:p>
        </w:tc>
        <w:tc>
          <w:tcPr>
            <w:tcW w:w="1155" w:type="dxa"/>
            <w:tcBorders>
              <w:top w:val="nil"/>
              <w:bottom w:val="nil"/>
            </w:tcBorders>
            <w:shd w:val="clear" w:color="auto" w:fill="auto"/>
          </w:tcPr>
          <w:p w:rsidR="00486B15" w:rsidRPr="00CB0A0D" w:rsidRDefault="00486B15" w:rsidP="00216E8B">
            <w:pPr>
              <w:pStyle w:val="ENoteTTIndentHeading"/>
            </w:pPr>
          </w:p>
        </w:tc>
        <w:tc>
          <w:tcPr>
            <w:tcW w:w="1680" w:type="dxa"/>
            <w:tcBorders>
              <w:top w:val="nil"/>
              <w:bottom w:val="nil"/>
            </w:tcBorders>
            <w:shd w:val="clear" w:color="auto" w:fill="auto"/>
          </w:tcPr>
          <w:p w:rsidR="00486B15" w:rsidRPr="00CB0A0D" w:rsidRDefault="00486B15" w:rsidP="00216E8B">
            <w:pPr>
              <w:pStyle w:val="ENoteTTIndentHeading"/>
            </w:pPr>
          </w:p>
        </w:tc>
        <w:tc>
          <w:tcPr>
            <w:tcW w:w="1420" w:type="dxa"/>
            <w:tcBorders>
              <w:top w:val="nil"/>
              <w:bottom w:val="nil"/>
            </w:tcBorders>
            <w:shd w:val="clear" w:color="auto" w:fill="auto"/>
          </w:tcPr>
          <w:p w:rsidR="00486B15" w:rsidRPr="00CB0A0D" w:rsidRDefault="00486B15" w:rsidP="00216E8B">
            <w:pPr>
              <w:pStyle w:val="ENoteTTIndentHeading"/>
            </w:pPr>
          </w:p>
        </w:tc>
      </w:tr>
      <w:tr w:rsidR="00486B15" w:rsidRPr="00CB0A0D" w:rsidTr="005252A9">
        <w:trPr>
          <w:cantSplit/>
        </w:trPr>
        <w:tc>
          <w:tcPr>
            <w:tcW w:w="1838" w:type="dxa"/>
            <w:tcBorders>
              <w:top w:val="nil"/>
              <w:bottom w:val="single" w:sz="4" w:space="0" w:color="auto"/>
            </w:tcBorders>
            <w:shd w:val="clear" w:color="auto" w:fill="auto"/>
          </w:tcPr>
          <w:p w:rsidR="00486B15" w:rsidRPr="00CB0A0D" w:rsidRDefault="00486B15" w:rsidP="00486B15">
            <w:pPr>
              <w:pStyle w:val="ENoteTTi"/>
            </w:pPr>
            <w:r w:rsidRPr="00CB0A0D">
              <w:t>Compensation Measures Legislation Amendment (Rent Assistance Increase) Act 2000</w:t>
            </w:r>
          </w:p>
        </w:tc>
        <w:tc>
          <w:tcPr>
            <w:tcW w:w="992" w:type="dxa"/>
            <w:tcBorders>
              <w:top w:val="nil"/>
              <w:bottom w:val="single" w:sz="4" w:space="0" w:color="auto"/>
            </w:tcBorders>
            <w:shd w:val="clear" w:color="auto" w:fill="auto"/>
          </w:tcPr>
          <w:p w:rsidR="00486B15" w:rsidRPr="00CB0A0D" w:rsidRDefault="00486B15" w:rsidP="00486B15">
            <w:pPr>
              <w:pStyle w:val="ENoteTableText"/>
            </w:pPr>
            <w:r w:rsidRPr="00CB0A0D">
              <w:t>93, 2000</w:t>
            </w:r>
          </w:p>
        </w:tc>
        <w:tc>
          <w:tcPr>
            <w:tcW w:w="1155" w:type="dxa"/>
            <w:tcBorders>
              <w:top w:val="nil"/>
              <w:bottom w:val="single" w:sz="4" w:space="0" w:color="auto"/>
            </w:tcBorders>
            <w:shd w:val="clear" w:color="auto" w:fill="auto"/>
          </w:tcPr>
          <w:p w:rsidR="00486B15" w:rsidRPr="00CB0A0D" w:rsidRDefault="00486B15" w:rsidP="00486B15">
            <w:pPr>
              <w:pStyle w:val="ENoteTableText"/>
            </w:pPr>
            <w:r w:rsidRPr="00CB0A0D">
              <w:t>30</w:t>
            </w:r>
            <w:r w:rsidR="00CB0A0D">
              <w:t> </w:t>
            </w:r>
            <w:r w:rsidRPr="00CB0A0D">
              <w:t>June 2000</w:t>
            </w:r>
          </w:p>
        </w:tc>
        <w:tc>
          <w:tcPr>
            <w:tcW w:w="1680" w:type="dxa"/>
            <w:tcBorders>
              <w:top w:val="nil"/>
              <w:bottom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1 (item</w:t>
            </w:r>
            <w:r w:rsidR="00CB0A0D">
              <w:t> </w:t>
            </w:r>
            <w:r w:rsidRPr="00CB0A0D">
              <w:t xml:space="preserve">5): </w:t>
            </w:r>
            <w:r w:rsidRPr="00CB0A0D">
              <w:rPr>
                <w:i/>
              </w:rPr>
              <w:t>(aa)</w:t>
            </w:r>
          </w:p>
        </w:tc>
        <w:tc>
          <w:tcPr>
            <w:tcW w:w="1420" w:type="dxa"/>
            <w:tcBorders>
              <w:top w:val="nil"/>
              <w:bottom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top w:val="single" w:sz="4" w:space="0" w:color="auto"/>
            </w:tcBorders>
            <w:shd w:val="clear" w:color="auto" w:fill="auto"/>
          </w:tcPr>
          <w:p w:rsidR="00486B15" w:rsidRPr="00CB0A0D" w:rsidRDefault="00486B15" w:rsidP="00486B15">
            <w:pPr>
              <w:pStyle w:val="ENoteTableText"/>
            </w:pPr>
            <w:r w:rsidRPr="00CB0A0D">
              <w:t>A New Tax System (Family Assistance) (Consequential and Related Measures) Act (No.</w:t>
            </w:r>
            <w:r w:rsidR="00CB0A0D">
              <w:t> </w:t>
            </w:r>
            <w:r w:rsidRPr="00CB0A0D">
              <w:t>2) 1999</w:t>
            </w:r>
          </w:p>
        </w:tc>
        <w:tc>
          <w:tcPr>
            <w:tcW w:w="992" w:type="dxa"/>
            <w:tcBorders>
              <w:top w:val="single" w:sz="4" w:space="0" w:color="auto"/>
            </w:tcBorders>
            <w:shd w:val="clear" w:color="auto" w:fill="auto"/>
          </w:tcPr>
          <w:p w:rsidR="00486B15" w:rsidRPr="00CB0A0D" w:rsidRDefault="00486B15" w:rsidP="00486B15">
            <w:pPr>
              <w:pStyle w:val="ENoteTableText"/>
            </w:pPr>
            <w:r w:rsidRPr="00CB0A0D">
              <w:t>83, 1999</w:t>
            </w:r>
          </w:p>
        </w:tc>
        <w:tc>
          <w:tcPr>
            <w:tcW w:w="1155" w:type="dxa"/>
            <w:tcBorders>
              <w:top w:val="single" w:sz="4" w:space="0" w:color="auto"/>
            </w:tcBorders>
            <w:shd w:val="clear" w:color="auto" w:fill="auto"/>
          </w:tcPr>
          <w:p w:rsidR="00486B15" w:rsidRPr="00CB0A0D" w:rsidRDefault="00486B15" w:rsidP="00486B15">
            <w:pPr>
              <w:pStyle w:val="ENoteTableText"/>
            </w:pPr>
            <w:r w:rsidRPr="00CB0A0D">
              <w:t>8</w:t>
            </w:r>
            <w:r w:rsidR="00CB0A0D">
              <w:t> </w:t>
            </w:r>
            <w:r w:rsidRPr="00CB0A0D">
              <w:t>July 1999</w:t>
            </w:r>
          </w:p>
        </w:tc>
        <w:tc>
          <w:tcPr>
            <w:tcW w:w="1680" w:type="dxa"/>
            <w:tcBorders>
              <w:top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 xml:space="preserve">2: </w:t>
            </w:r>
            <w:r w:rsidRPr="00CB0A0D">
              <w:rPr>
                <w:i/>
              </w:rPr>
              <w:t>(b)</w:t>
            </w:r>
          </w:p>
        </w:tc>
        <w:tc>
          <w:tcPr>
            <w:tcW w:w="1420" w:type="dxa"/>
            <w:tcBorders>
              <w:top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shd w:val="clear" w:color="auto" w:fill="auto"/>
          </w:tcPr>
          <w:p w:rsidR="00486B15" w:rsidRPr="00CB0A0D" w:rsidRDefault="00486B15" w:rsidP="00486B15">
            <w:pPr>
              <w:pStyle w:val="ENoteTableText"/>
            </w:pPr>
            <w:r w:rsidRPr="00CB0A0D">
              <w:t>A New Tax System (Family Assistance and Related Measures) Act 2000</w:t>
            </w:r>
          </w:p>
        </w:tc>
        <w:tc>
          <w:tcPr>
            <w:tcW w:w="992" w:type="dxa"/>
            <w:shd w:val="clear" w:color="auto" w:fill="auto"/>
          </w:tcPr>
          <w:p w:rsidR="00486B15" w:rsidRPr="00CB0A0D" w:rsidRDefault="00486B15" w:rsidP="00486B15">
            <w:pPr>
              <w:pStyle w:val="ENoteTableText"/>
            </w:pPr>
            <w:r w:rsidRPr="00CB0A0D">
              <w:t>45, 2000</w:t>
            </w:r>
          </w:p>
        </w:tc>
        <w:tc>
          <w:tcPr>
            <w:tcW w:w="1155" w:type="dxa"/>
            <w:shd w:val="clear" w:color="auto" w:fill="auto"/>
          </w:tcPr>
          <w:p w:rsidR="00486B15" w:rsidRPr="00CB0A0D" w:rsidRDefault="00486B15" w:rsidP="00486B15">
            <w:pPr>
              <w:pStyle w:val="ENoteTableText"/>
            </w:pPr>
            <w:r w:rsidRPr="00CB0A0D">
              <w:t>3</w:t>
            </w:r>
            <w:r w:rsidR="00CB0A0D">
              <w:t> </w:t>
            </w:r>
            <w:r w:rsidRPr="00CB0A0D">
              <w:t>May 2000</w:t>
            </w:r>
          </w:p>
        </w:tc>
        <w:tc>
          <w:tcPr>
            <w:tcW w:w="1680" w:type="dxa"/>
            <w:shd w:val="clear" w:color="auto" w:fill="auto"/>
          </w:tcPr>
          <w:p w:rsidR="00486B15" w:rsidRPr="00CB0A0D" w:rsidRDefault="00486B15" w:rsidP="00486B15">
            <w:pPr>
              <w:pStyle w:val="ENoteTableText"/>
            </w:pPr>
            <w:r w:rsidRPr="00CB0A0D">
              <w:t>Schedule</w:t>
            </w:r>
            <w:r w:rsidR="00CB0A0D">
              <w:t> </w:t>
            </w:r>
            <w:r w:rsidRPr="00CB0A0D">
              <w:t xml:space="preserve">1: </w:t>
            </w:r>
            <w:r w:rsidRPr="00CB0A0D">
              <w:rPr>
                <w:i/>
              </w:rPr>
              <w:t>(c)</w:t>
            </w:r>
            <w:r w:rsidRPr="00CB0A0D">
              <w:br/>
              <w:t>Schedules</w:t>
            </w:r>
            <w:r w:rsidR="00CB0A0D">
              <w:t> </w:t>
            </w:r>
            <w:r w:rsidRPr="00CB0A0D">
              <w:t xml:space="preserve">5 and 6: </w:t>
            </w:r>
            <w:r w:rsidRPr="00CB0A0D">
              <w:rPr>
                <w:i/>
              </w:rPr>
              <w:t>(c)</w:t>
            </w:r>
          </w:p>
        </w:tc>
        <w:tc>
          <w:tcPr>
            <w:tcW w:w="1420" w:type="dxa"/>
            <w:shd w:val="clear" w:color="auto" w:fill="auto"/>
          </w:tcPr>
          <w:p w:rsidR="00486B15" w:rsidRPr="00CB0A0D" w:rsidRDefault="00486B15" w:rsidP="00486B15">
            <w:pPr>
              <w:pStyle w:val="ENoteTableText"/>
            </w:pPr>
            <w:r w:rsidRPr="00CB0A0D">
              <w:t>Sch. 5 and Sch. 6</w:t>
            </w:r>
          </w:p>
        </w:tc>
      </w:tr>
      <w:tr w:rsidR="00486B15" w:rsidRPr="00CB0A0D" w:rsidTr="005252A9">
        <w:trPr>
          <w:cantSplit/>
        </w:trPr>
        <w:tc>
          <w:tcPr>
            <w:tcW w:w="1838" w:type="dxa"/>
            <w:tcBorders>
              <w:bottom w:val="single" w:sz="4" w:space="0" w:color="auto"/>
            </w:tcBorders>
            <w:shd w:val="clear" w:color="auto" w:fill="auto"/>
          </w:tcPr>
          <w:p w:rsidR="00486B15" w:rsidRPr="00CB0A0D" w:rsidRDefault="00486B15" w:rsidP="00486B15">
            <w:pPr>
              <w:pStyle w:val="ENoteTableText"/>
            </w:pPr>
            <w:r w:rsidRPr="00CB0A0D">
              <w:t>Social Security and Veterans’ Entitlements Legislation Amendment (Miscellaneous Matters) Act 2000</w:t>
            </w:r>
          </w:p>
        </w:tc>
        <w:tc>
          <w:tcPr>
            <w:tcW w:w="992" w:type="dxa"/>
            <w:tcBorders>
              <w:bottom w:val="single" w:sz="4" w:space="0" w:color="auto"/>
            </w:tcBorders>
            <w:shd w:val="clear" w:color="auto" w:fill="auto"/>
          </w:tcPr>
          <w:p w:rsidR="00486B15" w:rsidRPr="00CB0A0D" w:rsidRDefault="00486B15" w:rsidP="00486B15">
            <w:pPr>
              <w:pStyle w:val="ENoteTableText"/>
            </w:pPr>
            <w:r w:rsidRPr="00CB0A0D">
              <w:t>94, 2000</w:t>
            </w:r>
          </w:p>
        </w:tc>
        <w:tc>
          <w:tcPr>
            <w:tcW w:w="1155" w:type="dxa"/>
            <w:tcBorders>
              <w:bottom w:val="single" w:sz="4" w:space="0" w:color="auto"/>
            </w:tcBorders>
            <w:shd w:val="clear" w:color="auto" w:fill="auto"/>
          </w:tcPr>
          <w:p w:rsidR="00486B15" w:rsidRPr="00CB0A0D" w:rsidRDefault="00486B15" w:rsidP="00486B15">
            <w:pPr>
              <w:pStyle w:val="ENoteTableText"/>
            </w:pPr>
            <w:r w:rsidRPr="00CB0A0D">
              <w:t>30</w:t>
            </w:r>
            <w:r w:rsidR="00CB0A0D">
              <w:t> </w:t>
            </w:r>
            <w:r w:rsidRPr="00CB0A0D">
              <w:t>June 2000</w:t>
            </w:r>
          </w:p>
        </w:tc>
        <w:tc>
          <w:tcPr>
            <w:tcW w:w="1680" w:type="dxa"/>
            <w:tcBorders>
              <w:bottom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 xml:space="preserve">8: 20 Sept 2000 </w:t>
            </w:r>
            <w:r w:rsidRPr="00CB0A0D">
              <w:rPr>
                <w:i/>
              </w:rPr>
              <w:t>(d)</w:t>
            </w:r>
          </w:p>
        </w:tc>
        <w:tc>
          <w:tcPr>
            <w:tcW w:w="1420" w:type="dxa"/>
            <w:tcBorders>
              <w:bottom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bottom w:val="single" w:sz="4" w:space="0" w:color="auto"/>
            </w:tcBorders>
            <w:shd w:val="clear" w:color="auto" w:fill="auto"/>
          </w:tcPr>
          <w:p w:rsidR="00486B15" w:rsidRPr="00CB0A0D" w:rsidRDefault="00486B15" w:rsidP="00486B15">
            <w:pPr>
              <w:pStyle w:val="ENoteTableText"/>
            </w:pPr>
            <w:bookmarkStart w:id="435" w:name="CU_9599000"/>
            <w:bookmarkEnd w:id="435"/>
            <w:r w:rsidRPr="00CB0A0D">
              <w:lastRenderedPageBreak/>
              <w:t>Family and Community Services (2000 Budget and Related Measures) Act 2000</w:t>
            </w:r>
          </w:p>
        </w:tc>
        <w:tc>
          <w:tcPr>
            <w:tcW w:w="992" w:type="dxa"/>
            <w:tcBorders>
              <w:bottom w:val="single" w:sz="4" w:space="0" w:color="auto"/>
            </w:tcBorders>
            <w:shd w:val="clear" w:color="auto" w:fill="auto"/>
          </w:tcPr>
          <w:p w:rsidR="00486B15" w:rsidRPr="00CB0A0D" w:rsidRDefault="00486B15" w:rsidP="00486B15">
            <w:pPr>
              <w:pStyle w:val="ENoteTableText"/>
            </w:pPr>
            <w:r w:rsidRPr="00CB0A0D">
              <w:t>138, 2000</w:t>
            </w:r>
          </w:p>
        </w:tc>
        <w:tc>
          <w:tcPr>
            <w:tcW w:w="1155" w:type="dxa"/>
            <w:tcBorders>
              <w:bottom w:val="single" w:sz="4" w:space="0" w:color="auto"/>
            </w:tcBorders>
            <w:shd w:val="clear" w:color="auto" w:fill="auto"/>
          </w:tcPr>
          <w:p w:rsidR="00486B15" w:rsidRPr="00CB0A0D" w:rsidRDefault="00486B15" w:rsidP="00486B15">
            <w:pPr>
              <w:pStyle w:val="ENoteTableText"/>
            </w:pPr>
            <w:r w:rsidRPr="00CB0A0D">
              <w:t>24 Nov 2000</w:t>
            </w:r>
          </w:p>
        </w:tc>
        <w:tc>
          <w:tcPr>
            <w:tcW w:w="1680" w:type="dxa"/>
            <w:tcBorders>
              <w:bottom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2 (items</w:t>
            </w:r>
            <w:r w:rsidR="00CB0A0D">
              <w:t> </w:t>
            </w:r>
            <w:r w:rsidRPr="00CB0A0D">
              <w:t xml:space="preserve">1–6): 1 Jan 2001 </w:t>
            </w:r>
            <w:r w:rsidRPr="00CB0A0D">
              <w:rPr>
                <w:i/>
              </w:rPr>
              <w:t xml:space="preserve">(e) </w:t>
            </w:r>
          </w:p>
        </w:tc>
        <w:tc>
          <w:tcPr>
            <w:tcW w:w="1420" w:type="dxa"/>
            <w:tcBorders>
              <w:bottom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bottom w:val="single" w:sz="4" w:space="0" w:color="auto"/>
            </w:tcBorders>
            <w:shd w:val="clear" w:color="auto" w:fill="auto"/>
          </w:tcPr>
          <w:p w:rsidR="00486B15" w:rsidRPr="00CB0A0D" w:rsidRDefault="00486B15" w:rsidP="00486B15">
            <w:pPr>
              <w:pStyle w:val="ENoteTableText"/>
            </w:pPr>
            <w:bookmarkStart w:id="436" w:name="CU_10557406"/>
            <w:bookmarkEnd w:id="436"/>
            <w:r w:rsidRPr="00CB0A0D">
              <w:t>Family Law Amendment Act 2000</w:t>
            </w:r>
          </w:p>
        </w:tc>
        <w:tc>
          <w:tcPr>
            <w:tcW w:w="992" w:type="dxa"/>
            <w:tcBorders>
              <w:bottom w:val="single" w:sz="4" w:space="0" w:color="auto"/>
            </w:tcBorders>
            <w:shd w:val="clear" w:color="auto" w:fill="auto"/>
          </w:tcPr>
          <w:p w:rsidR="00486B15" w:rsidRPr="00CB0A0D" w:rsidRDefault="00486B15" w:rsidP="00486B15">
            <w:pPr>
              <w:pStyle w:val="ENoteTableText"/>
            </w:pPr>
            <w:r w:rsidRPr="00CB0A0D">
              <w:t>143, 2000</w:t>
            </w:r>
          </w:p>
        </w:tc>
        <w:tc>
          <w:tcPr>
            <w:tcW w:w="1155" w:type="dxa"/>
            <w:tcBorders>
              <w:bottom w:val="single" w:sz="4" w:space="0" w:color="auto"/>
            </w:tcBorders>
            <w:shd w:val="clear" w:color="auto" w:fill="auto"/>
          </w:tcPr>
          <w:p w:rsidR="00486B15" w:rsidRPr="00CB0A0D" w:rsidRDefault="00486B15" w:rsidP="00486B15">
            <w:pPr>
              <w:pStyle w:val="ENoteTableText"/>
            </w:pPr>
            <w:r w:rsidRPr="00CB0A0D">
              <w:t>29 Nov 2000</w:t>
            </w:r>
          </w:p>
        </w:tc>
        <w:tc>
          <w:tcPr>
            <w:tcW w:w="1680" w:type="dxa"/>
            <w:tcBorders>
              <w:bottom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3 (items</w:t>
            </w:r>
            <w:r w:rsidR="00CB0A0D">
              <w:t> </w:t>
            </w:r>
            <w:r w:rsidRPr="00CB0A0D">
              <w:t xml:space="preserve">1A–1D): 27 Dec 2000 </w:t>
            </w:r>
            <w:r w:rsidRPr="00CB0A0D">
              <w:rPr>
                <w:i/>
              </w:rPr>
              <w:t xml:space="preserve">(f) </w:t>
            </w:r>
          </w:p>
        </w:tc>
        <w:tc>
          <w:tcPr>
            <w:tcW w:w="1420" w:type="dxa"/>
            <w:tcBorders>
              <w:bottom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top w:val="single" w:sz="4" w:space="0" w:color="auto"/>
            </w:tcBorders>
            <w:shd w:val="clear" w:color="auto" w:fill="auto"/>
          </w:tcPr>
          <w:p w:rsidR="00486B15" w:rsidRPr="00CB0A0D" w:rsidRDefault="00486B15" w:rsidP="00486B15">
            <w:pPr>
              <w:pStyle w:val="ENoteTableText"/>
            </w:pPr>
            <w:r w:rsidRPr="00CB0A0D">
              <w:t>Family and Community Services Legislation Amendment (New Zealand Citizens) Act 2001</w:t>
            </w:r>
          </w:p>
        </w:tc>
        <w:tc>
          <w:tcPr>
            <w:tcW w:w="992" w:type="dxa"/>
            <w:tcBorders>
              <w:top w:val="single" w:sz="4" w:space="0" w:color="auto"/>
            </w:tcBorders>
            <w:shd w:val="clear" w:color="auto" w:fill="auto"/>
          </w:tcPr>
          <w:p w:rsidR="00486B15" w:rsidRPr="00CB0A0D" w:rsidRDefault="00486B15" w:rsidP="00486B15">
            <w:pPr>
              <w:pStyle w:val="ENoteTableText"/>
            </w:pPr>
            <w:r w:rsidRPr="00CB0A0D">
              <w:t>18, 2001</w:t>
            </w:r>
          </w:p>
        </w:tc>
        <w:tc>
          <w:tcPr>
            <w:tcW w:w="1155" w:type="dxa"/>
            <w:tcBorders>
              <w:top w:val="single" w:sz="4" w:space="0" w:color="auto"/>
            </w:tcBorders>
            <w:shd w:val="clear" w:color="auto" w:fill="auto"/>
          </w:tcPr>
          <w:p w:rsidR="00486B15" w:rsidRPr="00CB0A0D" w:rsidRDefault="00486B15" w:rsidP="00486B15">
            <w:pPr>
              <w:pStyle w:val="ENoteTableText"/>
            </w:pPr>
            <w:r w:rsidRPr="00CB0A0D">
              <w:t>30 Mar 2001</w:t>
            </w:r>
          </w:p>
        </w:tc>
        <w:tc>
          <w:tcPr>
            <w:tcW w:w="1680" w:type="dxa"/>
            <w:tcBorders>
              <w:top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2 (items</w:t>
            </w:r>
            <w:r w:rsidR="00CB0A0D">
              <w:t> </w:t>
            </w:r>
            <w:r w:rsidRPr="00CB0A0D">
              <w:t xml:space="preserve">1–12): Royal Assent </w:t>
            </w:r>
            <w:r w:rsidRPr="00CB0A0D">
              <w:rPr>
                <w:i/>
              </w:rPr>
              <w:t>(g)</w:t>
            </w:r>
          </w:p>
        </w:tc>
        <w:tc>
          <w:tcPr>
            <w:tcW w:w="1420" w:type="dxa"/>
            <w:tcBorders>
              <w:top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shd w:val="clear" w:color="auto" w:fill="auto"/>
          </w:tcPr>
          <w:p w:rsidR="00486B15" w:rsidRPr="00CB0A0D" w:rsidRDefault="00486B15" w:rsidP="00486B15">
            <w:pPr>
              <w:pStyle w:val="ENoteTableText"/>
            </w:pPr>
            <w:r w:rsidRPr="00CB0A0D">
              <w:t>Child Support Legislation Amendment Act 2001</w:t>
            </w:r>
          </w:p>
        </w:tc>
        <w:tc>
          <w:tcPr>
            <w:tcW w:w="992" w:type="dxa"/>
            <w:shd w:val="clear" w:color="auto" w:fill="auto"/>
          </w:tcPr>
          <w:p w:rsidR="00486B15" w:rsidRPr="00CB0A0D" w:rsidRDefault="00486B15" w:rsidP="00486B15">
            <w:pPr>
              <w:pStyle w:val="ENoteTableText"/>
            </w:pPr>
            <w:r w:rsidRPr="00CB0A0D">
              <w:t>75, 2001</w:t>
            </w:r>
          </w:p>
        </w:tc>
        <w:tc>
          <w:tcPr>
            <w:tcW w:w="1155" w:type="dxa"/>
            <w:shd w:val="clear" w:color="auto" w:fill="auto"/>
          </w:tcPr>
          <w:p w:rsidR="00486B15" w:rsidRPr="00CB0A0D" w:rsidRDefault="00486B15" w:rsidP="00486B15">
            <w:pPr>
              <w:pStyle w:val="ENoteTableText"/>
            </w:pPr>
            <w:r w:rsidRPr="00CB0A0D">
              <w:t>30</w:t>
            </w:r>
            <w:r w:rsidR="00CB0A0D">
              <w:t> </w:t>
            </w:r>
            <w:r w:rsidRPr="00CB0A0D">
              <w:t>June 2001</w:t>
            </w:r>
          </w:p>
        </w:tc>
        <w:tc>
          <w:tcPr>
            <w:tcW w:w="1680" w:type="dxa"/>
            <w:shd w:val="clear" w:color="auto" w:fill="auto"/>
          </w:tcPr>
          <w:p w:rsidR="00486B15" w:rsidRPr="00CB0A0D" w:rsidRDefault="00486B15" w:rsidP="00182094">
            <w:pPr>
              <w:pStyle w:val="ENoteTableText"/>
            </w:pPr>
            <w:r w:rsidRPr="00CB0A0D">
              <w:t>Sch</w:t>
            </w:r>
            <w:r w:rsidR="00CA452A" w:rsidRPr="00CB0A0D">
              <w:t> </w:t>
            </w:r>
            <w:r w:rsidRPr="00CB0A0D">
              <w:t>1A (items</w:t>
            </w:r>
            <w:r w:rsidR="00CB0A0D">
              <w:t> </w:t>
            </w:r>
            <w:r w:rsidRPr="00CB0A0D">
              <w:t xml:space="preserve">18–21): 1 Dec 2001 </w:t>
            </w:r>
            <w:r w:rsidR="00B2034B" w:rsidRPr="00CB0A0D">
              <w:t>(</w:t>
            </w:r>
            <w:r w:rsidR="00322A21" w:rsidRPr="00CB0A0D">
              <w:t>s</w:t>
            </w:r>
            <w:r w:rsidR="00182094" w:rsidRPr="00CB0A0D">
              <w:t> </w:t>
            </w:r>
            <w:r w:rsidR="00B2034B" w:rsidRPr="00CB0A0D">
              <w:t>2(1B)(a))</w:t>
            </w:r>
            <w:r w:rsidRPr="00CB0A0D">
              <w:br/>
              <w:t>Sch</w:t>
            </w:r>
            <w:r w:rsidR="00CA452A" w:rsidRPr="00CB0A0D">
              <w:t> </w:t>
            </w:r>
            <w:r w:rsidRPr="00CB0A0D">
              <w:t>4: 1</w:t>
            </w:r>
            <w:r w:rsidR="00CB0A0D">
              <w:t> </w:t>
            </w:r>
            <w:r w:rsidRPr="00CB0A0D">
              <w:t xml:space="preserve">July 2001 </w:t>
            </w:r>
            <w:r w:rsidR="00B2034B" w:rsidRPr="00CB0A0D">
              <w:t>(</w:t>
            </w:r>
            <w:r w:rsidR="00322A21" w:rsidRPr="00CB0A0D">
              <w:t>s</w:t>
            </w:r>
            <w:r w:rsidR="00182094" w:rsidRPr="00CB0A0D">
              <w:t> </w:t>
            </w:r>
            <w:r w:rsidR="00B2034B" w:rsidRPr="00CB0A0D">
              <w:t>2(2)(a))</w:t>
            </w:r>
          </w:p>
        </w:tc>
        <w:tc>
          <w:tcPr>
            <w:tcW w:w="1420" w:type="dxa"/>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shd w:val="clear" w:color="auto" w:fill="auto"/>
          </w:tcPr>
          <w:p w:rsidR="00486B15" w:rsidRPr="00CB0A0D" w:rsidRDefault="00486B15" w:rsidP="00486B15">
            <w:pPr>
              <w:pStyle w:val="ENoteTableText"/>
            </w:pPr>
            <w:r w:rsidRPr="00CB0A0D">
              <w:t>Family and Community Services Legislation Amendment Act 2003</w:t>
            </w:r>
          </w:p>
        </w:tc>
        <w:tc>
          <w:tcPr>
            <w:tcW w:w="992" w:type="dxa"/>
            <w:shd w:val="clear" w:color="auto" w:fill="auto"/>
          </w:tcPr>
          <w:p w:rsidR="00486B15" w:rsidRPr="00CB0A0D" w:rsidRDefault="00486B15" w:rsidP="00486B15">
            <w:pPr>
              <w:pStyle w:val="ENoteTableText"/>
            </w:pPr>
            <w:r w:rsidRPr="00CB0A0D">
              <w:t>30, 2003</w:t>
            </w:r>
          </w:p>
        </w:tc>
        <w:tc>
          <w:tcPr>
            <w:tcW w:w="1155" w:type="dxa"/>
            <w:shd w:val="clear" w:color="auto" w:fill="auto"/>
          </w:tcPr>
          <w:p w:rsidR="00486B15" w:rsidRPr="00CB0A0D" w:rsidRDefault="00486B15" w:rsidP="00486B15">
            <w:pPr>
              <w:pStyle w:val="ENoteTableText"/>
            </w:pPr>
            <w:r w:rsidRPr="00CB0A0D">
              <w:t>15 Apr 2003</w:t>
            </w:r>
          </w:p>
        </w:tc>
        <w:tc>
          <w:tcPr>
            <w:tcW w:w="1680" w:type="dxa"/>
            <w:shd w:val="clear" w:color="auto" w:fill="auto"/>
          </w:tcPr>
          <w:p w:rsidR="00486B15" w:rsidRPr="00CB0A0D" w:rsidRDefault="003D7FE2" w:rsidP="005633D5">
            <w:pPr>
              <w:pStyle w:val="ENoteTableText"/>
            </w:pPr>
            <w:r w:rsidRPr="00CB0A0D">
              <w:t>s</w:t>
            </w:r>
            <w:r w:rsidR="00486B15" w:rsidRPr="00CB0A0D">
              <w:t xml:space="preserve"> 4 and Sch</w:t>
            </w:r>
            <w:r w:rsidR="00CA452A" w:rsidRPr="00CB0A0D">
              <w:t> </w:t>
            </w:r>
            <w:r w:rsidR="00486B15" w:rsidRPr="00CB0A0D">
              <w:t>2 (items</w:t>
            </w:r>
            <w:r w:rsidR="00CB0A0D">
              <w:t> </w:t>
            </w:r>
            <w:r w:rsidR="00486B15" w:rsidRPr="00CB0A0D">
              <w:t>1–13): Royal Assent</w:t>
            </w:r>
            <w:r w:rsidR="00486B15" w:rsidRPr="00CB0A0D">
              <w:br/>
              <w:t>Sch</w:t>
            </w:r>
            <w:r w:rsidR="00CA452A" w:rsidRPr="00CB0A0D">
              <w:t> </w:t>
            </w:r>
            <w:r w:rsidR="00486B15" w:rsidRPr="00CB0A0D">
              <w:t>2 (items</w:t>
            </w:r>
            <w:r w:rsidR="00CB0A0D">
              <w:t> </w:t>
            </w:r>
            <w:r w:rsidR="00486B15" w:rsidRPr="00CB0A0D">
              <w:t xml:space="preserve">52–71): </w:t>
            </w:r>
            <w:r w:rsidR="005342C7" w:rsidRPr="00CB0A0D">
              <w:t>1</w:t>
            </w:r>
            <w:r w:rsidR="00CB0A0D">
              <w:t> </w:t>
            </w:r>
            <w:r w:rsidR="005342C7" w:rsidRPr="00CB0A0D">
              <w:t>July 2000 (s 2(1) item</w:t>
            </w:r>
            <w:r w:rsidR="00CB0A0D">
              <w:t> </w:t>
            </w:r>
            <w:r w:rsidR="005342C7" w:rsidRPr="00CB0A0D">
              <w:t>8)</w:t>
            </w:r>
            <w:r w:rsidR="00486B15" w:rsidRPr="00CB0A0D">
              <w:br/>
              <w:t>Sch</w:t>
            </w:r>
            <w:r w:rsidR="00CA452A" w:rsidRPr="00CB0A0D">
              <w:t> </w:t>
            </w:r>
            <w:r w:rsidR="00486B15" w:rsidRPr="00CB0A0D">
              <w:t>2 (items</w:t>
            </w:r>
            <w:r w:rsidR="00CB0A0D">
              <w:t> </w:t>
            </w:r>
            <w:r w:rsidR="00486B15" w:rsidRPr="00CB0A0D">
              <w:t>73–82) and Sch</w:t>
            </w:r>
            <w:r w:rsidR="00CA452A" w:rsidRPr="00CB0A0D">
              <w:t> </w:t>
            </w:r>
            <w:r w:rsidR="00486B15" w:rsidRPr="00CB0A0D">
              <w:t>2A: 1</w:t>
            </w:r>
            <w:r w:rsidR="00CB0A0D">
              <w:t> </w:t>
            </w:r>
            <w:r w:rsidR="00486B15" w:rsidRPr="00CB0A0D">
              <w:t>July 2000</w:t>
            </w:r>
          </w:p>
        </w:tc>
        <w:tc>
          <w:tcPr>
            <w:tcW w:w="1420" w:type="dxa"/>
            <w:shd w:val="clear" w:color="auto" w:fill="auto"/>
          </w:tcPr>
          <w:p w:rsidR="00486B15" w:rsidRPr="00CB0A0D" w:rsidRDefault="003D7FE2" w:rsidP="005633D5">
            <w:pPr>
              <w:pStyle w:val="ENoteTableText"/>
            </w:pPr>
            <w:r w:rsidRPr="00CB0A0D">
              <w:t>s</w:t>
            </w:r>
            <w:r w:rsidR="00486B15" w:rsidRPr="00CB0A0D">
              <w:t xml:space="preserve"> 4</w:t>
            </w:r>
          </w:p>
        </w:tc>
      </w:tr>
      <w:tr w:rsidR="00486B15" w:rsidRPr="00CB0A0D" w:rsidTr="005252A9">
        <w:trPr>
          <w:cantSplit/>
        </w:trPr>
        <w:tc>
          <w:tcPr>
            <w:tcW w:w="1838" w:type="dxa"/>
            <w:tcBorders>
              <w:bottom w:val="nil"/>
            </w:tcBorders>
            <w:shd w:val="clear" w:color="auto" w:fill="auto"/>
          </w:tcPr>
          <w:p w:rsidR="00486B15" w:rsidRPr="00CB0A0D" w:rsidRDefault="00486B15" w:rsidP="00585CE8">
            <w:pPr>
              <w:pStyle w:val="ENoteTableText"/>
              <w:keepNext/>
            </w:pPr>
            <w:r w:rsidRPr="00CB0A0D">
              <w:lastRenderedPageBreak/>
              <w:t>Family and Community Services Legislation Amendment (Australians Working Together and other 2001 Budget Measures) Act 2003</w:t>
            </w:r>
          </w:p>
        </w:tc>
        <w:tc>
          <w:tcPr>
            <w:tcW w:w="992" w:type="dxa"/>
            <w:tcBorders>
              <w:bottom w:val="nil"/>
            </w:tcBorders>
            <w:shd w:val="clear" w:color="auto" w:fill="auto"/>
          </w:tcPr>
          <w:p w:rsidR="00486B15" w:rsidRPr="00CB0A0D" w:rsidRDefault="00486B15" w:rsidP="00486B15">
            <w:pPr>
              <w:pStyle w:val="ENoteTableText"/>
            </w:pPr>
            <w:r w:rsidRPr="00CB0A0D">
              <w:t>35, 2003</w:t>
            </w:r>
          </w:p>
        </w:tc>
        <w:tc>
          <w:tcPr>
            <w:tcW w:w="1155" w:type="dxa"/>
            <w:tcBorders>
              <w:bottom w:val="nil"/>
            </w:tcBorders>
            <w:shd w:val="clear" w:color="auto" w:fill="auto"/>
          </w:tcPr>
          <w:p w:rsidR="00486B15" w:rsidRPr="00CB0A0D" w:rsidRDefault="00486B15" w:rsidP="00486B15">
            <w:pPr>
              <w:pStyle w:val="ENoteTableText"/>
            </w:pPr>
            <w:r w:rsidRPr="00CB0A0D">
              <w:t>24 Apr 2003</w:t>
            </w:r>
          </w:p>
        </w:tc>
        <w:tc>
          <w:tcPr>
            <w:tcW w:w="1680" w:type="dxa"/>
            <w:tcBorders>
              <w:bottom w:val="nil"/>
            </w:tcBorders>
            <w:shd w:val="clear" w:color="auto" w:fill="auto"/>
          </w:tcPr>
          <w:p w:rsidR="00486B15" w:rsidRPr="00CB0A0D" w:rsidRDefault="00486B15" w:rsidP="0088618C">
            <w:pPr>
              <w:pStyle w:val="ENoteTableText"/>
            </w:pPr>
            <w:r w:rsidRPr="00CB0A0D">
              <w:t>Sch</w:t>
            </w:r>
            <w:r w:rsidR="00CA452A" w:rsidRPr="00CB0A0D">
              <w:t> </w:t>
            </w:r>
            <w:r w:rsidRPr="00CB0A0D">
              <w:t>1, 1A, 2, 4, 5 and 6: 20 Sept 2003</w:t>
            </w:r>
            <w:r w:rsidRPr="00CB0A0D">
              <w:br/>
              <w:t>Sch</w:t>
            </w:r>
            <w:r w:rsidR="00CA452A" w:rsidRPr="00CB0A0D">
              <w:t> </w:t>
            </w:r>
            <w:r w:rsidRPr="00CB0A0D">
              <w:t>3: 22</w:t>
            </w:r>
            <w:r w:rsidR="00CB0A0D">
              <w:t> </w:t>
            </w:r>
            <w:r w:rsidRPr="00CB0A0D">
              <w:t>May 2003</w:t>
            </w:r>
            <w:r w:rsidRPr="00CB0A0D">
              <w:br/>
              <w:t>Remainder: Royal Assent</w:t>
            </w:r>
          </w:p>
        </w:tc>
        <w:tc>
          <w:tcPr>
            <w:tcW w:w="1420" w:type="dxa"/>
            <w:tcBorders>
              <w:bottom w:val="nil"/>
            </w:tcBorders>
            <w:shd w:val="clear" w:color="auto" w:fill="auto"/>
          </w:tcPr>
          <w:p w:rsidR="00486B15" w:rsidRPr="00CB0A0D" w:rsidRDefault="003D7FE2" w:rsidP="003B1621">
            <w:pPr>
              <w:pStyle w:val="ENoteTableText"/>
            </w:pPr>
            <w:r w:rsidRPr="00CB0A0D">
              <w:t>s.</w:t>
            </w:r>
            <w:r w:rsidR="00486B15" w:rsidRPr="00CB0A0D">
              <w:t xml:space="preserve"> 4 (rep. by 154, 2005, Sch. 23 </w:t>
            </w:r>
            <w:r w:rsidR="003B1621" w:rsidRPr="00CB0A0D">
              <w:t>(</w:t>
            </w:r>
            <w:r w:rsidR="00486B15" w:rsidRPr="00CB0A0D">
              <w:t>item</w:t>
            </w:r>
            <w:r w:rsidR="00CB0A0D">
              <w:t> </w:t>
            </w:r>
            <w:r w:rsidR="00486B15" w:rsidRPr="00CB0A0D">
              <w:t>6</w:t>
            </w:r>
            <w:r w:rsidR="003B1621" w:rsidRPr="00CB0A0D">
              <w:t>)</w:t>
            </w:r>
            <w:r w:rsidR="00486B15" w:rsidRPr="00CB0A0D">
              <w:t>)</w:t>
            </w:r>
          </w:p>
        </w:tc>
      </w:tr>
      <w:tr w:rsidR="00486B15" w:rsidRPr="00CB0A0D" w:rsidTr="005252A9">
        <w:trPr>
          <w:cantSplit/>
        </w:trPr>
        <w:tc>
          <w:tcPr>
            <w:tcW w:w="1838" w:type="dxa"/>
            <w:tcBorders>
              <w:top w:val="nil"/>
              <w:bottom w:val="nil"/>
            </w:tcBorders>
            <w:shd w:val="clear" w:color="auto" w:fill="auto"/>
          </w:tcPr>
          <w:p w:rsidR="00486B15" w:rsidRPr="00CB0A0D" w:rsidRDefault="00486B15" w:rsidP="00486B15">
            <w:pPr>
              <w:pStyle w:val="ENoteTTIndentHeading"/>
            </w:pPr>
            <w:r w:rsidRPr="00CB0A0D">
              <w:rPr>
                <w:rFonts w:cs="Times New Roman"/>
              </w:rPr>
              <w:t>as amended by</w:t>
            </w:r>
          </w:p>
        </w:tc>
        <w:tc>
          <w:tcPr>
            <w:tcW w:w="992" w:type="dxa"/>
            <w:tcBorders>
              <w:top w:val="nil"/>
              <w:bottom w:val="nil"/>
            </w:tcBorders>
            <w:shd w:val="clear" w:color="auto" w:fill="auto"/>
          </w:tcPr>
          <w:p w:rsidR="00486B15" w:rsidRPr="00CB0A0D" w:rsidRDefault="00486B15" w:rsidP="00486B15">
            <w:pPr>
              <w:pStyle w:val="ENoteTableText"/>
            </w:pPr>
          </w:p>
        </w:tc>
        <w:tc>
          <w:tcPr>
            <w:tcW w:w="1155" w:type="dxa"/>
            <w:tcBorders>
              <w:top w:val="nil"/>
              <w:bottom w:val="nil"/>
            </w:tcBorders>
            <w:shd w:val="clear" w:color="auto" w:fill="auto"/>
          </w:tcPr>
          <w:p w:rsidR="00486B15" w:rsidRPr="00CB0A0D" w:rsidRDefault="00486B15" w:rsidP="00486B15">
            <w:pPr>
              <w:pStyle w:val="ENoteTableText"/>
            </w:pPr>
          </w:p>
        </w:tc>
        <w:tc>
          <w:tcPr>
            <w:tcW w:w="1680" w:type="dxa"/>
            <w:tcBorders>
              <w:top w:val="nil"/>
              <w:bottom w:val="nil"/>
            </w:tcBorders>
            <w:shd w:val="clear" w:color="auto" w:fill="auto"/>
          </w:tcPr>
          <w:p w:rsidR="00486B15" w:rsidRPr="00CB0A0D" w:rsidRDefault="00486B15" w:rsidP="00486B15">
            <w:pPr>
              <w:pStyle w:val="ENoteTableText"/>
            </w:pPr>
          </w:p>
        </w:tc>
        <w:tc>
          <w:tcPr>
            <w:tcW w:w="1420" w:type="dxa"/>
            <w:tcBorders>
              <w:top w:val="nil"/>
              <w:bottom w:val="nil"/>
            </w:tcBorders>
            <w:shd w:val="clear" w:color="auto" w:fill="auto"/>
          </w:tcPr>
          <w:p w:rsidR="00486B15" w:rsidRPr="00CB0A0D" w:rsidRDefault="00486B15" w:rsidP="00486B15">
            <w:pPr>
              <w:pStyle w:val="ENoteTableText"/>
            </w:pPr>
          </w:p>
        </w:tc>
      </w:tr>
      <w:tr w:rsidR="00486B15" w:rsidRPr="00CB0A0D" w:rsidTr="005252A9">
        <w:trPr>
          <w:cantSplit/>
        </w:trPr>
        <w:tc>
          <w:tcPr>
            <w:tcW w:w="1838" w:type="dxa"/>
            <w:tcBorders>
              <w:top w:val="nil"/>
              <w:bottom w:val="nil"/>
            </w:tcBorders>
            <w:shd w:val="clear" w:color="auto" w:fill="auto"/>
          </w:tcPr>
          <w:p w:rsidR="00486B15" w:rsidRPr="00CB0A0D" w:rsidRDefault="00486B15" w:rsidP="00585CE8">
            <w:pPr>
              <w:pStyle w:val="ENoteTTi"/>
              <w:keepNext w:val="0"/>
            </w:pPr>
            <w:r w:rsidRPr="00CB0A0D">
              <w:t>Family and Community Services and Veterans’ Affairs Legislation Amendment (2003 Budget and Other Measures) Act 2003</w:t>
            </w:r>
          </w:p>
        </w:tc>
        <w:tc>
          <w:tcPr>
            <w:tcW w:w="992" w:type="dxa"/>
            <w:tcBorders>
              <w:top w:val="nil"/>
              <w:bottom w:val="nil"/>
            </w:tcBorders>
            <w:shd w:val="clear" w:color="auto" w:fill="auto"/>
          </w:tcPr>
          <w:p w:rsidR="00486B15" w:rsidRPr="00CB0A0D" w:rsidRDefault="00486B15" w:rsidP="00585CE8">
            <w:pPr>
              <w:pStyle w:val="ENoteTableText"/>
            </w:pPr>
            <w:r w:rsidRPr="00CB0A0D">
              <w:t>122, 2003</w:t>
            </w:r>
          </w:p>
        </w:tc>
        <w:tc>
          <w:tcPr>
            <w:tcW w:w="1155" w:type="dxa"/>
            <w:tcBorders>
              <w:top w:val="nil"/>
              <w:bottom w:val="nil"/>
            </w:tcBorders>
            <w:shd w:val="clear" w:color="auto" w:fill="auto"/>
          </w:tcPr>
          <w:p w:rsidR="00486B15" w:rsidRPr="00CB0A0D" w:rsidRDefault="00486B15" w:rsidP="00585CE8">
            <w:pPr>
              <w:pStyle w:val="ENoteTableText"/>
            </w:pPr>
            <w:r w:rsidRPr="00CB0A0D">
              <w:t>5 Dec 2003</w:t>
            </w:r>
          </w:p>
        </w:tc>
        <w:tc>
          <w:tcPr>
            <w:tcW w:w="1680" w:type="dxa"/>
            <w:tcBorders>
              <w:top w:val="nil"/>
              <w:bottom w:val="nil"/>
            </w:tcBorders>
            <w:shd w:val="clear" w:color="auto" w:fill="auto"/>
          </w:tcPr>
          <w:p w:rsidR="00486B15" w:rsidRPr="00CB0A0D" w:rsidRDefault="00486B15" w:rsidP="005633D5">
            <w:pPr>
              <w:pStyle w:val="ENoteTableText"/>
            </w:pPr>
            <w:r w:rsidRPr="00CB0A0D">
              <w:t>Sch</w:t>
            </w:r>
            <w:r w:rsidR="00CA452A" w:rsidRPr="00CB0A0D">
              <w:t> </w:t>
            </w:r>
            <w:r w:rsidRPr="00CB0A0D">
              <w:t>7 (item</w:t>
            </w:r>
            <w:r w:rsidR="00CB0A0D">
              <w:t> </w:t>
            </w:r>
            <w:r w:rsidRPr="00CB0A0D">
              <w:t xml:space="preserve">2): </w:t>
            </w:r>
            <w:r w:rsidR="00020196" w:rsidRPr="00CB0A0D">
              <w:t>19 Sept 2003 (s 2(1) item</w:t>
            </w:r>
            <w:r w:rsidR="00CB0A0D">
              <w:t> </w:t>
            </w:r>
            <w:r w:rsidR="00020196" w:rsidRPr="00CB0A0D">
              <w:t>5)</w:t>
            </w:r>
          </w:p>
        </w:tc>
        <w:tc>
          <w:tcPr>
            <w:tcW w:w="1420" w:type="dxa"/>
            <w:tcBorders>
              <w:top w:val="nil"/>
              <w:bottom w:val="nil"/>
            </w:tcBorders>
            <w:shd w:val="clear" w:color="auto" w:fill="auto"/>
          </w:tcPr>
          <w:p w:rsidR="00486B15" w:rsidRPr="00CB0A0D" w:rsidRDefault="00486B15" w:rsidP="00585CE8">
            <w:pPr>
              <w:pStyle w:val="ENoteTableText"/>
            </w:pPr>
            <w:r w:rsidRPr="00CB0A0D">
              <w:t>—</w:t>
            </w:r>
          </w:p>
        </w:tc>
      </w:tr>
      <w:tr w:rsidR="00486B15" w:rsidRPr="00CB0A0D" w:rsidTr="005252A9">
        <w:trPr>
          <w:cantSplit/>
        </w:trPr>
        <w:tc>
          <w:tcPr>
            <w:tcW w:w="1838" w:type="dxa"/>
            <w:tcBorders>
              <w:top w:val="nil"/>
              <w:bottom w:val="single" w:sz="4" w:space="0" w:color="auto"/>
            </w:tcBorders>
            <w:shd w:val="clear" w:color="auto" w:fill="auto"/>
          </w:tcPr>
          <w:p w:rsidR="00486B15" w:rsidRPr="00CB0A0D" w:rsidRDefault="00486B15" w:rsidP="00585CE8">
            <w:pPr>
              <w:pStyle w:val="ENoteTTi"/>
              <w:keepNext w:val="0"/>
            </w:pPr>
            <w:r w:rsidRPr="00CB0A0D">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CB0A0D" w:rsidRDefault="00486B15" w:rsidP="00585CE8">
            <w:pPr>
              <w:pStyle w:val="ENoteTableText"/>
            </w:pPr>
            <w:r w:rsidRPr="00CB0A0D">
              <w:t>154, 2005</w:t>
            </w:r>
          </w:p>
        </w:tc>
        <w:tc>
          <w:tcPr>
            <w:tcW w:w="1155" w:type="dxa"/>
            <w:tcBorders>
              <w:top w:val="nil"/>
              <w:bottom w:val="single" w:sz="4" w:space="0" w:color="auto"/>
            </w:tcBorders>
            <w:shd w:val="clear" w:color="auto" w:fill="auto"/>
          </w:tcPr>
          <w:p w:rsidR="00486B15" w:rsidRPr="00CB0A0D" w:rsidRDefault="00486B15" w:rsidP="00585CE8">
            <w:pPr>
              <w:pStyle w:val="ENoteTableText"/>
            </w:pPr>
            <w:r w:rsidRPr="00CB0A0D">
              <w:t>14 Dec 2005</w:t>
            </w:r>
          </w:p>
        </w:tc>
        <w:tc>
          <w:tcPr>
            <w:tcW w:w="1680" w:type="dxa"/>
            <w:tcBorders>
              <w:top w:val="nil"/>
              <w:bottom w:val="single" w:sz="4" w:space="0" w:color="auto"/>
            </w:tcBorders>
            <w:shd w:val="clear" w:color="auto" w:fill="auto"/>
          </w:tcPr>
          <w:p w:rsidR="00486B15" w:rsidRPr="00CB0A0D" w:rsidRDefault="00486B15" w:rsidP="0088618C">
            <w:pPr>
              <w:pStyle w:val="ENoteTableText"/>
            </w:pPr>
            <w:r w:rsidRPr="00CB0A0D">
              <w:t>Sch</w:t>
            </w:r>
            <w:r w:rsidR="00CA452A" w:rsidRPr="00CB0A0D">
              <w:t> </w:t>
            </w:r>
            <w:r w:rsidRPr="00CB0A0D">
              <w:t>23 (item</w:t>
            </w:r>
            <w:r w:rsidR="00CB0A0D">
              <w:t> </w:t>
            </w:r>
            <w:r w:rsidRPr="00CB0A0D">
              <w:t>6): Royal Assent</w:t>
            </w:r>
          </w:p>
        </w:tc>
        <w:tc>
          <w:tcPr>
            <w:tcW w:w="1420" w:type="dxa"/>
            <w:tcBorders>
              <w:top w:val="nil"/>
              <w:bottom w:val="single" w:sz="4" w:space="0" w:color="auto"/>
            </w:tcBorders>
            <w:shd w:val="clear" w:color="auto" w:fill="auto"/>
          </w:tcPr>
          <w:p w:rsidR="00486B15" w:rsidRPr="00CB0A0D" w:rsidRDefault="00486B15" w:rsidP="00585CE8">
            <w:pPr>
              <w:pStyle w:val="ENoteTableText"/>
            </w:pPr>
            <w:r w:rsidRPr="00CB0A0D">
              <w:t>—</w:t>
            </w:r>
          </w:p>
        </w:tc>
      </w:tr>
      <w:tr w:rsidR="00486B15" w:rsidRPr="00CB0A0D" w:rsidTr="005252A9">
        <w:trPr>
          <w:cantSplit/>
        </w:trPr>
        <w:tc>
          <w:tcPr>
            <w:tcW w:w="1838"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122, 2003</w:t>
            </w:r>
          </w:p>
        </w:tc>
        <w:tc>
          <w:tcPr>
            <w:tcW w:w="1155"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5 Dec 2003</w:t>
            </w:r>
          </w:p>
        </w:tc>
        <w:tc>
          <w:tcPr>
            <w:tcW w:w="1680"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6 (items</w:t>
            </w:r>
            <w:r w:rsidR="00CB0A0D">
              <w:t> </w:t>
            </w:r>
            <w:r w:rsidRPr="00CB0A0D">
              <w:t>1–6): 1</w:t>
            </w:r>
            <w:r w:rsidR="00CB0A0D">
              <w:t> </w:t>
            </w:r>
            <w:r w:rsidRPr="00CB0A0D">
              <w:t>July 2004</w:t>
            </w:r>
          </w:p>
        </w:tc>
        <w:tc>
          <w:tcPr>
            <w:tcW w:w="1420"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Sch. 6 (item</w:t>
            </w:r>
            <w:r w:rsidR="00CB0A0D">
              <w:t> </w:t>
            </w:r>
            <w:r w:rsidRPr="00CB0A0D">
              <w:t>6)</w:t>
            </w:r>
          </w:p>
        </w:tc>
      </w:tr>
      <w:tr w:rsidR="00486B15" w:rsidRPr="00CB0A0D" w:rsidTr="005252A9">
        <w:trPr>
          <w:cantSplit/>
        </w:trPr>
        <w:tc>
          <w:tcPr>
            <w:tcW w:w="1838" w:type="dxa"/>
            <w:tcBorders>
              <w:bottom w:val="single" w:sz="4" w:space="0" w:color="auto"/>
            </w:tcBorders>
            <w:shd w:val="clear" w:color="auto" w:fill="auto"/>
          </w:tcPr>
          <w:p w:rsidR="00486B15" w:rsidRPr="00CB0A0D" w:rsidRDefault="00486B15" w:rsidP="00486B15">
            <w:pPr>
              <w:pStyle w:val="ENoteTableText"/>
            </w:pPr>
            <w:bookmarkStart w:id="437" w:name="CU_19600564"/>
            <w:bookmarkEnd w:id="437"/>
            <w:r w:rsidRPr="00CB0A0D">
              <w:t>Military Rehabilitation and Compensation (Consequential and Transitional Provisions) Act 2004</w:t>
            </w:r>
          </w:p>
        </w:tc>
        <w:tc>
          <w:tcPr>
            <w:tcW w:w="992" w:type="dxa"/>
            <w:tcBorders>
              <w:bottom w:val="single" w:sz="4" w:space="0" w:color="auto"/>
            </w:tcBorders>
            <w:shd w:val="clear" w:color="auto" w:fill="auto"/>
          </w:tcPr>
          <w:p w:rsidR="00486B15" w:rsidRPr="00CB0A0D" w:rsidRDefault="00486B15" w:rsidP="00486B15">
            <w:pPr>
              <w:pStyle w:val="ENoteTableText"/>
            </w:pPr>
            <w:r w:rsidRPr="00CB0A0D">
              <w:t>52, 2004</w:t>
            </w:r>
          </w:p>
        </w:tc>
        <w:tc>
          <w:tcPr>
            <w:tcW w:w="1155" w:type="dxa"/>
            <w:tcBorders>
              <w:bottom w:val="single" w:sz="4" w:space="0" w:color="auto"/>
            </w:tcBorders>
            <w:shd w:val="clear" w:color="auto" w:fill="auto"/>
          </w:tcPr>
          <w:p w:rsidR="00486B15" w:rsidRPr="00CB0A0D" w:rsidRDefault="00486B15" w:rsidP="00486B15">
            <w:pPr>
              <w:pStyle w:val="ENoteTableText"/>
            </w:pPr>
            <w:r w:rsidRPr="00CB0A0D">
              <w:t>27 Apr 2004</w:t>
            </w:r>
          </w:p>
        </w:tc>
        <w:tc>
          <w:tcPr>
            <w:tcW w:w="1680" w:type="dxa"/>
            <w:tcBorders>
              <w:bottom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3 (item</w:t>
            </w:r>
            <w:r w:rsidR="00CB0A0D">
              <w:t> </w:t>
            </w:r>
            <w:r w:rsidRPr="00CB0A0D">
              <w:t>8): 1</w:t>
            </w:r>
            <w:r w:rsidR="00CB0A0D">
              <w:t> </w:t>
            </w:r>
            <w:r w:rsidRPr="00CB0A0D">
              <w:t>July 2004 (</w:t>
            </w:r>
            <w:r w:rsidRPr="00CB0A0D">
              <w:rPr>
                <w:i/>
              </w:rPr>
              <w:t xml:space="preserve">see </w:t>
            </w:r>
            <w:r w:rsidRPr="00CB0A0D">
              <w:t>s. 2)</w:t>
            </w:r>
          </w:p>
        </w:tc>
        <w:tc>
          <w:tcPr>
            <w:tcW w:w="1420" w:type="dxa"/>
            <w:tcBorders>
              <w:bottom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bottom w:val="single" w:sz="4" w:space="0" w:color="auto"/>
            </w:tcBorders>
            <w:shd w:val="clear" w:color="auto" w:fill="auto"/>
          </w:tcPr>
          <w:p w:rsidR="00486B15" w:rsidRPr="00CB0A0D" w:rsidRDefault="00486B15" w:rsidP="00486B15">
            <w:pPr>
              <w:pStyle w:val="ENoteTableText"/>
            </w:pPr>
            <w:bookmarkStart w:id="438" w:name="CU_20558993"/>
            <w:bookmarkEnd w:id="438"/>
            <w:r w:rsidRPr="00CB0A0D">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CB0A0D" w:rsidRDefault="00486B15" w:rsidP="00486B15">
            <w:pPr>
              <w:pStyle w:val="ENoteTableText"/>
            </w:pPr>
            <w:r w:rsidRPr="00CB0A0D">
              <w:t>59, 2004</w:t>
            </w:r>
          </w:p>
        </w:tc>
        <w:tc>
          <w:tcPr>
            <w:tcW w:w="1155" w:type="dxa"/>
            <w:tcBorders>
              <w:bottom w:val="single" w:sz="4" w:space="0" w:color="auto"/>
            </w:tcBorders>
            <w:shd w:val="clear" w:color="auto" w:fill="auto"/>
          </w:tcPr>
          <w:p w:rsidR="00486B15" w:rsidRPr="00CB0A0D" w:rsidRDefault="00486B15" w:rsidP="00486B15">
            <w:pPr>
              <w:pStyle w:val="ENoteTableText"/>
            </w:pPr>
            <w:r w:rsidRPr="00CB0A0D">
              <w:t>26</w:t>
            </w:r>
            <w:r w:rsidR="00CB0A0D">
              <w:t> </w:t>
            </w:r>
            <w:r w:rsidRPr="00CB0A0D">
              <w:t>May 2004</w:t>
            </w:r>
          </w:p>
        </w:tc>
        <w:tc>
          <w:tcPr>
            <w:tcW w:w="1680" w:type="dxa"/>
            <w:tcBorders>
              <w:bottom w:val="single" w:sz="4" w:space="0" w:color="auto"/>
            </w:tcBorders>
            <w:shd w:val="clear" w:color="auto" w:fill="auto"/>
          </w:tcPr>
          <w:p w:rsidR="00486B15" w:rsidRPr="00CB0A0D" w:rsidRDefault="00D36439" w:rsidP="00DF7635">
            <w:pPr>
              <w:pStyle w:val="ENoteTableText"/>
            </w:pPr>
            <w:r w:rsidRPr="00CB0A0D">
              <w:t>Sch 1 (items</w:t>
            </w:r>
            <w:r w:rsidR="00CB0A0D">
              <w:t> </w:t>
            </w:r>
            <w:r w:rsidRPr="00CB0A0D">
              <w:t>1–8, 11), Sch 2 (items</w:t>
            </w:r>
            <w:r w:rsidR="00CB0A0D">
              <w:t> </w:t>
            </w:r>
            <w:r w:rsidRPr="00CB0A0D">
              <w:t>1–11, 43–48), Sch 3 and 4: 1</w:t>
            </w:r>
            <w:r w:rsidR="00CB0A0D">
              <w:t> </w:t>
            </w:r>
            <w:r w:rsidRPr="00CB0A0D">
              <w:t>July 2004 (s 2(1) items</w:t>
            </w:r>
            <w:r w:rsidR="00CB0A0D">
              <w:t> </w:t>
            </w:r>
            <w:r w:rsidRPr="00CB0A0D">
              <w:t>2, 3, 7)</w:t>
            </w:r>
            <w:r w:rsidRPr="00CB0A0D">
              <w:br/>
              <w:t>Sch 2 (items</w:t>
            </w:r>
            <w:r w:rsidR="00CB0A0D">
              <w:t> </w:t>
            </w:r>
            <w:r w:rsidRPr="00CB0A0D">
              <w:t>49, 50): 1</w:t>
            </w:r>
            <w:r w:rsidR="00CB0A0D">
              <w:t> </w:t>
            </w:r>
            <w:r w:rsidRPr="00CB0A0D">
              <w:t>July 2006 (s 2(1) item</w:t>
            </w:r>
            <w:r w:rsidR="00CB0A0D">
              <w:t> </w:t>
            </w:r>
            <w:r w:rsidRPr="00CB0A0D">
              <w:t>4)</w:t>
            </w:r>
            <w:r w:rsidRPr="00CB0A0D">
              <w:br/>
              <w:t>Sch 2 (items</w:t>
            </w:r>
            <w:r w:rsidR="00CB0A0D">
              <w:t> </w:t>
            </w:r>
            <w:r w:rsidRPr="00CB0A0D">
              <w:t>51, 52): 1</w:t>
            </w:r>
            <w:r w:rsidR="00CB0A0D">
              <w:t> </w:t>
            </w:r>
            <w:r w:rsidRPr="00CB0A0D">
              <w:t>July 2008 (s 2(1) item</w:t>
            </w:r>
            <w:r w:rsidR="00CB0A0D">
              <w:t> </w:t>
            </w:r>
            <w:r w:rsidRPr="00CB0A0D">
              <w:t>5 and gaz 2008, No S139)</w:t>
            </w:r>
            <w:r w:rsidRPr="00CB0A0D">
              <w:br/>
              <w:t>Sch 2 (items</w:t>
            </w:r>
            <w:r w:rsidR="00CB0A0D">
              <w:t> </w:t>
            </w:r>
            <w:r w:rsidRPr="00CB0A0D">
              <w:t>53, 54): never commenced (s 2(1) item</w:t>
            </w:r>
            <w:r w:rsidR="00CB0A0D">
              <w:t> </w:t>
            </w:r>
            <w:r w:rsidRPr="00CB0A0D">
              <w:t>6)</w:t>
            </w:r>
          </w:p>
        </w:tc>
        <w:tc>
          <w:tcPr>
            <w:tcW w:w="1420" w:type="dxa"/>
            <w:tcBorders>
              <w:bottom w:val="single" w:sz="4" w:space="0" w:color="auto"/>
            </w:tcBorders>
            <w:shd w:val="clear" w:color="auto" w:fill="auto"/>
          </w:tcPr>
          <w:p w:rsidR="00486B15" w:rsidRPr="00CB0A0D" w:rsidRDefault="00D36439" w:rsidP="00486B15">
            <w:pPr>
              <w:pStyle w:val="ENoteTableText"/>
            </w:pPr>
            <w:r w:rsidRPr="00CB0A0D">
              <w:t>Sch 1 (item</w:t>
            </w:r>
            <w:r w:rsidR="00CB0A0D">
              <w:t> </w:t>
            </w:r>
            <w:r w:rsidRPr="00CB0A0D">
              <w:t>11), Sch 2 (items</w:t>
            </w:r>
            <w:r w:rsidR="00CB0A0D">
              <w:t> </w:t>
            </w:r>
            <w:r w:rsidRPr="00CB0A0D">
              <w:t>3, 8, 44, 46, 48, 50, 52, 54), Sch 3 (item</w:t>
            </w:r>
            <w:r w:rsidR="00CB0A0D">
              <w:t> </w:t>
            </w:r>
            <w:r w:rsidRPr="00CB0A0D">
              <w:t>3) and Sch 4 (items</w:t>
            </w:r>
            <w:r w:rsidR="00CB0A0D">
              <w:t> </w:t>
            </w:r>
            <w:r w:rsidRPr="00CB0A0D">
              <w:t>3, 4)</w:t>
            </w:r>
          </w:p>
        </w:tc>
      </w:tr>
      <w:tr w:rsidR="00486B15" w:rsidRPr="00CB0A0D" w:rsidTr="005252A9">
        <w:trPr>
          <w:cantSplit/>
        </w:trPr>
        <w:tc>
          <w:tcPr>
            <w:tcW w:w="1838" w:type="dxa"/>
            <w:tcBorders>
              <w:top w:val="single" w:sz="4" w:space="0" w:color="auto"/>
              <w:bottom w:val="nil"/>
            </w:tcBorders>
            <w:shd w:val="clear" w:color="auto" w:fill="auto"/>
          </w:tcPr>
          <w:p w:rsidR="00486B15" w:rsidRPr="00CB0A0D" w:rsidRDefault="00486B15" w:rsidP="00486B15">
            <w:pPr>
              <w:pStyle w:val="ENoteTableText"/>
            </w:pPr>
            <w:r w:rsidRPr="00CB0A0D">
              <w:t>Family Assistance Legislation Amendment (More Help for Families—One</w:t>
            </w:r>
            <w:r w:rsidR="00CB0A0D">
              <w:noBreakHyphen/>
            </w:r>
            <w:r w:rsidRPr="00CB0A0D">
              <w:t>off Payments) Act 2004</w:t>
            </w:r>
          </w:p>
        </w:tc>
        <w:tc>
          <w:tcPr>
            <w:tcW w:w="992" w:type="dxa"/>
            <w:tcBorders>
              <w:top w:val="single" w:sz="4" w:space="0" w:color="auto"/>
              <w:bottom w:val="nil"/>
            </w:tcBorders>
            <w:shd w:val="clear" w:color="auto" w:fill="auto"/>
          </w:tcPr>
          <w:p w:rsidR="00486B15" w:rsidRPr="00CB0A0D" w:rsidRDefault="00486B15" w:rsidP="00486B15">
            <w:pPr>
              <w:pStyle w:val="ENoteTableText"/>
            </w:pPr>
            <w:r w:rsidRPr="00CB0A0D">
              <w:t>60, 2004</w:t>
            </w:r>
          </w:p>
        </w:tc>
        <w:tc>
          <w:tcPr>
            <w:tcW w:w="1155" w:type="dxa"/>
            <w:tcBorders>
              <w:top w:val="single" w:sz="4" w:space="0" w:color="auto"/>
              <w:bottom w:val="nil"/>
            </w:tcBorders>
            <w:shd w:val="clear" w:color="auto" w:fill="auto"/>
          </w:tcPr>
          <w:p w:rsidR="00486B15" w:rsidRPr="00CB0A0D" w:rsidRDefault="00486B15" w:rsidP="00486B15">
            <w:pPr>
              <w:pStyle w:val="ENoteTableText"/>
            </w:pPr>
            <w:r w:rsidRPr="00CB0A0D">
              <w:t>26</w:t>
            </w:r>
            <w:r w:rsidR="00CB0A0D">
              <w:t> </w:t>
            </w:r>
            <w:r w:rsidRPr="00CB0A0D">
              <w:t>May 2004</w:t>
            </w:r>
          </w:p>
        </w:tc>
        <w:tc>
          <w:tcPr>
            <w:tcW w:w="1680" w:type="dxa"/>
            <w:tcBorders>
              <w:top w:val="single" w:sz="4" w:space="0" w:color="auto"/>
              <w:bottom w:val="nil"/>
            </w:tcBorders>
            <w:shd w:val="clear" w:color="auto" w:fill="auto"/>
          </w:tcPr>
          <w:p w:rsidR="00486B15" w:rsidRPr="00CB0A0D" w:rsidRDefault="00486B15" w:rsidP="00486B15">
            <w:pPr>
              <w:pStyle w:val="ENoteTableText"/>
            </w:pPr>
            <w:r w:rsidRPr="00CB0A0D">
              <w:t>26</w:t>
            </w:r>
            <w:r w:rsidR="00CB0A0D">
              <w:t> </w:t>
            </w:r>
            <w:r w:rsidRPr="00CB0A0D">
              <w:t>May 2004</w:t>
            </w:r>
          </w:p>
        </w:tc>
        <w:tc>
          <w:tcPr>
            <w:tcW w:w="1420" w:type="dxa"/>
            <w:tcBorders>
              <w:top w:val="single" w:sz="4" w:space="0" w:color="auto"/>
              <w:bottom w:val="nil"/>
            </w:tcBorders>
            <w:shd w:val="clear" w:color="auto" w:fill="auto"/>
          </w:tcPr>
          <w:p w:rsidR="00486B15" w:rsidRPr="00CB0A0D" w:rsidRDefault="00486B15" w:rsidP="003B1621">
            <w:pPr>
              <w:pStyle w:val="ENoteTableText"/>
            </w:pPr>
            <w:r w:rsidRPr="00CB0A0D">
              <w:t>Sch. 3 (item</w:t>
            </w:r>
            <w:r w:rsidR="00CB0A0D">
              <w:t> </w:t>
            </w:r>
            <w:r w:rsidRPr="00CB0A0D">
              <w:t>1 (am. by 108, 2006</w:t>
            </w:r>
            <w:r w:rsidRPr="00CB0A0D">
              <w:rPr>
                <w:szCs w:val="16"/>
              </w:rPr>
              <w:t xml:space="preserve">, Sch. 8 </w:t>
            </w:r>
            <w:r w:rsidR="003B1621" w:rsidRPr="00CB0A0D">
              <w:rPr>
                <w:szCs w:val="16"/>
              </w:rPr>
              <w:t>(</w:t>
            </w:r>
            <w:r w:rsidRPr="00CB0A0D">
              <w:rPr>
                <w:szCs w:val="16"/>
              </w:rPr>
              <w:t>items</w:t>
            </w:r>
            <w:r w:rsidR="00CB0A0D">
              <w:rPr>
                <w:szCs w:val="16"/>
              </w:rPr>
              <w:t> </w:t>
            </w:r>
            <w:r w:rsidRPr="00CB0A0D">
              <w:rPr>
                <w:szCs w:val="16"/>
              </w:rPr>
              <w:t>94, 95</w:t>
            </w:r>
            <w:r w:rsidR="003B1621" w:rsidRPr="00CB0A0D">
              <w:rPr>
                <w:szCs w:val="16"/>
              </w:rPr>
              <w:t>)</w:t>
            </w:r>
            <w:r w:rsidRPr="00CB0A0D">
              <w:rPr>
                <w:szCs w:val="16"/>
              </w:rPr>
              <w:t>)</w:t>
            </w:r>
          </w:p>
        </w:tc>
      </w:tr>
      <w:tr w:rsidR="00486B15" w:rsidRPr="00CB0A0D" w:rsidTr="005252A9">
        <w:trPr>
          <w:cantSplit/>
        </w:trPr>
        <w:tc>
          <w:tcPr>
            <w:tcW w:w="1838" w:type="dxa"/>
            <w:tcBorders>
              <w:top w:val="nil"/>
              <w:bottom w:val="nil"/>
            </w:tcBorders>
            <w:shd w:val="clear" w:color="auto" w:fill="auto"/>
          </w:tcPr>
          <w:p w:rsidR="00486B15" w:rsidRPr="00CB0A0D" w:rsidRDefault="00486B15" w:rsidP="00486B15">
            <w:pPr>
              <w:pStyle w:val="ENoteTTIndentHeading"/>
              <w:rPr>
                <w:b w:val="0"/>
              </w:rPr>
            </w:pPr>
            <w:r w:rsidRPr="00CB0A0D">
              <w:rPr>
                <w:rFonts w:cs="Times New Roman"/>
              </w:rPr>
              <w:t>as amended by</w:t>
            </w:r>
          </w:p>
        </w:tc>
        <w:tc>
          <w:tcPr>
            <w:tcW w:w="992" w:type="dxa"/>
            <w:tcBorders>
              <w:top w:val="nil"/>
              <w:bottom w:val="nil"/>
            </w:tcBorders>
            <w:shd w:val="clear" w:color="auto" w:fill="auto"/>
          </w:tcPr>
          <w:p w:rsidR="00486B15" w:rsidRPr="00CB0A0D" w:rsidRDefault="00486B15" w:rsidP="00486B15">
            <w:pPr>
              <w:pStyle w:val="ENoteTableText"/>
            </w:pPr>
          </w:p>
        </w:tc>
        <w:tc>
          <w:tcPr>
            <w:tcW w:w="1155" w:type="dxa"/>
            <w:tcBorders>
              <w:top w:val="nil"/>
              <w:bottom w:val="nil"/>
            </w:tcBorders>
            <w:shd w:val="clear" w:color="auto" w:fill="auto"/>
          </w:tcPr>
          <w:p w:rsidR="00486B15" w:rsidRPr="00CB0A0D" w:rsidRDefault="00486B15" w:rsidP="00486B15">
            <w:pPr>
              <w:pStyle w:val="ENoteTableText"/>
            </w:pPr>
          </w:p>
        </w:tc>
        <w:tc>
          <w:tcPr>
            <w:tcW w:w="1680" w:type="dxa"/>
            <w:tcBorders>
              <w:top w:val="nil"/>
              <w:bottom w:val="nil"/>
            </w:tcBorders>
            <w:shd w:val="clear" w:color="auto" w:fill="auto"/>
          </w:tcPr>
          <w:p w:rsidR="00486B15" w:rsidRPr="00CB0A0D" w:rsidRDefault="00486B15" w:rsidP="00486B15">
            <w:pPr>
              <w:pStyle w:val="ENoteTableText"/>
            </w:pPr>
          </w:p>
        </w:tc>
        <w:tc>
          <w:tcPr>
            <w:tcW w:w="1420" w:type="dxa"/>
            <w:tcBorders>
              <w:top w:val="nil"/>
              <w:bottom w:val="nil"/>
            </w:tcBorders>
            <w:shd w:val="clear" w:color="auto" w:fill="auto"/>
          </w:tcPr>
          <w:p w:rsidR="00486B15" w:rsidRPr="00CB0A0D" w:rsidRDefault="00486B15" w:rsidP="00486B15">
            <w:pPr>
              <w:pStyle w:val="ENoteTableText"/>
            </w:pPr>
          </w:p>
        </w:tc>
      </w:tr>
      <w:tr w:rsidR="00486B15" w:rsidRPr="00CB0A0D" w:rsidTr="005252A9">
        <w:trPr>
          <w:cantSplit/>
        </w:trPr>
        <w:tc>
          <w:tcPr>
            <w:tcW w:w="1838" w:type="dxa"/>
            <w:tcBorders>
              <w:top w:val="nil"/>
              <w:bottom w:val="single" w:sz="4" w:space="0" w:color="auto"/>
            </w:tcBorders>
            <w:shd w:val="clear" w:color="auto" w:fill="auto"/>
          </w:tcPr>
          <w:p w:rsidR="00486B15" w:rsidRPr="00CB0A0D" w:rsidRDefault="00486B15" w:rsidP="00585CE8">
            <w:pPr>
              <w:pStyle w:val="ENoteTTi"/>
              <w:keepNext w:val="0"/>
            </w:pPr>
            <w:r w:rsidRPr="00CB0A0D">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CB0A0D" w:rsidRDefault="00486B15" w:rsidP="00486B15">
            <w:pPr>
              <w:pStyle w:val="ENoteTableText"/>
            </w:pPr>
            <w:r w:rsidRPr="00CB0A0D">
              <w:t>108, 2006</w:t>
            </w:r>
          </w:p>
        </w:tc>
        <w:tc>
          <w:tcPr>
            <w:tcW w:w="1155" w:type="dxa"/>
            <w:tcBorders>
              <w:top w:val="nil"/>
              <w:bottom w:val="single" w:sz="4" w:space="0" w:color="auto"/>
            </w:tcBorders>
            <w:shd w:val="clear" w:color="auto" w:fill="auto"/>
          </w:tcPr>
          <w:p w:rsidR="00486B15" w:rsidRPr="00CB0A0D" w:rsidRDefault="00486B15" w:rsidP="00486B15">
            <w:pPr>
              <w:pStyle w:val="ENoteTableText"/>
            </w:pPr>
            <w:r w:rsidRPr="00CB0A0D">
              <w:t>27 Sept 2006</w:t>
            </w:r>
          </w:p>
        </w:tc>
        <w:tc>
          <w:tcPr>
            <w:tcW w:w="1680" w:type="dxa"/>
            <w:tcBorders>
              <w:top w:val="nil"/>
              <w:bottom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8 (items</w:t>
            </w:r>
            <w:r w:rsidR="00CB0A0D">
              <w:t> </w:t>
            </w:r>
            <w:r w:rsidRPr="00CB0A0D">
              <w:t>94, 95): Royal Assent</w:t>
            </w:r>
          </w:p>
        </w:tc>
        <w:tc>
          <w:tcPr>
            <w:tcW w:w="1420" w:type="dxa"/>
            <w:tcBorders>
              <w:top w:val="nil"/>
              <w:bottom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Veterans’ Entitlements (Clarke Review) Act 2004</w:t>
            </w:r>
          </w:p>
        </w:tc>
        <w:tc>
          <w:tcPr>
            <w:tcW w:w="992"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100, 2004</w:t>
            </w:r>
          </w:p>
        </w:tc>
        <w:tc>
          <w:tcPr>
            <w:tcW w:w="1155"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30</w:t>
            </w:r>
            <w:r w:rsidR="00CB0A0D">
              <w:t> </w:t>
            </w:r>
            <w:r w:rsidRPr="00CB0A0D">
              <w:t>June 2004</w:t>
            </w:r>
          </w:p>
        </w:tc>
        <w:tc>
          <w:tcPr>
            <w:tcW w:w="1680"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2 (items</w:t>
            </w:r>
            <w:r w:rsidR="00CB0A0D">
              <w:t> </w:t>
            </w:r>
            <w:r w:rsidRPr="00CB0A0D">
              <w:t>29, 30, 43(2)): 20 Sept 2004</w:t>
            </w:r>
          </w:p>
        </w:tc>
        <w:tc>
          <w:tcPr>
            <w:tcW w:w="1420" w:type="dxa"/>
            <w:tcBorders>
              <w:top w:val="single" w:sz="4" w:space="0" w:color="auto"/>
              <w:bottom w:val="single" w:sz="4" w:space="0" w:color="auto"/>
            </w:tcBorders>
            <w:shd w:val="clear" w:color="auto" w:fill="auto"/>
          </w:tcPr>
          <w:p w:rsidR="00486B15" w:rsidRPr="00CB0A0D" w:rsidRDefault="00486B15" w:rsidP="005A1E07">
            <w:pPr>
              <w:pStyle w:val="ENoteTableText"/>
            </w:pPr>
            <w:r w:rsidRPr="00CB0A0D">
              <w:t>Sch. 2 (item</w:t>
            </w:r>
            <w:r w:rsidR="00CB0A0D">
              <w:t> </w:t>
            </w:r>
            <w:r w:rsidRPr="00CB0A0D">
              <w:t>43(2))</w:t>
            </w:r>
          </w:p>
        </w:tc>
      </w:tr>
      <w:tr w:rsidR="00486B15" w:rsidRPr="00CB0A0D" w:rsidTr="005252A9">
        <w:trPr>
          <w:cantSplit/>
        </w:trPr>
        <w:tc>
          <w:tcPr>
            <w:tcW w:w="1838" w:type="dxa"/>
            <w:tcBorders>
              <w:bottom w:val="single" w:sz="4" w:space="0" w:color="auto"/>
            </w:tcBorders>
            <w:shd w:val="clear" w:color="auto" w:fill="auto"/>
          </w:tcPr>
          <w:p w:rsidR="00486B15" w:rsidRPr="00CB0A0D" w:rsidRDefault="00486B15" w:rsidP="00486B15">
            <w:pPr>
              <w:pStyle w:val="ENoteTableText"/>
            </w:pPr>
            <w:bookmarkStart w:id="439" w:name="CU_25601669"/>
            <w:bookmarkEnd w:id="439"/>
            <w:r w:rsidRPr="00CB0A0D">
              <w:lastRenderedPageBreak/>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CB0A0D" w:rsidRDefault="00486B15" w:rsidP="00486B15">
            <w:pPr>
              <w:pStyle w:val="ENoteTableText"/>
            </w:pPr>
            <w:r w:rsidRPr="00CB0A0D">
              <w:t>132, 2004</w:t>
            </w:r>
          </w:p>
        </w:tc>
        <w:tc>
          <w:tcPr>
            <w:tcW w:w="1155" w:type="dxa"/>
            <w:tcBorders>
              <w:bottom w:val="single" w:sz="4" w:space="0" w:color="auto"/>
            </w:tcBorders>
            <w:shd w:val="clear" w:color="auto" w:fill="auto"/>
          </w:tcPr>
          <w:p w:rsidR="00486B15" w:rsidRPr="00CB0A0D" w:rsidRDefault="00486B15" w:rsidP="00486B15">
            <w:pPr>
              <w:pStyle w:val="ENoteTableText"/>
            </w:pPr>
            <w:r w:rsidRPr="00CB0A0D">
              <w:t>8 Dec 2004</w:t>
            </w:r>
          </w:p>
        </w:tc>
        <w:tc>
          <w:tcPr>
            <w:tcW w:w="1680" w:type="dxa"/>
            <w:tcBorders>
              <w:bottom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4 (items</w:t>
            </w:r>
            <w:r w:rsidR="00CB0A0D">
              <w:t> </w:t>
            </w:r>
            <w:r w:rsidRPr="00CB0A0D">
              <w:t>1–13, 44): 1 Jan 2005</w:t>
            </w:r>
          </w:p>
        </w:tc>
        <w:tc>
          <w:tcPr>
            <w:tcW w:w="1420" w:type="dxa"/>
            <w:tcBorders>
              <w:bottom w:val="single" w:sz="4" w:space="0" w:color="auto"/>
            </w:tcBorders>
            <w:shd w:val="clear" w:color="auto" w:fill="auto"/>
          </w:tcPr>
          <w:p w:rsidR="00486B15" w:rsidRPr="00CB0A0D" w:rsidRDefault="00486B15" w:rsidP="00486B15">
            <w:pPr>
              <w:pStyle w:val="ENoteTableText"/>
            </w:pPr>
            <w:r w:rsidRPr="00CB0A0D">
              <w:t>Sch. 4 (item</w:t>
            </w:r>
            <w:r w:rsidR="00CB0A0D">
              <w:t> </w:t>
            </w:r>
            <w:r w:rsidRPr="00CB0A0D">
              <w:t>44)</w:t>
            </w:r>
          </w:p>
        </w:tc>
      </w:tr>
      <w:tr w:rsidR="00486B15" w:rsidRPr="00CB0A0D" w:rsidTr="005252A9">
        <w:trPr>
          <w:cantSplit/>
        </w:trPr>
        <w:tc>
          <w:tcPr>
            <w:tcW w:w="1838"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11, 2005</w:t>
            </w:r>
          </w:p>
        </w:tc>
        <w:tc>
          <w:tcPr>
            <w:tcW w:w="1155"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22 Feb 2005</w:t>
            </w:r>
          </w:p>
        </w:tc>
        <w:tc>
          <w:tcPr>
            <w:tcW w:w="1680" w:type="dxa"/>
            <w:tcBorders>
              <w:top w:val="single" w:sz="4" w:space="0" w:color="auto"/>
              <w:bottom w:val="single" w:sz="4" w:space="0" w:color="auto"/>
            </w:tcBorders>
            <w:shd w:val="clear" w:color="auto" w:fill="auto"/>
          </w:tcPr>
          <w:p w:rsidR="00486B15" w:rsidRPr="00CB0A0D" w:rsidRDefault="008E2A0E" w:rsidP="00486B15">
            <w:pPr>
              <w:pStyle w:val="ENoteTableText"/>
            </w:pPr>
            <w:r w:rsidRPr="00CB0A0D">
              <w:t>Sch 1: 1</w:t>
            </w:r>
            <w:r w:rsidR="00CB0A0D">
              <w:t> </w:t>
            </w:r>
            <w:r w:rsidRPr="00CB0A0D">
              <w:t>July 2004 (s 2(1) item</w:t>
            </w:r>
            <w:r w:rsidR="00CB0A0D">
              <w:t> </w:t>
            </w:r>
            <w:r w:rsidRPr="00CB0A0D">
              <w:t>2)</w:t>
            </w:r>
          </w:p>
        </w:tc>
        <w:tc>
          <w:tcPr>
            <w:tcW w:w="1420" w:type="dxa"/>
            <w:tcBorders>
              <w:top w:val="single" w:sz="4" w:space="0" w:color="auto"/>
              <w:bottom w:val="single" w:sz="4" w:space="0" w:color="auto"/>
            </w:tcBorders>
            <w:shd w:val="clear" w:color="auto" w:fill="auto"/>
          </w:tcPr>
          <w:p w:rsidR="00486B15" w:rsidRPr="00CB0A0D" w:rsidRDefault="00486B15" w:rsidP="00387221">
            <w:pPr>
              <w:pStyle w:val="ENoteTableText"/>
            </w:pPr>
            <w:r w:rsidRPr="00CB0A0D">
              <w:t>Sch 1 (item</w:t>
            </w:r>
            <w:r w:rsidR="00CB0A0D">
              <w:t> </w:t>
            </w:r>
            <w:r w:rsidRPr="00CB0A0D">
              <w:t>4)</w:t>
            </w:r>
          </w:p>
        </w:tc>
      </w:tr>
      <w:tr w:rsidR="00486B15" w:rsidRPr="00CB0A0D" w:rsidTr="005252A9">
        <w:trPr>
          <w:cantSplit/>
        </w:trPr>
        <w:tc>
          <w:tcPr>
            <w:tcW w:w="1838" w:type="dxa"/>
            <w:tcBorders>
              <w:bottom w:val="single" w:sz="4" w:space="0" w:color="auto"/>
            </w:tcBorders>
            <w:shd w:val="clear" w:color="auto" w:fill="auto"/>
          </w:tcPr>
          <w:p w:rsidR="00486B15" w:rsidRPr="00CB0A0D" w:rsidRDefault="00486B15" w:rsidP="00486B15">
            <w:pPr>
              <w:pStyle w:val="ENoteTableText"/>
            </w:pPr>
            <w:bookmarkStart w:id="440" w:name="CU_27560293"/>
            <w:bookmarkEnd w:id="440"/>
            <w:r w:rsidRPr="00CB0A0D">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CB0A0D" w:rsidRDefault="00486B15" w:rsidP="00486B15">
            <w:pPr>
              <w:pStyle w:val="ENoteTableText"/>
            </w:pPr>
            <w:r w:rsidRPr="00CB0A0D">
              <w:t>29, 2005</w:t>
            </w:r>
          </w:p>
        </w:tc>
        <w:tc>
          <w:tcPr>
            <w:tcW w:w="1155" w:type="dxa"/>
            <w:tcBorders>
              <w:bottom w:val="single" w:sz="4" w:space="0" w:color="auto"/>
            </w:tcBorders>
            <w:shd w:val="clear" w:color="auto" w:fill="auto"/>
          </w:tcPr>
          <w:p w:rsidR="00486B15" w:rsidRPr="00CB0A0D" w:rsidRDefault="00486B15" w:rsidP="00486B15">
            <w:pPr>
              <w:pStyle w:val="ENoteTableText"/>
            </w:pPr>
            <w:r w:rsidRPr="00CB0A0D">
              <w:t>21 Mar 2005</w:t>
            </w:r>
          </w:p>
        </w:tc>
        <w:tc>
          <w:tcPr>
            <w:tcW w:w="1680" w:type="dxa"/>
            <w:tcBorders>
              <w:bottom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1: 1 Jan 2005</w:t>
            </w:r>
            <w:r w:rsidRPr="00CB0A0D">
              <w:br/>
              <w:t>Schedule</w:t>
            </w:r>
            <w:r w:rsidR="00CB0A0D">
              <w:t> </w:t>
            </w:r>
            <w:r w:rsidRPr="00CB0A0D">
              <w:t>2: 1</w:t>
            </w:r>
            <w:r w:rsidR="00CB0A0D">
              <w:t> </w:t>
            </w:r>
            <w:r w:rsidRPr="00CB0A0D">
              <w:t>July 2005</w:t>
            </w:r>
            <w:r w:rsidRPr="00CB0A0D">
              <w:br/>
              <w:t>Remainder: Royal Assent</w:t>
            </w:r>
          </w:p>
        </w:tc>
        <w:tc>
          <w:tcPr>
            <w:tcW w:w="1420" w:type="dxa"/>
            <w:tcBorders>
              <w:bottom w:val="single" w:sz="4" w:space="0" w:color="auto"/>
            </w:tcBorders>
            <w:shd w:val="clear" w:color="auto" w:fill="auto"/>
          </w:tcPr>
          <w:p w:rsidR="00486B15" w:rsidRPr="00CB0A0D" w:rsidRDefault="00486B15" w:rsidP="00486B15">
            <w:pPr>
              <w:pStyle w:val="ENoteTableText"/>
            </w:pPr>
            <w:r w:rsidRPr="00CB0A0D">
              <w:t>Sch. 1 (item</w:t>
            </w:r>
            <w:r w:rsidR="00CB0A0D">
              <w:t> </w:t>
            </w:r>
            <w:r w:rsidRPr="00CB0A0D">
              <w:t>10) and Sch. 2 (item</w:t>
            </w:r>
            <w:r w:rsidR="00CB0A0D">
              <w:t> </w:t>
            </w:r>
            <w:r w:rsidRPr="00CB0A0D">
              <w:t>6)</w:t>
            </w:r>
          </w:p>
        </w:tc>
      </w:tr>
      <w:tr w:rsidR="00486B15" w:rsidRPr="00CB0A0D" w:rsidTr="005252A9">
        <w:trPr>
          <w:cantSplit/>
        </w:trPr>
        <w:tc>
          <w:tcPr>
            <w:tcW w:w="1838" w:type="dxa"/>
            <w:tcBorders>
              <w:top w:val="single" w:sz="4" w:space="0" w:color="auto"/>
            </w:tcBorders>
            <w:shd w:val="clear" w:color="auto" w:fill="auto"/>
          </w:tcPr>
          <w:p w:rsidR="00486B15" w:rsidRPr="00CB0A0D" w:rsidRDefault="00486B15" w:rsidP="00486B15">
            <w:pPr>
              <w:pStyle w:val="ENoteTableText"/>
            </w:pPr>
            <w:r w:rsidRPr="00CB0A0D">
              <w:t>Family and Community Services Legislation Amendment (Family Assistance and Related Measures) Act 2005</w:t>
            </w:r>
          </w:p>
        </w:tc>
        <w:tc>
          <w:tcPr>
            <w:tcW w:w="992" w:type="dxa"/>
            <w:tcBorders>
              <w:top w:val="single" w:sz="4" w:space="0" w:color="auto"/>
            </w:tcBorders>
            <w:shd w:val="clear" w:color="auto" w:fill="auto"/>
          </w:tcPr>
          <w:p w:rsidR="00486B15" w:rsidRPr="00CB0A0D" w:rsidRDefault="00486B15" w:rsidP="00486B15">
            <w:pPr>
              <w:pStyle w:val="ENoteTableText"/>
            </w:pPr>
            <w:r w:rsidRPr="00CB0A0D">
              <w:t>61, 2005</w:t>
            </w:r>
          </w:p>
        </w:tc>
        <w:tc>
          <w:tcPr>
            <w:tcW w:w="1155" w:type="dxa"/>
            <w:tcBorders>
              <w:top w:val="single" w:sz="4" w:space="0" w:color="auto"/>
            </w:tcBorders>
            <w:shd w:val="clear" w:color="auto" w:fill="auto"/>
          </w:tcPr>
          <w:p w:rsidR="00486B15" w:rsidRPr="00CB0A0D" w:rsidRDefault="00486B15" w:rsidP="00486B15">
            <w:pPr>
              <w:pStyle w:val="ENoteTableText"/>
            </w:pPr>
            <w:r w:rsidRPr="00CB0A0D">
              <w:t>26</w:t>
            </w:r>
            <w:r w:rsidR="00CB0A0D">
              <w:t> </w:t>
            </w:r>
            <w:r w:rsidRPr="00CB0A0D">
              <w:t>June 2005</w:t>
            </w:r>
          </w:p>
        </w:tc>
        <w:tc>
          <w:tcPr>
            <w:tcW w:w="1680" w:type="dxa"/>
            <w:tcBorders>
              <w:top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1 (items</w:t>
            </w:r>
            <w:r w:rsidR="00CB0A0D">
              <w:t> </w:t>
            </w:r>
            <w:r w:rsidRPr="00CB0A0D">
              <w:t>1–9, 12), Schedule</w:t>
            </w:r>
            <w:r w:rsidR="00CB0A0D">
              <w:t> </w:t>
            </w:r>
            <w:r w:rsidRPr="00CB0A0D">
              <w:t>2 (items</w:t>
            </w:r>
            <w:r w:rsidR="00CB0A0D">
              <w:t> </w:t>
            </w:r>
            <w:r w:rsidRPr="00CB0A0D">
              <w:t>1, 2, 4–6), Schedule</w:t>
            </w:r>
            <w:r w:rsidR="00CB0A0D">
              <w:t> </w:t>
            </w:r>
            <w:r w:rsidRPr="00CB0A0D">
              <w:t>3 (items</w:t>
            </w:r>
            <w:r w:rsidR="00CB0A0D">
              <w:t> </w:t>
            </w:r>
            <w:r w:rsidRPr="00CB0A0D">
              <w:t>2, 3) and Schedule</w:t>
            </w:r>
            <w:r w:rsidR="00CB0A0D">
              <w:t> </w:t>
            </w:r>
            <w:r w:rsidRPr="00CB0A0D">
              <w:t>4 (items</w:t>
            </w:r>
            <w:r w:rsidR="00CB0A0D">
              <w:t> </w:t>
            </w:r>
            <w:r w:rsidRPr="00CB0A0D">
              <w:t>1–5, 26): 1</w:t>
            </w:r>
            <w:r w:rsidR="00CB0A0D">
              <w:t> </w:t>
            </w:r>
            <w:r w:rsidRPr="00CB0A0D">
              <w:t>July 2005</w:t>
            </w:r>
            <w:r w:rsidRPr="00CB0A0D">
              <w:br/>
              <w:t>Schedule</w:t>
            </w:r>
            <w:r w:rsidR="00CB0A0D">
              <w:t> </w:t>
            </w:r>
            <w:r w:rsidRPr="00CB0A0D">
              <w:t>2 (item</w:t>
            </w:r>
            <w:r w:rsidR="00CB0A0D">
              <w:t> </w:t>
            </w:r>
            <w:r w:rsidRPr="00CB0A0D">
              <w:t>7) and Schedule</w:t>
            </w:r>
            <w:r w:rsidR="00CB0A0D">
              <w:t> </w:t>
            </w:r>
            <w:r w:rsidRPr="00CB0A0D">
              <w:t>3 (item</w:t>
            </w:r>
            <w:r w:rsidR="00CB0A0D">
              <w:t> </w:t>
            </w:r>
            <w:r w:rsidRPr="00CB0A0D">
              <w:t>1): Royal Assent</w:t>
            </w:r>
            <w:r w:rsidRPr="00CB0A0D">
              <w:br/>
              <w:t>Schedule</w:t>
            </w:r>
            <w:r w:rsidR="00CB0A0D">
              <w:t> </w:t>
            </w:r>
            <w:r w:rsidRPr="00CB0A0D">
              <w:t>3 (item</w:t>
            </w:r>
            <w:r w:rsidR="00CB0A0D">
              <w:t> </w:t>
            </w:r>
            <w:r w:rsidRPr="00CB0A0D">
              <w:t>4): 1 Jan 2005</w:t>
            </w:r>
          </w:p>
        </w:tc>
        <w:tc>
          <w:tcPr>
            <w:tcW w:w="1420" w:type="dxa"/>
            <w:tcBorders>
              <w:top w:val="single" w:sz="4" w:space="0" w:color="auto"/>
            </w:tcBorders>
            <w:shd w:val="clear" w:color="auto" w:fill="auto"/>
          </w:tcPr>
          <w:p w:rsidR="00486B15" w:rsidRPr="00CB0A0D" w:rsidRDefault="00486B15" w:rsidP="005A1E07">
            <w:pPr>
              <w:pStyle w:val="ENoteTableText"/>
            </w:pPr>
            <w:r w:rsidRPr="00CB0A0D">
              <w:t>Sch. 1 (item</w:t>
            </w:r>
            <w:r w:rsidR="00CB0A0D">
              <w:t> </w:t>
            </w:r>
            <w:r w:rsidRPr="00CB0A0D">
              <w:t>12), Sch. 2 (items</w:t>
            </w:r>
            <w:r w:rsidR="00CB0A0D">
              <w:t> </w:t>
            </w:r>
            <w:r w:rsidRPr="00CB0A0D">
              <w:t>4–7), Sch. 3 (item</w:t>
            </w:r>
            <w:r w:rsidR="00CB0A0D">
              <w:t> </w:t>
            </w:r>
            <w:r w:rsidRPr="00CB0A0D">
              <w:t>3) and Sch. 4 (item</w:t>
            </w:r>
            <w:r w:rsidR="00CB0A0D">
              <w:t> </w:t>
            </w:r>
            <w:r w:rsidRPr="00CB0A0D">
              <w:t>26)</w:t>
            </w:r>
          </w:p>
        </w:tc>
      </w:tr>
      <w:tr w:rsidR="00486B15" w:rsidRPr="00CB0A0D" w:rsidTr="005252A9">
        <w:trPr>
          <w:cantSplit/>
        </w:trPr>
        <w:tc>
          <w:tcPr>
            <w:tcW w:w="1838" w:type="dxa"/>
            <w:shd w:val="clear" w:color="auto" w:fill="auto"/>
          </w:tcPr>
          <w:p w:rsidR="00486B15" w:rsidRPr="00CB0A0D" w:rsidRDefault="00486B15" w:rsidP="00486B15">
            <w:pPr>
              <w:pStyle w:val="ENoteTableText"/>
            </w:pPr>
            <w:r w:rsidRPr="00CB0A0D">
              <w:t>Statute Law Revision Act 2005</w:t>
            </w:r>
          </w:p>
        </w:tc>
        <w:tc>
          <w:tcPr>
            <w:tcW w:w="992" w:type="dxa"/>
            <w:shd w:val="clear" w:color="auto" w:fill="auto"/>
          </w:tcPr>
          <w:p w:rsidR="00486B15" w:rsidRPr="00CB0A0D" w:rsidRDefault="00486B15" w:rsidP="00486B15">
            <w:pPr>
              <w:pStyle w:val="ENoteTableText"/>
            </w:pPr>
            <w:r w:rsidRPr="00CB0A0D">
              <w:t>100, 2005</w:t>
            </w:r>
          </w:p>
        </w:tc>
        <w:tc>
          <w:tcPr>
            <w:tcW w:w="1155" w:type="dxa"/>
            <w:shd w:val="clear" w:color="auto" w:fill="auto"/>
          </w:tcPr>
          <w:p w:rsidR="00486B15" w:rsidRPr="00CB0A0D" w:rsidRDefault="00486B15" w:rsidP="00486B15">
            <w:pPr>
              <w:pStyle w:val="ENoteTableText"/>
            </w:pPr>
            <w:r w:rsidRPr="00CB0A0D">
              <w:t>6</w:t>
            </w:r>
            <w:r w:rsidR="00CB0A0D">
              <w:t> </w:t>
            </w:r>
            <w:r w:rsidRPr="00CB0A0D">
              <w:t>July 2005</w:t>
            </w:r>
          </w:p>
        </w:tc>
        <w:tc>
          <w:tcPr>
            <w:tcW w:w="1680" w:type="dxa"/>
            <w:shd w:val="clear" w:color="auto" w:fill="auto"/>
          </w:tcPr>
          <w:p w:rsidR="00486B15" w:rsidRPr="00CB0A0D" w:rsidRDefault="00486B15" w:rsidP="00486B15">
            <w:pPr>
              <w:pStyle w:val="ENoteTableText"/>
            </w:pPr>
            <w:r w:rsidRPr="00CB0A0D">
              <w:t>Schedule</w:t>
            </w:r>
            <w:r w:rsidR="00CB0A0D">
              <w:t> </w:t>
            </w:r>
            <w:r w:rsidRPr="00CB0A0D">
              <w:t>1 (item</w:t>
            </w:r>
            <w:r w:rsidR="00CB0A0D">
              <w:t> </w:t>
            </w:r>
            <w:r w:rsidRPr="00CB0A0D">
              <w:t xml:space="preserve">6): Royal Assent </w:t>
            </w:r>
          </w:p>
        </w:tc>
        <w:tc>
          <w:tcPr>
            <w:tcW w:w="1420" w:type="dxa"/>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shd w:val="clear" w:color="auto" w:fill="auto"/>
          </w:tcPr>
          <w:p w:rsidR="00486B15" w:rsidRPr="00CB0A0D" w:rsidRDefault="00486B15" w:rsidP="00486B15">
            <w:pPr>
              <w:pStyle w:val="ENoteTableText"/>
            </w:pPr>
            <w:r w:rsidRPr="00CB0A0D">
              <w:lastRenderedPageBreak/>
              <w:t>Family and Community Services Legislation Amendment (Welfare to Work) Act 2005</w:t>
            </w:r>
          </w:p>
        </w:tc>
        <w:tc>
          <w:tcPr>
            <w:tcW w:w="992" w:type="dxa"/>
            <w:shd w:val="clear" w:color="auto" w:fill="auto"/>
          </w:tcPr>
          <w:p w:rsidR="00486B15" w:rsidRPr="00CB0A0D" w:rsidRDefault="00486B15" w:rsidP="00486B15">
            <w:pPr>
              <w:pStyle w:val="ENoteTableText"/>
            </w:pPr>
            <w:r w:rsidRPr="00CB0A0D">
              <w:t>150, 2005</w:t>
            </w:r>
          </w:p>
        </w:tc>
        <w:tc>
          <w:tcPr>
            <w:tcW w:w="1155" w:type="dxa"/>
            <w:shd w:val="clear" w:color="auto" w:fill="auto"/>
          </w:tcPr>
          <w:p w:rsidR="00486B15" w:rsidRPr="00CB0A0D" w:rsidRDefault="00486B15" w:rsidP="00486B15">
            <w:pPr>
              <w:pStyle w:val="ENoteTableText"/>
            </w:pPr>
            <w:r w:rsidRPr="00CB0A0D">
              <w:t>14 Dec 2005</w:t>
            </w:r>
          </w:p>
        </w:tc>
        <w:tc>
          <w:tcPr>
            <w:tcW w:w="1680" w:type="dxa"/>
            <w:shd w:val="clear" w:color="auto" w:fill="auto"/>
          </w:tcPr>
          <w:p w:rsidR="00486B15" w:rsidRPr="00CB0A0D" w:rsidRDefault="00486B15" w:rsidP="00486B15">
            <w:pPr>
              <w:pStyle w:val="ENoteTableText"/>
            </w:pPr>
            <w:r w:rsidRPr="00CB0A0D">
              <w:t>Schedule</w:t>
            </w:r>
            <w:r w:rsidR="00CB0A0D">
              <w:t> </w:t>
            </w:r>
            <w:r w:rsidRPr="00CB0A0D">
              <w:t>1 (items</w:t>
            </w:r>
            <w:r w:rsidR="00CB0A0D">
              <w:t> </w:t>
            </w:r>
            <w:r w:rsidRPr="00CB0A0D">
              <w:t>1–8, 17) and Schedule</w:t>
            </w:r>
            <w:r w:rsidR="00CB0A0D">
              <w:t> </w:t>
            </w:r>
            <w:r w:rsidRPr="00CB0A0D">
              <w:t>2 (items</w:t>
            </w:r>
            <w:r w:rsidR="00CB0A0D">
              <w:t> </w:t>
            </w:r>
            <w:r w:rsidRPr="00CB0A0D">
              <w:t>1–14, 35): Royal Assent</w:t>
            </w:r>
          </w:p>
        </w:tc>
        <w:tc>
          <w:tcPr>
            <w:tcW w:w="1420" w:type="dxa"/>
            <w:shd w:val="clear" w:color="auto" w:fill="auto"/>
          </w:tcPr>
          <w:p w:rsidR="00486B15" w:rsidRPr="00CB0A0D" w:rsidRDefault="00486B15" w:rsidP="00486B15">
            <w:pPr>
              <w:pStyle w:val="ENoteTableText"/>
            </w:pPr>
            <w:r w:rsidRPr="00CB0A0D">
              <w:t>Sch. 1 (item</w:t>
            </w:r>
            <w:r w:rsidR="00CB0A0D">
              <w:t> </w:t>
            </w:r>
            <w:r w:rsidRPr="00CB0A0D">
              <w:t>17) and Sch. 2 (item</w:t>
            </w:r>
            <w:r w:rsidR="00CB0A0D">
              <w:t> </w:t>
            </w:r>
            <w:r w:rsidRPr="00CB0A0D">
              <w:t>35)</w:t>
            </w:r>
          </w:p>
        </w:tc>
      </w:tr>
      <w:tr w:rsidR="00486B15" w:rsidRPr="00CB0A0D" w:rsidTr="005252A9">
        <w:trPr>
          <w:cantSplit/>
        </w:trPr>
        <w:tc>
          <w:tcPr>
            <w:tcW w:w="1838" w:type="dxa"/>
            <w:tcBorders>
              <w:bottom w:val="nil"/>
            </w:tcBorders>
            <w:shd w:val="clear" w:color="auto" w:fill="auto"/>
          </w:tcPr>
          <w:p w:rsidR="00486B15" w:rsidRPr="00CB0A0D" w:rsidRDefault="00486B15" w:rsidP="00D36439">
            <w:pPr>
              <w:pStyle w:val="ENoteTableText"/>
              <w:keepNext/>
            </w:pPr>
            <w:r w:rsidRPr="00CB0A0D">
              <w:t>Family Assistance, Social Security and Veterans’ Affairs Legislation Amendment (2005 Budget and Other Measures) Act 2006</w:t>
            </w:r>
          </w:p>
        </w:tc>
        <w:tc>
          <w:tcPr>
            <w:tcW w:w="992" w:type="dxa"/>
            <w:tcBorders>
              <w:bottom w:val="nil"/>
            </w:tcBorders>
            <w:shd w:val="clear" w:color="auto" w:fill="auto"/>
          </w:tcPr>
          <w:p w:rsidR="00486B15" w:rsidRPr="00CB0A0D" w:rsidRDefault="00486B15" w:rsidP="00486B15">
            <w:pPr>
              <w:pStyle w:val="ENoteTableText"/>
            </w:pPr>
            <w:r w:rsidRPr="00CB0A0D">
              <w:t>36, 2006</w:t>
            </w:r>
          </w:p>
        </w:tc>
        <w:tc>
          <w:tcPr>
            <w:tcW w:w="1155" w:type="dxa"/>
            <w:tcBorders>
              <w:bottom w:val="nil"/>
            </w:tcBorders>
            <w:shd w:val="clear" w:color="auto" w:fill="auto"/>
          </w:tcPr>
          <w:p w:rsidR="00486B15" w:rsidRPr="00CB0A0D" w:rsidRDefault="00486B15" w:rsidP="00486B15">
            <w:pPr>
              <w:pStyle w:val="ENoteTableText"/>
            </w:pPr>
            <w:r w:rsidRPr="00CB0A0D">
              <w:t>3</w:t>
            </w:r>
            <w:r w:rsidR="00CB0A0D">
              <w:t> </w:t>
            </w:r>
            <w:r w:rsidRPr="00CB0A0D">
              <w:t>May 2006</w:t>
            </w:r>
          </w:p>
        </w:tc>
        <w:tc>
          <w:tcPr>
            <w:tcW w:w="1680" w:type="dxa"/>
            <w:tcBorders>
              <w:bottom w:val="nil"/>
            </w:tcBorders>
            <w:shd w:val="clear" w:color="auto" w:fill="auto"/>
          </w:tcPr>
          <w:p w:rsidR="00486B15" w:rsidRPr="00CB0A0D" w:rsidRDefault="00225FD1" w:rsidP="00486B15">
            <w:pPr>
              <w:pStyle w:val="ENoteTableText"/>
            </w:pPr>
            <w:r w:rsidRPr="00CB0A0D">
              <w:t>Sch 1: repealed before commencing (s 2(1) item</w:t>
            </w:r>
            <w:r w:rsidR="00CB0A0D">
              <w:t> </w:t>
            </w:r>
            <w:r w:rsidRPr="00CB0A0D">
              <w:t>2)</w:t>
            </w:r>
            <w:r w:rsidRPr="00CB0A0D">
              <w:br/>
              <w:t>Sch 3: 1</w:t>
            </w:r>
            <w:r w:rsidR="00CB0A0D">
              <w:t> </w:t>
            </w:r>
            <w:r w:rsidRPr="00CB0A0D">
              <w:t>July 2005 (s 2(1) item</w:t>
            </w:r>
            <w:r w:rsidR="00CB0A0D">
              <w:t> </w:t>
            </w:r>
            <w:r w:rsidRPr="00CB0A0D">
              <w:t>4)</w:t>
            </w:r>
            <w:r w:rsidRPr="00CB0A0D">
              <w:br/>
              <w:t>Sch 7 (items</w:t>
            </w:r>
            <w:r w:rsidR="00CB0A0D">
              <w:t> </w:t>
            </w:r>
            <w:r w:rsidRPr="00CB0A0D">
              <w:t>1, 7): 4</w:t>
            </w:r>
            <w:r w:rsidR="00CB0A0D">
              <w:t> </w:t>
            </w:r>
            <w:r w:rsidRPr="00CB0A0D">
              <w:t>May 2006 (s 2(1) item</w:t>
            </w:r>
            <w:r w:rsidR="00CB0A0D">
              <w:t> </w:t>
            </w:r>
            <w:r w:rsidRPr="00CB0A0D">
              <w:t>8)</w:t>
            </w:r>
          </w:p>
        </w:tc>
        <w:tc>
          <w:tcPr>
            <w:tcW w:w="1420" w:type="dxa"/>
            <w:tcBorders>
              <w:bottom w:val="nil"/>
            </w:tcBorders>
            <w:shd w:val="clear" w:color="auto" w:fill="auto"/>
          </w:tcPr>
          <w:p w:rsidR="00486B15" w:rsidRPr="00CB0A0D" w:rsidRDefault="00225FD1" w:rsidP="003B1621">
            <w:pPr>
              <w:pStyle w:val="ENoteTableText"/>
            </w:pPr>
            <w:r w:rsidRPr="00CB0A0D">
              <w:t>Sch 1 (items</w:t>
            </w:r>
            <w:r w:rsidR="00CB0A0D">
              <w:t> </w:t>
            </w:r>
            <w:r w:rsidRPr="00CB0A0D">
              <w:t>3, 4), Sch 3 (item</w:t>
            </w:r>
            <w:r w:rsidR="00CB0A0D">
              <w:t> </w:t>
            </w:r>
            <w:r w:rsidRPr="00CB0A0D">
              <w:t>3) and Sch 7 (item</w:t>
            </w:r>
            <w:r w:rsidR="00CB0A0D">
              <w:t> </w:t>
            </w:r>
            <w:r w:rsidRPr="00CB0A0D">
              <w:t>7)</w:t>
            </w:r>
          </w:p>
        </w:tc>
      </w:tr>
      <w:tr w:rsidR="00486B15" w:rsidRPr="00CB0A0D" w:rsidTr="005252A9">
        <w:trPr>
          <w:cantSplit/>
        </w:trPr>
        <w:tc>
          <w:tcPr>
            <w:tcW w:w="1838" w:type="dxa"/>
            <w:tcBorders>
              <w:top w:val="nil"/>
              <w:bottom w:val="nil"/>
            </w:tcBorders>
            <w:shd w:val="clear" w:color="auto" w:fill="auto"/>
          </w:tcPr>
          <w:p w:rsidR="00486B15" w:rsidRPr="00CB0A0D" w:rsidRDefault="00486B15" w:rsidP="00486B15">
            <w:pPr>
              <w:pStyle w:val="ENoteTTIndentHeading"/>
            </w:pPr>
            <w:r w:rsidRPr="00CB0A0D">
              <w:rPr>
                <w:rFonts w:cs="Times New Roman"/>
              </w:rPr>
              <w:t>as amended by</w:t>
            </w:r>
          </w:p>
        </w:tc>
        <w:tc>
          <w:tcPr>
            <w:tcW w:w="992" w:type="dxa"/>
            <w:tcBorders>
              <w:top w:val="nil"/>
              <w:bottom w:val="nil"/>
            </w:tcBorders>
            <w:shd w:val="clear" w:color="auto" w:fill="auto"/>
          </w:tcPr>
          <w:p w:rsidR="00486B15" w:rsidRPr="00CB0A0D" w:rsidRDefault="00486B15" w:rsidP="00486B15">
            <w:pPr>
              <w:pStyle w:val="ENoteTableText"/>
            </w:pPr>
          </w:p>
        </w:tc>
        <w:tc>
          <w:tcPr>
            <w:tcW w:w="1155" w:type="dxa"/>
            <w:tcBorders>
              <w:top w:val="nil"/>
              <w:bottom w:val="nil"/>
            </w:tcBorders>
            <w:shd w:val="clear" w:color="auto" w:fill="auto"/>
          </w:tcPr>
          <w:p w:rsidR="00486B15" w:rsidRPr="00CB0A0D" w:rsidRDefault="00486B15" w:rsidP="00486B15">
            <w:pPr>
              <w:pStyle w:val="ENoteTableText"/>
            </w:pPr>
          </w:p>
        </w:tc>
        <w:tc>
          <w:tcPr>
            <w:tcW w:w="1680" w:type="dxa"/>
            <w:tcBorders>
              <w:top w:val="nil"/>
              <w:bottom w:val="nil"/>
            </w:tcBorders>
            <w:shd w:val="clear" w:color="auto" w:fill="auto"/>
          </w:tcPr>
          <w:p w:rsidR="00486B15" w:rsidRPr="00CB0A0D" w:rsidRDefault="00486B15" w:rsidP="00486B15">
            <w:pPr>
              <w:pStyle w:val="ENoteTableText"/>
            </w:pPr>
          </w:p>
        </w:tc>
        <w:tc>
          <w:tcPr>
            <w:tcW w:w="1420" w:type="dxa"/>
            <w:tcBorders>
              <w:top w:val="nil"/>
              <w:bottom w:val="nil"/>
            </w:tcBorders>
            <w:shd w:val="clear" w:color="auto" w:fill="auto"/>
          </w:tcPr>
          <w:p w:rsidR="00486B15" w:rsidRPr="00CB0A0D" w:rsidRDefault="00486B15" w:rsidP="00486B15">
            <w:pPr>
              <w:pStyle w:val="ENoteTableText"/>
            </w:pPr>
          </w:p>
        </w:tc>
      </w:tr>
      <w:tr w:rsidR="00486B15" w:rsidRPr="00CB0A0D" w:rsidTr="005252A9">
        <w:trPr>
          <w:cantSplit/>
        </w:trPr>
        <w:tc>
          <w:tcPr>
            <w:tcW w:w="1838" w:type="dxa"/>
            <w:tcBorders>
              <w:top w:val="nil"/>
              <w:bottom w:val="single" w:sz="4" w:space="0" w:color="auto"/>
            </w:tcBorders>
            <w:shd w:val="clear" w:color="auto" w:fill="auto"/>
          </w:tcPr>
          <w:p w:rsidR="00486B15" w:rsidRPr="00CB0A0D" w:rsidRDefault="00486B15" w:rsidP="00D36439">
            <w:pPr>
              <w:pStyle w:val="ENoteTTi"/>
              <w:keepNext w:val="0"/>
            </w:pPr>
            <w:r w:rsidRPr="00CB0A0D">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CB0A0D" w:rsidRDefault="00486B15" w:rsidP="00486B15">
            <w:pPr>
              <w:pStyle w:val="ENoteTableText"/>
            </w:pPr>
            <w:r w:rsidRPr="00CB0A0D">
              <w:t>82, 2006</w:t>
            </w:r>
          </w:p>
        </w:tc>
        <w:tc>
          <w:tcPr>
            <w:tcW w:w="1155" w:type="dxa"/>
            <w:tcBorders>
              <w:top w:val="nil"/>
              <w:bottom w:val="single" w:sz="4" w:space="0" w:color="auto"/>
            </w:tcBorders>
            <w:shd w:val="clear" w:color="auto" w:fill="auto"/>
          </w:tcPr>
          <w:p w:rsidR="00486B15" w:rsidRPr="00CB0A0D" w:rsidRDefault="00486B15" w:rsidP="00486B15">
            <w:pPr>
              <w:pStyle w:val="ENoteTableText"/>
            </w:pPr>
            <w:r w:rsidRPr="00CB0A0D">
              <w:t>30</w:t>
            </w:r>
            <w:r w:rsidR="00CB0A0D">
              <w:t> </w:t>
            </w:r>
            <w:r w:rsidRPr="00CB0A0D">
              <w:t>June 2006</w:t>
            </w:r>
          </w:p>
        </w:tc>
        <w:tc>
          <w:tcPr>
            <w:tcW w:w="1680" w:type="dxa"/>
            <w:tcBorders>
              <w:top w:val="nil"/>
              <w:bottom w:val="single" w:sz="4" w:space="0" w:color="auto"/>
            </w:tcBorders>
            <w:shd w:val="clear" w:color="auto" w:fill="auto"/>
          </w:tcPr>
          <w:p w:rsidR="00486B15" w:rsidRPr="00CB0A0D" w:rsidRDefault="00225FD1" w:rsidP="00486B15">
            <w:pPr>
              <w:pStyle w:val="ENoteTableText"/>
            </w:pPr>
            <w:r w:rsidRPr="00CB0A0D">
              <w:t>Sch 1 (item</w:t>
            </w:r>
            <w:r w:rsidR="00CB0A0D">
              <w:t> </w:t>
            </w:r>
            <w:r w:rsidRPr="00CB0A0D">
              <w:t>5): 30</w:t>
            </w:r>
            <w:r w:rsidR="00CB0A0D">
              <w:t> </w:t>
            </w:r>
            <w:r w:rsidRPr="00CB0A0D">
              <w:t>June 2006 (s 2(1) item</w:t>
            </w:r>
            <w:r w:rsidR="00CB0A0D">
              <w:t> </w:t>
            </w:r>
            <w:r w:rsidRPr="00CB0A0D">
              <w:t>3)</w:t>
            </w:r>
          </w:p>
        </w:tc>
        <w:tc>
          <w:tcPr>
            <w:tcW w:w="1420" w:type="dxa"/>
            <w:tcBorders>
              <w:top w:val="nil"/>
              <w:bottom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top w:val="single" w:sz="4" w:space="0" w:color="auto"/>
              <w:bottom w:val="nil"/>
            </w:tcBorders>
            <w:shd w:val="clear" w:color="auto" w:fill="auto"/>
          </w:tcPr>
          <w:p w:rsidR="00486B15" w:rsidRPr="00CB0A0D" w:rsidRDefault="00486B15" w:rsidP="00486B15">
            <w:pPr>
              <w:pStyle w:val="ENoteTableText"/>
            </w:pPr>
            <w:r w:rsidRPr="00CB0A0D">
              <w:t>Family Law Amendment (Shared Parental Responsibility) Act 2006</w:t>
            </w:r>
          </w:p>
        </w:tc>
        <w:tc>
          <w:tcPr>
            <w:tcW w:w="992" w:type="dxa"/>
            <w:tcBorders>
              <w:top w:val="single" w:sz="4" w:space="0" w:color="auto"/>
              <w:bottom w:val="nil"/>
            </w:tcBorders>
            <w:shd w:val="clear" w:color="auto" w:fill="auto"/>
          </w:tcPr>
          <w:p w:rsidR="00486B15" w:rsidRPr="00CB0A0D" w:rsidRDefault="00486B15" w:rsidP="00486B15">
            <w:pPr>
              <w:pStyle w:val="ENoteTableText"/>
            </w:pPr>
            <w:r w:rsidRPr="00CB0A0D">
              <w:t>46, 2006</w:t>
            </w:r>
          </w:p>
        </w:tc>
        <w:tc>
          <w:tcPr>
            <w:tcW w:w="1155" w:type="dxa"/>
            <w:tcBorders>
              <w:top w:val="single" w:sz="4" w:space="0" w:color="auto"/>
              <w:bottom w:val="nil"/>
            </w:tcBorders>
            <w:shd w:val="clear" w:color="auto" w:fill="auto"/>
          </w:tcPr>
          <w:p w:rsidR="00486B15" w:rsidRPr="00CB0A0D" w:rsidRDefault="00486B15" w:rsidP="00486B15">
            <w:pPr>
              <w:pStyle w:val="ENoteTableText"/>
            </w:pPr>
            <w:r w:rsidRPr="00CB0A0D">
              <w:t>22</w:t>
            </w:r>
            <w:r w:rsidR="00CB0A0D">
              <w:t> </w:t>
            </w:r>
            <w:r w:rsidRPr="00CB0A0D">
              <w:t>May 2006</w:t>
            </w:r>
          </w:p>
        </w:tc>
        <w:tc>
          <w:tcPr>
            <w:tcW w:w="1680" w:type="dxa"/>
            <w:tcBorders>
              <w:top w:val="single" w:sz="4" w:space="0" w:color="auto"/>
              <w:bottom w:val="nil"/>
            </w:tcBorders>
            <w:shd w:val="clear" w:color="auto" w:fill="auto"/>
          </w:tcPr>
          <w:p w:rsidR="00486B15" w:rsidRPr="00CB0A0D" w:rsidRDefault="00DB040B" w:rsidP="00CA4DA5">
            <w:pPr>
              <w:pStyle w:val="ENoteTableText"/>
            </w:pPr>
            <w:r w:rsidRPr="00CB0A0D">
              <w:t>Sch 9 (item</w:t>
            </w:r>
            <w:r w:rsidR="00CB0A0D">
              <w:t> </w:t>
            </w:r>
            <w:r w:rsidRPr="00CB0A0D">
              <w:t xml:space="preserve">1): </w:t>
            </w:r>
            <w:r w:rsidR="00CA4DA5" w:rsidRPr="00CB0A0D">
              <w:t>repealed on commencement</w:t>
            </w:r>
            <w:r w:rsidRPr="00CB0A0D">
              <w:t xml:space="preserve"> (s 2(1) item</w:t>
            </w:r>
            <w:r w:rsidR="00CB0A0D">
              <w:t> </w:t>
            </w:r>
            <w:r w:rsidRPr="00CB0A0D">
              <w:t>10)</w:t>
            </w:r>
          </w:p>
        </w:tc>
        <w:tc>
          <w:tcPr>
            <w:tcW w:w="1420" w:type="dxa"/>
            <w:tcBorders>
              <w:top w:val="single" w:sz="4" w:space="0" w:color="auto"/>
              <w:bottom w:val="nil"/>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top w:val="nil"/>
              <w:bottom w:val="nil"/>
            </w:tcBorders>
            <w:shd w:val="clear" w:color="auto" w:fill="auto"/>
          </w:tcPr>
          <w:p w:rsidR="00486B15" w:rsidRPr="00CB0A0D" w:rsidRDefault="00486B15" w:rsidP="00486B15">
            <w:pPr>
              <w:pStyle w:val="ENoteTTIndentHeading"/>
              <w:rPr>
                <w:b w:val="0"/>
              </w:rPr>
            </w:pPr>
            <w:r w:rsidRPr="00CB0A0D">
              <w:rPr>
                <w:rFonts w:cs="Times New Roman"/>
              </w:rPr>
              <w:t>as amended by</w:t>
            </w:r>
          </w:p>
        </w:tc>
        <w:tc>
          <w:tcPr>
            <w:tcW w:w="992" w:type="dxa"/>
            <w:tcBorders>
              <w:top w:val="nil"/>
              <w:bottom w:val="nil"/>
            </w:tcBorders>
            <w:shd w:val="clear" w:color="auto" w:fill="auto"/>
          </w:tcPr>
          <w:p w:rsidR="00486B15" w:rsidRPr="00CB0A0D" w:rsidRDefault="00486B15" w:rsidP="00486B15">
            <w:pPr>
              <w:pStyle w:val="ENoteTableText"/>
            </w:pPr>
          </w:p>
        </w:tc>
        <w:tc>
          <w:tcPr>
            <w:tcW w:w="1155" w:type="dxa"/>
            <w:tcBorders>
              <w:top w:val="nil"/>
              <w:bottom w:val="nil"/>
            </w:tcBorders>
            <w:shd w:val="clear" w:color="auto" w:fill="auto"/>
          </w:tcPr>
          <w:p w:rsidR="00486B15" w:rsidRPr="00CB0A0D" w:rsidRDefault="00486B15" w:rsidP="00486B15">
            <w:pPr>
              <w:pStyle w:val="ENoteTableText"/>
            </w:pPr>
          </w:p>
        </w:tc>
        <w:tc>
          <w:tcPr>
            <w:tcW w:w="1680" w:type="dxa"/>
            <w:tcBorders>
              <w:top w:val="nil"/>
              <w:bottom w:val="nil"/>
            </w:tcBorders>
            <w:shd w:val="clear" w:color="auto" w:fill="auto"/>
          </w:tcPr>
          <w:p w:rsidR="00486B15" w:rsidRPr="00CB0A0D" w:rsidRDefault="00486B15" w:rsidP="00486B15">
            <w:pPr>
              <w:pStyle w:val="ENoteTableText"/>
            </w:pPr>
          </w:p>
        </w:tc>
        <w:tc>
          <w:tcPr>
            <w:tcW w:w="1420" w:type="dxa"/>
            <w:tcBorders>
              <w:top w:val="nil"/>
              <w:bottom w:val="nil"/>
            </w:tcBorders>
            <w:shd w:val="clear" w:color="auto" w:fill="auto"/>
          </w:tcPr>
          <w:p w:rsidR="00486B15" w:rsidRPr="00CB0A0D" w:rsidRDefault="00486B15" w:rsidP="00486B15">
            <w:pPr>
              <w:pStyle w:val="ENoteTableText"/>
            </w:pPr>
          </w:p>
        </w:tc>
      </w:tr>
      <w:tr w:rsidR="00486B15" w:rsidRPr="00CB0A0D" w:rsidTr="005252A9">
        <w:trPr>
          <w:cantSplit/>
        </w:trPr>
        <w:tc>
          <w:tcPr>
            <w:tcW w:w="1838" w:type="dxa"/>
            <w:tcBorders>
              <w:top w:val="nil"/>
              <w:bottom w:val="single" w:sz="4" w:space="0" w:color="auto"/>
            </w:tcBorders>
            <w:shd w:val="clear" w:color="auto" w:fill="auto"/>
          </w:tcPr>
          <w:p w:rsidR="00486B15" w:rsidRPr="00CB0A0D" w:rsidRDefault="00486B15" w:rsidP="00D36439">
            <w:pPr>
              <w:pStyle w:val="ENoteTTi"/>
              <w:keepNext w:val="0"/>
            </w:pPr>
            <w:r w:rsidRPr="00CB0A0D">
              <w:t>Statute Law Revision Act 2007</w:t>
            </w:r>
          </w:p>
        </w:tc>
        <w:tc>
          <w:tcPr>
            <w:tcW w:w="992" w:type="dxa"/>
            <w:tcBorders>
              <w:top w:val="nil"/>
              <w:bottom w:val="single" w:sz="4" w:space="0" w:color="auto"/>
            </w:tcBorders>
            <w:shd w:val="clear" w:color="auto" w:fill="auto"/>
          </w:tcPr>
          <w:p w:rsidR="00486B15" w:rsidRPr="00CB0A0D" w:rsidRDefault="00486B15" w:rsidP="00486B15">
            <w:pPr>
              <w:pStyle w:val="ENoteTableText"/>
            </w:pPr>
            <w:r w:rsidRPr="00CB0A0D">
              <w:t>8, 2007</w:t>
            </w:r>
          </w:p>
        </w:tc>
        <w:tc>
          <w:tcPr>
            <w:tcW w:w="1155" w:type="dxa"/>
            <w:tcBorders>
              <w:top w:val="nil"/>
              <w:bottom w:val="single" w:sz="4" w:space="0" w:color="auto"/>
            </w:tcBorders>
            <w:shd w:val="clear" w:color="auto" w:fill="auto"/>
          </w:tcPr>
          <w:p w:rsidR="00486B15" w:rsidRPr="00CB0A0D" w:rsidRDefault="00486B15" w:rsidP="00486B15">
            <w:pPr>
              <w:pStyle w:val="ENoteTableText"/>
            </w:pPr>
            <w:r w:rsidRPr="00CB0A0D">
              <w:t>15 Mar 2007</w:t>
            </w:r>
          </w:p>
        </w:tc>
        <w:tc>
          <w:tcPr>
            <w:tcW w:w="1680" w:type="dxa"/>
            <w:tcBorders>
              <w:top w:val="nil"/>
              <w:bottom w:val="single" w:sz="4" w:space="0" w:color="auto"/>
            </w:tcBorders>
            <w:shd w:val="clear" w:color="auto" w:fill="auto"/>
          </w:tcPr>
          <w:p w:rsidR="00486B15" w:rsidRPr="00CB0A0D" w:rsidRDefault="00DB040B" w:rsidP="00486B15">
            <w:pPr>
              <w:pStyle w:val="ENoteTableText"/>
            </w:pPr>
            <w:r w:rsidRPr="00CB0A0D">
              <w:t>Sch 2 (item</w:t>
            </w:r>
            <w:r w:rsidR="00CB0A0D">
              <w:t> </w:t>
            </w:r>
            <w:r w:rsidRPr="00CB0A0D">
              <w:t>9): 1</w:t>
            </w:r>
            <w:r w:rsidR="00CB0A0D">
              <w:t> </w:t>
            </w:r>
            <w:r w:rsidRPr="00CB0A0D">
              <w:t>July 2006 (s 2(1) item</w:t>
            </w:r>
            <w:r w:rsidR="00CB0A0D">
              <w:t> </w:t>
            </w:r>
            <w:r w:rsidRPr="00CB0A0D">
              <w:t>34)</w:t>
            </w:r>
          </w:p>
        </w:tc>
        <w:tc>
          <w:tcPr>
            <w:tcW w:w="1420" w:type="dxa"/>
            <w:tcBorders>
              <w:top w:val="nil"/>
              <w:bottom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top w:val="single" w:sz="4" w:space="0" w:color="auto"/>
            </w:tcBorders>
            <w:shd w:val="clear" w:color="auto" w:fill="auto"/>
          </w:tcPr>
          <w:p w:rsidR="00486B15" w:rsidRPr="00CB0A0D" w:rsidRDefault="00486B15" w:rsidP="00486B15">
            <w:pPr>
              <w:pStyle w:val="ENoteTableText"/>
            </w:pPr>
            <w:r w:rsidRPr="00CB0A0D">
              <w:lastRenderedPageBreak/>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CB0A0D" w:rsidRDefault="00486B15" w:rsidP="00486B15">
            <w:pPr>
              <w:pStyle w:val="ENoteTableText"/>
            </w:pPr>
            <w:r w:rsidRPr="00CB0A0D">
              <w:t>64, 2006</w:t>
            </w:r>
          </w:p>
        </w:tc>
        <w:tc>
          <w:tcPr>
            <w:tcW w:w="1155" w:type="dxa"/>
            <w:tcBorders>
              <w:top w:val="single" w:sz="4" w:space="0" w:color="auto"/>
            </w:tcBorders>
            <w:shd w:val="clear" w:color="auto" w:fill="auto"/>
          </w:tcPr>
          <w:p w:rsidR="00486B15" w:rsidRPr="00CB0A0D" w:rsidRDefault="00486B15" w:rsidP="00486B15">
            <w:pPr>
              <w:pStyle w:val="ENoteTableText"/>
            </w:pPr>
            <w:r w:rsidRPr="00CB0A0D">
              <w:t>22</w:t>
            </w:r>
            <w:r w:rsidR="00CB0A0D">
              <w:t> </w:t>
            </w:r>
            <w:r w:rsidRPr="00CB0A0D">
              <w:t>June 2006</w:t>
            </w:r>
          </w:p>
        </w:tc>
        <w:tc>
          <w:tcPr>
            <w:tcW w:w="1680" w:type="dxa"/>
            <w:tcBorders>
              <w:top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14 (items</w:t>
            </w:r>
            <w:r w:rsidR="00CB0A0D">
              <w:t> </w:t>
            </w:r>
            <w:r w:rsidRPr="00CB0A0D">
              <w:t>1–3): 1</w:t>
            </w:r>
            <w:r w:rsidR="00CB0A0D">
              <w:t> </w:t>
            </w:r>
            <w:r w:rsidRPr="00CB0A0D">
              <w:t>July 2006</w:t>
            </w:r>
          </w:p>
        </w:tc>
        <w:tc>
          <w:tcPr>
            <w:tcW w:w="1420" w:type="dxa"/>
            <w:tcBorders>
              <w:top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bottom w:val="single" w:sz="4" w:space="0" w:color="auto"/>
            </w:tcBorders>
            <w:shd w:val="clear" w:color="auto" w:fill="auto"/>
          </w:tcPr>
          <w:p w:rsidR="00486B15" w:rsidRPr="00CB0A0D" w:rsidRDefault="00486B15" w:rsidP="00486B15">
            <w:pPr>
              <w:pStyle w:val="ENoteTableText"/>
            </w:pPr>
            <w:r w:rsidRPr="00CB0A0D">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CB0A0D" w:rsidRDefault="00486B15" w:rsidP="00486B15">
            <w:pPr>
              <w:pStyle w:val="ENoteTableText"/>
            </w:pPr>
            <w:r w:rsidRPr="00CB0A0D">
              <w:t>82, 2006</w:t>
            </w:r>
          </w:p>
        </w:tc>
        <w:tc>
          <w:tcPr>
            <w:tcW w:w="1155" w:type="dxa"/>
            <w:tcBorders>
              <w:bottom w:val="single" w:sz="4" w:space="0" w:color="auto"/>
            </w:tcBorders>
            <w:shd w:val="clear" w:color="auto" w:fill="auto"/>
          </w:tcPr>
          <w:p w:rsidR="00486B15" w:rsidRPr="00CB0A0D" w:rsidRDefault="00486B15" w:rsidP="00486B15">
            <w:pPr>
              <w:pStyle w:val="ENoteTableText"/>
            </w:pPr>
            <w:r w:rsidRPr="00CB0A0D">
              <w:t>30</w:t>
            </w:r>
            <w:r w:rsidR="00CB0A0D">
              <w:t> </w:t>
            </w:r>
            <w:r w:rsidRPr="00CB0A0D">
              <w:t>June 2006</w:t>
            </w:r>
          </w:p>
        </w:tc>
        <w:tc>
          <w:tcPr>
            <w:tcW w:w="1680" w:type="dxa"/>
            <w:tcBorders>
              <w:bottom w:val="single" w:sz="4" w:space="0" w:color="auto"/>
            </w:tcBorders>
            <w:shd w:val="clear" w:color="auto" w:fill="auto"/>
          </w:tcPr>
          <w:p w:rsidR="00486B15" w:rsidRPr="00CB0A0D" w:rsidRDefault="00486B15" w:rsidP="007925E6">
            <w:pPr>
              <w:pStyle w:val="ENoteTableText"/>
            </w:pPr>
            <w:r w:rsidRPr="00CB0A0D">
              <w:t>Sch</w:t>
            </w:r>
            <w:r w:rsidR="007D5181" w:rsidRPr="00CB0A0D">
              <w:t> </w:t>
            </w:r>
            <w:r w:rsidRPr="00CB0A0D">
              <w:t>1 (items</w:t>
            </w:r>
            <w:r w:rsidR="00CB0A0D">
              <w:t> </w:t>
            </w:r>
            <w:r w:rsidRPr="00CB0A0D">
              <w:t>1–4), Sch</w:t>
            </w:r>
            <w:r w:rsidR="007D5181" w:rsidRPr="00CB0A0D">
              <w:t> </w:t>
            </w:r>
            <w:r w:rsidRPr="00CB0A0D">
              <w:t>2, 5</w:t>
            </w:r>
            <w:r w:rsidR="00BD345F" w:rsidRPr="00CB0A0D">
              <w:t xml:space="preserve"> and Sch 12 (items</w:t>
            </w:r>
            <w:r w:rsidR="00CB0A0D">
              <w:t> </w:t>
            </w:r>
            <w:r w:rsidR="00BD345F" w:rsidRPr="00CB0A0D">
              <w:t>1, 2)</w:t>
            </w:r>
            <w:r w:rsidRPr="00CB0A0D">
              <w:t>: 1</w:t>
            </w:r>
            <w:r w:rsidR="00CB0A0D">
              <w:t> </w:t>
            </w:r>
            <w:r w:rsidRPr="00CB0A0D">
              <w:t>July 2006</w:t>
            </w:r>
            <w:r w:rsidR="00BD345F" w:rsidRPr="00CB0A0D">
              <w:t xml:space="preserve"> (s 2(1) items</w:t>
            </w:r>
            <w:r w:rsidR="00CB0A0D">
              <w:t> </w:t>
            </w:r>
            <w:r w:rsidR="00BD345F" w:rsidRPr="00CB0A0D">
              <w:t>2, 4, 6, 12 and 13)</w:t>
            </w:r>
            <w:r w:rsidR="007925E6" w:rsidRPr="00CB0A0D">
              <w:br/>
              <w:t>Sch 9: 1</w:t>
            </w:r>
            <w:r w:rsidR="00CB0A0D">
              <w:t> </w:t>
            </w:r>
            <w:r w:rsidR="007925E6" w:rsidRPr="00CB0A0D">
              <w:t>July 2005 (s 2(1) item</w:t>
            </w:r>
            <w:r w:rsidR="00CB0A0D">
              <w:t> </w:t>
            </w:r>
            <w:r w:rsidR="007925E6" w:rsidRPr="00CB0A0D">
              <w:t>9)</w:t>
            </w:r>
          </w:p>
        </w:tc>
        <w:tc>
          <w:tcPr>
            <w:tcW w:w="1420" w:type="dxa"/>
            <w:tcBorders>
              <w:bottom w:val="single" w:sz="4" w:space="0" w:color="auto"/>
            </w:tcBorders>
            <w:shd w:val="clear" w:color="auto" w:fill="auto"/>
          </w:tcPr>
          <w:p w:rsidR="00486B15" w:rsidRPr="00CB0A0D" w:rsidRDefault="00486B15" w:rsidP="00486B15">
            <w:pPr>
              <w:pStyle w:val="ENoteTableText"/>
            </w:pPr>
            <w:r w:rsidRPr="00CB0A0D">
              <w:t>Sch 1 (items</w:t>
            </w:r>
            <w:r w:rsidR="00CB0A0D">
              <w:t> </w:t>
            </w:r>
            <w:r w:rsidRPr="00CB0A0D">
              <w:t>3, 4), Sch 5 (items</w:t>
            </w:r>
            <w:r w:rsidR="00CB0A0D">
              <w:t> </w:t>
            </w:r>
            <w:r w:rsidRPr="00CB0A0D">
              <w:t>9, 10) and Sch 9 (item</w:t>
            </w:r>
            <w:r w:rsidR="00CB0A0D">
              <w:t> </w:t>
            </w:r>
            <w:r w:rsidRPr="00CB0A0D">
              <w:t>8)</w:t>
            </w:r>
          </w:p>
        </w:tc>
      </w:tr>
      <w:tr w:rsidR="00486B15" w:rsidRPr="00CB0A0D" w:rsidTr="005252A9">
        <w:trPr>
          <w:cantSplit/>
        </w:trPr>
        <w:tc>
          <w:tcPr>
            <w:tcW w:w="1838" w:type="dxa"/>
            <w:tcBorders>
              <w:bottom w:val="single" w:sz="4" w:space="0" w:color="auto"/>
            </w:tcBorders>
            <w:shd w:val="clear" w:color="auto" w:fill="auto"/>
          </w:tcPr>
          <w:p w:rsidR="00486B15" w:rsidRPr="00CB0A0D" w:rsidRDefault="00486B15" w:rsidP="00486B15">
            <w:pPr>
              <w:pStyle w:val="ENoteTableText"/>
            </w:pPr>
            <w:bookmarkStart w:id="441" w:name="CU_39604217"/>
            <w:bookmarkEnd w:id="441"/>
            <w:r w:rsidRPr="00CB0A0D">
              <w:t>Social Security and Family Assistance Legislation Amendment (Miscellaneous Measures) Act 2006</w:t>
            </w:r>
          </w:p>
        </w:tc>
        <w:tc>
          <w:tcPr>
            <w:tcW w:w="992" w:type="dxa"/>
            <w:tcBorders>
              <w:bottom w:val="single" w:sz="4" w:space="0" w:color="auto"/>
            </w:tcBorders>
            <w:shd w:val="clear" w:color="auto" w:fill="auto"/>
          </w:tcPr>
          <w:p w:rsidR="00486B15" w:rsidRPr="00CB0A0D" w:rsidRDefault="00486B15" w:rsidP="00486B15">
            <w:pPr>
              <w:pStyle w:val="ENoteTableText"/>
            </w:pPr>
            <w:r w:rsidRPr="00CB0A0D">
              <w:t>108, 2006</w:t>
            </w:r>
          </w:p>
        </w:tc>
        <w:tc>
          <w:tcPr>
            <w:tcW w:w="1155" w:type="dxa"/>
            <w:tcBorders>
              <w:bottom w:val="single" w:sz="4" w:space="0" w:color="auto"/>
            </w:tcBorders>
            <w:shd w:val="clear" w:color="auto" w:fill="auto"/>
          </w:tcPr>
          <w:p w:rsidR="00486B15" w:rsidRPr="00CB0A0D" w:rsidRDefault="00486B15" w:rsidP="00486B15">
            <w:pPr>
              <w:pStyle w:val="ENoteTableText"/>
            </w:pPr>
            <w:r w:rsidRPr="00CB0A0D">
              <w:t>27 Sept 2006</w:t>
            </w:r>
          </w:p>
        </w:tc>
        <w:tc>
          <w:tcPr>
            <w:tcW w:w="1680" w:type="dxa"/>
            <w:tcBorders>
              <w:bottom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1 and Schedule</w:t>
            </w:r>
            <w:r w:rsidR="00CB0A0D">
              <w:t> </w:t>
            </w:r>
            <w:r w:rsidRPr="00CB0A0D">
              <w:t>8 (items</w:t>
            </w:r>
            <w:r w:rsidR="00CB0A0D">
              <w:t> </w:t>
            </w:r>
            <w:r w:rsidRPr="00CB0A0D">
              <w:t>1–39): Royal Assent</w:t>
            </w:r>
          </w:p>
        </w:tc>
        <w:tc>
          <w:tcPr>
            <w:tcW w:w="1420" w:type="dxa"/>
            <w:tcBorders>
              <w:bottom w:val="single" w:sz="4" w:space="0" w:color="auto"/>
            </w:tcBorders>
            <w:shd w:val="clear" w:color="auto" w:fill="auto"/>
          </w:tcPr>
          <w:p w:rsidR="00486B15" w:rsidRPr="00CB0A0D" w:rsidRDefault="00486B15" w:rsidP="00486B15">
            <w:pPr>
              <w:pStyle w:val="ENoteTableText"/>
            </w:pPr>
            <w:r w:rsidRPr="00CB0A0D">
              <w:t>Sch. 1 (item</w:t>
            </w:r>
            <w:r w:rsidR="00CB0A0D">
              <w:t> </w:t>
            </w:r>
            <w:r w:rsidRPr="00CB0A0D">
              <w:t>9)</w:t>
            </w:r>
          </w:p>
        </w:tc>
      </w:tr>
      <w:tr w:rsidR="00486B15" w:rsidRPr="00CB0A0D" w:rsidTr="005252A9">
        <w:trPr>
          <w:cantSplit/>
        </w:trPr>
        <w:tc>
          <w:tcPr>
            <w:tcW w:w="1838" w:type="dxa"/>
            <w:tcBorders>
              <w:top w:val="single" w:sz="4" w:space="0" w:color="auto"/>
              <w:bottom w:val="nil"/>
            </w:tcBorders>
            <w:shd w:val="clear" w:color="auto" w:fill="auto"/>
          </w:tcPr>
          <w:p w:rsidR="00486B15" w:rsidRPr="00CB0A0D" w:rsidRDefault="00486B15" w:rsidP="00626E7F">
            <w:pPr>
              <w:pStyle w:val="ENoteTableText"/>
            </w:pPr>
            <w:r w:rsidRPr="00CB0A0D">
              <w:lastRenderedPageBreak/>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CB0A0D" w:rsidRDefault="00486B15" w:rsidP="00486B15">
            <w:pPr>
              <w:pStyle w:val="ENoteTableText"/>
            </w:pPr>
            <w:r w:rsidRPr="00CB0A0D">
              <w:t>146, 2006</w:t>
            </w:r>
          </w:p>
        </w:tc>
        <w:tc>
          <w:tcPr>
            <w:tcW w:w="1155" w:type="dxa"/>
            <w:tcBorders>
              <w:top w:val="single" w:sz="4" w:space="0" w:color="auto"/>
              <w:bottom w:val="nil"/>
            </w:tcBorders>
            <w:shd w:val="clear" w:color="auto" w:fill="auto"/>
          </w:tcPr>
          <w:p w:rsidR="00486B15" w:rsidRPr="00CB0A0D" w:rsidRDefault="00486B15" w:rsidP="00486B15">
            <w:pPr>
              <w:pStyle w:val="ENoteTableText"/>
            </w:pPr>
            <w:r w:rsidRPr="00CB0A0D">
              <w:t>6 Dec 2006</w:t>
            </w:r>
          </w:p>
        </w:tc>
        <w:tc>
          <w:tcPr>
            <w:tcW w:w="1680" w:type="dxa"/>
            <w:tcBorders>
              <w:top w:val="single" w:sz="4" w:space="0" w:color="auto"/>
              <w:bottom w:val="nil"/>
            </w:tcBorders>
            <w:shd w:val="clear" w:color="auto" w:fill="auto"/>
          </w:tcPr>
          <w:p w:rsidR="00486B15" w:rsidRPr="00CB0A0D" w:rsidRDefault="00127594" w:rsidP="007925E6">
            <w:pPr>
              <w:pStyle w:val="ENoteTableText"/>
            </w:pPr>
            <w:r w:rsidRPr="00CB0A0D">
              <w:t>Sch 2 (items</w:t>
            </w:r>
            <w:r w:rsidR="00CB0A0D">
              <w:t> </w:t>
            </w:r>
            <w:r w:rsidRPr="00CB0A0D">
              <w:t>1, 2, 116), Sch 5 (items</w:t>
            </w:r>
            <w:r w:rsidR="00CB0A0D">
              <w:t> </w:t>
            </w:r>
            <w:r w:rsidR="00702271" w:rsidRPr="00CB0A0D">
              <w:t>30, 59–63) and</w:t>
            </w:r>
            <w:r w:rsidRPr="00CB0A0D">
              <w:t xml:space="preserve"> Sch 8 (items</w:t>
            </w:r>
            <w:r w:rsidR="00CB0A0D">
              <w:t> </w:t>
            </w:r>
            <w:r w:rsidRPr="00CB0A0D">
              <w:t>1–5, 7–13, 15–19, 21–91, 145, 146, 147(1)–(3), 148–157): 1</w:t>
            </w:r>
            <w:r w:rsidR="00CB0A0D">
              <w:t> </w:t>
            </w:r>
            <w:r w:rsidRPr="00CB0A0D">
              <w:t>July 2008 (s 2(1) items</w:t>
            </w:r>
            <w:r w:rsidR="00CB0A0D">
              <w:t> </w:t>
            </w:r>
            <w:r w:rsidRPr="00CB0A0D">
              <w:t>3, 3B, 8, 9, 13, 15, 17, 19)</w:t>
            </w:r>
            <w:r w:rsidRPr="00CB0A0D">
              <w:br/>
              <w:t>Sch 5 (items</w:t>
            </w:r>
            <w:r w:rsidR="00CB0A0D">
              <w:t> </w:t>
            </w:r>
            <w:r w:rsidRPr="00CB0A0D">
              <w:t>73, 73A, 74(1)–(5), 75(1)–(5), 76) and Sch 8 (items</w:t>
            </w:r>
            <w:r w:rsidR="00CB0A0D">
              <w:t> </w:t>
            </w:r>
            <w:r w:rsidRPr="00CB0A0D">
              <w:t>6, 14, 20): 6 De</w:t>
            </w:r>
            <w:r w:rsidR="007925E6" w:rsidRPr="00CB0A0D">
              <w:t>c 2006 (s 2(1) items</w:t>
            </w:r>
            <w:r w:rsidR="00CB0A0D">
              <w:t> </w:t>
            </w:r>
            <w:r w:rsidR="007925E6" w:rsidRPr="00CB0A0D">
              <w:t>10, 14, 16,</w:t>
            </w:r>
            <w:r w:rsidRPr="00CB0A0D">
              <w:t xml:space="preserve"> 18)</w:t>
            </w:r>
          </w:p>
        </w:tc>
        <w:tc>
          <w:tcPr>
            <w:tcW w:w="1420" w:type="dxa"/>
            <w:tcBorders>
              <w:top w:val="single" w:sz="4" w:space="0" w:color="auto"/>
              <w:bottom w:val="nil"/>
            </w:tcBorders>
            <w:shd w:val="clear" w:color="auto" w:fill="auto"/>
          </w:tcPr>
          <w:p w:rsidR="00486B15" w:rsidRPr="00CB0A0D" w:rsidRDefault="00127594" w:rsidP="003B1621">
            <w:pPr>
              <w:pStyle w:val="ENoteTableText"/>
            </w:pPr>
            <w:r w:rsidRPr="00CB0A0D">
              <w:t>Sch 2 (item</w:t>
            </w:r>
            <w:r w:rsidR="00CB0A0D">
              <w:t> </w:t>
            </w:r>
            <w:r w:rsidRPr="00CB0A0D">
              <w:t>116), Sch 5 (items</w:t>
            </w:r>
            <w:r w:rsidR="00CB0A0D">
              <w:t> </w:t>
            </w:r>
            <w:r w:rsidRPr="00CB0A0D">
              <w:t>73, 73A, 74(1)–(5), 75(1)–(5), 76) and Sch 8 (items</w:t>
            </w:r>
            <w:r w:rsidR="00CB0A0D">
              <w:t> </w:t>
            </w:r>
            <w:r w:rsidRPr="00CB0A0D">
              <w:t>145, 146, 147(1)–(3), 157)</w:t>
            </w:r>
          </w:p>
        </w:tc>
      </w:tr>
      <w:tr w:rsidR="00486B15" w:rsidRPr="00CB0A0D" w:rsidTr="005252A9">
        <w:trPr>
          <w:cantSplit/>
        </w:trPr>
        <w:tc>
          <w:tcPr>
            <w:tcW w:w="1838" w:type="dxa"/>
            <w:tcBorders>
              <w:top w:val="nil"/>
              <w:bottom w:val="nil"/>
            </w:tcBorders>
            <w:shd w:val="clear" w:color="auto" w:fill="auto"/>
          </w:tcPr>
          <w:p w:rsidR="00486B15" w:rsidRPr="00CB0A0D" w:rsidRDefault="00486B15" w:rsidP="00486B15">
            <w:pPr>
              <w:pStyle w:val="ENoteTTIndentHeading"/>
              <w:rPr>
                <w:b w:val="0"/>
              </w:rPr>
            </w:pPr>
            <w:r w:rsidRPr="00CB0A0D">
              <w:rPr>
                <w:rFonts w:cs="Times New Roman"/>
              </w:rPr>
              <w:t>as amended by</w:t>
            </w:r>
          </w:p>
        </w:tc>
        <w:tc>
          <w:tcPr>
            <w:tcW w:w="992" w:type="dxa"/>
            <w:tcBorders>
              <w:top w:val="nil"/>
              <w:bottom w:val="nil"/>
            </w:tcBorders>
            <w:shd w:val="clear" w:color="auto" w:fill="auto"/>
          </w:tcPr>
          <w:p w:rsidR="00486B15" w:rsidRPr="00CB0A0D" w:rsidRDefault="00486B15" w:rsidP="00486B15">
            <w:pPr>
              <w:pStyle w:val="ENoteTableText"/>
            </w:pPr>
          </w:p>
        </w:tc>
        <w:tc>
          <w:tcPr>
            <w:tcW w:w="1155" w:type="dxa"/>
            <w:tcBorders>
              <w:top w:val="nil"/>
              <w:bottom w:val="nil"/>
            </w:tcBorders>
            <w:shd w:val="clear" w:color="auto" w:fill="auto"/>
          </w:tcPr>
          <w:p w:rsidR="00486B15" w:rsidRPr="00CB0A0D" w:rsidRDefault="00486B15" w:rsidP="00486B15">
            <w:pPr>
              <w:pStyle w:val="ENoteTableText"/>
            </w:pPr>
          </w:p>
        </w:tc>
        <w:tc>
          <w:tcPr>
            <w:tcW w:w="1680" w:type="dxa"/>
            <w:tcBorders>
              <w:top w:val="nil"/>
              <w:bottom w:val="nil"/>
            </w:tcBorders>
            <w:shd w:val="clear" w:color="auto" w:fill="auto"/>
          </w:tcPr>
          <w:p w:rsidR="00486B15" w:rsidRPr="00CB0A0D" w:rsidRDefault="00486B15" w:rsidP="00486B15">
            <w:pPr>
              <w:pStyle w:val="ENoteTableText"/>
            </w:pPr>
          </w:p>
        </w:tc>
        <w:tc>
          <w:tcPr>
            <w:tcW w:w="1420" w:type="dxa"/>
            <w:tcBorders>
              <w:top w:val="nil"/>
              <w:bottom w:val="nil"/>
            </w:tcBorders>
            <w:shd w:val="clear" w:color="auto" w:fill="auto"/>
          </w:tcPr>
          <w:p w:rsidR="00486B15" w:rsidRPr="00CB0A0D" w:rsidRDefault="00486B15" w:rsidP="00486B15">
            <w:pPr>
              <w:pStyle w:val="ENoteTableText"/>
            </w:pPr>
          </w:p>
        </w:tc>
      </w:tr>
      <w:tr w:rsidR="00486B15" w:rsidRPr="00CB0A0D" w:rsidTr="005252A9">
        <w:trPr>
          <w:cantSplit/>
        </w:trPr>
        <w:tc>
          <w:tcPr>
            <w:tcW w:w="1838" w:type="dxa"/>
            <w:tcBorders>
              <w:top w:val="nil"/>
              <w:bottom w:val="single" w:sz="4" w:space="0" w:color="auto"/>
            </w:tcBorders>
            <w:shd w:val="clear" w:color="auto" w:fill="auto"/>
          </w:tcPr>
          <w:p w:rsidR="00486B15" w:rsidRPr="00CB0A0D" w:rsidRDefault="00486B15" w:rsidP="005D057B">
            <w:pPr>
              <w:pStyle w:val="ENoteTTi"/>
              <w:keepNext w:val="0"/>
              <w:rPr>
                <w:b/>
                <w:kern w:val="28"/>
              </w:rPr>
            </w:pPr>
            <w:bookmarkStart w:id="442" w:name="CU_42605105"/>
            <w:bookmarkEnd w:id="442"/>
            <w:r w:rsidRPr="00CB0A0D">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CB0A0D" w:rsidRDefault="00486B15" w:rsidP="008C23A9">
            <w:pPr>
              <w:pStyle w:val="ENoteTableText"/>
            </w:pPr>
            <w:r w:rsidRPr="00CB0A0D">
              <w:t>63, 2008</w:t>
            </w:r>
          </w:p>
        </w:tc>
        <w:tc>
          <w:tcPr>
            <w:tcW w:w="1155" w:type="dxa"/>
            <w:tcBorders>
              <w:top w:val="nil"/>
              <w:bottom w:val="single" w:sz="4" w:space="0" w:color="auto"/>
            </w:tcBorders>
            <w:shd w:val="clear" w:color="auto" w:fill="auto"/>
          </w:tcPr>
          <w:p w:rsidR="00486B15" w:rsidRPr="00CB0A0D" w:rsidRDefault="00486B15" w:rsidP="008C23A9">
            <w:pPr>
              <w:pStyle w:val="ENoteTableText"/>
            </w:pPr>
            <w:r w:rsidRPr="00CB0A0D">
              <w:t>30</w:t>
            </w:r>
            <w:r w:rsidR="00CB0A0D">
              <w:t> </w:t>
            </w:r>
            <w:r w:rsidRPr="00CB0A0D">
              <w:t>June 2008</w:t>
            </w:r>
          </w:p>
        </w:tc>
        <w:tc>
          <w:tcPr>
            <w:tcW w:w="1680" w:type="dxa"/>
            <w:tcBorders>
              <w:top w:val="nil"/>
              <w:bottom w:val="single" w:sz="4" w:space="0" w:color="auto"/>
            </w:tcBorders>
            <w:shd w:val="clear" w:color="auto" w:fill="auto"/>
          </w:tcPr>
          <w:p w:rsidR="00486B15" w:rsidRPr="00CB0A0D" w:rsidRDefault="00486B15" w:rsidP="00A51B4E">
            <w:pPr>
              <w:pStyle w:val="ENoteTableText"/>
            </w:pPr>
            <w:r w:rsidRPr="00CB0A0D">
              <w:t>Sch</w:t>
            </w:r>
            <w:r w:rsidR="003C7F6E" w:rsidRPr="00CB0A0D">
              <w:t> </w:t>
            </w:r>
            <w:r w:rsidRPr="00CB0A0D">
              <w:t>6 (items</w:t>
            </w:r>
            <w:r w:rsidR="00CB0A0D">
              <w:t> </w:t>
            </w:r>
            <w:r w:rsidRPr="00CB0A0D">
              <w:t xml:space="preserve">16, 17): </w:t>
            </w:r>
            <w:r w:rsidR="00106613" w:rsidRPr="00CB0A0D">
              <w:t>6</w:t>
            </w:r>
            <w:r w:rsidR="00A51B4E" w:rsidRPr="00CB0A0D">
              <w:t> </w:t>
            </w:r>
            <w:r w:rsidR="00106613" w:rsidRPr="00CB0A0D">
              <w:t>Dec 2006 (s 2(1) item</w:t>
            </w:r>
            <w:r w:rsidR="00CB0A0D">
              <w:t> </w:t>
            </w:r>
            <w:r w:rsidR="00106613" w:rsidRPr="00CB0A0D">
              <w:t>21)</w:t>
            </w:r>
          </w:p>
        </w:tc>
        <w:tc>
          <w:tcPr>
            <w:tcW w:w="1420" w:type="dxa"/>
            <w:tcBorders>
              <w:top w:val="nil"/>
              <w:bottom w:val="single" w:sz="4" w:space="0" w:color="auto"/>
            </w:tcBorders>
            <w:shd w:val="clear" w:color="auto" w:fill="auto"/>
          </w:tcPr>
          <w:p w:rsidR="00486B15" w:rsidRPr="00CB0A0D" w:rsidRDefault="00486B15" w:rsidP="008C23A9">
            <w:pPr>
              <w:pStyle w:val="ENoteTableText"/>
            </w:pPr>
            <w:r w:rsidRPr="00CB0A0D">
              <w:t>—</w:t>
            </w:r>
          </w:p>
        </w:tc>
      </w:tr>
      <w:tr w:rsidR="00486B15" w:rsidRPr="00CB0A0D" w:rsidTr="005252A9">
        <w:trPr>
          <w:cantSplit/>
        </w:trPr>
        <w:tc>
          <w:tcPr>
            <w:tcW w:w="1838"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lastRenderedPageBreak/>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82, 2007</w:t>
            </w:r>
          </w:p>
        </w:tc>
        <w:tc>
          <w:tcPr>
            <w:tcW w:w="1155"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21</w:t>
            </w:r>
            <w:r w:rsidR="00CB0A0D">
              <w:t> </w:t>
            </w:r>
            <w:r w:rsidRPr="00CB0A0D">
              <w:t>June 2007</w:t>
            </w:r>
          </w:p>
        </w:tc>
        <w:tc>
          <w:tcPr>
            <w:tcW w:w="1680" w:type="dxa"/>
            <w:tcBorders>
              <w:top w:val="single" w:sz="4" w:space="0" w:color="auto"/>
              <w:bottom w:val="single" w:sz="4" w:space="0" w:color="auto"/>
            </w:tcBorders>
            <w:shd w:val="clear" w:color="auto" w:fill="auto"/>
          </w:tcPr>
          <w:p w:rsidR="00486B15" w:rsidRPr="00CB0A0D" w:rsidRDefault="00486B15" w:rsidP="00DA745C">
            <w:pPr>
              <w:pStyle w:val="ENoteTableText"/>
            </w:pPr>
            <w:r w:rsidRPr="00CB0A0D">
              <w:t>Sch</w:t>
            </w:r>
            <w:r w:rsidR="0073756D" w:rsidRPr="00CB0A0D">
              <w:t> </w:t>
            </w:r>
            <w:r w:rsidRPr="00CB0A0D">
              <w:t>1 (item</w:t>
            </w:r>
            <w:r w:rsidR="00CB0A0D">
              <w:t> </w:t>
            </w:r>
            <w:r w:rsidRPr="00CB0A0D">
              <w:t>102)</w:t>
            </w:r>
            <w:r w:rsidR="00A817A3" w:rsidRPr="00CB0A0D">
              <w:t>, Sch 5 (items</w:t>
            </w:r>
            <w:r w:rsidR="00CB0A0D">
              <w:t> </w:t>
            </w:r>
            <w:r w:rsidR="00A817A3" w:rsidRPr="00CB0A0D">
              <w:t>1–4, 23) and Sch 7 (item</w:t>
            </w:r>
            <w:r w:rsidR="00CB0A0D">
              <w:t> </w:t>
            </w:r>
            <w:r w:rsidR="00A817A3" w:rsidRPr="00CB0A0D">
              <w:t>3)</w:t>
            </w:r>
            <w:r w:rsidRPr="00CB0A0D">
              <w:t>:</w:t>
            </w:r>
            <w:r w:rsidR="00A817A3" w:rsidRPr="00CB0A0D">
              <w:t xml:space="preserve"> 1</w:t>
            </w:r>
            <w:r w:rsidR="00CB0A0D">
              <w:t> </w:t>
            </w:r>
            <w:r w:rsidR="00A817A3" w:rsidRPr="00CB0A0D">
              <w:t>July 2008</w:t>
            </w:r>
            <w:r w:rsidR="007D5CCA" w:rsidRPr="00CB0A0D">
              <w:t xml:space="preserve"> (s 2(1) items</w:t>
            </w:r>
            <w:r w:rsidR="00CB0A0D">
              <w:t> </w:t>
            </w:r>
            <w:r w:rsidR="007D5CCA" w:rsidRPr="00CB0A0D">
              <w:t>7, 17, 18, 21, 24)</w:t>
            </w:r>
            <w:r w:rsidRPr="00CB0A0D">
              <w:br/>
              <w:t>Sch</w:t>
            </w:r>
            <w:r w:rsidR="0073756D" w:rsidRPr="00CB0A0D">
              <w:t> </w:t>
            </w:r>
            <w:r w:rsidRPr="00CB0A0D">
              <w:t>5 (items</w:t>
            </w:r>
            <w:r w:rsidR="00CB0A0D">
              <w:t> </w:t>
            </w:r>
            <w:r w:rsidRPr="00CB0A0D">
              <w:t xml:space="preserve">5–14): </w:t>
            </w:r>
            <w:r w:rsidR="00A817A3" w:rsidRPr="00CB0A0D">
              <w:t>1</w:t>
            </w:r>
            <w:r w:rsidR="00CB0A0D">
              <w:t> </w:t>
            </w:r>
            <w:r w:rsidR="00A817A3" w:rsidRPr="00CB0A0D">
              <w:t>July 2006</w:t>
            </w:r>
            <w:r w:rsidR="007D5CCA" w:rsidRPr="00CB0A0D">
              <w:t xml:space="preserve"> (s 2(1) item</w:t>
            </w:r>
            <w:r w:rsidR="00CB0A0D">
              <w:t> </w:t>
            </w:r>
            <w:r w:rsidR="007D5CCA" w:rsidRPr="00CB0A0D">
              <w:t>19)</w:t>
            </w:r>
            <w:r w:rsidRPr="00CB0A0D">
              <w:br/>
              <w:t>Sch</w:t>
            </w:r>
            <w:r w:rsidR="0073756D" w:rsidRPr="00CB0A0D">
              <w:t> </w:t>
            </w:r>
            <w:r w:rsidRPr="00CB0A0D">
              <w:t>5 (items</w:t>
            </w:r>
            <w:r w:rsidR="00CB0A0D">
              <w:t> </w:t>
            </w:r>
            <w:r w:rsidRPr="00CB0A0D">
              <w:t>15–22), Sch</w:t>
            </w:r>
            <w:r w:rsidR="0073756D" w:rsidRPr="00CB0A0D">
              <w:t> </w:t>
            </w:r>
            <w:r w:rsidRPr="00CB0A0D">
              <w:t>6 (items</w:t>
            </w:r>
            <w:r w:rsidR="00CB0A0D">
              <w:t> </w:t>
            </w:r>
            <w:r w:rsidRPr="00CB0A0D">
              <w:t>1, 7–24, 37) and Sch</w:t>
            </w:r>
            <w:r w:rsidR="0073756D" w:rsidRPr="00CB0A0D">
              <w:t> </w:t>
            </w:r>
            <w:r w:rsidRPr="00CB0A0D">
              <w:t>7 (items</w:t>
            </w:r>
            <w:r w:rsidR="00CB0A0D">
              <w:t> </w:t>
            </w:r>
            <w:r w:rsidRPr="00CB0A0D">
              <w:t>1, 2): 1</w:t>
            </w:r>
            <w:r w:rsidR="00CB0A0D">
              <w:t> </w:t>
            </w:r>
            <w:r w:rsidRPr="00CB0A0D">
              <w:t>July 2007</w:t>
            </w:r>
            <w:r w:rsidR="007D5CCA" w:rsidRPr="00CB0A0D">
              <w:t xml:space="preserve"> (s 2(1) items</w:t>
            </w:r>
            <w:r w:rsidR="00CB0A0D">
              <w:t> </w:t>
            </w:r>
            <w:r w:rsidR="007D5CCA" w:rsidRPr="00CB0A0D">
              <w:t>20, 22, 23)</w:t>
            </w:r>
          </w:p>
        </w:tc>
        <w:tc>
          <w:tcPr>
            <w:tcW w:w="1420" w:type="dxa"/>
            <w:tcBorders>
              <w:top w:val="single" w:sz="4" w:space="0" w:color="auto"/>
              <w:bottom w:val="single" w:sz="4" w:space="0" w:color="auto"/>
            </w:tcBorders>
            <w:shd w:val="clear" w:color="auto" w:fill="auto"/>
          </w:tcPr>
          <w:p w:rsidR="00486B15" w:rsidRPr="00CB0A0D" w:rsidRDefault="00486B15" w:rsidP="00486B15">
            <w:pPr>
              <w:pStyle w:val="ENoteTableText"/>
            </w:pPr>
            <w:r w:rsidRPr="00CB0A0D">
              <w:t>Sch 5 (items</w:t>
            </w:r>
            <w:r w:rsidR="00CB0A0D">
              <w:t> </w:t>
            </w:r>
            <w:r w:rsidRPr="00CB0A0D">
              <w:t>6, 8, 14, 22), Sch 6 (items</w:t>
            </w:r>
            <w:r w:rsidR="00CB0A0D">
              <w:t> </w:t>
            </w:r>
            <w:r w:rsidRPr="00CB0A0D">
              <w:t>7, 10, 37) and Sch 7 (item</w:t>
            </w:r>
            <w:r w:rsidR="00CB0A0D">
              <w:t> </w:t>
            </w:r>
            <w:r w:rsidRPr="00CB0A0D">
              <w:t>2)</w:t>
            </w:r>
          </w:p>
        </w:tc>
      </w:tr>
      <w:tr w:rsidR="00486B15" w:rsidRPr="00CB0A0D" w:rsidTr="005252A9">
        <w:trPr>
          <w:cantSplit/>
        </w:trPr>
        <w:tc>
          <w:tcPr>
            <w:tcW w:w="1838" w:type="dxa"/>
            <w:tcBorders>
              <w:bottom w:val="single" w:sz="4" w:space="0" w:color="auto"/>
            </w:tcBorders>
            <w:shd w:val="clear" w:color="auto" w:fill="auto"/>
          </w:tcPr>
          <w:p w:rsidR="00486B15" w:rsidRPr="00CB0A0D" w:rsidRDefault="00486B15" w:rsidP="00486B15">
            <w:pPr>
              <w:pStyle w:val="ENoteTableText"/>
            </w:pPr>
            <w:bookmarkStart w:id="443" w:name="CU_44564010"/>
            <w:bookmarkStart w:id="444" w:name="CU_44605743"/>
            <w:bookmarkEnd w:id="443"/>
            <w:bookmarkEnd w:id="444"/>
            <w:r w:rsidRPr="00CB0A0D">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CB0A0D" w:rsidRDefault="00486B15" w:rsidP="00486B15">
            <w:pPr>
              <w:pStyle w:val="ENoteTableText"/>
            </w:pPr>
            <w:r w:rsidRPr="00CB0A0D">
              <w:t>113, 2007</w:t>
            </w:r>
          </w:p>
        </w:tc>
        <w:tc>
          <w:tcPr>
            <w:tcW w:w="1155" w:type="dxa"/>
            <w:tcBorders>
              <w:bottom w:val="single" w:sz="4" w:space="0" w:color="auto"/>
            </w:tcBorders>
            <w:shd w:val="clear" w:color="auto" w:fill="auto"/>
          </w:tcPr>
          <w:p w:rsidR="00486B15" w:rsidRPr="00CB0A0D" w:rsidRDefault="00486B15" w:rsidP="00486B15">
            <w:pPr>
              <w:pStyle w:val="ENoteTableText"/>
            </w:pPr>
            <w:r w:rsidRPr="00CB0A0D">
              <w:t>28</w:t>
            </w:r>
            <w:r w:rsidR="00CB0A0D">
              <w:t> </w:t>
            </w:r>
            <w:r w:rsidRPr="00CB0A0D">
              <w:t>June 2007</w:t>
            </w:r>
          </w:p>
        </w:tc>
        <w:tc>
          <w:tcPr>
            <w:tcW w:w="1680" w:type="dxa"/>
            <w:tcBorders>
              <w:bottom w:val="single" w:sz="4" w:space="0" w:color="auto"/>
            </w:tcBorders>
            <w:shd w:val="clear" w:color="auto" w:fill="auto"/>
          </w:tcPr>
          <w:p w:rsidR="00486B15" w:rsidRPr="00CB0A0D" w:rsidRDefault="00486B15" w:rsidP="00486B15">
            <w:pPr>
              <w:pStyle w:val="ENoteTableText"/>
            </w:pPr>
            <w:r w:rsidRPr="00CB0A0D">
              <w:t>Schedule</w:t>
            </w:r>
            <w:r w:rsidR="00CB0A0D">
              <w:t> </w:t>
            </w:r>
            <w:r w:rsidRPr="00CB0A0D">
              <w:t>1 (items</w:t>
            </w:r>
            <w:r w:rsidR="00CB0A0D">
              <w:t> </w:t>
            </w:r>
            <w:r w:rsidRPr="00CB0A0D">
              <w:t>1–11, 23, 24): 1</w:t>
            </w:r>
            <w:r w:rsidR="00CB0A0D">
              <w:t> </w:t>
            </w:r>
            <w:r w:rsidRPr="00CB0A0D">
              <w:t>July 2007</w:t>
            </w:r>
          </w:p>
        </w:tc>
        <w:tc>
          <w:tcPr>
            <w:tcW w:w="1420" w:type="dxa"/>
            <w:tcBorders>
              <w:bottom w:val="single" w:sz="4" w:space="0" w:color="auto"/>
            </w:tcBorders>
            <w:shd w:val="clear" w:color="auto" w:fill="auto"/>
          </w:tcPr>
          <w:p w:rsidR="00486B15" w:rsidRPr="00CB0A0D" w:rsidRDefault="00486B15" w:rsidP="00486B15">
            <w:pPr>
              <w:pStyle w:val="ENoteTableText"/>
            </w:pPr>
            <w:r w:rsidRPr="00CB0A0D">
              <w:t>Sch. 1 (items</w:t>
            </w:r>
            <w:r w:rsidR="00CB0A0D">
              <w:t> </w:t>
            </w:r>
            <w:r w:rsidRPr="00CB0A0D">
              <w:t>23, 24)</w:t>
            </w:r>
          </w:p>
        </w:tc>
      </w:tr>
      <w:tr w:rsidR="00486B15" w:rsidRPr="00CB0A0D" w:rsidTr="005252A9">
        <w:trPr>
          <w:cantSplit/>
        </w:trPr>
        <w:tc>
          <w:tcPr>
            <w:tcW w:w="1838" w:type="dxa"/>
            <w:tcBorders>
              <w:bottom w:val="nil"/>
            </w:tcBorders>
            <w:shd w:val="clear" w:color="auto" w:fill="auto"/>
          </w:tcPr>
          <w:p w:rsidR="00486B15" w:rsidRPr="00CB0A0D" w:rsidRDefault="00486B15" w:rsidP="00486B15">
            <w:pPr>
              <w:pStyle w:val="ENoteTableText"/>
            </w:pPr>
            <w:r w:rsidRPr="00CB0A0D">
              <w:t>Family Assistance Legislation Amendment (Child Care Management System and Other Measures) Act 2007</w:t>
            </w:r>
          </w:p>
        </w:tc>
        <w:tc>
          <w:tcPr>
            <w:tcW w:w="992" w:type="dxa"/>
            <w:tcBorders>
              <w:bottom w:val="nil"/>
            </w:tcBorders>
            <w:shd w:val="clear" w:color="auto" w:fill="auto"/>
          </w:tcPr>
          <w:p w:rsidR="00486B15" w:rsidRPr="00CB0A0D" w:rsidRDefault="00A81281" w:rsidP="00486B15">
            <w:pPr>
              <w:pStyle w:val="ENoteTableText"/>
            </w:pPr>
            <w:r w:rsidRPr="00CB0A0D">
              <w:t>118, 2007</w:t>
            </w:r>
          </w:p>
        </w:tc>
        <w:tc>
          <w:tcPr>
            <w:tcW w:w="1155" w:type="dxa"/>
            <w:tcBorders>
              <w:bottom w:val="nil"/>
            </w:tcBorders>
            <w:shd w:val="clear" w:color="auto" w:fill="auto"/>
          </w:tcPr>
          <w:p w:rsidR="00486B15" w:rsidRPr="00CB0A0D" w:rsidRDefault="00A81281" w:rsidP="00486B15">
            <w:pPr>
              <w:pStyle w:val="ENoteTableText"/>
            </w:pPr>
            <w:r w:rsidRPr="00CB0A0D">
              <w:t>28</w:t>
            </w:r>
            <w:r w:rsidR="00CB0A0D">
              <w:t> </w:t>
            </w:r>
            <w:r w:rsidRPr="00CB0A0D">
              <w:t>June 2007</w:t>
            </w:r>
          </w:p>
        </w:tc>
        <w:tc>
          <w:tcPr>
            <w:tcW w:w="1680" w:type="dxa"/>
            <w:tcBorders>
              <w:bottom w:val="nil"/>
            </w:tcBorders>
            <w:shd w:val="clear" w:color="auto" w:fill="auto"/>
          </w:tcPr>
          <w:p w:rsidR="00486B15" w:rsidRPr="00CB0A0D" w:rsidRDefault="00A81281" w:rsidP="00486B15">
            <w:pPr>
              <w:pStyle w:val="ENoteTableText"/>
            </w:pPr>
            <w:r w:rsidRPr="00CB0A0D">
              <w:t>Sch 1 (items</w:t>
            </w:r>
            <w:r w:rsidR="00CB0A0D">
              <w:t> </w:t>
            </w:r>
            <w:r w:rsidRPr="00CB0A0D">
              <w:t>1–5, 91–102) and Sch 3 (items</w:t>
            </w:r>
            <w:r w:rsidR="00CB0A0D">
              <w:t> </w:t>
            </w:r>
            <w:r w:rsidRPr="00CB0A0D">
              <w:t>1, 2): 29</w:t>
            </w:r>
            <w:r w:rsidR="00CB0A0D">
              <w:t> </w:t>
            </w:r>
            <w:r w:rsidRPr="00CB0A0D">
              <w:t>June 2007 (s 2(1) items</w:t>
            </w:r>
            <w:r w:rsidR="00CB0A0D">
              <w:t> </w:t>
            </w:r>
            <w:r w:rsidRPr="00CB0A0D">
              <w:t>2, 4)</w:t>
            </w:r>
          </w:p>
        </w:tc>
        <w:tc>
          <w:tcPr>
            <w:tcW w:w="1420" w:type="dxa"/>
            <w:tcBorders>
              <w:bottom w:val="nil"/>
            </w:tcBorders>
            <w:shd w:val="clear" w:color="auto" w:fill="auto"/>
          </w:tcPr>
          <w:p w:rsidR="00486B15" w:rsidRPr="00CB0A0D" w:rsidRDefault="00486B15" w:rsidP="004307BC">
            <w:pPr>
              <w:pStyle w:val="ENoteTableText"/>
            </w:pPr>
            <w:r w:rsidRPr="00CB0A0D">
              <w:t>Sch 1 (item</w:t>
            </w:r>
            <w:r w:rsidR="00A81281" w:rsidRPr="00CB0A0D">
              <w:t>s</w:t>
            </w:r>
            <w:r w:rsidR="00CB0A0D">
              <w:t> </w:t>
            </w:r>
            <w:r w:rsidR="00A81281" w:rsidRPr="00CB0A0D">
              <w:t>91–</w:t>
            </w:r>
            <w:r w:rsidRPr="00CB0A0D">
              <w:t>102)</w:t>
            </w:r>
          </w:p>
        </w:tc>
      </w:tr>
      <w:tr w:rsidR="00486B15" w:rsidRPr="00CB0A0D" w:rsidTr="005252A9">
        <w:trPr>
          <w:cantSplit/>
        </w:trPr>
        <w:tc>
          <w:tcPr>
            <w:tcW w:w="1838" w:type="dxa"/>
            <w:tcBorders>
              <w:top w:val="nil"/>
              <w:bottom w:val="nil"/>
            </w:tcBorders>
            <w:shd w:val="clear" w:color="auto" w:fill="auto"/>
          </w:tcPr>
          <w:p w:rsidR="00486B15" w:rsidRPr="00CB0A0D" w:rsidRDefault="00486B15" w:rsidP="00486B15">
            <w:pPr>
              <w:pStyle w:val="ENoteTTIndentHeading"/>
            </w:pPr>
            <w:r w:rsidRPr="00CB0A0D">
              <w:rPr>
                <w:rFonts w:cs="Times New Roman"/>
              </w:rPr>
              <w:lastRenderedPageBreak/>
              <w:t>as amended by</w:t>
            </w:r>
          </w:p>
        </w:tc>
        <w:tc>
          <w:tcPr>
            <w:tcW w:w="992" w:type="dxa"/>
            <w:tcBorders>
              <w:top w:val="nil"/>
              <w:bottom w:val="nil"/>
            </w:tcBorders>
            <w:shd w:val="clear" w:color="auto" w:fill="auto"/>
          </w:tcPr>
          <w:p w:rsidR="00486B15" w:rsidRPr="00CB0A0D" w:rsidRDefault="00486B15" w:rsidP="00486B15">
            <w:pPr>
              <w:pStyle w:val="ENoteTableText"/>
            </w:pPr>
          </w:p>
        </w:tc>
        <w:tc>
          <w:tcPr>
            <w:tcW w:w="1155" w:type="dxa"/>
            <w:tcBorders>
              <w:top w:val="nil"/>
              <w:bottom w:val="nil"/>
            </w:tcBorders>
            <w:shd w:val="clear" w:color="auto" w:fill="auto"/>
          </w:tcPr>
          <w:p w:rsidR="00486B15" w:rsidRPr="00CB0A0D" w:rsidRDefault="00486B15" w:rsidP="00486B15">
            <w:pPr>
              <w:pStyle w:val="ENoteTableText"/>
            </w:pPr>
          </w:p>
        </w:tc>
        <w:tc>
          <w:tcPr>
            <w:tcW w:w="1680" w:type="dxa"/>
            <w:tcBorders>
              <w:top w:val="nil"/>
              <w:bottom w:val="nil"/>
            </w:tcBorders>
            <w:shd w:val="clear" w:color="auto" w:fill="auto"/>
          </w:tcPr>
          <w:p w:rsidR="00486B15" w:rsidRPr="00CB0A0D" w:rsidRDefault="00486B15" w:rsidP="00486B15">
            <w:pPr>
              <w:pStyle w:val="ENoteTableText"/>
            </w:pPr>
          </w:p>
        </w:tc>
        <w:tc>
          <w:tcPr>
            <w:tcW w:w="1420" w:type="dxa"/>
            <w:tcBorders>
              <w:top w:val="nil"/>
              <w:bottom w:val="nil"/>
            </w:tcBorders>
            <w:shd w:val="clear" w:color="auto" w:fill="auto"/>
          </w:tcPr>
          <w:p w:rsidR="00486B15" w:rsidRPr="00CB0A0D" w:rsidRDefault="00486B15" w:rsidP="00486B15">
            <w:pPr>
              <w:pStyle w:val="ENoteTableText"/>
            </w:pPr>
          </w:p>
        </w:tc>
      </w:tr>
      <w:tr w:rsidR="00486B15" w:rsidRPr="00CB0A0D" w:rsidTr="005252A9">
        <w:trPr>
          <w:cantSplit/>
        </w:trPr>
        <w:tc>
          <w:tcPr>
            <w:tcW w:w="1838" w:type="dxa"/>
            <w:tcBorders>
              <w:top w:val="nil"/>
              <w:bottom w:val="nil"/>
            </w:tcBorders>
            <w:shd w:val="clear" w:color="auto" w:fill="auto"/>
          </w:tcPr>
          <w:p w:rsidR="00486B15" w:rsidRPr="00CB0A0D" w:rsidRDefault="00486B15" w:rsidP="00B07292">
            <w:pPr>
              <w:pStyle w:val="ENoteTTi"/>
              <w:keepNext w:val="0"/>
            </w:pPr>
            <w:r w:rsidRPr="00CB0A0D">
              <w:t>Family Assistance Legislation Amendment (Child Care) Act 2010</w:t>
            </w:r>
          </w:p>
        </w:tc>
        <w:tc>
          <w:tcPr>
            <w:tcW w:w="992" w:type="dxa"/>
            <w:tcBorders>
              <w:top w:val="nil"/>
              <w:bottom w:val="nil"/>
            </w:tcBorders>
            <w:shd w:val="clear" w:color="auto" w:fill="auto"/>
          </w:tcPr>
          <w:p w:rsidR="00486B15" w:rsidRPr="00CB0A0D" w:rsidRDefault="00486B15" w:rsidP="00486B15">
            <w:pPr>
              <w:pStyle w:val="ENoteTableText"/>
            </w:pPr>
            <w:r w:rsidRPr="00CB0A0D">
              <w:t>34, 2010</w:t>
            </w:r>
          </w:p>
        </w:tc>
        <w:tc>
          <w:tcPr>
            <w:tcW w:w="1155" w:type="dxa"/>
            <w:tcBorders>
              <w:top w:val="nil"/>
              <w:bottom w:val="nil"/>
            </w:tcBorders>
            <w:shd w:val="clear" w:color="auto" w:fill="auto"/>
          </w:tcPr>
          <w:p w:rsidR="00486B15" w:rsidRPr="00CB0A0D" w:rsidRDefault="00486B15" w:rsidP="00486B15">
            <w:pPr>
              <w:pStyle w:val="ENoteTableText"/>
            </w:pPr>
            <w:r w:rsidRPr="00CB0A0D">
              <w:t>13 Apr 2010</w:t>
            </w:r>
          </w:p>
        </w:tc>
        <w:tc>
          <w:tcPr>
            <w:tcW w:w="1680" w:type="dxa"/>
            <w:tcBorders>
              <w:top w:val="nil"/>
              <w:bottom w:val="nil"/>
            </w:tcBorders>
            <w:shd w:val="clear" w:color="auto" w:fill="auto"/>
          </w:tcPr>
          <w:p w:rsidR="00486B15" w:rsidRPr="00CB0A0D" w:rsidRDefault="00486B15" w:rsidP="004307BC">
            <w:pPr>
              <w:pStyle w:val="ENoteTableText"/>
            </w:pPr>
            <w:r w:rsidRPr="00CB0A0D">
              <w:t>Sch</w:t>
            </w:r>
            <w:r w:rsidR="00B6073D" w:rsidRPr="00CB0A0D">
              <w:t> </w:t>
            </w:r>
            <w:r w:rsidRPr="00CB0A0D">
              <w:t>1 (item</w:t>
            </w:r>
            <w:r w:rsidR="00CB0A0D">
              <w:t> </w:t>
            </w:r>
            <w:r w:rsidRPr="00CB0A0D">
              <w:t>29) and Sch</w:t>
            </w:r>
            <w:r w:rsidR="00B6073D" w:rsidRPr="00CB0A0D">
              <w:t> </w:t>
            </w:r>
            <w:r w:rsidRPr="00CB0A0D">
              <w:t>5 (item</w:t>
            </w:r>
            <w:r w:rsidR="00CB0A0D">
              <w:t> </w:t>
            </w:r>
            <w:r w:rsidRPr="00CB0A0D">
              <w:t xml:space="preserve">8): </w:t>
            </w:r>
            <w:r w:rsidR="00A81281" w:rsidRPr="00CB0A0D">
              <w:t>13 Apr 2010 (s 2(1) item</w:t>
            </w:r>
            <w:r w:rsidR="00592CBD" w:rsidRPr="00CB0A0D">
              <w:t>s</w:t>
            </w:r>
            <w:r w:rsidR="00CB0A0D">
              <w:t> </w:t>
            </w:r>
            <w:r w:rsidR="00592CBD" w:rsidRPr="00CB0A0D">
              <w:t>2, 8)</w:t>
            </w:r>
            <w:r w:rsidRPr="00CB0A0D">
              <w:br/>
              <w:t>Sch</w:t>
            </w:r>
            <w:r w:rsidR="00B6073D" w:rsidRPr="00CB0A0D">
              <w:t> </w:t>
            </w:r>
            <w:r w:rsidRPr="00CB0A0D">
              <w:t>5 (items</w:t>
            </w:r>
            <w:r w:rsidR="00CB0A0D">
              <w:t> </w:t>
            </w:r>
            <w:r w:rsidRPr="00CB0A0D">
              <w:t>1–3): 29</w:t>
            </w:r>
            <w:r w:rsidR="00CB0A0D">
              <w:t> </w:t>
            </w:r>
            <w:r w:rsidRPr="00CB0A0D">
              <w:t>June 2007</w:t>
            </w:r>
            <w:r w:rsidR="00592CBD" w:rsidRPr="00CB0A0D">
              <w:t xml:space="preserve"> (s 2(1) item</w:t>
            </w:r>
            <w:r w:rsidR="00CB0A0D">
              <w:t> </w:t>
            </w:r>
            <w:r w:rsidR="00592CBD" w:rsidRPr="00CB0A0D">
              <w:t>6)</w:t>
            </w:r>
            <w:r w:rsidRPr="00CB0A0D">
              <w:br/>
              <w:t>Sch</w:t>
            </w:r>
            <w:r w:rsidR="00B6073D" w:rsidRPr="00CB0A0D">
              <w:t> </w:t>
            </w:r>
            <w:r w:rsidRPr="00CB0A0D">
              <w:t>5 (items</w:t>
            </w:r>
            <w:r w:rsidR="00CB0A0D">
              <w:t> </w:t>
            </w:r>
            <w:r w:rsidRPr="00CB0A0D">
              <w:t>4–7): 16</w:t>
            </w:r>
            <w:r w:rsidR="00CB0A0D">
              <w:t> </w:t>
            </w:r>
            <w:r w:rsidRPr="00CB0A0D">
              <w:t>May 2009</w:t>
            </w:r>
            <w:r w:rsidR="00592CBD" w:rsidRPr="00CB0A0D">
              <w:t xml:space="preserve"> (s 2(1) item</w:t>
            </w:r>
            <w:r w:rsidR="00CB0A0D">
              <w:t> </w:t>
            </w:r>
            <w:r w:rsidR="00592CBD" w:rsidRPr="00CB0A0D">
              <w:t>7)</w:t>
            </w:r>
            <w:r w:rsidRPr="00CB0A0D">
              <w:br/>
              <w:t>Sch</w:t>
            </w:r>
            <w:r w:rsidR="00B6073D" w:rsidRPr="00CB0A0D">
              <w:t> </w:t>
            </w:r>
            <w:r w:rsidRPr="00CB0A0D">
              <w:t>6: 14 Apr 2010</w:t>
            </w:r>
            <w:r w:rsidR="00592CBD" w:rsidRPr="00CB0A0D">
              <w:t xml:space="preserve"> (s 2(1) item</w:t>
            </w:r>
            <w:r w:rsidR="00CB0A0D">
              <w:t> </w:t>
            </w:r>
            <w:r w:rsidR="00592CBD" w:rsidRPr="00CB0A0D">
              <w:t>9)</w:t>
            </w:r>
          </w:p>
        </w:tc>
        <w:tc>
          <w:tcPr>
            <w:tcW w:w="1420" w:type="dxa"/>
            <w:tcBorders>
              <w:top w:val="nil"/>
              <w:bottom w:val="nil"/>
            </w:tcBorders>
            <w:shd w:val="clear" w:color="auto" w:fill="auto"/>
          </w:tcPr>
          <w:p w:rsidR="00486B15" w:rsidRPr="00CB0A0D" w:rsidRDefault="00486B15" w:rsidP="00486B15">
            <w:pPr>
              <w:pStyle w:val="ENoteTableText"/>
            </w:pPr>
            <w:r w:rsidRPr="00CB0A0D">
              <w:t>Sch 5 (item</w:t>
            </w:r>
            <w:r w:rsidR="00CB0A0D">
              <w:t> </w:t>
            </w:r>
            <w:r w:rsidRPr="00CB0A0D">
              <w:t>8) and Sch 6 (item</w:t>
            </w:r>
            <w:r w:rsidR="00CB0A0D">
              <w:t> </w:t>
            </w:r>
            <w:r w:rsidRPr="00CB0A0D">
              <w:t>2)</w:t>
            </w:r>
          </w:p>
        </w:tc>
      </w:tr>
      <w:tr w:rsidR="00486B15" w:rsidRPr="00CB0A0D" w:rsidTr="005252A9">
        <w:trPr>
          <w:cantSplit/>
        </w:trPr>
        <w:tc>
          <w:tcPr>
            <w:tcW w:w="1838" w:type="dxa"/>
            <w:tcBorders>
              <w:top w:val="nil"/>
              <w:bottom w:val="nil"/>
            </w:tcBorders>
            <w:shd w:val="clear" w:color="auto" w:fill="auto"/>
          </w:tcPr>
          <w:p w:rsidR="00486B15" w:rsidRPr="00CB0A0D" w:rsidRDefault="00486B15" w:rsidP="005F058B">
            <w:pPr>
              <w:pStyle w:val="ENoteTTIndentHeadingSub"/>
            </w:pPr>
            <w:r w:rsidRPr="00CB0A0D">
              <w:t>as amended by</w:t>
            </w:r>
          </w:p>
        </w:tc>
        <w:tc>
          <w:tcPr>
            <w:tcW w:w="992" w:type="dxa"/>
            <w:tcBorders>
              <w:top w:val="nil"/>
              <w:bottom w:val="nil"/>
            </w:tcBorders>
            <w:shd w:val="clear" w:color="auto" w:fill="auto"/>
          </w:tcPr>
          <w:p w:rsidR="00486B15" w:rsidRPr="00CB0A0D" w:rsidRDefault="00486B15" w:rsidP="00486B15">
            <w:pPr>
              <w:pStyle w:val="ENoteTableText"/>
            </w:pPr>
          </w:p>
        </w:tc>
        <w:tc>
          <w:tcPr>
            <w:tcW w:w="1155" w:type="dxa"/>
            <w:tcBorders>
              <w:top w:val="nil"/>
              <w:bottom w:val="nil"/>
            </w:tcBorders>
            <w:shd w:val="clear" w:color="auto" w:fill="auto"/>
          </w:tcPr>
          <w:p w:rsidR="00486B15" w:rsidRPr="00CB0A0D" w:rsidRDefault="00486B15" w:rsidP="00486B15">
            <w:pPr>
              <w:pStyle w:val="ENoteTableText"/>
            </w:pPr>
          </w:p>
        </w:tc>
        <w:tc>
          <w:tcPr>
            <w:tcW w:w="1680" w:type="dxa"/>
            <w:tcBorders>
              <w:top w:val="nil"/>
              <w:bottom w:val="nil"/>
            </w:tcBorders>
            <w:shd w:val="clear" w:color="auto" w:fill="auto"/>
          </w:tcPr>
          <w:p w:rsidR="00486B15" w:rsidRPr="00CB0A0D" w:rsidRDefault="00486B15" w:rsidP="00486B15">
            <w:pPr>
              <w:pStyle w:val="ENoteTableText"/>
            </w:pPr>
          </w:p>
        </w:tc>
        <w:tc>
          <w:tcPr>
            <w:tcW w:w="1420" w:type="dxa"/>
            <w:tcBorders>
              <w:top w:val="nil"/>
              <w:bottom w:val="nil"/>
            </w:tcBorders>
            <w:shd w:val="clear" w:color="auto" w:fill="auto"/>
          </w:tcPr>
          <w:p w:rsidR="00486B15" w:rsidRPr="00CB0A0D" w:rsidRDefault="00486B15" w:rsidP="00486B15">
            <w:pPr>
              <w:pStyle w:val="ENoteTableText"/>
            </w:pPr>
          </w:p>
        </w:tc>
      </w:tr>
      <w:tr w:rsidR="00486B15" w:rsidRPr="00CB0A0D" w:rsidTr="005252A9">
        <w:trPr>
          <w:cantSplit/>
        </w:trPr>
        <w:tc>
          <w:tcPr>
            <w:tcW w:w="1838" w:type="dxa"/>
            <w:tcBorders>
              <w:top w:val="nil"/>
              <w:bottom w:val="nil"/>
            </w:tcBorders>
            <w:shd w:val="clear" w:color="auto" w:fill="auto"/>
          </w:tcPr>
          <w:p w:rsidR="00486B15" w:rsidRPr="00CB0A0D" w:rsidRDefault="00486B15" w:rsidP="00B07292">
            <w:pPr>
              <w:pStyle w:val="ENoteTTiSub"/>
              <w:keepNext w:val="0"/>
            </w:pPr>
            <w:r w:rsidRPr="00CB0A0D">
              <w:t>Family Assistance and Other Legislation Amendment (Child Care and Other Measures) Act 2011</w:t>
            </w:r>
          </w:p>
        </w:tc>
        <w:tc>
          <w:tcPr>
            <w:tcW w:w="992" w:type="dxa"/>
            <w:tcBorders>
              <w:top w:val="nil"/>
              <w:bottom w:val="nil"/>
            </w:tcBorders>
            <w:shd w:val="clear" w:color="auto" w:fill="auto"/>
          </w:tcPr>
          <w:p w:rsidR="00486B15" w:rsidRPr="00CB0A0D" w:rsidRDefault="00486B15" w:rsidP="00486B15">
            <w:pPr>
              <w:pStyle w:val="ENoteTableText"/>
            </w:pPr>
            <w:r w:rsidRPr="00CB0A0D">
              <w:t>79, 2011</w:t>
            </w:r>
          </w:p>
        </w:tc>
        <w:tc>
          <w:tcPr>
            <w:tcW w:w="1155" w:type="dxa"/>
            <w:tcBorders>
              <w:top w:val="nil"/>
              <w:bottom w:val="nil"/>
            </w:tcBorders>
            <w:shd w:val="clear" w:color="auto" w:fill="auto"/>
          </w:tcPr>
          <w:p w:rsidR="00486B15" w:rsidRPr="00CB0A0D" w:rsidRDefault="00486B15" w:rsidP="00486B15">
            <w:pPr>
              <w:pStyle w:val="ENoteTableText"/>
            </w:pPr>
            <w:r w:rsidRPr="00CB0A0D">
              <w:t>25</w:t>
            </w:r>
            <w:r w:rsidR="00CB0A0D">
              <w:t> </w:t>
            </w:r>
            <w:r w:rsidRPr="00CB0A0D">
              <w:t>July 2011</w:t>
            </w:r>
          </w:p>
        </w:tc>
        <w:tc>
          <w:tcPr>
            <w:tcW w:w="1680" w:type="dxa"/>
            <w:tcBorders>
              <w:top w:val="nil"/>
              <w:bottom w:val="nil"/>
            </w:tcBorders>
            <w:shd w:val="clear" w:color="auto" w:fill="auto"/>
          </w:tcPr>
          <w:p w:rsidR="00486B15" w:rsidRPr="00CB0A0D" w:rsidRDefault="00486B15" w:rsidP="00D33577">
            <w:pPr>
              <w:pStyle w:val="ENoteTableText"/>
            </w:pPr>
            <w:r w:rsidRPr="00CB0A0D">
              <w:t>Sch</w:t>
            </w:r>
            <w:r w:rsidR="00BE320C" w:rsidRPr="00CB0A0D">
              <w:t> </w:t>
            </w:r>
            <w:r w:rsidRPr="00CB0A0D">
              <w:t>1 (item</w:t>
            </w:r>
            <w:r w:rsidR="00CB0A0D">
              <w:t> </w:t>
            </w:r>
            <w:r w:rsidRPr="00CB0A0D">
              <w:t>35):</w:t>
            </w:r>
            <w:r w:rsidR="00734066" w:rsidRPr="00CB0A0D">
              <w:t xml:space="preserve"> 16</w:t>
            </w:r>
            <w:r w:rsidR="00CB0A0D">
              <w:t> </w:t>
            </w:r>
            <w:r w:rsidR="00734066" w:rsidRPr="00CB0A0D">
              <w:t>May 2009 (s 2(1) item</w:t>
            </w:r>
            <w:r w:rsidR="00CB0A0D">
              <w:t> </w:t>
            </w:r>
            <w:r w:rsidR="00734066" w:rsidRPr="00CB0A0D">
              <w:t>3)</w:t>
            </w:r>
          </w:p>
        </w:tc>
        <w:tc>
          <w:tcPr>
            <w:tcW w:w="1420" w:type="dxa"/>
            <w:tcBorders>
              <w:top w:val="nil"/>
              <w:bottom w:val="nil"/>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top w:val="nil"/>
              <w:bottom w:val="nil"/>
            </w:tcBorders>
            <w:shd w:val="clear" w:color="auto" w:fill="auto"/>
          </w:tcPr>
          <w:p w:rsidR="00486B15" w:rsidRPr="00CB0A0D" w:rsidRDefault="00486B15" w:rsidP="00B07292">
            <w:pPr>
              <w:pStyle w:val="ENoteTTi"/>
              <w:keepNext w:val="0"/>
            </w:pPr>
            <w:r w:rsidRPr="00CB0A0D">
              <w:t>Family Assistance Legislation Amendment (Child Care Rebate) Act 2011</w:t>
            </w:r>
          </w:p>
        </w:tc>
        <w:tc>
          <w:tcPr>
            <w:tcW w:w="992" w:type="dxa"/>
            <w:tcBorders>
              <w:top w:val="nil"/>
              <w:bottom w:val="nil"/>
            </w:tcBorders>
            <w:shd w:val="clear" w:color="auto" w:fill="auto"/>
          </w:tcPr>
          <w:p w:rsidR="00486B15" w:rsidRPr="00CB0A0D" w:rsidRDefault="00486B15" w:rsidP="00486B15">
            <w:pPr>
              <w:pStyle w:val="ENoteTableText"/>
            </w:pPr>
            <w:r w:rsidRPr="00CB0A0D">
              <w:t>25, 2011</w:t>
            </w:r>
          </w:p>
        </w:tc>
        <w:tc>
          <w:tcPr>
            <w:tcW w:w="1155" w:type="dxa"/>
            <w:tcBorders>
              <w:top w:val="nil"/>
              <w:bottom w:val="nil"/>
            </w:tcBorders>
            <w:shd w:val="clear" w:color="auto" w:fill="auto"/>
          </w:tcPr>
          <w:p w:rsidR="00486B15" w:rsidRPr="00CB0A0D" w:rsidRDefault="00486B15" w:rsidP="00486B15">
            <w:pPr>
              <w:pStyle w:val="ENoteTableText"/>
            </w:pPr>
            <w:r w:rsidRPr="00CB0A0D">
              <w:t>21 Apr 2011</w:t>
            </w:r>
          </w:p>
        </w:tc>
        <w:tc>
          <w:tcPr>
            <w:tcW w:w="1680" w:type="dxa"/>
            <w:tcBorders>
              <w:top w:val="nil"/>
              <w:bottom w:val="nil"/>
            </w:tcBorders>
            <w:shd w:val="clear" w:color="auto" w:fill="auto"/>
          </w:tcPr>
          <w:p w:rsidR="00486B15" w:rsidRPr="00CB0A0D" w:rsidRDefault="00486B15" w:rsidP="004307BC">
            <w:pPr>
              <w:pStyle w:val="ENoteTableText"/>
            </w:pPr>
            <w:r w:rsidRPr="00CB0A0D">
              <w:t>Sch</w:t>
            </w:r>
            <w:r w:rsidR="00BE320C" w:rsidRPr="00CB0A0D">
              <w:t> </w:t>
            </w:r>
            <w:r w:rsidRPr="00CB0A0D">
              <w:t>2 (item</w:t>
            </w:r>
            <w:r w:rsidR="00CB0A0D">
              <w:t> </w:t>
            </w:r>
            <w:r w:rsidRPr="00CB0A0D">
              <w:t xml:space="preserve">15): </w:t>
            </w:r>
            <w:r w:rsidR="000F1E49" w:rsidRPr="00CB0A0D">
              <w:t>26</w:t>
            </w:r>
            <w:r w:rsidR="00CB0A0D">
              <w:t> </w:t>
            </w:r>
            <w:r w:rsidR="000F1E49" w:rsidRPr="00CB0A0D">
              <w:t>July 2011 (s 2(1) item</w:t>
            </w:r>
            <w:r w:rsidR="00CB0A0D">
              <w:t> </w:t>
            </w:r>
            <w:r w:rsidR="000F1E49" w:rsidRPr="00CB0A0D">
              <w:t>27)</w:t>
            </w:r>
            <w:r w:rsidR="000F1E49" w:rsidRPr="00CB0A0D">
              <w:br/>
              <w:t>Sch 3 (items</w:t>
            </w:r>
            <w:r w:rsidR="00CB0A0D">
              <w:t> </w:t>
            </w:r>
            <w:r w:rsidR="006E2580" w:rsidRPr="00CB0A0D">
              <w:t>9, 10</w:t>
            </w:r>
            <w:r w:rsidR="00A35DE9" w:rsidRPr="00CB0A0D">
              <w:t>)</w:t>
            </w:r>
            <w:r w:rsidR="000F1E49" w:rsidRPr="00CB0A0D">
              <w:t>: never commenced (s 2(1) item</w:t>
            </w:r>
            <w:r w:rsidR="00CB0A0D">
              <w:t> </w:t>
            </w:r>
            <w:r w:rsidR="000F1E49" w:rsidRPr="00CB0A0D">
              <w:t>32)</w:t>
            </w:r>
          </w:p>
        </w:tc>
        <w:tc>
          <w:tcPr>
            <w:tcW w:w="1420" w:type="dxa"/>
            <w:tcBorders>
              <w:top w:val="nil"/>
              <w:bottom w:val="nil"/>
            </w:tcBorders>
            <w:shd w:val="clear" w:color="auto" w:fill="auto"/>
          </w:tcPr>
          <w:p w:rsidR="00486B15" w:rsidRPr="00CB0A0D" w:rsidRDefault="009C3CE3" w:rsidP="004307BC">
            <w:pPr>
              <w:pStyle w:val="ENoteTableText"/>
            </w:pPr>
            <w:r w:rsidRPr="00CB0A0D">
              <w:t>Sch 3 (item</w:t>
            </w:r>
            <w:r w:rsidR="00CB0A0D">
              <w:t> </w:t>
            </w:r>
            <w:r w:rsidRPr="00CB0A0D">
              <w:t>10)</w:t>
            </w:r>
          </w:p>
        </w:tc>
      </w:tr>
      <w:tr w:rsidR="00486B15" w:rsidRPr="00CB0A0D" w:rsidTr="005252A9">
        <w:trPr>
          <w:cantSplit/>
        </w:trPr>
        <w:tc>
          <w:tcPr>
            <w:tcW w:w="1838" w:type="dxa"/>
            <w:tcBorders>
              <w:top w:val="nil"/>
              <w:bottom w:val="nil"/>
            </w:tcBorders>
            <w:shd w:val="clear" w:color="auto" w:fill="auto"/>
          </w:tcPr>
          <w:p w:rsidR="00486B15" w:rsidRPr="00CB0A0D" w:rsidRDefault="00486B15" w:rsidP="005F058B">
            <w:pPr>
              <w:pStyle w:val="ENoteTTIndentHeadingSub"/>
            </w:pPr>
            <w:r w:rsidRPr="00CB0A0D">
              <w:lastRenderedPageBreak/>
              <w:t>as amended by</w:t>
            </w:r>
          </w:p>
        </w:tc>
        <w:tc>
          <w:tcPr>
            <w:tcW w:w="992" w:type="dxa"/>
            <w:tcBorders>
              <w:top w:val="nil"/>
              <w:bottom w:val="nil"/>
            </w:tcBorders>
            <w:shd w:val="clear" w:color="auto" w:fill="auto"/>
          </w:tcPr>
          <w:p w:rsidR="00486B15" w:rsidRPr="00CB0A0D" w:rsidRDefault="00486B15" w:rsidP="00486B15">
            <w:pPr>
              <w:pStyle w:val="ENoteTableText"/>
            </w:pPr>
          </w:p>
        </w:tc>
        <w:tc>
          <w:tcPr>
            <w:tcW w:w="1155" w:type="dxa"/>
            <w:tcBorders>
              <w:top w:val="nil"/>
              <w:bottom w:val="nil"/>
            </w:tcBorders>
            <w:shd w:val="clear" w:color="auto" w:fill="auto"/>
          </w:tcPr>
          <w:p w:rsidR="00486B15" w:rsidRPr="00CB0A0D" w:rsidRDefault="00486B15" w:rsidP="00486B15">
            <w:pPr>
              <w:pStyle w:val="ENoteTableText"/>
            </w:pPr>
          </w:p>
        </w:tc>
        <w:tc>
          <w:tcPr>
            <w:tcW w:w="1680" w:type="dxa"/>
            <w:tcBorders>
              <w:top w:val="nil"/>
              <w:bottom w:val="nil"/>
            </w:tcBorders>
            <w:shd w:val="clear" w:color="auto" w:fill="auto"/>
          </w:tcPr>
          <w:p w:rsidR="00486B15" w:rsidRPr="00CB0A0D" w:rsidRDefault="00486B15" w:rsidP="00486B15">
            <w:pPr>
              <w:pStyle w:val="ENoteTableText"/>
            </w:pPr>
          </w:p>
        </w:tc>
        <w:tc>
          <w:tcPr>
            <w:tcW w:w="1420" w:type="dxa"/>
            <w:tcBorders>
              <w:top w:val="nil"/>
              <w:bottom w:val="nil"/>
            </w:tcBorders>
            <w:shd w:val="clear" w:color="auto" w:fill="auto"/>
          </w:tcPr>
          <w:p w:rsidR="00486B15" w:rsidRPr="00CB0A0D" w:rsidRDefault="00486B15" w:rsidP="00486B15">
            <w:pPr>
              <w:pStyle w:val="ENoteTableText"/>
            </w:pPr>
          </w:p>
        </w:tc>
      </w:tr>
      <w:tr w:rsidR="00486B15" w:rsidRPr="00CB0A0D" w:rsidTr="005252A9">
        <w:trPr>
          <w:cantSplit/>
        </w:trPr>
        <w:tc>
          <w:tcPr>
            <w:tcW w:w="1838" w:type="dxa"/>
            <w:tcBorders>
              <w:top w:val="nil"/>
              <w:bottom w:val="nil"/>
            </w:tcBorders>
            <w:shd w:val="clear" w:color="auto" w:fill="auto"/>
          </w:tcPr>
          <w:p w:rsidR="00486B15" w:rsidRPr="00CB0A0D" w:rsidRDefault="00486B15" w:rsidP="005F058B">
            <w:pPr>
              <w:pStyle w:val="ENoteTTiSub"/>
            </w:pPr>
            <w:r w:rsidRPr="00CB0A0D">
              <w:t>Social Security and Other Legislation Amendment (Miscellaneous Measures) Act 2011</w:t>
            </w:r>
          </w:p>
        </w:tc>
        <w:tc>
          <w:tcPr>
            <w:tcW w:w="992" w:type="dxa"/>
            <w:tcBorders>
              <w:top w:val="nil"/>
              <w:bottom w:val="nil"/>
            </w:tcBorders>
            <w:shd w:val="clear" w:color="auto" w:fill="auto"/>
          </w:tcPr>
          <w:p w:rsidR="00486B15" w:rsidRPr="00CB0A0D" w:rsidRDefault="00486B15" w:rsidP="00486B15">
            <w:pPr>
              <w:pStyle w:val="ENoteTableText"/>
            </w:pPr>
            <w:r w:rsidRPr="00CB0A0D">
              <w:t>91, 2011</w:t>
            </w:r>
          </w:p>
        </w:tc>
        <w:tc>
          <w:tcPr>
            <w:tcW w:w="1155" w:type="dxa"/>
            <w:tcBorders>
              <w:top w:val="nil"/>
              <w:bottom w:val="nil"/>
            </w:tcBorders>
            <w:shd w:val="clear" w:color="auto" w:fill="auto"/>
          </w:tcPr>
          <w:p w:rsidR="00486B15" w:rsidRPr="00CB0A0D" w:rsidRDefault="00486B15" w:rsidP="00486B15">
            <w:pPr>
              <w:pStyle w:val="ENoteTableText"/>
            </w:pPr>
            <w:r w:rsidRPr="00CB0A0D">
              <w:t>4 Aug 2011</w:t>
            </w:r>
          </w:p>
        </w:tc>
        <w:tc>
          <w:tcPr>
            <w:tcW w:w="1680" w:type="dxa"/>
            <w:tcBorders>
              <w:top w:val="nil"/>
              <w:bottom w:val="nil"/>
            </w:tcBorders>
            <w:shd w:val="clear" w:color="auto" w:fill="auto"/>
          </w:tcPr>
          <w:p w:rsidR="00486B15" w:rsidRPr="00CB0A0D" w:rsidRDefault="00486B15" w:rsidP="002913AB">
            <w:pPr>
              <w:pStyle w:val="ENoteTableText"/>
            </w:pPr>
            <w:r w:rsidRPr="00CB0A0D">
              <w:t>Sch</w:t>
            </w:r>
            <w:r w:rsidR="00961ECA" w:rsidRPr="00CB0A0D">
              <w:t> </w:t>
            </w:r>
            <w:r w:rsidRPr="00CB0A0D">
              <w:t>2 (item</w:t>
            </w:r>
            <w:r w:rsidR="00CB0A0D">
              <w:t> </w:t>
            </w:r>
            <w:r w:rsidRPr="00CB0A0D">
              <w:t>2):</w:t>
            </w:r>
            <w:r w:rsidR="00F97525" w:rsidRPr="00CB0A0D">
              <w:t xml:space="preserve"> 21 Apr 2011 (s 2(1) item</w:t>
            </w:r>
            <w:r w:rsidR="00CB0A0D">
              <w:t> </w:t>
            </w:r>
            <w:r w:rsidR="00F97525" w:rsidRPr="00CB0A0D">
              <w:t>4)</w:t>
            </w:r>
          </w:p>
        </w:tc>
        <w:tc>
          <w:tcPr>
            <w:tcW w:w="1420" w:type="dxa"/>
            <w:tcBorders>
              <w:top w:val="nil"/>
              <w:bottom w:val="nil"/>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top w:val="nil"/>
              <w:bottom w:val="single" w:sz="4" w:space="0" w:color="auto"/>
            </w:tcBorders>
            <w:shd w:val="clear" w:color="auto" w:fill="auto"/>
          </w:tcPr>
          <w:p w:rsidR="00486B15" w:rsidRPr="00CB0A0D" w:rsidRDefault="00486B15" w:rsidP="00585CE8">
            <w:pPr>
              <w:pStyle w:val="ENoteTTi"/>
              <w:keepNext w:val="0"/>
            </w:pPr>
            <w:bookmarkStart w:id="445" w:name="CU_54565938"/>
            <w:bookmarkStart w:id="446" w:name="CU_54607671"/>
            <w:bookmarkEnd w:id="445"/>
            <w:bookmarkEnd w:id="446"/>
            <w:r w:rsidRPr="00CB0A0D">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CB0A0D" w:rsidRDefault="00486B15" w:rsidP="00486B15">
            <w:pPr>
              <w:pStyle w:val="ENoteTableText"/>
            </w:pPr>
            <w:r w:rsidRPr="00CB0A0D">
              <w:t>79, 2011</w:t>
            </w:r>
          </w:p>
        </w:tc>
        <w:tc>
          <w:tcPr>
            <w:tcW w:w="1155" w:type="dxa"/>
            <w:tcBorders>
              <w:top w:val="nil"/>
              <w:bottom w:val="single" w:sz="4" w:space="0" w:color="auto"/>
            </w:tcBorders>
            <w:shd w:val="clear" w:color="auto" w:fill="auto"/>
          </w:tcPr>
          <w:p w:rsidR="00486B15" w:rsidRPr="00CB0A0D" w:rsidRDefault="00486B15" w:rsidP="00486B15">
            <w:pPr>
              <w:pStyle w:val="ENoteTableText"/>
            </w:pPr>
            <w:r w:rsidRPr="00CB0A0D">
              <w:t>25</w:t>
            </w:r>
            <w:r w:rsidR="00CB0A0D">
              <w:t> </w:t>
            </w:r>
            <w:r w:rsidRPr="00CB0A0D">
              <w:t>July 2011</w:t>
            </w:r>
          </w:p>
        </w:tc>
        <w:tc>
          <w:tcPr>
            <w:tcW w:w="1680" w:type="dxa"/>
            <w:tcBorders>
              <w:top w:val="nil"/>
              <w:bottom w:val="single" w:sz="4" w:space="0" w:color="auto"/>
            </w:tcBorders>
            <w:shd w:val="clear" w:color="auto" w:fill="auto"/>
          </w:tcPr>
          <w:p w:rsidR="00486B15" w:rsidRPr="00CB0A0D" w:rsidRDefault="00486B15" w:rsidP="00486B15">
            <w:pPr>
              <w:pStyle w:val="ENoteTableText"/>
            </w:pPr>
            <w:r w:rsidRPr="00CB0A0D">
              <w:t>Sch</w:t>
            </w:r>
            <w:r w:rsidR="00B6073D" w:rsidRPr="00CB0A0D">
              <w:t> </w:t>
            </w:r>
            <w:r w:rsidRPr="00CB0A0D">
              <w:t>1 (item</w:t>
            </w:r>
            <w:r w:rsidR="00CB0A0D">
              <w:t> </w:t>
            </w:r>
            <w:r w:rsidRPr="00CB0A0D">
              <w:t>33): 26</w:t>
            </w:r>
            <w:r w:rsidR="00CB0A0D">
              <w:t> </w:t>
            </w:r>
            <w:r w:rsidRPr="00CB0A0D">
              <w:t>July 2011</w:t>
            </w:r>
            <w:r w:rsidR="00387BC1" w:rsidRPr="00CB0A0D">
              <w:t xml:space="preserve"> (s 2(1) item</w:t>
            </w:r>
            <w:r w:rsidR="00CB0A0D">
              <w:t> </w:t>
            </w:r>
            <w:r w:rsidR="00387BC1" w:rsidRPr="00CB0A0D">
              <w:t>2)</w:t>
            </w:r>
          </w:p>
        </w:tc>
        <w:tc>
          <w:tcPr>
            <w:tcW w:w="1420" w:type="dxa"/>
            <w:tcBorders>
              <w:top w:val="nil"/>
              <w:bottom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tcBorders>
              <w:top w:val="single" w:sz="4" w:space="0" w:color="auto"/>
            </w:tcBorders>
            <w:shd w:val="clear" w:color="auto" w:fill="auto"/>
          </w:tcPr>
          <w:p w:rsidR="00486B15" w:rsidRPr="00CB0A0D" w:rsidRDefault="00486B15" w:rsidP="00486B15">
            <w:pPr>
              <w:pStyle w:val="ENoteTableText"/>
            </w:pPr>
            <w:r w:rsidRPr="00CB0A0D">
              <w:t>Social Security and Other Legislation Amendment (Welfare Payment Reform) Act 2007</w:t>
            </w:r>
          </w:p>
        </w:tc>
        <w:tc>
          <w:tcPr>
            <w:tcW w:w="992" w:type="dxa"/>
            <w:tcBorders>
              <w:top w:val="single" w:sz="4" w:space="0" w:color="auto"/>
            </w:tcBorders>
            <w:shd w:val="clear" w:color="auto" w:fill="auto"/>
          </w:tcPr>
          <w:p w:rsidR="00486B15" w:rsidRPr="00CB0A0D" w:rsidRDefault="00486B15" w:rsidP="00486B15">
            <w:pPr>
              <w:pStyle w:val="ENoteTableText"/>
            </w:pPr>
            <w:r w:rsidRPr="00CB0A0D">
              <w:t>130, 2007</w:t>
            </w:r>
          </w:p>
        </w:tc>
        <w:tc>
          <w:tcPr>
            <w:tcW w:w="1155" w:type="dxa"/>
            <w:tcBorders>
              <w:top w:val="single" w:sz="4" w:space="0" w:color="auto"/>
            </w:tcBorders>
            <w:shd w:val="clear" w:color="auto" w:fill="auto"/>
          </w:tcPr>
          <w:p w:rsidR="00486B15" w:rsidRPr="00CB0A0D" w:rsidRDefault="00486B15" w:rsidP="00486B15">
            <w:pPr>
              <w:pStyle w:val="ENoteTableText"/>
            </w:pPr>
            <w:r w:rsidRPr="00CB0A0D">
              <w:t>17 Aug 2007</w:t>
            </w:r>
          </w:p>
        </w:tc>
        <w:tc>
          <w:tcPr>
            <w:tcW w:w="1680" w:type="dxa"/>
            <w:tcBorders>
              <w:top w:val="single" w:sz="4" w:space="0" w:color="auto"/>
            </w:tcBorders>
            <w:shd w:val="clear" w:color="auto" w:fill="auto"/>
          </w:tcPr>
          <w:p w:rsidR="00486B15" w:rsidRPr="00CB0A0D" w:rsidRDefault="00486B15" w:rsidP="00486B15">
            <w:pPr>
              <w:pStyle w:val="ENoteTableText"/>
            </w:pPr>
            <w:r w:rsidRPr="00CB0A0D">
              <w:t>18 Aug 2007</w:t>
            </w:r>
            <w:r w:rsidR="0001277F" w:rsidRPr="00CB0A0D">
              <w:t xml:space="preserve"> (s 2)</w:t>
            </w:r>
          </w:p>
        </w:tc>
        <w:tc>
          <w:tcPr>
            <w:tcW w:w="1420" w:type="dxa"/>
            <w:tcBorders>
              <w:top w:val="single" w:sz="4" w:space="0" w:color="auto"/>
            </w:tcBorders>
            <w:shd w:val="clear" w:color="auto" w:fill="auto"/>
          </w:tcPr>
          <w:p w:rsidR="00486B15" w:rsidRPr="00CB0A0D" w:rsidRDefault="00486B15" w:rsidP="00486B15">
            <w:pPr>
              <w:pStyle w:val="ENoteTableText"/>
            </w:pPr>
            <w:r w:rsidRPr="00CB0A0D">
              <w:t>—</w:t>
            </w:r>
          </w:p>
        </w:tc>
      </w:tr>
      <w:tr w:rsidR="00486B15" w:rsidRPr="00CB0A0D" w:rsidTr="005252A9">
        <w:trPr>
          <w:cantSplit/>
        </w:trPr>
        <w:tc>
          <w:tcPr>
            <w:tcW w:w="1838" w:type="dxa"/>
            <w:shd w:val="clear" w:color="auto" w:fill="auto"/>
          </w:tcPr>
          <w:p w:rsidR="00486B15" w:rsidRPr="00CB0A0D" w:rsidRDefault="00486B15" w:rsidP="00486B15">
            <w:pPr>
              <w:pStyle w:val="ENoteTableText"/>
            </w:pPr>
            <w:r w:rsidRPr="00CB0A0D">
              <w:t>Families, Community Services and Indigenous Affairs Legislation Amendment (Further 2007 Budget Measures) Act 2007</w:t>
            </w:r>
          </w:p>
        </w:tc>
        <w:tc>
          <w:tcPr>
            <w:tcW w:w="992" w:type="dxa"/>
            <w:shd w:val="clear" w:color="auto" w:fill="auto"/>
          </w:tcPr>
          <w:p w:rsidR="00486B15" w:rsidRPr="00CB0A0D" w:rsidRDefault="00486B15" w:rsidP="00486B15">
            <w:pPr>
              <w:pStyle w:val="ENoteTableText"/>
            </w:pPr>
            <w:r w:rsidRPr="00CB0A0D">
              <w:t>183, 2007</w:t>
            </w:r>
          </w:p>
        </w:tc>
        <w:tc>
          <w:tcPr>
            <w:tcW w:w="1155" w:type="dxa"/>
            <w:shd w:val="clear" w:color="auto" w:fill="auto"/>
          </w:tcPr>
          <w:p w:rsidR="00486B15" w:rsidRPr="00CB0A0D" w:rsidRDefault="00486B15" w:rsidP="00486B15">
            <w:pPr>
              <w:pStyle w:val="ENoteTableText"/>
            </w:pPr>
            <w:r w:rsidRPr="00CB0A0D">
              <w:t>28 Sept 2007</w:t>
            </w:r>
          </w:p>
        </w:tc>
        <w:tc>
          <w:tcPr>
            <w:tcW w:w="1680" w:type="dxa"/>
            <w:shd w:val="clear" w:color="auto" w:fill="auto"/>
          </w:tcPr>
          <w:p w:rsidR="00486B15" w:rsidRPr="00CB0A0D" w:rsidRDefault="00486B15" w:rsidP="00486B15">
            <w:pPr>
              <w:pStyle w:val="ENoteTableText"/>
            </w:pPr>
            <w:r w:rsidRPr="00CB0A0D">
              <w:t>1 Jan 2008</w:t>
            </w:r>
            <w:r w:rsidR="0001277F" w:rsidRPr="00CB0A0D">
              <w:t xml:space="preserve"> (s 2)</w:t>
            </w:r>
          </w:p>
        </w:tc>
        <w:tc>
          <w:tcPr>
            <w:tcW w:w="1420" w:type="dxa"/>
            <w:shd w:val="clear" w:color="auto" w:fill="auto"/>
          </w:tcPr>
          <w:p w:rsidR="00486B15" w:rsidRPr="00CB0A0D" w:rsidRDefault="00486B15" w:rsidP="00486B15">
            <w:pPr>
              <w:pStyle w:val="ENoteTableText"/>
            </w:pPr>
            <w:r w:rsidRPr="00CB0A0D">
              <w:t>Sch 5 (item</w:t>
            </w:r>
            <w:r w:rsidR="00CB0A0D">
              <w:t> </w:t>
            </w:r>
            <w:r w:rsidRPr="00CB0A0D">
              <w:t>5)</w:t>
            </w:r>
          </w:p>
        </w:tc>
      </w:tr>
      <w:tr w:rsidR="00486B15" w:rsidRPr="00CB0A0D" w:rsidTr="005252A9">
        <w:trPr>
          <w:cantSplit/>
        </w:trPr>
        <w:tc>
          <w:tcPr>
            <w:tcW w:w="1838" w:type="dxa"/>
            <w:tcBorders>
              <w:bottom w:val="nil"/>
            </w:tcBorders>
            <w:shd w:val="clear" w:color="auto" w:fill="auto"/>
          </w:tcPr>
          <w:p w:rsidR="00486B15" w:rsidRPr="00CB0A0D" w:rsidRDefault="00486B15" w:rsidP="00B07292">
            <w:pPr>
              <w:pStyle w:val="ENoteTableText"/>
            </w:pPr>
            <w:r w:rsidRPr="00CB0A0D">
              <w:t>Family Assistance Legislation Amendment (Child Care Budget and Other Measures) Act 2008</w:t>
            </w:r>
          </w:p>
        </w:tc>
        <w:tc>
          <w:tcPr>
            <w:tcW w:w="992" w:type="dxa"/>
            <w:tcBorders>
              <w:bottom w:val="nil"/>
            </w:tcBorders>
            <w:shd w:val="clear" w:color="auto" w:fill="auto"/>
          </w:tcPr>
          <w:p w:rsidR="00486B15" w:rsidRPr="00CB0A0D" w:rsidRDefault="00486B15" w:rsidP="00486B15">
            <w:pPr>
              <w:pStyle w:val="ENoteTableText"/>
            </w:pPr>
            <w:r w:rsidRPr="00CB0A0D">
              <w:t>53, 2008</w:t>
            </w:r>
          </w:p>
        </w:tc>
        <w:tc>
          <w:tcPr>
            <w:tcW w:w="1155" w:type="dxa"/>
            <w:tcBorders>
              <w:bottom w:val="nil"/>
            </w:tcBorders>
            <w:shd w:val="clear" w:color="auto" w:fill="auto"/>
          </w:tcPr>
          <w:p w:rsidR="00486B15" w:rsidRPr="00CB0A0D" w:rsidRDefault="00486B15" w:rsidP="00486B15">
            <w:pPr>
              <w:pStyle w:val="ENoteTableText"/>
            </w:pPr>
            <w:r w:rsidRPr="00CB0A0D">
              <w:t>25</w:t>
            </w:r>
            <w:r w:rsidR="00CB0A0D">
              <w:t> </w:t>
            </w:r>
            <w:r w:rsidRPr="00CB0A0D">
              <w:t>June 2008</w:t>
            </w:r>
          </w:p>
        </w:tc>
        <w:tc>
          <w:tcPr>
            <w:tcW w:w="1680" w:type="dxa"/>
            <w:tcBorders>
              <w:bottom w:val="nil"/>
            </w:tcBorders>
            <w:shd w:val="clear" w:color="auto" w:fill="auto"/>
          </w:tcPr>
          <w:p w:rsidR="00486B15" w:rsidRPr="00CB0A0D" w:rsidRDefault="00486B15" w:rsidP="00452970">
            <w:pPr>
              <w:pStyle w:val="ENoteTableText"/>
            </w:pPr>
            <w:r w:rsidRPr="00CB0A0D">
              <w:t>Sch</w:t>
            </w:r>
            <w:r w:rsidR="00325215" w:rsidRPr="00CB0A0D">
              <w:t> </w:t>
            </w:r>
            <w:r w:rsidRPr="00CB0A0D">
              <w:t>1 (items</w:t>
            </w:r>
            <w:r w:rsidR="00CB0A0D">
              <w:t> </w:t>
            </w:r>
            <w:r w:rsidRPr="00CB0A0D">
              <w:t>1–13, 63): 7</w:t>
            </w:r>
            <w:r w:rsidR="00CB0A0D">
              <w:t> </w:t>
            </w:r>
            <w:r w:rsidRPr="00CB0A0D">
              <w:t>July 2008</w:t>
            </w:r>
            <w:r w:rsidR="0001277F" w:rsidRPr="00CB0A0D">
              <w:t xml:space="preserve"> (s 2(1) item</w:t>
            </w:r>
            <w:r w:rsidR="00CB0A0D">
              <w:t> </w:t>
            </w:r>
            <w:r w:rsidR="0001277F" w:rsidRPr="00CB0A0D">
              <w:t>2)</w:t>
            </w:r>
            <w:r w:rsidRPr="00CB0A0D">
              <w:br/>
              <w:t>Sch</w:t>
            </w:r>
            <w:r w:rsidR="00325215" w:rsidRPr="00CB0A0D">
              <w:t> </w:t>
            </w:r>
            <w:r w:rsidRPr="00CB0A0D">
              <w:t>2 (items</w:t>
            </w:r>
            <w:r w:rsidR="00CB0A0D">
              <w:t> </w:t>
            </w:r>
            <w:r w:rsidRPr="00CB0A0D">
              <w:t>1–12, 32–40) and Sch</w:t>
            </w:r>
            <w:r w:rsidR="00325215" w:rsidRPr="00CB0A0D">
              <w:t> </w:t>
            </w:r>
            <w:r w:rsidRPr="00CB0A0D">
              <w:t>5 (item</w:t>
            </w:r>
            <w:r w:rsidR="00CB0A0D">
              <w:t> </w:t>
            </w:r>
            <w:r w:rsidRPr="00CB0A0D">
              <w:t>5): 1</w:t>
            </w:r>
            <w:r w:rsidR="00CB0A0D">
              <w:t> </w:t>
            </w:r>
            <w:r w:rsidRPr="00CB0A0D">
              <w:t>July 2008</w:t>
            </w:r>
            <w:r w:rsidR="0001277F" w:rsidRPr="00CB0A0D">
              <w:t xml:space="preserve"> (s 2(1) item</w:t>
            </w:r>
            <w:r w:rsidR="00345C8C" w:rsidRPr="00CB0A0D">
              <w:t>s</w:t>
            </w:r>
            <w:r w:rsidR="00CB0A0D">
              <w:t> </w:t>
            </w:r>
            <w:r w:rsidR="0001277F" w:rsidRPr="00CB0A0D">
              <w:t>4</w:t>
            </w:r>
            <w:r w:rsidR="00345C8C" w:rsidRPr="00CB0A0D">
              <w:t>, 8</w:t>
            </w:r>
            <w:r w:rsidR="0001277F" w:rsidRPr="00CB0A0D">
              <w:t>)</w:t>
            </w:r>
            <w:r w:rsidRPr="00CB0A0D">
              <w:br/>
              <w:t>Sch</w:t>
            </w:r>
            <w:r w:rsidR="00325215" w:rsidRPr="00CB0A0D">
              <w:t> </w:t>
            </w:r>
            <w:r w:rsidRPr="00CB0A0D">
              <w:t>5 (items</w:t>
            </w:r>
            <w:r w:rsidR="00CB0A0D">
              <w:t> </w:t>
            </w:r>
            <w:r w:rsidRPr="00CB0A0D">
              <w:t xml:space="preserve">1–4, 27, 28): </w:t>
            </w:r>
            <w:r w:rsidR="0001277F" w:rsidRPr="00CB0A0D">
              <w:t>25</w:t>
            </w:r>
            <w:r w:rsidR="00CB0A0D">
              <w:t> </w:t>
            </w:r>
            <w:r w:rsidR="0001277F" w:rsidRPr="00CB0A0D">
              <w:t>June 2008 (s 2(1) items</w:t>
            </w:r>
            <w:r w:rsidR="00CB0A0D">
              <w:t> </w:t>
            </w:r>
            <w:r w:rsidR="0001277F" w:rsidRPr="00CB0A0D">
              <w:t>7, 11)</w:t>
            </w:r>
          </w:p>
        </w:tc>
        <w:tc>
          <w:tcPr>
            <w:tcW w:w="1420" w:type="dxa"/>
            <w:tcBorders>
              <w:bottom w:val="nil"/>
            </w:tcBorders>
            <w:shd w:val="clear" w:color="auto" w:fill="auto"/>
          </w:tcPr>
          <w:p w:rsidR="00486B15" w:rsidRPr="00CB0A0D" w:rsidRDefault="00486B15" w:rsidP="006D0D33">
            <w:pPr>
              <w:pStyle w:val="ENoteTableText"/>
            </w:pPr>
            <w:r w:rsidRPr="00CB0A0D">
              <w:t>Sch 1 (item</w:t>
            </w:r>
            <w:r w:rsidR="00CB0A0D">
              <w:t> </w:t>
            </w:r>
            <w:r w:rsidRPr="00CB0A0D">
              <w:t>63), Sch 2 (items</w:t>
            </w:r>
            <w:r w:rsidR="00CB0A0D">
              <w:t> </w:t>
            </w:r>
            <w:r w:rsidRPr="00CB0A0D">
              <w:t>5, 32–35, 36–40) and Sch 5 (items</w:t>
            </w:r>
            <w:r w:rsidR="00CB0A0D">
              <w:t> </w:t>
            </w:r>
            <w:r w:rsidRPr="00CB0A0D">
              <w:t>27, 28)</w:t>
            </w:r>
          </w:p>
        </w:tc>
      </w:tr>
      <w:tr w:rsidR="00486B15" w:rsidRPr="00CB0A0D" w:rsidTr="005252A9">
        <w:trPr>
          <w:cantSplit/>
        </w:trPr>
        <w:tc>
          <w:tcPr>
            <w:tcW w:w="1838" w:type="dxa"/>
            <w:tcBorders>
              <w:top w:val="nil"/>
              <w:bottom w:val="nil"/>
            </w:tcBorders>
            <w:shd w:val="clear" w:color="auto" w:fill="auto"/>
          </w:tcPr>
          <w:p w:rsidR="00486B15" w:rsidRPr="00CB0A0D" w:rsidRDefault="00486B15" w:rsidP="00486B15">
            <w:pPr>
              <w:pStyle w:val="ENoteTTIndentHeading"/>
              <w:rPr>
                <w:b w:val="0"/>
              </w:rPr>
            </w:pPr>
            <w:r w:rsidRPr="00CB0A0D">
              <w:rPr>
                <w:rFonts w:cs="Times New Roman"/>
              </w:rPr>
              <w:lastRenderedPageBreak/>
              <w:t>as amended by</w:t>
            </w:r>
          </w:p>
        </w:tc>
        <w:tc>
          <w:tcPr>
            <w:tcW w:w="992" w:type="dxa"/>
            <w:tcBorders>
              <w:top w:val="nil"/>
              <w:bottom w:val="nil"/>
            </w:tcBorders>
            <w:shd w:val="clear" w:color="auto" w:fill="auto"/>
          </w:tcPr>
          <w:p w:rsidR="00486B15" w:rsidRPr="00CB0A0D" w:rsidRDefault="00486B15" w:rsidP="00486B15">
            <w:pPr>
              <w:pStyle w:val="ENoteTableText"/>
            </w:pPr>
          </w:p>
        </w:tc>
        <w:tc>
          <w:tcPr>
            <w:tcW w:w="1155" w:type="dxa"/>
            <w:tcBorders>
              <w:top w:val="nil"/>
              <w:bottom w:val="nil"/>
            </w:tcBorders>
            <w:shd w:val="clear" w:color="auto" w:fill="auto"/>
          </w:tcPr>
          <w:p w:rsidR="00486B15" w:rsidRPr="00CB0A0D" w:rsidRDefault="00486B15" w:rsidP="00486B15">
            <w:pPr>
              <w:pStyle w:val="ENoteTableText"/>
            </w:pPr>
          </w:p>
        </w:tc>
        <w:tc>
          <w:tcPr>
            <w:tcW w:w="1680" w:type="dxa"/>
            <w:tcBorders>
              <w:top w:val="nil"/>
              <w:bottom w:val="nil"/>
            </w:tcBorders>
            <w:shd w:val="clear" w:color="auto" w:fill="auto"/>
          </w:tcPr>
          <w:p w:rsidR="00486B15" w:rsidRPr="00CB0A0D" w:rsidRDefault="00486B15" w:rsidP="00486B15">
            <w:pPr>
              <w:pStyle w:val="ENoteTableText"/>
            </w:pPr>
          </w:p>
        </w:tc>
        <w:tc>
          <w:tcPr>
            <w:tcW w:w="1420" w:type="dxa"/>
            <w:tcBorders>
              <w:top w:val="nil"/>
              <w:bottom w:val="nil"/>
            </w:tcBorders>
            <w:shd w:val="clear" w:color="auto" w:fill="auto"/>
          </w:tcPr>
          <w:p w:rsidR="00486B15" w:rsidRPr="00CB0A0D" w:rsidRDefault="00486B15" w:rsidP="00486B15">
            <w:pPr>
              <w:pStyle w:val="ENoteTableText"/>
            </w:pPr>
          </w:p>
        </w:tc>
      </w:tr>
      <w:tr w:rsidR="00486B15" w:rsidRPr="00CB0A0D" w:rsidTr="005252A9">
        <w:trPr>
          <w:cantSplit/>
        </w:trPr>
        <w:tc>
          <w:tcPr>
            <w:tcW w:w="1838" w:type="dxa"/>
            <w:tcBorders>
              <w:top w:val="nil"/>
              <w:bottom w:val="single" w:sz="4" w:space="0" w:color="auto"/>
            </w:tcBorders>
            <w:shd w:val="clear" w:color="auto" w:fill="auto"/>
          </w:tcPr>
          <w:p w:rsidR="00486B15" w:rsidRPr="00CB0A0D" w:rsidRDefault="00486B15" w:rsidP="005D057B">
            <w:pPr>
              <w:pStyle w:val="ENoteTTi"/>
              <w:keepNext w:val="0"/>
              <w:rPr>
                <w:b/>
                <w:kern w:val="28"/>
              </w:rPr>
            </w:pPr>
            <w:bookmarkStart w:id="447" w:name="CU_59608534"/>
            <w:bookmarkEnd w:id="447"/>
            <w:r w:rsidRPr="00CB0A0D">
              <w:t>Family Assistance Legislation Amendment (Child Care) Act 2009</w:t>
            </w:r>
          </w:p>
        </w:tc>
        <w:tc>
          <w:tcPr>
            <w:tcW w:w="992" w:type="dxa"/>
            <w:tcBorders>
              <w:top w:val="nil"/>
              <w:bottom w:val="single" w:sz="4" w:space="0" w:color="auto"/>
            </w:tcBorders>
            <w:shd w:val="clear" w:color="auto" w:fill="auto"/>
          </w:tcPr>
          <w:p w:rsidR="00486B15" w:rsidRPr="00CB0A0D" w:rsidRDefault="00486B15" w:rsidP="008C23A9">
            <w:pPr>
              <w:pStyle w:val="ENoteTableText"/>
            </w:pPr>
            <w:r w:rsidRPr="00CB0A0D">
              <w:t>50, 2009</w:t>
            </w:r>
          </w:p>
        </w:tc>
        <w:tc>
          <w:tcPr>
            <w:tcW w:w="1155" w:type="dxa"/>
            <w:tcBorders>
              <w:top w:val="nil"/>
              <w:bottom w:val="single" w:sz="4" w:space="0" w:color="auto"/>
            </w:tcBorders>
            <w:shd w:val="clear" w:color="auto" w:fill="auto"/>
          </w:tcPr>
          <w:p w:rsidR="00486B15" w:rsidRPr="00CB0A0D" w:rsidRDefault="00486B15" w:rsidP="008C23A9">
            <w:pPr>
              <w:pStyle w:val="ENoteTableText"/>
            </w:pPr>
            <w:r w:rsidRPr="00CB0A0D">
              <w:t>24</w:t>
            </w:r>
            <w:r w:rsidR="00CB0A0D">
              <w:t> </w:t>
            </w:r>
            <w:r w:rsidRPr="00CB0A0D">
              <w:t>June 2009</w:t>
            </w:r>
          </w:p>
        </w:tc>
        <w:tc>
          <w:tcPr>
            <w:tcW w:w="1680" w:type="dxa"/>
            <w:tcBorders>
              <w:top w:val="nil"/>
              <w:bottom w:val="single" w:sz="4" w:space="0" w:color="auto"/>
            </w:tcBorders>
            <w:shd w:val="clear" w:color="auto" w:fill="auto"/>
          </w:tcPr>
          <w:p w:rsidR="00486B15" w:rsidRPr="00CB0A0D" w:rsidRDefault="00486B15" w:rsidP="00452970">
            <w:pPr>
              <w:pStyle w:val="ENoteTableText"/>
            </w:pPr>
            <w:r w:rsidRPr="00CB0A0D">
              <w:t>Sch</w:t>
            </w:r>
            <w:r w:rsidR="00325215" w:rsidRPr="00CB0A0D">
              <w:t> </w:t>
            </w:r>
            <w:r w:rsidRPr="00CB0A0D">
              <w:t>1 (items</w:t>
            </w:r>
            <w:r w:rsidR="00CB0A0D">
              <w:t> </w:t>
            </w:r>
            <w:r w:rsidRPr="00CB0A0D">
              <w:t xml:space="preserve">15, 39): </w:t>
            </w:r>
            <w:r w:rsidR="00B21ECA" w:rsidRPr="00CB0A0D">
              <w:t>24</w:t>
            </w:r>
            <w:r w:rsidR="00CB0A0D">
              <w:t> </w:t>
            </w:r>
            <w:r w:rsidR="00B21ECA" w:rsidRPr="00CB0A0D">
              <w:t>June 2009 (s 2(1) item</w:t>
            </w:r>
            <w:r w:rsidR="00CB0A0D">
              <w:t> </w:t>
            </w:r>
            <w:r w:rsidR="00B21ECA" w:rsidRPr="00CB0A0D">
              <w:t>2)</w:t>
            </w:r>
          </w:p>
        </w:tc>
        <w:tc>
          <w:tcPr>
            <w:tcW w:w="1420" w:type="dxa"/>
            <w:tcBorders>
              <w:top w:val="nil"/>
              <w:bottom w:val="single" w:sz="4" w:space="0" w:color="auto"/>
            </w:tcBorders>
            <w:shd w:val="clear" w:color="auto" w:fill="auto"/>
          </w:tcPr>
          <w:p w:rsidR="00486B15" w:rsidRPr="00CB0A0D" w:rsidRDefault="00486B15" w:rsidP="008C23A9">
            <w:pPr>
              <w:pStyle w:val="ENoteTableText"/>
            </w:pPr>
            <w:r w:rsidRPr="00CB0A0D">
              <w:t>—</w:t>
            </w:r>
          </w:p>
        </w:tc>
      </w:tr>
      <w:tr w:rsidR="00486B15" w:rsidRPr="00CB0A0D" w:rsidTr="005252A9">
        <w:trPr>
          <w:cantSplit/>
        </w:trPr>
        <w:tc>
          <w:tcPr>
            <w:tcW w:w="1838" w:type="dxa"/>
            <w:tcBorders>
              <w:top w:val="single" w:sz="4" w:space="0" w:color="auto"/>
              <w:bottom w:val="nil"/>
            </w:tcBorders>
            <w:shd w:val="clear" w:color="auto" w:fill="auto"/>
          </w:tcPr>
          <w:p w:rsidR="00486B15" w:rsidRPr="00CB0A0D" w:rsidRDefault="00486B15" w:rsidP="00486B15">
            <w:pPr>
              <w:pStyle w:val="ENoteTableText"/>
            </w:pPr>
            <w:r w:rsidRPr="00CB0A0D">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CB0A0D" w:rsidRDefault="00486B15" w:rsidP="00486B15">
            <w:pPr>
              <w:pStyle w:val="ENoteTableText"/>
            </w:pPr>
            <w:r w:rsidRPr="00CB0A0D">
              <w:t>63, 2008</w:t>
            </w:r>
          </w:p>
        </w:tc>
        <w:tc>
          <w:tcPr>
            <w:tcW w:w="1155" w:type="dxa"/>
            <w:tcBorders>
              <w:top w:val="single" w:sz="4" w:space="0" w:color="auto"/>
              <w:bottom w:val="nil"/>
            </w:tcBorders>
            <w:shd w:val="clear" w:color="auto" w:fill="auto"/>
          </w:tcPr>
          <w:p w:rsidR="00486B15" w:rsidRPr="00CB0A0D" w:rsidRDefault="00486B15" w:rsidP="00486B15">
            <w:pPr>
              <w:pStyle w:val="ENoteTableText"/>
            </w:pPr>
            <w:r w:rsidRPr="00CB0A0D">
              <w:t>30</w:t>
            </w:r>
            <w:r w:rsidR="00CB0A0D">
              <w:t> </w:t>
            </w:r>
            <w:r w:rsidRPr="00CB0A0D">
              <w:t>June 2008</w:t>
            </w:r>
          </w:p>
        </w:tc>
        <w:tc>
          <w:tcPr>
            <w:tcW w:w="1680" w:type="dxa"/>
            <w:tcBorders>
              <w:top w:val="single" w:sz="4" w:space="0" w:color="auto"/>
              <w:bottom w:val="nil"/>
            </w:tcBorders>
            <w:shd w:val="clear" w:color="auto" w:fill="auto"/>
          </w:tcPr>
          <w:p w:rsidR="00486B15" w:rsidRPr="00CB0A0D" w:rsidRDefault="003D7FE2" w:rsidP="00A51B4E">
            <w:pPr>
              <w:pStyle w:val="ENoteTableText"/>
            </w:pPr>
            <w:r w:rsidRPr="00CB0A0D">
              <w:t>s</w:t>
            </w:r>
            <w:r w:rsidR="00486B15" w:rsidRPr="00CB0A0D">
              <w:t xml:space="preserve"> 4 and Sch</w:t>
            </w:r>
            <w:r w:rsidR="003C7F6E" w:rsidRPr="00CB0A0D">
              <w:t> </w:t>
            </w:r>
            <w:r w:rsidR="00486B15" w:rsidRPr="00CB0A0D">
              <w:t>6 (item</w:t>
            </w:r>
            <w:r w:rsidR="00CB0A0D">
              <w:t> </w:t>
            </w:r>
            <w:r w:rsidR="00486B15" w:rsidRPr="00CB0A0D">
              <w:t xml:space="preserve">6): </w:t>
            </w:r>
            <w:r w:rsidR="00C31103" w:rsidRPr="00CB0A0D">
              <w:t>30</w:t>
            </w:r>
            <w:r w:rsidR="00CB0A0D">
              <w:t> </w:t>
            </w:r>
            <w:r w:rsidR="00C31103" w:rsidRPr="00CB0A0D">
              <w:t>June 2008 (s</w:t>
            </w:r>
            <w:r w:rsidR="00950F53" w:rsidRPr="00CB0A0D">
              <w:t> </w:t>
            </w:r>
            <w:r w:rsidR="00C31103" w:rsidRPr="00CB0A0D">
              <w:t>2(1) items</w:t>
            </w:r>
            <w:r w:rsidR="00CB0A0D">
              <w:t> </w:t>
            </w:r>
            <w:r w:rsidR="006B654D" w:rsidRPr="00CB0A0D">
              <w:t>1, 13)</w:t>
            </w:r>
            <w:r w:rsidR="00486B15" w:rsidRPr="00CB0A0D">
              <w:br/>
              <w:t>Sch</w:t>
            </w:r>
            <w:r w:rsidR="003C7F6E" w:rsidRPr="00CB0A0D">
              <w:t> </w:t>
            </w:r>
            <w:r w:rsidR="00486B15" w:rsidRPr="00CB0A0D">
              <w:t>1 (items</w:t>
            </w:r>
            <w:r w:rsidR="00CB0A0D">
              <w:t> </w:t>
            </w:r>
            <w:r w:rsidR="00486B15" w:rsidRPr="00CB0A0D">
              <w:t>1–7)</w:t>
            </w:r>
            <w:r w:rsidR="00106613" w:rsidRPr="00CB0A0D">
              <w:t>,</w:t>
            </w:r>
            <w:r w:rsidR="00486B15" w:rsidRPr="00CB0A0D">
              <w:t xml:space="preserve"> Sch</w:t>
            </w:r>
            <w:r w:rsidR="003C7F6E" w:rsidRPr="00CB0A0D">
              <w:t> </w:t>
            </w:r>
            <w:r w:rsidR="00486B15" w:rsidRPr="00CB0A0D">
              <w:t>2 (items</w:t>
            </w:r>
            <w:r w:rsidR="00CB0A0D">
              <w:t> </w:t>
            </w:r>
            <w:r w:rsidR="00486B15" w:rsidRPr="00CB0A0D">
              <w:t>35, 36)</w:t>
            </w:r>
            <w:r w:rsidR="00106613" w:rsidRPr="00CB0A0D">
              <w:t xml:space="preserve"> and Sch 6 (items</w:t>
            </w:r>
            <w:r w:rsidR="00CB0A0D">
              <w:t> </w:t>
            </w:r>
            <w:r w:rsidR="00106613" w:rsidRPr="00CB0A0D">
              <w:t>1–5, 7–9, 9A–9C)</w:t>
            </w:r>
            <w:r w:rsidR="00486B15" w:rsidRPr="00CB0A0D">
              <w:t>: 1</w:t>
            </w:r>
            <w:r w:rsidR="00CB0A0D">
              <w:t> </w:t>
            </w:r>
            <w:r w:rsidR="00486B15" w:rsidRPr="00CB0A0D">
              <w:t>July 2008</w:t>
            </w:r>
            <w:r w:rsidR="006B654D" w:rsidRPr="00CB0A0D">
              <w:t xml:space="preserve"> (s 2(1) items</w:t>
            </w:r>
            <w:r w:rsidR="00CB0A0D">
              <w:t> </w:t>
            </w:r>
            <w:r w:rsidR="006B654D" w:rsidRPr="00CB0A0D">
              <w:t>2, 4</w:t>
            </w:r>
            <w:r w:rsidR="00106613" w:rsidRPr="00CB0A0D">
              <w:t>, 10–12, 14, 15, 15A</w:t>
            </w:r>
            <w:r w:rsidR="006B654D" w:rsidRPr="00CB0A0D">
              <w:t>)</w:t>
            </w:r>
            <w:r w:rsidR="00486B15" w:rsidRPr="00CB0A0D">
              <w:br/>
              <w:t>Sch</w:t>
            </w:r>
            <w:r w:rsidR="003C7F6E" w:rsidRPr="00CB0A0D">
              <w:t> </w:t>
            </w:r>
            <w:r w:rsidR="00486B15" w:rsidRPr="00CB0A0D">
              <w:t>2 (items</w:t>
            </w:r>
            <w:r w:rsidR="00CB0A0D">
              <w:t> </w:t>
            </w:r>
            <w:r w:rsidR="00486B15" w:rsidRPr="00CB0A0D">
              <w:t>1–15,</w:t>
            </w:r>
            <w:r w:rsidR="009715C8" w:rsidRPr="00CB0A0D">
              <w:t xml:space="preserve"> </w:t>
            </w:r>
            <w:r w:rsidR="00486B15" w:rsidRPr="00CB0A0D">
              <w:t>22, 23, 37–42, 44): 1 Jan 2009</w:t>
            </w:r>
            <w:r w:rsidR="006B654D" w:rsidRPr="00CB0A0D">
              <w:t xml:space="preserve"> (s</w:t>
            </w:r>
            <w:r w:rsidR="00950F53" w:rsidRPr="00CB0A0D">
              <w:t> </w:t>
            </w:r>
            <w:r w:rsidR="006B654D" w:rsidRPr="00CB0A0D">
              <w:t>2(1) items</w:t>
            </w:r>
            <w:r w:rsidR="00CB0A0D">
              <w:t> </w:t>
            </w:r>
            <w:r w:rsidR="006B654D" w:rsidRPr="00CB0A0D">
              <w:t>3, 5)</w:t>
            </w:r>
          </w:p>
        </w:tc>
        <w:tc>
          <w:tcPr>
            <w:tcW w:w="1420" w:type="dxa"/>
            <w:tcBorders>
              <w:top w:val="single" w:sz="4" w:space="0" w:color="auto"/>
              <w:bottom w:val="nil"/>
            </w:tcBorders>
            <w:shd w:val="clear" w:color="auto" w:fill="auto"/>
          </w:tcPr>
          <w:p w:rsidR="00486B15" w:rsidRPr="00CB0A0D" w:rsidRDefault="003D7FE2" w:rsidP="00A51B4E">
            <w:pPr>
              <w:pStyle w:val="ENoteTableText"/>
            </w:pPr>
            <w:r w:rsidRPr="00CB0A0D">
              <w:t>s</w:t>
            </w:r>
            <w:r w:rsidR="00486B15" w:rsidRPr="00CB0A0D">
              <w:t xml:space="preserve"> 4, Sch 1 (item</w:t>
            </w:r>
            <w:r w:rsidR="00CB0A0D">
              <w:t> </w:t>
            </w:r>
            <w:r w:rsidR="00486B15" w:rsidRPr="00CB0A0D">
              <w:t>7), Sch 2 (item</w:t>
            </w:r>
            <w:r w:rsidR="006B654D" w:rsidRPr="00CB0A0D">
              <w:t>s</w:t>
            </w:r>
            <w:r w:rsidR="00CB0A0D">
              <w:t> </w:t>
            </w:r>
            <w:r w:rsidR="006B654D" w:rsidRPr="00CB0A0D">
              <w:t>22(1),</w:t>
            </w:r>
            <w:r w:rsidR="003C7F6E" w:rsidRPr="00CB0A0D">
              <w:t> </w:t>
            </w:r>
            <w:r w:rsidR="00486B15" w:rsidRPr="00CB0A0D">
              <w:t>36</w:t>
            </w:r>
            <w:r w:rsidR="006B654D" w:rsidRPr="00CB0A0D">
              <w:t>, 44</w:t>
            </w:r>
            <w:r w:rsidR="00486B15" w:rsidRPr="00CB0A0D">
              <w:t>) and Sch 6 (item</w:t>
            </w:r>
            <w:r w:rsidR="00CB0A0D">
              <w:t> </w:t>
            </w:r>
            <w:r w:rsidR="00486B15" w:rsidRPr="00CB0A0D">
              <w:t>9C)</w:t>
            </w:r>
          </w:p>
        </w:tc>
      </w:tr>
      <w:tr w:rsidR="006A3D60" w:rsidRPr="00CB0A0D" w:rsidTr="005252A9">
        <w:trPr>
          <w:cantSplit/>
        </w:trPr>
        <w:tc>
          <w:tcPr>
            <w:tcW w:w="1838" w:type="dxa"/>
            <w:tcBorders>
              <w:top w:val="nil"/>
              <w:bottom w:val="nil"/>
            </w:tcBorders>
            <w:shd w:val="clear" w:color="auto" w:fill="auto"/>
          </w:tcPr>
          <w:p w:rsidR="006A3D60" w:rsidRPr="00CB0A0D" w:rsidRDefault="006A3D60" w:rsidP="00600CAE">
            <w:pPr>
              <w:pStyle w:val="ENoteTTIndentHeading"/>
              <w:rPr>
                <w:rFonts w:eastAsiaTheme="minorHAnsi" w:cstheme="minorBidi"/>
                <w:lang w:eastAsia="en-US"/>
              </w:rPr>
            </w:pPr>
            <w:r w:rsidRPr="00CB0A0D">
              <w:rPr>
                <w:rFonts w:cs="Times New Roman"/>
              </w:rPr>
              <w:t>as amended by</w:t>
            </w:r>
          </w:p>
        </w:tc>
        <w:tc>
          <w:tcPr>
            <w:tcW w:w="992" w:type="dxa"/>
            <w:tcBorders>
              <w:top w:val="nil"/>
              <w:bottom w:val="nil"/>
            </w:tcBorders>
            <w:shd w:val="clear" w:color="auto" w:fill="auto"/>
          </w:tcPr>
          <w:p w:rsidR="006A3D60" w:rsidRPr="00CB0A0D" w:rsidRDefault="006A3D60" w:rsidP="00486B15">
            <w:pPr>
              <w:pStyle w:val="ENoteTableText"/>
            </w:pPr>
          </w:p>
        </w:tc>
        <w:tc>
          <w:tcPr>
            <w:tcW w:w="1155" w:type="dxa"/>
            <w:tcBorders>
              <w:top w:val="nil"/>
              <w:bottom w:val="nil"/>
            </w:tcBorders>
            <w:shd w:val="clear" w:color="auto" w:fill="auto"/>
          </w:tcPr>
          <w:p w:rsidR="006A3D60" w:rsidRPr="00CB0A0D" w:rsidRDefault="006A3D60" w:rsidP="00486B15">
            <w:pPr>
              <w:pStyle w:val="ENoteTableText"/>
            </w:pPr>
          </w:p>
        </w:tc>
        <w:tc>
          <w:tcPr>
            <w:tcW w:w="1680" w:type="dxa"/>
            <w:tcBorders>
              <w:top w:val="nil"/>
              <w:bottom w:val="nil"/>
            </w:tcBorders>
            <w:shd w:val="clear" w:color="auto" w:fill="auto"/>
          </w:tcPr>
          <w:p w:rsidR="006A3D60" w:rsidRPr="00CB0A0D" w:rsidRDefault="006A3D60" w:rsidP="00486B15">
            <w:pPr>
              <w:pStyle w:val="ENoteTableText"/>
            </w:pPr>
          </w:p>
        </w:tc>
        <w:tc>
          <w:tcPr>
            <w:tcW w:w="1420" w:type="dxa"/>
            <w:tcBorders>
              <w:top w:val="nil"/>
              <w:bottom w:val="nil"/>
            </w:tcBorders>
            <w:shd w:val="clear" w:color="auto" w:fill="auto"/>
          </w:tcPr>
          <w:p w:rsidR="006A3D60" w:rsidRPr="00CB0A0D" w:rsidRDefault="006A3D60" w:rsidP="00486B15">
            <w:pPr>
              <w:pStyle w:val="ENoteTableText"/>
            </w:pPr>
          </w:p>
        </w:tc>
      </w:tr>
      <w:tr w:rsidR="006A3D60" w:rsidRPr="00CB0A0D" w:rsidTr="005252A9">
        <w:trPr>
          <w:cantSplit/>
        </w:trPr>
        <w:tc>
          <w:tcPr>
            <w:tcW w:w="1838" w:type="dxa"/>
            <w:tcBorders>
              <w:top w:val="nil"/>
            </w:tcBorders>
            <w:shd w:val="clear" w:color="auto" w:fill="auto"/>
          </w:tcPr>
          <w:p w:rsidR="006A3D60" w:rsidRPr="00CB0A0D" w:rsidRDefault="006A3D60" w:rsidP="005D057B">
            <w:pPr>
              <w:pStyle w:val="ENoteTTi"/>
              <w:keepNext w:val="0"/>
              <w:rPr>
                <w:rFonts w:eastAsiaTheme="minorHAnsi" w:cstheme="minorBidi"/>
                <w:b/>
                <w:kern w:val="28"/>
                <w:lang w:eastAsia="en-US"/>
              </w:rPr>
            </w:pPr>
            <w:r w:rsidRPr="00CB0A0D">
              <w:t>Family Assistance and Other Legislation Amendment Act 2013</w:t>
            </w:r>
          </w:p>
        </w:tc>
        <w:tc>
          <w:tcPr>
            <w:tcW w:w="992" w:type="dxa"/>
            <w:tcBorders>
              <w:top w:val="nil"/>
            </w:tcBorders>
            <w:shd w:val="clear" w:color="auto" w:fill="auto"/>
          </w:tcPr>
          <w:p w:rsidR="006A3D60" w:rsidRPr="00CB0A0D" w:rsidRDefault="006A3D60" w:rsidP="008C23A9">
            <w:pPr>
              <w:pStyle w:val="ENoteTableText"/>
            </w:pPr>
            <w:r w:rsidRPr="00CB0A0D">
              <w:t>70, 2013</w:t>
            </w:r>
          </w:p>
        </w:tc>
        <w:tc>
          <w:tcPr>
            <w:tcW w:w="1155" w:type="dxa"/>
            <w:tcBorders>
              <w:top w:val="nil"/>
            </w:tcBorders>
            <w:shd w:val="clear" w:color="auto" w:fill="auto"/>
          </w:tcPr>
          <w:p w:rsidR="006A3D60" w:rsidRPr="00CB0A0D" w:rsidRDefault="006A3D60" w:rsidP="008C23A9">
            <w:pPr>
              <w:pStyle w:val="ENoteTableText"/>
            </w:pPr>
            <w:r w:rsidRPr="00CB0A0D">
              <w:t>27</w:t>
            </w:r>
            <w:r w:rsidR="00CB0A0D">
              <w:t> </w:t>
            </w:r>
            <w:r w:rsidRPr="00CB0A0D">
              <w:t>June 2013</w:t>
            </w:r>
          </w:p>
        </w:tc>
        <w:tc>
          <w:tcPr>
            <w:tcW w:w="1680" w:type="dxa"/>
            <w:tcBorders>
              <w:top w:val="nil"/>
            </w:tcBorders>
            <w:shd w:val="clear" w:color="auto" w:fill="auto"/>
          </w:tcPr>
          <w:p w:rsidR="006A3D60" w:rsidRPr="00CB0A0D" w:rsidRDefault="009D22CE" w:rsidP="008C23A9">
            <w:pPr>
              <w:pStyle w:val="ENoteTableText"/>
            </w:pPr>
            <w:r w:rsidRPr="00CB0A0D">
              <w:t>Sch 3 (items</w:t>
            </w:r>
            <w:r w:rsidR="00CB0A0D">
              <w:t> </w:t>
            </w:r>
            <w:r w:rsidRPr="00CB0A0D">
              <w:t>42–4</w:t>
            </w:r>
            <w:r w:rsidR="00EE0565" w:rsidRPr="00CB0A0D">
              <w:t>4</w:t>
            </w:r>
            <w:r w:rsidR="008F2D2F" w:rsidRPr="00CB0A0D">
              <w:t xml:space="preserve">, </w:t>
            </w:r>
            <w:r w:rsidR="00EE0565" w:rsidRPr="00CB0A0D">
              <w:t xml:space="preserve">46, </w:t>
            </w:r>
            <w:r w:rsidR="008F2D2F" w:rsidRPr="00CB0A0D">
              <w:t>57</w:t>
            </w:r>
            <w:r w:rsidRPr="00CB0A0D">
              <w:t xml:space="preserve">): </w:t>
            </w:r>
            <w:r w:rsidR="00D20E79" w:rsidRPr="00CB0A0D">
              <w:t>28</w:t>
            </w:r>
            <w:r w:rsidR="00CB0A0D">
              <w:t> </w:t>
            </w:r>
            <w:r w:rsidR="00D20E79" w:rsidRPr="00CB0A0D">
              <w:t>June 2013</w:t>
            </w:r>
            <w:r w:rsidR="00860D16" w:rsidRPr="00CB0A0D">
              <w:t xml:space="preserve"> (s 2(1) item</w:t>
            </w:r>
            <w:r w:rsidR="00CB0A0D">
              <w:t> </w:t>
            </w:r>
            <w:r w:rsidR="00860D16" w:rsidRPr="00CB0A0D">
              <w:t>10)</w:t>
            </w:r>
          </w:p>
        </w:tc>
        <w:tc>
          <w:tcPr>
            <w:tcW w:w="1420" w:type="dxa"/>
            <w:tcBorders>
              <w:top w:val="nil"/>
            </w:tcBorders>
            <w:shd w:val="clear" w:color="auto" w:fill="auto"/>
          </w:tcPr>
          <w:p w:rsidR="006A3D60" w:rsidRPr="00CB0A0D" w:rsidRDefault="008F2D2F" w:rsidP="008C23A9">
            <w:pPr>
              <w:pStyle w:val="ENoteTableText"/>
            </w:pPr>
            <w:r w:rsidRPr="00CB0A0D">
              <w:t>Sch 3 (item</w:t>
            </w:r>
            <w:r w:rsidR="00CB0A0D">
              <w:t> </w:t>
            </w:r>
            <w:r w:rsidRPr="00CB0A0D">
              <w:t>57)</w:t>
            </w:r>
          </w:p>
        </w:tc>
      </w:tr>
      <w:tr w:rsidR="006A3D60" w:rsidRPr="00CB0A0D" w:rsidTr="005252A9">
        <w:trPr>
          <w:cantSplit/>
        </w:trPr>
        <w:tc>
          <w:tcPr>
            <w:tcW w:w="1838" w:type="dxa"/>
            <w:shd w:val="clear" w:color="auto" w:fill="auto"/>
          </w:tcPr>
          <w:p w:rsidR="006A3D60" w:rsidRPr="00CB0A0D" w:rsidRDefault="006A3D60" w:rsidP="00486B15">
            <w:pPr>
              <w:pStyle w:val="ENoteTableText"/>
              <w:rPr>
                <w:color w:val="000000"/>
              </w:rPr>
            </w:pPr>
            <w:r w:rsidRPr="00CB0A0D">
              <w:t>Family Law Amendment (De Facto Financial Matters and Other Measures) Act 2008</w:t>
            </w:r>
          </w:p>
        </w:tc>
        <w:tc>
          <w:tcPr>
            <w:tcW w:w="992" w:type="dxa"/>
            <w:shd w:val="clear" w:color="auto" w:fill="auto"/>
          </w:tcPr>
          <w:p w:rsidR="006A3D60" w:rsidRPr="00CB0A0D" w:rsidRDefault="006A3D60" w:rsidP="00486B15">
            <w:pPr>
              <w:pStyle w:val="ENoteTableText"/>
            </w:pPr>
            <w:r w:rsidRPr="00CB0A0D">
              <w:t>115, 2008</w:t>
            </w:r>
          </w:p>
        </w:tc>
        <w:tc>
          <w:tcPr>
            <w:tcW w:w="1155" w:type="dxa"/>
            <w:shd w:val="clear" w:color="auto" w:fill="auto"/>
          </w:tcPr>
          <w:p w:rsidR="006A3D60" w:rsidRPr="00CB0A0D" w:rsidRDefault="006A3D60" w:rsidP="00486B15">
            <w:pPr>
              <w:pStyle w:val="ENoteTableText"/>
            </w:pPr>
            <w:r w:rsidRPr="00CB0A0D">
              <w:t>21 Nov 2008</w:t>
            </w:r>
          </w:p>
        </w:tc>
        <w:tc>
          <w:tcPr>
            <w:tcW w:w="1680" w:type="dxa"/>
            <w:shd w:val="clear" w:color="auto" w:fill="auto"/>
          </w:tcPr>
          <w:p w:rsidR="006A3D60" w:rsidRPr="00CB0A0D" w:rsidRDefault="006A3D60" w:rsidP="00A51B4E">
            <w:pPr>
              <w:pStyle w:val="ENoteTableText"/>
            </w:pPr>
            <w:r w:rsidRPr="00CB0A0D">
              <w:t>Sch</w:t>
            </w:r>
            <w:r w:rsidR="003C7F6E" w:rsidRPr="00CB0A0D">
              <w:t> </w:t>
            </w:r>
            <w:r w:rsidRPr="00CB0A0D">
              <w:t>2 (items</w:t>
            </w:r>
            <w:r w:rsidR="00CB0A0D">
              <w:t> </w:t>
            </w:r>
            <w:r w:rsidRPr="00CB0A0D">
              <w:t>1–3): 1</w:t>
            </w:r>
            <w:r w:rsidR="00A51B4E" w:rsidRPr="00CB0A0D">
              <w:t> </w:t>
            </w:r>
            <w:r w:rsidRPr="00CB0A0D">
              <w:t>Mar 2009</w:t>
            </w:r>
            <w:r w:rsidR="008306D3" w:rsidRPr="00CB0A0D">
              <w:t xml:space="preserve"> (s 2(1) item</w:t>
            </w:r>
            <w:r w:rsidR="00CB0A0D">
              <w:t> </w:t>
            </w:r>
            <w:r w:rsidR="008306D3" w:rsidRPr="00CB0A0D">
              <w:t>3)</w:t>
            </w:r>
          </w:p>
        </w:tc>
        <w:tc>
          <w:tcPr>
            <w:tcW w:w="1420" w:type="dxa"/>
            <w:shd w:val="clear" w:color="auto" w:fill="auto"/>
          </w:tcPr>
          <w:p w:rsidR="006A3D60" w:rsidRPr="00CB0A0D" w:rsidRDefault="006A3D60" w:rsidP="00486B15">
            <w:pPr>
              <w:pStyle w:val="ENoteTableText"/>
            </w:pPr>
            <w:r w:rsidRPr="00CB0A0D">
              <w:t>—</w:t>
            </w:r>
          </w:p>
        </w:tc>
      </w:tr>
      <w:tr w:rsidR="006A3D60" w:rsidRPr="00CB0A0D" w:rsidTr="005252A9">
        <w:trPr>
          <w:cantSplit/>
        </w:trPr>
        <w:tc>
          <w:tcPr>
            <w:tcW w:w="1838" w:type="dxa"/>
            <w:shd w:val="clear" w:color="auto" w:fill="auto"/>
          </w:tcPr>
          <w:p w:rsidR="006A3D60" w:rsidRPr="00CB0A0D" w:rsidRDefault="006A3D60" w:rsidP="00486B15">
            <w:pPr>
              <w:pStyle w:val="ENoteTableText"/>
            </w:pPr>
            <w:r w:rsidRPr="00CB0A0D">
              <w:t>Social Security and Other Legislation Amendment (Economic Security Strategy) Act 2008</w:t>
            </w:r>
          </w:p>
        </w:tc>
        <w:tc>
          <w:tcPr>
            <w:tcW w:w="992" w:type="dxa"/>
            <w:shd w:val="clear" w:color="auto" w:fill="auto"/>
          </w:tcPr>
          <w:p w:rsidR="006A3D60" w:rsidRPr="00CB0A0D" w:rsidRDefault="006A3D60" w:rsidP="00486B15">
            <w:pPr>
              <w:pStyle w:val="ENoteTableText"/>
            </w:pPr>
            <w:r w:rsidRPr="00CB0A0D">
              <w:t>131, 2008</w:t>
            </w:r>
          </w:p>
        </w:tc>
        <w:tc>
          <w:tcPr>
            <w:tcW w:w="1155" w:type="dxa"/>
            <w:shd w:val="clear" w:color="auto" w:fill="auto"/>
          </w:tcPr>
          <w:p w:rsidR="006A3D60" w:rsidRPr="00CB0A0D" w:rsidRDefault="006A3D60" w:rsidP="00486B15">
            <w:pPr>
              <w:pStyle w:val="ENoteTableText"/>
            </w:pPr>
            <w:r w:rsidRPr="00CB0A0D">
              <w:t>1 Dec 2008</w:t>
            </w:r>
          </w:p>
        </w:tc>
        <w:tc>
          <w:tcPr>
            <w:tcW w:w="1680" w:type="dxa"/>
            <w:shd w:val="clear" w:color="auto" w:fill="auto"/>
          </w:tcPr>
          <w:p w:rsidR="006A3D60" w:rsidRPr="00CB0A0D" w:rsidRDefault="006A3D60" w:rsidP="00A51B4E">
            <w:pPr>
              <w:pStyle w:val="ENoteTableText"/>
            </w:pPr>
            <w:r w:rsidRPr="00CB0A0D">
              <w:t>Sch</w:t>
            </w:r>
            <w:r w:rsidR="003C7F6E" w:rsidRPr="00CB0A0D">
              <w:t> </w:t>
            </w:r>
            <w:r w:rsidRPr="00CB0A0D">
              <w:t>3 (items</w:t>
            </w:r>
            <w:r w:rsidR="00CB0A0D">
              <w:t> </w:t>
            </w:r>
            <w:r w:rsidRPr="00CB0A0D">
              <w:t>1–4) and Sch</w:t>
            </w:r>
            <w:r w:rsidR="003C7F6E" w:rsidRPr="00CB0A0D">
              <w:t> </w:t>
            </w:r>
            <w:r w:rsidRPr="00CB0A0D">
              <w:t xml:space="preserve">4: </w:t>
            </w:r>
            <w:r w:rsidR="00860D16" w:rsidRPr="00CB0A0D">
              <w:t>1 Dec 2008 (s</w:t>
            </w:r>
            <w:r w:rsidR="00A51B4E" w:rsidRPr="00CB0A0D">
              <w:t> </w:t>
            </w:r>
            <w:r w:rsidR="00860D16" w:rsidRPr="00CB0A0D">
              <w:t>2)</w:t>
            </w:r>
          </w:p>
        </w:tc>
        <w:tc>
          <w:tcPr>
            <w:tcW w:w="1420" w:type="dxa"/>
            <w:shd w:val="clear" w:color="auto" w:fill="auto"/>
          </w:tcPr>
          <w:p w:rsidR="006A3D60" w:rsidRPr="00CB0A0D" w:rsidRDefault="006A3D60" w:rsidP="000103BA">
            <w:pPr>
              <w:pStyle w:val="ENoteTableText"/>
            </w:pPr>
            <w:r w:rsidRPr="00CB0A0D">
              <w:t>Sch 4</w:t>
            </w:r>
          </w:p>
        </w:tc>
      </w:tr>
      <w:tr w:rsidR="006A3D60" w:rsidRPr="00CB0A0D" w:rsidTr="005252A9">
        <w:trPr>
          <w:cantSplit/>
        </w:trPr>
        <w:tc>
          <w:tcPr>
            <w:tcW w:w="1838" w:type="dxa"/>
            <w:tcBorders>
              <w:bottom w:val="single" w:sz="4" w:space="0" w:color="auto"/>
            </w:tcBorders>
            <w:shd w:val="clear" w:color="auto" w:fill="auto"/>
          </w:tcPr>
          <w:p w:rsidR="006A3D60" w:rsidRPr="00CB0A0D" w:rsidRDefault="006A3D60" w:rsidP="00486B15">
            <w:pPr>
              <w:pStyle w:val="ENoteTableText"/>
            </w:pPr>
            <w:r w:rsidRPr="00CB0A0D">
              <w:lastRenderedPageBreak/>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CB0A0D" w:rsidRDefault="006A3D60" w:rsidP="00486B15">
            <w:pPr>
              <w:pStyle w:val="ENoteTableText"/>
            </w:pPr>
            <w:r w:rsidRPr="00CB0A0D">
              <w:t>143, 2008</w:t>
            </w:r>
          </w:p>
        </w:tc>
        <w:tc>
          <w:tcPr>
            <w:tcW w:w="1155" w:type="dxa"/>
            <w:tcBorders>
              <w:bottom w:val="single" w:sz="4" w:space="0" w:color="auto"/>
            </w:tcBorders>
            <w:shd w:val="clear" w:color="auto" w:fill="auto"/>
          </w:tcPr>
          <w:p w:rsidR="006A3D60" w:rsidRPr="00CB0A0D" w:rsidRDefault="006A3D60" w:rsidP="00486B15">
            <w:pPr>
              <w:pStyle w:val="ENoteTableText"/>
            </w:pPr>
            <w:r w:rsidRPr="00CB0A0D">
              <w:t>9 Dec 2008</w:t>
            </w:r>
          </w:p>
        </w:tc>
        <w:tc>
          <w:tcPr>
            <w:tcW w:w="1680" w:type="dxa"/>
            <w:tcBorders>
              <w:bottom w:val="single" w:sz="4" w:space="0" w:color="auto"/>
            </w:tcBorders>
            <w:shd w:val="clear" w:color="auto" w:fill="auto"/>
          </w:tcPr>
          <w:p w:rsidR="006A3D60" w:rsidRPr="00CB0A0D" w:rsidRDefault="006A3D60" w:rsidP="00A51B4E">
            <w:pPr>
              <w:pStyle w:val="ENoteTableText"/>
            </w:pPr>
            <w:r w:rsidRPr="00CB0A0D">
              <w:t>Sch</w:t>
            </w:r>
            <w:r w:rsidR="003C7F6E" w:rsidRPr="00CB0A0D">
              <w:t> </w:t>
            </w:r>
            <w:r w:rsidRPr="00CB0A0D">
              <w:t>1 (items</w:t>
            </w:r>
            <w:r w:rsidR="00CB0A0D">
              <w:t> </w:t>
            </w:r>
            <w:r w:rsidR="00106613" w:rsidRPr="00CB0A0D">
              <w:t>1–9</w:t>
            </w:r>
            <w:r w:rsidRPr="00CB0A0D">
              <w:t>, 12, 13, 14(1), (2)): 1 Jan 2009</w:t>
            </w:r>
            <w:r w:rsidR="00C31103" w:rsidRPr="00CB0A0D">
              <w:t xml:space="preserve"> (s</w:t>
            </w:r>
            <w:r w:rsidR="00950F53" w:rsidRPr="00CB0A0D">
              <w:t> </w:t>
            </w:r>
            <w:r w:rsidR="00C31103" w:rsidRPr="00CB0A0D">
              <w:t>2(1) items</w:t>
            </w:r>
            <w:r w:rsidR="00CB0A0D">
              <w:t> </w:t>
            </w:r>
            <w:r w:rsidR="00C31103" w:rsidRPr="00CB0A0D">
              <w:t>2–4)</w:t>
            </w:r>
          </w:p>
        </w:tc>
        <w:tc>
          <w:tcPr>
            <w:tcW w:w="1420" w:type="dxa"/>
            <w:tcBorders>
              <w:bottom w:val="single" w:sz="4" w:space="0" w:color="auto"/>
            </w:tcBorders>
            <w:shd w:val="clear" w:color="auto" w:fill="auto"/>
          </w:tcPr>
          <w:p w:rsidR="006A3D60" w:rsidRPr="00CB0A0D" w:rsidRDefault="006A3D60" w:rsidP="00486B15">
            <w:pPr>
              <w:pStyle w:val="ENoteTableText"/>
            </w:pPr>
            <w:r w:rsidRPr="00CB0A0D">
              <w:t>Sch 1 (items</w:t>
            </w:r>
            <w:r w:rsidR="00CB0A0D">
              <w:t> </w:t>
            </w:r>
            <w:r w:rsidRPr="00CB0A0D">
              <w:t>12, 13, 14(1), (2))</w:t>
            </w:r>
          </w:p>
        </w:tc>
      </w:tr>
      <w:tr w:rsidR="006A3D60" w:rsidRPr="00CB0A0D" w:rsidTr="005252A9">
        <w:trPr>
          <w:cantSplit/>
        </w:trPr>
        <w:tc>
          <w:tcPr>
            <w:tcW w:w="1838" w:type="dxa"/>
            <w:tcBorders>
              <w:bottom w:val="single" w:sz="4" w:space="0" w:color="auto"/>
            </w:tcBorders>
            <w:shd w:val="clear" w:color="auto" w:fill="auto"/>
          </w:tcPr>
          <w:p w:rsidR="006A3D60" w:rsidRPr="00CB0A0D" w:rsidRDefault="006A3D60" w:rsidP="00486B15">
            <w:pPr>
              <w:pStyle w:val="ENoteTableText"/>
            </w:pPr>
            <w:bookmarkStart w:id="448" w:name="CU_66609939"/>
            <w:bookmarkEnd w:id="448"/>
            <w:r w:rsidRPr="00CB0A0D">
              <w:t>Same</w:t>
            </w:r>
            <w:r w:rsidR="00CB0A0D">
              <w:noBreakHyphen/>
            </w:r>
            <w:r w:rsidRPr="00CB0A0D">
              <w:t>Sex Relationships (Equal Treatment in Commonwealth Laws—General Law Reform) Act 2008</w:t>
            </w:r>
          </w:p>
        </w:tc>
        <w:tc>
          <w:tcPr>
            <w:tcW w:w="992" w:type="dxa"/>
            <w:tcBorders>
              <w:bottom w:val="single" w:sz="4" w:space="0" w:color="auto"/>
            </w:tcBorders>
            <w:shd w:val="clear" w:color="auto" w:fill="auto"/>
          </w:tcPr>
          <w:p w:rsidR="006A3D60" w:rsidRPr="00CB0A0D" w:rsidRDefault="006A3D60" w:rsidP="00486B15">
            <w:pPr>
              <w:pStyle w:val="ENoteTableText"/>
            </w:pPr>
            <w:r w:rsidRPr="00CB0A0D">
              <w:t>144, 2008</w:t>
            </w:r>
          </w:p>
        </w:tc>
        <w:tc>
          <w:tcPr>
            <w:tcW w:w="1155" w:type="dxa"/>
            <w:tcBorders>
              <w:bottom w:val="single" w:sz="4" w:space="0" w:color="auto"/>
            </w:tcBorders>
            <w:shd w:val="clear" w:color="auto" w:fill="auto"/>
          </w:tcPr>
          <w:p w:rsidR="006A3D60" w:rsidRPr="00CB0A0D" w:rsidRDefault="006A3D60" w:rsidP="00486B15">
            <w:pPr>
              <w:pStyle w:val="ENoteTableText"/>
            </w:pPr>
            <w:r w:rsidRPr="00CB0A0D">
              <w:t>9 Dec 2008</w:t>
            </w:r>
          </w:p>
        </w:tc>
        <w:tc>
          <w:tcPr>
            <w:tcW w:w="1680" w:type="dxa"/>
            <w:tcBorders>
              <w:bottom w:val="single" w:sz="4" w:space="0" w:color="auto"/>
            </w:tcBorders>
            <w:shd w:val="clear" w:color="auto" w:fill="auto"/>
          </w:tcPr>
          <w:p w:rsidR="006A3D60" w:rsidRPr="00CB0A0D" w:rsidRDefault="006A3D60" w:rsidP="00A51B4E">
            <w:pPr>
              <w:pStyle w:val="ENoteTableText"/>
            </w:pPr>
            <w:r w:rsidRPr="00CB0A0D">
              <w:t>Sch</w:t>
            </w:r>
            <w:r w:rsidR="003C7F6E" w:rsidRPr="00CB0A0D">
              <w:t> </w:t>
            </w:r>
            <w:r w:rsidRPr="00CB0A0D">
              <w:t>6 (items</w:t>
            </w:r>
            <w:r w:rsidR="00CB0A0D">
              <w:t> </w:t>
            </w:r>
            <w:r w:rsidRPr="00CB0A0D">
              <w:t>11, 12, 17–20): 1</w:t>
            </w:r>
            <w:r w:rsidR="00CB0A0D">
              <w:t> </w:t>
            </w:r>
            <w:r w:rsidRPr="00CB0A0D">
              <w:t>July 2009</w:t>
            </w:r>
            <w:r w:rsidR="009C7AF9" w:rsidRPr="00CB0A0D">
              <w:t xml:space="preserve"> (s</w:t>
            </w:r>
            <w:r w:rsidR="00A51B4E" w:rsidRPr="00CB0A0D">
              <w:t> </w:t>
            </w:r>
            <w:r w:rsidR="009C7AF9" w:rsidRPr="00CB0A0D">
              <w:t>2(1) item</w:t>
            </w:r>
            <w:r w:rsidR="00CB0A0D">
              <w:t> </w:t>
            </w:r>
            <w:r w:rsidR="009C7AF9" w:rsidRPr="00CB0A0D">
              <w:t>14)</w:t>
            </w:r>
          </w:p>
        </w:tc>
        <w:tc>
          <w:tcPr>
            <w:tcW w:w="1420" w:type="dxa"/>
            <w:tcBorders>
              <w:bottom w:val="single" w:sz="4" w:space="0" w:color="auto"/>
            </w:tcBorders>
            <w:shd w:val="clear" w:color="auto" w:fill="auto"/>
          </w:tcPr>
          <w:p w:rsidR="006A3D60" w:rsidRPr="00CB0A0D" w:rsidRDefault="006A3D60" w:rsidP="00486B15">
            <w:pPr>
              <w:pStyle w:val="ENoteTableText"/>
            </w:pPr>
            <w:r w:rsidRPr="00CB0A0D">
              <w:t>—</w:t>
            </w:r>
          </w:p>
        </w:tc>
      </w:tr>
      <w:tr w:rsidR="006A3D60" w:rsidRPr="00CB0A0D" w:rsidTr="005252A9">
        <w:trPr>
          <w:cantSplit/>
        </w:trPr>
        <w:tc>
          <w:tcPr>
            <w:tcW w:w="1838" w:type="dxa"/>
            <w:tcBorders>
              <w:top w:val="single" w:sz="4" w:space="0" w:color="auto"/>
            </w:tcBorders>
            <w:shd w:val="clear" w:color="auto" w:fill="auto"/>
          </w:tcPr>
          <w:p w:rsidR="006A3D60" w:rsidRPr="00CB0A0D" w:rsidRDefault="006A3D60" w:rsidP="00486B15">
            <w:pPr>
              <w:pStyle w:val="ENoteTableText"/>
            </w:pPr>
            <w:r w:rsidRPr="00CB0A0D">
              <w:t>Social Security and Veterans’ Entitlements Legislation Amendment (Schooling Requirements) Act 2008</w:t>
            </w:r>
          </w:p>
        </w:tc>
        <w:tc>
          <w:tcPr>
            <w:tcW w:w="992" w:type="dxa"/>
            <w:tcBorders>
              <w:top w:val="single" w:sz="4" w:space="0" w:color="auto"/>
            </w:tcBorders>
            <w:shd w:val="clear" w:color="auto" w:fill="auto"/>
          </w:tcPr>
          <w:p w:rsidR="006A3D60" w:rsidRPr="00CB0A0D" w:rsidRDefault="006A3D60" w:rsidP="00486B15">
            <w:pPr>
              <w:pStyle w:val="ENoteTableText"/>
            </w:pPr>
            <w:r w:rsidRPr="00CB0A0D">
              <w:t>149, 2008</w:t>
            </w:r>
          </w:p>
        </w:tc>
        <w:tc>
          <w:tcPr>
            <w:tcW w:w="1155" w:type="dxa"/>
            <w:tcBorders>
              <w:top w:val="single" w:sz="4" w:space="0" w:color="auto"/>
            </w:tcBorders>
            <w:shd w:val="clear" w:color="auto" w:fill="auto"/>
          </w:tcPr>
          <w:p w:rsidR="006A3D60" w:rsidRPr="00CB0A0D" w:rsidRDefault="006A3D60" w:rsidP="00486B15">
            <w:pPr>
              <w:pStyle w:val="ENoteTableText"/>
            </w:pPr>
            <w:r w:rsidRPr="00CB0A0D">
              <w:t>11 Dec 2008</w:t>
            </w:r>
          </w:p>
        </w:tc>
        <w:tc>
          <w:tcPr>
            <w:tcW w:w="1680" w:type="dxa"/>
            <w:tcBorders>
              <w:top w:val="single" w:sz="4" w:space="0" w:color="auto"/>
            </w:tcBorders>
            <w:shd w:val="clear" w:color="auto" w:fill="auto"/>
          </w:tcPr>
          <w:p w:rsidR="006A3D60" w:rsidRPr="00CB0A0D" w:rsidRDefault="006A3D60">
            <w:pPr>
              <w:pStyle w:val="ENoteTableText"/>
            </w:pPr>
            <w:r w:rsidRPr="00CB0A0D">
              <w:t>Sch</w:t>
            </w:r>
            <w:r w:rsidR="003C7F6E" w:rsidRPr="00CB0A0D">
              <w:t> </w:t>
            </w:r>
            <w:r w:rsidRPr="00CB0A0D">
              <w:t>1 (items</w:t>
            </w:r>
            <w:r w:rsidR="00CB0A0D">
              <w:t> </w:t>
            </w:r>
            <w:r w:rsidRPr="00CB0A0D">
              <w:t xml:space="preserve">1, 2, 34): </w:t>
            </w:r>
            <w:r w:rsidR="00383015" w:rsidRPr="00CB0A0D">
              <w:t>11 Dec 2008 (s 2)</w:t>
            </w:r>
          </w:p>
        </w:tc>
        <w:tc>
          <w:tcPr>
            <w:tcW w:w="1420" w:type="dxa"/>
            <w:tcBorders>
              <w:top w:val="single" w:sz="4" w:space="0" w:color="auto"/>
            </w:tcBorders>
            <w:shd w:val="clear" w:color="auto" w:fill="auto"/>
          </w:tcPr>
          <w:p w:rsidR="006A3D60" w:rsidRPr="00CB0A0D" w:rsidRDefault="006A3D60">
            <w:pPr>
              <w:pStyle w:val="ENoteTableText"/>
            </w:pPr>
            <w:r w:rsidRPr="00CB0A0D">
              <w:t xml:space="preserve">Sch </w:t>
            </w:r>
            <w:r w:rsidR="008306D3" w:rsidRPr="00CB0A0D">
              <w:t xml:space="preserve">1 </w:t>
            </w:r>
            <w:r w:rsidRPr="00CB0A0D">
              <w:t>(item</w:t>
            </w:r>
            <w:r w:rsidR="00CB0A0D">
              <w:t> </w:t>
            </w:r>
            <w:r w:rsidRPr="00CB0A0D">
              <w:t>34)</w:t>
            </w:r>
          </w:p>
        </w:tc>
      </w:tr>
      <w:tr w:rsidR="006A3D60" w:rsidRPr="00CB0A0D" w:rsidTr="005252A9">
        <w:trPr>
          <w:cantSplit/>
        </w:trPr>
        <w:tc>
          <w:tcPr>
            <w:tcW w:w="1838" w:type="dxa"/>
            <w:tcBorders>
              <w:bottom w:val="single" w:sz="4" w:space="0" w:color="auto"/>
            </w:tcBorders>
            <w:shd w:val="clear" w:color="auto" w:fill="auto"/>
          </w:tcPr>
          <w:p w:rsidR="006A3D60" w:rsidRPr="00CB0A0D" w:rsidRDefault="006A3D60" w:rsidP="00486B15">
            <w:pPr>
              <w:pStyle w:val="ENoteTableText"/>
            </w:pPr>
            <w:r w:rsidRPr="00CB0A0D">
              <w:t>Household Stimulus Package Act (No.</w:t>
            </w:r>
            <w:r w:rsidR="00CB0A0D">
              <w:t> </w:t>
            </w:r>
            <w:r w:rsidRPr="00CB0A0D">
              <w:t>2) 2009</w:t>
            </w:r>
          </w:p>
        </w:tc>
        <w:tc>
          <w:tcPr>
            <w:tcW w:w="992" w:type="dxa"/>
            <w:tcBorders>
              <w:bottom w:val="single" w:sz="4" w:space="0" w:color="auto"/>
            </w:tcBorders>
            <w:shd w:val="clear" w:color="auto" w:fill="auto"/>
          </w:tcPr>
          <w:p w:rsidR="006A3D60" w:rsidRPr="00CB0A0D" w:rsidRDefault="006A3D60" w:rsidP="00486B15">
            <w:pPr>
              <w:pStyle w:val="ENoteTableText"/>
            </w:pPr>
            <w:r w:rsidRPr="00CB0A0D">
              <w:t>4, 2009</w:t>
            </w:r>
          </w:p>
        </w:tc>
        <w:tc>
          <w:tcPr>
            <w:tcW w:w="1155" w:type="dxa"/>
            <w:tcBorders>
              <w:bottom w:val="single" w:sz="4" w:space="0" w:color="auto"/>
            </w:tcBorders>
            <w:shd w:val="clear" w:color="auto" w:fill="auto"/>
          </w:tcPr>
          <w:p w:rsidR="006A3D60" w:rsidRPr="00CB0A0D" w:rsidRDefault="006A3D60" w:rsidP="00486B15">
            <w:pPr>
              <w:pStyle w:val="ENoteTableText"/>
            </w:pPr>
            <w:r w:rsidRPr="00CB0A0D">
              <w:t>18 Feb 2009</w:t>
            </w:r>
          </w:p>
        </w:tc>
        <w:tc>
          <w:tcPr>
            <w:tcW w:w="1680" w:type="dxa"/>
            <w:tcBorders>
              <w:bottom w:val="single" w:sz="4" w:space="0" w:color="auto"/>
            </w:tcBorders>
            <w:shd w:val="clear" w:color="auto" w:fill="auto"/>
          </w:tcPr>
          <w:p w:rsidR="006A3D60" w:rsidRPr="00CB0A0D" w:rsidRDefault="006A3D60" w:rsidP="00A51B4E">
            <w:pPr>
              <w:pStyle w:val="ENoteTableText"/>
            </w:pPr>
            <w:r w:rsidRPr="00CB0A0D">
              <w:t>Sch</w:t>
            </w:r>
            <w:r w:rsidR="003C7F6E" w:rsidRPr="00CB0A0D">
              <w:t> </w:t>
            </w:r>
            <w:r w:rsidRPr="00CB0A0D">
              <w:t>3 (items</w:t>
            </w:r>
            <w:r w:rsidR="00CB0A0D">
              <w:t> </w:t>
            </w:r>
            <w:r w:rsidRPr="00CB0A0D">
              <w:t>1–3) and Sch</w:t>
            </w:r>
            <w:r w:rsidR="003C7F6E" w:rsidRPr="00CB0A0D">
              <w:t> </w:t>
            </w:r>
            <w:r w:rsidRPr="00CB0A0D">
              <w:t xml:space="preserve">4: </w:t>
            </w:r>
            <w:r w:rsidR="00383015" w:rsidRPr="00CB0A0D">
              <w:t>18 Feb 2009 (s</w:t>
            </w:r>
            <w:r w:rsidR="00A51B4E" w:rsidRPr="00CB0A0D">
              <w:t> </w:t>
            </w:r>
            <w:r w:rsidR="00383015" w:rsidRPr="00CB0A0D">
              <w:t>2(1) item</w:t>
            </w:r>
            <w:r w:rsidR="00CB0A0D">
              <w:t> </w:t>
            </w:r>
            <w:r w:rsidR="00383015" w:rsidRPr="00CB0A0D">
              <w:t>5)</w:t>
            </w:r>
          </w:p>
        </w:tc>
        <w:tc>
          <w:tcPr>
            <w:tcW w:w="1420" w:type="dxa"/>
            <w:tcBorders>
              <w:bottom w:val="single" w:sz="4" w:space="0" w:color="auto"/>
            </w:tcBorders>
            <w:shd w:val="clear" w:color="auto" w:fill="auto"/>
          </w:tcPr>
          <w:p w:rsidR="006A3D60" w:rsidRPr="00CB0A0D" w:rsidRDefault="006A3D60" w:rsidP="000103BA">
            <w:pPr>
              <w:pStyle w:val="ENoteTableText"/>
            </w:pPr>
            <w:r w:rsidRPr="00CB0A0D">
              <w:t>Sch 4</w:t>
            </w:r>
          </w:p>
        </w:tc>
      </w:tr>
      <w:tr w:rsidR="006A3D60" w:rsidRPr="00CB0A0D" w:rsidTr="005252A9">
        <w:trPr>
          <w:cantSplit/>
        </w:trPr>
        <w:tc>
          <w:tcPr>
            <w:tcW w:w="1838" w:type="dxa"/>
            <w:tcBorders>
              <w:bottom w:val="single" w:sz="4" w:space="0" w:color="auto"/>
            </w:tcBorders>
            <w:shd w:val="clear" w:color="auto" w:fill="auto"/>
          </w:tcPr>
          <w:p w:rsidR="006A3D60" w:rsidRPr="00CB0A0D" w:rsidRDefault="006A3D60" w:rsidP="00486B15">
            <w:pPr>
              <w:pStyle w:val="ENoteTableText"/>
            </w:pPr>
            <w:bookmarkStart w:id="449" w:name="CU_69568671"/>
            <w:bookmarkEnd w:id="449"/>
            <w:r w:rsidRPr="00CB0A0D">
              <w:t>Tax Laws Amendment (2009 Measures No.</w:t>
            </w:r>
            <w:r w:rsidR="00CB0A0D">
              <w:t> </w:t>
            </w:r>
            <w:r w:rsidRPr="00CB0A0D">
              <w:t>1) Act 2009</w:t>
            </w:r>
          </w:p>
        </w:tc>
        <w:tc>
          <w:tcPr>
            <w:tcW w:w="992" w:type="dxa"/>
            <w:tcBorders>
              <w:bottom w:val="single" w:sz="4" w:space="0" w:color="auto"/>
            </w:tcBorders>
            <w:shd w:val="clear" w:color="auto" w:fill="auto"/>
          </w:tcPr>
          <w:p w:rsidR="006A3D60" w:rsidRPr="00CB0A0D" w:rsidRDefault="006A3D60" w:rsidP="00486B15">
            <w:pPr>
              <w:pStyle w:val="ENoteTableText"/>
            </w:pPr>
            <w:r w:rsidRPr="00CB0A0D">
              <w:t>27, 2009</w:t>
            </w:r>
          </w:p>
        </w:tc>
        <w:tc>
          <w:tcPr>
            <w:tcW w:w="1155" w:type="dxa"/>
            <w:tcBorders>
              <w:bottom w:val="single" w:sz="4" w:space="0" w:color="auto"/>
            </w:tcBorders>
            <w:shd w:val="clear" w:color="auto" w:fill="auto"/>
          </w:tcPr>
          <w:p w:rsidR="006A3D60" w:rsidRPr="00CB0A0D" w:rsidRDefault="006A3D60" w:rsidP="00486B15">
            <w:pPr>
              <w:pStyle w:val="ENoteTableText"/>
            </w:pPr>
            <w:r w:rsidRPr="00CB0A0D">
              <w:t>26 Mar 2009</w:t>
            </w:r>
          </w:p>
        </w:tc>
        <w:tc>
          <w:tcPr>
            <w:tcW w:w="1680" w:type="dxa"/>
            <w:tcBorders>
              <w:bottom w:val="single" w:sz="4" w:space="0" w:color="auto"/>
            </w:tcBorders>
            <w:shd w:val="clear" w:color="auto" w:fill="auto"/>
          </w:tcPr>
          <w:p w:rsidR="006A3D60" w:rsidRPr="00CB0A0D" w:rsidRDefault="006A3D60" w:rsidP="000103BA">
            <w:pPr>
              <w:pStyle w:val="ENoteTableText"/>
            </w:pPr>
            <w:r w:rsidRPr="00CB0A0D">
              <w:t>Sch</w:t>
            </w:r>
            <w:r w:rsidR="003C7F6E" w:rsidRPr="00CB0A0D">
              <w:t> </w:t>
            </w:r>
            <w:r w:rsidRPr="00CB0A0D">
              <w:t>3 (items</w:t>
            </w:r>
            <w:r w:rsidR="00CB0A0D">
              <w:t> </w:t>
            </w:r>
            <w:r w:rsidRPr="00CB0A0D">
              <w:t>19–21, 102(1), (2)(a)): 27 Mar 2009</w:t>
            </w:r>
            <w:r w:rsidR="00383015" w:rsidRPr="00CB0A0D">
              <w:t xml:space="preserve"> (s 2(1) item</w:t>
            </w:r>
            <w:r w:rsidR="00CB0A0D">
              <w:t> </w:t>
            </w:r>
            <w:r w:rsidR="00383015" w:rsidRPr="00CB0A0D">
              <w:t>5)</w:t>
            </w:r>
          </w:p>
        </w:tc>
        <w:tc>
          <w:tcPr>
            <w:tcW w:w="1420" w:type="dxa"/>
            <w:tcBorders>
              <w:bottom w:val="single" w:sz="4" w:space="0" w:color="auto"/>
            </w:tcBorders>
            <w:shd w:val="clear" w:color="auto" w:fill="auto"/>
          </w:tcPr>
          <w:p w:rsidR="006A3D60" w:rsidRPr="00CB0A0D" w:rsidRDefault="006A3D60" w:rsidP="00A51B4E">
            <w:pPr>
              <w:pStyle w:val="ENoteTableText"/>
            </w:pPr>
            <w:r w:rsidRPr="00CB0A0D">
              <w:t>Sch 3 (item</w:t>
            </w:r>
            <w:r w:rsidR="00CB0A0D">
              <w:t> </w:t>
            </w:r>
            <w:r w:rsidRPr="00CB0A0D">
              <w:t>102(1), (2)(a))</w:t>
            </w:r>
          </w:p>
        </w:tc>
      </w:tr>
      <w:tr w:rsidR="006A3D60" w:rsidRPr="00CB0A0D" w:rsidTr="005252A9">
        <w:trPr>
          <w:cantSplit/>
        </w:trPr>
        <w:tc>
          <w:tcPr>
            <w:tcW w:w="1838" w:type="dxa"/>
            <w:tcBorders>
              <w:top w:val="single" w:sz="4" w:space="0" w:color="auto"/>
            </w:tcBorders>
            <w:shd w:val="clear" w:color="auto" w:fill="auto"/>
          </w:tcPr>
          <w:p w:rsidR="006A3D60" w:rsidRPr="00CB0A0D" w:rsidRDefault="006A3D60" w:rsidP="00486B15">
            <w:pPr>
              <w:pStyle w:val="ENoteTableText"/>
            </w:pPr>
            <w:r w:rsidRPr="00CB0A0D">
              <w:t>Social Security and Family Assistance Legislation Amendment (2009 Budget Measures) Act 2009</w:t>
            </w:r>
          </w:p>
        </w:tc>
        <w:tc>
          <w:tcPr>
            <w:tcW w:w="992" w:type="dxa"/>
            <w:tcBorders>
              <w:top w:val="single" w:sz="4" w:space="0" w:color="auto"/>
            </w:tcBorders>
            <w:shd w:val="clear" w:color="auto" w:fill="auto"/>
          </w:tcPr>
          <w:p w:rsidR="006A3D60" w:rsidRPr="00CB0A0D" w:rsidRDefault="006A3D60" w:rsidP="00486B15">
            <w:pPr>
              <w:pStyle w:val="ENoteTableText"/>
            </w:pPr>
            <w:r w:rsidRPr="00CB0A0D">
              <w:t>35, 2009</w:t>
            </w:r>
          </w:p>
        </w:tc>
        <w:tc>
          <w:tcPr>
            <w:tcW w:w="1155" w:type="dxa"/>
            <w:tcBorders>
              <w:top w:val="single" w:sz="4" w:space="0" w:color="auto"/>
            </w:tcBorders>
            <w:shd w:val="clear" w:color="auto" w:fill="auto"/>
          </w:tcPr>
          <w:p w:rsidR="006A3D60" w:rsidRPr="00CB0A0D" w:rsidRDefault="006A3D60" w:rsidP="00486B15">
            <w:pPr>
              <w:pStyle w:val="ENoteTableText"/>
            </w:pPr>
            <w:r w:rsidRPr="00CB0A0D">
              <w:t>27</w:t>
            </w:r>
            <w:r w:rsidR="00CB0A0D">
              <w:t> </w:t>
            </w:r>
            <w:r w:rsidRPr="00CB0A0D">
              <w:t>May 2009</w:t>
            </w:r>
          </w:p>
        </w:tc>
        <w:tc>
          <w:tcPr>
            <w:tcW w:w="1680" w:type="dxa"/>
            <w:tcBorders>
              <w:top w:val="single" w:sz="4" w:space="0" w:color="auto"/>
            </w:tcBorders>
            <w:shd w:val="clear" w:color="auto" w:fill="auto"/>
          </w:tcPr>
          <w:p w:rsidR="006A3D60" w:rsidRPr="00CB0A0D" w:rsidRDefault="006A3D60" w:rsidP="00A51B4E">
            <w:pPr>
              <w:pStyle w:val="ENoteTableText"/>
            </w:pPr>
            <w:r w:rsidRPr="00CB0A0D">
              <w:t>Sch</w:t>
            </w:r>
            <w:r w:rsidR="003C7F6E" w:rsidRPr="00CB0A0D">
              <w:t> </w:t>
            </w:r>
            <w:r w:rsidRPr="00CB0A0D">
              <w:t>2: 30</w:t>
            </w:r>
            <w:r w:rsidR="00CB0A0D">
              <w:t> </w:t>
            </w:r>
            <w:r w:rsidRPr="00CB0A0D">
              <w:t>June 2009</w:t>
            </w:r>
            <w:r w:rsidR="00383015" w:rsidRPr="00CB0A0D">
              <w:t xml:space="preserve"> (s</w:t>
            </w:r>
            <w:r w:rsidR="00A51B4E" w:rsidRPr="00CB0A0D">
              <w:t> </w:t>
            </w:r>
            <w:r w:rsidR="00383015" w:rsidRPr="00CB0A0D">
              <w:t>2(1) item</w:t>
            </w:r>
            <w:r w:rsidR="00CB0A0D">
              <w:t> </w:t>
            </w:r>
            <w:r w:rsidR="00383015" w:rsidRPr="00CB0A0D">
              <w:t>3)</w:t>
            </w:r>
          </w:p>
        </w:tc>
        <w:tc>
          <w:tcPr>
            <w:tcW w:w="1420" w:type="dxa"/>
            <w:tcBorders>
              <w:top w:val="single" w:sz="4" w:space="0" w:color="auto"/>
            </w:tcBorders>
            <w:shd w:val="clear" w:color="auto" w:fill="auto"/>
          </w:tcPr>
          <w:p w:rsidR="006A3D60" w:rsidRPr="00CB0A0D" w:rsidRDefault="006A3D60" w:rsidP="00486B15">
            <w:pPr>
              <w:pStyle w:val="ENoteTableText"/>
            </w:pPr>
            <w:r w:rsidRPr="00CB0A0D">
              <w:t>—</w:t>
            </w:r>
          </w:p>
        </w:tc>
      </w:tr>
      <w:tr w:rsidR="006A3D60" w:rsidRPr="00CB0A0D" w:rsidTr="005252A9">
        <w:trPr>
          <w:cantSplit/>
        </w:trPr>
        <w:tc>
          <w:tcPr>
            <w:tcW w:w="1838" w:type="dxa"/>
            <w:shd w:val="clear" w:color="auto" w:fill="auto"/>
          </w:tcPr>
          <w:p w:rsidR="006A3D60" w:rsidRPr="00CB0A0D" w:rsidRDefault="006A3D60" w:rsidP="00486B15">
            <w:pPr>
              <w:pStyle w:val="ENoteTableText"/>
            </w:pPr>
            <w:r w:rsidRPr="00CB0A0D">
              <w:lastRenderedPageBreak/>
              <w:t>Family Assistance and Other Legislation Amendment (2008 Budget and Other Measures) Act 2009</w:t>
            </w:r>
          </w:p>
        </w:tc>
        <w:tc>
          <w:tcPr>
            <w:tcW w:w="992" w:type="dxa"/>
            <w:shd w:val="clear" w:color="auto" w:fill="auto"/>
          </w:tcPr>
          <w:p w:rsidR="006A3D60" w:rsidRPr="00CB0A0D" w:rsidRDefault="006A3D60" w:rsidP="00486B15">
            <w:pPr>
              <w:pStyle w:val="ENoteTableText"/>
            </w:pPr>
            <w:r w:rsidRPr="00CB0A0D">
              <w:t>48, 2009</w:t>
            </w:r>
          </w:p>
        </w:tc>
        <w:tc>
          <w:tcPr>
            <w:tcW w:w="1155" w:type="dxa"/>
            <w:shd w:val="clear" w:color="auto" w:fill="auto"/>
          </w:tcPr>
          <w:p w:rsidR="006A3D60" w:rsidRPr="00CB0A0D" w:rsidRDefault="006A3D60" w:rsidP="00486B15">
            <w:pPr>
              <w:pStyle w:val="ENoteTableText"/>
            </w:pPr>
            <w:r w:rsidRPr="00CB0A0D">
              <w:t>24</w:t>
            </w:r>
            <w:r w:rsidR="00CB0A0D">
              <w:t> </w:t>
            </w:r>
            <w:r w:rsidRPr="00CB0A0D">
              <w:t>June 2009</w:t>
            </w:r>
          </w:p>
        </w:tc>
        <w:tc>
          <w:tcPr>
            <w:tcW w:w="1680" w:type="dxa"/>
            <w:shd w:val="clear" w:color="auto" w:fill="auto"/>
          </w:tcPr>
          <w:p w:rsidR="006A3D60" w:rsidRPr="00CB0A0D" w:rsidRDefault="006A3D60" w:rsidP="000103BA">
            <w:pPr>
              <w:pStyle w:val="ENoteTableText"/>
            </w:pPr>
            <w:r w:rsidRPr="00CB0A0D">
              <w:t>Sch</w:t>
            </w:r>
            <w:r w:rsidR="003C7F6E" w:rsidRPr="00CB0A0D">
              <w:t> </w:t>
            </w:r>
            <w:r w:rsidRPr="00CB0A0D">
              <w:t>1 (items</w:t>
            </w:r>
            <w:r w:rsidR="00CB0A0D">
              <w:t> </w:t>
            </w:r>
            <w:r w:rsidRPr="00CB0A0D">
              <w:t>1, 13): 1</w:t>
            </w:r>
            <w:r w:rsidR="00CB0A0D">
              <w:t> </w:t>
            </w:r>
            <w:r w:rsidRPr="00CB0A0D">
              <w:t>July 2009</w:t>
            </w:r>
            <w:r w:rsidR="00383015" w:rsidRPr="00CB0A0D">
              <w:t xml:space="preserve"> (s</w:t>
            </w:r>
            <w:r w:rsidR="004C14D7" w:rsidRPr="00CB0A0D">
              <w:t> </w:t>
            </w:r>
            <w:r w:rsidR="00383015" w:rsidRPr="00CB0A0D">
              <w:t>2(1) items</w:t>
            </w:r>
            <w:r w:rsidR="00CB0A0D">
              <w:t> </w:t>
            </w:r>
            <w:r w:rsidR="00383015" w:rsidRPr="00CB0A0D">
              <w:t>2, 4)</w:t>
            </w:r>
          </w:p>
        </w:tc>
        <w:tc>
          <w:tcPr>
            <w:tcW w:w="1420" w:type="dxa"/>
            <w:shd w:val="clear" w:color="auto" w:fill="auto"/>
          </w:tcPr>
          <w:p w:rsidR="006A3D60" w:rsidRPr="00CB0A0D" w:rsidRDefault="006A3D60" w:rsidP="00486B15">
            <w:pPr>
              <w:pStyle w:val="ENoteTableText"/>
            </w:pPr>
            <w:r w:rsidRPr="00CB0A0D">
              <w:t>Sch 1 (item</w:t>
            </w:r>
            <w:r w:rsidR="00CB0A0D">
              <w:t> </w:t>
            </w:r>
            <w:r w:rsidRPr="00CB0A0D">
              <w:t>13)</w:t>
            </w:r>
          </w:p>
        </w:tc>
      </w:tr>
      <w:tr w:rsidR="006A3D60" w:rsidRPr="00CB0A0D" w:rsidTr="005252A9">
        <w:trPr>
          <w:cantSplit/>
        </w:trPr>
        <w:tc>
          <w:tcPr>
            <w:tcW w:w="1838" w:type="dxa"/>
            <w:tcBorders>
              <w:bottom w:val="single" w:sz="4" w:space="0" w:color="auto"/>
            </w:tcBorders>
            <w:shd w:val="clear" w:color="auto" w:fill="auto"/>
          </w:tcPr>
          <w:p w:rsidR="006A3D60" w:rsidRPr="00CB0A0D" w:rsidRDefault="006A3D60" w:rsidP="00486B15">
            <w:pPr>
              <w:pStyle w:val="ENoteTableText"/>
            </w:pPr>
            <w:r w:rsidRPr="00CB0A0D">
              <w:t>Family Assistance Legislation Amendment (Child Care) Act 2009</w:t>
            </w:r>
          </w:p>
        </w:tc>
        <w:tc>
          <w:tcPr>
            <w:tcW w:w="992" w:type="dxa"/>
            <w:tcBorders>
              <w:bottom w:val="single" w:sz="4" w:space="0" w:color="auto"/>
            </w:tcBorders>
            <w:shd w:val="clear" w:color="auto" w:fill="auto"/>
          </w:tcPr>
          <w:p w:rsidR="006A3D60" w:rsidRPr="00CB0A0D" w:rsidRDefault="006A3D60" w:rsidP="00486B15">
            <w:pPr>
              <w:pStyle w:val="ENoteTableText"/>
            </w:pPr>
            <w:r w:rsidRPr="00CB0A0D">
              <w:t>50, 2009</w:t>
            </w:r>
          </w:p>
        </w:tc>
        <w:tc>
          <w:tcPr>
            <w:tcW w:w="1155" w:type="dxa"/>
            <w:tcBorders>
              <w:bottom w:val="single" w:sz="4" w:space="0" w:color="auto"/>
            </w:tcBorders>
            <w:shd w:val="clear" w:color="auto" w:fill="auto"/>
          </w:tcPr>
          <w:p w:rsidR="006A3D60" w:rsidRPr="00CB0A0D" w:rsidRDefault="006A3D60" w:rsidP="00486B15">
            <w:pPr>
              <w:pStyle w:val="ENoteTableText"/>
            </w:pPr>
            <w:r w:rsidRPr="00CB0A0D">
              <w:t>24</w:t>
            </w:r>
            <w:r w:rsidR="00CB0A0D">
              <w:t> </w:t>
            </w:r>
            <w:r w:rsidRPr="00CB0A0D">
              <w:t>June 2009</w:t>
            </w:r>
          </w:p>
        </w:tc>
        <w:tc>
          <w:tcPr>
            <w:tcW w:w="1680" w:type="dxa"/>
            <w:tcBorders>
              <w:bottom w:val="single" w:sz="4" w:space="0" w:color="auto"/>
            </w:tcBorders>
            <w:shd w:val="clear" w:color="auto" w:fill="auto"/>
          </w:tcPr>
          <w:p w:rsidR="006A3D60" w:rsidRPr="00CB0A0D" w:rsidRDefault="006A3D60">
            <w:pPr>
              <w:pStyle w:val="ENoteTableText"/>
            </w:pPr>
            <w:r w:rsidRPr="00CB0A0D">
              <w:t>Sch</w:t>
            </w:r>
            <w:r w:rsidR="003C7F6E" w:rsidRPr="00CB0A0D">
              <w:t> </w:t>
            </w:r>
            <w:r w:rsidRPr="00CB0A0D">
              <w:t>1 (items</w:t>
            </w:r>
            <w:r w:rsidR="00CB0A0D">
              <w:t> </w:t>
            </w:r>
            <w:r w:rsidRPr="00CB0A0D">
              <w:t>1–10, 15–22, 42, 43), Sch</w:t>
            </w:r>
            <w:r w:rsidR="003C7F6E" w:rsidRPr="00CB0A0D">
              <w:t> </w:t>
            </w:r>
            <w:r w:rsidRPr="00CB0A0D">
              <w:t>2 (items</w:t>
            </w:r>
            <w:r w:rsidR="00CB0A0D">
              <w:t> </w:t>
            </w:r>
            <w:r w:rsidRPr="00CB0A0D">
              <w:t>1–10, 20–22) and Sch</w:t>
            </w:r>
            <w:r w:rsidR="003C7F6E" w:rsidRPr="00CB0A0D">
              <w:t> </w:t>
            </w:r>
            <w:r w:rsidRPr="00CB0A0D">
              <w:t>5 (items</w:t>
            </w:r>
            <w:r w:rsidR="00CB0A0D">
              <w:t> </w:t>
            </w:r>
            <w:r w:rsidRPr="00CB0A0D">
              <w:t xml:space="preserve">1, 3): </w:t>
            </w:r>
            <w:r w:rsidR="00860D16" w:rsidRPr="00CB0A0D">
              <w:t>24</w:t>
            </w:r>
            <w:r w:rsidR="00CB0A0D">
              <w:t> </w:t>
            </w:r>
            <w:r w:rsidR="00860D16" w:rsidRPr="00CB0A0D">
              <w:t>June 2009 (s 2(1) items</w:t>
            </w:r>
            <w:r w:rsidR="00CB0A0D">
              <w:t> </w:t>
            </w:r>
            <w:r w:rsidR="00860D16" w:rsidRPr="00CB0A0D">
              <w:t>2, 5)</w:t>
            </w:r>
          </w:p>
        </w:tc>
        <w:tc>
          <w:tcPr>
            <w:tcW w:w="1420" w:type="dxa"/>
            <w:tcBorders>
              <w:bottom w:val="single" w:sz="4" w:space="0" w:color="auto"/>
            </w:tcBorders>
            <w:shd w:val="clear" w:color="auto" w:fill="auto"/>
          </w:tcPr>
          <w:p w:rsidR="006A3D60" w:rsidRPr="00CB0A0D" w:rsidRDefault="006A3D60" w:rsidP="009D657F">
            <w:pPr>
              <w:pStyle w:val="ENoteTableText"/>
            </w:pPr>
            <w:r w:rsidRPr="00CB0A0D">
              <w:t>Sch 1 (items</w:t>
            </w:r>
            <w:r w:rsidR="00CB0A0D">
              <w:t> </w:t>
            </w:r>
            <w:r w:rsidRPr="00CB0A0D">
              <w:t>42, 43), Sch 2 (items</w:t>
            </w:r>
            <w:r w:rsidR="00CB0A0D">
              <w:t> </w:t>
            </w:r>
            <w:r w:rsidRPr="00CB0A0D">
              <w:t>20–22) and Sch 5 (item</w:t>
            </w:r>
            <w:r w:rsidR="00CB0A0D">
              <w:t> </w:t>
            </w:r>
            <w:r w:rsidRPr="00CB0A0D">
              <w:t>3)</w:t>
            </w:r>
          </w:p>
        </w:tc>
      </w:tr>
      <w:tr w:rsidR="006A3D60" w:rsidRPr="00CB0A0D" w:rsidTr="005252A9">
        <w:trPr>
          <w:cantSplit/>
        </w:trPr>
        <w:tc>
          <w:tcPr>
            <w:tcW w:w="1838" w:type="dxa"/>
            <w:tcBorders>
              <w:bottom w:val="single" w:sz="4" w:space="0" w:color="auto"/>
            </w:tcBorders>
            <w:shd w:val="clear" w:color="auto" w:fill="auto"/>
          </w:tcPr>
          <w:p w:rsidR="006A3D60" w:rsidRPr="00CB0A0D" w:rsidRDefault="006A3D60" w:rsidP="00486B15">
            <w:pPr>
              <w:pStyle w:val="ENoteTableText"/>
            </w:pPr>
            <w:bookmarkStart w:id="450" w:name="CU_73611134"/>
            <w:bookmarkEnd w:id="450"/>
            <w:r w:rsidRPr="00CB0A0D">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CB0A0D" w:rsidRDefault="006A3D60" w:rsidP="00486B15">
            <w:pPr>
              <w:pStyle w:val="ENoteTableText"/>
            </w:pPr>
            <w:r w:rsidRPr="00CB0A0D">
              <w:t>60, 2009</w:t>
            </w:r>
          </w:p>
        </w:tc>
        <w:tc>
          <w:tcPr>
            <w:tcW w:w="1155" w:type="dxa"/>
            <w:tcBorders>
              <w:bottom w:val="single" w:sz="4" w:space="0" w:color="auto"/>
            </w:tcBorders>
            <w:shd w:val="clear" w:color="auto" w:fill="auto"/>
          </w:tcPr>
          <w:p w:rsidR="006A3D60" w:rsidRPr="00CB0A0D" w:rsidRDefault="006A3D60" w:rsidP="00486B15">
            <w:pPr>
              <w:pStyle w:val="ENoteTableText"/>
            </w:pPr>
            <w:r w:rsidRPr="00CB0A0D">
              <w:t>29</w:t>
            </w:r>
            <w:r w:rsidR="00CB0A0D">
              <w:t> </w:t>
            </w:r>
            <w:r w:rsidRPr="00CB0A0D">
              <w:t>June 2009</w:t>
            </w:r>
          </w:p>
        </w:tc>
        <w:tc>
          <w:tcPr>
            <w:tcW w:w="1680" w:type="dxa"/>
            <w:tcBorders>
              <w:bottom w:val="single" w:sz="4" w:space="0" w:color="auto"/>
            </w:tcBorders>
            <w:shd w:val="clear" w:color="auto" w:fill="auto"/>
          </w:tcPr>
          <w:p w:rsidR="006A3D60" w:rsidRPr="00CB0A0D" w:rsidRDefault="006A3D60" w:rsidP="009D657F">
            <w:pPr>
              <w:pStyle w:val="ENoteTableText"/>
            </w:pPr>
            <w:r w:rsidRPr="00CB0A0D">
              <w:t>Sch</w:t>
            </w:r>
            <w:r w:rsidR="003C7F6E" w:rsidRPr="00CB0A0D">
              <w:t> </w:t>
            </w:r>
            <w:r w:rsidRPr="00CB0A0D">
              <w:t>14 (items</w:t>
            </w:r>
            <w:r w:rsidR="00CB0A0D">
              <w:t> </w:t>
            </w:r>
            <w:r w:rsidRPr="00CB0A0D">
              <w:t>1, 2, 4, 5): 30</w:t>
            </w:r>
            <w:r w:rsidR="00CB0A0D">
              <w:t> </w:t>
            </w:r>
            <w:r w:rsidRPr="00CB0A0D">
              <w:t>June 2009</w:t>
            </w:r>
            <w:r w:rsidR="00860D16" w:rsidRPr="00CB0A0D">
              <w:t xml:space="preserve"> (s</w:t>
            </w:r>
            <w:r w:rsidR="009D657F" w:rsidRPr="00CB0A0D">
              <w:t> </w:t>
            </w:r>
            <w:r w:rsidR="00860D16" w:rsidRPr="00CB0A0D">
              <w:t>2(1) items</w:t>
            </w:r>
            <w:r w:rsidR="00CB0A0D">
              <w:t> </w:t>
            </w:r>
            <w:r w:rsidR="009C7AF9" w:rsidRPr="00CB0A0D">
              <w:t>15, 17)</w:t>
            </w:r>
            <w:r w:rsidRPr="00CB0A0D">
              <w:br/>
              <w:t>Sch</w:t>
            </w:r>
            <w:r w:rsidR="003C7F6E" w:rsidRPr="00CB0A0D">
              <w:t> </w:t>
            </w:r>
            <w:r w:rsidRPr="00CB0A0D">
              <w:t>14 (item</w:t>
            </w:r>
            <w:r w:rsidR="00CB0A0D">
              <w:t> </w:t>
            </w:r>
            <w:r w:rsidRPr="00CB0A0D">
              <w:t>3): 3</w:t>
            </w:r>
            <w:r w:rsidR="00CB0A0D">
              <w:t> </w:t>
            </w:r>
            <w:r w:rsidRPr="00CB0A0D">
              <w:t>July 2009</w:t>
            </w:r>
            <w:r w:rsidR="009C7AF9" w:rsidRPr="00CB0A0D">
              <w:t xml:space="preserve"> (s 2(1) item</w:t>
            </w:r>
            <w:r w:rsidR="00CB0A0D">
              <w:t> </w:t>
            </w:r>
            <w:r w:rsidR="009C7AF9" w:rsidRPr="00CB0A0D">
              <w:t>16)</w:t>
            </w:r>
          </w:p>
        </w:tc>
        <w:tc>
          <w:tcPr>
            <w:tcW w:w="1420" w:type="dxa"/>
            <w:tcBorders>
              <w:bottom w:val="single" w:sz="4" w:space="0" w:color="auto"/>
            </w:tcBorders>
            <w:shd w:val="clear" w:color="auto" w:fill="auto"/>
          </w:tcPr>
          <w:p w:rsidR="006A3D60" w:rsidRPr="00CB0A0D" w:rsidRDefault="006A3D60" w:rsidP="00486B15">
            <w:pPr>
              <w:pStyle w:val="ENoteTableText"/>
            </w:pPr>
            <w:r w:rsidRPr="00CB0A0D">
              <w:t>—</w:t>
            </w:r>
          </w:p>
        </w:tc>
      </w:tr>
      <w:tr w:rsidR="006A3D60" w:rsidRPr="00CB0A0D" w:rsidTr="005252A9">
        <w:trPr>
          <w:cantSplit/>
        </w:trPr>
        <w:tc>
          <w:tcPr>
            <w:tcW w:w="1838" w:type="dxa"/>
            <w:tcBorders>
              <w:top w:val="single" w:sz="4" w:space="0" w:color="auto"/>
              <w:bottom w:val="nil"/>
            </w:tcBorders>
            <w:shd w:val="clear" w:color="auto" w:fill="auto"/>
          </w:tcPr>
          <w:p w:rsidR="006A3D60" w:rsidRPr="00CB0A0D" w:rsidRDefault="006A3D60" w:rsidP="00486B15">
            <w:pPr>
              <w:pStyle w:val="ENoteTableText"/>
            </w:pPr>
            <w:r w:rsidRPr="00CB0A0D">
              <w:t>Family Assistance Legislation Amendment (Participation Requirement) Act 2009</w:t>
            </w:r>
          </w:p>
        </w:tc>
        <w:tc>
          <w:tcPr>
            <w:tcW w:w="992" w:type="dxa"/>
            <w:tcBorders>
              <w:top w:val="single" w:sz="4" w:space="0" w:color="auto"/>
              <w:bottom w:val="nil"/>
            </w:tcBorders>
            <w:shd w:val="clear" w:color="auto" w:fill="auto"/>
          </w:tcPr>
          <w:p w:rsidR="006A3D60" w:rsidRPr="00CB0A0D" w:rsidRDefault="006A3D60" w:rsidP="00486B15">
            <w:pPr>
              <w:pStyle w:val="ENoteTableText"/>
            </w:pPr>
            <w:r w:rsidRPr="00CB0A0D">
              <w:t>129, 2009</w:t>
            </w:r>
          </w:p>
        </w:tc>
        <w:tc>
          <w:tcPr>
            <w:tcW w:w="1155" w:type="dxa"/>
            <w:tcBorders>
              <w:top w:val="single" w:sz="4" w:space="0" w:color="auto"/>
              <w:bottom w:val="nil"/>
            </w:tcBorders>
            <w:shd w:val="clear" w:color="auto" w:fill="auto"/>
          </w:tcPr>
          <w:p w:rsidR="006A3D60" w:rsidRPr="00CB0A0D" w:rsidRDefault="006A3D60" w:rsidP="00486B15">
            <w:pPr>
              <w:pStyle w:val="ENoteTableText"/>
            </w:pPr>
            <w:r w:rsidRPr="00CB0A0D">
              <w:t>10 Dec 2009</w:t>
            </w:r>
          </w:p>
        </w:tc>
        <w:tc>
          <w:tcPr>
            <w:tcW w:w="1680" w:type="dxa"/>
            <w:tcBorders>
              <w:top w:val="single" w:sz="4" w:space="0" w:color="auto"/>
              <w:bottom w:val="nil"/>
            </w:tcBorders>
            <w:shd w:val="clear" w:color="auto" w:fill="auto"/>
          </w:tcPr>
          <w:p w:rsidR="006A3D60" w:rsidRPr="00CB0A0D" w:rsidRDefault="006A3D60" w:rsidP="000103BA">
            <w:pPr>
              <w:pStyle w:val="ENoteTableText"/>
            </w:pPr>
            <w:r w:rsidRPr="00CB0A0D">
              <w:t>Sch</w:t>
            </w:r>
            <w:r w:rsidR="003C7F6E" w:rsidRPr="00CB0A0D">
              <w:t> </w:t>
            </w:r>
            <w:r w:rsidRPr="00CB0A0D">
              <w:t>1 (items</w:t>
            </w:r>
            <w:r w:rsidR="00CB0A0D">
              <w:t> </w:t>
            </w:r>
            <w:r w:rsidRPr="00CB0A0D">
              <w:t>1–10, 13, 14): 1 Jan 2010</w:t>
            </w:r>
            <w:r w:rsidR="009C7AF9" w:rsidRPr="00CB0A0D">
              <w:t xml:space="preserve"> (s 2(1) item</w:t>
            </w:r>
            <w:r w:rsidR="00CB0A0D">
              <w:t> </w:t>
            </w:r>
            <w:r w:rsidR="009C7AF9" w:rsidRPr="00CB0A0D">
              <w:t>2)</w:t>
            </w:r>
          </w:p>
        </w:tc>
        <w:tc>
          <w:tcPr>
            <w:tcW w:w="1420" w:type="dxa"/>
            <w:tcBorders>
              <w:top w:val="single" w:sz="4" w:space="0" w:color="auto"/>
              <w:bottom w:val="nil"/>
            </w:tcBorders>
            <w:shd w:val="clear" w:color="auto" w:fill="auto"/>
          </w:tcPr>
          <w:p w:rsidR="006A3D60" w:rsidRPr="00CB0A0D" w:rsidRDefault="006A3D60" w:rsidP="000103BA">
            <w:pPr>
              <w:pStyle w:val="ENoteTableText"/>
            </w:pPr>
            <w:r w:rsidRPr="00CB0A0D">
              <w:t>Sch 1 (items</w:t>
            </w:r>
            <w:r w:rsidR="00CB0A0D">
              <w:t> </w:t>
            </w:r>
            <w:r w:rsidRPr="00CB0A0D">
              <w:t>13, 14)</w:t>
            </w:r>
          </w:p>
        </w:tc>
      </w:tr>
      <w:tr w:rsidR="006A3D60" w:rsidRPr="00CB0A0D" w:rsidTr="005252A9">
        <w:trPr>
          <w:cantSplit/>
        </w:trPr>
        <w:tc>
          <w:tcPr>
            <w:tcW w:w="1838" w:type="dxa"/>
            <w:tcBorders>
              <w:top w:val="nil"/>
              <w:bottom w:val="nil"/>
            </w:tcBorders>
            <w:shd w:val="clear" w:color="auto" w:fill="auto"/>
          </w:tcPr>
          <w:p w:rsidR="006A3D60" w:rsidRPr="00CB0A0D" w:rsidRDefault="006A3D60" w:rsidP="00486B15">
            <w:pPr>
              <w:pStyle w:val="ENoteTTIndentHeading"/>
              <w:rPr>
                <w:b w:val="0"/>
              </w:rPr>
            </w:pPr>
            <w:r w:rsidRPr="00CB0A0D">
              <w:rPr>
                <w:rFonts w:cs="Times New Roman"/>
              </w:rPr>
              <w:t>as amended by</w:t>
            </w:r>
          </w:p>
        </w:tc>
        <w:tc>
          <w:tcPr>
            <w:tcW w:w="992" w:type="dxa"/>
            <w:tcBorders>
              <w:top w:val="nil"/>
              <w:bottom w:val="nil"/>
            </w:tcBorders>
            <w:shd w:val="clear" w:color="auto" w:fill="auto"/>
          </w:tcPr>
          <w:p w:rsidR="006A3D60" w:rsidRPr="00CB0A0D" w:rsidRDefault="006A3D60" w:rsidP="00486B15">
            <w:pPr>
              <w:pStyle w:val="ENoteTableText"/>
            </w:pPr>
          </w:p>
        </w:tc>
        <w:tc>
          <w:tcPr>
            <w:tcW w:w="1155" w:type="dxa"/>
            <w:tcBorders>
              <w:top w:val="nil"/>
              <w:bottom w:val="nil"/>
            </w:tcBorders>
            <w:shd w:val="clear" w:color="auto" w:fill="auto"/>
          </w:tcPr>
          <w:p w:rsidR="006A3D60" w:rsidRPr="00CB0A0D" w:rsidRDefault="006A3D60" w:rsidP="00486B15">
            <w:pPr>
              <w:pStyle w:val="ENoteTableText"/>
            </w:pPr>
          </w:p>
        </w:tc>
        <w:tc>
          <w:tcPr>
            <w:tcW w:w="1680" w:type="dxa"/>
            <w:tcBorders>
              <w:top w:val="nil"/>
              <w:bottom w:val="nil"/>
            </w:tcBorders>
            <w:shd w:val="clear" w:color="auto" w:fill="auto"/>
          </w:tcPr>
          <w:p w:rsidR="006A3D60" w:rsidRPr="00CB0A0D" w:rsidRDefault="006A3D60" w:rsidP="00486B15">
            <w:pPr>
              <w:pStyle w:val="ENoteTableText"/>
            </w:pPr>
          </w:p>
        </w:tc>
        <w:tc>
          <w:tcPr>
            <w:tcW w:w="1420" w:type="dxa"/>
            <w:tcBorders>
              <w:top w:val="nil"/>
              <w:bottom w:val="nil"/>
            </w:tcBorders>
            <w:shd w:val="clear" w:color="auto" w:fill="auto"/>
          </w:tcPr>
          <w:p w:rsidR="006A3D60" w:rsidRPr="00CB0A0D" w:rsidRDefault="006A3D60" w:rsidP="00486B15">
            <w:pPr>
              <w:pStyle w:val="ENoteTableText"/>
            </w:pPr>
          </w:p>
        </w:tc>
      </w:tr>
      <w:tr w:rsidR="006A3D60" w:rsidRPr="00CB0A0D" w:rsidTr="005252A9">
        <w:trPr>
          <w:cantSplit/>
        </w:trPr>
        <w:tc>
          <w:tcPr>
            <w:tcW w:w="1838" w:type="dxa"/>
            <w:tcBorders>
              <w:top w:val="nil"/>
              <w:bottom w:val="single" w:sz="4" w:space="0" w:color="auto"/>
            </w:tcBorders>
            <w:shd w:val="clear" w:color="auto" w:fill="auto"/>
          </w:tcPr>
          <w:p w:rsidR="006A3D60" w:rsidRPr="00CB0A0D" w:rsidRDefault="006A3D60" w:rsidP="00486B15">
            <w:pPr>
              <w:pStyle w:val="ENoteTTi"/>
            </w:pPr>
            <w:r w:rsidRPr="00CB0A0D">
              <w:t>Social Security and Family Assistance Legislation Amendment (Weekly Payments) Act 2010</w:t>
            </w:r>
          </w:p>
        </w:tc>
        <w:tc>
          <w:tcPr>
            <w:tcW w:w="992" w:type="dxa"/>
            <w:tcBorders>
              <w:top w:val="nil"/>
              <w:bottom w:val="single" w:sz="4" w:space="0" w:color="auto"/>
            </w:tcBorders>
            <w:shd w:val="clear" w:color="auto" w:fill="auto"/>
          </w:tcPr>
          <w:p w:rsidR="006A3D60" w:rsidRPr="00CB0A0D" w:rsidRDefault="006A3D60" w:rsidP="00486B15">
            <w:pPr>
              <w:pStyle w:val="ENoteTableText"/>
            </w:pPr>
            <w:r w:rsidRPr="00CB0A0D">
              <w:t>45, 2010</w:t>
            </w:r>
          </w:p>
        </w:tc>
        <w:tc>
          <w:tcPr>
            <w:tcW w:w="1155" w:type="dxa"/>
            <w:tcBorders>
              <w:top w:val="nil"/>
              <w:bottom w:val="single" w:sz="4" w:space="0" w:color="auto"/>
            </w:tcBorders>
            <w:shd w:val="clear" w:color="auto" w:fill="auto"/>
          </w:tcPr>
          <w:p w:rsidR="006A3D60" w:rsidRPr="00CB0A0D" w:rsidRDefault="006A3D60" w:rsidP="00486B15">
            <w:pPr>
              <w:pStyle w:val="ENoteTableText"/>
            </w:pPr>
            <w:r w:rsidRPr="00CB0A0D">
              <w:t>14 Apr 2010</w:t>
            </w:r>
          </w:p>
        </w:tc>
        <w:tc>
          <w:tcPr>
            <w:tcW w:w="1680" w:type="dxa"/>
            <w:tcBorders>
              <w:top w:val="nil"/>
              <w:bottom w:val="single" w:sz="4" w:space="0" w:color="auto"/>
            </w:tcBorders>
            <w:shd w:val="clear" w:color="auto" w:fill="auto"/>
          </w:tcPr>
          <w:p w:rsidR="006A3D60" w:rsidRPr="00CB0A0D" w:rsidRDefault="006A3D60" w:rsidP="0039642A">
            <w:pPr>
              <w:pStyle w:val="ENoteTableText"/>
            </w:pPr>
            <w:r w:rsidRPr="00CB0A0D">
              <w:t>Sch</w:t>
            </w:r>
            <w:r w:rsidR="003C7F6E" w:rsidRPr="00CB0A0D">
              <w:t> </w:t>
            </w:r>
            <w:r w:rsidRPr="00CB0A0D">
              <w:t xml:space="preserve">3: </w:t>
            </w:r>
            <w:r w:rsidR="009C7AF9" w:rsidRPr="00CB0A0D">
              <w:t>1 Jan 2010 (s</w:t>
            </w:r>
            <w:r w:rsidR="0039642A" w:rsidRPr="00CB0A0D">
              <w:t> </w:t>
            </w:r>
            <w:r w:rsidR="009C7AF9" w:rsidRPr="00CB0A0D">
              <w:t>2(1) item</w:t>
            </w:r>
            <w:r w:rsidR="00CB0A0D">
              <w:t> </w:t>
            </w:r>
            <w:r w:rsidR="009C7AF9" w:rsidRPr="00CB0A0D">
              <w:t>3)</w:t>
            </w:r>
          </w:p>
        </w:tc>
        <w:tc>
          <w:tcPr>
            <w:tcW w:w="1420" w:type="dxa"/>
            <w:tcBorders>
              <w:top w:val="nil"/>
              <w:bottom w:val="single" w:sz="4" w:space="0" w:color="auto"/>
            </w:tcBorders>
            <w:shd w:val="clear" w:color="auto" w:fill="auto"/>
          </w:tcPr>
          <w:p w:rsidR="006A3D60" w:rsidRPr="00CB0A0D" w:rsidRDefault="006A3D60" w:rsidP="00486B15">
            <w:pPr>
              <w:pStyle w:val="ENoteTableText"/>
            </w:pPr>
            <w:r w:rsidRPr="00CB0A0D">
              <w:t>—</w:t>
            </w:r>
          </w:p>
        </w:tc>
      </w:tr>
      <w:tr w:rsidR="006A3D60" w:rsidRPr="00CB0A0D" w:rsidTr="005252A9">
        <w:trPr>
          <w:cantSplit/>
        </w:trPr>
        <w:tc>
          <w:tcPr>
            <w:tcW w:w="1838" w:type="dxa"/>
            <w:tcBorders>
              <w:top w:val="single" w:sz="4" w:space="0" w:color="auto"/>
              <w:bottom w:val="single" w:sz="4" w:space="0" w:color="auto"/>
            </w:tcBorders>
            <w:shd w:val="clear" w:color="auto" w:fill="auto"/>
          </w:tcPr>
          <w:p w:rsidR="006A3D60" w:rsidRPr="00CB0A0D" w:rsidRDefault="006A3D60" w:rsidP="00486B15">
            <w:pPr>
              <w:pStyle w:val="ENoteTableText"/>
            </w:pPr>
            <w:bookmarkStart w:id="451" w:name="CU_77569965"/>
            <w:bookmarkEnd w:id="451"/>
            <w:r w:rsidRPr="00CB0A0D">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CB0A0D" w:rsidRDefault="006A3D60" w:rsidP="00486B15">
            <w:pPr>
              <w:pStyle w:val="ENoteTableText"/>
            </w:pPr>
            <w:r w:rsidRPr="00CB0A0D">
              <w:t>38, 2010</w:t>
            </w:r>
          </w:p>
        </w:tc>
        <w:tc>
          <w:tcPr>
            <w:tcW w:w="1155" w:type="dxa"/>
            <w:tcBorders>
              <w:top w:val="single" w:sz="4" w:space="0" w:color="auto"/>
              <w:bottom w:val="single" w:sz="4" w:space="0" w:color="auto"/>
            </w:tcBorders>
            <w:shd w:val="clear" w:color="auto" w:fill="auto"/>
          </w:tcPr>
          <w:p w:rsidR="006A3D60" w:rsidRPr="00CB0A0D" w:rsidRDefault="006A3D60" w:rsidP="00486B15">
            <w:pPr>
              <w:pStyle w:val="ENoteTableText"/>
            </w:pPr>
            <w:r w:rsidRPr="00CB0A0D">
              <w:t>13 Apr 2010</w:t>
            </w:r>
          </w:p>
        </w:tc>
        <w:tc>
          <w:tcPr>
            <w:tcW w:w="1680" w:type="dxa"/>
            <w:tcBorders>
              <w:top w:val="single" w:sz="4" w:space="0" w:color="auto"/>
              <w:bottom w:val="single" w:sz="4" w:space="0" w:color="auto"/>
            </w:tcBorders>
            <w:shd w:val="clear" w:color="auto" w:fill="auto"/>
          </w:tcPr>
          <w:p w:rsidR="006A3D60" w:rsidRPr="00CB0A0D" w:rsidRDefault="006A3D60" w:rsidP="000103BA">
            <w:pPr>
              <w:pStyle w:val="ENoteTableText"/>
            </w:pPr>
            <w:r w:rsidRPr="00CB0A0D">
              <w:t>Sch</w:t>
            </w:r>
            <w:r w:rsidR="003C7F6E" w:rsidRPr="00CB0A0D">
              <w:t> </w:t>
            </w:r>
            <w:r w:rsidRPr="00CB0A0D">
              <w:t>7 (items</w:t>
            </w:r>
            <w:r w:rsidR="00CB0A0D">
              <w:t> </w:t>
            </w:r>
            <w:r w:rsidRPr="00CB0A0D">
              <w:t>1–7): 14 Apr 2010</w:t>
            </w:r>
            <w:r w:rsidR="009C7AF9" w:rsidRPr="00CB0A0D">
              <w:t xml:space="preserve"> (s</w:t>
            </w:r>
            <w:r w:rsidR="004B2052" w:rsidRPr="00CB0A0D">
              <w:t> </w:t>
            </w:r>
            <w:r w:rsidR="009C7AF9" w:rsidRPr="00CB0A0D">
              <w:t>2(1) item</w:t>
            </w:r>
            <w:r w:rsidR="00CB0A0D">
              <w:t> </w:t>
            </w:r>
            <w:r w:rsidR="009C7AF9" w:rsidRPr="00CB0A0D">
              <w:t>12)</w:t>
            </w:r>
          </w:p>
        </w:tc>
        <w:tc>
          <w:tcPr>
            <w:tcW w:w="1420" w:type="dxa"/>
            <w:tcBorders>
              <w:top w:val="single" w:sz="4" w:space="0" w:color="auto"/>
              <w:bottom w:val="single" w:sz="4" w:space="0" w:color="auto"/>
            </w:tcBorders>
            <w:shd w:val="clear" w:color="auto" w:fill="auto"/>
          </w:tcPr>
          <w:p w:rsidR="006A3D60" w:rsidRPr="00CB0A0D" w:rsidRDefault="006A3D60" w:rsidP="00486B15">
            <w:pPr>
              <w:pStyle w:val="ENoteTableText"/>
            </w:pPr>
            <w:r w:rsidRPr="00CB0A0D">
              <w:t>—</w:t>
            </w:r>
          </w:p>
        </w:tc>
      </w:tr>
      <w:tr w:rsidR="006A3D60" w:rsidRPr="00CB0A0D" w:rsidTr="005252A9">
        <w:trPr>
          <w:cantSplit/>
        </w:trPr>
        <w:tc>
          <w:tcPr>
            <w:tcW w:w="1838" w:type="dxa"/>
            <w:tcBorders>
              <w:top w:val="single" w:sz="4" w:space="0" w:color="auto"/>
            </w:tcBorders>
            <w:shd w:val="clear" w:color="auto" w:fill="auto"/>
          </w:tcPr>
          <w:p w:rsidR="006A3D60" w:rsidRPr="00CB0A0D" w:rsidRDefault="006A3D60" w:rsidP="00486B15">
            <w:pPr>
              <w:pStyle w:val="ENoteTableText"/>
            </w:pPr>
            <w:r w:rsidRPr="00CB0A0D">
              <w:lastRenderedPageBreak/>
              <w:t>Social Security and Family Assistance Legislation Amendment (Weekly Payments) Act 2010</w:t>
            </w:r>
          </w:p>
        </w:tc>
        <w:tc>
          <w:tcPr>
            <w:tcW w:w="992" w:type="dxa"/>
            <w:tcBorders>
              <w:top w:val="single" w:sz="4" w:space="0" w:color="auto"/>
            </w:tcBorders>
            <w:shd w:val="clear" w:color="auto" w:fill="auto"/>
          </w:tcPr>
          <w:p w:rsidR="006A3D60" w:rsidRPr="00CB0A0D" w:rsidRDefault="006A3D60" w:rsidP="00486B15">
            <w:pPr>
              <w:pStyle w:val="ENoteTableText"/>
            </w:pPr>
            <w:r w:rsidRPr="00CB0A0D">
              <w:t>45, 2010</w:t>
            </w:r>
          </w:p>
        </w:tc>
        <w:tc>
          <w:tcPr>
            <w:tcW w:w="1155" w:type="dxa"/>
            <w:tcBorders>
              <w:top w:val="single" w:sz="4" w:space="0" w:color="auto"/>
            </w:tcBorders>
            <w:shd w:val="clear" w:color="auto" w:fill="auto"/>
          </w:tcPr>
          <w:p w:rsidR="006A3D60" w:rsidRPr="00CB0A0D" w:rsidRDefault="006A3D60" w:rsidP="00486B15">
            <w:pPr>
              <w:pStyle w:val="ENoteTableText"/>
            </w:pPr>
            <w:r w:rsidRPr="00CB0A0D">
              <w:t>14 Apr 2010</w:t>
            </w:r>
          </w:p>
        </w:tc>
        <w:tc>
          <w:tcPr>
            <w:tcW w:w="1680" w:type="dxa"/>
            <w:tcBorders>
              <w:top w:val="single" w:sz="4" w:space="0" w:color="auto"/>
            </w:tcBorders>
            <w:shd w:val="clear" w:color="auto" w:fill="auto"/>
          </w:tcPr>
          <w:p w:rsidR="006A3D60" w:rsidRPr="00CB0A0D" w:rsidRDefault="006A3D60" w:rsidP="009D657F">
            <w:pPr>
              <w:pStyle w:val="ENoteTableText"/>
            </w:pPr>
            <w:r w:rsidRPr="00CB0A0D">
              <w:t>Sch</w:t>
            </w:r>
            <w:r w:rsidR="003C7F6E" w:rsidRPr="00CB0A0D">
              <w:t> </w:t>
            </w:r>
            <w:r w:rsidRPr="00CB0A0D">
              <w:t>1 (items</w:t>
            </w:r>
            <w:r w:rsidR="00CB0A0D">
              <w:t> </w:t>
            </w:r>
            <w:r w:rsidRPr="00CB0A0D">
              <w:t xml:space="preserve">6–8): </w:t>
            </w:r>
            <w:r w:rsidR="00C31103" w:rsidRPr="00CB0A0D">
              <w:t>14 Apr 2010 (s 2(1) item</w:t>
            </w:r>
            <w:r w:rsidR="00CB0A0D">
              <w:t> </w:t>
            </w:r>
            <w:r w:rsidR="00C31103" w:rsidRPr="00CB0A0D">
              <w:t>2)</w:t>
            </w:r>
          </w:p>
        </w:tc>
        <w:tc>
          <w:tcPr>
            <w:tcW w:w="1420" w:type="dxa"/>
            <w:tcBorders>
              <w:top w:val="single" w:sz="4" w:space="0" w:color="auto"/>
            </w:tcBorders>
            <w:shd w:val="clear" w:color="auto" w:fill="auto"/>
          </w:tcPr>
          <w:p w:rsidR="006A3D60" w:rsidRPr="00CB0A0D" w:rsidRDefault="006A3D60" w:rsidP="000103BA">
            <w:pPr>
              <w:pStyle w:val="ENoteTableText"/>
            </w:pPr>
            <w:r w:rsidRPr="00CB0A0D">
              <w:t>Sch 1 (items</w:t>
            </w:r>
            <w:r w:rsidR="00CB0A0D">
              <w:t> </w:t>
            </w:r>
            <w:r w:rsidRPr="00CB0A0D">
              <w:t>7, 8)</w:t>
            </w:r>
          </w:p>
        </w:tc>
      </w:tr>
      <w:tr w:rsidR="006A3D60" w:rsidRPr="00CB0A0D" w:rsidTr="005252A9">
        <w:trPr>
          <w:cantSplit/>
        </w:trPr>
        <w:tc>
          <w:tcPr>
            <w:tcW w:w="1838" w:type="dxa"/>
            <w:shd w:val="clear" w:color="auto" w:fill="auto"/>
          </w:tcPr>
          <w:p w:rsidR="006A3D60" w:rsidRPr="00CB0A0D" w:rsidRDefault="006A3D60" w:rsidP="00486B15">
            <w:pPr>
              <w:pStyle w:val="ENoteTableText"/>
            </w:pPr>
            <w:r w:rsidRPr="00CB0A0D">
              <w:t>Child Support and Family Assistance Legislation Amendment (Budget and Other Measures) Act 2010</w:t>
            </w:r>
          </w:p>
        </w:tc>
        <w:tc>
          <w:tcPr>
            <w:tcW w:w="992" w:type="dxa"/>
            <w:shd w:val="clear" w:color="auto" w:fill="auto"/>
          </w:tcPr>
          <w:p w:rsidR="006A3D60" w:rsidRPr="00CB0A0D" w:rsidRDefault="006A3D60" w:rsidP="00486B15">
            <w:pPr>
              <w:pStyle w:val="ENoteTableText"/>
            </w:pPr>
            <w:r w:rsidRPr="00CB0A0D">
              <w:t>65, 2010</w:t>
            </w:r>
          </w:p>
        </w:tc>
        <w:tc>
          <w:tcPr>
            <w:tcW w:w="1155" w:type="dxa"/>
            <w:shd w:val="clear" w:color="auto" w:fill="auto"/>
          </w:tcPr>
          <w:p w:rsidR="006A3D60" w:rsidRPr="00CB0A0D" w:rsidRDefault="006A3D60" w:rsidP="00486B15">
            <w:pPr>
              <w:pStyle w:val="ENoteTableText"/>
            </w:pPr>
            <w:r w:rsidRPr="00CB0A0D">
              <w:t>28</w:t>
            </w:r>
            <w:r w:rsidR="00CB0A0D">
              <w:t> </w:t>
            </w:r>
            <w:r w:rsidRPr="00CB0A0D">
              <w:t>June 2010</w:t>
            </w:r>
          </w:p>
        </w:tc>
        <w:tc>
          <w:tcPr>
            <w:tcW w:w="1680" w:type="dxa"/>
            <w:shd w:val="clear" w:color="auto" w:fill="auto"/>
          </w:tcPr>
          <w:p w:rsidR="006A3D60" w:rsidRPr="00CB0A0D" w:rsidRDefault="006A3D60" w:rsidP="009D657F">
            <w:pPr>
              <w:pStyle w:val="ENoteTableText"/>
            </w:pPr>
            <w:r w:rsidRPr="00CB0A0D">
              <w:t>Sch</w:t>
            </w:r>
            <w:r w:rsidR="003C7F6E" w:rsidRPr="00CB0A0D">
              <w:t> </w:t>
            </w:r>
            <w:r w:rsidRPr="00CB0A0D">
              <w:t>2 (items</w:t>
            </w:r>
            <w:r w:rsidR="00CB0A0D">
              <w:t> </w:t>
            </w:r>
            <w:r w:rsidRPr="00CB0A0D">
              <w:t>1–21, 100–112) and Sch</w:t>
            </w:r>
            <w:r w:rsidR="003C7F6E" w:rsidRPr="00CB0A0D">
              <w:t> </w:t>
            </w:r>
            <w:r w:rsidRPr="00CB0A0D">
              <w:t>4 (item</w:t>
            </w:r>
            <w:r w:rsidR="00CB0A0D">
              <w:t> </w:t>
            </w:r>
            <w:r w:rsidRPr="00CB0A0D">
              <w:t>1): 1</w:t>
            </w:r>
            <w:r w:rsidR="00CB0A0D">
              <w:t> </w:t>
            </w:r>
            <w:r w:rsidRPr="00CB0A0D">
              <w:t>July 2010</w:t>
            </w:r>
            <w:r w:rsidR="00383015" w:rsidRPr="00CB0A0D">
              <w:t xml:space="preserve"> (s</w:t>
            </w:r>
            <w:r w:rsidR="009D657F" w:rsidRPr="00CB0A0D">
              <w:t> </w:t>
            </w:r>
            <w:r w:rsidR="00383015" w:rsidRPr="00CB0A0D">
              <w:t>2(1) items</w:t>
            </w:r>
            <w:r w:rsidR="00CB0A0D">
              <w:t> </w:t>
            </w:r>
            <w:r w:rsidR="00383015" w:rsidRPr="00CB0A0D">
              <w:t>2, 5)</w:t>
            </w:r>
          </w:p>
        </w:tc>
        <w:tc>
          <w:tcPr>
            <w:tcW w:w="1420" w:type="dxa"/>
            <w:shd w:val="clear" w:color="auto" w:fill="auto"/>
          </w:tcPr>
          <w:p w:rsidR="006A3D60" w:rsidRPr="00CB0A0D" w:rsidRDefault="006A3D60" w:rsidP="009D657F">
            <w:pPr>
              <w:pStyle w:val="ENoteTableText"/>
            </w:pPr>
            <w:r w:rsidRPr="00CB0A0D">
              <w:t>Sch 2 (items</w:t>
            </w:r>
            <w:r w:rsidR="00CB0A0D">
              <w:t> </w:t>
            </w:r>
            <w:r w:rsidRPr="00CB0A0D">
              <w:t>100–112)</w:t>
            </w:r>
          </w:p>
        </w:tc>
      </w:tr>
      <w:tr w:rsidR="006A3D60" w:rsidRPr="00CB0A0D" w:rsidTr="005252A9">
        <w:trPr>
          <w:cantSplit/>
        </w:trPr>
        <w:tc>
          <w:tcPr>
            <w:tcW w:w="1838" w:type="dxa"/>
            <w:tcBorders>
              <w:bottom w:val="nil"/>
            </w:tcBorders>
            <w:shd w:val="clear" w:color="auto" w:fill="auto"/>
          </w:tcPr>
          <w:p w:rsidR="006A3D60" w:rsidRPr="00CB0A0D" w:rsidRDefault="006A3D60" w:rsidP="00486B15">
            <w:pPr>
              <w:pStyle w:val="ENoteTableText"/>
            </w:pPr>
            <w:r w:rsidRPr="00CB0A0D">
              <w:t>Paid Parental Leave (Consequential Amendments) Act 2010</w:t>
            </w:r>
          </w:p>
        </w:tc>
        <w:tc>
          <w:tcPr>
            <w:tcW w:w="992" w:type="dxa"/>
            <w:tcBorders>
              <w:bottom w:val="nil"/>
            </w:tcBorders>
            <w:shd w:val="clear" w:color="auto" w:fill="auto"/>
          </w:tcPr>
          <w:p w:rsidR="006A3D60" w:rsidRPr="00CB0A0D" w:rsidRDefault="006A3D60" w:rsidP="00486B15">
            <w:pPr>
              <w:pStyle w:val="ENoteTableText"/>
            </w:pPr>
            <w:r w:rsidRPr="00CB0A0D">
              <w:t>105, 2010</w:t>
            </w:r>
          </w:p>
        </w:tc>
        <w:tc>
          <w:tcPr>
            <w:tcW w:w="1155" w:type="dxa"/>
            <w:tcBorders>
              <w:bottom w:val="nil"/>
            </w:tcBorders>
            <w:shd w:val="clear" w:color="auto" w:fill="auto"/>
          </w:tcPr>
          <w:p w:rsidR="006A3D60" w:rsidRPr="00CB0A0D" w:rsidRDefault="006A3D60" w:rsidP="00486B15">
            <w:pPr>
              <w:pStyle w:val="ENoteTableText"/>
            </w:pPr>
            <w:r w:rsidRPr="00CB0A0D">
              <w:t>14</w:t>
            </w:r>
            <w:r w:rsidR="00CB0A0D">
              <w:t> </w:t>
            </w:r>
            <w:r w:rsidRPr="00CB0A0D">
              <w:t>July 2010</w:t>
            </w:r>
          </w:p>
        </w:tc>
        <w:tc>
          <w:tcPr>
            <w:tcW w:w="1680" w:type="dxa"/>
            <w:tcBorders>
              <w:bottom w:val="nil"/>
            </w:tcBorders>
            <w:shd w:val="clear" w:color="auto" w:fill="auto"/>
          </w:tcPr>
          <w:p w:rsidR="006A3D60" w:rsidRPr="00CB0A0D" w:rsidRDefault="006A3D60" w:rsidP="000103BA">
            <w:pPr>
              <w:pStyle w:val="ENoteTableText"/>
            </w:pPr>
            <w:r w:rsidRPr="00CB0A0D">
              <w:t>Sch</w:t>
            </w:r>
            <w:r w:rsidR="003C7F6E" w:rsidRPr="00CB0A0D">
              <w:t> </w:t>
            </w:r>
            <w:r w:rsidRPr="00CB0A0D">
              <w:t>1 (items</w:t>
            </w:r>
            <w:r w:rsidR="00CB0A0D">
              <w:t> </w:t>
            </w:r>
            <w:r w:rsidRPr="00CB0A0D">
              <w:t>1, 2) and Sch</w:t>
            </w:r>
            <w:r w:rsidR="003C7F6E" w:rsidRPr="00CB0A0D">
              <w:t> </w:t>
            </w:r>
            <w:r w:rsidRPr="00CB0A0D">
              <w:t>2 (items</w:t>
            </w:r>
            <w:r w:rsidR="00CB0A0D">
              <w:t> </w:t>
            </w:r>
            <w:r w:rsidRPr="00CB0A0D">
              <w:t>1–4):</w:t>
            </w:r>
            <w:r w:rsidRPr="00CB0A0D" w:rsidDel="00452AFC">
              <w:t xml:space="preserve"> </w:t>
            </w:r>
            <w:r w:rsidRPr="00CB0A0D">
              <w:t>1 Oct 2010 (s 2(1)</w:t>
            </w:r>
            <w:r w:rsidR="00383015" w:rsidRPr="00CB0A0D">
              <w:t xml:space="preserve"> items</w:t>
            </w:r>
            <w:r w:rsidR="00CB0A0D">
              <w:t> </w:t>
            </w:r>
            <w:r w:rsidR="00383015" w:rsidRPr="00CB0A0D">
              <w:t>2, 14)</w:t>
            </w:r>
            <w:r w:rsidRPr="00CB0A0D">
              <w:t>)</w:t>
            </w:r>
            <w:r w:rsidRPr="00CB0A0D">
              <w:br/>
              <w:t>Sch</w:t>
            </w:r>
            <w:r w:rsidR="003C7F6E" w:rsidRPr="00CB0A0D">
              <w:t> </w:t>
            </w:r>
            <w:r w:rsidRPr="00CB0A0D">
              <w:t>1 (items</w:t>
            </w:r>
            <w:r w:rsidR="00CB0A0D">
              <w:t> </w:t>
            </w:r>
            <w:r w:rsidRPr="00CB0A0D">
              <w:t>3–18): 1 Jan 2011</w:t>
            </w:r>
            <w:r w:rsidR="00383015" w:rsidRPr="00CB0A0D">
              <w:t xml:space="preserve"> (s 2(1) items</w:t>
            </w:r>
            <w:r w:rsidR="00CB0A0D">
              <w:t> </w:t>
            </w:r>
            <w:r w:rsidR="00383015" w:rsidRPr="00CB0A0D">
              <w:t>3–6)</w:t>
            </w:r>
          </w:p>
        </w:tc>
        <w:tc>
          <w:tcPr>
            <w:tcW w:w="1420" w:type="dxa"/>
            <w:tcBorders>
              <w:bottom w:val="nil"/>
            </w:tcBorders>
            <w:shd w:val="clear" w:color="auto" w:fill="auto"/>
          </w:tcPr>
          <w:p w:rsidR="006A3D60" w:rsidRPr="00CB0A0D" w:rsidRDefault="006A3D60" w:rsidP="0039642A">
            <w:pPr>
              <w:pStyle w:val="ENoteTableText"/>
            </w:pPr>
            <w:r w:rsidRPr="00CB0A0D">
              <w:t>Sch 2 (items</w:t>
            </w:r>
            <w:r w:rsidR="00CB0A0D">
              <w:t> </w:t>
            </w:r>
            <w:r w:rsidRPr="00CB0A0D">
              <w:t>1</w:t>
            </w:r>
            <w:r w:rsidR="00C31103" w:rsidRPr="00CB0A0D">
              <w:t>–</w:t>
            </w:r>
            <w:r w:rsidRPr="00CB0A0D">
              <w:t>4)</w:t>
            </w:r>
          </w:p>
        </w:tc>
      </w:tr>
      <w:tr w:rsidR="007A7AAE" w:rsidRPr="00CB0A0D" w:rsidTr="005252A9">
        <w:trPr>
          <w:cantSplit/>
        </w:trPr>
        <w:tc>
          <w:tcPr>
            <w:tcW w:w="1838" w:type="dxa"/>
            <w:tcBorders>
              <w:top w:val="nil"/>
              <w:bottom w:val="nil"/>
            </w:tcBorders>
            <w:shd w:val="clear" w:color="auto" w:fill="auto"/>
          </w:tcPr>
          <w:p w:rsidR="007A7AAE" w:rsidRPr="00CB0A0D" w:rsidRDefault="007A7AAE" w:rsidP="00FA3F5C">
            <w:pPr>
              <w:pStyle w:val="ENoteTTIndentHeading"/>
              <w:rPr>
                <w:rFonts w:eastAsiaTheme="minorHAnsi" w:cstheme="minorBidi"/>
                <w:lang w:eastAsia="en-US"/>
              </w:rPr>
            </w:pPr>
            <w:r w:rsidRPr="00CB0A0D">
              <w:rPr>
                <w:rFonts w:cs="Times New Roman"/>
              </w:rPr>
              <w:t>as amended by</w:t>
            </w:r>
          </w:p>
        </w:tc>
        <w:tc>
          <w:tcPr>
            <w:tcW w:w="992" w:type="dxa"/>
            <w:tcBorders>
              <w:top w:val="nil"/>
              <w:bottom w:val="nil"/>
            </w:tcBorders>
            <w:shd w:val="clear" w:color="auto" w:fill="auto"/>
          </w:tcPr>
          <w:p w:rsidR="007A7AAE" w:rsidRPr="00CB0A0D" w:rsidRDefault="007A7AAE" w:rsidP="00486B15">
            <w:pPr>
              <w:pStyle w:val="ENoteTableText"/>
            </w:pPr>
          </w:p>
        </w:tc>
        <w:tc>
          <w:tcPr>
            <w:tcW w:w="1155" w:type="dxa"/>
            <w:tcBorders>
              <w:top w:val="nil"/>
              <w:bottom w:val="nil"/>
            </w:tcBorders>
            <w:shd w:val="clear" w:color="auto" w:fill="auto"/>
          </w:tcPr>
          <w:p w:rsidR="007A7AAE" w:rsidRPr="00CB0A0D" w:rsidRDefault="007A7AAE" w:rsidP="00486B15">
            <w:pPr>
              <w:pStyle w:val="ENoteTableText"/>
            </w:pPr>
          </w:p>
        </w:tc>
        <w:tc>
          <w:tcPr>
            <w:tcW w:w="1680" w:type="dxa"/>
            <w:tcBorders>
              <w:top w:val="nil"/>
              <w:bottom w:val="nil"/>
            </w:tcBorders>
            <w:shd w:val="clear" w:color="auto" w:fill="auto"/>
          </w:tcPr>
          <w:p w:rsidR="007A7AAE" w:rsidRPr="00CB0A0D" w:rsidRDefault="007A7AAE" w:rsidP="00486B15">
            <w:pPr>
              <w:pStyle w:val="ENoteTableText"/>
            </w:pPr>
          </w:p>
        </w:tc>
        <w:tc>
          <w:tcPr>
            <w:tcW w:w="1420" w:type="dxa"/>
            <w:tcBorders>
              <w:top w:val="nil"/>
              <w:bottom w:val="nil"/>
            </w:tcBorders>
            <w:shd w:val="clear" w:color="auto" w:fill="auto"/>
          </w:tcPr>
          <w:p w:rsidR="007A7AAE" w:rsidRPr="00CB0A0D" w:rsidRDefault="007A7AAE" w:rsidP="00486B15">
            <w:pPr>
              <w:pStyle w:val="ENoteTableText"/>
            </w:pPr>
          </w:p>
        </w:tc>
      </w:tr>
      <w:tr w:rsidR="007A7AAE" w:rsidRPr="00CB0A0D" w:rsidTr="005252A9">
        <w:trPr>
          <w:cantSplit/>
        </w:trPr>
        <w:tc>
          <w:tcPr>
            <w:tcW w:w="1838" w:type="dxa"/>
            <w:tcBorders>
              <w:top w:val="nil"/>
            </w:tcBorders>
            <w:shd w:val="clear" w:color="auto" w:fill="auto"/>
          </w:tcPr>
          <w:p w:rsidR="007A7AAE" w:rsidRPr="00CB0A0D" w:rsidRDefault="007A7AAE" w:rsidP="00216E8B">
            <w:pPr>
              <w:pStyle w:val="ENoteTTi"/>
            </w:pPr>
            <w:r w:rsidRPr="00CB0A0D">
              <w:t>Family Assistance and Other Legislation Amendment Act 2013</w:t>
            </w:r>
          </w:p>
        </w:tc>
        <w:tc>
          <w:tcPr>
            <w:tcW w:w="992" w:type="dxa"/>
            <w:tcBorders>
              <w:top w:val="nil"/>
            </w:tcBorders>
            <w:shd w:val="clear" w:color="auto" w:fill="auto"/>
          </w:tcPr>
          <w:p w:rsidR="007A7AAE" w:rsidRPr="00CB0A0D" w:rsidRDefault="007A7AAE" w:rsidP="009D657F">
            <w:pPr>
              <w:pStyle w:val="ENoteTableText"/>
            </w:pPr>
            <w:r w:rsidRPr="00CB0A0D">
              <w:t>70, 2013</w:t>
            </w:r>
          </w:p>
        </w:tc>
        <w:tc>
          <w:tcPr>
            <w:tcW w:w="1155" w:type="dxa"/>
            <w:tcBorders>
              <w:top w:val="nil"/>
            </w:tcBorders>
            <w:shd w:val="clear" w:color="auto" w:fill="auto"/>
          </w:tcPr>
          <w:p w:rsidR="007A7AAE" w:rsidRPr="00CB0A0D" w:rsidRDefault="007A7AAE" w:rsidP="009D657F">
            <w:pPr>
              <w:pStyle w:val="ENoteTableText"/>
            </w:pPr>
            <w:r w:rsidRPr="00CB0A0D">
              <w:t>27</w:t>
            </w:r>
            <w:r w:rsidR="00CB0A0D">
              <w:t> </w:t>
            </w:r>
            <w:r w:rsidRPr="00CB0A0D">
              <w:t>June 2013</w:t>
            </w:r>
          </w:p>
        </w:tc>
        <w:tc>
          <w:tcPr>
            <w:tcW w:w="1680" w:type="dxa"/>
            <w:tcBorders>
              <w:top w:val="nil"/>
            </w:tcBorders>
            <w:shd w:val="clear" w:color="auto" w:fill="auto"/>
          </w:tcPr>
          <w:p w:rsidR="007A7AAE" w:rsidRPr="00CB0A0D" w:rsidRDefault="00D20E79" w:rsidP="009D657F">
            <w:pPr>
              <w:pStyle w:val="ENoteTableText"/>
            </w:pPr>
            <w:r w:rsidRPr="00CB0A0D">
              <w:t>Sch 3 (items</w:t>
            </w:r>
            <w:r w:rsidR="00CB0A0D">
              <w:t> </w:t>
            </w:r>
            <w:r w:rsidRPr="00CB0A0D">
              <w:t>54–5</w:t>
            </w:r>
            <w:r w:rsidR="00391091" w:rsidRPr="00CB0A0D">
              <w:t>7</w:t>
            </w:r>
            <w:r w:rsidRPr="00CB0A0D">
              <w:t>): 28</w:t>
            </w:r>
            <w:r w:rsidR="00CB0A0D">
              <w:t> </w:t>
            </w:r>
            <w:r w:rsidRPr="00CB0A0D">
              <w:t>June 2013</w:t>
            </w:r>
            <w:r w:rsidR="00383015" w:rsidRPr="00CB0A0D">
              <w:t xml:space="preserve"> (s 2(1) item</w:t>
            </w:r>
            <w:r w:rsidR="00CB0A0D">
              <w:t> </w:t>
            </w:r>
            <w:r w:rsidR="00383015" w:rsidRPr="00CB0A0D">
              <w:t>10)</w:t>
            </w:r>
          </w:p>
        </w:tc>
        <w:tc>
          <w:tcPr>
            <w:tcW w:w="1420" w:type="dxa"/>
            <w:tcBorders>
              <w:top w:val="nil"/>
            </w:tcBorders>
            <w:shd w:val="clear" w:color="auto" w:fill="auto"/>
          </w:tcPr>
          <w:p w:rsidR="007A7AAE" w:rsidRPr="00CB0A0D" w:rsidRDefault="00391091" w:rsidP="009D657F">
            <w:pPr>
              <w:pStyle w:val="ENoteTableText"/>
            </w:pPr>
            <w:r w:rsidRPr="00CB0A0D">
              <w:t>Sch 3 (item</w:t>
            </w:r>
            <w:r w:rsidR="00CB0A0D">
              <w:t> </w:t>
            </w:r>
            <w:r w:rsidRPr="00CB0A0D">
              <w:t>57)</w:t>
            </w:r>
          </w:p>
        </w:tc>
      </w:tr>
      <w:tr w:rsidR="007A7AAE" w:rsidRPr="00CB0A0D" w:rsidTr="005252A9">
        <w:trPr>
          <w:cantSplit/>
        </w:trPr>
        <w:tc>
          <w:tcPr>
            <w:tcW w:w="1838" w:type="dxa"/>
            <w:shd w:val="clear" w:color="auto" w:fill="auto"/>
          </w:tcPr>
          <w:p w:rsidR="007A7AAE" w:rsidRPr="00CB0A0D" w:rsidRDefault="007A7AAE" w:rsidP="00486B15">
            <w:pPr>
              <w:pStyle w:val="ENoteTableText"/>
            </w:pPr>
            <w:r w:rsidRPr="00CB0A0D">
              <w:t>Family Assistance Legislation Amendment (Child Care Rebate) Act 2011</w:t>
            </w:r>
          </w:p>
        </w:tc>
        <w:tc>
          <w:tcPr>
            <w:tcW w:w="992" w:type="dxa"/>
            <w:shd w:val="clear" w:color="auto" w:fill="auto"/>
          </w:tcPr>
          <w:p w:rsidR="007A7AAE" w:rsidRPr="00CB0A0D" w:rsidRDefault="007A7AAE" w:rsidP="00486B15">
            <w:pPr>
              <w:pStyle w:val="ENoteTableText"/>
            </w:pPr>
            <w:r w:rsidRPr="00CB0A0D">
              <w:t>25, 2011</w:t>
            </w:r>
          </w:p>
        </w:tc>
        <w:tc>
          <w:tcPr>
            <w:tcW w:w="1155" w:type="dxa"/>
            <w:shd w:val="clear" w:color="auto" w:fill="auto"/>
          </w:tcPr>
          <w:p w:rsidR="007A7AAE" w:rsidRPr="00CB0A0D" w:rsidRDefault="007A7AAE" w:rsidP="00486B15">
            <w:pPr>
              <w:pStyle w:val="ENoteTableText"/>
            </w:pPr>
            <w:r w:rsidRPr="00CB0A0D">
              <w:t>21 Apr 2011</w:t>
            </w:r>
          </w:p>
        </w:tc>
        <w:tc>
          <w:tcPr>
            <w:tcW w:w="1680" w:type="dxa"/>
            <w:shd w:val="clear" w:color="auto" w:fill="auto"/>
          </w:tcPr>
          <w:p w:rsidR="007A7AAE" w:rsidRPr="00CB0A0D" w:rsidRDefault="007A7AAE" w:rsidP="00A653CB">
            <w:pPr>
              <w:pStyle w:val="ENoteTableText"/>
            </w:pPr>
            <w:r w:rsidRPr="00CB0A0D">
              <w:t>Sch</w:t>
            </w:r>
            <w:r w:rsidR="003C7F6E" w:rsidRPr="00CB0A0D">
              <w:t> </w:t>
            </w:r>
            <w:r w:rsidRPr="00CB0A0D">
              <w:t>1 (items</w:t>
            </w:r>
            <w:r w:rsidR="00CB0A0D">
              <w:t> </w:t>
            </w:r>
            <w:r w:rsidRPr="00CB0A0D">
              <w:t>1–8, 77, 78): 22 Apr 2011</w:t>
            </w:r>
            <w:r w:rsidR="00CD64FB" w:rsidRPr="00CB0A0D">
              <w:t xml:space="preserve"> (s</w:t>
            </w:r>
            <w:r w:rsidR="00A653CB" w:rsidRPr="00CB0A0D">
              <w:t> </w:t>
            </w:r>
            <w:r w:rsidR="00CD64FB" w:rsidRPr="00CB0A0D">
              <w:t>2(1) items</w:t>
            </w:r>
            <w:r w:rsidR="00CB0A0D">
              <w:t> </w:t>
            </w:r>
            <w:r w:rsidR="00CD64FB" w:rsidRPr="00CB0A0D">
              <w:t>2, 24)</w:t>
            </w:r>
          </w:p>
        </w:tc>
        <w:tc>
          <w:tcPr>
            <w:tcW w:w="1420" w:type="dxa"/>
            <w:shd w:val="clear" w:color="auto" w:fill="auto"/>
          </w:tcPr>
          <w:p w:rsidR="007A7AAE" w:rsidRPr="00CB0A0D" w:rsidRDefault="007A7AAE" w:rsidP="000103BA">
            <w:pPr>
              <w:pStyle w:val="ENoteTableText"/>
            </w:pPr>
            <w:r w:rsidRPr="00CB0A0D">
              <w:t>Sch 1 (items</w:t>
            </w:r>
            <w:r w:rsidR="00CB0A0D">
              <w:t> </w:t>
            </w:r>
            <w:r w:rsidRPr="00CB0A0D">
              <w:t>77, 78)</w:t>
            </w:r>
          </w:p>
        </w:tc>
      </w:tr>
      <w:tr w:rsidR="007A7AAE" w:rsidRPr="00CB0A0D" w:rsidTr="005252A9">
        <w:trPr>
          <w:cantSplit/>
        </w:trPr>
        <w:tc>
          <w:tcPr>
            <w:tcW w:w="1838" w:type="dxa"/>
            <w:tcBorders>
              <w:bottom w:val="single" w:sz="4" w:space="0" w:color="auto"/>
            </w:tcBorders>
            <w:shd w:val="clear" w:color="auto" w:fill="auto"/>
          </w:tcPr>
          <w:p w:rsidR="007A7AAE" w:rsidRPr="00CB0A0D" w:rsidRDefault="007A7AAE" w:rsidP="00486B15">
            <w:pPr>
              <w:pStyle w:val="ENoteTableText"/>
            </w:pPr>
            <w:r w:rsidRPr="00CB0A0D">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CB0A0D" w:rsidRDefault="007A7AAE" w:rsidP="00486B15">
            <w:pPr>
              <w:pStyle w:val="ENoteTableText"/>
            </w:pPr>
            <w:r w:rsidRPr="00CB0A0D">
              <w:t>34, 2011</w:t>
            </w:r>
          </w:p>
        </w:tc>
        <w:tc>
          <w:tcPr>
            <w:tcW w:w="1155" w:type="dxa"/>
            <w:tcBorders>
              <w:bottom w:val="single" w:sz="4" w:space="0" w:color="auto"/>
            </w:tcBorders>
            <w:shd w:val="clear" w:color="auto" w:fill="auto"/>
          </w:tcPr>
          <w:p w:rsidR="007A7AAE" w:rsidRPr="00CB0A0D" w:rsidRDefault="007A7AAE" w:rsidP="00486B15">
            <w:pPr>
              <w:pStyle w:val="ENoteTableText"/>
            </w:pPr>
            <w:r w:rsidRPr="00CB0A0D">
              <w:t>26</w:t>
            </w:r>
            <w:r w:rsidR="00CB0A0D">
              <w:t> </w:t>
            </w:r>
            <w:r w:rsidRPr="00CB0A0D">
              <w:t>May 2011</w:t>
            </w:r>
          </w:p>
        </w:tc>
        <w:tc>
          <w:tcPr>
            <w:tcW w:w="1680" w:type="dxa"/>
            <w:tcBorders>
              <w:bottom w:val="single" w:sz="4" w:space="0" w:color="auto"/>
            </w:tcBorders>
            <w:shd w:val="clear" w:color="auto" w:fill="auto"/>
          </w:tcPr>
          <w:p w:rsidR="007A7AAE" w:rsidRPr="00CB0A0D" w:rsidRDefault="007A7AAE" w:rsidP="00A653CB">
            <w:pPr>
              <w:pStyle w:val="ENoteTableText"/>
            </w:pPr>
            <w:r w:rsidRPr="00CB0A0D">
              <w:t>Sch</w:t>
            </w:r>
            <w:r w:rsidR="003C7F6E" w:rsidRPr="00CB0A0D">
              <w:t> </w:t>
            </w:r>
            <w:r w:rsidRPr="00CB0A0D">
              <w:t>5 (items</w:t>
            </w:r>
            <w:r w:rsidR="00CB0A0D">
              <w:t> </w:t>
            </w:r>
            <w:r w:rsidRPr="00CB0A0D">
              <w:t xml:space="preserve">1–15, 17): </w:t>
            </w:r>
            <w:r w:rsidR="00CD64FB" w:rsidRPr="00CB0A0D">
              <w:t>26</w:t>
            </w:r>
            <w:r w:rsidR="00CB0A0D">
              <w:t> </w:t>
            </w:r>
            <w:r w:rsidR="00CD64FB" w:rsidRPr="00CB0A0D">
              <w:t>May 2011 (s</w:t>
            </w:r>
            <w:r w:rsidR="00A653CB" w:rsidRPr="00CB0A0D">
              <w:t> </w:t>
            </w:r>
            <w:r w:rsidR="00CD64FB" w:rsidRPr="00CB0A0D">
              <w:t>2(1) item</w:t>
            </w:r>
            <w:r w:rsidR="00CB0A0D">
              <w:t> </w:t>
            </w:r>
            <w:r w:rsidR="00CD64FB" w:rsidRPr="00CB0A0D">
              <w:t>4)</w:t>
            </w:r>
          </w:p>
        </w:tc>
        <w:tc>
          <w:tcPr>
            <w:tcW w:w="1420" w:type="dxa"/>
            <w:tcBorders>
              <w:bottom w:val="single" w:sz="4" w:space="0" w:color="auto"/>
            </w:tcBorders>
            <w:shd w:val="clear" w:color="auto" w:fill="auto"/>
          </w:tcPr>
          <w:p w:rsidR="007A7AAE" w:rsidRPr="00CB0A0D" w:rsidRDefault="007A7AAE" w:rsidP="000103BA">
            <w:pPr>
              <w:pStyle w:val="ENoteTableText"/>
            </w:pPr>
            <w:r w:rsidRPr="00CB0A0D">
              <w:t>Sch 5 (item</w:t>
            </w:r>
            <w:r w:rsidR="00CB0A0D">
              <w:t> </w:t>
            </w:r>
            <w:r w:rsidRPr="00CB0A0D">
              <w:t>17)</w:t>
            </w:r>
          </w:p>
        </w:tc>
      </w:tr>
      <w:tr w:rsidR="007A7AAE" w:rsidRPr="00CB0A0D" w:rsidTr="005252A9">
        <w:trPr>
          <w:cantSplit/>
        </w:trPr>
        <w:tc>
          <w:tcPr>
            <w:tcW w:w="1838" w:type="dxa"/>
            <w:tcBorders>
              <w:bottom w:val="single" w:sz="4" w:space="0" w:color="auto"/>
            </w:tcBorders>
            <w:shd w:val="clear" w:color="auto" w:fill="auto"/>
          </w:tcPr>
          <w:p w:rsidR="007A7AAE" w:rsidRPr="00CB0A0D" w:rsidRDefault="007A7AAE" w:rsidP="00486B15">
            <w:pPr>
              <w:pStyle w:val="ENoteTableText"/>
            </w:pPr>
            <w:bookmarkStart w:id="452" w:name="CU_85571324"/>
            <w:bookmarkEnd w:id="452"/>
            <w:r w:rsidRPr="00CB0A0D">
              <w:lastRenderedPageBreak/>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CB0A0D" w:rsidRDefault="007A7AAE" w:rsidP="00486B15">
            <w:pPr>
              <w:pStyle w:val="ENoteTableText"/>
            </w:pPr>
            <w:r w:rsidRPr="00CB0A0D">
              <w:t>50, 2011</w:t>
            </w:r>
          </w:p>
        </w:tc>
        <w:tc>
          <w:tcPr>
            <w:tcW w:w="1155" w:type="dxa"/>
            <w:tcBorders>
              <w:bottom w:val="single" w:sz="4" w:space="0" w:color="auto"/>
            </w:tcBorders>
            <w:shd w:val="clear" w:color="auto" w:fill="auto"/>
          </w:tcPr>
          <w:p w:rsidR="007A7AAE" w:rsidRPr="00CB0A0D" w:rsidRDefault="007A7AAE" w:rsidP="00486B15">
            <w:pPr>
              <w:pStyle w:val="ENoteTableText"/>
            </w:pPr>
            <w:r w:rsidRPr="00CB0A0D">
              <w:t>27</w:t>
            </w:r>
            <w:r w:rsidR="00CB0A0D">
              <w:t> </w:t>
            </w:r>
            <w:r w:rsidRPr="00CB0A0D">
              <w:t>June 2011</w:t>
            </w:r>
          </w:p>
        </w:tc>
        <w:tc>
          <w:tcPr>
            <w:tcW w:w="1680" w:type="dxa"/>
            <w:tcBorders>
              <w:bottom w:val="single" w:sz="4" w:space="0" w:color="auto"/>
            </w:tcBorders>
            <w:shd w:val="clear" w:color="auto" w:fill="auto"/>
          </w:tcPr>
          <w:p w:rsidR="007A7AAE" w:rsidRPr="00CB0A0D" w:rsidRDefault="007A7AAE" w:rsidP="00A653CB">
            <w:pPr>
              <w:pStyle w:val="ENoteTableText"/>
            </w:pPr>
            <w:r w:rsidRPr="00CB0A0D">
              <w:t>Sch</w:t>
            </w:r>
            <w:r w:rsidR="003C7F6E" w:rsidRPr="00CB0A0D">
              <w:t> </w:t>
            </w:r>
            <w:r w:rsidRPr="00CB0A0D">
              <w:t>2 (items</w:t>
            </w:r>
            <w:r w:rsidR="00CB0A0D">
              <w:t> </w:t>
            </w:r>
            <w:r w:rsidR="009A2E98" w:rsidRPr="00CB0A0D">
              <w:t>1–12</w:t>
            </w:r>
            <w:r w:rsidRPr="00CB0A0D">
              <w:t>, 17(1)–(4)): 1 Jan 2012</w:t>
            </w:r>
            <w:r w:rsidR="00832B94" w:rsidRPr="00CB0A0D">
              <w:t xml:space="preserve"> (s 2(1) items</w:t>
            </w:r>
            <w:r w:rsidR="00CB0A0D">
              <w:t> </w:t>
            </w:r>
            <w:r w:rsidR="00832B94" w:rsidRPr="00CB0A0D">
              <w:t>7</w:t>
            </w:r>
            <w:r w:rsidR="009A2E98" w:rsidRPr="00CB0A0D">
              <w:t>–</w:t>
            </w:r>
            <w:r w:rsidR="00832B94" w:rsidRPr="00CB0A0D">
              <w:t>9)</w:t>
            </w:r>
          </w:p>
        </w:tc>
        <w:tc>
          <w:tcPr>
            <w:tcW w:w="1420" w:type="dxa"/>
            <w:tcBorders>
              <w:bottom w:val="single" w:sz="4" w:space="0" w:color="auto"/>
            </w:tcBorders>
            <w:shd w:val="clear" w:color="auto" w:fill="auto"/>
          </w:tcPr>
          <w:p w:rsidR="007A7AAE" w:rsidRPr="00CB0A0D" w:rsidRDefault="007A7AAE" w:rsidP="000103BA">
            <w:pPr>
              <w:pStyle w:val="ENoteTableText"/>
            </w:pPr>
            <w:r w:rsidRPr="00CB0A0D">
              <w:t>Sch 2 (item</w:t>
            </w:r>
            <w:r w:rsidR="00CB0A0D">
              <w:t> </w:t>
            </w:r>
            <w:r w:rsidRPr="00CB0A0D">
              <w:t>17(1)–(4))</w:t>
            </w:r>
          </w:p>
        </w:tc>
      </w:tr>
      <w:tr w:rsidR="007A7AAE" w:rsidRPr="00CB0A0D" w:rsidTr="005252A9">
        <w:trPr>
          <w:cantSplit/>
        </w:trPr>
        <w:tc>
          <w:tcPr>
            <w:tcW w:w="1838" w:type="dxa"/>
            <w:tcBorders>
              <w:top w:val="single" w:sz="4" w:space="0" w:color="auto"/>
              <w:bottom w:val="nil"/>
            </w:tcBorders>
            <w:shd w:val="clear" w:color="auto" w:fill="auto"/>
          </w:tcPr>
          <w:p w:rsidR="007A7AAE" w:rsidRPr="00CB0A0D" w:rsidRDefault="007A7AAE" w:rsidP="00FD59DC">
            <w:pPr>
              <w:pStyle w:val="ENoteTableText"/>
              <w:keepNext/>
              <w:keepLines/>
            </w:pPr>
            <w:r w:rsidRPr="00CB0A0D">
              <w:t>Family Assistance and Other Legislation Amendment Act 2011</w:t>
            </w:r>
          </w:p>
        </w:tc>
        <w:tc>
          <w:tcPr>
            <w:tcW w:w="992" w:type="dxa"/>
            <w:tcBorders>
              <w:top w:val="single" w:sz="4" w:space="0" w:color="auto"/>
              <w:bottom w:val="nil"/>
            </w:tcBorders>
            <w:shd w:val="clear" w:color="auto" w:fill="auto"/>
          </w:tcPr>
          <w:p w:rsidR="007A7AAE" w:rsidRPr="00CB0A0D" w:rsidRDefault="007A7AAE" w:rsidP="00FD59DC">
            <w:pPr>
              <w:pStyle w:val="ENoteTableText"/>
              <w:keepNext/>
              <w:keepLines/>
            </w:pPr>
            <w:r w:rsidRPr="00CB0A0D">
              <w:t>52, 2011</w:t>
            </w:r>
          </w:p>
        </w:tc>
        <w:tc>
          <w:tcPr>
            <w:tcW w:w="1155" w:type="dxa"/>
            <w:tcBorders>
              <w:top w:val="single" w:sz="4" w:space="0" w:color="auto"/>
              <w:bottom w:val="nil"/>
            </w:tcBorders>
            <w:shd w:val="clear" w:color="auto" w:fill="auto"/>
          </w:tcPr>
          <w:p w:rsidR="007A7AAE" w:rsidRPr="00CB0A0D" w:rsidRDefault="007A7AAE" w:rsidP="00FD59DC">
            <w:pPr>
              <w:pStyle w:val="ENoteTableText"/>
              <w:keepNext/>
              <w:keepLines/>
            </w:pPr>
            <w:r w:rsidRPr="00CB0A0D">
              <w:t>28</w:t>
            </w:r>
            <w:r w:rsidR="00CB0A0D">
              <w:t> </w:t>
            </w:r>
            <w:r w:rsidRPr="00CB0A0D">
              <w:t>June 2011</w:t>
            </w:r>
          </w:p>
        </w:tc>
        <w:tc>
          <w:tcPr>
            <w:tcW w:w="1680" w:type="dxa"/>
            <w:tcBorders>
              <w:top w:val="single" w:sz="4" w:space="0" w:color="auto"/>
              <w:bottom w:val="nil"/>
            </w:tcBorders>
            <w:shd w:val="clear" w:color="auto" w:fill="auto"/>
          </w:tcPr>
          <w:p w:rsidR="007A7AAE" w:rsidRPr="00CB0A0D" w:rsidRDefault="007A7AAE" w:rsidP="000103BA">
            <w:pPr>
              <w:pStyle w:val="ENoteTableText"/>
              <w:keepNext/>
              <w:keepLines/>
            </w:pPr>
            <w:r w:rsidRPr="00CB0A0D">
              <w:t>Sch</w:t>
            </w:r>
            <w:r w:rsidR="003C7F6E" w:rsidRPr="00CB0A0D">
              <w:t> </w:t>
            </w:r>
            <w:r w:rsidRPr="00CB0A0D">
              <w:t xml:space="preserve">1: </w:t>
            </w:r>
            <w:r w:rsidR="00832B94" w:rsidRPr="00CB0A0D">
              <w:t>1 Jan 2012 (s 2(1) item</w:t>
            </w:r>
            <w:r w:rsidR="00CB0A0D">
              <w:t> </w:t>
            </w:r>
            <w:r w:rsidR="00832B94" w:rsidRPr="00CB0A0D">
              <w:t>2)</w:t>
            </w:r>
            <w:r w:rsidRPr="00CB0A0D">
              <w:br/>
              <w:t>Sch</w:t>
            </w:r>
            <w:r w:rsidR="003C7F6E" w:rsidRPr="00CB0A0D">
              <w:t> </w:t>
            </w:r>
            <w:r w:rsidRPr="00CB0A0D">
              <w:t>2 (items</w:t>
            </w:r>
            <w:r w:rsidR="00CB0A0D">
              <w:t> </w:t>
            </w:r>
            <w:r w:rsidRPr="00CB0A0D">
              <w:t>1, 2): 30</w:t>
            </w:r>
            <w:r w:rsidR="00CB0A0D">
              <w:t> </w:t>
            </w:r>
            <w:r w:rsidRPr="00CB0A0D">
              <w:t>June 2011</w:t>
            </w:r>
            <w:r w:rsidR="00832B94" w:rsidRPr="00CB0A0D">
              <w:t xml:space="preserve"> (s</w:t>
            </w:r>
            <w:r w:rsidR="00950F53" w:rsidRPr="00CB0A0D">
              <w:t> </w:t>
            </w:r>
            <w:r w:rsidR="00832B94" w:rsidRPr="00CB0A0D">
              <w:t>2(1) item</w:t>
            </w:r>
            <w:r w:rsidR="00CB0A0D">
              <w:t> </w:t>
            </w:r>
            <w:r w:rsidR="00832B94" w:rsidRPr="00CB0A0D">
              <w:t>3)</w:t>
            </w:r>
          </w:p>
        </w:tc>
        <w:tc>
          <w:tcPr>
            <w:tcW w:w="1420" w:type="dxa"/>
            <w:tcBorders>
              <w:top w:val="single" w:sz="4" w:space="0" w:color="auto"/>
              <w:bottom w:val="nil"/>
            </w:tcBorders>
            <w:shd w:val="clear" w:color="auto" w:fill="auto"/>
          </w:tcPr>
          <w:p w:rsidR="007A7AAE" w:rsidRPr="00CB0A0D" w:rsidRDefault="007A7AAE" w:rsidP="000103BA">
            <w:pPr>
              <w:pStyle w:val="ENoteTableText"/>
              <w:keepNext/>
              <w:keepLines/>
            </w:pPr>
            <w:r w:rsidRPr="00CB0A0D">
              <w:t>Sch 1 (item</w:t>
            </w:r>
            <w:r w:rsidR="00CB0A0D">
              <w:t> </w:t>
            </w:r>
            <w:r w:rsidRPr="00CB0A0D">
              <w:t xml:space="preserve">6) </w:t>
            </w:r>
          </w:p>
        </w:tc>
      </w:tr>
      <w:tr w:rsidR="007A7AAE" w:rsidRPr="00CB0A0D" w:rsidTr="005252A9">
        <w:trPr>
          <w:cantSplit/>
        </w:trPr>
        <w:tc>
          <w:tcPr>
            <w:tcW w:w="1838" w:type="dxa"/>
            <w:tcBorders>
              <w:top w:val="nil"/>
              <w:bottom w:val="nil"/>
            </w:tcBorders>
            <w:shd w:val="clear" w:color="auto" w:fill="auto"/>
          </w:tcPr>
          <w:p w:rsidR="007A7AAE" w:rsidRPr="00CB0A0D" w:rsidRDefault="007A7AAE" w:rsidP="00486B15">
            <w:pPr>
              <w:pStyle w:val="ENoteTTIndentHeading"/>
            </w:pPr>
            <w:r w:rsidRPr="00CB0A0D">
              <w:rPr>
                <w:rFonts w:cs="Times New Roman"/>
              </w:rPr>
              <w:t>as amended by</w:t>
            </w:r>
          </w:p>
        </w:tc>
        <w:tc>
          <w:tcPr>
            <w:tcW w:w="992" w:type="dxa"/>
            <w:tcBorders>
              <w:top w:val="nil"/>
              <w:bottom w:val="nil"/>
            </w:tcBorders>
            <w:shd w:val="clear" w:color="auto" w:fill="auto"/>
          </w:tcPr>
          <w:p w:rsidR="007A7AAE" w:rsidRPr="00CB0A0D" w:rsidRDefault="007A7AAE" w:rsidP="00486B15">
            <w:pPr>
              <w:pStyle w:val="ENoteTableText"/>
            </w:pPr>
          </w:p>
        </w:tc>
        <w:tc>
          <w:tcPr>
            <w:tcW w:w="1155" w:type="dxa"/>
            <w:tcBorders>
              <w:top w:val="nil"/>
              <w:bottom w:val="nil"/>
            </w:tcBorders>
            <w:shd w:val="clear" w:color="auto" w:fill="auto"/>
          </w:tcPr>
          <w:p w:rsidR="007A7AAE" w:rsidRPr="00CB0A0D" w:rsidRDefault="007A7AAE" w:rsidP="00486B15">
            <w:pPr>
              <w:pStyle w:val="ENoteTableText"/>
            </w:pPr>
          </w:p>
        </w:tc>
        <w:tc>
          <w:tcPr>
            <w:tcW w:w="1680" w:type="dxa"/>
            <w:tcBorders>
              <w:top w:val="nil"/>
              <w:bottom w:val="nil"/>
            </w:tcBorders>
            <w:shd w:val="clear" w:color="auto" w:fill="auto"/>
          </w:tcPr>
          <w:p w:rsidR="007A7AAE" w:rsidRPr="00CB0A0D" w:rsidRDefault="007A7AAE" w:rsidP="00486B15">
            <w:pPr>
              <w:pStyle w:val="ENoteTableText"/>
            </w:pPr>
          </w:p>
        </w:tc>
        <w:tc>
          <w:tcPr>
            <w:tcW w:w="1420" w:type="dxa"/>
            <w:tcBorders>
              <w:top w:val="nil"/>
              <w:bottom w:val="nil"/>
            </w:tcBorders>
            <w:shd w:val="clear" w:color="auto" w:fill="auto"/>
          </w:tcPr>
          <w:p w:rsidR="007A7AAE" w:rsidRPr="00CB0A0D" w:rsidRDefault="007A7AAE" w:rsidP="00486B15">
            <w:pPr>
              <w:pStyle w:val="ENoteTableText"/>
            </w:pPr>
          </w:p>
        </w:tc>
      </w:tr>
      <w:tr w:rsidR="007A7AAE" w:rsidRPr="00CB0A0D" w:rsidTr="005252A9">
        <w:trPr>
          <w:cantSplit/>
        </w:trPr>
        <w:tc>
          <w:tcPr>
            <w:tcW w:w="1838" w:type="dxa"/>
            <w:tcBorders>
              <w:top w:val="nil"/>
              <w:bottom w:val="single" w:sz="4" w:space="0" w:color="auto"/>
            </w:tcBorders>
            <w:shd w:val="clear" w:color="auto" w:fill="auto"/>
          </w:tcPr>
          <w:p w:rsidR="007A7AAE" w:rsidRPr="00CB0A0D" w:rsidRDefault="007A7AAE" w:rsidP="00585CE8">
            <w:pPr>
              <w:pStyle w:val="ENoteTTi"/>
              <w:keepNext w:val="0"/>
            </w:pPr>
            <w:bookmarkStart w:id="453" w:name="CU_88613537"/>
            <w:bookmarkEnd w:id="453"/>
            <w:r w:rsidRPr="00CB0A0D">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CB0A0D" w:rsidRDefault="007A7AAE" w:rsidP="00A653CB">
            <w:pPr>
              <w:pStyle w:val="ENoteTableText"/>
              <w:keepNext/>
              <w:keepLines/>
            </w:pPr>
            <w:r w:rsidRPr="00CB0A0D">
              <w:t>98, 2012</w:t>
            </w:r>
          </w:p>
        </w:tc>
        <w:tc>
          <w:tcPr>
            <w:tcW w:w="1155" w:type="dxa"/>
            <w:tcBorders>
              <w:top w:val="nil"/>
              <w:bottom w:val="single" w:sz="4" w:space="0" w:color="auto"/>
            </w:tcBorders>
            <w:shd w:val="clear" w:color="auto" w:fill="auto"/>
          </w:tcPr>
          <w:p w:rsidR="007A7AAE" w:rsidRPr="00CB0A0D" w:rsidRDefault="007A7AAE" w:rsidP="00A653CB">
            <w:pPr>
              <w:pStyle w:val="ENoteTableText"/>
              <w:keepNext/>
              <w:keepLines/>
            </w:pPr>
            <w:r w:rsidRPr="00CB0A0D">
              <w:t>29</w:t>
            </w:r>
            <w:r w:rsidR="00CB0A0D">
              <w:t> </w:t>
            </w:r>
            <w:r w:rsidRPr="00CB0A0D">
              <w:t>June 2012</w:t>
            </w:r>
          </w:p>
        </w:tc>
        <w:tc>
          <w:tcPr>
            <w:tcW w:w="1680" w:type="dxa"/>
            <w:tcBorders>
              <w:top w:val="nil"/>
              <w:bottom w:val="single" w:sz="4" w:space="0" w:color="auto"/>
            </w:tcBorders>
            <w:shd w:val="clear" w:color="auto" w:fill="auto"/>
          </w:tcPr>
          <w:p w:rsidR="007A7AAE" w:rsidRPr="00CB0A0D" w:rsidRDefault="007A7AAE" w:rsidP="00A653CB">
            <w:pPr>
              <w:pStyle w:val="ENoteTableText"/>
              <w:keepNext/>
              <w:keepLines/>
            </w:pPr>
            <w:r w:rsidRPr="00CB0A0D">
              <w:t>Sch</w:t>
            </w:r>
            <w:r w:rsidR="003C7F6E" w:rsidRPr="00CB0A0D">
              <w:t> </w:t>
            </w:r>
            <w:r w:rsidRPr="00CB0A0D">
              <w:t>3 (items</w:t>
            </w:r>
            <w:r w:rsidR="00CB0A0D">
              <w:t> </w:t>
            </w:r>
            <w:r w:rsidRPr="00CB0A0D">
              <w:t>15, 16, 17(1)): 1 Jan 2013</w:t>
            </w:r>
            <w:r w:rsidR="00DD0927" w:rsidRPr="00CB0A0D">
              <w:t xml:space="preserve"> (s</w:t>
            </w:r>
            <w:r w:rsidR="00A653CB" w:rsidRPr="00CB0A0D">
              <w:t> </w:t>
            </w:r>
            <w:r w:rsidR="00DD0927" w:rsidRPr="00CB0A0D">
              <w:t>2(1) item</w:t>
            </w:r>
            <w:r w:rsidR="00CB0A0D">
              <w:t> </w:t>
            </w:r>
            <w:r w:rsidR="00DD0927" w:rsidRPr="00CB0A0D">
              <w:t>10)</w:t>
            </w:r>
          </w:p>
        </w:tc>
        <w:tc>
          <w:tcPr>
            <w:tcW w:w="1420" w:type="dxa"/>
            <w:tcBorders>
              <w:top w:val="nil"/>
              <w:bottom w:val="single" w:sz="4" w:space="0" w:color="auto"/>
            </w:tcBorders>
            <w:shd w:val="clear" w:color="auto" w:fill="auto"/>
          </w:tcPr>
          <w:p w:rsidR="007A7AAE" w:rsidRPr="00CB0A0D" w:rsidRDefault="007A7AAE" w:rsidP="00A653CB">
            <w:pPr>
              <w:pStyle w:val="ENoteTableText"/>
              <w:keepNext/>
              <w:keepLines/>
            </w:pPr>
            <w:r w:rsidRPr="00CB0A0D">
              <w:t>Sch 3 (item</w:t>
            </w:r>
            <w:r w:rsidR="00CB0A0D">
              <w:t> </w:t>
            </w:r>
            <w:r w:rsidRPr="00CB0A0D">
              <w:t>17(1))</w:t>
            </w:r>
          </w:p>
        </w:tc>
      </w:tr>
      <w:tr w:rsidR="007A7AAE" w:rsidRPr="00CB0A0D" w:rsidTr="005252A9">
        <w:trPr>
          <w:cantSplit/>
        </w:trPr>
        <w:tc>
          <w:tcPr>
            <w:tcW w:w="1838" w:type="dxa"/>
            <w:tcBorders>
              <w:top w:val="single" w:sz="4" w:space="0" w:color="auto"/>
            </w:tcBorders>
            <w:shd w:val="clear" w:color="auto" w:fill="auto"/>
          </w:tcPr>
          <w:p w:rsidR="007A7AAE" w:rsidRPr="00CB0A0D" w:rsidRDefault="007A7AAE" w:rsidP="00486B15">
            <w:pPr>
              <w:pStyle w:val="ENoteTableText"/>
            </w:pPr>
            <w:r w:rsidRPr="00CB0A0D">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CB0A0D" w:rsidRDefault="007A7AAE" w:rsidP="00486B15">
            <w:pPr>
              <w:pStyle w:val="ENoteTableText"/>
            </w:pPr>
            <w:r w:rsidRPr="00CB0A0D">
              <w:t>53, 2011</w:t>
            </w:r>
          </w:p>
        </w:tc>
        <w:tc>
          <w:tcPr>
            <w:tcW w:w="1155" w:type="dxa"/>
            <w:tcBorders>
              <w:top w:val="single" w:sz="4" w:space="0" w:color="auto"/>
            </w:tcBorders>
            <w:shd w:val="clear" w:color="auto" w:fill="auto"/>
          </w:tcPr>
          <w:p w:rsidR="007A7AAE" w:rsidRPr="00CB0A0D" w:rsidRDefault="007A7AAE" w:rsidP="00486B15">
            <w:pPr>
              <w:pStyle w:val="ENoteTableText"/>
            </w:pPr>
            <w:r w:rsidRPr="00CB0A0D">
              <w:t>28</w:t>
            </w:r>
            <w:r w:rsidR="00CB0A0D">
              <w:t> </w:t>
            </w:r>
            <w:r w:rsidRPr="00CB0A0D">
              <w:t>June 2011</w:t>
            </w:r>
          </w:p>
        </w:tc>
        <w:tc>
          <w:tcPr>
            <w:tcW w:w="1680" w:type="dxa"/>
            <w:tcBorders>
              <w:top w:val="single" w:sz="4" w:space="0" w:color="auto"/>
            </w:tcBorders>
            <w:shd w:val="clear" w:color="auto" w:fill="auto"/>
          </w:tcPr>
          <w:p w:rsidR="007A7AAE" w:rsidRPr="00CB0A0D" w:rsidRDefault="007A7AAE" w:rsidP="000103BA">
            <w:pPr>
              <w:pStyle w:val="ENoteTableText"/>
            </w:pPr>
            <w:r w:rsidRPr="00CB0A0D">
              <w:t>Sch</w:t>
            </w:r>
            <w:r w:rsidR="003C7F6E" w:rsidRPr="00CB0A0D">
              <w:t> </w:t>
            </w:r>
            <w:r w:rsidRPr="00CB0A0D">
              <w:t>1 (items</w:t>
            </w:r>
            <w:r w:rsidR="00CB0A0D">
              <w:t> </w:t>
            </w:r>
            <w:r w:rsidRPr="00CB0A0D">
              <w:t>1–8, 17, 20), Sch</w:t>
            </w:r>
            <w:r w:rsidR="003C7F6E" w:rsidRPr="00CB0A0D">
              <w:t> </w:t>
            </w:r>
            <w:r w:rsidRPr="00CB0A0D">
              <w:t>2 (items</w:t>
            </w:r>
            <w:r w:rsidR="00CB0A0D">
              <w:t> </w:t>
            </w:r>
            <w:r w:rsidRPr="00CB0A0D">
              <w:t>1–4) and Sch</w:t>
            </w:r>
            <w:r w:rsidR="003C7F6E" w:rsidRPr="00CB0A0D">
              <w:t> </w:t>
            </w:r>
            <w:r w:rsidRPr="00CB0A0D">
              <w:t>5 (items</w:t>
            </w:r>
            <w:r w:rsidR="00CB0A0D">
              <w:t> </w:t>
            </w:r>
            <w:r w:rsidRPr="00CB0A0D">
              <w:t>1–18): 1</w:t>
            </w:r>
            <w:r w:rsidR="00CB0A0D">
              <w:t> </w:t>
            </w:r>
            <w:r w:rsidRPr="00CB0A0D">
              <w:t>July 2011</w:t>
            </w:r>
            <w:r w:rsidR="00DD0927" w:rsidRPr="00CB0A0D">
              <w:t xml:space="preserve"> (s</w:t>
            </w:r>
            <w:r w:rsidR="00950F53" w:rsidRPr="00CB0A0D">
              <w:t> </w:t>
            </w:r>
            <w:r w:rsidR="00DD0927" w:rsidRPr="00CB0A0D">
              <w:t>2(1) items</w:t>
            </w:r>
            <w:r w:rsidR="00CB0A0D">
              <w:t> </w:t>
            </w:r>
            <w:r w:rsidR="00DD0927" w:rsidRPr="00CB0A0D">
              <w:t>2, 4)</w:t>
            </w:r>
          </w:p>
        </w:tc>
        <w:tc>
          <w:tcPr>
            <w:tcW w:w="1420" w:type="dxa"/>
            <w:tcBorders>
              <w:top w:val="single" w:sz="4" w:space="0" w:color="auto"/>
            </w:tcBorders>
            <w:shd w:val="clear" w:color="auto" w:fill="auto"/>
          </w:tcPr>
          <w:p w:rsidR="007A7AAE" w:rsidRPr="00CB0A0D" w:rsidRDefault="007A7AAE" w:rsidP="000103BA">
            <w:pPr>
              <w:pStyle w:val="ENoteTableText"/>
            </w:pPr>
            <w:r w:rsidRPr="00CB0A0D">
              <w:t>Sch 1 (items</w:t>
            </w:r>
            <w:r w:rsidR="00CB0A0D">
              <w:t> </w:t>
            </w:r>
            <w:r w:rsidRPr="00CB0A0D">
              <w:t>17, 20), Sch 2 (item</w:t>
            </w:r>
            <w:r w:rsidR="00CB0A0D">
              <w:t> </w:t>
            </w:r>
            <w:r w:rsidRPr="00CB0A0D">
              <w:t>4) and Sch 5 (items</w:t>
            </w:r>
            <w:r w:rsidR="00CB0A0D">
              <w:t> </w:t>
            </w:r>
            <w:r w:rsidRPr="00CB0A0D">
              <w:t>7, 17)</w:t>
            </w:r>
          </w:p>
        </w:tc>
      </w:tr>
      <w:tr w:rsidR="007A7AAE" w:rsidRPr="00CB0A0D" w:rsidTr="005252A9">
        <w:trPr>
          <w:cantSplit/>
        </w:trPr>
        <w:tc>
          <w:tcPr>
            <w:tcW w:w="1838" w:type="dxa"/>
            <w:shd w:val="clear" w:color="auto" w:fill="auto"/>
          </w:tcPr>
          <w:p w:rsidR="007A7AAE" w:rsidRPr="00CB0A0D" w:rsidRDefault="007A7AAE" w:rsidP="00486B15">
            <w:pPr>
              <w:pStyle w:val="ENoteTableText"/>
            </w:pPr>
            <w:r w:rsidRPr="00CB0A0D">
              <w:t>Family Assistance and Other Legislation Amendment (Child Care and Other Measures) Act 2011</w:t>
            </w:r>
          </w:p>
        </w:tc>
        <w:tc>
          <w:tcPr>
            <w:tcW w:w="992" w:type="dxa"/>
            <w:shd w:val="clear" w:color="auto" w:fill="auto"/>
          </w:tcPr>
          <w:p w:rsidR="007A7AAE" w:rsidRPr="00CB0A0D" w:rsidRDefault="007A7AAE" w:rsidP="00486B15">
            <w:pPr>
              <w:pStyle w:val="ENoteTableText"/>
            </w:pPr>
            <w:r w:rsidRPr="00CB0A0D">
              <w:t>79, 2011</w:t>
            </w:r>
          </w:p>
        </w:tc>
        <w:tc>
          <w:tcPr>
            <w:tcW w:w="1155" w:type="dxa"/>
            <w:shd w:val="clear" w:color="auto" w:fill="auto"/>
          </w:tcPr>
          <w:p w:rsidR="007A7AAE" w:rsidRPr="00CB0A0D" w:rsidRDefault="007A7AAE" w:rsidP="00486B15">
            <w:pPr>
              <w:pStyle w:val="ENoteTableText"/>
            </w:pPr>
            <w:r w:rsidRPr="00CB0A0D">
              <w:t>25</w:t>
            </w:r>
            <w:r w:rsidR="00CB0A0D">
              <w:t> </w:t>
            </w:r>
            <w:r w:rsidRPr="00CB0A0D">
              <w:t>July 2011</w:t>
            </w:r>
          </w:p>
        </w:tc>
        <w:tc>
          <w:tcPr>
            <w:tcW w:w="1680" w:type="dxa"/>
            <w:shd w:val="clear" w:color="auto" w:fill="auto"/>
          </w:tcPr>
          <w:p w:rsidR="007A7AAE" w:rsidRPr="00CB0A0D" w:rsidRDefault="007A7AAE" w:rsidP="000103BA">
            <w:pPr>
              <w:pStyle w:val="ENoteTableText"/>
            </w:pPr>
            <w:r w:rsidRPr="00CB0A0D">
              <w:t>Sch</w:t>
            </w:r>
            <w:r w:rsidR="003C7F6E" w:rsidRPr="00CB0A0D">
              <w:t> </w:t>
            </w:r>
            <w:r w:rsidRPr="00CB0A0D">
              <w:t>2 (items</w:t>
            </w:r>
            <w:r w:rsidR="00CB0A0D">
              <w:t> </w:t>
            </w:r>
            <w:r w:rsidRPr="00CB0A0D">
              <w:t>1–3): 22 Aug 2011</w:t>
            </w:r>
            <w:r w:rsidR="00DD0927" w:rsidRPr="00CB0A0D">
              <w:t xml:space="preserve"> (s</w:t>
            </w:r>
            <w:r w:rsidR="00950F53" w:rsidRPr="00CB0A0D">
              <w:t> </w:t>
            </w:r>
            <w:r w:rsidR="00DD0927" w:rsidRPr="00CB0A0D">
              <w:t>2(1) item</w:t>
            </w:r>
            <w:r w:rsidR="00CB0A0D">
              <w:t> </w:t>
            </w:r>
            <w:r w:rsidR="00DD0927" w:rsidRPr="00CB0A0D">
              <w:t>4)</w:t>
            </w:r>
          </w:p>
        </w:tc>
        <w:tc>
          <w:tcPr>
            <w:tcW w:w="1420" w:type="dxa"/>
            <w:shd w:val="clear" w:color="auto" w:fill="auto"/>
          </w:tcPr>
          <w:p w:rsidR="007A7AAE" w:rsidRPr="00CB0A0D" w:rsidRDefault="007A7AAE" w:rsidP="000103BA">
            <w:pPr>
              <w:pStyle w:val="ENoteTableText"/>
            </w:pPr>
            <w:r w:rsidRPr="00CB0A0D">
              <w:t>Sch 2 (item</w:t>
            </w:r>
            <w:r w:rsidR="00CB0A0D">
              <w:t> </w:t>
            </w:r>
            <w:r w:rsidRPr="00CB0A0D">
              <w:t>3)</w:t>
            </w:r>
          </w:p>
        </w:tc>
      </w:tr>
      <w:tr w:rsidR="007A7AAE" w:rsidRPr="00CB0A0D" w:rsidTr="005252A9">
        <w:trPr>
          <w:cantSplit/>
        </w:trPr>
        <w:tc>
          <w:tcPr>
            <w:tcW w:w="1838" w:type="dxa"/>
            <w:tcBorders>
              <w:bottom w:val="nil"/>
            </w:tcBorders>
            <w:shd w:val="clear" w:color="auto" w:fill="auto"/>
          </w:tcPr>
          <w:p w:rsidR="007A7AAE" w:rsidRPr="00CB0A0D" w:rsidRDefault="007A7AAE" w:rsidP="00585CE8">
            <w:pPr>
              <w:pStyle w:val="ENoteTableText"/>
              <w:keepNext/>
            </w:pPr>
            <w:r w:rsidRPr="00CB0A0D">
              <w:lastRenderedPageBreak/>
              <w:t>Family Assistance Legislation Amendment (Child Care Budget Measures) Act 2011</w:t>
            </w:r>
          </w:p>
        </w:tc>
        <w:tc>
          <w:tcPr>
            <w:tcW w:w="992" w:type="dxa"/>
            <w:tcBorders>
              <w:bottom w:val="nil"/>
            </w:tcBorders>
            <w:shd w:val="clear" w:color="auto" w:fill="auto"/>
          </w:tcPr>
          <w:p w:rsidR="007A7AAE" w:rsidRPr="00CB0A0D" w:rsidRDefault="007A7AAE" w:rsidP="00486B15">
            <w:pPr>
              <w:pStyle w:val="ENoteTableText"/>
            </w:pPr>
            <w:r w:rsidRPr="00CB0A0D">
              <w:t>96, 2011</w:t>
            </w:r>
          </w:p>
        </w:tc>
        <w:tc>
          <w:tcPr>
            <w:tcW w:w="1155" w:type="dxa"/>
            <w:tcBorders>
              <w:bottom w:val="nil"/>
            </w:tcBorders>
            <w:shd w:val="clear" w:color="auto" w:fill="auto"/>
          </w:tcPr>
          <w:p w:rsidR="007A7AAE" w:rsidRPr="00CB0A0D" w:rsidRDefault="007A7AAE" w:rsidP="00486B15">
            <w:pPr>
              <w:pStyle w:val="ENoteTableText"/>
            </w:pPr>
            <w:r w:rsidRPr="00CB0A0D">
              <w:t>15 Sept 2011</w:t>
            </w:r>
          </w:p>
        </w:tc>
        <w:tc>
          <w:tcPr>
            <w:tcW w:w="1680" w:type="dxa"/>
            <w:tcBorders>
              <w:bottom w:val="nil"/>
            </w:tcBorders>
            <w:shd w:val="clear" w:color="auto" w:fill="auto"/>
          </w:tcPr>
          <w:p w:rsidR="007A7AAE" w:rsidRPr="00CB0A0D" w:rsidRDefault="007A7AAE" w:rsidP="00486B15">
            <w:pPr>
              <w:pStyle w:val="ENoteTableText"/>
            </w:pPr>
            <w:r w:rsidRPr="00CB0A0D">
              <w:t>15 Sept 2011</w:t>
            </w:r>
            <w:r w:rsidR="00DD0927" w:rsidRPr="00CB0A0D">
              <w:t xml:space="preserve"> (s 2)</w:t>
            </w:r>
          </w:p>
        </w:tc>
        <w:tc>
          <w:tcPr>
            <w:tcW w:w="1420" w:type="dxa"/>
            <w:tcBorders>
              <w:bottom w:val="nil"/>
            </w:tcBorders>
            <w:shd w:val="clear" w:color="auto" w:fill="auto"/>
          </w:tcPr>
          <w:p w:rsidR="007A7AAE" w:rsidRPr="00CB0A0D" w:rsidRDefault="007A7AAE" w:rsidP="000103BA">
            <w:pPr>
              <w:pStyle w:val="ENoteTableText"/>
              <w:rPr>
                <w:b/>
                <w:kern w:val="28"/>
              </w:rPr>
            </w:pPr>
            <w:r w:rsidRPr="00CB0A0D">
              <w:t>Sch 1 (item</w:t>
            </w:r>
            <w:r w:rsidR="00CB0A0D">
              <w:t> </w:t>
            </w:r>
            <w:r w:rsidRPr="00CB0A0D">
              <w:t>5)</w:t>
            </w:r>
            <w:r w:rsidR="00360C8D" w:rsidRPr="00CB0A0D">
              <w:t xml:space="preserve"> </w:t>
            </w:r>
          </w:p>
        </w:tc>
      </w:tr>
      <w:tr w:rsidR="00FB4958" w:rsidRPr="00CB0A0D" w:rsidTr="005252A9">
        <w:trPr>
          <w:cantSplit/>
        </w:trPr>
        <w:tc>
          <w:tcPr>
            <w:tcW w:w="1838" w:type="dxa"/>
            <w:tcBorders>
              <w:top w:val="nil"/>
              <w:bottom w:val="nil"/>
            </w:tcBorders>
            <w:shd w:val="clear" w:color="auto" w:fill="auto"/>
          </w:tcPr>
          <w:p w:rsidR="00FB4958" w:rsidRPr="00CB0A0D" w:rsidRDefault="00FB4958" w:rsidP="006250A7">
            <w:pPr>
              <w:pStyle w:val="ENoteTTIndentHeading"/>
              <w:rPr>
                <w:b w:val="0"/>
              </w:rPr>
            </w:pPr>
            <w:r w:rsidRPr="00CB0A0D">
              <w:rPr>
                <w:rFonts w:cs="Times New Roman"/>
              </w:rPr>
              <w:t>as amended by</w:t>
            </w:r>
          </w:p>
        </w:tc>
        <w:tc>
          <w:tcPr>
            <w:tcW w:w="992" w:type="dxa"/>
            <w:tcBorders>
              <w:top w:val="nil"/>
              <w:bottom w:val="nil"/>
            </w:tcBorders>
            <w:shd w:val="clear" w:color="auto" w:fill="auto"/>
          </w:tcPr>
          <w:p w:rsidR="00FB4958" w:rsidRPr="00CB0A0D" w:rsidRDefault="00FB4958" w:rsidP="006250A7">
            <w:pPr>
              <w:pStyle w:val="ENoteTTIndentHeading"/>
            </w:pPr>
          </w:p>
        </w:tc>
        <w:tc>
          <w:tcPr>
            <w:tcW w:w="1155" w:type="dxa"/>
            <w:tcBorders>
              <w:top w:val="nil"/>
              <w:bottom w:val="nil"/>
            </w:tcBorders>
            <w:shd w:val="clear" w:color="auto" w:fill="auto"/>
          </w:tcPr>
          <w:p w:rsidR="00FB4958" w:rsidRPr="00CB0A0D" w:rsidRDefault="00FB4958" w:rsidP="006250A7">
            <w:pPr>
              <w:pStyle w:val="ENoteTTIndentHeading"/>
            </w:pPr>
          </w:p>
        </w:tc>
        <w:tc>
          <w:tcPr>
            <w:tcW w:w="1680" w:type="dxa"/>
            <w:tcBorders>
              <w:top w:val="nil"/>
              <w:bottom w:val="nil"/>
            </w:tcBorders>
            <w:shd w:val="clear" w:color="auto" w:fill="auto"/>
          </w:tcPr>
          <w:p w:rsidR="00FB4958" w:rsidRPr="00CB0A0D" w:rsidRDefault="00FB4958" w:rsidP="006250A7">
            <w:pPr>
              <w:pStyle w:val="ENoteTTIndentHeading"/>
            </w:pPr>
          </w:p>
        </w:tc>
        <w:tc>
          <w:tcPr>
            <w:tcW w:w="1420" w:type="dxa"/>
            <w:tcBorders>
              <w:top w:val="nil"/>
              <w:bottom w:val="nil"/>
            </w:tcBorders>
            <w:shd w:val="clear" w:color="auto" w:fill="auto"/>
          </w:tcPr>
          <w:p w:rsidR="00FB4958" w:rsidRPr="00CB0A0D" w:rsidRDefault="00FB4958" w:rsidP="006250A7">
            <w:pPr>
              <w:pStyle w:val="ENoteTTIndentHeading"/>
            </w:pPr>
          </w:p>
        </w:tc>
      </w:tr>
      <w:tr w:rsidR="00FB4958" w:rsidRPr="00CB0A0D" w:rsidTr="005252A9">
        <w:trPr>
          <w:cantSplit/>
        </w:trPr>
        <w:tc>
          <w:tcPr>
            <w:tcW w:w="1838" w:type="dxa"/>
            <w:tcBorders>
              <w:top w:val="nil"/>
            </w:tcBorders>
            <w:shd w:val="clear" w:color="auto" w:fill="auto"/>
          </w:tcPr>
          <w:p w:rsidR="00FB4958" w:rsidRPr="00CB0A0D" w:rsidRDefault="00FB4958" w:rsidP="00B07292">
            <w:pPr>
              <w:pStyle w:val="ENoteTTi"/>
              <w:keepNext w:val="0"/>
            </w:pPr>
            <w:r w:rsidRPr="00CB0A0D">
              <w:t>Family Assistance Legislation Amendment (Child Care Measures) Act 2014</w:t>
            </w:r>
          </w:p>
        </w:tc>
        <w:tc>
          <w:tcPr>
            <w:tcW w:w="992" w:type="dxa"/>
            <w:tcBorders>
              <w:top w:val="nil"/>
            </w:tcBorders>
            <w:shd w:val="clear" w:color="auto" w:fill="auto"/>
          </w:tcPr>
          <w:p w:rsidR="00FB4958" w:rsidRPr="00CB0A0D" w:rsidRDefault="00FB4958" w:rsidP="00216E8B">
            <w:pPr>
              <w:pStyle w:val="ENoteTTi"/>
            </w:pPr>
            <w:r w:rsidRPr="00CB0A0D">
              <w:t>66, 2014</w:t>
            </w:r>
          </w:p>
        </w:tc>
        <w:tc>
          <w:tcPr>
            <w:tcW w:w="1155" w:type="dxa"/>
            <w:tcBorders>
              <w:top w:val="nil"/>
            </w:tcBorders>
            <w:shd w:val="clear" w:color="auto" w:fill="auto"/>
          </w:tcPr>
          <w:p w:rsidR="00FB4958" w:rsidRPr="00CB0A0D" w:rsidRDefault="00FB4958" w:rsidP="00216E8B">
            <w:pPr>
              <w:pStyle w:val="ENoteTTi"/>
            </w:pPr>
            <w:r w:rsidRPr="00CB0A0D">
              <w:t>30</w:t>
            </w:r>
            <w:r w:rsidR="00CB0A0D">
              <w:t> </w:t>
            </w:r>
            <w:r w:rsidRPr="00CB0A0D">
              <w:t>June 2014</w:t>
            </w:r>
          </w:p>
        </w:tc>
        <w:tc>
          <w:tcPr>
            <w:tcW w:w="1680" w:type="dxa"/>
            <w:tcBorders>
              <w:top w:val="nil"/>
            </w:tcBorders>
            <w:shd w:val="clear" w:color="auto" w:fill="auto"/>
          </w:tcPr>
          <w:p w:rsidR="00FB4958" w:rsidRPr="00CB0A0D" w:rsidRDefault="00FB4958" w:rsidP="00216E8B">
            <w:pPr>
              <w:pStyle w:val="ENoteTTi"/>
            </w:pPr>
            <w:r w:rsidRPr="00CB0A0D">
              <w:t>Sch 1 (item</w:t>
            </w:r>
            <w:r w:rsidR="00CB0A0D">
              <w:t> </w:t>
            </w:r>
            <w:r w:rsidRPr="00CB0A0D">
              <w:t>7): 1</w:t>
            </w:r>
            <w:r w:rsidR="00CB0A0D">
              <w:t> </w:t>
            </w:r>
            <w:r w:rsidRPr="00CB0A0D">
              <w:t>July 2014</w:t>
            </w:r>
            <w:r w:rsidR="00DD0927" w:rsidRPr="00CB0A0D">
              <w:t xml:space="preserve"> (s 2)</w:t>
            </w:r>
          </w:p>
        </w:tc>
        <w:tc>
          <w:tcPr>
            <w:tcW w:w="1420" w:type="dxa"/>
            <w:tcBorders>
              <w:top w:val="nil"/>
            </w:tcBorders>
            <w:shd w:val="clear" w:color="auto" w:fill="auto"/>
          </w:tcPr>
          <w:p w:rsidR="00FB4958" w:rsidRPr="00CB0A0D" w:rsidRDefault="00FB4958" w:rsidP="00216E8B">
            <w:pPr>
              <w:pStyle w:val="ENoteTTi"/>
            </w:pPr>
            <w:r w:rsidRPr="00CB0A0D">
              <w:t>—</w:t>
            </w:r>
          </w:p>
        </w:tc>
      </w:tr>
      <w:tr w:rsidR="00FB4958" w:rsidRPr="00CB0A0D" w:rsidTr="005252A9">
        <w:trPr>
          <w:cantSplit/>
        </w:trPr>
        <w:tc>
          <w:tcPr>
            <w:tcW w:w="1838" w:type="dxa"/>
            <w:tcBorders>
              <w:bottom w:val="nil"/>
            </w:tcBorders>
            <w:shd w:val="clear" w:color="auto" w:fill="auto"/>
          </w:tcPr>
          <w:p w:rsidR="00FB4958" w:rsidRPr="00CB0A0D" w:rsidRDefault="00FB4958" w:rsidP="00486B15">
            <w:pPr>
              <w:pStyle w:val="ENoteTableText"/>
            </w:pPr>
            <w:r w:rsidRPr="00CB0A0D">
              <w:t>Clean Energy (Household Assistance Amendments) Act 2011</w:t>
            </w:r>
          </w:p>
        </w:tc>
        <w:tc>
          <w:tcPr>
            <w:tcW w:w="992" w:type="dxa"/>
            <w:tcBorders>
              <w:bottom w:val="nil"/>
            </w:tcBorders>
            <w:shd w:val="clear" w:color="auto" w:fill="auto"/>
          </w:tcPr>
          <w:p w:rsidR="00FB4958" w:rsidRPr="00CB0A0D" w:rsidRDefault="00FB4958" w:rsidP="00486B15">
            <w:pPr>
              <w:pStyle w:val="ENoteTableText"/>
            </w:pPr>
            <w:r w:rsidRPr="00CB0A0D">
              <w:t>141, 2011</w:t>
            </w:r>
          </w:p>
        </w:tc>
        <w:tc>
          <w:tcPr>
            <w:tcW w:w="1155" w:type="dxa"/>
            <w:tcBorders>
              <w:bottom w:val="nil"/>
            </w:tcBorders>
            <w:shd w:val="clear" w:color="auto" w:fill="auto"/>
          </w:tcPr>
          <w:p w:rsidR="00FB4958" w:rsidRPr="00CB0A0D" w:rsidRDefault="00FB4958" w:rsidP="00486B15">
            <w:pPr>
              <w:pStyle w:val="ENoteTableText"/>
            </w:pPr>
            <w:r w:rsidRPr="00CB0A0D">
              <w:t>29 Nov 2011</w:t>
            </w:r>
          </w:p>
        </w:tc>
        <w:tc>
          <w:tcPr>
            <w:tcW w:w="1680" w:type="dxa"/>
            <w:tcBorders>
              <w:bottom w:val="nil"/>
            </w:tcBorders>
            <w:shd w:val="clear" w:color="auto" w:fill="auto"/>
          </w:tcPr>
          <w:p w:rsidR="00FB4958" w:rsidRPr="00CB0A0D" w:rsidRDefault="00FB4958" w:rsidP="00E24DC0">
            <w:pPr>
              <w:pStyle w:val="ENoteTableText"/>
            </w:pPr>
            <w:r w:rsidRPr="00CB0A0D">
              <w:t>Sch</w:t>
            </w:r>
            <w:r w:rsidR="008D40B3" w:rsidRPr="00CB0A0D">
              <w:t> </w:t>
            </w:r>
            <w:r w:rsidRPr="00CB0A0D">
              <w:t>2 (items</w:t>
            </w:r>
            <w:r w:rsidR="00CB0A0D">
              <w:t> </w:t>
            </w:r>
            <w:r w:rsidRPr="00CB0A0D">
              <w:t>1–3, 15–32, 34–46)</w:t>
            </w:r>
            <w:r w:rsidR="009A1E52" w:rsidRPr="00CB0A0D">
              <w:t>, Sch 8 (items</w:t>
            </w:r>
            <w:r w:rsidR="00CB0A0D">
              <w:t> </w:t>
            </w:r>
            <w:r w:rsidR="009A1E52" w:rsidRPr="00CB0A0D">
              <w:t>1–5, 17)</w:t>
            </w:r>
            <w:r w:rsidRPr="00CB0A0D">
              <w:t xml:space="preserve"> and Sch</w:t>
            </w:r>
            <w:r w:rsidR="008D40B3" w:rsidRPr="00CB0A0D">
              <w:t> </w:t>
            </w:r>
            <w:r w:rsidRPr="00CB0A0D">
              <w:t>10 (item</w:t>
            </w:r>
            <w:r w:rsidR="00CB0A0D">
              <w:t> </w:t>
            </w:r>
            <w:r w:rsidRPr="00CB0A0D">
              <w:t>1): 14</w:t>
            </w:r>
            <w:r w:rsidR="00CB0A0D">
              <w:t> </w:t>
            </w:r>
            <w:r w:rsidRPr="00CB0A0D">
              <w:t>May 2012</w:t>
            </w:r>
            <w:r w:rsidR="009A1E52" w:rsidRPr="00CB0A0D">
              <w:t xml:space="preserve"> (s 2(1) items</w:t>
            </w:r>
            <w:r w:rsidR="00CB0A0D">
              <w:t> </w:t>
            </w:r>
            <w:r w:rsidR="009A1E52" w:rsidRPr="00CB0A0D">
              <w:t xml:space="preserve">6, </w:t>
            </w:r>
            <w:r w:rsidR="00B829EF" w:rsidRPr="00CB0A0D">
              <w:t xml:space="preserve">16, </w:t>
            </w:r>
            <w:r w:rsidR="009A1E52" w:rsidRPr="00CB0A0D">
              <w:t>18)</w:t>
            </w:r>
          </w:p>
        </w:tc>
        <w:tc>
          <w:tcPr>
            <w:tcW w:w="1420" w:type="dxa"/>
            <w:tcBorders>
              <w:bottom w:val="nil"/>
            </w:tcBorders>
            <w:shd w:val="clear" w:color="auto" w:fill="auto"/>
          </w:tcPr>
          <w:p w:rsidR="00FB4958" w:rsidRPr="00CB0A0D" w:rsidRDefault="00FB4958" w:rsidP="00A653CB">
            <w:pPr>
              <w:pStyle w:val="ENoteTableText"/>
            </w:pPr>
            <w:r w:rsidRPr="00CB0A0D">
              <w:t>Sch 2 (items</w:t>
            </w:r>
            <w:r w:rsidR="00CB0A0D">
              <w:t> </w:t>
            </w:r>
            <w:r w:rsidRPr="00CB0A0D">
              <w:t>34</w:t>
            </w:r>
            <w:r w:rsidR="00817E85" w:rsidRPr="00CB0A0D">
              <w:t>–</w:t>
            </w:r>
            <w:r w:rsidRPr="00CB0A0D">
              <w:t>36, 42) and Sch 8 (item</w:t>
            </w:r>
            <w:r w:rsidR="00CB0A0D">
              <w:t> </w:t>
            </w:r>
            <w:r w:rsidRPr="00CB0A0D">
              <w:t>17)</w:t>
            </w:r>
          </w:p>
        </w:tc>
      </w:tr>
      <w:tr w:rsidR="00FB4958" w:rsidRPr="00CB0A0D" w:rsidTr="005252A9">
        <w:trPr>
          <w:cantSplit/>
        </w:trPr>
        <w:tc>
          <w:tcPr>
            <w:tcW w:w="1838" w:type="dxa"/>
            <w:tcBorders>
              <w:top w:val="nil"/>
              <w:bottom w:val="nil"/>
            </w:tcBorders>
            <w:shd w:val="clear" w:color="auto" w:fill="auto"/>
          </w:tcPr>
          <w:p w:rsidR="00FB4958" w:rsidRPr="00CB0A0D" w:rsidRDefault="00FB4958" w:rsidP="0015752F">
            <w:pPr>
              <w:pStyle w:val="ENoteTTIndentHeading"/>
              <w:keepNext w:val="0"/>
              <w:rPr>
                <w:b w:val="0"/>
              </w:rPr>
            </w:pPr>
            <w:r w:rsidRPr="00CB0A0D">
              <w:rPr>
                <w:rFonts w:cs="Times New Roman"/>
              </w:rPr>
              <w:t>as amended by</w:t>
            </w:r>
          </w:p>
        </w:tc>
        <w:tc>
          <w:tcPr>
            <w:tcW w:w="992" w:type="dxa"/>
            <w:tcBorders>
              <w:top w:val="nil"/>
              <w:bottom w:val="nil"/>
            </w:tcBorders>
            <w:shd w:val="clear" w:color="auto" w:fill="auto"/>
          </w:tcPr>
          <w:p w:rsidR="00FB4958" w:rsidRPr="00CB0A0D" w:rsidRDefault="00FB4958" w:rsidP="0015752F">
            <w:pPr>
              <w:pStyle w:val="ENoteTableText"/>
            </w:pPr>
          </w:p>
        </w:tc>
        <w:tc>
          <w:tcPr>
            <w:tcW w:w="1155" w:type="dxa"/>
            <w:tcBorders>
              <w:top w:val="nil"/>
              <w:bottom w:val="nil"/>
            </w:tcBorders>
            <w:shd w:val="clear" w:color="auto" w:fill="auto"/>
          </w:tcPr>
          <w:p w:rsidR="00FB4958" w:rsidRPr="00CB0A0D" w:rsidRDefault="00FB4958" w:rsidP="0015752F">
            <w:pPr>
              <w:pStyle w:val="ENoteTableText"/>
            </w:pPr>
          </w:p>
        </w:tc>
        <w:tc>
          <w:tcPr>
            <w:tcW w:w="1680" w:type="dxa"/>
            <w:tcBorders>
              <w:top w:val="nil"/>
              <w:bottom w:val="nil"/>
            </w:tcBorders>
            <w:shd w:val="clear" w:color="auto" w:fill="auto"/>
          </w:tcPr>
          <w:p w:rsidR="00FB4958" w:rsidRPr="00CB0A0D" w:rsidRDefault="00FB4958" w:rsidP="0015752F">
            <w:pPr>
              <w:pStyle w:val="ENoteTableText"/>
            </w:pPr>
          </w:p>
        </w:tc>
        <w:tc>
          <w:tcPr>
            <w:tcW w:w="1420" w:type="dxa"/>
            <w:tcBorders>
              <w:top w:val="nil"/>
              <w:bottom w:val="nil"/>
            </w:tcBorders>
            <w:shd w:val="clear" w:color="auto" w:fill="auto"/>
          </w:tcPr>
          <w:p w:rsidR="00FB4958" w:rsidRPr="00CB0A0D" w:rsidRDefault="00FB4958" w:rsidP="0015752F">
            <w:pPr>
              <w:pStyle w:val="ENoteTableText"/>
            </w:pPr>
          </w:p>
        </w:tc>
      </w:tr>
      <w:tr w:rsidR="00FB4958" w:rsidRPr="00CB0A0D" w:rsidTr="005252A9">
        <w:trPr>
          <w:cantSplit/>
        </w:trPr>
        <w:tc>
          <w:tcPr>
            <w:tcW w:w="1838" w:type="dxa"/>
            <w:tcBorders>
              <w:top w:val="nil"/>
              <w:bottom w:val="single" w:sz="4" w:space="0" w:color="auto"/>
            </w:tcBorders>
            <w:shd w:val="clear" w:color="auto" w:fill="auto"/>
          </w:tcPr>
          <w:p w:rsidR="00FB4958" w:rsidRPr="00CB0A0D" w:rsidRDefault="00FB4958" w:rsidP="0015752F">
            <w:pPr>
              <w:pStyle w:val="ENoteTTi"/>
              <w:keepNext w:val="0"/>
            </w:pPr>
            <w:bookmarkStart w:id="454" w:name="CU_96614829"/>
            <w:bookmarkEnd w:id="454"/>
            <w:r w:rsidRPr="00CB0A0D">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CB0A0D" w:rsidRDefault="00FB4958" w:rsidP="00A653CB">
            <w:pPr>
              <w:pStyle w:val="ENoteTableText"/>
            </w:pPr>
            <w:r w:rsidRPr="00CB0A0D">
              <w:t>98, 2012</w:t>
            </w:r>
          </w:p>
        </w:tc>
        <w:tc>
          <w:tcPr>
            <w:tcW w:w="1155" w:type="dxa"/>
            <w:tcBorders>
              <w:top w:val="nil"/>
              <w:bottom w:val="single" w:sz="4" w:space="0" w:color="auto"/>
            </w:tcBorders>
            <w:shd w:val="clear" w:color="auto" w:fill="auto"/>
          </w:tcPr>
          <w:p w:rsidR="00FB4958" w:rsidRPr="00CB0A0D" w:rsidRDefault="00FB4958" w:rsidP="00A653CB">
            <w:pPr>
              <w:pStyle w:val="ENoteTableText"/>
            </w:pPr>
            <w:r w:rsidRPr="00CB0A0D">
              <w:t>29</w:t>
            </w:r>
            <w:r w:rsidR="00CB0A0D">
              <w:t> </w:t>
            </w:r>
            <w:r w:rsidRPr="00CB0A0D">
              <w:t>June 2012</w:t>
            </w:r>
          </w:p>
        </w:tc>
        <w:tc>
          <w:tcPr>
            <w:tcW w:w="1680" w:type="dxa"/>
            <w:tcBorders>
              <w:top w:val="nil"/>
              <w:bottom w:val="single" w:sz="4" w:space="0" w:color="auto"/>
            </w:tcBorders>
            <w:shd w:val="clear" w:color="auto" w:fill="auto"/>
          </w:tcPr>
          <w:p w:rsidR="00FB4958" w:rsidRPr="00CB0A0D" w:rsidRDefault="00FB4958" w:rsidP="00A653CB">
            <w:pPr>
              <w:pStyle w:val="ENoteTableText"/>
            </w:pPr>
            <w:r w:rsidRPr="00CB0A0D">
              <w:t>Sch</w:t>
            </w:r>
            <w:r w:rsidR="003C7F6E" w:rsidRPr="00CB0A0D">
              <w:t> </w:t>
            </w:r>
            <w:r w:rsidRPr="00CB0A0D">
              <w:t>3 (item</w:t>
            </w:r>
            <w:r w:rsidR="00CB0A0D">
              <w:t> </w:t>
            </w:r>
            <w:r w:rsidRPr="00CB0A0D">
              <w:t>24): 1 Jan 2013</w:t>
            </w:r>
            <w:r w:rsidR="00DD0927" w:rsidRPr="00CB0A0D">
              <w:t xml:space="preserve"> (s 2(1) item</w:t>
            </w:r>
            <w:r w:rsidR="00CB0A0D">
              <w:t> </w:t>
            </w:r>
            <w:r w:rsidR="00DD0927" w:rsidRPr="00CB0A0D">
              <w:t>10)</w:t>
            </w:r>
          </w:p>
        </w:tc>
        <w:tc>
          <w:tcPr>
            <w:tcW w:w="1420" w:type="dxa"/>
            <w:tcBorders>
              <w:top w:val="nil"/>
              <w:bottom w:val="single" w:sz="4" w:space="0" w:color="auto"/>
            </w:tcBorders>
            <w:shd w:val="clear" w:color="auto" w:fill="auto"/>
          </w:tcPr>
          <w:p w:rsidR="00FB4958" w:rsidRPr="00CB0A0D" w:rsidRDefault="00FB4958" w:rsidP="00A653CB">
            <w:pPr>
              <w:pStyle w:val="ENoteTableText"/>
            </w:pPr>
            <w:r w:rsidRPr="00CB0A0D">
              <w:t>—</w:t>
            </w:r>
          </w:p>
        </w:tc>
      </w:tr>
      <w:tr w:rsidR="00FB4958" w:rsidRPr="00CB0A0D" w:rsidTr="005252A9">
        <w:trPr>
          <w:cantSplit/>
        </w:trPr>
        <w:tc>
          <w:tcPr>
            <w:tcW w:w="1838" w:type="dxa"/>
            <w:tcBorders>
              <w:top w:val="single" w:sz="4" w:space="0" w:color="auto"/>
              <w:bottom w:val="nil"/>
            </w:tcBorders>
            <w:shd w:val="clear" w:color="auto" w:fill="auto"/>
          </w:tcPr>
          <w:p w:rsidR="00FB4958" w:rsidRPr="00CB0A0D" w:rsidRDefault="00FB4958" w:rsidP="00486B15">
            <w:pPr>
              <w:pStyle w:val="ENoteTableText"/>
            </w:pPr>
            <w:r w:rsidRPr="00CB0A0D">
              <w:lastRenderedPageBreak/>
              <w:t>Family Assistance and Other Legislation Amendment Act 2012</w:t>
            </w:r>
          </w:p>
        </w:tc>
        <w:tc>
          <w:tcPr>
            <w:tcW w:w="992" w:type="dxa"/>
            <w:tcBorders>
              <w:top w:val="single" w:sz="4" w:space="0" w:color="auto"/>
              <w:bottom w:val="nil"/>
            </w:tcBorders>
            <w:shd w:val="clear" w:color="auto" w:fill="auto"/>
          </w:tcPr>
          <w:p w:rsidR="00FB4958" w:rsidRPr="00CB0A0D" w:rsidRDefault="00FB4958" w:rsidP="00486B15">
            <w:pPr>
              <w:pStyle w:val="ENoteTableText"/>
            </w:pPr>
            <w:r w:rsidRPr="00CB0A0D">
              <w:t>49, 2012</w:t>
            </w:r>
          </w:p>
        </w:tc>
        <w:tc>
          <w:tcPr>
            <w:tcW w:w="1155" w:type="dxa"/>
            <w:tcBorders>
              <w:top w:val="single" w:sz="4" w:space="0" w:color="auto"/>
              <w:bottom w:val="nil"/>
            </w:tcBorders>
            <w:shd w:val="clear" w:color="auto" w:fill="auto"/>
          </w:tcPr>
          <w:p w:rsidR="00FB4958" w:rsidRPr="00CB0A0D" w:rsidRDefault="00FB4958" w:rsidP="00486B15">
            <w:pPr>
              <w:pStyle w:val="ENoteTableText"/>
            </w:pPr>
            <w:r w:rsidRPr="00CB0A0D">
              <w:t>26</w:t>
            </w:r>
            <w:r w:rsidR="00CB0A0D">
              <w:t> </w:t>
            </w:r>
            <w:r w:rsidRPr="00CB0A0D">
              <w:t>May 2012</w:t>
            </w:r>
          </w:p>
        </w:tc>
        <w:tc>
          <w:tcPr>
            <w:tcW w:w="1680" w:type="dxa"/>
            <w:tcBorders>
              <w:top w:val="single" w:sz="4" w:space="0" w:color="auto"/>
              <w:bottom w:val="nil"/>
            </w:tcBorders>
            <w:shd w:val="clear" w:color="auto" w:fill="auto"/>
          </w:tcPr>
          <w:p w:rsidR="00FB4958" w:rsidRPr="00CB0A0D" w:rsidRDefault="00FB4958" w:rsidP="00E24DC0">
            <w:pPr>
              <w:pStyle w:val="ENoteTableText"/>
              <w:rPr>
                <w:b/>
                <w:kern w:val="28"/>
              </w:rPr>
            </w:pPr>
            <w:r w:rsidRPr="00CB0A0D">
              <w:t>Sch</w:t>
            </w:r>
            <w:r w:rsidR="008D40B3" w:rsidRPr="00CB0A0D">
              <w:t> </w:t>
            </w:r>
            <w:r w:rsidRPr="00CB0A0D">
              <w:t>1 (items</w:t>
            </w:r>
            <w:r w:rsidR="00CB0A0D">
              <w:t> </w:t>
            </w:r>
            <w:r w:rsidRPr="00CB0A0D">
              <w:t>1, 2, 7–14, 52), Sch</w:t>
            </w:r>
            <w:r w:rsidR="008D40B3" w:rsidRPr="00CB0A0D">
              <w:t> </w:t>
            </w:r>
            <w:r w:rsidRPr="00CB0A0D">
              <w:t>3 (items</w:t>
            </w:r>
            <w:r w:rsidR="00CB0A0D">
              <w:t> </w:t>
            </w:r>
            <w:r w:rsidRPr="00CB0A0D">
              <w:t>1, 2) and Sch</w:t>
            </w:r>
            <w:r w:rsidR="008D40B3" w:rsidRPr="00CB0A0D">
              <w:t> </w:t>
            </w:r>
            <w:r w:rsidRPr="00CB0A0D">
              <w:t>6 (items</w:t>
            </w:r>
            <w:r w:rsidR="00CB0A0D">
              <w:t> </w:t>
            </w:r>
            <w:r w:rsidRPr="00CB0A0D">
              <w:t>7–10): 1</w:t>
            </w:r>
            <w:r w:rsidR="00CB0A0D">
              <w:t> </w:t>
            </w:r>
            <w:r w:rsidRPr="00CB0A0D">
              <w:t>July 2012</w:t>
            </w:r>
            <w:r w:rsidR="00C6306A" w:rsidRPr="00CB0A0D">
              <w:t xml:space="preserve"> (s 2(1) items</w:t>
            </w:r>
            <w:r w:rsidR="00CB0A0D">
              <w:t> </w:t>
            </w:r>
            <w:r w:rsidR="00C6306A" w:rsidRPr="00CB0A0D">
              <w:t>2, 7</w:t>
            </w:r>
            <w:r w:rsidR="007E3EE8" w:rsidRPr="00CB0A0D">
              <w:t>, 12)</w:t>
            </w:r>
            <w:r w:rsidRPr="00CB0A0D">
              <w:br/>
              <w:t>Sch</w:t>
            </w:r>
            <w:r w:rsidR="008D40B3" w:rsidRPr="00CB0A0D">
              <w:t> </w:t>
            </w:r>
            <w:r w:rsidRPr="00CB0A0D">
              <w:t>2 (items</w:t>
            </w:r>
            <w:r w:rsidR="00CB0A0D">
              <w:t> </w:t>
            </w:r>
            <w:r w:rsidRPr="00CB0A0D">
              <w:t>1, 5): 1 Sept 2012</w:t>
            </w:r>
            <w:r w:rsidR="007E3EE8" w:rsidRPr="00CB0A0D">
              <w:t xml:space="preserve"> (s 2(1) items</w:t>
            </w:r>
            <w:r w:rsidR="00CB0A0D">
              <w:t> </w:t>
            </w:r>
            <w:r w:rsidR="007E3EE8" w:rsidRPr="00CB0A0D">
              <w:t>3, 5)</w:t>
            </w:r>
            <w:r w:rsidRPr="00CB0A0D">
              <w:br/>
              <w:t>Sch</w:t>
            </w:r>
            <w:r w:rsidR="008D40B3" w:rsidRPr="00CB0A0D">
              <w:t> </w:t>
            </w:r>
            <w:r w:rsidRPr="00CB0A0D">
              <w:t>2 (items</w:t>
            </w:r>
            <w:r w:rsidR="00CB0A0D">
              <w:t> </w:t>
            </w:r>
            <w:r w:rsidRPr="00CB0A0D">
              <w:t>2, 6) and Sch</w:t>
            </w:r>
            <w:r w:rsidR="008D40B3" w:rsidRPr="00CB0A0D">
              <w:t> </w:t>
            </w:r>
            <w:r w:rsidRPr="00CB0A0D">
              <w:t>6 (items</w:t>
            </w:r>
            <w:r w:rsidR="00CB0A0D">
              <w:t> </w:t>
            </w:r>
            <w:r w:rsidRPr="00CB0A0D">
              <w:t xml:space="preserve">1, 2, 5, 6): </w:t>
            </w:r>
            <w:r w:rsidR="007E3EE8" w:rsidRPr="00CB0A0D">
              <w:t>26</w:t>
            </w:r>
            <w:r w:rsidR="00CB0A0D">
              <w:t> </w:t>
            </w:r>
            <w:r w:rsidR="007E3EE8" w:rsidRPr="00CB0A0D">
              <w:t>May 2012 (s 2(1) items</w:t>
            </w:r>
            <w:r w:rsidR="00CB0A0D">
              <w:t> </w:t>
            </w:r>
            <w:r w:rsidR="007E3EE8" w:rsidRPr="00CB0A0D">
              <w:t>4, 6, 9, 11)</w:t>
            </w:r>
            <w:r w:rsidRPr="00CB0A0D">
              <w:br/>
              <w:t>Sch</w:t>
            </w:r>
            <w:r w:rsidR="008D40B3" w:rsidRPr="00CB0A0D">
              <w:t> </w:t>
            </w:r>
            <w:r w:rsidRPr="00CB0A0D">
              <w:t>6 (items</w:t>
            </w:r>
            <w:r w:rsidR="00CB0A0D">
              <w:t> </w:t>
            </w:r>
            <w:r w:rsidRPr="00CB0A0D">
              <w:t xml:space="preserve">3, 4, 12, 13): </w:t>
            </w:r>
            <w:r w:rsidR="007E3EE8" w:rsidRPr="00CB0A0D">
              <w:t>1 Jan 2012 (s 2(1) items</w:t>
            </w:r>
            <w:r w:rsidR="00CB0A0D">
              <w:t> </w:t>
            </w:r>
            <w:r w:rsidR="005A1E07" w:rsidRPr="00CB0A0D">
              <w:t>10, 14)</w:t>
            </w:r>
            <w:r w:rsidRPr="00CB0A0D">
              <w:br/>
              <w:t>Sch</w:t>
            </w:r>
            <w:r w:rsidR="008D40B3" w:rsidRPr="00CB0A0D">
              <w:t> </w:t>
            </w:r>
            <w:r w:rsidRPr="00CB0A0D">
              <w:t>6 (item</w:t>
            </w:r>
            <w:r w:rsidR="00CB0A0D">
              <w:t> </w:t>
            </w:r>
            <w:r w:rsidRPr="00CB0A0D">
              <w:t>11): 1 Jan 2005</w:t>
            </w:r>
            <w:r w:rsidR="007E3EE8" w:rsidRPr="00CB0A0D">
              <w:t xml:space="preserve"> (s 2(1) item</w:t>
            </w:r>
            <w:r w:rsidR="00CB0A0D">
              <w:t> </w:t>
            </w:r>
            <w:r w:rsidR="007E3EE8" w:rsidRPr="00CB0A0D">
              <w:t>13)</w:t>
            </w:r>
            <w:r w:rsidRPr="00CB0A0D">
              <w:br/>
              <w:t>Sch</w:t>
            </w:r>
            <w:r w:rsidR="008D40B3" w:rsidRPr="00CB0A0D">
              <w:t> </w:t>
            </w:r>
            <w:r w:rsidRPr="00CB0A0D">
              <w:t>6 (items</w:t>
            </w:r>
            <w:r w:rsidR="00CB0A0D">
              <w:t> </w:t>
            </w:r>
            <w:r w:rsidRPr="00CB0A0D">
              <w:t xml:space="preserve">14–25): </w:t>
            </w:r>
            <w:r w:rsidR="007E3EE8" w:rsidRPr="00CB0A0D">
              <w:t>14</w:t>
            </w:r>
            <w:r w:rsidR="00CB0A0D">
              <w:t> </w:t>
            </w:r>
            <w:r w:rsidR="007E3EE8" w:rsidRPr="00CB0A0D">
              <w:t>May 2012 (s 2(1) item</w:t>
            </w:r>
            <w:r w:rsidR="00CB0A0D">
              <w:t> </w:t>
            </w:r>
            <w:r w:rsidR="007E3EE8" w:rsidRPr="00CB0A0D">
              <w:t>15)</w:t>
            </w:r>
          </w:p>
        </w:tc>
        <w:tc>
          <w:tcPr>
            <w:tcW w:w="1420" w:type="dxa"/>
            <w:tcBorders>
              <w:top w:val="single" w:sz="4" w:space="0" w:color="auto"/>
              <w:bottom w:val="nil"/>
            </w:tcBorders>
            <w:shd w:val="clear" w:color="auto" w:fill="auto"/>
          </w:tcPr>
          <w:p w:rsidR="00FB4958" w:rsidRPr="00CB0A0D" w:rsidRDefault="00FB4958" w:rsidP="003B1621">
            <w:pPr>
              <w:pStyle w:val="ENoteTableText"/>
              <w:rPr>
                <w:b/>
                <w:kern w:val="28"/>
              </w:rPr>
            </w:pPr>
            <w:r w:rsidRPr="00CB0A0D">
              <w:t>Sch. 1 (item</w:t>
            </w:r>
            <w:r w:rsidR="00CB0A0D">
              <w:t> </w:t>
            </w:r>
            <w:r w:rsidRPr="00CB0A0D">
              <w:t>52), Sch. 2 (item</w:t>
            </w:r>
            <w:r w:rsidR="00CB0A0D">
              <w:t> </w:t>
            </w:r>
            <w:r w:rsidRPr="00CB0A0D">
              <w:t>5) and Sch. 6 (items</w:t>
            </w:r>
            <w:r w:rsidR="00CB0A0D">
              <w:t> </w:t>
            </w:r>
            <w:r w:rsidRPr="00CB0A0D">
              <w:t>4, 6, 10, 13, 25)</w:t>
            </w:r>
            <w:r w:rsidRPr="00CB0A0D">
              <w:br/>
              <w:t>Sch 2 (item</w:t>
            </w:r>
            <w:r w:rsidR="00CB0A0D">
              <w:t> </w:t>
            </w:r>
            <w:r w:rsidRPr="00CB0A0D">
              <w:t xml:space="preserve">6) (rep by 70, 2013, Sch 1 </w:t>
            </w:r>
            <w:r w:rsidR="003B1621" w:rsidRPr="00CB0A0D">
              <w:t>(</w:t>
            </w:r>
            <w:r w:rsidRPr="00CB0A0D">
              <w:t>item</w:t>
            </w:r>
            <w:r w:rsidR="00CB0A0D">
              <w:t> </w:t>
            </w:r>
            <w:r w:rsidRPr="00CB0A0D">
              <w:t>11</w:t>
            </w:r>
            <w:r w:rsidR="003B1621" w:rsidRPr="00CB0A0D">
              <w:t>)</w:t>
            </w:r>
            <w:r w:rsidRPr="00CB0A0D">
              <w:t>)</w:t>
            </w:r>
          </w:p>
        </w:tc>
      </w:tr>
      <w:tr w:rsidR="00FB4958" w:rsidRPr="00CB0A0D" w:rsidTr="005252A9">
        <w:trPr>
          <w:cantSplit/>
        </w:trPr>
        <w:tc>
          <w:tcPr>
            <w:tcW w:w="1838" w:type="dxa"/>
            <w:tcBorders>
              <w:top w:val="nil"/>
              <w:bottom w:val="nil"/>
            </w:tcBorders>
            <w:shd w:val="clear" w:color="auto" w:fill="auto"/>
          </w:tcPr>
          <w:p w:rsidR="00FB4958" w:rsidRPr="00CB0A0D" w:rsidRDefault="00FB4958" w:rsidP="00FD59DC">
            <w:pPr>
              <w:pStyle w:val="ENoteTTIndentHeading"/>
              <w:keepLines/>
              <w:rPr>
                <w:rFonts w:eastAsiaTheme="minorHAnsi"/>
                <w:lang w:eastAsia="en-US"/>
              </w:rPr>
            </w:pPr>
            <w:r w:rsidRPr="00CB0A0D">
              <w:rPr>
                <w:rFonts w:cs="Times New Roman"/>
              </w:rPr>
              <w:t>as amended by</w:t>
            </w:r>
          </w:p>
        </w:tc>
        <w:tc>
          <w:tcPr>
            <w:tcW w:w="992" w:type="dxa"/>
            <w:tcBorders>
              <w:top w:val="nil"/>
              <w:bottom w:val="nil"/>
            </w:tcBorders>
            <w:shd w:val="clear" w:color="auto" w:fill="auto"/>
          </w:tcPr>
          <w:p w:rsidR="00FB4958" w:rsidRPr="00CB0A0D" w:rsidRDefault="00FB4958" w:rsidP="00FD59DC">
            <w:pPr>
              <w:pStyle w:val="ENoteTableText"/>
              <w:keepNext/>
              <w:keepLines/>
            </w:pPr>
          </w:p>
        </w:tc>
        <w:tc>
          <w:tcPr>
            <w:tcW w:w="1155" w:type="dxa"/>
            <w:tcBorders>
              <w:top w:val="nil"/>
              <w:bottom w:val="nil"/>
            </w:tcBorders>
            <w:shd w:val="clear" w:color="auto" w:fill="auto"/>
          </w:tcPr>
          <w:p w:rsidR="00FB4958" w:rsidRPr="00CB0A0D" w:rsidRDefault="00FB4958" w:rsidP="00FD59DC">
            <w:pPr>
              <w:pStyle w:val="ENoteTableText"/>
              <w:keepNext/>
              <w:keepLines/>
            </w:pPr>
          </w:p>
        </w:tc>
        <w:tc>
          <w:tcPr>
            <w:tcW w:w="1680" w:type="dxa"/>
            <w:tcBorders>
              <w:top w:val="nil"/>
              <w:bottom w:val="nil"/>
            </w:tcBorders>
            <w:shd w:val="clear" w:color="auto" w:fill="auto"/>
          </w:tcPr>
          <w:p w:rsidR="00FB4958" w:rsidRPr="00CB0A0D" w:rsidRDefault="00FB4958" w:rsidP="00FD59DC">
            <w:pPr>
              <w:pStyle w:val="ENoteTableText"/>
              <w:keepNext/>
              <w:keepLines/>
            </w:pPr>
          </w:p>
        </w:tc>
        <w:tc>
          <w:tcPr>
            <w:tcW w:w="1420" w:type="dxa"/>
            <w:tcBorders>
              <w:top w:val="nil"/>
              <w:bottom w:val="nil"/>
            </w:tcBorders>
            <w:shd w:val="clear" w:color="auto" w:fill="auto"/>
          </w:tcPr>
          <w:p w:rsidR="00FB4958" w:rsidRPr="00CB0A0D" w:rsidRDefault="00FB4958" w:rsidP="00FD59DC">
            <w:pPr>
              <w:pStyle w:val="ENoteTableText"/>
              <w:keepNext/>
              <w:keepLines/>
            </w:pPr>
          </w:p>
        </w:tc>
      </w:tr>
      <w:tr w:rsidR="00FB4958" w:rsidRPr="00CB0A0D" w:rsidTr="005252A9">
        <w:trPr>
          <w:cantSplit/>
        </w:trPr>
        <w:tc>
          <w:tcPr>
            <w:tcW w:w="1838" w:type="dxa"/>
            <w:tcBorders>
              <w:top w:val="nil"/>
              <w:bottom w:val="single" w:sz="4" w:space="0" w:color="auto"/>
            </w:tcBorders>
            <w:shd w:val="clear" w:color="auto" w:fill="auto"/>
          </w:tcPr>
          <w:p w:rsidR="00FB4958" w:rsidRPr="00CB0A0D" w:rsidRDefault="00FB4958" w:rsidP="00585CE8">
            <w:pPr>
              <w:pStyle w:val="ENoteTTi"/>
              <w:keepNext w:val="0"/>
            </w:pPr>
            <w:r w:rsidRPr="00CB0A0D">
              <w:t>Family Assistance and Other Legislation Amendment Act 2013</w:t>
            </w:r>
          </w:p>
        </w:tc>
        <w:tc>
          <w:tcPr>
            <w:tcW w:w="992" w:type="dxa"/>
            <w:tcBorders>
              <w:top w:val="nil"/>
              <w:bottom w:val="single" w:sz="4" w:space="0" w:color="auto"/>
            </w:tcBorders>
            <w:shd w:val="clear" w:color="auto" w:fill="auto"/>
          </w:tcPr>
          <w:p w:rsidR="00FB4958" w:rsidRPr="00CB0A0D" w:rsidRDefault="00FB4958" w:rsidP="00FD59DC">
            <w:pPr>
              <w:pStyle w:val="ENoteTableText"/>
              <w:keepNext/>
              <w:keepLines/>
            </w:pPr>
            <w:r w:rsidRPr="00CB0A0D">
              <w:t>70, 2013</w:t>
            </w:r>
          </w:p>
        </w:tc>
        <w:tc>
          <w:tcPr>
            <w:tcW w:w="1155" w:type="dxa"/>
            <w:tcBorders>
              <w:top w:val="nil"/>
              <w:bottom w:val="single" w:sz="4" w:space="0" w:color="auto"/>
            </w:tcBorders>
            <w:shd w:val="clear" w:color="auto" w:fill="auto"/>
          </w:tcPr>
          <w:p w:rsidR="00FB4958" w:rsidRPr="00CB0A0D" w:rsidRDefault="00FB4958" w:rsidP="00FD59DC">
            <w:pPr>
              <w:pStyle w:val="ENoteTableText"/>
              <w:keepNext/>
              <w:keepLines/>
            </w:pPr>
            <w:r w:rsidRPr="00CB0A0D">
              <w:t>27</w:t>
            </w:r>
            <w:r w:rsidR="00CB0A0D">
              <w:t> </w:t>
            </w:r>
            <w:r w:rsidRPr="00CB0A0D">
              <w:t>June 2013</w:t>
            </w:r>
          </w:p>
        </w:tc>
        <w:tc>
          <w:tcPr>
            <w:tcW w:w="1680" w:type="dxa"/>
            <w:tcBorders>
              <w:top w:val="nil"/>
              <w:bottom w:val="single" w:sz="4" w:space="0" w:color="auto"/>
            </w:tcBorders>
            <w:shd w:val="clear" w:color="auto" w:fill="auto"/>
          </w:tcPr>
          <w:p w:rsidR="00FB4958" w:rsidRPr="00CB0A0D" w:rsidRDefault="00FB4958" w:rsidP="00FD59DC">
            <w:pPr>
              <w:pStyle w:val="ENoteTableText"/>
              <w:keepNext/>
              <w:keepLines/>
            </w:pPr>
            <w:r w:rsidRPr="00CB0A0D">
              <w:t>Sch 1 (item</w:t>
            </w:r>
            <w:r w:rsidR="00CB0A0D">
              <w:t> </w:t>
            </w:r>
            <w:r w:rsidRPr="00CB0A0D">
              <w:t>11): 1</w:t>
            </w:r>
            <w:r w:rsidR="00CB0A0D">
              <w:t> </w:t>
            </w:r>
            <w:r w:rsidRPr="00CB0A0D">
              <w:t>July 2013</w:t>
            </w:r>
            <w:r w:rsidR="00DD0927" w:rsidRPr="00CB0A0D">
              <w:t xml:space="preserve"> (s 2(1) item</w:t>
            </w:r>
            <w:r w:rsidR="00CB0A0D">
              <w:t> </w:t>
            </w:r>
            <w:r w:rsidR="008306D3" w:rsidRPr="00CB0A0D">
              <w:t>6)</w:t>
            </w:r>
          </w:p>
        </w:tc>
        <w:tc>
          <w:tcPr>
            <w:tcW w:w="1420" w:type="dxa"/>
            <w:tcBorders>
              <w:top w:val="nil"/>
              <w:bottom w:val="single" w:sz="4" w:space="0" w:color="auto"/>
            </w:tcBorders>
            <w:shd w:val="clear" w:color="auto" w:fill="auto"/>
          </w:tcPr>
          <w:p w:rsidR="00FB4958" w:rsidRPr="00CB0A0D" w:rsidRDefault="00FB4958" w:rsidP="00FD59DC">
            <w:pPr>
              <w:pStyle w:val="ENoteTableText"/>
              <w:keepNext/>
              <w:keepLines/>
            </w:pPr>
            <w:r w:rsidRPr="00CB0A0D">
              <w:t>—</w:t>
            </w:r>
          </w:p>
        </w:tc>
      </w:tr>
      <w:tr w:rsidR="00FB4958" w:rsidRPr="00CB0A0D" w:rsidTr="005252A9">
        <w:trPr>
          <w:cantSplit/>
        </w:trPr>
        <w:tc>
          <w:tcPr>
            <w:tcW w:w="1838" w:type="dxa"/>
            <w:tcBorders>
              <w:top w:val="single" w:sz="4" w:space="0" w:color="auto"/>
              <w:bottom w:val="single" w:sz="4" w:space="0" w:color="auto"/>
            </w:tcBorders>
            <w:shd w:val="clear" w:color="auto" w:fill="auto"/>
          </w:tcPr>
          <w:p w:rsidR="00FB4958" w:rsidRPr="00CB0A0D" w:rsidRDefault="00FB4958" w:rsidP="00486B15">
            <w:pPr>
              <w:pStyle w:val="ENoteTableText"/>
              <w:rPr>
                <w:bCs/>
              </w:rPr>
            </w:pPr>
            <w:bookmarkStart w:id="455" w:name="CU_98573709"/>
            <w:bookmarkEnd w:id="455"/>
            <w:r w:rsidRPr="00CB0A0D">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CB0A0D" w:rsidRDefault="00FB4958" w:rsidP="00486B15">
            <w:pPr>
              <w:pStyle w:val="ENoteTableText"/>
            </w:pPr>
            <w:r w:rsidRPr="00CB0A0D">
              <w:t>50, 2012</w:t>
            </w:r>
          </w:p>
        </w:tc>
        <w:tc>
          <w:tcPr>
            <w:tcW w:w="1155" w:type="dxa"/>
            <w:tcBorders>
              <w:top w:val="single" w:sz="4" w:space="0" w:color="auto"/>
              <w:bottom w:val="single" w:sz="4" w:space="0" w:color="auto"/>
            </w:tcBorders>
            <w:shd w:val="clear" w:color="auto" w:fill="auto"/>
          </w:tcPr>
          <w:p w:rsidR="00FB4958" w:rsidRPr="00CB0A0D" w:rsidRDefault="00FB4958" w:rsidP="00486B15">
            <w:pPr>
              <w:pStyle w:val="ENoteTableText"/>
            </w:pPr>
            <w:r w:rsidRPr="00CB0A0D">
              <w:t>26</w:t>
            </w:r>
            <w:r w:rsidR="00CB0A0D">
              <w:t> </w:t>
            </w:r>
            <w:r w:rsidRPr="00CB0A0D">
              <w:t>May 2012</w:t>
            </w:r>
          </w:p>
        </w:tc>
        <w:tc>
          <w:tcPr>
            <w:tcW w:w="1680" w:type="dxa"/>
            <w:tcBorders>
              <w:top w:val="single" w:sz="4" w:space="0" w:color="auto"/>
              <w:bottom w:val="single" w:sz="4" w:space="0" w:color="auto"/>
            </w:tcBorders>
            <w:shd w:val="clear" w:color="auto" w:fill="auto"/>
          </w:tcPr>
          <w:p w:rsidR="00FB4958" w:rsidRPr="00CB0A0D" w:rsidRDefault="00FB4958" w:rsidP="00DD3C11">
            <w:pPr>
              <w:pStyle w:val="ENoteTableText"/>
            </w:pPr>
            <w:r w:rsidRPr="00CB0A0D">
              <w:t>Sch</w:t>
            </w:r>
            <w:r w:rsidR="008D40B3" w:rsidRPr="00CB0A0D">
              <w:t> </w:t>
            </w:r>
            <w:r w:rsidRPr="00CB0A0D">
              <w:t>1 (items</w:t>
            </w:r>
            <w:r w:rsidR="00CB0A0D">
              <w:t> </w:t>
            </w:r>
            <w:r w:rsidRPr="00CB0A0D">
              <w:t>1, 2, 24) and Sch</w:t>
            </w:r>
            <w:r w:rsidR="008D40B3" w:rsidRPr="00CB0A0D">
              <w:t> </w:t>
            </w:r>
            <w:r w:rsidRPr="00CB0A0D">
              <w:t>2 (items</w:t>
            </w:r>
            <w:r w:rsidR="00CB0A0D">
              <w:t> </w:t>
            </w:r>
            <w:r w:rsidRPr="00CB0A0D">
              <w:t>1–12,</w:t>
            </w:r>
            <w:r w:rsidR="00DD3C11" w:rsidRPr="00CB0A0D">
              <w:t xml:space="preserve"> </w:t>
            </w:r>
            <w:r w:rsidRPr="00CB0A0D">
              <w:t>19–21): 27</w:t>
            </w:r>
            <w:r w:rsidR="00CB0A0D">
              <w:t> </w:t>
            </w:r>
            <w:r w:rsidRPr="00CB0A0D">
              <w:t>May 2012</w:t>
            </w:r>
            <w:r w:rsidR="00DD3C11" w:rsidRPr="00CB0A0D">
              <w:t xml:space="preserve"> (s 2(1) items</w:t>
            </w:r>
            <w:r w:rsidR="00CB0A0D">
              <w:t> </w:t>
            </w:r>
            <w:r w:rsidR="00DD3C11" w:rsidRPr="00CB0A0D">
              <w:t>2, 4)</w:t>
            </w:r>
          </w:p>
        </w:tc>
        <w:tc>
          <w:tcPr>
            <w:tcW w:w="1420" w:type="dxa"/>
            <w:tcBorders>
              <w:top w:val="single" w:sz="4" w:space="0" w:color="auto"/>
              <w:bottom w:val="single" w:sz="4" w:space="0" w:color="auto"/>
            </w:tcBorders>
            <w:shd w:val="clear" w:color="auto" w:fill="auto"/>
          </w:tcPr>
          <w:p w:rsidR="00FB4958" w:rsidRPr="00CB0A0D" w:rsidRDefault="00FB4958" w:rsidP="008B1CAD">
            <w:pPr>
              <w:pStyle w:val="ENoteTableText"/>
            </w:pPr>
            <w:r w:rsidRPr="00CB0A0D">
              <w:t>Sch 1 (item</w:t>
            </w:r>
            <w:r w:rsidR="00CB0A0D">
              <w:t> </w:t>
            </w:r>
            <w:r w:rsidRPr="00CB0A0D">
              <w:t>24) and Sch. 2 (items</w:t>
            </w:r>
            <w:r w:rsidR="00CB0A0D">
              <w:t> </w:t>
            </w:r>
            <w:r w:rsidRPr="00CB0A0D">
              <w:t>19–21)</w:t>
            </w:r>
          </w:p>
        </w:tc>
      </w:tr>
      <w:tr w:rsidR="00FB4958" w:rsidRPr="00CB0A0D" w:rsidTr="005252A9">
        <w:trPr>
          <w:cantSplit/>
        </w:trPr>
        <w:tc>
          <w:tcPr>
            <w:tcW w:w="1838" w:type="dxa"/>
            <w:tcBorders>
              <w:top w:val="single" w:sz="4" w:space="0" w:color="auto"/>
              <w:bottom w:val="single" w:sz="4" w:space="0" w:color="auto"/>
            </w:tcBorders>
            <w:shd w:val="clear" w:color="auto" w:fill="auto"/>
          </w:tcPr>
          <w:p w:rsidR="00FB4958" w:rsidRPr="00CB0A0D" w:rsidRDefault="00FB4958" w:rsidP="00486B15">
            <w:pPr>
              <w:pStyle w:val="ENoteTableText"/>
            </w:pPr>
            <w:bookmarkStart w:id="456" w:name="CU_101615853"/>
            <w:bookmarkEnd w:id="456"/>
            <w:r w:rsidRPr="00CB0A0D">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CB0A0D" w:rsidRDefault="00FB4958" w:rsidP="00486B15">
            <w:pPr>
              <w:pStyle w:val="ENoteTableText"/>
            </w:pPr>
            <w:r w:rsidRPr="00CB0A0D">
              <w:t>98, 2012</w:t>
            </w:r>
          </w:p>
        </w:tc>
        <w:tc>
          <w:tcPr>
            <w:tcW w:w="1155" w:type="dxa"/>
            <w:tcBorders>
              <w:top w:val="single" w:sz="4" w:space="0" w:color="auto"/>
              <w:bottom w:val="single" w:sz="4" w:space="0" w:color="auto"/>
            </w:tcBorders>
            <w:shd w:val="clear" w:color="auto" w:fill="auto"/>
          </w:tcPr>
          <w:p w:rsidR="00FB4958" w:rsidRPr="00CB0A0D" w:rsidRDefault="00FB4958" w:rsidP="00486B15">
            <w:pPr>
              <w:pStyle w:val="ENoteTableText"/>
            </w:pPr>
            <w:r w:rsidRPr="00CB0A0D">
              <w:t>29</w:t>
            </w:r>
            <w:r w:rsidR="00CB0A0D">
              <w:t> </w:t>
            </w:r>
            <w:r w:rsidRPr="00CB0A0D">
              <w:t>June 2012</w:t>
            </w:r>
          </w:p>
        </w:tc>
        <w:tc>
          <w:tcPr>
            <w:tcW w:w="1680" w:type="dxa"/>
            <w:tcBorders>
              <w:top w:val="single" w:sz="4" w:space="0" w:color="auto"/>
              <w:bottom w:val="single" w:sz="4" w:space="0" w:color="auto"/>
            </w:tcBorders>
            <w:shd w:val="clear" w:color="auto" w:fill="auto"/>
          </w:tcPr>
          <w:p w:rsidR="00FB4958" w:rsidRPr="00CB0A0D" w:rsidRDefault="00FB4958" w:rsidP="00DD3C11">
            <w:pPr>
              <w:pStyle w:val="ENoteTableText"/>
            </w:pPr>
            <w:r w:rsidRPr="00CB0A0D">
              <w:t>Sch</w:t>
            </w:r>
            <w:r w:rsidR="008D40B3" w:rsidRPr="00CB0A0D">
              <w:t> </w:t>
            </w:r>
            <w:r w:rsidRPr="00CB0A0D">
              <w:t>2 (items</w:t>
            </w:r>
            <w:r w:rsidR="00CB0A0D">
              <w:t> </w:t>
            </w:r>
            <w:r w:rsidRPr="00CB0A0D">
              <w:t>1–13, 88(1)–(3)) and Sch</w:t>
            </w:r>
            <w:r w:rsidR="008D40B3" w:rsidRPr="00CB0A0D">
              <w:t> </w:t>
            </w:r>
            <w:r w:rsidRPr="00CB0A0D">
              <w:t>3 (items</w:t>
            </w:r>
            <w:r w:rsidR="00CB0A0D">
              <w:t> </w:t>
            </w:r>
            <w:r w:rsidRPr="00CB0A0D">
              <w:t>1–13, 17–23, 25, 26): 1 Jan 2013</w:t>
            </w:r>
            <w:r w:rsidR="00DD3C11" w:rsidRPr="00CB0A0D">
              <w:t xml:space="preserve"> (s</w:t>
            </w:r>
            <w:r w:rsidR="008306D3" w:rsidRPr="00CB0A0D">
              <w:t> </w:t>
            </w:r>
            <w:r w:rsidR="00DD3C11" w:rsidRPr="00CB0A0D">
              <w:t>2 (1) items</w:t>
            </w:r>
            <w:r w:rsidR="00CB0A0D">
              <w:t> </w:t>
            </w:r>
            <w:r w:rsidR="00DD3C11" w:rsidRPr="00CB0A0D">
              <w:t>3, 9, 10)</w:t>
            </w:r>
            <w:r w:rsidRPr="00CB0A0D">
              <w:br/>
              <w:t>Sch4 and Sch</w:t>
            </w:r>
            <w:r w:rsidR="008D40B3" w:rsidRPr="00CB0A0D">
              <w:t> </w:t>
            </w:r>
            <w:r w:rsidRPr="00CB0A0D">
              <w:t>5 (items</w:t>
            </w:r>
            <w:r w:rsidR="00CB0A0D">
              <w:t> </w:t>
            </w:r>
            <w:r w:rsidRPr="00CB0A0D">
              <w:t>1–13): 1</w:t>
            </w:r>
            <w:r w:rsidR="00CB0A0D">
              <w:t> </w:t>
            </w:r>
            <w:r w:rsidRPr="00CB0A0D">
              <w:t>July 2012</w:t>
            </w:r>
            <w:r w:rsidR="00DD3C11" w:rsidRPr="00CB0A0D">
              <w:t xml:space="preserve"> (s 2(1) item</w:t>
            </w:r>
            <w:r w:rsidR="00CB0A0D">
              <w:t> </w:t>
            </w:r>
            <w:r w:rsidR="00DD3C11" w:rsidRPr="00CB0A0D">
              <w:t>11)</w:t>
            </w:r>
            <w:r w:rsidRPr="00CB0A0D">
              <w:br/>
              <w:t>Sch</w:t>
            </w:r>
            <w:r w:rsidR="008D40B3" w:rsidRPr="00CB0A0D">
              <w:t> </w:t>
            </w:r>
            <w:r w:rsidRPr="00CB0A0D">
              <w:t>7 (items</w:t>
            </w:r>
            <w:r w:rsidR="00CB0A0D">
              <w:t> </w:t>
            </w:r>
            <w:r w:rsidRPr="00CB0A0D">
              <w:t>1–14): 30</w:t>
            </w:r>
            <w:r w:rsidR="00CB0A0D">
              <w:t> </w:t>
            </w:r>
            <w:r w:rsidRPr="00CB0A0D">
              <w:t>June 2012</w:t>
            </w:r>
            <w:r w:rsidR="00DD3C11" w:rsidRPr="00CB0A0D">
              <w:t xml:space="preserve"> (s 2(1) item</w:t>
            </w:r>
            <w:r w:rsidR="00CB0A0D">
              <w:t> </w:t>
            </w:r>
            <w:r w:rsidR="00DD3C11" w:rsidRPr="00CB0A0D">
              <w:t>13)</w:t>
            </w:r>
          </w:p>
        </w:tc>
        <w:tc>
          <w:tcPr>
            <w:tcW w:w="1420" w:type="dxa"/>
            <w:tcBorders>
              <w:top w:val="single" w:sz="4" w:space="0" w:color="auto"/>
              <w:bottom w:val="single" w:sz="4" w:space="0" w:color="auto"/>
            </w:tcBorders>
            <w:shd w:val="clear" w:color="auto" w:fill="auto"/>
          </w:tcPr>
          <w:p w:rsidR="00FB4958" w:rsidRPr="00CB0A0D" w:rsidRDefault="00FB4958" w:rsidP="008B1CAD">
            <w:pPr>
              <w:pStyle w:val="ENoteTableText"/>
            </w:pPr>
            <w:r w:rsidRPr="00CB0A0D">
              <w:t>Sch 2 (item</w:t>
            </w:r>
            <w:r w:rsidR="00CB0A0D">
              <w:t> </w:t>
            </w:r>
            <w:r w:rsidRPr="00CB0A0D">
              <w:t>88(1)–(3)),</w:t>
            </w:r>
            <w:r w:rsidR="008B1CAD" w:rsidRPr="00CB0A0D">
              <w:t xml:space="preserve"> S</w:t>
            </w:r>
            <w:r w:rsidRPr="00CB0A0D">
              <w:t>ch 3 (items</w:t>
            </w:r>
            <w:r w:rsidR="00CB0A0D">
              <w:t> </w:t>
            </w:r>
            <w:r w:rsidRPr="00CB0A0D">
              <w:t>17, 23, 26),</w:t>
            </w:r>
            <w:r w:rsidR="008B1CAD" w:rsidRPr="00CB0A0D">
              <w:t xml:space="preserve"> </w:t>
            </w:r>
            <w:r w:rsidRPr="00CB0A0D">
              <w:t>Sch 4 (item</w:t>
            </w:r>
            <w:r w:rsidR="00CB0A0D">
              <w:t> </w:t>
            </w:r>
            <w:r w:rsidRPr="00CB0A0D">
              <w:t>11),</w:t>
            </w:r>
            <w:r w:rsidR="008B1CAD" w:rsidRPr="00CB0A0D">
              <w:t xml:space="preserve"> </w:t>
            </w:r>
            <w:r w:rsidRPr="00CB0A0D">
              <w:t>Sch 5 (item</w:t>
            </w:r>
            <w:r w:rsidR="00CB0A0D">
              <w:t> </w:t>
            </w:r>
            <w:r w:rsidRPr="00CB0A0D">
              <w:t>13) and Sch. 7 (item</w:t>
            </w:r>
            <w:r w:rsidR="00CB0A0D">
              <w:t> </w:t>
            </w:r>
            <w:r w:rsidRPr="00CB0A0D">
              <w:t>14)</w:t>
            </w:r>
          </w:p>
        </w:tc>
      </w:tr>
      <w:tr w:rsidR="00FB4958" w:rsidRPr="00CB0A0D" w:rsidTr="005252A9">
        <w:trPr>
          <w:cantSplit/>
        </w:trPr>
        <w:tc>
          <w:tcPr>
            <w:tcW w:w="1838" w:type="dxa"/>
            <w:tcBorders>
              <w:top w:val="single" w:sz="4" w:space="0" w:color="auto"/>
            </w:tcBorders>
            <w:shd w:val="clear" w:color="auto" w:fill="auto"/>
          </w:tcPr>
          <w:p w:rsidR="00FB4958" w:rsidRPr="00CB0A0D" w:rsidRDefault="00FB4958" w:rsidP="00486B15">
            <w:pPr>
              <w:pStyle w:val="ENoteTableText"/>
            </w:pPr>
            <w:r w:rsidRPr="00CB0A0D">
              <w:t>Social Security and Other Legislation Amendment (Further 2012 Budget and Other Measures) Act 2012</w:t>
            </w:r>
          </w:p>
        </w:tc>
        <w:tc>
          <w:tcPr>
            <w:tcW w:w="992" w:type="dxa"/>
            <w:tcBorders>
              <w:top w:val="single" w:sz="4" w:space="0" w:color="auto"/>
            </w:tcBorders>
            <w:shd w:val="clear" w:color="auto" w:fill="auto"/>
          </w:tcPr>
          <w:p w:rsidR="00FB4958" w:rsidRPr="00CB0A0D" w:rsidRDefault="00FB4958" w:rsidP="00486B15">
            <w:pPr>
              <w:pStyle w:val="ENoteTableText"/>
            </w:pPr>
            <w:r w:rsidRPr="00CB0A0D">
              <w:t>154, 2012</w:t>
            </w:r>
          </w:p>
        </w:tc>
        <w:tc>
          <w:tcPr>
            <w:tcW w:w="1155" w:type="dxa"/>
            <w:tcBorders>
              <w:top w:val="single" w:sz="4" w:space="0" w:color="auto"/>
            </w:tcBorders>
            <w:shd w:val="clear" w:color="auto" w:fill="auto"/>
          </w:tcPr>
          <w:p w:rsidR="00FB4958" w:rsidRPr="00CB0A0D" w:rsidRDefault="00FB4958" w:rsidP="00486B15">
            <w:pPr>
              <w:pStyle w:val="ENoteTableText"/>
            </w:pPr>
            <w:r w:rsidRPr="00CB0A0D">
              <w:t>17 Nov 2012</w:t>
            </w:r>
          </w:p>
        </w:tc>
        <w:tc>
          <w:tcPr>
            <w:tcW w:w="1680" w:type="dxa"/>
            <w:tcBorders>
              <w:top w:val="single" w:sz="4" w:space="0" w:color="auto"/>
            </w:tcBorders>
            <w:shd w:val="clear" w:color="auto" w:fill="auto"/>
          </w:tcPr>
          <w:p w:rsidR="00FB4958" w:rsidRPr="00CB0A0D" w:rsidRDefault="00FB4958" w:rsidP="00E64B71">
            <w:pPr>
              <w:pStyle w:val="ENoteTableText"/>
            </w:pPr>
            <w:r w:rsidRPr="00CB0A0D">
              <w:t>Sch</w:t>
            </w:r>
            <w:r w:rsidR="008D40B3" w:rsidRPr="00CB0A0D">
              <w:t> </w:t>
            </w:r>
            <w:r w:rsidRPr="00CB0A0D">
              <w:t>5 (items</w:t>
            </w:r>
            <w:r w:rsidR="00CB0A0D">
              <w:t> </w:t>
            </w:r>
            <w:r w:rsidRPr="00CB0A0D">
              <w:t>1–59) and Sch</w:t>
            </w:r>
            <w:r w:rsidR="008D40B3" w:rsidRPr="00CB0A0D">
              <w:t> </w:t>
            </w:r>
            <w:r w:rsidRPr="00CB0A0D">
              <w:t>6 (items</w:t>
            </w:r>
            <w:r w:rsidR="00CB0A0D">
              <w:t> </w:t>
            </w:r>
            <w:r w:rsidRPr="00CB0A0D">
              <w:t xml:space="preserve">2–6): </w:t>
            </w:r>
            <w:r w:rsidR="00E64B71" w:rsidRPr="00CB0A0D">
              <w:t>17 Nov 2012</w:t>
            </w:r>
            <w:r w:rsidR="00DD3C11" w:rsidRPr="00CB0A0D">
              <w:t xml:space="preserve"> (s 2(1) items</w:t>
            </w:r>
            <w:r w:rsidR="00CB0A0D">
              <w:t> </w:t>
            </w:r>
            <w:r w:rsidR="00DD3C11" w:rsidRPr="00CB0A0D">
              <w:t>5, 8)</w:t>
            </w:r>
            <w:r w:rsidRPr="00CB0A0D">
              <w:br/>
              <w:t>Sch</w:t>
            </w:r>
            <w:r w:rsidR="008D40B3" w:rsidRPr="00CB0A0D">
              <w:t> </w:t>
            </w:r>
            <w:r w:rsidRPr="00CB0A0D">
              <w:t>6 (item</w:t>
            </w:r>
            <w:r w:rsidR="00CB0A0D">
              <w:t> </w:t>
            </w:r>
            <w:r w:rsidRPr="00CB0A0D">
              <w:t>1): 1</w:t>
            </w:r>
            <w:r w:rsidR="00CB0A0D">
              <w:t> </w:t>
            </w:r>
            <w:r w:rsidRPr="00CB0A0D">
              <w:t>July 2012</w:t>
            </w:r>
            <w:r w:rsidR="00DD3C11" w:rsidRPr="00CB0A0D">
              <w:t xml:space="preserve"> (s 2(1) item</w:t>
            </w:r>
            <w:r w:rsidR="00CB0A0D">
              <w:t> </w:t>
            </w:r>
            <w:r w:rsidR="00DD3C11" w:rsidRPr="00CB0A0D">
              <w:t>7)</w:t>
            </w:r>
          </w:p>
        </w:tc>
        <w:tc>
          <w:tcPr>
            <w:tcW w:w="1420" w:type="dxa"/>
            <w:tcBorders>
              <w:top w:val="single" w:sz="4" w:space="0" w:color="auto"/>
            </w:tcBorders>
            <w:shd w:val="clear" w:color="auto" w:fill="auto"/>
          </w:tcPr>
          <w:p w:rsidR="00FB4958" w:rsidRPr="00CB0A0D" w:rsidRDefault="00FB4958" w:rsidP="00DD3C11">
            <w:pPr>
              <w:pStyle w:val="ENoteTableText"/>
            </w:pPr>
            <w:r w:rsidRPr="00CB0A0D">
              <w:t>Sch 6 (item</w:t>
            </w:r>
            <w:r w:rsidR="00CB0A0D">
              <w:t> </w:t>
            </w:r>
            <w:r w:rsidRPr="00CB0A0D">
              <w:t>4)</w:t>
            </w:r>
          </w:p>
        </w:tc>
      </w:tr>
      <w:tr w:rsidR="00FB4958" w:rsidRPr="00CB0A0D" w:rsidTr="005252A9">
        <w:trPr>
          <w:cantSplit/>
        </w:trPr>
        <w:tc>
          <w:tcPr>
            <w:tcW w:w="1838" w:type="dxa"/>
            <w:tcBorders>
              <w:bottom w:val="single" w:sz="4" w:space="0" w:color="auto"/>
            </w:tcBorders>
            <w:shd w:val="clear" w:color="auto" w:fill="auto"/>
          </w:tcPr>
          <w:p w:rsidR="00FB4958" w:rsidRPr="00CB0A0D" w:rsidRDefault="00FB4958" w:rsidP="00872AEB">
            <w:pPr>
              <w:pStyle w:val="ENoteTableText"/>
            </w:pPr>
            <w:r w:rsidRPr="00CB0A0D">
              <w:lastRenderedPageBreak/>
              <w:t>Family Assistance and Other Legislation Amendment Act 2013</w:t>
            </w:r>
          </w:p>
        </w:tc>
        <w:tc>
          <w:tcPr>
            <w:tcW w:w="992" w:type="dxa"/>
            <w:tcBorders>
              <w:bottom w:val="single" w:sz="4" w:space="0" w:color="auto"/>
            </w:tcBorders>
            <w:shd w:val="clear" w:color="auto" w:fill="auto"/>
          </w:tcPr>
          <w:p w:rsidR="00FB4958" w:rsidRPr="00CB0A0D" w:rsidRDefault="00FB4958" w:rsidP="00872AEB">
            <w:pPr>
              <w:pStyle w:val="ENoteTableText"/>
            </w:pPr>
            <w:r w:rsidRPr="00CB0A0D">
              <w:t>70, 2013</w:t>
            </w:r>
          </w:p>
        </w:tc>
        <w:tc>
          <w:tcPr>
            <w:tcW w:w="1155" w:type="dxa"/>
            <w:tcBorders>
              <w:bottom w:val="single" w:sz="4" w:space="0" w:color="auto"/>
            </w:tcBorders>
            <w:shd w:val="clear" w:color="auto" w:fill="auto"/>
          </w:tcPr>
          <w:p w:rsidR="00FB4958" w:rsidRPr="00CB0A0D" w:rsidRDefault="00FB4958" w:rsidP="00872AEB">
            <w:pPr>
              <w:pStyle w:val="ENoteTableText"/>
            </w:pPr>
            <w:r w:rsidRPr="00CB0A0D">
              <w:t>27</w:t>
            </w:r>
            <w:r w:rsidR="00CB0A0D">
              <w:t> </w:t>
            </w:r>
            <w:r w:rsidRPr="00CB0A0D">
              <w:t>June 2013</w:t>
            </w:r>
          </w:p>
        </w:tc>
        <w:tc>
          <w:tcPr>
            <w:tcW w:w="1680" w:type="dxa"/>
            <w:tcBorders>
              <w:bottom w:val="single" w:sz="4" w:space="0" w:color="auto"/>
            </w:tcBorders>
            <w:shd w:val="clear" w:color="auto" w:fill="auto"/>
          </w:tcPr>
          <w:p w:rsidR="00FB4958" w:rsidRPr="00CB0A0D" w:rsidRDefault="00FB4958" w:rsidP="00B352DF">
            <w:pPr>
              <w:pStyle w:val="ENoteTableText"/>
            </w:pPr>
            <w:r w:rsidRPr="00CB0A0D">
              <w:t>Sch 1 (items</w:t>
            </w:r>
            <w:r w:rsidR="00CB0A0D">
              <w:t> </w:t>
            </w:r>
            <w:r w:rsidRPr="00CB0A0D">
              <w:t>1–3B, 8) and Sch 3 (items</w:t>
            </w:r>
            <w:r w:rsidR="00CB0A0D">
              <w:t> </w:t>
            </w:r>
            <w:r w:rsidRPr="00CB0A0D">
              <w:t>58, 59, 63–65): 1</w:t>
            </w:r>
            <w:r w:rsidR="00CB0A0D">
              <w:t> </w:t>
            </w:r>
            <w:r w:rsidRPr="00CB0A0D">
              <w:t>July 2013</w:t>
            </w:r>
            <w:r w:rsidR="00B352DF" w:rsidRPr="00CB0A0D">
              <w:t xml:space="preserve"> (s 2(1) items</w:t>
            </w:r>
            <w:r w:rsidR="00CB0A0D">
              <w:t> </w:t>
            </w:r>
            <w:r w:rsidR="00B352DF" w:rsidRPr="00CB0A0D">
              <w:t>2, 11, 13)</w:t>
            </w:r>
            <w:r w:rsidRPr="00CB0A0D">
              <w:br/>
              <w:t>Sch 2 (items</w:t>
            </w:r>
            <w:r w:rsidR="00CB0A0D">
              <w:t> </w:t>
            </w:r>
            <w:r w:rsidRPr="00CB0A0D">
              <w:t xml:space="preserve">1–3): </w:t>
            </w:r>
            <w:r w:rsidR="008E2A44" w:rsidRPr="00CB0A0D">
              <w:t>1 Jan 2012 (s 2(1) item</w:t>
            </w:r>
            <w:r w:rsidR="00CB0A0D">
              <w:t> </w:t>
            </w:r>
            <w:r w:rsidR="008E2A44" w:rsidRPr="00CB0A0D">
              <w:t>7)</w:t>
            </w:r>
            <w:r w:rsidRPr="00CB0A0D">
              <w:br/>
              <w:t>Sch 2A (items</w:t>
            </w:r>
            <w:r w:rsidR="00CB0A0D">
              <w:t> </w:t>
            </w:r>
            <w:r w:rsidRPr="00CB0A0D">
              <w:t>1–10, 16–27, 67): 1 Mar 2014</w:t>
            </w:r>
            <w:r w:rsidR="00B352DF" w:rsidRPr="00CB0A0D">
              <w:t xml:space="preserve"> (s 2(1) items</w:t>
            </w:r>
            <w:r w:rsidR="00CB0A0D">
              <w:t> </w:t>
            </w:r>
            <w:r w:rsidR="00B352DF" w:rsidRPr="00CB0A0D">
              <w:t>9A, 9C)</w:t>
            </w:r>
            <w:r w:rsidRPr="00CB0A0D">
              <w:br/>
              <w:t>Sch 2B (items</w:t>
            </w:r>
            <w:r w:rsidR="00CB0A0D">
              <w:t> </w:t>
            </w:r>
            <w:r w:rsidRPr="00CB0A0D">
              <w:t>1, 2, 5–14, 54, 55) and Sch 3 (items</w:t>
            </w:r>
            <w:r w:rsidR="00CB0A0D">
              <w:t> </w:t>
            </w:r>
            <w:r w:rsidRPr="00CB0A0D">
              <w:t>1–33, 35(1), 36–39, 57, 60–62): 28</w:t>
            </w:r>
            <w:r w:rsidR="00CB0A0D">
              <w:t> </w:t>
            </w:r>
            <w:r w:rsidRPr="00CB0A0D">
              <w:t>June 2013</w:t>
            </w:r>
            <w:r w:rsidR="00B352DF" w:rsidRPr="00CB0A0D">
              <w:t xml:space="preserve"> (s 2(1) items</w:t>
            </w:r>
            <w:r w:rsidR="00CB0A0D">
              <w:t> </w:t>
            </w:r>
            <w:r w:rsidR="00DD3C11" w:rsidRPr="00CB0A0D">
              <w:t>9E, 9G, 10, 12)</w:t>
            </w:r>
            <w:r w:rsidRPr="00CB0A0D">
              <w:br/>
              <w:t>Sch 2B (items</w:t>
            </w:r>
            <w:r w:rsidR="00CB0A0D">
              <w:t> </w:t>
            </w:r>
            <w:r w:rsidRPr="00CB0A0D">
              <w:t xml:space="preserve">3, 4): </w:t>
            </w:r>
            <w:r w:rsidR="008E2A44" w:rsidRPr="00CB0A0D">
              <w:t>28</w:t>
            </w:r>
            <w:r w:rsidR="00CB0A0D">
              <w:t> </w:t>
            </w:r>
            <w:r w:rsidR="008E2A44" w:rsidRPr="00CB0A0D">
              <w:t>June 2013 (s 2(1) item</w:t>
            </w:r>
            <w:r w:rsidR="00CB0A0D">
              <w:t> </w:t>
            </w:r>
            <w:r w:rsidR="008E2A44" w:rsidRPr="00CB0A0D">
              <w:t>9F)</w:t>
            </w:r>
          </w:p>
        </w:tc>
        <w:tc>
          <w:tcPr>
            <w:tcW w:w="1420" w:type="dxa"/>
            <w:tcBorders>
              <w:bottom w:val="single" w:sz="4" w:space="0" w:color="auto"/>
            </w:tcBorders>
            <w:shd w:val="clear" w:color="auto" w:fill="auto"/>
          </w:tcPr>
          <w:p w:rsidR="00FB4958" w:rsidRPr="00CB0A0D" w:rsidRDefault="00FB4958" w:rsidP="00872AEB">
            <w:pPr>
              <w:pStyle w:val="ENoteTableText"/>
            </w:pPr>
            <w:r w:rsidRPr="00CB0A0D">
              <w:t>Sch 1 (item</w:t>
            </w:r>
            <w:r w:rsidR="00CB0A0D">
              <w:t> </w:t>
            </w:r>
            <w:r w:rsidRPr="00CB0A0D">
              <w:t>8), Sch 2 (item</w:t>
            </w:r>
            <w:r w:rsidR="00CB0A0D">
              <w:t> </w:t>
            </w:r>
            <w:r w:rsidRPr="00CB0A0D">
              <w:t>3), Sch 2A (item</w:t>
            </w:r>
            <w:r w:rsidR="00CB0A0D">
              <w:t> </w:t>
            </w:r>
            <w:r w:rsidRPr="00CB0A0D">
              <w:t>67), Sch 2B (items</w:t>
            </w:r>
            <w:r w:rsidR="00CB0A0D">
              <w:t> </w:t>
            </w:r>
            <w:r w:rsidRPr="00CB0A0D">
              <w:t>54, 55) and Sch 3 (items</w:t>
            </w:r>
            <w:r w:rsidR="00CB0A0D">
              <w:t> </w:t>
            </w:r>
            <w:r w:rsidRPr="00CB0A0D">
              <w:t>35(1), 57, 62)</w:t>
            </w:r>
          </w:p>
        </w:tc>
      </w:tr>
      <w:tr w:rsidR="00FB4958" w:rsidRPr="00CB0A0D" w:rsidTr="005252A9">
        <w:trPr>
          <w:cantSplit/>
        </w:trPr>
        <w:tc>
          <w:tcPr>
            <w:tcW w:w="1838" w:type="dxa"/>
            <w:tcBorders>
              <w:bottom w:val="single" w:sz="4" w:space="0" w:color="auto"/>
            </w:tcBorders>
            <w:shd w:val="clear" w:color="auto" w:fill="auto"/>
          </w:tcPr>
          <w:p w:rsidR="00FB4958" w:rsidRPr="00CB0A0D" w:rsidRDefault="00FB4958" w:rsidP="00586356">
            <w:pPr>
              <w:pStyle w:val="ENoteTableText"/>
            </w:pPr>
            <w:r w:rsidRPr="00CB0A0D">
              <w:t>Veterans’ Affairs Legislation Amendment (Military Compensation Review and Other Measures) Act 2013</w:t>
            </w:r>
          </w:p>
        </w:tc>
        <w:tc>
          <w:tcPr>
            <w:tcW w:w="992" w:type="dxa"/>
            <w:tcBorders>
              <w:bottom w:val="single" w:sz="4" w:space="0" w:color="auto"/>
            </w:tcBorders>
            <w:shd w:val="clear" w:color="auto" w:fill="auto"/>
          </w:tcPr>
          <w:p w:rsidR="00FB4958" w:rsidRPr="00CB0A0D" w:rsidRDefault="00FB4958" w:rsidP="00872AEB">
            <w:pPr>
              <w:pStyle w:val="ENoteTableText"/>
            </w:pPr>
            <w:r w:rsidRPr="00CB0A0D">
              <w:t>99, 2013</w:t>
            </w:r>
          </w:p>
        </w:tc>
        <w:tc>
          <w:tcPr>
            <w:tcW w:w="1155" w:type="dxa"/>
            <w:tcBorders>
              <w:bottom w:val="single" w:sz="4" w:space="0" w:color="auto"/>
            </w:tcBorders>
            <w:shd w:val="clear" w:color="auto" w:fill="auto"/>
          </w:tcPr>
          <w:p w:rsidR="00FB4958" w:rsidRPr="00CB0A0D" w:rsidRDefault="00FB4958" w:rsidP="00872AEB">
            <w:pPr>
              <w:pStyle w:val="ENoteTableText"/>
            </w:pPr>
            <w:r w:rsidRPr="00CB0A0D">
              <w:t>28</w:t>
            </w:r>
            <w:r w:rsidR="00CB0A0D">
              <w:t> </w:t>
            </w:r>
            <w:r w:rsidRPr="00CB0A0D">
              <w:t>June 2013</w:t>
            </w:r>
          </w:p>
        </w:tc>
        <w:tc>
          <w:tcPr>
            <w:tcW w:w="1680" w:type="dxa"/>
            <w:tcBorders>
              <w:bottom w:val="single" w:sz="4" w:space="0" w:color="auto"/>
            </w:tcBorders>
            <w:shd w:val="clear" w:color="auto" w:fill="auto"/>
          </w:tcPr>
          <w:p w:rsidR="00FB4958" w:rsidRPr="00CB0A0D" w:rsidRDefault="00FB4958" w:rsidP="00872AEB">
            <w:pPr>
              <w:pStyle w:val="ENoteTableText"/>
            </w:pPr>
            <w:r w:rsidRPr="00CB0A0D">
              <w:t>Sch 3 (items</w:t>
            </w:r>
            <w:r w:rsidR="00CB0A0D">
              <w:t> </w:t>
            </w:r>
            <w:r w:rsidRPr="00CB0A0D">
              <w:t>17, 53): 1</w:t>
            </w:r>
            <w:r w:rsidR="00CB0A0D">
              <w:t> </w:t>
            </w:r>
            <w:r w:rsidRPr="00CB0A0D">
              <w:t>July 2013</w:t>
            </w:r>
            <w:r w:rsidR="00B352DF" w:rsidRPr="00CB0A0D">
              <w:t xml:space="preserve"> (s 2(1) item</w:t>
            </w:r>
            <w:r w:rsidR="00CB0A0D">
              <w:t> </w:t>
            </w:r>
            <w:r w:rsidR="00B352DF" w:rsidRPr="00CB0A0D">
              <w:t>2)</w:t>
            </w:r>
          </w:p>
        </w:tc>
        <w:tc>
          <w:tcPr>
            <w:tcW w:w="1420" w:type="dxa"/>
            <w:tcBorders>
              <w:bottom w:val="single" w:sz="4" w:space="0" w:color="auto"/>
            </w:tcBorders>
            <w:shd w:val="clear" w:color="auto" w:fill="auto"/>
          </w:tcPr>
          <w:p w:rsidR="00FB4958" w:rsidRPr="00CB0A0D" w:rsidRDefault="00FB4958" w:rsidP="00872AEB">
            <w:pPr>
              <w:pStyle w:val="ENoteTableText"/>
            </w:pPr>
            <w:r w:rsidRPr="00CB0A0D">
              <w:t>Sch 3 (item</w:t>
            </w:r>
            <w:r w:rsidR="00CB0A0D">
              <w:t> </w:t>
            </w:r>
            <w:r w:rsidRPr="00CB0A0D">
              <w:t>53)</w:t>
            </w:r>
          </w:p>
        </w:tc>
      </w:tr>
      <w:tr w:rsidR="00586356" w:rsidRPr="00CB0A0D" w:rsidTr="005252A9">
        <w:trPr>
          <w:cantSplit/>
        </w:trPr>
        <w:tc>
          <w:tcPr>
            <w:tcW w:w="1838" w:type="dxa"/>
            <w:tcBorders>
              <w:bottom w:val="single" w:sz="4" w:space="0" w:color="auto"/>
            </w:tcBorders>
            <w:shd w:val="clear" w:color="auto" w:fill="auto"/>
          </w:tcPr>
          <w:p w:rsidR="00586356" w:rsidRPr="00CB0A0D" w:rsidRDefault="00586356" w:rsidP="00586356">
            <w:pPr>
              <w:pStyle w:val="ENoteTableText"/>
            </w:pPr>
            <w:r w:rsidRPr="00CB0A0D">
              <w:lastRenderedPageBreak/>
              <w:t>Social Services and Other Legislation Amendment Act 2014</w:t>
            </w:r>
          </w:p>
        </w:tc>
        <w:tc>
          <w:tcPr>
            <w:tcW w:w="992" w:type="dxa"/>
            <w:tcBorders>
              <w:bottom w:val="single" w:sz="4" w:space="0" w:color="auto"/>
            </w:tcBorders>
            <w:shd w:val="clear" w:color="auto" w:fill="auto"/>
          </w:tcPr>
          <w:p w:rsidR="00586356" w:rsidRPr="00CB0A0D" w:rsidRDefault="00586356" w:rsidP="00872AEB">
            <w:pPr>
              <w:pStyle w:val="ENoteTableText"/>
            </w:pPr>
            <w:r w:rsidRPr="00CB0A0D">
              <w:t>14, 2014</w:t>
            </w:r>
          </w:p>
        </w:tc>
        <w:tc>
          <w:tcPr>
            <w:tcW w:w="1155" w:type="dxa"/>
            <w:tcBorders>
              <w:bottom w:val="single" w:sz="4" w:space="0" w:color="auto"/>
            </w:tcBorders>
            <w:shd w:val="clear" w:color="auto" w:fill="auto"/>
          </w:tcPr>
          <w:p w:rsidR="00586356" w:rsidRPr="00CB0A0D" w:rsidRDefault="00586356" w:rsidP="00872AEB">
            <w:pPr>
              <w:pStyle w:val="ENoteTableText"/>
            </w:pPr>
            <w:r w:rsidRPr="00CB0A0D">
              <w:t>31 Mar 2014</w:t>
            </w:r>
          </w:p>
        </w:tc>
        <w:tc>
          <w:tcPr>
            <w:tcW w:w="1680" w:type="dxa"/>
            <w:tcBorders>
              <w:bottom w:val="single" w:sz="4" w:space="0" w:color="auto"/>
            </w:tcBorders>
            <w:shd w:val="clear" w:color="auto" w:fill="auto"/>
          </w:tcPr>
          <w:p w:rsidR="00586356" w:rsidRPr="00CB0A0D" w:rsidRDefault="00586356" w:rsidP="005A1E07">
            <w:pPr>
              <w:pStyle w:val="ENoteTableText"/>
              <w:rPr>
                <w:b/>
                <w:kern w:val="28"/>
              </w:rPr>
            </w:pPr>
            <w:r w:rsidRPr="00CB0A0D">
              <w:t>Sch 3 (items</w:t>
            </w:r>
            <w:r w:rsidR="00CB0A0D">
              <w:t> </w:t>
            </w:r>
            <w:r w:rsidRPr="00CB0A0D">
              <w:t>1–30, 36(1)–(4)): 1</w:t>
            </w:r>
            <w:r w:rsidR="00CB0A0D">
              <w:t> </w:t>
            </w:r>
            <w:r w:rsidRPr="00CB0A0D">
              <w:t>May 2014</w:t>
            </w:r>
            <w:r w:rsidR="009329CB" w:rsidRPr="00CB0A0D">
              <w:t xml:space="preserve"> (s 2(1) item</w:t>
            </w:r>
            <w:r w:rsidR="00CB0A0D">
              <w:t> </w:t>
            </w:r>
            <w:r w:rsidR="009329CB" w:rsidRPr="00CB0A0D">
              <w:t>3A)</w:t>
            </w:r>
            <w:r w:rsidRPr="00CB0A0D">
              <w:br/>
              <w:t>Sch 9 (items</w:t>
            </w:r>
            <w:r w:rsidR="00CB0A0D">
              <w:t> </w:t>
            </w:r>
            <w:r w:rsidRPr="00CB0A0D">
              <w:t xml:space="preserve">6–9): </w:t>
            </w:r>
            <w:r w:rsidR="009329CB" w:rsidRPr="00CB0A0D">
              <w:t>31 Mar 2014 (s 2(1) item</w:t>
            </w:r>
            <w:r w:rsidR="00CB0A0D">
              <w:t> </w:t>
            </w:r>
            <w:r w:rsidR="009329CB" w:rsidRPr="00CB0A0D">
              <w:t>5A)</w:t>
            </w:r>
            <w:r w:rsidRPr="00CB0A0D">
              <w:br/>
              <w:t>Sch 10 (items</w:t>
            </w:r>
            <w:r w:rsidR="00CB0A0D">
              <w:t> </w:t>
            </w:r>
            <w:r w:rsidRPr="00CB0A0D">
              <w:t>1–5, 8): 1</w:t>
            </w:r>
            <w:r w:rsidR="00CB0A0D">
              <w:t> </w:t>
            </w:r>
            <w:r w:rsidRPr="00CB0A0D">
              <w:t>July 2014</w:t>
            </w:r>
            <w:r w:rsidR="009329CB" w:rsidRPr="00CB0A0D">
              <w:t xml:space="preserve"> (s 2(1) item</w:t>
            </w:r>
            <w:r w:rsidR="00CB0A0D">
              <w:t> </w:t>
            </w:r>
            <w:r w:rsidR="009329CB" w:rsidRPr="00CB0A0D">
              <w:t>6)</w:t>
            </w:r>
            <w:r w:rsidRPr="00CB0A0D">
              <w:br/>
              <w:t>Sch 12 (items</w:t>
            </w:r>
            <w:r w:rsidR="00CB0A0D">
              <w:t> </w:t>
            </w:r>
            <w:r w:rsidRPr="00CB0A0D">
              <w:t>74–84): 1 Mar 2014 (s 2(1) item</w:t>
            </w:r>
            <w:r w:rsidR="00CB0A0D">
              <w:t> </w:t>
            </w:r>
            <w:r w:rsidRPr="00CB0A0D">
              <w:t>10)</w:t>
            </w:r>
            <w:r w:rsidR="00C26DE8" w:rsidRPr="00CB0A0D">
              <w:t xml:space="preserve"> </w:t>
            </w:r>
          </w:p>
        </w:tc>
        <w:tc>
          <w:tcPr>
            <w:tcW w:w="1420" w:type="dxa"/>
            <w:tcBorders>
              <w:bottom w:val="single" w:sz="4" w:space="0" w:color="auto"/>
            </w:tcBorders>
            <w:shd w:val="clear" w:color="auto" w:fill="auto"/>
          </w:tcPr>
          <w:p w:rsidR="00586356" w:rsidRPr="00CB0A0D" w:rsidRDefault="00586356" w:rsidP="00872AEB">
            <w:pPr>
              <w:pStyle w:val="ENoteTableText"/>
            </w:pPr>
            <w:r w:rsidRPr="00CB0A0D">
              <w:t>Sch 3 (item</w:t>
            </w:r>
            <w:r w:rsidR="00CB0A0D">
              <w:t> </w:t>
            </w:r>
            <w:r w:rsidRPr="00CB0A0D">
              <w:t>36(1)–(4)) and Sch 10 (item</w:t>
            </w:r>
            <w:r w:rsidR="00CB0A0D">
              <w:t> </w:t>
            </w:r>
            <w:r w:rsidRPr="00CB0A0D">
              <w:t>8)</w:t>
            </w:r>
          </w:p>
        </w:tc>
      </w:tr>
      <w:tr w:rsidR="00FB4958" w:rsidRPr="00CB0A0D" w:rsidTr="005252A9">
        <w:tc>
          <w:tcPr>
            <w:tcW w:w="1838" w:type="dxa"/>
            <w:tcBorders>
              <w:top w:val="single" w:sz="4" w:space="0" w:color="auto"/>
            </w:tcBorders>
            <w:shd w:val="clear" w:color="auto" w:fill="auto"/>
          </w:tcPr>
          <w:p w:rsidR="00FB4958" w:rsidRPr="00CB0A0D" w:rsidRDefault="00FB4958" w:rsidP="00872AEB">
            <w:pPr>
              <w:pStyle w:val="ENoteTableText"/>
            </w:pPr>
            <w:bookmarkStart w:id="457" w:name="CU_105617101"/>
            <w:bookmarkEnd w:id="457"/>
            <w:r w:rsidRPr="00CB0A0D">
              <w:t>Statute Law Revision Act (No.</w:t>
            </w:r>
            <w:r w:rsidR="00CB0A0D">
              <w:t> </w:t>
            </w:r>
            <w:r w:rsidRPr="00CB0A0D">
              <w:t>1) 2014</w:t>
            </w:r>
          </w:p>
        </w:tc>
        <w:tc>
          <w:tcPr>
            <w:tcW w:w="992" w:type="dxa"/>
            <w:tcBorders>
              <w:top w:val="single" w:sz="4" w:space="0" w:color="auto"/>
            </w:tcBorders>
            <w:shd w:val="clear" w:color="auto" w:fill="auto"/>
          </w:tcPr>
          <w:p w:rsidR="00FB4958" w:rsidRPr="00CB0A0D" w:rsidRDefault="00FB4958" w:rsidP="00872AEB">
            <w:pPr>
              <w:pStyle w:val="ENoteTableText"/>
            </w:pPr>
            <w:r w:rsidRPr="00CB0A0D">
              <w:t>31, 2014</w:t>
            </w:r>
          </w:p>
        </w:tc>
        <w:tc>
          <w:tcPr>
            <w:tcW w:w="1155" w:type="dxa"/>
            <w:tcBorders>
              <w:top w:val="single" w:sz="4" w:space="0" w:color="auto"/>
            </w:tcBorders>
            <w:shd w:val="clear" w:color="auto" w:fill="auto"/>
          </w:tcPr>
          <w:p w:rsidR="00FB4958" w:rsidRPr="00CB0A0D" w:rsidRDefault="00FB4958" w:rsidP="00872AEB">
            <w:pPr>
              <w:pStyle w:val="ENoteTableText"/>
            </w:pPr>
            <w:r w:rsidRPr="00CB0A0D">
              <w:t>27</w:t>
            </w:r>
            <w:r w:rsidR="00CB0A0D">
              <w:t> </w:t>
            </w:r>
            <w:r w:rsidRPr="00CB0A0D">
              <w:t>May 2014</w:t>
            </w:r>
          </w:p>
        </w:tc>
        <w:tc>
          <w:tcPr>
            <w:tcW w:w="1680" w:type="dxa"/>
            <w:tcBorders>
              <w:top w:val="single" w:sz="4" w:space="0" w:color="auto"/>
            </w:tcBorders>
            <w:shd w:val="clear" w:color="auto" w:fill="auto"/>
          </w:tcPr>
          <w:p w:rsidR="00FB4958" w:rsidRPr="00CB0A0D" w:rsidRDefault="00FB4958" w:rsidP="002A431D">
            <w:pPr>
              <w:pStyle w:val="ENoteTableText"/>
            </w:pPr>
            <w:r w:rsidRPr="00CB0A0D">
              <w:t>Sch 1 (item</w:t>
            </w:r>
            <w:r w:rsidR="00CB0A0D">
              <w:t> </w:t>
            </w:r>
            <w:r w:rsidRPr="00CB0A0D">
              <w:t>2): 24</w:t>
            </w:r>
            <w:r w:rsidR="00CB0A0D">
              <w:t> </w:t>
            </w:r>
            <w:r w:rsidRPr="00CB0A0D">
              <w:t>June 2014</w:t>
            </w:r>
            <w:r w:rsidR="00B352DF" w:rsidRPr="00CB0A0D">
              <w:t xml:space="preserve"> (s 2(1) item</w:t>
            </w:r>
            <w:r w:rsidR="00CB0A0D">
              <w:t> </w:t>
            </w:r>
            <w:r w:rsidR="00B352DF" w:rsidRPr="00CB0A0D">
              <w:t>2)</w:t>
            </w:r>
          </w:p>
        </w:tc>
        <w:tc>
          <w:tcPr>
            <w:tcW w:w="1420" w:type="dxa"/>
            <w:tcBorders>
              <w:top w:val="single" w:sz="4" w:space="0" w:color="auto"/>
            </w:tcBorders>
            <w:shd w:val="clear" w:color="auto" w:fill="auto"/>
          </w:tcPr>
          <w:p w:rsidR="00FB4958" w:rsidRPr="00CB0A0D" w:rsidRDefault="00FB4958" w:rsidP="00872AEB">
            <w:pPr>
              <w:pStyle w:val="ENoteTableText"/>
            </w:pPr>
            <w:r w:rsidRPr="00CB0A0D">
              <w:t>—</w:t>
            </w:r>
          </w:p>
        </w:tc>
      </w:tr>
      <w:tr w:rsidR="00FB4958" w:rsidRPr="00CB0A0D" w:rsidTr="005252A9">
        <w:trPr>
          <w:cantSplit/>
        </w:trPr>
        <w:tc>
          <w:tcPr>
            <w:tcW w:w="1838" w:type="dxa"/>
            <w:shd w:val="clear" w:color="auto" w:fill="auto"/>
          </w:tcPr>
          <w:p w:rsidR="00FB4958" w:rsidRPr="00CB0A0D" w:rsidRDefault="00FB4958" w:rsidP="00872AEB">
            <w:pPr>
              <w:pStyle w:val="ENoteTableText"/>
            </w:pPr>
            <w:r w:rsidRPr="00CB0A0D">
              <w:t>Family Assistance Legislation Amendment (Child Care Measures) Act 2014</w:t>
            </w:r>
          </w:p>
        </w:tc>
        <w:tc>
          <w:tcPr>
            <w:tcW w:w="992" w:type="dxa"/>
            <w:shd w:val="clear" w:color="auto" w:fill="auto"/>
          </w:tcPr>
          <w:p w:rsidR="00FB4958" w:rsidRPr="00CB0A0D" w:rsidRDefault="00FB4958" w:rsidP="00872AEB">
            <w:pPr>
              <w:pStyle w:val="ENoteTableText"/>
            </w:pPr>
            <w:r w:rsidRPr="00CB0A0D">
              <w:t>66, 2014</w:t>
            </w:r>
          </w:p>
        </w:tc>
        <w:tc>
          <w:tcPr>
            <w:tcW w:w="1155" w:type="dxa"/>
            <w:shd w:val="clear" w:color="auto" w:fill="auto"/>
          </w:tcPr>
          <w:p w:rsidR="00FB4958" w:rsidRPr="00CB0A0D" w:rsidRDefault="00FB4958" w:rsidP="00872AEB">
            <w:pPr>
              <w:pStyle w:val="ENoteTableText"/>
            </w:pPr>
            <w:r w:rsidRPr="00CB0A0D">
              <w:t>30</w:t>
            </w:r>
            <w:r w:rsidR="00CB0A0D">
              <w:t> </w:t>
            </w:r>
            <w:r w:rsidRPr="00CB0A0D">
              <w:t>June 2014</w:t>
            </w:r>
          </w:p>
        </w:tc>
        <w:tc>
          <w:tcPr>
            <w:tcW w:w="1680" w:type="dxa"/>
            <w:shd w:val="clear" w:color="auto" w:fill="auto"/>
          </w:tcPr>
          <w:p w:rsidR="00FB4958" w:rsidRPr="00CB0A0D" w:rsidRDefault="00FB4958" w:rsidP="00B352DF">
            <w:pPr>
              <w:pStyle w:val="ENoteTableText"/>
            </w:pPr>
            <w:r w:rsidRPr="00CB0A0D">
              <w:t>Sch 1 (items</w:t>
            </w:r>
            <w:r w:rsidR="00CB0A0D">
              <w:t> </w:t>
            </w:r>
            <w:r w:rsidRPr="00CB0A0D">
              <w:t>1, 3–6): 1</w:t>
            </w:r>
            <w:r w:rsidR="00CB0A0D">
              <w:t> </w:t>
            </w:r>
            <w:r w:rsidRPr="00CB0A0D">
              <w:t>July 2014</w:t>
            </w:r>
            <w:r w:rsidR="00B352DF" w:rsidRPr="00CB0A0D">
              <w:t xml:space="preserve"> (s 2)</w:t>
            </w:r>
          </w:p>
        </w:tc>
        <w:tc>
          <w:tcPr>
            <w:tcW w:w="1420" w:type="dxa"/>
            <w:shd w:val="clear" w:color="auto" w:fill="auto"/>
          </w:tcPr>
          <w:p w:rsidR="00FB4958" w:rsidRPr="00CB0A0D" w:rsidRDefault="00FB4958" w:rsidP="00872AEB">
            <w:pPr>
              <w:pStyle w:val="ENoteTableText"/>
            </w:pPr>
            <w:r w:rsidRPr="00CB0A0D">
              <w:t>—</w:t>
            </w:r>
          </w:p>
        </w:tc>
      </w:tr>
      <w:tr w:rsidR="001C1EFD" w:rsidRPr="00CB0A0D" w:rsidTr="005252A9">
        <w:trPr>
          <w:cantSplit/>
        </w:trPr>
        <w:tc>
          <w:tcPr>
            <w:tcW w:w="1838" w:type="dxa"/>
            <w:shd w:val="clear" w:color="auto" w:fill="auto"/>
          </w:tcPr>
          <w:p w:rsidR="001C1EFD" w:rsidRPr="00CB0A0D" w:rsidRDefault="001C1EFD" w:rsidP="00872AEB">
            <w:pPr>
              <w:pStyle w:val="ENoteTableText"/>
            </w:pPr>
            <w:r w:rsidRPr="00CB0A0D">
              <w:t>Minerals Resource Rent Tax Repeal and Other Measures Act 2014</w:t>
            </w:r>
          </w:p>
        </w:tc>
        <w:tc>
          <w:tcPr>
            <w:tcW w:w="992" w:type="dxa"/>
            <w:shd w:val="clear" w:color="auto" w:fill="auto"/>
          </w:tcPr>
          <w:p w:rsidR="001C1EFD" w:rsidRPr="00CB0A0D" w:rsidRDefault="001C1EFD" w:rsidP="00872AEB">
            <w:pPr>
              <w:pStyle w:val="ENoteTableText"/>
            </w:pPr>
            <w:r w:rsidRPr="00CB0A0D">
              <w:t>96, 2014</w:t>
            </w:r>
          </w:p>
        </w:tc>
        <w:tc>
          <w:tcPr>
            <w:tcW w:w="1155" w:type="dxa"/>
            <w:shd w:val="clear" w:color="auto" w:fill="auto"/>
          </w:tcPr>
          <w:p w:rsidR="001C1EFD" w:rsidRPr="00CB0A0D" w:rsidRDefault="001C1EFD" w:rsidP="00872AEB">
            <w:pPr>
              <w:pStyle w:val="ENoteTableText"/>
            </w:pPr>
            <w:r w:rsidRPr="00CB0A0D">
              <w:t>5 Sept 2014</w:t>
            </w:r>
          </w:p>
        </w:tc>
        <w:tc>
          <w:tcPr>
            <w:tcW w:w="1680" w:type="dxa"/>
            <w:shd w:val="clear" w:color="auto" w:fill="auto"/>
          </w:tcPr>
          <w:p w:rsidR="001C1EFD" w:rsidRPr="00CB0A0D" w:rsidRDefault="001C1EFD" w:rsidP="008B1CAD">
            <w:pPr>
              <w:pStyle w:val="ENoteTableText"/>
            </w:pPr>
            <w:r w:rsidRPr="00CB0A0D">
              <w:t>Sch 9 (items</w:t>
            </w:r>
            <w:r w:rsidR="00CB0A0D">
              <w:t> </w:t>
            </w:r>
            <w:r w:rsidRPr="00CB0A0D">
              <w:t>1A–1M): 5 Sept 2014 (s 2(1) item</w:t>
            </w:r>
            <w:r w:rsidR="00CB0A0D">
              <w:t> </w:t>
            </w:r>
            <w:r w:rsidRPr="00CB0A0D">
              <w:t>8)</w:t>
            </w:r>
            <w:r w:rsidRPr="00CB0A0D">
              <w:br/>
              <w:t>Sch 9 (items</w:t>
            </w:r>
            <w:r w:rsidR="00CB0A0D">
              <w:t> </w:t>
            </w:r>
            <w:r w:rsidRPr="00CB0A0D">
              <w:t>1–14</w:t>
            </w:r>
            <w:r w:rsidR="00AB47B8" w:rsidRPr="00CB0A0D">
              <w:t>, 24</w:t>
            </w:r>
            <w:r w:rsidRPr="00CB0A0D">
              <w:t>): 31 Dec 2016 (s</w:t>
            </w:r>
            <w:r w:rsidR="008B1CAD" w:rsidRPr="00CB0A0D">
              <w:t> </w:t>
            </w:r>
            <w:r w:rsidRPr="00CB0A0D">
              <w:t>2(1) item</w:t>
            </w:r>
            <w:r w:rsidR="00CB0A0D">
              <w:t> </w:t>
            </w:r>
            <w:r w:rsidR="00AB47B8" w:rsidRPr="00CB0A0D">
              <w:t>9</w:t>
            </w:r>
            <w:r w:rsidRPr="00CB0A0D">
              <w:t>)</w:t>
            </w:r>
          </w:p>
        </w:tc>
        <w:tc>
          <w:tcPr>
            <w:tcW w:w="1420" w:type="dxa"/>
            <w:shd w:val="clear" w:color="auto" w:fill="auto"/>
          </w:tcPr>
          <w:p w:rsidR="001C1EFD" w:rsidRPr="00CB0A0D" w:rsidRDefault="00AB47B8" w:rsidP="00872AEB">
            <w:pPr>
              <w:pStyle w:val="ENoteTableText"/>
            </w:pPr>
            <w:r w:rsidRPr="00CB0A0D">
              <w:t>Sch 9 (item</w:t>
            </w:r>
            <w:r w:rsidR="00CB0A0D">
              <w:t> </w:t>
            </w:r>
            <w:r w:rsidRPr="00CB0A0D">
              <w:t>24)</w:t>
            </w:r>
          </w:p>
        </w:tc>
      </w:tr>
      <w:tr w:rsidR="00E73C60" w:rsidRPr="00CB0A0D" w:rsidTr="005252A9">
        <w:trPr>
          <w:cantSplit/>
        </w:trPr>
        <w:tc>
          <w:tcPr>
            <w:tcW w:w="1838" w:type="dxa"/>
            <w:shd w:val="clear" w:color="auto" w:fill="auto"/>
          </w:tcPr>
          <w:p w:rsidR="00E73C60" w:rsidRPr="00CB0A0D" w:rsidRDefault="00E73C60" w:rsidP="00872AEB">
            <w:pPr>
              <w:pStyle w:val="ENoteTableText"/>
            </w:pPr>
            <w:r w:rsidRPr="00CB0A0D">
              <w:t>Counter</w:t>
            </w:r>
            <w:r w:rsidR="00CB0A0D">
              <w:noBreakHyphen/>
            </w:r>
            <w:r w:rsidRPr="00CB0A0D">
              <w:t>Terrorism Legislation Amendment (Foreign Fighters) Act 2014</w:t>
            </w:r>
          </w:p>
        </w:tc>
        <w:tc>
          <w:tcPr>
            <w:tcW w:w="992" w:type="dxa"/>
            <w:shd w:val="clear" w:color="auto" w:fill="auto"/>
          </w:tcPr>
          <w:p w:rsidR="00E73C60" w:rsidRPr="00CB0A0D" w:rsidRDefault="00E73C60" w:rsidP="00872AEB">
            <w:pPr>
              <w:pStyle w:val="ENoteTableText"/>
            </w:pPr>
            <w:r w:rsidRPr="00CB0A0D">
              <w:t>116, 2014</w:t>
            </w:r>
          </w:p>
        </w:tc>
        <w:tc>
          <w:tcPr>
            <w:tcW w:w="1155" w:type="dxa"/>
            <w:shd w:val="clear" w:color="auto" w:fill="auto"/>
          </w:tcPr>
          <w:p w:rsidR="00E73C60" w:rsidRPr="00CB0A0D" w:rsidRDefault="00E73C60" w:rsidP="00872AEB">
            <w:pPr>
              <w:pStyle w:val="ENoteTableText"/>
            </w:pPr>
            <w:r w:rsidRPr="00CB0A0D">
              <w:t>3 Nov 2014</w:t>
            </w:r>
          </w:p>
        </w:tc>
        <w:tc>
          <w:tcPr>
            <w:tcW w:w="1680" w:type="dxa"/>
            <w:shd w:val="clear" w:color="auto" w:fill="auto"/>
          </w:tcPr>
          <w:p w:rsidR="00E73C60" w:rsidRPr="00CB0A0D" w:rsidRDefault="00E73C60" w:rsidP="00825E48">
            <w:pPr>
              <w:pStyle w:val="ENoteTableText"/>
            </w:pPr>
            <w:r w:rsidRPr="00CB0A0D">
              <w:t>Sch 2 (items</w:t>
            </w:r>
            <w:r w:rsidR="00CB0A0D">
              <w:t> </w:t>
            </w:r>
            <w:r w:rsidRPr="00CB0A0D">
              <w:t>1, 2</w:t>
            </w:r>
            <w:r w:rsidR="008B76DF" w:rsidRPr="00CB0A0D">
              <w:t>, 9</w:t>
            </w:r>
            <w:r w:rsidRPr="00CB0A0D">
              <w:t>): 1 Dec 2014 (s 2(1) item</w:t>
            </w:r>
            <w:r w:rsidR="00CB0A0D">
              <w:t> </w:t>
            </w:r>
            <w:r w:rsidRPr="00CB0A0D">
              <w:t>2)</w:t>
            </w:r>
          </w:p>
        </w:tc>
        <w:tc>
          <w:tcPr>
            <w:tcW w:w="1420" w:type="dxa"/>
            <w:shd w:val="clear" w:color="auto" w:fill="auto"/>
          </w:tcPr>
          <w:p w:rsidR="00E73C60" w:rsidRPr="00CB0A0D" w:rsidRDefault="008B76DF" w:rsidP="00872AEB">
            <w:pPr>
              <w:pStyle w:val="ENoteTableText"/>
              <w:rPr>
                <w:u w:val="single"/>
              </w:rPr>
            </w:pPr>
            <w:r w:rsidRPr="00CB0A0D">
              <w:t>Sch 2 (item</w:t>
            </w:r>
            <w:r w:rsidR="00CB0A0D">
              <w:t> </w:t>
            </w:r>
            <w:r w:rsidRPr="00CB0A0D">
              <w:t>9)</w:t>
            </w:r>
          </w:p>
        </w:tc>
      </w:tr>
      <w:tr w:rsidR="006504C1" w:rsidRPr="00CB0A0D" w:rsidTr="00466B9A">
        <w:trPr>
          <w:cantSplit/>
        </w:trPr>
        <w:tc>
          <w:tcPr>
            <w:tcW w:w="1838" w:type="dxa"/>
            <w:tcBorders>
              <w:bottom w:val="single" w:sz="4" w:space="0" w:color="auto"/>
            </w:tcBorders>
            <w:shd w:val="clear" w:color="auto" w:fill="auto"/>
          </w:tcPr>
          <w:p w:rsidR="006504C1" w:rsidRPr="00CB0A0D" w:rsidRDefault="006504C1" w:rsidP="00872AEB">
            <w:pPr>
              <w:pStyle w:val="ENoteTableText"/>
            </w:pPr>
            <w:r w:rsidRPr="00CB0A0D">
              <w:lastRenderedPageBreak/>
              <w:t>Social Services and Other Legislation Amendment (2014 Budget Measures No.</w:t>
            </w:r>
            <w:r w:rsidR="00CB0A0D">
              <w:t> </w:t>
            </w:r>
            <w:r w:rsidRPr="00CB0A0D">
              <w:t>6) Act 2014</w:t>
            </w:r>
          </w:p>
        </w:tc>
        <w:tc>
          <w:tcPr>
            <w:tcW w:w="992" w:type="dxa"/>
            <w:tcBorders>
              <w:bottom w:val="single" w:sz="4" w:space="0" w:color="auto"/>
            </w:tcBorders>
            <w:shd w:val="clear" w:color="auto" w:fill="auto"/>
          </w:tcPr>
          <w:p w:rsidR="006504C1" w:rsidRPr="00CB0A0D" w:rsidRDefault="006504C1" w:rsidP="00872AEB">
            <w:pPr>
              <w:pStyle w:val="ENoteTableText"/>
            </w:pPr>
            <w:r w:rsidRPr="00CB0A0D">
              <w:t>122, 2014</w:t>
            </w:r>
          </w:p>
        </w:tc>
        <w:tc>
          <w:tcPr>
            <w:tcW w:w="1155" w:type="dxa"/>
            <w:tcBorders>
              <w:bottom w:val="single" w:sz="4" w:space="0" w:color="auto"/>
            </w:tcBorders>
            <w:shd w:val="clear" w:color="auto" w:fill="auto"/>
          </w:tcPr>
          <w:p w:rsidR="006504C1" w:rsidRPr="00CB0A0D" w:rsidRDefault="006504C1" w:rsidP="00872AEB">
            <w:pPr>
              <w:pStyle w:val="ENoteTableText"/>
            </w:pPr>
            <w:r w:rsidRPr="00CB0A0D">
              <w:t>26 Nov 2014</w:t>
            </w:r>
          </w:p>
        </w:tc>
        <w:tc>
          <w:tcPr>
            <w:tcW w:w="1680" w:type="dxa"/>
            <w:tcBorders>
              <w:bottom w:val="single" w:sz="4" w:space="0" w:color="auto"/>
            </w:tcBorders>
            <w:shd w:val="clear" w:color="auto" w:fill="auto"/>
          </w:tcPr>
          <w:p w:rsidR="006504C1" w:rsidRPr="00CB0A0D" w:rsidRDefault="006504C1" w:rsidP="005A1E07">
            <w:pPr>
              <w:pStyle w:val="ENoteTableText"/>
            </w:pPr>
            <w:r w:rsidRPr="00CB0A0D">
              <w:t>Sch 1 (items</w:t>
            </w:r>
            <w:r w:rsidR="00CB0A0D">
              <w:t> </w:t>
            </w:r>
            <w:r w:rsidRPr="00CB0A0D">
              <w:t>139–188): 20 Sept 2014</w:t>
            </w:r>
            <w:r w:rsidR="005A1E07" w:rsidRPr="00CB0A0D">
              <w:t xml:space="preserve"> </w:t>
            </w:r>
            <w:r w:rsidRPr="00CB0A0D">
              <w:t>(s 2(1) item</w:t>
            </w:r>
            <w:r w:rsidR="00CB0A0D">
              <w:t> </w:t>
            </w:r>
            <w:r w:rsidR="00911021" w:rsidRPr="00CB0A0D">
              <w:t>2)</w:t>
            </w:r>
            <w:r w:rsidR="00911021" w:rsidRPr="00CB0A0D">
              <w:br/>
              <w:t xml:space="preserve">Sch 9: </w:t>
            </w:r>
            <w:r w:rsidRPr="00CB0A0D">
              <w:t>1</w:t>
            </w:r>
            <w:r w:rsidR="00CB0A0D">
              <w:t> </w:t>
            </w:r>
            <w:r w:rsidRPr="00CB0A0D">
              <w:t>July 2015 (s</w:t>
            </w:r>
            <w:r w:rsidR="006A3A70" w:rsidRPr="00CB0A0D">
              <w:t> </w:t>
            </w:r>
            <w:r w:rsidRPr="00CB0A0D">
              <w:t>2(1) item</w:t>
            </w:r>
            <w:r w:rsidR="00CB0A0D">
              <w:t> </w:t>
            </w:r>
            <w:r w:rsidRPr="00CB0A0D">
              <w:t>8)</w:t>
            </w:r>
          </w:p>
        </w:tc>
        <w:tc>
          <w:tcPr>
            <w:tcW w:w="1420" w:type="dxa"/>
            <w:tcBorders>
              <w:bottom w:val="single" w:sz="4" w:space="0" w:color="auto"/>
            </w:tcBorders>
            <w:shd w:val="clear" w:color="auto" w:fill="auto"/>
          </w:tcPr>
          <w:p w:rsidR="006504C1" w:rsidRPr="00CB0A0D" w:rsidRDefault="006504C1" w:rsidP="00911021">
            <w:pPr>
              <w:pStyle w:val="ENoteTableText"/>
            </w:pPr>
            <w:r w:rsidRPr="00CB0A0D">
              <w:t>Sch 9 (item</w:t>
            </w:r>
            <w:r w:rsidR="00CB0A0D">
              <w:t> </w:t>
            </w:r>
            <w:r w:rsidRPr="00CB0A0D">
              <w:t>10)</w:t>
            </w:r>
          </w:p>
        </w:tc>
      </w:tr>
      <w:tr w:rsidR="00307698" w:rsidRPr="00CB0A0D" w:rsidTr="00466B9A">
        <w:trPr>
          <w:cantSplit/>
        </w:trPr>
        <w:tc>
          <w:tcPr>
            <w:tcW w:w="1838" w:type="dxa"/>
            <w:tcBorders>
              <w:bottom w:val="nil"/>
            </w:tcBorders>
            <w:shd w:val="clear" w:color="auto" w:fill="auto"/>
          </w:tcPr>
          <w:p w:rsidR="00307698" w:rsidRPr="00CB0A0D" w:rsidRDefault="00307698" w:rsidP="00872AEB">
            <w:pPr>
              <w:pStyle w:val="ENoteTableText"/>
            </w:pPr>
            <w:r w:rsidRPr="00CB0A0D">
              <w:t>Norfolk Island Legislation Amendment Act 2015</w:t>
            </w:r>
          </w:p>
        </w:tc>
        <w:tc>
          <w:tcPr>
            <w:tcW w:w="992" w:type="dxa"/>
            <w:tcBorders>
              <w:bottom w:val="nil"/>
            </w:tcBorders>
            <w:shd w:val="clear" w:color="auto" w:fill="auto"/>
          </w:tcPr>
          <w:p w:rsidR="00307698" w:rsidRPr="00CB0A0D" w:rsidRDefault="00307698" w:rsidP="00872AEB">
            <w:pPr>
              <w:pStyle w:val="ENoteTableText"/>
            </w:pPr>
            <w:r w:rsidRPr="00CB0A0D">
              <w:t>59, 2015</w:t>
            </w:r>
          </w:p>
        </w:tc>
        <w:tc>
          <w:tcPr>
            <w:tcW w:w="1155" w:type="dxa"/>
            <w:tcBorders>
              <w:bottom w:val="nil"/>
            </w:tcBorders>
            <w:shd w:val="clear" w:color="auto" w:fill="auto"/>
          </w:tcPr>
          <w:p w:rsidR="00307698" w:rsidRPr="00CB0A0D" w:rsidRDefault="00307698" w:rsidP="00872AEB">
            <w:pPr>
              <w:pStyle w:val="ENoteTableText"/>
            </w:pPr>
            <w:r w:rsidRPr="00CB0A0D">
              <w:t>26</w:t>
            </w:r>
            <w:r w:rsidR="00CB0A0D">
              <w:t> </w:t>
            </w:r>
            <w:r w:rsidRPr="00CB0A0D">
              <w:t>May 2015</w:t>
            </w:r>
          </w:p>
        </w:tc>
        <w:tc>
          <w:tcPr>
            <w:tcW w:w="1680" w:type="dxa"/>
            <w:tcBorders>
              <w:bottom w:val="nil"/>
            </w:tcBorders>
            <w:shd w:val="clear" w:color="auto" w:fill="auto"/>
          </w:tcPr>
          <w:p w:rsidR="00307698" w:rsidRPr="00CB0A0D" w:rsidRDefault="00307698" w:rsidP="006504C1">
            <w:pPr>
              <w:pStyle w:val="ENoteTableText"/>
            </w:pPr>
            <w:r w:rsidRPr="00CB0A0D">
              <w:t>Sch 2</w:t>
            </w:r>
            <w:r w:rsidR="00AC0FA0" w:rsidRPr="00CB0A0D">
              <w:t xml:space="preserve"> </w:t>
            </w:r>
            <w:r w:rsidRPr="00CB0A0D">
              <w:t>(items</w:t>
            </w:r>
            <w:r w:rsidR="00CB0A0D">
              <w:t> </w:t>
            </w:r>
            <w:r w:rsidRPr="00CB0A0D">
              <w:t>51, 52): 1</w:t>
            </w:r>
            <w:r w:rsidR="00CB0A0D">
              <w:t> </w:t>
            </w:r>
            <w:r w:rsidRPr="00CB0A0D">
              <w:t>July 2016 (s 2(1) item</w:t>
            </w:r>
            <w:r w:rsidR="00CB0A0D">
              <w:t> </w:t>
            </w:r>
            <w:r w:rsidRPr="00CB0A0D">
              <w:t>5)</w:t>
            </w:r>
            <w:r w:rsidRPr="00CB0A0D">
              <w:br/>
              <w:t>Sch 2 (items</w:t>
            </w:r>
            <w:r w:rsidR="00CB0A0D">
              <w:t> </w:t>
            </w:r>
            <w:r w:rsidRPr="00CB0A0D">
              <w:t>356–396): 18</w:t>
            </w:r>
            <w:r w:rsidR="00CB0A0D">
              <w:t> </w:t>
            </w:r>
            <w:r w:rsidRPr="00CB0A0D">
              <w:t>June 2015 (s 2(1) item</w:t>
            </w:r>
            <w:r w:rsidR="00CB0A0D">
              <w:t> </w:t>
            </w:r>
            <w:r w:rsidRPr="00CB0A0D">
              <w:t>6)</w:t>
            </w:r>
          </w:p>
        </w:tc>
        <w:tc>
          <w:tcPr>
            <w:tcW w:w="1420" w:type="dxa"/>
            <w:tcBorders>
              <w:bottom w:val="nil"/>
            </w:tcBorders>
            <w:shd w:val="clear" w:color="auto" w:fill="auto"/>
          </w:tcPr>
          <w:p w:rsidR="00307698" w:rsidRPr="00CB0A0D" w:rsidRDefault="00307698" w:rsidP="006504C1">
            <w:pPr>
              <w:pStyle w:val="ENoteTableText"/>
            </w:pPr>
            <w:r w:rsidRPr="00CB0A0D">
              <w:t>Sch 2 (items</w:t>
            </w:r>
            <w:r w:rsidR="00CB0A0D">
              <w:t> </w:t>
            </w:r>
            <w:r w:rsidRPr="00CB0A0D">
              <w:t>356–396)</w:t>
            </w:r>
          </w:p>
        </w:tc>
      </w:tr>
      <w:tr w:rsidR="007B0CB3" w:rsidRPr="00CB0A0D" w:rsidTr="00466B9A">
        <w:trPr>
          <w:cantSplit/>
        </w:trPr>
        <w:tc>
          <w:tcPr>
            <w:tcW w:w="1838" w:type="dxa"/>
            <w:tcBorders>
              <w:top w:val="nil"/>
              <w:bottom w:val="nil"/>
            </w:tcBorders>
            <w:shd w:val="clear" w:color="auto" w:fill="auto"/>
          </w:tcPr>
          <w:p w:rsidR="007B0CB3" w:rsidRPr="00CB0A0D" w:rsidRDefault="007B0CB3" w:rsidP="003C41BA">
            <w:pPr>
              <w:pStyle w:val="ENoteTTIndentHeading"/>
              <w:keepLines/>
              <w:rPr>
                <w:rFonts w:eastAsiaTheme="minorHAnsi"/>
                <w:lang w:eastAsia="en-US"/>
              </w:rPr>
            </w:pPr>
            <w:r w:rsidRPr="00CB0A0D">
              <w:rPr>
                <w:rFonts w:cs="Times New Roman"/>
              </w:rPr>
              <w:t>as amended by</w:t>
            </w:r>
          </w:p>
        </w:tc>
        <w:tc>
          <w:tcPr>
            <w:tcW w:w="992" w:type="dxa"/>
            <w:tcBorders>
              <w:top w:val="nil"/>
              <w:bottom w:val="nil"/>
            </w:tcBorders>
            <w:shd w:val="clear" w:color="auto" w:fill="auto"/>
          </w:tcPr>
          <w:p w:rsidR="007B0CB3" w:rsidRPr="00CB0A0D" w:rsidRDefault="007B0CB3" w:rsidP="003C41BA">
            <w:pPr>
              <w:pStyle w:val="ENoteTableText"/>
              <w:keepNext/>
              <w:keepLines/>
            </w:pPr>
          </w:p>
        </w:tc>
        <w:tc>
          <w:tcPr>
            <w:tcW w:w="1155" w:type="dxa"/>
            <w:tcBorders>
              <w:top w:val="nil"/>
              <w:bottom w:val="nil"/>
            </w:tcBorders>
            <w:shd w:val="clear" w:color="auto" w:fill="auto"/>
          </w:tcPr>
          <w:p w:rsidR="007B0CB3" w:rsidRPr="00CB0A0D" w:rsidRDefault="007B0CB3" w:rsidP="003C41BA">
            <w:pPr>
              <w:pStyle w:val="ENoteTableText"/>
              <w:keepNext/>
              <w:keepLines/>
            </w:pPr>
          </w:p>
        </w:tc>
        <w:tc>
          <w:tcPr>
            <w:tcW w:w="1680" w:type="dxa"/>
            <w:tcBorders>
              <w:top w:val="nil"/>
              <w:bottom w:val="nil"/>
            </w:tcBorders>
            <w:shd w:val="clear" w:color="auto" w:fill="auto"/>
          </w:tcPr>
          <w:p w:rsidR="007B0CB3" w:rsidRPr="00CB0A0D" w:rsidRDefault="007B0CB3" w:rsidP="003C41BA">
            <w:pPr>
              <w:pStyle w:val="ENoteTableText"/>
              <w:keepNext/>
              <w:keepLines/>
            </w:pPr>
          </w:p>
        </w:tc>
        <w:tc>
          <w:tcPr>
            <w:tcW w:w="1420" w:type="dxa"/>
            <w:tcBorders>
              <w:top w:val="nil"/>
              <w:bottom w:val="nil"/>
            </w:tcBorders>
            <w:shd w:val="clear" w:color="auto" w:fill="auto"/>
          </w:tcPr>
          <w:p w:rsidR="007B0CB3" w:rsidRPr="00CB0A0D" w:rsidRDefault="007B0CB3" w:rsidP="003C41BA">
            <w:pPr>
              <w:pStyle w:val="ENoteTableText"/>
              <w:keepNext/>
              <w:keepLines/>
            </w:pPr>
          </w:p>
        </w:tc>
      </w:tr>
      <w:tr w:rsidR="007B0CB3" w:rsidRPr="00CB0A0D" w:rsidTr="00466B9A">
        <w:trPr>
          <w:cantSplit/>
        </w:trPr>
        <w:tc>
          <w:tcPr>
            <w:tcW w:w="1838" w:type="dxa"/>
            <w:tcBorders>
              <w:top w:val="nil"/>
              <w:bottom w:val="single" w:sz="4" w:space="0" w:color="auto"/>
            </w:tcBorders>
            <w:shd w:val="clear" w:color="auto" w:fill="auto"/>
          </w:tcPr>
          <w:p w:rsidR="007B0CB3" w:rsidRPr="00CB0A0D" w:rsidRDefault="007B0CB3" w:rsidP="00585CE8">
            <w:pPr>
              <w:pStyle w:val="ENoteTTi"/>
              <w:keepNext w:val="0"/>
            </w:pPr>
            <w:r w:rsidRPr="00CB0A0D">
              <w:t>Territories Legislation Amendment Act 2016</w:t>
            </w:r>
          </w:p>
        </w:tc>
        <w:tc>
          <w:tcPr>
            <w:tcW w:w="992" w:type="dxa"/>
            <w:tcBorders>
              <w:top w:val="nil"/>
              <w:bottom w:val="single" w:sz="4" w:space="0" w:color="auto"/>
            </w:tcBorders>
            <w:shd w:val="clear" w:color="auto" w:fill="auto"/>
          </w:tcPr>
          <w:p w:rsidR="007B0CB3" w:rsidRPr="00CB0A0D" w:rsidRDefault="007B0CB3" w:rsidP="00872AEB">
            <w:pPr>
              <w:pStyle w:val="ENoteTableText"/>
            </w:pPr>
            <w:r w:rsidRPr="00CB0A0D">
              <w:t>33, 2016</w:t>
            </w:r>
          </w:p>
        </w:tc>
        <w:tc>
          <w:tcPr>
            <w:tcW w:w="1155" w:type="dxa"/>
            <w:tcBorders>
              <w:top w:val="nil"/>
              <w:bottom w:val="single" w:sz="4" w:space="0" w:color="auto"/>
            </w:tcBorders>
            <w:shd w:val="clear" w:color="auto" w:fill="auto"/>
          </w:tcPr>
          <w:p w:rsidR="007B0CB3" w:rsidRPr="00CB0A0D" w:rsidRDefault="007B0CB3" w:rsidP="00872AEB">
            <w:pPr>
              <w:pStyle w:val="ENoteTableText"/>
            </w:pPr>
            <w:r w:rsidRPr="00CB0A0D">
              <w:t>23 Mar 2016</w:t>
            </w:r>
          </w:p>
        </w:tc>
        <w:tc>
          <w:tcPr>
            <w:tcW w:w="1680" w:type="dxa"/>
            <w:tcBorders>
              <w:top w:val="nil"/>
              <w:bottom w:val="single" w:sz="4" w:space="0" w:color="auto"/>
            </w:tcBorders>
            <w:shd w:val="clear" w:color="auto" w:fill="auto"/>
          </w:tcPr>
          <w:p w:rsidR="007B0CB3" w:rsidRPr="00CB0A0D" w:rsidRDefault="007B0CB3" w:rsidP="00E3649E">
            <w:pPr>
              <w:pStyle w:val="ENoteTableText"/>
            </w:pPr>
            <w:r w:rsidRPr="00CB0A0D">
              <w:t>Sch 2 (items</w:t>
            </w:r>
            <w:r w:rsidR="00CB0A0D">
              <w:t> </w:t>
            </w:r>
            <w:r w:rsidR="000223C6" w:rsidRPr="00CB0A0D">
              <w:t>1</w:t>
            </w:r>
            <w:r w:rsidR="000A334E" w:rsidRPr="00CB0A0D">
              <w:t>–</w:t>
            </w:r>
            <w:r w:rsidR="000223C6" w:rsidRPr="00CB0A0D">
              <w:t>3</w:t>
            </w:r>
            <w:r w:rsidRPr="00CB0A0D">
              <w:t>): 24 Mar 2016 (s 2(1) item</w:t>
            </w:r>
            <w:r w:rsidR="00CB0A0D">
              <w:t> </w:t>
            </w:r>
            <w:r w:rsidRPr="00CB0A0D">
              <w:t>2)</w:t>
            </w:r>
          </w:p>
        </w:tc>
        <w:tc>
          <w:tcPr>
            <w:tcW w:w="1420" w:type="dxa"/>
            <w:tcBorders>
              <w:top w:val="nil"/>
              <w:bottom w:val="single" w:sz="4" w:space="0" w:color="auto"/>
            </w:tcBorders>
            <w:shd w:val="clear" w:color="auto" w:fill="auto"/>
          </w:tcPr>
          <w:p w:rsidR="007B0CB3" w:rsidRPr="00CB0A0D" w:rsidRDefault="000223C6" w:rsidP="00911021">
            <w:pPr>
              <w:pStyle w:val="ENoteTableText"/>
            </w:pPr>
            <w:r w:rsidRPr="00CB0A0D">
              <w:t>—</w:t>
            </w:r>
          </w:p>
        </w:tc>
      </w:tr>
      <w:tr w:rsidR="00307698" w:rsidRPr="00CB0A0D" w:rsidTr="00466B9A">
        <w:trPr>
          <w:cantSplit/>
        </w:trPr>
        <w:tc>
          <w:tcPr>
            <w:tcW w:w="1838" w:type="dxa"/>
            <w:tcBorders>
              <w:top w:val="single" w:sz="4" w:space="0" w:color="auto"/>
            </w:tcBorders>
            <w:shd w:val="clear" w:color="auto" w:fill="auto"/>
          </w:tcPr>
          <w:p w:rsidR="00307698" w:rsidRPr="00CB0A0D" w:rsidRDefault="00307698" w:rsidP="00872AEB">
            <w:pPr>
              <w:pStyle w:val="ENoteTableText"/>
            </w:pPr>
            <w:r w:rsidRPr="00CB0A0D">
              <w:t>Tribunals Amalgamation Act 2015</w:t>
            </w:r>
          </w:p>
        </w:tc>
        <w:tc>
          <w:tcPr>
            <w:tcW w:w="992" w:type="dxa"/>
            <w:tcBorders>
              <w:top w:val="single" w:sz="4" w:space="0" w:color="auto"/>
            </w:tcBorders>
            <w:shd w:val="clear" w:color="auto" w:fill="auto"/>
          </w:tcPr>
          <w:p w:rsidR="00307698" w:rsidRPr="00CB0A0D" w:rsidRDefault="00307698" w:rsidP="00872AEB">
            <w:pPr>
              <w:pStyle w:val="ENoteTableText"/>
            </w:pPr>
            <w:r w:rsidRPr="00CB0A0D">
              <w:t>60, 2015</w:t>
            </w:r>
          </w:p>
        </w:tc>
        <w:tc>
          <w:tcPr>
            <w:tcW w:w="1155" w:type="dxa"/>
            <w:tcBorders>
              <w:top w:val="single" w:sz="4" w:space="0" w:color="auto"/>
            </w:tcBorders>
            <w:shd w:val="clear" w:color="auto" w:fill="auto"/>
          </w:tcPr>
          <w:p w:rsidR="00307698" w:rsidRPr="00CB0A0D" w:rsidRDefault="00307698" w:rsidP="00872AEB">
            <w:pPr>
              <w:pStyle w:val="ENoteTableText"/>
            </w:pPr>
            <w:r w:rsidRPr="00CB0A0D">
              <w:t>26</w:t>
            </w:r>
            <w:r w:rsidR="00CB0A0D">
              <w:t> </w:t>
            </w:r>
            <w:r w:rsidRPr="00CB0A0D">
              <w:t>May 2015</w:t>
            </w:r>
          </w:p>
        </w:tc>
        <w:tc>
          <w:tcPr>
            <w:tcW w:w="1680" w:type="dxa"/>
            <w:tcBorders>
              <w:top w:val="single" w:sz="4" w:space="0" w:color="auto"/>
            </w:tcBorders>
            <w:shd w:val="clear" w:color="auto" w:fill="auto"/>
          </w:tcPr>
          <w:p w:rsidR="00307698" w:rsidRPr="00CB0A0D" w:rsidRDefault="00307698" w:rsidP="00E3649E">
            <w:pPr>
              <w:pStyle w:val="ENoteTableText"/>
            </w:pPr>
            <w:r w:rsidRPr="00CB0A0D">
              <w:t>Sch 5 (items</w:t>
            </w:r>
            <w:r w:rsidR="00CB0A0D">
              <w:t> </w:t>
            </w:r>
            <w:r w:rsidRPr="00CB0A0D">
              <w:t>1,</w:t>
            </w:r>
            <w:r w:rsidR="00AC0FA0" w:rsidRPr="00CB0A0D">
              <w:t xml:space="preserve"> </w:t>
            </w:r>
            <w:r w:rsidRPr="00CB0A0D">
              <w:t>2</w:t>
            </w:r>
            <w:r w:rsidR="00AC0FA0" w:rsidRPr="00CB0A0D">
              <w:t>) and Sch 9</w:t>
            </w:r>
            <w:r w:rsidRPr="00CB0A0D">
              <w:t>: 1</w:t>
            </w:r>
            <w:r w:rsidR="00CB0A0D">
              <w:t> </w:t>
            </w:r>
            <w:r w:rsidRPr="00CB0A0D">
              <w:t>July 2015 (s 2(1) items</w:t>
            </w:r>
            <w:r w:rsidR="00CB0A0D">
              <w:t> </w:t>
            </w:r>
            <w:r w:rsidRPr="00CB0A0D">
              <w:t>16, 22)</w:t>
            </w:r>
          </w:p>
        </w:tc>
        <w:tc>
          <w:tcPr>
            <w:tcW w:w="1420" w:type="dxa"/>
            <w:tcBorders>
              <w:top w:val="single" w:sz="4" w:space="0" w:color="auto"/>
            </w:tcBorders>
            <w:shd w:val="clear" w:color="auto" w:fill="auto"/>
          </w:tcPr>
          <w:p w:rsidR="00307698" w:rsidRPr="00CB0A0D" w:rsidRDefault="00307698" w:rsidP="00911021">
            <w:pPr>
              <w:pStyle w:val="ENoteTableText"/>
            </w:pPr>
            <w:r w:rsidRPr="00CB0A0D">
              <w:t>Sch 9</w:t>
            </w:r>
          </w:p>
        </w:tc>
      </w:tr>
      <w:tr w:rsidR="007C5D13" w:rsidRPr="00CB0A0D" w:rsidTr="005252A9">
        <w:trPr>
          <w:cantSplit/>
        </w:trPr>
        <w:tc>
          <w:tcPr>
            <w:tcW w:w="1838" w:type="dxa"/>
            <w:shd w:val="clear" w:color="auto" w:fill="auto"/>
          </w:tcPr>
          <w:p w:rsidR="007C5D13" w:rsidRPr="00CB0A0D" w:rsidRDefault="007C5D13" w:rsidP="00375815">
            <w:pPr>
              <w:pStyle w:val="ENoteTableText"/>
              <w:rPr>
                <w:rFonts w:ascii="Arial" w:hAnsi="Arial" w:cs="Arial"/>
                <w:sz w:val="19"/>
                <w:szCs w:val="19"/>
              </w:rPr>
            </w:pPr>
            <w:r w:rsidRPr="00CB0A0D">
              <w:t>Passports Legislation Amendment (Integrity) Act 2015</w:t>
            </w:r>
          </w:p>
        </w:tc>
        <w:tc>
          <w:tcPr>
            <w:tcW w:w="992" w:type="dxa"/>
            <w:shd w:val="clear" w:color="auto" w:fill="auto"/>
          </w:tcPr>
          <w:p w:rsidR="007C5D13" w:rsidRPr="00CB0A0D" w:rsidRDefault="007C5D13" w:rsidP="00872AEB">
            <w:pPr>
              <w:pStyle w:val="ENoteTableText"/>
            </w:pPr>
            <w:r w:rsidRPr="00CB0A0D">
              <w:t>122, 2015</w:t>
            </w:r>
          </w:p>
        </w:tc>
        <w:tc>
          <w:tcPr>
            <w:tcW w:w="1155" w:type="dxa"/>
            <w:shd w:val="clear" w:color="auto" w:fill="auto"/>
          </w:tcPr>
          <w:p w:rsidR="007C5D13" w:rsidRPr="00CB0A0D" w:rsidRDefault="007C5D13" w:rsidP="00872AEB">
            <w:pPr>
              <w:pStyle w:val="ENoteTableText"/>
            </w:pPr>
            <w:r w:rsidRPr="00CB0A0D">
              <w:t>10 Sept 2015</w:t>
            </w:r>
          </w:p>
        </w:tc>
        <w:tc>
          <w:tcPr>
            <w:tcW w:w="1680" w:type="dxa"/>
            <w:shd w:val="clear" w:color="auto" w:fill="auto"/>
          </w:tcPr>
          <w:p w:rsidR="007C5D13" w:rsidRPr="00CB0A0D" w:rsidRDefault="007C5D13" w:rsidP="00C77BD1">
            <w:pPr>
              <w:pStyle w:val="ENoteTableText"/>
            </w:pPr>
            <w:r w:rsidRPr="00CB0A0D">
              <w:t>Sch 1 (items</w:t>
            </w:r>
            <w:r w:rsidR="00CB0A0D">
              <w:t> </w:t>
            </w:r>
            <w:r w:rsidRPr="00CB0A0D">
              <w:t>69, 70): 8</w:t>
            </w:r>
            <w:r w:rsidR="00C77BD1" w:rsidRPr="00CB0A0D">
              <w:t> </w:t>
            </w:r>
            <w:r w:rsidRPr="00CB0A0D">
              <w:t>Oct 2015 (s 2(1) item</w:t>
            </w:r>
            <w:r w:rsidR="00CB0A0D">
              <w:t> </w:t>
            </w:r>
            <w:r w:rsidRPr="00CB0A0D">
              <w:t>2)</w:t>
            </w:r>
          </w:p>
        </w:tc>
        <w:tc>
          <w:tcPr>
            <w:tcW w:w="1420" w:type="dxa"/>
            <w:shd w:val="clear" w:color="auto" w:fill="auto"/>
          </w:tcPr>
          <w:p w:rsidR="007C5D13" w:rsidRPr="00CB0A0D" w:rsidRDefault="00C77BD1" w:rsidP="00911021">
            <w:pPr>
              <w:pStyle w:val="ENoteTableText"/>
            </w:pPr>
            <w:r w:rsidRPr="00CB0A0D">
              <w:t>—</w:t>
            </w:r>
          </w:p>
        </w:tc>
      </w:tr>
      <w:tr w:rsidR="00371F6E" w:rsidRPr="00CB0A0D" w:rsidTr="005252A9">
        <w:trPr>
          <w:cantSplit/>
        </w:trPr>
        <w:tc>
          <w:tcPr>
            <w:tcW w:w="1838" w:type="dxa"/>
            <w:shd w:val="clear" w:color="auto" w:fill="auto"/>
          </w:tcPr>
          <w:p w:rsidR="00371F6E" w:rsidRPr="00CB0A0D" w:rsidRDefault="00371F6E" w:rsidP="00375815">
            <w:pPr>
              <w:pStyle w:val="ENoteTableText"/>
            </w:pPr>
            <w:r w:rsidRPr="00CB0A0D">
              <w:t>Australian Immunisation Register (Consequential and Transitional Provisions) Act 2015</w:t>
            </w:r>
          </w:p>
        </w:tc>
        <w:tc>
          <w:tcPr>
            <w:tcW w:w="992" w:type="dxa"/>
            <w:shd w:val="clear" w:color="auto" w:fill="auto"/>
          </w:tcPr>
          <w:p w:rsidR="00371F6E" w:rsidRPr="00CB0A0D" w:rsidRDefault="00BD4E33" w:rsidP="00872AEB">
            <w:pPr>
              <w:pStyle w:val="ENoteTableText"/>
            </w:pPr>
            <w:r w:rsidRPr="00CB0A0D">
              <w:t>139, 2015</w:t>
            </w:r>
          </w:p>
        </w:tc>
        <w:tc>
          <w:tcPr>
            <w:tcW w:w="1155" w:type="dxa"/>
            <w:shd w:val="clear" w:color="auto" w:fill="auto"/>
          </w:tcPr>
          <w:p w:rsidR="00371F6E" w:rsidRPr="00CB0A0D" w:rsidRDefault="00BD4E33" w:rsidP="00872AEB">
            <w:pPr>
              <w:pStyle w:val="ENoteTableText"/>
            </w:pPr>
            <w:r w:rsidRPr="00CB0A0D">
              <w:t>12 Nov 2015</w:t>
            </w:r>
          </w:p>
        </w:tc>
        <w:tc>
          <w:tcPr>
            <w:tcW w:w="1680" w:type="dxa"/>
            <w:shd w:val="clear" w:color="auto" w:fill="auto"/>
          </w:tcPr>
          <w:p w:rsidR="00371F6E" w:rsidRPr="00CB0A0D" w:rsidRDefault="00BD4E33" w:rsidP="00DE73B1">
            <w:pPr>
              <w:pStyle w:val="ENoteTableText"/>
            </w:pPr>
            <w:r w:rsidRPr="00CB0A0D">
              <w:t>Sch 1 (item</w:t>
            </w:r>
            <w:r w:rsidR="00CB0A0D">
              <w:t> </w:t>
            </w:r>
            <w:r w:rsidRPr="00CB0A0D">
              <w:t>1)</w:t>
            </w:r>
            <w:r w:rsidR="00DE73B1" w:rsidRPr="00CB0A0D">
              <w:t xml:space="preserve">: 1 Jan 2016 </w:t>
            </w:r>
            <w:r w:rsidRPr="00CB0A0D">
              <w:t>(s 2(1) item</w:t>
            </w:r>
            <w:r w:rsidR="00CB0A0D">
              <w:t> </w:t>
            </w:r>
            <w:r w:rsidRPr="00CB0A0D">
              <w:t>2)</w:t>
            </w:r>
          </w:p>
        </w:tc>
        <w:tc>
          <w:tcPr>
            <w:tcW w:w="1420" w:type="dxa"/>
            <w:shd w:val="clear" w:color="auto" w:fill="auto"/>
          </w:tcPr>
          <w:p w:rsidR="00371F6E" w:rsidRPr="00CB0A0D" w:rsidRDefault="00BD4E33" w:rsidP="00911021">
            <w:pPr>
              <w:pStyle w:val="ENoteTableText"/>
            </w:pPr>
            <w:r w:rsidRPr="00CB0A0D">
              <w:t>—</w:t>
            </w:r>
          </w:p>
        </w:tc>
      </w:tr>
      <w:tr w:rsidR="00BD4E33" w:rsidRPr="00CB0A0D" w:rsidTr="005252A9">
        <w:trPr>
          <w:cantSplit/>
        </w:trPr>
        <w:tc>
          <w:tcPr>
            <w:tcW w:w="1838" w:type="dxa"/>
            <w:shd w:val="clear" w:color="auto" w:fill="auto"/>
          </w:tcPr>
          <w:p w:rsidR="00BD4E33" w:rsidRPr="00CB0A0D" w:rsidRDefault="00BD4E33" w:rsidP="00375815">
            <w:pPr>
              <w:pStyle w:val="ENoteTableText"/>
            </w:pPr>
            <w:r w:rsidRPr="00CB0A0D">
              <w:t>Social Services Legislation Amendment (No Jab, No Pay) Act 2015</w:t>
            </w:r>
          </w:p>
        </w:tc>
        <w:tc>
          <w:tcPr>
            <w:tcW w:w="992" w:type="dxa"/>
            <w:shd w:val="clear" w:color="auto" w:fill="auto"/>
          </w:tcPr>
          <w:p w:rsidR="00BD4E33" w:rsidRPr="00CB0A0D" w:rsidRDefault="00BD4E33" w:rsidP="00872AEB">
            <w:pPr>
              <w:pStyle w:val="ENoteTableText"/>
            </w:pPr>
            <w:r w:rsidRPr="00CB0A0D">
              <w:t>158, 2015</w:t>
            </w:r>
          </w:p>
        </w:tc>
        <w:tc>
          <w:tcPr>
            <w:tcW w:w="1155" w:type="dxa"/>
            <w:shd w:val="clear" w:color="auto" w:fill="auto"/>
          </w:tcPr>
          <w:p w:rsidR="00BD4E33" w:rsidRPr="00CB0A0D" w:rsidRDefault="00BD4E33" w:rsidP="00872AEB">
            <w:pPr>
              <w:pStyle w:val="ENoteTableText"/>
            </w:pPr>
            <w:r w:rsidRPr="00CB0A0D">
              <w:t>26 Nov 2015</w:t>
            </w:r>
          </w:p>
        </w:tc>
        <w:tc>
          <w:tcPr>
            <w:tcW w:w="1680" w:type="dxa"/>
            <w:shd w:val="clear" w:color="auto" w:fill="auto"/>
          </w:tcPr>
          <w:p w:rsidR="00BD4E33" w:rsidRPr="00CB0A0D" w:rsidRDefault="00BD4E33" w:rsidP="00DE73B1">
            <w:pPr>
              <w:pStyle w:val="ENoteTableText"/>
            </w:pPr>
            <w:r w:rsidRPr="00CB0A0D">
              <w:t>Sch 1</w:t>
            </w:r>
            <w:r w:rsidR="00DE73B1" w:rsidRPr="00CB0A0D">
              <w:t>: 1 Jan 2016 (s 2(1) item</w:t>
            </w:r>
            <w:r w:rsidR="00CB0A0D">
              <w:t> </w:t>
            </w:r>
            <w:r w:rsidR="00DE73B1" w:rsidRPr="00CB0A0D">
              <w:t>2)</w:t>
            </w:r>
            <w:r w:rsidR="00DE73B1" w:rsidRPr="00CB0A0D">
              <w:br/>
              <w:t>Remainder: 26 Nov 2015 (s 2(1) item</w:t>
            </w:r>
            <w:r w:rsidR="00CB0A0D">
              <w:t> </w:t>
            </w:r>
            <w:r w:rsidR="00DE73B1" w:rsidRPr="00CB0A0D">
              <w:t>1)</w:t>
            </w:r>
          </w:p>
        </w:tc>
        <w:tc>
          <w:tcPr>
            <w:tcW w:w="1420" w:type="dxa"/>
            <w:shd w:val="clear" w:color="auto" w:fill="auto"/>
          </w:tcPr>
          <w:p w:rsidR="00BD4E33" w:rsidRPr="00CB0A0D" w:rsidRDefault="00BD4E33" w:rsidP="00EB23A8">
            <w:pPr>
              <w:pStyle w:val="ENoteTableText"/>
            </w:pPr>
            <w:r w:rsidRPr="00CB0A0D">
              <w:t>Sch 1 (item</w:t>
            </w:r>
            <w:r w:rsidR="00CB0A0D">
              <w:t> </w:t>
            </w:r>
            <w:r w:rsidRPr="00CB0A0D">
              <w:t>1</w:t>
            </w:r>
            <w:r w:rsidR="00013FA9" w:rsidRPr="00CB0A0D">
              <w:t>9</w:t>
            </w:r>
            <w:r w:rsidRPr="00CB0A0D">
              <w:t>)</w:t>
            </w:r>
          </w:p>
        </w:tc>
      </w:tr>
      <w:tr w:rsidR="00013FA9" w:rsidRPr="00CB0A0D" w:rsidTr="005252A9">
        <w:trPr>
          <w:cantSplit/>
        </w:trPr>
        <w:tc>
          <w:tcPr>
            <w:tcW w:w="1838" w:type="dxa"/>
            <w:tcBorders>
              <w:bottom w:val="single" w:sz="4" w:space="0" w:color="auto"/>
            </w:tcBorders>
            <w:shd w:val="clear" w:color="auto" w:fill="auto"/>
          </w:tcPr>
          <w:p w:rsidR="00013FA9" w:rsidRPr="00CB0A0D" w:rsidRDefault="00013FA9" w:rsidP="00375815">
            <w:pPr>
              <w:pStyle w:val="ENoteTableText"/>
            </w:pPr>
            <w:r w:rsidRPr="00CB0A0D">
              <w:lastRenderedPageBreak/>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CB0A0D" w:rsidRDefault="00013FA9" w:rsidP="00872AEB">
            <w:pPr>
              <w:pStyle w:val="ENoteTableText"/>
            </w:pPr>
            <w:r w:rsidRPr="00CB0A0D">
              <w:t>173, 2015</w:t>
            </w:r>
          </w:p>
        </w:tc>
        <w:tc>
          <w:tcPr>
            <w:tcW w:w="1155" w:type="dxa"/>
            <w:tcBorders>
              <w:bottom w:val="single" w:sz="4" w:space="0" w:color="auto"/>
            </w:tcBorders>
            <w:shd w:val="clear" w:color="auto" w:fill="auto"/>
          </w:tcPr>
          <w:p w:rsidR="00013FA9" w:rsidRPr="00CB0A0D" w:rsidRDefault="006F0552" w:rsidP="00452970">
            <w:pPr>
              <w:pStyle w:val="ENoteTableText"/>
            </w:pPr>
            <w:r w:rsidRPr="00CB0A0D">
              <w:t>11 Dec</w:t>
            </w:r>
            <w:r w:rsidR="00013FA9" w:rsidRPr="00CB0A0D">
              <w:t xml:space="preserve"> 2015</w:t>
            </w:r>
          </w:p>
        </w:tc>
        <w:tc>
          <w:tcPr>
            <w:tcW w:w="1680" w:type="dxa"/>
            <w:tcBorders>
              <w:bottom w:val="single" w:sz="4" w:space="0" w:color="auto"/>
            </w:tcBorders>
            <w:shd w:val="clear" w:color="auto" w:fill="auto"/>
          </w:tcPr>
          <w:p w:rsidR="00013FA9" w:rsidRPr="00CB0A0D" w:rsidRDefault="00013FA9" w:rsidP="00452970">
            <w:pPr>
              <w:pStyle w:val="ENoteTableText"/>
            </w:pPr>
            <w:r w:rsidRPr="00CB0A0D">
              <w:t>Sch 2: 1</w:t>
            </w:r>
            <w:r w:rsidR="00CB0A0D">
              <w:t> </w:t>
            </w:r>
            <w:r w:rsidRPr="00CB0A0D">
              <w:t>July 2016 (s 2(1) item</w:t>
            </w:r>
            <w:r w:rsidR="00CB0A0D">
              <w:t> </w:t>
            </w:r>
            <w:r w:rsidRPr="00CB0A0D">
              <w:t>3)</w:t>
            </w:r>
            <w:r w:rsidR="0081168A" w:rsidRPr="00CB0A0D">
              <w:br/>
              <w:t xml:space="preserve">Remainder: </w:t>
            </w:r>
            <w:r w:rsidR="006F0552" w:rsidRPr="00CB0A0D">
              <w:t>11 Dec</w:t>
            </w:r>
            <w:r w:rsidR="0081168A" w:rsidRPr="00CB0A0D">
              <w:t xml:space="preserve"> 2015 (s 2(1) item</w:t>
            </w:r>
            <w:r w:rsidR="00CB0A0D">
              <w:t> </w:t>
            </w:r>
            <w:r w:rsidR="0081168A" w:rsidRPr="00CB0A0D">
              <w:t>1)</w:t>
            </w:r>
          </w:p>
        </w:tc>
        <w:tc>
          <w:tcPr>
            <w:tcW w:w="1420" w:type="dxa"/>
            <w:tcBorders>
              <w:bottom w:val="single" w:sz="4" w:space="0" w:color="auto"/>
            </w:tcBorders>
            <w:shd w:val="clear" w:color="auto" w:fill="auto"/>
          </w:tcPr>
          <w:p w:rsidR="00013FA9" w:rsidRPr="00CB0A0D" w:rsidRDefault="00013FA9" w:rsidP="00911021">
            <w:pPr>
              <w:pStyle w:val="ENoteTableText"/>
            </w:pPr>
            <w:r w:rsidRPr="00CB0A0D">
              <w:t>Sch 2 (item</w:t>
            </w:r>
            <w:r w:rsidR="00CB0A0D">
              <w:t> </w:t>
            </w:r>
            <w:r w:rsidRPr="00CB0A0D">
              <w:t>10)</w:t>
            </w:r>
          </w:p>
        </w:tc>
      </w:tr>
      <w:tr w:rsidR="00004F15" w:rsidRPr="00CB0A0D" w:rsidTr="005252A9">
        <w:trPr>
          <w:cantSplit/>
        </w:trPr>
        <w:tc>
          <w:tcPr>
            <w:tcW w:w="1838" w:type="dxa"/>
            <w:tcBorders>
              <w:top w:val="single" w:sz="4" w:space="0" w:color="auto"/>
              <w:bottom w:val="single" w:sz="4" w:space="0" w:color="auto"/>
            </w:tcBorders>
            <w:shd w:val="clear" w:color="auto" w:fill="auto"/>
          </w:tcPr>
          <w:p w:rsidR="00004F15" w:rsidRPr="00CB0A0D" w:rsidRDefault="00004F15" w:rsidP="00860D16">
            <w:pPr>
              <w:pStyle w:val="ENoteTableText"/>
            </w:pPr>
            <w:r w:rsidRPr="00CB0A0D">
              <w:t>Statute Law Revision Act (No.</w:t>
            </w:r>
            <w:r w:rsidR="00CB0A0D">
              <w:t> </w:t>
            </w:r>
            <w:r w:rsidRPr="00CB0A0D">
              <w:t>1) 2016</w:t>
            </w:r>
          </w:p>
        </w:tc>
        <w:tc>
          <w:tcPr>
            <w:tcW w:w="992" w:type="dxa"/>
            <w:tcBorders>
              <w:top w:val="single" w:sz="4" w:space="0" w:color="auto"/>
              <w:bottom w:val="single" w:sz="4" w:space="0" w:color="auto"/>
            </w:tcBorders>
            <w:shd w:val="clear" w:color="auto" w:fill="auto"/>
          </w:tcPr>
          <w:p w:rsidR="00004F15" w:rsidRPr="00CB0A0D" w:rsidRDefault="00004F15" w:rsidP="00860D16">
            <w:pPr>
              <w:pStyle w:val="ENoteTableText"/>
            </w:pPr>
            <w:r w:rsidRPr="00CB0A0D">
              <w:t>4, 2016</w:t>
            </w:r>
          </w:p>
        </w:tc>
        <w:tc>
          <w:tcPr>
            <w:tcW w:w="1155" w:type="dxa"/>
            <w:tcBorders>
              <w:top w:val="single" w:sz="4" w:space="0" w:color="auto"/>
              <w:bottom w:val="single" w:sz="4" w:space="0" w:color="auto"/>
            </w:tcBorders>
            <w:shd w:val="clear" w:color="auto" w:fill="auto"/>
          </w:tcPr>
          <w:p w:rsidR="00004F15" w:rsidRPr="00CB0A0D" w:rsidRDefault="00004F15" w:rsidP="00860D16">
            <w:pPr>
              <w:pStyle w:val="ENoteTableText"/>
            </w:pPr>
            <w:r w:rsidRPr="00CB0A0D">
              <w:t>11 Feb 2016</w:t>
            </w:r>
          </w:p>
        </w:tc>
        <w:tc>
          <w:tcPr>
            <w:tcW w:w="1680" w:type="dxa"/>
            <w:tcBorders>
              <w:top w:val="single" w:sz="4" w:space="0" w:color="auto"/>
              <w:bottom w:val="single" w:sz="4" w:space="0" w:color="auto"/>
            </w:tcBorders>
            <w:shd w:val="clear" w:color="auto" w:fill="auto"/>
          </w:tcPr>
          <w:p w:rsidR="00004F15" w:rsidRPr="00CB0A0D" w:rsidRDefault="00004F15" w:rsidP="00860D16">
            <w:pPr>
              <w:pStyle w:val="ENoteTableText"/>
            </w:pPr>
            <w:r w:rsidRPr="00CB0A0D">
              <w:t>Sch 5 (item</w:t>
            </w:r>
            <w:r w:rsidR="00CB0A0D">
              <w:t> </w:t>
            </w:r>
            <w:r w:rsidRPr="00CB0A0D">
              <w:t>1): 10 Mar 2016 (s 2(1) item</w:t>
            </w:r>
            <w:r w:rsidR="00CB0A0D">
              <w:t> </w:t>
            </w:r>
            <w:r w:rsidRPr="00CB0A0D">
              <w:t>6)</w:t>
            </w:r>
          </w:p>
        </w:tc>
        <w:tc>
          <w:tcPr>
            <w:tcW w:w="1420" w:type="dxa"/>
            <w:tcBorders>
              <w:top w:val="single" w:sz="4" w:space="0" w:color="auto"/>
              <w:bottom w:val="single" w:sz="4" w:space="0" w:color="auto"/>
            </w:tcBorders>
            <w:shd w:val="clear" w:color="auto" w:fill="auto"/>
          </w:tcPr>
          <w:p w:rsidR="00004F15" w:rsidRPr="00CB0A0D" w:rsidRDefault="00004F15" w:rsidP="00860D16">
            <w:pPr>
              <w:pStyle w:val="ENoteTableText"/>
            </w:pPr>
            <w:r w:rsidRPr="00CB0A0D">
              <w:t>—</w:t>
            </w:r>
          </w:p>
        </w:tc>
      </w:tr>
      <w:tr w:rsidR="008306D3" w:rsidRPr="00CB0A0D" w:rsidTr="005252A9">
        <w:trPr>
          <w:cantSplit/>
        </w:trPr>
        <w:tc>
          <w:tcPr>
            <w:tcW w:w="1838" w:type="dxa"/>
            <w:tcBorders>
              <w:top w:val="single" w:sz="4" w:space="0" w:color="auto"/>
              <w:bottom w:val="single" w:sz="4" w:space="0" w:color="auto"/>
            </w:tcBorders>
            <w:shd w:val="clear" w:color="auto" w:fill="auto"/>
          </w:tcPr>
          <w:p w:rsidR="008306D3" w:rsidRPr="00CB0A0D" w:rsidRDefault="008306D3" w:rsidP="00860D16">
            <w:pPr>
              <w:pStyle w:val="ENoteTableText"/>
              <w:rPr>
                <w:szCs w:val="16"/>
              </w:rPr>
            </w:pPr>
            <w:r w:rsidRPr="00CB0A0D">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CB0A0D" w:rsidRDefault="008306D3" w:rsidP="00860D16">
            <w:pPr>
              <w:pStyle w:val="ENoteTableText"/>
            </w:pPr>
            <w:r w:rsidRPr="00CB0A0D">
              <w:t>17, 2016</w:t>
            </w:r>
          </w:p>
        </w:tc>
        <w:tc>
          <w:tcPr>
            <w:tcW w:w="1155" w:type="dxa"/>
            <w:tcBorders>
              <w:top w:val="single" w:sz="4" w:space="0" w:color="auto"/>
              <w:bottom w:val="single" w:sz="4" w:space="0" w:color="auto"/>
            </w:tcBorders>
            <w:shd w:val="clear" w:color="auto" w:fill="auto"/>
          </w:tcPr>
          <w:p w:rsidR="008306D3" w:rsidRPr="00CB0A0D" w:rsidRDefault="008306D3" w:rsidP="00860D16">
            <w:pPr>
              <w:pStyle w:val="ENoteTableText"/>
            </w:pPr>
            <w:r w:rsidRPr="00CB0A0D">
              <w:t>8 Mar 2016</w:t>
            </w:r>
          </w:p>
        </w:tc>
        <w:tc>
          <w:tcPr>
            <w:tcW w:w="1680" w:type="dxa"/>
            <w:tcBorders>
              <w:top w:val="single" w:sz="4" w:space="0" w:color="auto"/>
              <w:bottom w:val="single" w:sz="4" w:space="0" w:color="auto"/>
            </w:tcBorders>
            <w:shd w:val="clear" w:color="auto" w:fill="auto"/>
          </w:tcPr>
          <w:p w:rsidR="008306D3" w:rsidRPr="00CB0A0D" w:rsidRDefault="008306D3" w:rsidP="00860D16">
            <w:pPr>
              <w:pStyle w:val="ENoteTableText"/>
            </w:pPr>
            <w:r w:rsidRPr="00CB0A0D">
              <w:t>Sch 1 (items</w:t>
            </w:r>
            <w:r w:rsidR="00CB0A0D">
              <w:t> </w:t>
            </w:r>
            <w:r w:rsidRPr="00CB0A0D">
              <w:t>1–26, 31) and Sch 2: 1</w:t>
            </w:r>
            <w:r w:rsidR="00CB0A0D">
              <w:t> </w:t>
            </w:r>
            <w:r w:rsidRPr="00CB0A0D">
              <w:t>July 2016 (s 2(1) items</w:t>
            </w:r>
            <w:r w:rsidR="00CB0A0D">
              <w:t> </w:t>
            </w:r>
            <w:r w:rsidRPr="00CB0A0D">
              <w:t>1, 2)</w:t>
            </w:r>
          </w:p>
        </w:tc>
        <w:tc>
          <w:tcPr>
            <w:tcW w:w="1420" w:type="dxa"/>
            <w:tcBorders>
              <w:top w:val="single" w:sz="4" w:space="0" w:color="auto"/>
              <w:bottom w:val="single" w:sz="4" w:space="0" w:color="auto"/>
            </w:tcBorders>
            <w:shd w:val="clear" w:color="auto" w:fill="auto"/>
          </w:tcPr>
          <w:p w:rsidR="008306D3" w:rsidRPr="00CB0A0D" w:rsidRDefault="008306D3" w:rsidP="00860D16">
            <w:pPr>
              <w:pStyle w:val="ENoteTableText"/>
            </w:pPr>
            <w:r w:rsidRPr="00CB0A0D">
              <w:t>Sch 1 (item</w:t>
            </w:r>
            <w:r w:rsidR="00CB0A0D">
              <w:t> </w:t>
            </w:r>
            <w:r w:rsidRPr="00CB0A0D">
              <w:t>31) and Sch 2 (item</w:t>
            </w:r>
            <w:r w:rsidR="00CB0A0D">
              <w:t> </w:t>
            </w:r>
            <w:r w:rsidRPr="00CB0A0D">
              <w:t>8)</w:t>
            </w:r>
          </w:p>
        </w:tc>
      </w:tr>
      <w:tr w:rsidR="00DB7BAC" w:rsidRPr="00CB0A0D" w:rsidTr="005011D7">
        <w:trPr>
          <w:cantSplit/>
        </w:trPr>
        <w:tc>
          <w:tcPr>
            <w:tcW w:w="1838" w:type="dxa"/>
            <w:tcBorders>
              <w:top w:val="single" w:sz="4" w:space="0" w:color="auto"/>
              <w:bottom w:val="single" w:sz="4" w:space="0" w:color="auto"/>
            </w:tcBorders>
            <w:shd w:val="clear" w:color="auto" w:fill="auto"/>
          </w:tcPr>
          <w:p w:rsidR="00DB7BAC" w:rsidRPr="00CB0A0D" w:rsidRDefault="00DB7BAC" w:rsidP="00860D16">
            <w:pPr>
              <w:pStyle w:val="ENoteTableText"/>
              <w:rPr>
                <w:iCs/>
                <w:szCs w:val="16"/>
              </w:rPr>
            </w:pPr>
            <w:r w:rsidRPr="00CB0A0D">
              <w:t>Omnibus Repeal Day (Autumn 2015) Act 2016</w:t>
            </w:r>
          </w:p>
        </w:tc>
        <w:tc>
          <w:tcPr>
            <w:tcW w:w="992" w:type="dxa"/>
            <w:tcBorders>
              <w:top w:val="single" w:sz="4" w:space="0" w:color="auto"/>
              <w:bottom w:val="single" w:sz="4" w:space="0" w:color="auto"/>
            </w:tcBorders>
            <w:shd w:val="clear" w:color="auto" w:fill="auto"/>
          </w:tcPr>
          <w:p w:rsidR="00DB7BAC" w:rsidRPr="00CB0A0D" w:rsidRDefault="00DB7BAC" w:rsidP="00860D16">
            <w:pPr>
              <w:pStyle w:val="ENoteTableText"/>
            </w:pPr>
            <w:r w:rsidRPr="00CB0A0D">
              <w:t>47, 2016</w:t>
            </w:r>
          </w:p>
        </w:tc>
        <w:tc>
          <w:tcPr>
            <w:tcW w:w="1155" w:type="dxa"/>
            <w:tcBorders>
              <w:top w:val="single" w:sz="4" w:space="0" w:color="auto"/>
              <w:bottom w:val="single" w:sz="4" w:space="0" w:color="auto"/>
            </w:tcBorders>
            <w:shd w:val="clear" w:color="auto" w:fill="auto"/>
          </w:tcPr>
          <w:p w:rsidR="00DB7BAC" w:rsidRPr="00CB0A0D" w:rsidRDefault="00DB7BAC" w:rsidP="00860D16">
            <w:pPr>
              <w:pStyle w:val="ENoteTableText"/>
            </w:pPr>
            <w:r w:rsidRPr="00CB0A0D">
              <w:t>5</w:t>
            </w:r>
            <w:r w:rsidR="00CB0A0D">
              <w:t> </w:t>
            </w:r>
            <w:r w:rsidRPr="00CB0A0D">
              <w:t>May 2016</w:t>
            </w:r>
          </w:p>
        </w:tc>
        <w:tc>
          <w:tcPr>
            <w:tcW w:w="1680" w:type="dxa"/>
            <w:tcBorders>
              <w:top w:val="single" w:sz="4" w:space="0" w:color="auto"/>
              <w:bottom w:val="single" w:sz="4" w:space="0" w:color="auto"/>
            </w:tcBorders>
            <w:shd w:val="clear" w:color="auto" w:fill="auto"/>
          </w:tcPr>
          <w:p w:rsidR="00DB7BAC" w:rsidRPr="00CB0A0D" w:rsidRDefault="00DB7BAC" w:rsidP="00860D16">
            <w:pPr>
              <w:pStyle w:val="ENoteTableText"/>
            </w:pPr>
            <w:r w:rsidRPr="00CB0A0D">
              <w:t>Sch 5 (items</w:t>
            </w:r>
            <w:r w:rsidR="00CB0A0D">
              <w:t> </w:t>
            </w:r>
            <w:r w:rsidRPr="00CB0A0D">
              <w:t>6–8, 66): 6</w:t>
            </w:r>
            <w:r w:rsidR="00CB0A0D">
              <w:t> </w:t>
            </w:r>
            <w:r w:rsidRPr="00CB0A0D">
              <w:t>May 2016 (s 2(1) items</w:t>
            </w:r>
            <w:r w:rsidR="00CB0A0D">
              <w:t> </w:t>
            </w:r>
            <w:r w:rsidRPr="00CB0A0D">
              <w:t>5, 7)</w:t>
            </w:r>
          </w:p>
        </w:tc>
        <w:tc>
          <w:tcPr>
            <w:tcW w:w="1420" w:type="dxa"/>
            <w:tcBorders>
              <w:top w:val="single" w:sz="4" w:space="0" w:color="auto"/>
              <w:bottom w:val="single" w:sz="4" w:space="0" w:color="auto"/>
            </w:tcBorders>
            <w:shd w:val="clear" w:color="auto" w:fill="auto"/>
          </w:tcPr>
          <w:p w:rsidR="00DB7BAC" w:rsidRPr="00CB0A0D" w:rsidRDefault="00DB7BAC" w:rsidP="00860D16">
            <w:pPr>
              <w:pStyle w:val="ENoteTableText"/>
            </w:pPr>
            <w:r w:rsidRPr="00CB0A0D">
              <w:t>Sch 5 (item</w:t>
            </w:r>
            <w:r w:rsidR="00CB0A0D">
              <w:t> </w:t>
            </w:r>
            <w:r w:rsidRPr="00CB0A0D">
              <w:t>66)</w:t>
            </w:r>
          </w:p>
        </w:tc>
      </w:tr>
      <w:tr w:rsidR="003E0168" w:rsidRPr="00CB0A0D" w:rsidTr="001E407F">
        <w:trPr>
          <w:cantSplit/>
        </w:trPr>
        <w:tc>
          <w:tcPr>
            <w:tcW w:w="1838" w:type="dxa"/>
            <w:tcBorders>
              <w:top w:val="single" w:sz="4" w:space="0" w:color="auto"/>
              <w:bottom w:val="single" w:sz="4" w:space="0" w:color="auto"/>
            </w:tcBorders>
            <w:shd w:val="clear" w:color="auto" w:fill="auto"/>
          </w:tcPr>
          <w:p w:rsidR="003E0168" w:rsidRPr="00CB0A0D" w:rsidRDefault="003E0168" w:rsidP="00860D16">
            <w:pPr>
              <w:pStyle w:val="ENoteTableText"/>
            </w:pPr>
            <w:r w:rsidRPr="00CB0A0D">
              <w:t>Budget Savings (Omnibus) Act 2016</w:t>
            </w:r>
          </w:p>
        </w:tc>
        <w:tc>
          <w:tcPr>
            <w:tcW w:w="992" w:type="dxa"/>
            <w:tcBorders>
              <w:top w:val="single" w:sz="4" w:space="0" w:color="auto"/>
              <w:bottom w:val="single" w:sz="4" w:space="0" w:color="auto"/>
            </w:tcBorders>
            <w:shd w:val="clear" w:color="auto" w:fill="auto"/>
          </w:tcPr>
          <w:p w:rsidR="003E0168" w:rsidRPr="00CB0A0D" w:rsidRDefault="003E0168" w:rsidP="00860D16">
            <w:pPr>
              <w:pStyle w:val="ENoteTableText"/>
            </w:pPr>
            <w:r w:rsidRPr="00CB0A0D">
              <w:t>55, 2016</w:t>
            </w:r>
          </w:p>
        </w:tc>
        <w:tc>
          <w:tcPr>
            <w:tcW w:w="1155" w:type="dxa"/>
            <w:tcBorders>
              <w:top w:val="single" w:sz="4" w:space="0" w:color="auto"/>
              <w:bottom w:val="single" w:sz="4" w:space="0" w:color="auto"/>
            </w:tcBorders>
            <w:shd w:val="clear" w:color="auto" w:fill="auto"/>
          </w:tcPr>
          <w:p w:rsidR="003E0168" w:rsidRPr="00CB0A0D" w:rsidRDefault="003E0168" w:rsidP="00860D16">
            <w:pPr>
              <w:pStyle w:val="ENoteTableText"/>
            </w:pPr>
            <w:r w:rsidRPr="00CB0A0D">
              <w:t>16 Sept 2016</w:t>
            </w:r>
          </w:p>
        </w:tc>
        <w:tc>
          <w:tcPr>
            <w:tcW w:w="1680" w:type="dxa"/>
            <w:tcBorders>
              <w:top w:val="single" w:sz="4" w:space="0" w:color="auto"/>
              <w:bottom w:val="single" w:sz="4" w:space="0" w:color="auto"/>
            </w:tcBorders>
            <w:shd w:val="clear" w:color="auto" w:fill="auto"/>
          </w:tcPr>
          <w:p w:rsidR="003E0168" w:rsidRPr="00CB0A0D" w:rsidRDefault="007700EB" w:rsidP="002913AB">
            <w:pPr>
              <w:pStyle w:val="ENoteTableText"/>
            </w:pPr>
            <w:r w:rsidRPr="00CB0A0D">
              <w:t>Sch 13 (items</w:t>
            </w:r>
            <w:r w:rsidR="00CB0A0D">
              <w:t> </w:t>
            </w:r>
            <w:r w:rsidRPr="00CB0A0D">
              <w:t>1, 17) and Sch 15 (items</w:t>
            </w:r>
            <w:r w:rsidR="00CB0A0D">
              <w:t> </w:t>
            </w:r>
            <w:r w:rsidRPr="00CB0A0D">
              <w:t>1, 5): 1 Jan 2017 (s 2(1) items</w:t>
            </w:r>
            <w:r w:rsidR="00CB0A0D">
              <w:t> </w:t>
            </w:r>
            <w:r w:rsidRPr="00CB0A0D">
              <w:t>15, 17)</w:t>
            </w:r>
            <w:r w:rsidRPr="00CB0A0D">
              <w:br/>
            </w:r>
            <w:r w:rsidR="001E72A8" w:rsidRPr="00CB0A0D">
              <w:t>Sch 17 (item</w:t>
            </w:r>
            <w:r w:rsidR="00CB0A0D">
              <w:t> </w:t>
            </w:r>
            <w:r w:rsidR="001E72A8" w:rsidRPr="00CB0A0D">
              <w:t>1): 16 Sept 2016 (s 2(1) item</w:t>
            </w:r>
            <w:r w:rsidR="00CB0A0D">
              <w:t> </w:t>
            </w:r>
            <w:r w:rsidR="001E72A8" w:rsidRPr="00CB0A0D">
              <w:t>19)</w:t>
            </w:r>
            <w:r w:rsidR="001E72A8" w:rsidRPr="00CB0A0D">
              <w:br/>
            </w:r>
            <w:r w:rsidRPr="00CB0A0D">
              <w:t>Sch 19 (item</w:t>
            </w:r>
            <w:r w:rsidR="00AE4D49" w:rsidRPr="00CB0A0D">
              <w:t>s</w:t>
            </w:r>
            <w:r w:rsidR="00CB0A0D">
              <w:t> </w:t>
            </w:r>
            <w:r w:rsidRPr="00CB0A0D">
              <w:t>1, 5): 1</w:t>
            </w:r>
            <w:r w:rsidR="00CB0A0D">
              <w:t> </w:t>
            </w:r>
            <w:r w:rsidRPr="00CB0A0D">
              <w:t>July 2018 (s 2(1) item</w:t>
            </w:r>
            <w:r w:rsidR="00CB0A0D">
              <w:t> </w:t>
            </w:r>
            <w:r w:rsidRPr="00CB0A0D">
              <w:t>21)</w:t>
            </w:r>
            <w:r w:rsidRPr="00CB0A0D">
              <w:br/>
              <w:t>Sch 21 (items</w:t>
            </w:r>
            <w:r w:rsidR="00CB0A0D">
              <w:t> </w:t>
            </w:r>
            <w:r w:rsidRPr="00CB0A0D">
              <w:t>1–25): 20 Mar 2017 (s 2(1) item</w:t>
            </w:r>
            <w:r w:rsidR="00CB0A0D">
              <w:t> </w:t>
            </w:r>
            <w:r w:rsidRPr="00CB0A0D">
              <w:t>23)</w:t>
            </w:r>
            <w:r w:rsidRPr="00CB0A0D">
              <w:br/>
              <w:t>Sch 21 (items</w:t>
            </w:r>
            <w:r w:rsidR="00CB0A0D">
              <w:t> </w:t>
            </w:r>
            <w:r w:rsidRPr="00CB0A0D">
              <w:t>132, 133): 1</w:t>
            </w:r>
            <w:r w:rsidR="00CB0A0D">
              <w:t> </w:t>
            </w:r>
            <w:r w:rsidRPr="00CB0A0D">
              <w:t>July 2017 (s 2(1) item</w:t>
            </w:r>
            <w:r w:rsidR="00CB0A0D">
              <w:t> </w:t>
            </w:r>
            <w:r w:rsidRPr="00CB0A0D">
              <w:t>24)</w:t>
            </w:r>
            <w:r w:rsidR="001E72A8" w:rsidRPr="00CB0A0D">
              <w:br/>
            </w:r>
            <w:r w:rsidR="00411341" w:rsidRPr="00CB0A0D">
              <w:t>Sch 21A</w:t>
            </w:r>
            <w:r w:rsidR="003E0168" w:rsidRPr="00CB0A0D">
              <w:t>: 1</w:t>
            </w:r>
            <w:r w:rsidR="00CB0A0D">
              <w:t> </w:t>
            </w:r>
            <w:r w:rsidR="003E0168" w:rsidRPr="00CB0A0D">
              <w:t>July 2016</w:t>
            </w:r>
            <w:r w:rsidR="00EF3798" w:rsidRPr="00CB0A0D">
              <w:t xml:space="preserve"> (s 2(1) item</w:t>
            </w:r>
            <w:r w:rsidR="00CB0A0D">
              <w:t> </w:t>
            </w:r>
            <w:r w:rsidR="00EF3798" w:rsidRPr="00CB0A0D">
              <w:t>24A)</w:t>
            </w:r>
          </w:p>
        </w:tc>
        <w:tc>
          <w:tcPr>
            <w:tcW w:w="1420" w:type="dxa"/>
            <w:tcBorders>
              <w:top w:val="single" w:sz="4" w:space="0" w:color="auto"/>
              <w:bottom w:val="single" w:sz="4" w:space="0" w:color="auto"/>
            </w:tcBorders>
            <w:shd w:val="clear" w:color="auto" w:fill="auto"/>
          </w:tcPr>
          <w:p w:rsidR="003E0168" w:rsidRPr="00CB0A0D" w:rsidRDefault="00F97525" w:rsidP="00860D16">
            <w:pPr>
              <w:pStyle w:val="ENoteTableText"/>
            </w:pPr>
            <w:r w:rsidRPr="00CB0A0D">
              <w:t>Sch 13 (item</w:t>
            </w:r>
            <w:r w:rsidR="00CB0A0D">
              <w:t> </w:t>
            </w:r>
            <w:r w:rsidRPr="00CB0A0D">
              <w:t>17), Sch 15 (item</w:t>
            </w:r>
            <w:r w:rsidR="00CB0A0D">
              <w:t> </w:t>
            </w:r>
            <w:r w:rsidRPr="00CB0A0D">
              <w:t>5), Sch 19 (item</w:t>
            </w:r>
            <w:r w:rsidR="00CB0A0D">
              <w:t> </w:t>
            </w:r>
            <w:r w:rsidRPr="00CB0A0D">
              <w:t>5)</w:t>
            </w:r>
            <w:r w:rsidR="001E72A8" w:rsidRPr="00CB0A0D">
              <w:t xml:space="preserve">, </w:t>
            </w:r>
            <w:r w:rsidRPr="00CB0A0D">
              <w:t>Sch 21 (item</w:t>
            </w:r>
            <w:r w:rsidR="00CB0A0D">
              <w:t> </w:t>
            </w:r>
            <w:r w:rsidRPr="00CB0A0D">
              <w:t>5)</w:t>
            </w:r>
            <w:r w:rsidR="001E72A8" w:rsidRPr="00CB0A0D">
              <w:t xml:space="preserve"> and </w:t>
            </w:r>
            <w:r w:rsidR="003E0168" w:rsidRPr="00CB0A0D">
              <w:t>Sch 21A (item</w:t>
            </w:r>
            <w:r w:rsidR="00CB0A0D">
              <w:t> </w:t>
            </w:r>
            <w:r w:rsidR="003E0168" w:rsidRPr="00CB0A0D">
              <w:t>2)</w:t>
            </w:r>
          </w:p>
        </w:tc>
      </w:tr>
      <w:tr w:rsidR="00727ADE" w:rsidRPr="00CB0A0D" w:rsidTr="008C667A">
        <w:trPr>
          <w:cantSplit/>
        </w:trPr>
        <w:tc>
          <w:tcPr>
            <w:tcW w:w="1838" w:type="dxa"/>
            <w:tcBorders>
              <w:top w:val="single" w:sz="4" w:space="0" w:color="auto"/>
              <w:bottom w:val="single" w:sz="4" w:space="0" w:color="auto"/>
            </w:tcBorders>
            <w:shd w:val="clear" w:color="auto" w:fill="auto"/>
          </w:tcPr>
          <w:p w:rsidR="00727ADE" w:rsidRPr="00CB0A0D" w:rsidRDefault="00727ADE" w:rsidP="00860D16">
            <w:pPr>
              <w:pStyle w:val="ENoteTableText"/>
            </w:pPr>
            <w:r w:rsidRPr="00CB0A0D">
              <w:lastRenderedPageBreak/>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CB0A0D" w:rsidRDefault="00727ADE" w:rsidP="00860D16">
            <w:pPr>
              <w:pStyle w:val="ENoteTableText"/>
            </w:pPr>
            <w:r w:rsidRPr="00CB0A0D">
              <w:t>22, 2017</w:t>
            </w:r>
          </w:p>
        </w:tc>
        <w:tc>
          <w:tcPr>
            <w:tcW w:w="1155" w:type="dxa"/>
            <w:tcBorders>
              <w:top w:val="single" w:sz="4" w:space="0" w:color="auto"/>
              <w:bottom w:val="single" w:sz="4" w:space="0" w:color="auto"/>
            </w:tcBorders>
            <w:shd w:val="clear" w:color="auto" w:fill="auto"/>
          </w:tcPr>
          <w:p w:rsidR="00727ADE" w:rsidRPr="00CB0A0D" w:rsidRDefault="00727ADE" w:rsidP="00860D16">
            <w:pPr>
              <w:pStyle w:val="ENoteTableText"/>
            </w:pPr>
            <w:r w:rsidRPr="00CB0A0D">
              <w:t>4 Apr 2017</w:t>
            </w:r>
          </w:p>
        </w:tc>
        <w:tc>
          <w:tcPr>
            <w:tcW w:w="1680" w:type="dxa"/>
            <w:tcBorders>
              <w:top w:val="single" w:sz="4" w:space="0" w:color="auto"/>
              <w:bottom w:val="single" w:sz="4" w:space="0" w:color="auto"/>
            </w:tcBorders>
            <w:shd w:val="clear" w:color="auto" w:fill="auto"/>
          </w:tcPr>
          <w:p w:rsidR="00727ADE" w:rsidRPr="00CB0A0D" w:rsidRDefault="00727ADE" w:rsidP="002913AB">
            <w:pPr>
              <w:pStyle w:val="ENoteTableText"/>
            </w:pPr>
            <w:r w:rsidRPr="00CB0A0D">
              <w:t>Sch 1 (items</w:t>
            </w:r>
            <w:r w:rsidR="00CB0A0D">
              <w:t> </w:t>
            </w:r>
            <w:r w:rsidRPr="00CB0A0D">
              <w:t>1–49): 2</w:t>
            </w:r>
            <w:r w:rsidR="00CB0A0D">
              <w:t> </w:t>
            </w:r>
            <w:r w:rsidRPr="00CB0A0D">
              <w:t>July 2018 (s 2(1) item</w:t>
            </w:r>
            <w:r w:rsidR="00CB0A0D">
              <w:t> </w:t>
            </w:r>
            <w:r w:rsidRPr="00CB0A0D">
              <w:t>2)</w:t>
            </w:r>
            <w:r w:rsidRPr="00CB0A0D">
              <w:br/>
              <w:t>Sch 3 (items</w:t>
            </w:r>
            <w:r w:rsidR="00CB0A0D">
              <w:t> </w:t>
            </w:r>
            <w:r w:rsidRPr="00CB0A0D">
              <w:t>1, 2) and Sch 4: 5 Apr 2017 (s 2(1) items</w:t>
            </w:r>
            <w:r w:rsidR="00CB0A0D">
              <w:t> </w:t>
            </w:r>
            <w:r w:rsidRPr="00CB0A0D">
              <w:t>3, 5)</w:t>
            </w:r>
          </w:p>
        </w:tc>
        <w:tc>
          <w:tcPr>
            <w:tcW w:w="1420" w:type="dxa"/>
            <w:tcBorders>
              <w:top w:val="single" w:sz="4" w:space="0" w:color="auto"/>
              <w:bottom w:val="single" w:sz="4" w:space="0" w:color="auto"/>
            </w:tcBorders>
            <w:shd w:val="clear" w:color="auto" w:fill="auto"/>
          </w:tcPr>
          <w:p w:rsidR="00727ADE" w:rsidRPr="00CB0A0D" w:rsidRDefault="002735E6" w:rsidP="00C20751">
            <w:pPr>
              <w:pStyle w:val="ENoteTableText"/>
            </w:pPr>
            <w:r w:rsidRPr="00CB0A0D">
              <w:t>Sch 4</w:t>
            </w:r>
          </w:p>
        </w:tc>
      </w:tr>
      <w:tr w:rsidR="004504B7" w:rsidRPr="00CB0A0D" w:rsidTr="000B2E5E">
        <w:trPr>
          <w:cantSplit/>
        </w:trPr>
        <w:tc>
          <w:tcPr>
            <w:tcW w:w="1838" w:type="dxa"/>
            <w:tcBorders>
              <w:top w:val="single" w:sz="4" w:space="0" w:color="auto"/>
              <w:bottom w:val="single" w:sz="4" w:space="0" w:color="auto"/>
            </w:tcBorders>
            <w:shd w:val="clear" w:color="auto" w:fill="auto"/>
          </w:tcPr>
          <w:p w:rsidR="004504B7" w:rsidRPr="00CB0A0D" w:rsidRDefault="004504B7" w:rsidP="00860D16">
            <w:pPr>
              <w:pStyle w:val="ENoteTableText"/>
            </w:pPr>
            <w:r w:rsidRPr="00CB0A0D">
              <w:t>Social Services Legislation Amendment Act 2017</w:t>
            </w:r>
          </w:p>
        </w:tc>
        <w:tc>
          <w:tcPr>
            <w:tcW w:w="992" w:type="dxa"/>
            <w:tcBorders>
              <w:top w:val="single" w:sz="4" w:space="0" w:color="auto"/>
              <w:bottom w:val="single" w:sz="4" w:space="0" w:color="auto"/>
            </w:tcBorders>
            <w:shd w:val="clear" w:color="auto" w:fill="auto"/>
          </w:tcPr>
          <w:p w:rsidR="004504B7" w:rsidRPr="00CB0A0D" w:rsidRDefault="004504B7" w:rsidP="00860D16">
            <w:pPr>
              <w:pStyle w:val="ENoteTableText"/>
            </w:pPr>
            <w:r w:rsidRPr="00CB0A0D">
              <w:t>33, 2017</w:t>
            </w:r>
          </w:p>
        </w:tc>
        <w:tc>
          <w:tcPr>
            <w:tcW w:w="1155" w:type="dxa"/>
            <w:tcBorders>
              <w:top w:val="single" w:sz="4" w:space="0" w:color="auto"/>
              <w:bottom w:val="single" w:sz="4" w:space="0" w:color="auto"/>
            </w:tcBorders>
            <w:shd w:val="clear" w:color="auto" w:fill="auto"/>
          </w:tcPr>
          <w:p w:rsidR="004504B7" w:rsidRPr="00CB0A0D" w:rsidRDefault="004504B7" w:rsidP="00860D16">
            <w:pPr>
              <w:pStyle w:val="ENoteTableText"/>
            </w:pPr>
            <w:r w:rsidRPr="00CB0A0D">
              <w:t>12 Apr 2017</w:t>
            </w:r>
          </w:p>
        </w:tc>
        <w:tc>
          <w:tcPr>
            <w:tcW w:w="1680" w:type="dxa"/>
            <w:tcBorders>
              <w:top w:val="single" w:sz="4" w:space="0" w:color="auto"/>
              <w:bottom w:val="single" w:sz="4" w:space="0" w:color="auto"/>
            </w:tcBorders>
            <w:shd w:val="clear" w:color="auto" w:fill="auto"/>
          </w:tcPr>
          <w:p w:rsidR="004504B7" w:rsidRPr="00CB0A0D" w:rsidRDefault="004504B7" w:rsidP="002913AB">
            <w:pPr>
              <w:pStyle w:val="ENoteTableText"/>
            </w:pPr>
            <w:r w:rsidRPr="00CB0A0D">
              <w:t>Sch 4: 12 Apr 2017 (s 2(1) item</w:t>
            </w:r>
            <w:r w:rsidR="00CB0A0D">
              <w:t> </w:t>
            </w:r>
            <w:r w:rsidRPr="00CB0A0D">
              <w:t>5)</w:t>
            </w:r>
          </w:p>
        </w:tc>
        <w:tc>
          <w:tcPr>
            <w:tcW w:w="1420" w:type="dxa"/>
            <w:tcBorders>
              <w:top w:val="single" w:sz="4" w:space="0" w:color="auto"/>
              <w:bottom w:val="single" w:sz="4" w:space="0" w:color="auto"/>
            </w:tcBorders>
            <w:shd w:val="clear" w:color="auto" w:fill="auto"/>
          </w:tcPr>
          <w:p w:rsidR="004504B7" w:rsidRPr="00CB0A0D" w:rsidRDefault="004504B7" w:rsidP="00C20751">
            <w:pPr>
              <w:pStyle w:val="ENoteTableText"/>
            </w:pPr>
            <w:r w:rsidRPr="00CB0A0D">
              <w:t>—</w:t>
            </w:r>
          </w:p>
        </w:tc>
      </w:tr>
      <w:tr w:rsidR="002C3165" w:rsidRPr="00CB0A0D" w:rsidTr="00CC1F31">
        <w:trPr>
          <w:cantSplit/>
        </w:trPr>
        <w:tc>
          <w:tcPr>
            <w:tcW w:w="1838" w:type="dxa"/>
            <w:tcBorders>
              <w:top w:val="single" w:sz="4" w:space="0" w:color="auto"/>
              <w:bottom w:val="single" w:sz="4" w:space="0" w:color="auto"/>
            </w:tcBorders>
            <w:shd w:val="clear" w:color="auto" w:fill="auto"/>
          </w:tcPr>
          <w:p w:rsidR="002C3165" w:rsidRPr="00CB0A0D" w:rsidRDefault="002C3165" w:rsidP="00860D16">
            <w:pPr>
              <w:pStyle w:val="ENoteTableText"/>
            </w:pPr>
            <w:r w:rsidRPr="00CB0A0D">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CB0A0D" w:rsidRDefault="002C3165" w:rsidP="00860D16">
            <w:pPr>
              <w:pStyle w:val="ENoteTableText"/>
            </w:pPr>
            <w:r w:rsidRPr="00CB0A0D">
              <w:t>81, 2017</w:t>
            </w:r>
          </w:p>
        </w:tc>
        <w:tc>
          <w:tcPr>
            <w:tcW w:w="1155" w:type="dxa"/>
            <w:tcBorders>
              <w:top w:val="single" w:sz="4" w:space="0" w:color="auto"/>
              <w:bottom w:val="single" w:sz="4" w:space="0" w:color="auto"/>
            </w:tcBorders>
            <w:shd w:val="clear" w:color="auto" w:fill="auto"/>
          </w:tcPr>
          <w:p w:rsidR="002C3165" w:rsidRPr="00CB0A0D" w:rsidRDefault="002C3165" w:rsidP="00860D16">
            <w:pPr>
              <w:pStyle w:val="ENoteTableText"/>
            </w:pPr>
            <w:r w:rsidRPr="00CB0A0D">
              <w:t>16 Aug 2017</w:t>
            </w:r>
          </w:p>
        </w:tc>
        <w:tc>
          <w:tcPr>
            <w:tcW w:w="1680" w:type="dxa"/>
            <w:tcBorders>
              <w:top w:val="single" w:sz="4" w:space="0" w:color="auto"/>
              <w:bottom w:val="single" w:sz="4" w:space="0" w:color="auto"/>
            </w:tcBorders>
            <w:shd w:val="clear" w:color="auto" w:fill="auto"/>
          </w:tcPr>
          <w:p w:rsidR="002C3165" w:rsidRPr="00CB0A0D" w:rsidRDefault="002C3165" w:rsidP="002913AB">
            <w:pPr>
              <w:pStyle w:val="ENoteTableText"/>
            </w:pPr>
            <w:r w:rsidRPr="00CB0A0D">
              <w:t>Sch 2: 17 Aug 2017 (s 2(1) item</w:t>
            </w:r>
            <w:r w:rsidR="00CB0A0D">
              <w:t> </w:t>
            </w:r>
            <w:r w:rsidRPr="00CB0A0D">
              <w:t>1)</w:t>
            </w:r>
          </w:p>
        </w:tc>
        <w:tc>
          <w:tcPr>
            <w:tcW w:w="1420" w:type="dxa"/>
            <w:tcBorders>
              <w:top w:val="single" w:sz="4" w:space="0" w:color="auto"/>
              <w:bottom w:val="single" w:sz="4" w:space="0" w:color="auto"/>
            </w:tcBorders>
            <w:shd w:val="clear" w:color="auto" w:fill="auto"/>
          </w:tcPr>
          <w:p w:rsidR="002C3165" w:rsidRPr="00CB0A0D" w:rsidRDefault="002C3165" w:rsidP="00C20751">
            <w:pPr>
              <w:pStyle w:val="ENoteTableText"/>
            </w:pPr>
            <w:r w:rsidRPr="00CB0A0D">
              <w:t>Sch 2 (item</w:t>
            </w:r>
            <w:r w:rsidR="00CB0A0D">
              <w:t> </w:t>
            </w:r>
            <w:r w:rsidRPr="00CB0A0D">
              <w:t>2)</w:t>
            </w:r>
          </w:p>
        </w:tc>
      </w:tr>
      <w:tr w:rsidR="005831F8" w:rsidRPr="00CB0A0D" w:rsidTr="00381CA1">
        <w:trPr>
          <w:cantSplit/>
        </w:trPr>
        <w:tc>
          <w:tcPr>
            <w:tcW w:w="1838" w:type="dxa"/>
            <w:tcBorders>
              <w:top w:val="single" w:sz="4" w:space="0" w:color="auto"/>
              <w:bottom w:val="single" w:sz="4" w:space="0" w:color="auto"/>
            </w:tcBorders>
            <w:shd w:val="clear" w:color="auto" w:fill="auto"/>
          </w:tcPr>
          <w:p w:rsidR="005831F8" w:rsidRPr="00CB0A0D" w:rsidRDefault="005831F8" w:rsidP="00860D16">
            <w:pPr>
              <w:pStyle w:val="ENoteTableText"/>
            </w:pPr>
            <w:r w:rsidRPr="00CB0A0D">
              <w:t>Treasury Laws Amendment (Reducing Pressure on Housing Affordability Measures No.</w:t>
            </w:r>
            <w:r w:rsidR="00CB0A0D">
              <w:t> </w:t>
            </w:r>
            <w:r w:rsidRPr="00CB0A0D">
              <w:t>1) Act 2017</w:t>
            </w:r>
          </w:p>
        </w:tc>
        <w:tc>
          <w:tcPr>
            <w:tcW w:w="992" w:type="dxa"/>
            <w:tcBorders>
              <w:top w:val="single" w:sz="4" w:space="0" w:color="auto"/>
              <w:bottom w:val="single" w:sz="4" w:space="0" w:color="auto"/>
            </w:tcBorders>
            <w:shd w:val="clear" w:color="auto" w:fill="auto"/>
          </w:tcPr>
          <w:p w:rsidR="005831F8" w:rsidRPr="00CB0A0D" w:rsidRDefault="005831F8" w:rsidP="00860D16">
            <w:pPr>
              <w:pStyle w:val="ENoteTableText"/>
            </w:pPr>
            <w:r w:rsidRPr="00CB0A0D">
              <w:t>132, 2017</w:t>
            </w:r>
          </w:p>
        </w:tc>
        <w:tc>
          <w:tcPr>
            <w:tcW w:w="1155" w:type="dxa"/>
            <w:tcBorders>
              <w:top w:val="single" w:sz="4" w:space="0" w:color="auto"/>
              <w:bottom w:val="single" w:sz="4" w:space="0" w:color="auto"/>
            </w:tcBorders>
            <w:shd w:val="clear" w:color="auto" w:fill="auto"/>
          </w:tcPr>
          <w:p w:rsidR="005831F8" w:rsidRPr="00CB0A0D" w:rsidRDefault="005831F8" w:rsidP="00860D16">
            <w:pPr>
              <w:pStyle w:val="ENoteTableText"/>
            </w:pPr>
            <w:r w:rsidRPr="00CB0A0D">
              <w:t>13 Dec 2017</w:t>
            </w:r>
          </w:p>
        </w:tc>
        <w:tc>
          <w:tcPr>
            <w:tcW w:w="1680" w:type="dxa"/>
            <w:tcBorders>
              <w:top w:val="single" w:sz="4" w:space="0" w:color="auto"/>
              <w:bottom w:val="single" w:sz="4" w:space="0" w:color="auto"/>
            </w:tcBorders>
            <w:shd w:val="clear" w:color="auto" w:fill="auto"/>
          </w:tcPr>
          <w:p w:rsidR="005831F8" w:rsidRPr="00CB0A0D" w:rsidRDefault="0076455C" w:rsidP="00CC1F31">
            <w:pPr>
              <w:pStyle w:val="ENoteTableText"/>
            </w:pPr>
            <w:r w:rsidRPr="00CB0A0D">
              <w:t>Sch 1 (item</w:t>
            </w:r>
            <w:r w:rsidR="00CB0A0D">
              <w:t> </w:t>
            </w:r>
            <w:r w:rsidRPr="00CB0A0D">
              <w:t>22): 1</w:t>
            </w:r>
            <w:r w:rsidR="00CB0A0D">
              <w:t> </w:t>
            </w:r>
            <w:r w:rsidRPr="00CB0A0D">
              <w:t>July 2018 (s 2(1) item</w:t>
            </w:r>
            <w:r w:rsidR="00CB0A0D">
              <w:t> </w:t>
            </w:r>
            <w:r w:rsidRPr="00CB0A0D">
              <w:t>2)</w:t>
            </w:r>
          </w:p>
        </w:tc>
        <w:tc>
          <w:tcPr>
            <w:tcW w:w="1420" w:type="dxa"/>
            <w:tcBorders>
              <w:top w:val="single" w:sz="4" w:space="0" w:color="auto"/>
              <w:bottom w:val="single" w:sz="4" w:space="0" w:color="auto"/>
            </w:tcBorders>
            <w:shd w:val="clear" w:color="auto" w:fill="auto"/>
          </w:tcPr>
          <w:p w:rsidR="005831F8" w:rsidRPr="00CB0A0D" w:rsidRDefault="00201125" w:rsidP="00C20751">
            <w:pPr>
              <w:pStyle w:val="ENoteTableText"/>
            </w:pPr>
            <w:r w:rsidRPr="00CB0A0D">
              <w:t>—</w:t>
            </w:r>
          </w:p>
        </w:tc>
      </w:tr>
      <w:tr w:rsidR="00381CA1" w:rsidRPr="00CB0A0D" w:rsidTr="002869D7">
        <w:trPr>
          <w:cantSplit/>
        </w:trPr>
        <w:tc>
          <w:tcPr>
            <w:tcW w:w="1838" w:type="dxa"/>
            <w:tcBorders>
              <w:top w:val="single" w:sz="4" w:space="0" w:color="auto"/>
              <w:bottom w:val="single" w:sz="4" w:space="0" w:color="auto"/>
            </w:tcBorders>
            <w:shd w:val="clear" w:color="auto" w:fill="auto"/>
          </w:tcPr>
          <w:p w:rsidR="00381CA1" w:rsidRPr="00CB0A0D" w:rsidRDefault="00381CA1" w:rsidP="00860D16">
            <w:pPr>
              <w:pStyle w:val="ENoteTableText"/>
            </w:pPr>
            <w:r w:rsidRPr="00CB0A0D">
              <w:t>Veterans’ Affairs Legislation Amendment (Veteran</w:t>
            </w:r>
            <w:r w:rsidR="00CB0A0D">
              <w:noBreakHyphen/>
            </w:r>
            <w:r w:rsidRPr="00CB0A0D">
              <w:t>centric Reforms No.</w:t>
            </w:r>
            <w:r w:rsidR="00CB0A0D">
              <w:t> </w:t>
            </w:r>
            <w:r w:rsidRPr="00CB0A0D">
              <w:t>1) Act 2018</w:t>
            </w:r>
          </w:p>
        </w:tc>
        <w:tc>
          <w:tcPr>
            <w:tcW w:w="992" w:type="dxa"/>
            <w:tcBorders>
              <w:top w:val="single" w:sz="4" w:space="0" w:color="auto"/>
              <w:bottom w:val="single" w:sz="4" w:space="0" w:color="auto"/>
            </w:tcBorders>
            <w:shd w:val="clear" w:color="auto" w:fill="auto"/>
          </w:tcPr>
          <w:p w:rsidR="00381CA1" w:rsidRPr="00CB0A0D" w:rsidRDefault="00381CA1" w:rsidP="00860D16">
            <w:pPr>
              <w:pStyle w:val="ENoteTableText"/>
            </w:pPr>
            <w:r w:rsidRPr="00CB0A0D">
              <w:t>17, 2018</w:t>
            </w:r>
          </w:p>
        </w:tc>
        <w:tc>
          <w:tcPr>
            <w:tcW w:w="1155" w:type="dxa"/>
            <w:tcBorders>
              <w:top w:val="single" w:sz="4" w:space="0" w:color="auto"/>
              <w:bottom w:val="single" w:sz="4" w:space="0" w:color="auto"/>
            </w:tcBorders>
            <w:shd w:val="clear" w:color="auto" w:fill="auto"/>
          </w:tcPr>
          <w:p w:rsidR="00381CA1" w:rsidRPr="00CB0A0D" w:rsidRDefault="00381CA1" w:rsidP="00860D16">
            <w:pPr>
              <w:pStyle w:val="ENoteTableText"/>
            </w:pPr>
            <w:r w:rsidRPr="00CB0A0D">
              <w:t>28 Mar 2018</w:t>
            </w:r>
          </w:p>
        </w:tc>
        <w:tc>
          <w:tcPr>
            <w:tcW w:w="1680" w:type="dxa"/>
            <w:tcBorders>
              <w:top w:val="single" w:sz="4" w:space="0" w:color="auto"/>
              <w:bottom w:val="single" w:sz="4" w:space="0" w:color="auto"/>
            </w:tcBorders>
            <w:shd w:val="clear" w:color="auto" w:fill="auto"/>
          </w:tcPr>
          <w:p w:rsidR="00381CA1" w:rsidRPr="00CB0A0D" w:rsidRDefault="00381CA1" w:rsidP="0022700C">
            <w:pPr>
              <w:pStyle w:val="ENoteTableText"/>
            </w:pPr>
            <w:r w:rsidRPr="00CB0A0D">
              <w:t>Sch 2 (items</w:t>
            </w:r>
            <w:r w:rsidR="00CB0A0D">
              <w:t> </w:t>
            </w:r>
            <w:r w:rsidRPr="00CB0A0D">
              <w:t>24–34, 494): 1</w:t>
            </w:r>
            <w:r w:rsidR="00CB0A0D">
              <w:t> </w:t>
            </w:r>
            <w:r w:rsidRPr="00CB0A0D">
              <w:t>May 2018 (s</w:t>
            </w:r>
            <w:r w:rsidR="002869D7" w:rsidRPr="00CB0A0D">
              <w:t> </w:t>
            </w:r>
            <w:r w:rsidRPr="00CB0A0D">
              <w:t>2(1) items</w:t>
            </w:r>
            <w:r w:rsidR="00CB0A0D">
              <w:t> </w:t>
            </w:r>
            <w:r w:rsidRPr="00CB0A0D">
              <w:t>3, 4)</w:t>
            </w:r>
            <w:r w:rsidRPr="00CB0A0D">
              <w:br/>
              <w:t>Sch 2 (items</w:t>
            </w:r>
            <w:r w:rsidR="00CB0A0D">
              <w:t> </w:t>
            </w:r>
            <w:r w:rsidRPr="00CB0A0D">
              <w:t xml:space="preserve">495, 496): </w:t>
            </w:r>
            <w:r w:rsidR="00452E64" w:rsidRPr="00CB0A0D">
              <w:t>1</w:t>
            </w:r>
            <w:r w:rsidR="00CB0A0D">
              <w:t> </w:t>
            </w:r>
            <w:r w:rsidR="00452E64" w:rsidRPr="00CB0A0D">
              <w:t>July 2018</w:t>
            </w:r>
            <w:r w:rsidRPr="00CB0A0D">
              <w:t xml:space="preserve"> (s</w:t>
            </w:r>
            <w:r w:rsidR="00707E28" w:rsidRPr="00CB0A0D">
              <w:t> </w:t>
            </w:r>
            <w:r w:rsidRPr="00CB0A0D">
              <w:t>2(1) item</w:t>
            </w:r>
            <w:r w:rsidR="00CB0A0D">
              <w:t> </w:t>
            </w:r>
            <w:r w:rsidRPr="00CB0A0D">
              <w:t>5)</w:t>
            </w:r>
            <w:r w:rsidRPr="00CB0A0D">
              <w:br/>
              <w:t>Sch 2 (items</w:t>
            </w:r>
            <w:r w:rsidR="00CB0A0D">
              <w:t> </w:t>
            </w:r>
            <w:r w:rsidRPr="00CB0A0D">
              <w:t>497, 498): 2</w:t>
            </w:r>
            <w:r w:rsidR="00CB0A0D">
              <w:t> </w:t>
            </w:r>
            <w:r w:rsidRPr="00CB0A0D">
              <w:t>July 2018 (s</w:t>
            </w:r>
            <w:r w:rsidR="002869D7" w:rsidRPr="00CB0A0D">
              <w:t> </w:t>
            </w:r>
            <w:r w:rsidRPr="00CB0A0D">
              <w:t>2(1) item</w:t>
            </w:r>
            <w:r w:rsidR="00CB0A0D">
              <w:t> </w:t>
            </w:r>
            <w:r w:rsidRPr="00CB0A0D">
              <w:t>6)</w:t>
            </w:r>
          </w:p>
        </w:tc>
        <w:tc>
          <w:tcPr>
            <w:tcW w:w="1420" w:type="dxa"/>
            <w:tcBorders>
              <w:top w:val="single" w:sz="4" w:space="0" w:color="auto"/>
              <w:bottom w:val="single" w:sz="4" w:space="0" w:color="auto"/>
            </w:tcBorders>
            <w:shd w:val="clear" w:color="auto" w:fill="auto"/>
          </w:tcPr>
          <w:p w:rsidR="00381CA1" w:rsidRPr="00CB0A0D" w:rsidRDefault="00381CA1" w:rsidP="00C20751">
            <w:pPr>
              <w:pStyle w:val="ENoteTableText"/>
            </w:pPr>
            <w:r w:rsidRPr="00CB0A0D">
              <w:t>—</w:t>
            </w:r>
          </w:p>
        </w:tc>
      </w:tr>
      <w:tr w:rsidR="0085139A" w:rsidRPr="00CB0A0D" w:rsidTr="00874939">
        <w:trPr>
          <w:cantSplit/>
        </w:trPr>
        <w:tc>
          <w:tcPr>
            <w:tcW w:w="1838" w:type="dxa"/>
            <w:tcBorders>
              <w:top w:val="single" w:sz="4" w:space="0" w:color="auto"/>
              <w:bottom w:val="single" w:sz="4" w:space="0" w:color="auto"/>
            </w:tcBorders>
            <w:shd w:val="clear" w:color="auto" w:fill="auto"/>
          </w:tcPr>
          <w:p w:rsidR="0085139A" w:rsidRPr="00CB0A0D" w:rsidRDefault="0085139A" w:rsidP="00860D16">
            <w:pPr>
              <w:pStyle w:val="ENoteTableText"/>
            </w:pPr>
            <w:r w:rsidRPr="00CB0A0D">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CB0A0D" w:rsidRDefault="0085139A" w:rsidP="00860D16">
            <w:pPr>
              <w:pStyle w:val="ENoteTableText"/>
            </w:pPr>
            <w:r w:rsidRPr="00CB0A0D">
              <w:t>26, 2018</w:t>
            </w:r>
          </w:p>
        </w:tc>
        <w:tc>
          <w:tcPr>
            <w:tcW w:w="1155" w:type="dxa"/>
            <w:tcBorders>
              <w:top w:val="single" w:sz="4" w:space="0" w:color="auto"/>
              <w:bottom w:val="single" w:sz="4" w:space="0" w:color="auto"/>
            </w:tcBorders>
            <w:shd w:val="clear" w:color="auto" w:fill="auto"/>
          </w:tcPr>
          <w:p w:rsidR="0085139A" w:rsidRPr="00CB0A0D" w:rsidRDefault="0085139A" w:rsidP="00860D16">
            <w:pPr>
              <w:pStyle w:val="ENoteTableText"/>
            </w:pPr>
            <w:r w:rsidRPr="00CB0A0D">
              <w:t>11 Apr 2018</w:t>
            </w:r>
          </w:p>
        </w:tc>
        <w:tc>
          <w:tcPr>
            <w:tcW w:w="1680" w:type="dxa"/>
            <w:tcBorders>
              <w:top w:val="single" w:sz="4" w:space="0" w:color="auto"/>
              <w:bottom w:val="single" w:sz="4" w:space="0" w:color="auto"/>
            </w:tcBorders>
            <w:shd w:val="clear" w:color="auto" w:fill="auto"/>
          </w:tcPr>
          <w:p w:rsidR="0085139A" w:rsidRPr="00CB0A0D" w:rsidRDefault="0085139A" w:rsidP="00874939">
            <w:pPr>
              <w:pStyle w:val="ENoteTableText"/>
            </w:pPr>
            <w:r w:rsidRPr="00CB0A0D">
              <w:t>Sch 1 (items</w:t>
            </w:r>
            <w:r w:rsidR="00CB0A0D">
              <w:t> </w:t>
            </w:r>
            <w:r w:rsidRPr="00CB0A0D">
              <w:t>1, 342–354) and Sch 3 (items</w:t>
            </w:r>
            <w:r w:rsidR="00CB0A0D">
              <w:t> </w:t>
            </w:r>
            <w:r w:rsidRPr="00CB0A0D">
              <w:t xml:space="preserve">1, 98–111): </w:t>
            </w:r>
            <w:r w:rsidRPr="00CB0A0D">
              <w:rPr>
                <w:u w:val="single"/>
              </w:rPr>
              <w:t>20</w:t>
            </w:r>
            <w:r w:rsidR="00874939" w:rsidRPr="00CB0A0D">
              <w:rPr>
                <w:u w:val="single"/>
              </w:rPr>
              <w:t> </w:t>
            </w:r>
            <w:r w:rsidRPr="00CB0A0D">
              <w:rPr>
                <w:u w:val="single"/>
              </w:rPr>
              <w:t>Mar 2020 (s 2(1) items</w:t>
            </w:r>
            <w:r w:rsidR="00CB0A0D">
              <w:rPr>
                <w:u w:val="single"/>
              </w:rPr>
              <w:t> </w:t>
            </w:r>
            <w:r w:rsidRPr="00CB0A0D">
              <w:rPr>
                <w:u w:val="single"/>
              </w:rPr>
              <w:t>2, 5)</w:t>
            </w:r>
          </w:p>
        </w:tc>
        <w:tc>
          <w:tcPr>
            <w:tcW w:w="1420" w:type="dxa"/>
            <w:tcBorders>
              <w:top w:val="single" w:sz="4" w:space="0" w:color="auto"/>
              <w:bottom w:val="single" w:sz="4" w:space="0" w:color="auto"/>
            </w:tcBorders>
            <w:shd w:val="clear" w:color="auto" w:fill="auto"/>
          </w:tcPr>
          <w:p w:rsidR="0085139A" w:rsidRPr="00CB0A0D" w:rsidRDefault="0085139A" w:rsidP="00C20751">
            <w:pPr>
              <w:pStyle w:val="ENoteTableText"/>
              <w:rPr>
                <w:u w:val="single"/>
              </w:rPr>
            </w:pPr>
            <w:r w:rsidRPr="00CB0A0D">
              <w:rPr>
                <w:u w:val="single"/>
              </w:rPr>
              <w:t>Sch 1 (items</w:t>
            </w:r>
            <w:r w:rsidR="00CB0A0D">
              <w:rPr>
                <w:u w:val="single"/>
              </w:rPr>
              <w:t> </w:t>
            </w:r>
            <w:r w:rsidRPr="00CB0A0D">
              <w:rPr>
                <w:u w:val="single"/>
              </w:rPr>
              <w:t>342–354) and Sch 3 (items</w:t>
            </w:r>
            <w:r w:rsidR="00CB0A0D">
              <w:rPr>
                <w:u w:val="single"/>
              </w:rPr>
              <w:t> </w:t>
            </w:r>
            <w:r w:rsidRPr="00CB0A0D">
              <w:rPr>
                <w:u w:val="single"/>
              </w:rPr>
              <w:t>98–111)</w:t>
            </w:r>
          </w:p>
        </w:tc>
      </w:tr>
      <w:tr w:rsidR="00020196" w:rsidRPr="00CB0A0D" w:rsidTr="000D49CC">
        <w:trPr>
          <w:cantSplit/>
        </w:trPr>
        <w:tc>
          <w:tcPr>
            <w:tcW w:w="1838" w:type="dxa"/>
            <w:tcBorders>
              <w:top w:val="single" w:sz="4" w:space="0" w:color="auto"/>
              <w:bottom w:val="single" w:sz="4" w:space="0" w:color="auto"/>
            </w:tcBorders>
            <w:shd w:val="clear" w:color="auto" w:fill="auto"/>
          </w:tcPr>
          <w:p w:rsidR="00020196" w:rsidRPr="00CB0A0D" w:rsidRDefault="00020196" w:rsidP="00860D16">
            <w:pPr>
              <w:pStyle w:val="ENoteTableText"/>
            </w:pPr>
            <w:r w:rsidRPr="00CB0A0D">
              <w:lastRenderedPageBreak/>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CB0A0D" w:rsidRDefault="00020196" w:rsidP="00860D16">
            <w:pPr>
              <w:pStyle w:val="ENoteTableText"/>
            </w:pPr>
            <w:r w:rsidRPr="00CB0A0D">
              <w:t>31, 2018</w:t>
            </w:r>
          </w:p>
        </w:tc>
        <w:tc>
          <w:tcPr>
            <w:tcW w:w="1155" w:type="dxa"/>
            <w:tcBorders>
              <w:top w:val="single" w:sz="4" w:space="0" w:color="auto"/>
              <w:bottom w:val="single" w:sz="4" w:space="0" w:color="auto"/>
            </w:tcBorders>
            <w:shd w:val="clear" w:color="auto" w:fill="auto"/>
          </w:tcPr>
          <w:p w:rsidR="00020196" w:rsidRPr="00CB0A0D" w:rsidRDefault="00020196" w:rsidP="00860D16">
            <w:pPr>
              <w:pStyle w:val="ENoteTableText"/>
            </w:pPr>
            <w:r w:rsidRPr="00CB0A0D">
              <w:t>9</w:t>
            </w:r>
            <w:r w:rsidR="00CB0A0D">
              <w:t> </w:t>
            </w:r>
            <w:r w:rsidRPr="00CB0A0D">
              <w:t>May 2018</w:t>
            </w:r>
          </w:p>
        </w:tc>
        <w:tc>
          <w:tcPr>
            <w:tcW w:w="1680" w:type="dxa"/>
            <w:tcBorders>
              <w:top w:val="single" w:sz="4" w:space="0" w:color="auto"/>
              <w:bottom w:val="single" w:sz="4" w:space="0" w:color="auto"/>
            </w:tcBorders>
            <w:shd w:val="clear" w:color="auto" w:fill="auto"/>
          </w:tcPr>
          <w:p w:rsidR="00020196" w:rsidRPr="00CB0A0D" w:rsidRDefault="00020196" w:rsidP="00874939">
            <w:pPr>
              <w:pStyle w:val="ENoteTableText"/>
            </w:pPr>
            <w:r w:rsidRPr="00CB0A0D">
              <w:t>Sch 2 (items</w:t>
            </w:r>
            <w:r w:rsidR="00CB0A0D">
              <w:t> </w:t>
            </w:r>
            <w:r w:rsidRPr="00CB0A0D">
              <w:t>13–25, 284): 11</w:t>
            </w:r>
            <w:r w:rsidR="00CB0A0D">
              <w:t> </w:t>
            </w:r>
            <w:r w:rsidRPr="00CB0A0D">
              <w:t>May 2018 (s</w:t>
            </w:r>
            <w:r w:rsidR="00874939" w:rsidRPr="00CB0A0D">
              <w:t> </w:t>
            </w:r>
            <w:r w:rsidRPr="00CB0A0D">
              <w:t>2(1) items</w:t>
            </w:r>
            <w:r w:rsidR="00CB0A0D">
              <w:t> </w:t>
            </w:r>
            <w:r w:rsidRPr="00CB0A0D">
              <w:t>3, 7)</w:t>
            </w:r>
          </w:p>
        </w:tc>
        <w:tc>
          <w:tcPr>
            <w:tcW w:w="1420" w:type="dxa"/>
            <w:tcBorders>
              <w:top w:val="single" w:sz="4" w:space="0" w:color="auto"/>
              <w:bottom w:val="single" w:sz="4" w:space="0" w:color="auto"/>
            </w:tcBorders>
            <w:shd w:val="clear" w:color="auto" w:fill="auto"/>
          </w:tcPr>
          <w:p w:rsidR="00020196" w:rsidRPr="00CB0A0D" w:rsidRDefault="00020196" w:rsidP="00C20751">
            <w:pPr>
              <w:pStyle w:val="ENoteTableText"/>
            </w:pPr>
            <w:r w:rsidRPr="00CB0A0D">
              <w:t>Sch 2 (item</w:t>
            </w:r>
            <w:r w:rsidR="00CB0A0D">
              <w:t> </w:t>
            </w:r>
            <w:r w:rsidRPr="00CB0A0D">
              <w:t>284)</w:t>
            </w:r>
          </w:p>
        </w:tc>
      </w:tr>
      <w:tr w:rsidR="00AE4D49" w:rsidRPr="00CB0A0D" w:rsidTr="005252A9">
        <w:trPr>
          <w:cantSplit/>
        </w:trPr>
        <w:tc>
          <w:tcPr>
            <w:tcW w:w="1838" w:type="dxa"/>
            <w:tcBorders>
              <w:top w:val="single" w:sz="4" w:space="0" w:color="auto"/>
              <w:bottom w:val="single" w:sz="12" w:space="0" w:color="auto"/>
            </w:tcBorders>
            <w:shd w:val="clear" w:color="auto" w:fill="auto"/>
          </w:tcPr>
          <w:p w:rsidR="00AE4D49" w:rsidRPr="00CB0A0D" w:rsidRDefault="00AE4D49" w:rsidP="00860D16">
            <w:pPr>
              <w:pStyle w:val="ENoteTableText"/>
            </w:pPr>
            <w:r w:rsidRPr="00CB0A0D">
              <w:t>Family Assistance and Child Support Legislation Amendment (Protecting Children) Act 2018</w:t>
            </w:r>
          </w:p>
        </w:tc>
        <w:tc>
          <w:tcPr>
            <w:tcW w:w="992" w:type="dxa"/>
            <w:tcBorders>
              <w:top w:val="single" w:sz="4" w:space="0" w:color="auto"/>
              <w:bottom w:val="single" w:sz="12" w:space="0" w:color="auto"/>
            </w:tcBorders>
            <w:shd w:val="clear" w:color="auto" w:fill="auto"/>
          </w:tcPr>
          <w:p w:rsidR="00AE4D49" w:rsidRPr="00CB0A0D" w:rsidRDefault="00AE4D49" w:rsidP="00860D16">
            <w:pPr>
              <w:pStyle w:val="ENoteTableText"/>
            </w:pPr>
            <w:r w:rsidRPr="00CB0A0D">
              <w:t>36, 2018</w:t>
            </w:r>
          </w:p>
        </w:tc>
        <w:tc>
          <w:tcPr>
            <w:tcW w:w="1155" w:type="dxa"/>
            <w:tcBorders>
              <w:top w:val="single" w:sz="4" w:space="0" w:color="auto"/>
              <w:bottom w:val="single" w:sz="12" w:space="0" w:color="auto"/>
            </w:tcBorders>
            <w:shd w:val="clear" w:color="auto" w:fill="auto"/>
          </w:tcPr>
          <w:p w:rsidR="00AE4D49" w:rsidRPr="00CB0A0D" w:rsidRDefault="00AE4D49" w:rsidP="00860D16">
            <w:pPr>
              <w:pStyle w:val="ENoteTableText"/>
            </w:pPr>
            <w:r w:rsidRPr="00CB0A0D">
              <w:t>22</w:t>
            </w:r>
            <w:r w:rsidR="00CB0A0D">
              <w:t> </w:t>
            </w:r>
            <w:r w:rsidRPr="00CB0A0D">
              <w:t>May 2018</w:t>
            </w:r>
          </w:p>
        </w:tc>
        <w:tc>
          <w:tcPr>
            <w:tcW w:w="1680" w:type="dxa"/>
            <w:tcBorders>
              <w:top w:val="single" w:sz="4" w:space="0" w:color="auto"/>
              <w:bottom w:val="single" w:sz="12" w:space="0" w:color="auto"/>
            </w:tcBorders>
            <w:shd w:val="clear" w:color="auto" w:fill="auto"/>
          </w:tcPr>
          <w:p w:rsidR="00AE4D49" w:rsidRPr="00CB0A0D" w:rsidRDefault="00AE4D49" w:rsidP="007373B7">
            <w:pPr>
              <w:pStyle w:val="ENoteTableText"/>
              <w:rPr>
                <w:u w:val="single"/>
              </w:rPr>
            </w:pPr>
            <w:r w:rsidRPr="00CB0A0D">
              <w:t>Sch 1 (items</w:t>
            </w:r>
            <w:r w:rsidR="00CB0A0D">
              <w:t> </w:t>
            </w:r>
            <w:r w:rsidRPr="00CB0A0D">
              <w:t>1–21</w:t>
            </w:r>
            <w:r w:rsidR="000D49CC" w:rsidRPr="00CB0A0D">
              <w:t>, 39</w:t>
            </w:r>
            <w:r w:rsidRPr="00CB0A0D">
              <w:t>) and Sch 2 (items</w:t>
            </w:r>
            <w:r w:rsidR="00CB0A0D">
              <w:t> </w:t>
            </w:r>
            <w:r w:rsidRPr="00CB0A0D">
              <w:t>1</w:t>
            </w:r>
            <w:r w:rsidR="000D49CC" w:rsidRPr="00CB0A0D">
              <w:t xml:space="preserve">, </w:t>
            </w:r>
            <w:r w:rsidRPr="00CB0A0D">
              <w:t>2): 23</w:t>
            </w:r>
            <w:r w:rsidR="00CB0A0D">
              <w:t> </w:t>
            </w:r>
            <w:r w:rsidRPr="00CB0A0D">
              <w:t>May 2018 (s</w:t>
            </w:r>
            <w:r w:rsidR="000D49CC" w:rsidRPr="00CB0A0D">
              <w:t> </w:t>
            </w:r>
            <w:r w:rsidRPr="00CB0A0D">
              <w:t>2(1) items</w:t>
            </w:r>
            <w:r w:rsidR="00CB0A0D">
              <w:t> </w:t>
            </w:r>
            <w:r w:rsidRPr="00CB0A0D">
              <w:t>2, 7)</w:t>
            </w:r>
            <w:r w:rsidRPr="00CB0A0D">
              <w:br/>
              <w:t>Sch 2 (items</w:t>
            </w:r>
            <w:r w:rsidR="00CB0A0D">
              <w:t> </w:t>
            </w:r>
            <w:r w:rsidR="001E166C" w:rsidRPr="00CB0A0D">
              <w:t xml:space="preserve">3, 5–16, </w:t>
            </w:r>
            <w:r w:rsidR="000D49CC" w:rsidRPr="00CB0A0D">
              <w:t>22</w:t>
            </w:r>
            <w:r w:rsidR="001E166C" w:rsidRPr="00CB0A0D">
              <w:t>–2</w:t>
            </w:r>
            <w:r w:rsidR="007373B7" w:rsidRPr="00CB0A0D">
              <w:t>6</w:t>
            </w:r>
            <w:r w:rsidR="001E166C" w:rsidRPr="00CB0A0D">
              <w:t xml:space="preserve">): </w:t>
            </w:r>
            <w:r w:rsidR="007373B7" w:rsidRPr="00CB0A0D">
              <w:t>1</w:t>
            </w:r>
            <w:r w:rsidR="00CB0A0D">
              <w:t> </w:t>
            </w:r>
            <w:r w:rsidR="007373B7" w:rsidRPr="00CB0A0D">
              <w:t>July 2018</w:t>
            </w:r>
            <w:r w:rsidR="001E166C" w:rsidRPr="00CB0A0D">
              <w:rPr>
                <w:u w:val="single"/>
              </w:rPr>
              <w:t xml:space="preserve"> </w:t>
            </w:r>
            <w:r w:rsidR="001E166C" w:rsidRPr="00CB0A0D">
              <w:t>(s</w:t>
            </w:r>
            <w:r w:rsidR="000D49CC" w:rsidRPr="00CB0A0D">
              <w:t> </w:t>
            </w:r>
            <w:r w:rsidR="001E166C" w:rsidRPr="00CB0A0D">
              <w:t>2(1) items</w:t>
            </w:r>
            <w:r w:rsidR="00CB0A0D">
              <w:t> </w:t>
            </w:r>
            <w:r w:rsidR="001E166C" w:rsidRPr="00CB0A0D">
              <w:t>8</w:t>
            </w:r>
            <w:r w:rsidR="007373B7" w:rsidRPr="00CB0A0D">
              <w:t>–</w:t>
            </w:r>
            <w:r w:rsidR="001E166C" w:rsidRPr="00CB0A0D">
              <w:t>10)</w:t>
            </w:r>
            <w:r w:rsidR="001E166C" w:rsidRPr="00CB0A0D">
              <w:br/>
              <w:t>Sch 2 (items</w:t>
            </w:r>
            <w:r w:rsidR="00CB0A0D">
              <w:t> </w:t>
            </w:r>
            <w:r w:rsidR="007373B7" w:rsidRPr="00CB0A0D">
              <w:t>27, 28</w:t>
            </w:r>
            <w:r w:rsidR="001E166C" w:rsidRPr="00CB0A0D">
              <w:t xml:space="preserve">): </w:t>
            </w:r>
            <w:r w:rsidR="007373B7" w:rsidRPr="00CB0A0D">
              <w:t>2</w:t>
            </w:r>
            <w:r w:rsidR="00CB0A0D">
              <w:t> </w:t>
            </w:r>
            <w:r w:rsidR="001E166C" w:rsidRPr="00CB0A0D">
              <w:t>July 2018 (s 2(1) item</w:t>
            </w:r>
            <w:r w:rsidR="00CB0A0D">
              <w:t> </w:t>
            </w:r>
            <w:r w:rsidR="007373B7" w:rsidRPr="00CB0A0D">
              <w:t>11</w:t>
            </w:r>
            <w:r w:rsidR="001E166C" w:rsidRPr="00CB0A0D">
              <w:t>)</w:t>
            </w:r>
          </w:p>
        </w:tc>
        <w:tc>
          <w:tcPr>
            <w:tcW w:w="1420" w:type="dxa"/>
            <w:tcBorders>
              <w:top w:val="single" w:sz="4" w:space="0" w:color="auto"/>
              <w:bottom w:val="single" w:sz="12" w:space="0" w:color="auto"/>
            </w:tcBorders>
            <w:shd w:val="clear" w:color="auto" w:fill="auto"/>
          </w:tcPr>
          <w:p w:rsidR="00AE4D49" w:rsidRPr="00CB0A0D" w:rsidRDefault="000D49CC" w:rsidP="007373B7">
            <w:pPr>
              <w:pStyle w:val="ENoteTableText"/>
              <w:rPr>
                <w:u w:val="single"/>
              </w:rPr>
            </w:pPr>
            <w:r w:rsidRPr="00CB0A0D">
              <w:t>Sch 1 (item</w:t>
            </w:r>
            <w:r w:rsidR="00CB0A0D">
              <w:t> </w:t>
            </w:r>
            <w:r w:rsidRPr="00CB0A0D">
              <w:t>39)</w:t>
            </w:r>
            <w:r w:rsidR="007373B7" w:rsidRPr="00CB0A0D">
              <w:t>,</w:t>
            </w:r>
            <w:r w:rsidR="00594141" w:rsidRPr="00CB0A0D">
              <w:t xml:space="preserve"> </w:t>
            </w:r>
            <w:r w:rsidRPr="00CB0A0D">
              <w:t>S</w:t>
            </w:r>
            <w:r w:rsidR="00AE4D49" w:rsidRPr="00CB0A0D">
              <w:t>ch 2 (item</w:t>
            </w:r>
            <w:r w:rsidR="007373B7" w:rsidRPr="00CB0A0D">
              <w:t>s</w:t>
            </w:r>
            <w:r w:rsidR="00CB0A0D">
              <w:t> </w:t>
            </w:r>
            <w:r w:rsidR="00AE4D49" w:rsidRPr="00CB0A0D">
              <w:t>2</w:t>
            </w:r>
            <w:r w:rsidR="007373B7" w:rsidRPr="00CB0A0D">
              <w:t>, 22, 24, 26</w:t>
            </w:r>
            <w:r w:rsidR="00AE4D49" w:rsidRPr="00CB0A0D">
              <w:t>)</w:t>
            </w:r>
            <w:r w:rsidR="007373B7" w:rsidRPr="00CB0A0D">
              <w:t xml:space="preserve"> and Sch 2 (item</w:t>
            </w:r>
            <w:r w:rsidR="00CB0A0D">
              <w:t> </w:t>
            </w:r>
            <w:r w:rsidR="007373B7" w:rsidRPr="00CB0A0D">
              <w:t>28)</w:t>
            </w:r>
          </w:p>
        </w:tc>
      </w:tr>
    </w:tbl>
    <w:p w:rsidR="00486B15" w:rsidRPr="00CB0A0D" w:rsidRDefault="00486B15" w:rsidP="00C5224C">
      <w:pPr>
        <w:pStyle w:val="Tabletext"/>
      </w:pPr>
    </w:p>
    <w:p w:rsidR="00632062" w:rsidRPr="00CB0A0D" w:rsidRDefault="00632062" w:rsidP="00B84741">
      <w:pPr>
        <w:pStyle w:val="EndNotespara"/>
        <w:keepNext/>
        <w:keepLines/>
      </w:pPr>
      <w:r w:rsidRPr="00CB0A0D">
        <w:rPr>
          <w:i/>
        </w:rPr>
        <w:t>(a)</w:t>
      </w:r>
      <w:r w:rsidRPr="00CB0A0D">
        <w:tab/>
        <w:t xml:space="preserve">The </w:t>
      </w:r>
      <w:r w:rsidRPr="00CB0A0D">
        <w:rPr>
          <w:i/>
        </w:rPr>
        <w:t>A New Tax System (Family Assistance) Act 1999</w:t>
      </w:r>
      <w:r w:rsidRPr="00CB0A0D">
        <w:t xml:space="preserve"> was amended by Schedule</w:t>
      </w:r>
      <w:r w:rsidR="00CB0A0D">
        <w:t> </w:t>
      </w:r>
      <w:r w:rsidRPr="00CB0A0D">
        <w:t>4 only of the</w:t>
      </w:r>
      <w:r w:rsidRPr="00CB0A0D">
        <w:rPr>
          <w:i/>
        </w:rPr>
        <w:t xml:space="preserve"> A New Tax System (Compensation Measures Legislation Amendment) Act 1999</w:t>
      </w:r>
      <w:r w:rsidRPr="00CB0A0D">
        <w:t>, subsection</w:t>
      </w:r>
      <w:r w:rsidR="00CB0A0D">
        <w:t> </w:t>
      </w:r>
      <w:r w:rsidRPr="00CB0A0D">
        <w:t>2(4) of which provides as follows:</w:t>
      </w:r>
    </w:p>
    <w:p w:rsidR="00632062" w:rsidRPr="00CB0A0D" w:rsidRDefault="00632062" w:rsidP="00486B15">
      <w:pPr>
        <w:pStyle w:val="EndNotessubpara"/>
      </w:pPr>
      <w:r w:rsidRPr="00CB0A0D">
        <w:tab/>
        <w:t>(4)</w:t>
      </w:r>
      <w:r w:rsidRPr="00CB0A0D">
        <w:tab/>
        <w:t>Schedule</w:t>
      </w:r>
      <w:r w:rsidR="00CB0A0D">
        <w:t> </w:t>
      </w:r>
      <w:r w:rsidRPr="00CB0A0D">
        <w:t>4 commences, or is taken to have commenced, immediately after the commencement of Schedule</w:t>
      </w:r>
      <w:r w:rsidR="00CB0A0D">
        <w:t> </w:t>
      </w:r>
      <w:r w:rsidRPr="00CB0A0D">
        <w:t xml:space="preserve">4 to the </w:t>
      </w:r>
      <w:r w:rsidRPr="00CB0A0D">
        <w:rPr>
          <w:i/>
        </w:rPr>
        <w:t>A New Tax System (Family Assistance) Act 1999</w:t>
      </w:r>
      <w:r w:rsidRPr="00CB0A0D">
        <w:t>.</w:t>
      </w:r>
    </w:p>
    <w:p w:rsidR="00632062" w:rsidRPr="00CB0A0D" w:rsidRDefault="00632062" w:rsidP="00486B15">
      <w:pPr>
        <w:pStyle w:val="EndNotespara"/>
      </w:pPr>
      <w:r w:rsidRPr="00CB0A0D">
        <w:rPr>
          <w:i/>
        </w:rPr>
        <w:t>(aa)</w:t>
      </w:r>
      <w:r w:rsidRPr="00CB0A0D">
        <w:tab/>
        <w:t xml:space="preserve">The </w:t>
      </w:r>
      <w:r w:rsidRPr="00CB0A0D">
        <w:rPr>
          <w:i/>
        </w:rPr>
        <w:t>A New Tax System (Compensation Measures Legislation Amendment) Act 1999</w:t>
      </w:r>
      <w:r w:rsidRPr="00CB0A0D">
        <w:t xml:space="preserve"> was amended by Schedule</w:t>
      </w:r>
      <w:r w:rsidR="00CB0A0D">
        <w:t> </w:t>
      </w:r>
      <w:r w:rsidRPr="00CB0A0D">
        <w:t>1 (item</w:t>
      </w:r>
      <w:r w:rsidR="00CB0A0D">
        <w:t> </w:t>
      </w:r>
      <w:r w:rsidRPr="00CB0A0D">
        <w:t>5) only of the</w:t>
      </w:r>
      <w:r w:rsidRPr="00CB0A0D">
        <w:rPr>
          <w:i/>
        </w:rPr>
        <w:t xml:space="preserve"> Compensation Measures Legislation Amendment (Rent Assistance Increase) Act 2000</w:t>
      </w:r>
      <w:r w:rsidRPr="00CB0A0D">
        <w:t>, section</w:t>
      </w:r>
      <w:r w:rsidR="00CB0A0D">
        <w:t> </w:t>
      </w:r>
      <w:r w:rsidRPr="00CB0A0D">
        <w:t>2 of which provides as follows:</w:t>
      </w:r>
    </w:p>
    <w:p w:rsidR="00632062" w:rsidRPr="00CB0A0D" w:rsidRDefault="00632062" w:rsidP="00486B15">
      <w:pPr>
        <w:pStyle w:val="EndNotessubpara"/>
      </w:pPr>
      <w:r w:rsidRPr="00CB0A0D">
        <w:tab/>
        <w:t>2</w:t>
      </w:r>
      <w:r w:rsidRPr="00CB0A0D">
        <w:tab/>
        <w:t>This Act commences, or is taken to have commenced, immediately before the commencement of Schedule</w:t>
      </w:r>
      <w:r w:rsidR="00CB0A0D">
        <w:t> </w:t>
      </w:r>
      <w:r w:rsidRPr="00CB0A0D">
        <w:t xml:space="preserve">1 to the </w:t>
      </w:r>
      <w:r w:rsidRPr="00CB0A0D">
        <w:rPr>
          <w:i/>
        </w:rPr>
        <w:t>A New Tax System (Compensation Measures Legislation Amendment) Act 1999</w:t>
      </w:r>
      <w:r w:rsidRPr="00CB0A0D">
        <w:t>.</w:t>
      </w:r>
    </w:p>
    <w:p w:rsidR="00632062" w:rsidRPr="00CB0A0D" w:rsidRDefault="00632062" w:rsidP="00486B15">
      <w:pPr>
        <w:pStyle w:val="EndNotespara"/>
      </w:pPr>
      <w:r w:rsidRPr="00CB0A0D">
        <w:tab/>
        <w:t>Schedule</w:t>
      </w:r>
      <w:r w:rsidR="00CB0A0D">
        <w:t> </w:t>
      </w:r>
      <w:r w:rsidRPr="00CB0A0D">
        <w:t xml:space="preserve">1 to the </w:t>
      </w:r>
      <w:r w:rsidRPr="00CB0A0D">
        <w:rPr>
          <w:i/>
        </w:rPr>
        <w:t>A New Tax System (Compensation Measures Legislation Amendment) Act 1999</w:t>
      </w:r>
      <w:r w:rsidRPr="00CB0A0D">
        <w:t xml:space="preserve"> commenced on 1</w:t>
      </w:r>
      <w:r w:rsidR="00CB0A0D">
        <w:t> </w:t>
      </w:r>
      <w:r w:rsidRPr="00CB0A0D">
        <w:t>July 2000.</w:t>
      </w:r>
    </w:p>
    <w:p w:rsidR="00632062" w:rsidRPr="00CB0A0D" w:rsidRDefault="00632062" w:rsidP="00486B15">
      <w:pPr>
        <w:pStyle w:val="EndNotespara"/>
      </w:pPr>
      <w:r w:rsidRPr="00CB0A0D">
        <w:rPr>
          <w:i/>
        </w:rPr>
        <w:t>(b)</w:t>
      </w:r>
      <w:r w:rsidRPr="00CB0A0D">
        <w:tab/>
        <w:t xml:space="preserve">The </w:t>
      </w:r>
      <w:r w:rsidRPr="00CB0A0D">
        <w:rPr>
          <w:i/>
        </w:rPr>
        <w:t>A New Tax System (Family Assistance) Act 1999</w:t>
      </w:r>
      <w:r w:rsidRPr="00CB0A0D">
        <w:t xml:space="preserve"> was amended by Schedule</w:t>
      </w:r>
      <w:r w:rsidR="00CB0A0D">
        <w:t> </w:t>
      </w:r>
      <w:r w:rsidRPr="00CB0A0D">
        <w:t>2 only of the</w:t>
      </w:r>
      <w:r w:rsidRPr="00CB0A0D">
        <w:rPr>
          <w:i/>
        </w:rPr>
        <w:t xml:space="preserve"> A New Tax System (Family Assistance) (Consequential </w:t>
      </w:r>
      <w:r w:rsidRPr="00CB0A0D">
        <w:rPr>
          <w:i/>
        </w:rPr>
        <w:lastRenderedPageBreak/>
        <w:t>and Related Measures) Act (No.</w:t>
      </w:r>
      <w:r w:rsidR="00CB0A0D">
        <w:rPr>
          <w:i/>
        </w:rPr>
        <w:t> </w:t>
      </w:r>
      <w:r w:rsidRPr="00CB0A0D">
        <w:rPr>
          <w:i/>
        </w:rPr>
        <w:t>2) 1999</w:t>
      </w:r>
      <w:r w:rsidRPr="00CB0A0D">
        <w:t>, subsection</w:t>
      </w:r>
      <w:r w:rsidR="00CB0A0D">
        <w:t> </w:t>
      </w:r>
      <w:r w:rsidRPr="00CB0A0D">
        <w:t>2(5) of which provides as follows:</w:t>
      </w:r>
    </w:p>
    <w:p w:rsidR="00632062" w:rsidRPr="00CB0A0D" w:rsidRDefault="00632062" w:rsidP="00486B15">
      <w:pPr>
        <w:pStyle w:val="EndNotessubpara"/>
      </w:pPr>
      <w:r w:rsidRPr="00CB0A0D">
        <w:tab/>
        <w:t>(5)</w:t>
      </w:r>
      <w:r w:rsidRPr="00CB0A0D">
        <w:tab/>
        <w:t>Schedule</w:t>
      </w:r>
      <w:r w:rsidR="00CB0A0D">
        <w:t> </w:t>
      </w:r>
      <w:r w:rsidRPr="00CB0A0D">
        <w:t xml:space="preserve">2 commences immediately after the </w:t>
      </w:r>
      <w:r w:rsidRPr="00CB0A0D">
        <w:rPr>
          <w:i/>
        </w:rPr>
        <w:t>A New Tax System (Family Assistance) Act 1999</w:t>
      </w:r>
      <w:r w:rsidRPr="00CB0A0D">
        <w:t xml:space="preserve"> commences.</w:t>
      </w:r>
    </w:p>
    <w:p w:rsidR="00632062" w:rsidRPr="00CB0A0D" w:rsidRDefault="00632062" w:rsidP="00486B15">
      <w:pPr>
        <w:pStyle w:val="EndNotespara"/>
      </w:pPr>
      <w:r w:rsidRPr="00CB0A0D">
        <w:rPr>
          <w:i/>
        </w:rPr>
        <w:t>(c)</w:t>
      </w:r>
      <w:r w:rsidRPr="00CB0A0D">
        <w:tab/>
        <w:t xml:space="preserve">The </w:t>
      </w:r>
      <w:r w:rsidRPr="00CB0A0D">
        <w:rPr>
          <w:i/>
        </w:rPr>
        <w:t xml:space="preserve">A New Tax System (Family Assistance) Act 1999 </w:t>
      </w:r>
      <w:r w:rsidRPr="00CB0A0D">
        <w:t>was amended by Schedule</w:t>
      </w:r>
      <w:r w:rsidR="00CB0A0D">
        <w:t> </w:t>
      </w:r>
      <w:r w:rsidRPr="00CB0A0D">
        <w:t xml:space="preserve">1 only of the </w:t>
      </w:r>
      <w:r w:rsidRPr="00CB0A0D">
        <w:rPr>
          <w:i/>
        </w:rPr>
        <w:t>A New Tax System (Family Assistance and Related Measures) Act 2000</w:t>
      </w:r>
      <w:r w:rsidRPr="00CB0A0D">
        <w:t>, subsections</w:t>
      </w:r>
      <w:r w:rsidR="00CB0A0D">
        <w:t> </w:t>
      </w:r>
      <w:r w:rsidRPr="00CB0A0D">
        <w:t>2(2)</w:t>
      </w:r>
      <w:r w:rsidR="00AB5198" w:rsidRPr="00CB0A0D">
        <w:t>–</w:t>
      </w:r>
      <w:r w:rsidRPr="00CB0A0D">
        <w:t>(4) of which provide as follows:</w:t>
      </w:r>
    </w:p>
    <w:p w:rsidR="00632062" w:rsidRPr="00CB0A0D" w:rsidRDefault="00632062" w:rsidP="00486B15">
      <w:pPr>
        <w:pStyle w:val="EndNotessubpara"/>
      </w:pPr>
      <w:r w:rsidRPr="00CB0A0D">
        <w:tab/>
        <w:t>(2)</w:t>
      </w:r>
      <w:r w:rsidRPr="00CB0A0D">
        <w:tab/>
        <w:t>The items of Schedule</w:t>
      </w:r>
      <w:r w:rsidR="00CB0A0D">
        <w:t> </w:t>
      </w:r>
      <w:r w:rsidRPr="00CB0A0D">
        <w:t>1 (other than item</w:t>
      </w:r>
      <w:r w:rsidR="00CB0A0D">
        <w:t> </w:t>
      </w:r>
      <w:r w:rsidRPr="00CB0A0D">
        <w:t xml:space="preserve">83) commence immediately after the commencement of the </w:t>
      </w:r>
      <w:r w:rsidRPr="00CB0A0D">
        <w:rPr>
          <w:i/>
        </w:rPr>
        <w:t>A New Tax System (Family Assistance) Act 1999</w:t>
      </w:r>
      <w:r w:rsidRPr="00CB0A0D">
        <w:t>.</w:t>
      </w:r>
    </w:p>
    <w:p w:rsidR="00632062" w:rsidRPr="00CB0A0D" w:rsidRDefault="00632062" w:rsidP="00486B15">
      <w:pPr>
        <w:pStyle w:val="EndNotessubpara"/>
      </w:pPr>
      <w:r w:rsidRPr="00CB0A0D">
        <w:tab/>
        <w:t>(3)</w:t>
      </w:r>
      <w:r w:rsidRPr="00CB0A0D">
        <w:tab/>
        <w:t>Item</w:t>
      </w:r>
      <w:r w:rsidR="00CB0A0D">
        <w:t> </w:t>
      </w:r>
      <w:r w:rsidRPr="00CB0A0D">
        <w:t>83 of Schedule</w:t>
      </w:r>
      <w:r w:rsidR="00CB0A0D">
        <w:t> </w:t>
      </w:r>
      <w:r w:rsidRPr="00CB0A0D">
        <w:t>1 commences immediately after the commencement of Schedule</w:t>
      </w:r>
      <w:r w:rsidR="00CB0A0D">
        <w:t> </w:t>
      </w:r>
      <w:r w:rsidRPr="00CB0A0D">
        <w:t xml:space="preserve">4 to the </w:t>
      </w:r>
      <w:r w:rsidRPr="00CB0A0D">
        <w:rPr>
          <w:i/>
        </w:rPr>
        <w:t>A New Tax System (Compensation Measures Legislation Amendment) Act 1999</w:t>
      </w:r>
      <w:r w:rsidRPr="00CB0A0D">
        <w:t>.</w:t>
      </w:r>
    </w:p>
    <w:p w:rsidR="00632062" w:rsidRPr="00CB0A0D" w:rsidRDefault="00632062" w:rsidP="00486B15">
      <w:pPr>
        <w:pStyle w:val="EndNotessubpara"/>
      </w:pPr>
      <w:r w:rsidRPr="00CB0A0D">
        <w:tab/>
        <w:t>(4)</w:t>
      </w:r>
      <w:r w:rsidRPr="00CB0A0D">
        <w:tab/>
        <w:t>Schedule</w:t>
      </w:r>
      <w:r w:rsidR="00CB0A0D">
        <w:t> </w:t>
      </w:r>
      <w:r w:rsidRPr="00CB0A0D">
        <w:t>2, items</w:t>
      </w:r>
      <w:r w:rsidR="00CB0A0D">
        <w:t> </w:t>
      </w:r>
      <w:r w:rsidRPr="00CB0A0D">
        <w:t>3 to 5 and 15 to 57 of Schedule</w:t>
      </w:r>
      <w:r w:rsidR="00CB0A0D">
        <w:t> </w:t>
      </w:r>
      <w:r w:rsidRPr="00CB0A0D">
        <w:t>3 and Schedules</w:t>
      </w:r>
      <w:r w:rsidR="00CB0A0D">
        <w:t> </w:t>
      </w:r>
      <w:r w:rsidRPr="00CB0A0D">
        <w:t>5 and 6 commence immediately after the commencement of the provisions referred to in subsection</w:t>
      </w:r>
      <w:r w:rsidR="00CB0A0D">
        <w:t> </w:t>
      </w:r>
      <w:r w:rsidRPr="00CB0A0D">
        <w:t xml:space="preserve">2(2) of the </w:t>
      </w:r>
      <w:r w:rsidRPr="00CB0A0D">
        <w:rPr>
          <w:i/>
        </w:rPr>
        <w:t>A New Tax System (Family Assistance) (Administration) Act</w:t>
      </w:r>
      <w:r w:rsidR="00AB5198" w:rsidRPr="00CB0A0D">
        <w:rPr>
          <w:i/>
        </w:rPr>
        <w:t xml:space="preserve"> </w:t>
      </w:r>
      <w:r w:rsidRPr="00CB0A0D">
        <w:rPr>
          <w:i/>
        </w:rPr>
        <w:t>1999</w:t>
      </w:r>
      <w:r w:rsidRPr="00CB0A0D">
        <w:t>.</w:t>
      </w:r>
    </w:p>
    <w:p w:rsidR="00632062" w:rsidRPr="00CB0A0D" w:rsidRDefault="00632062" w:rsidP="00486B15">
      <w:pPr>
        <w:pStyle w:val="EndNotespara"/>
      </w:pPr>
      <w:r w:rsidRPr="00CB0A0D">
        <w:tab/>
        <w:t>Schedule</w:t>
      </w:r>
      <w:r w:rsidR="00CB0A0D">
        <w:t> </w:t>
      </w:r>
      <w:r w:rsidRPr="00CB0A0D">
        <w:t>4 to the</w:t>
      </w:r>
      <w:r w:rsidRPr="00CB0A0D">
        <w:rPr>
          <w:i/>
        </w:rPr>
        <w:t xml:space="preserve"> A New Tax System (Compensation Measures Legislation Amendment) Act 1999</w:t>
      </w:r>
      <w:r w:rsidRPr="00CB0A0D">
        <w:t xml:space="preserve"> and the provisions referred to in subsection</w:t>
      </w:r>
      <w:r w:rsidR="00CB0A0D">
        <w:t> </w:t>
      </w:r>
      <w:r w:rsidRPr="00CB0A0D">
        <w:t xml:space="preserve">2(2) of the </w:t>
      </w:r>
      <w:r w:rsidRPr="00CB0A0D">
        <w:rPr>
          <w:i/>
        </w:rPr>
        <w:t xml:space="preserve">A New Tax System (Family Assistance) (Administration) Act 1999 </w:t>
      </w:r>
      <w:r w:rsidRPr="00CB0A0D">
        <w:t>commenced on 1</w:t>
      </w:r>
      <w:r w:rsidR="00CB0A0D">
        <w:t> </w:t>
      </w:r>
      <w:r w:rsidRPr="00CB0A0D">
        <w:t>July 2000.</w:t>
      </w:r>
    </w:p>
    <w:p w:rsidR="00632062" w:rsidRPr="00CB0A0D" w:rsidRDefault="00632062" w:rsidP="00486B15">
      <w:pPr>
        <w:pStyle w:val="EndNotespara"/>
      </w:pPr>
      <w:r w:rsidRPr="00CB0A0D">
        <w:rPr>
          <w:i/>
        </w:rPr>
        <w:t>(d)</w:t>
      </w:r>
      <w:r w:rsidRPr="00CB0A0D">
        <w:tab/>
        <w:t>The</w:t>
      </w:r>
      <w:r w:rsidRPr="00CB0A0D">
        <w:rPr>
          <w:i/>
        </w:rPr>
        <w:t xml:space="preserve"> A New Tax System (Family Assistance) Act 1999</w:t>
      </w:r>
      <w:r w:rsidRPr="00CB0A0D">
        <w:t xml:space="preserve"> was amended by Schedule</w:t>
      </w:r>
      <w:r w:rsidR="00CB0A0D">
        <w:t> </w:t>
      </w:r>
      <w:r w:rsidRPr="00CB0A0D">
        <w:t xml:space="preserve">8 only of the </w:t>
      </w:r>
      <w:r w:rsidRPr="00CB0A0D">
        <w:rPr>
          <w:i/>
        </w:rPr>
        <w:t>Social Security and Veterans’ Entitlements Legislation Amendment (Miscellaneous Matters) Act 2000</w:t>
      </w:r>
      <w:r w:rsidRPr="00CB0A0D">
        <w:t>, subsection</w:t>
      </w:r>
      <w:r w:rsidR="00CB0A0D">
        <w:t> </w:t>
      </w:r>
      <w:r w:rsidRPr="00CB0A0D">
        <w:t>2(8) of which provides as follows:</w:t>
      </w:r>
    </w:p>
    <w:p w:rsidR="00632062" w:rsidRPr="00CB0A0D" w:rsidRDefault="00632062" w:rsidP="00486B15">
      <w:pPr>
        <w:pStyle w:val="EndNotessubpara"/>
      </w:pPr>
      <w:r w:rsidRPr="00CB0A0D">
        <w:tab/>
        <w:t>(8)</w:t>
      </w:r>
      <w:r w:rsidRPr="00CB0A0D">
        <w:tab/>
        <w:t>Schedule</w:t>
      </w:r>
      <w:r w:rsidR="00CB0A0D">
        <w:t> </w:t>
      </w:r>
      <w:r w:rsidRPr="00CB0A0D">
        <w:t>8 commences on the later of the following:</w:t>
      </w:r>
    </w:p>
    <w:p w:rsidR="00632062" w:rsidRPr="00CB0A0D" w:rsidRDefault="00632062" w:rsidP="00486B15">
      <w:pPr>
        <w:pStyle w:val="EndNotessubsubpara"/>
      </w:pPr>
      <w:r w:rsidRPr="00CB0A0D">
        <w:tab/>
        <w:t>(a)</w:t>
      </w:r>
      <w:r w:rsidRPr="00CB0A0D">
        <w:tab/>
        <w:t>20</w:t>
      </w:r>
      <w:r w:rsidR="00CB0A0D">
        <w:t> </w:t>
      </w:r>
      <w:r w:rsidRPr="00CB0A0D">
        <w:t xml:space="preserve">September 2000; </w:t>
      </w:r>
    </w:p>
    <w:p w:rsidR="00632062" w:rsidRPr="00CB0A0D" w:rsidRDefault="00632062" w:rsidP="00486B15">
      <w:pPr>
        <w:pStyle w:val="EndNotessubsubpara"/>
      </w:pPr>
      <w:r w:rsidRPr="00CB0A0D">
        <w:tab/>
        <w:t>(b)</w:t>
      </w:r>
      <w:r w:rsidRPr="00CB0A0D">
        <w:tab/>
        <w:t>immediately after the commencement of item</w:t>
      </w:r>
      <w:r w:rsidR="00CB0A0D">
        <w:t> </w:t>
      </w:r>
      <w:r w:rsidRPr="00CB0A0D">
        <w:t>1 of Schedule</w:t>
      </w:r>
      <w:r w:rsidR="00CB0A0D">
        <w:t> </w:t>
      </w:r>
      <w:r w:rsidRPr="00CB0A0D">
        <w:t xml:space="preserve">1 to the </w:t>
      </w:r>
      <w:r w:rsidRPr="00CB0A0D">
        <w:rPr>
          <w:i/>
        </w:rPr>
        <w:t>A New Tax System (Family Assistance and Related Measures) Act 2000</w:t>
      </w:r>
      <w:r w:rsidRPr="00CB0A0D">
        <w:t>.</w:t>
      </w:r>
    </w:p>
    <w:p w:rsidR="00632062" w:rsidRPr="00CB0A0D" w:rsidRDefault="00632062" w:rsidP="00486B15">
      <w:pPr>
        <w:pStyle w:val="EndNotespara"/>
      </w:pPr>
      <w:r w:rsidRPr="00CB0A0D">
        <w:rPr>
          <w:i/>
        </w:rPr>
        <w:t>(e)</w:t>
      </w:r>
      <w:r w:rsidRPr="00CB0A0D">
        <w:tab/>
        <w:t xml:space="preserve">The </w:t>
      </w:r>
      <w:r w:rsidRPr="00CB0A0D">
        <w:rPr>
          <w:i/>
        </w:rPr>
        <w:t>A New Tax System (Family Assistance) Act 1999</w:t>
      </w:r>
      <w:r w:rsidRPr="00CB0A0D">
        <w:t xml:space="preserve"> was amended by Schedule</w:t>
      </w:r>
      <w:r w:rsidR="00CB0A0D">
        <w:t> </w:t>
      </w:r>
      <w:r w:rsidRPr="00CB0A0D">
        <w:t>2</w:t>
      </w:r>
      <w:r w:rsidR="005A1E07" w:rsidRPr="00CB0A0D">
        <w:t xml:space="preserve"> </w:t>
      </w:r>
      <w:r w:rsidRPr="00CB0A0D">
        <w:t>(items</w:t>
      </w:r>
      <w:r w:rsidR="00CB0A0D">
        <w:t> </w:t>
      </w:r>
      <w:r w:rsidRPr="00CB0A0D">
        <w:t>1</w:t>
      </w:r>
      <w:r w:rsidR="00AB5198" w:rsidRPr="00CB0A0D">
        <w:t>–</w:t>
      </w:r>
      <w:r w:rsidRPr="00CB0A0D">
        <w:t xml:space="preserve">6) only of the </w:t>
      </w:r>
      <w:r w:rsidRPr="00CB0A0D">
        <w:rPr>
          <w:i/>
        </w:rPr>
        <w:t>Family and Community Services (2000 Budget and Related Measures) Act 2000</w:t>
      </w:r>
      <w:r w:rsidRPr="00CB0A0D">
        <w:t>, paragraph</w:t>
      </w:r>
      <w:r w:rsidR="00CB0A0D">
        <w:t> </w:t>
      </w:r>
      <w:r w:rsidRPr="00CB0A0D">
        <w:t>2(2)(b) of which provides as follows:</w:t>
      </w:r>
    </w:p>
    <w:p w:rsidR="00632062" w:rsidRPr="00CB0A0D" w:rsidRDefault="00632062" w:rsidP="00486B15">
      <w:pPr>
        <w:pStyle w:val="EndNotessubpara"/>
      </w:pPr>
      <w:r w:rsidRPr="00CB0A0D">
        <w:tab/>
        <w:t>(2)</w:t>
      </w:r>
      <w:r w:rsidRPr="00CB0A0D">
        <w:tab/>
        <w:t>The following provisions:</w:t>
      </w:r>
    </w:p>
    <w:p w:rsidR="00632062" w:rsidRPr="00CB0A0D" w:rsidRDefault="00632062" w:rsidP="00486B15">
      <w:pPr>
        <w:pStyle w:val="EndNotessubsubpara"/>
      </w:pPr>
      <w:r w:rsidRPr="00CB0A0D">
        <w:tab/>
        <w:t>(b)</w:t>
      </w:r>
      <w:r w:rsidRPr="00CB0A0D">
        <w:tab/>
        <w:t>Schedules</w:t>
      </w:r>
      <w:r w:rsidR="00CB0A0D">
        <w:t> </w:t>
      </w:r>
      <w:r w:rsidRPr="00CB0A0D">
        <w:t>2 and 3;</w:t>
      </w:r>
    </w:p>
    <w:p w:rsidR="00632062" w:rsidRPr="00CB0A0D" w:rsidRDefault="00632062" w:rsidP="00486B15">
      <w:pPr>
        <w:pStyle w:val="EndNotessubpara"/>
      </w:pPr>
      <w:r w:rsidRPr="00CB0A0D">
        <w:tab/>
      </w:r>
      <w:r w:rsidRPr="00CB0A0D">
        <w:tab/>
        <w:t>commence on 1</w:t>
      </w:r>
      <w:r w:rsidR="00CB0A0D">
        <w:t> </w:t>
      </w:r>
      <w:r w:rsidRPr="00CB0A0D">
        <w:t xml:space="preserve">January 2001. </w:t>
      </w:r>
    </w:p>
    <w:p w:rsidR="00632062" w:rsidRPr="00CB0A0D" w:rsidRDefault="00632062" w:rsidP="00486B15">
      <w:pPr>
        <w:pStyle w:val="EndNotespara"/>
      </w:pPr>
      <w:r w:rsidRPr="00CB0A0D">
        <w:rPr>
          <w:i/>
        </w:rPr>
        <w:lastRenderedPageBreak/>
        <w:t>(f)</w:t>
      </w:r>
      <w:r w:rsidRPr="00CB0A0D">
        <w:tab/>
        <w:t xml:space="preserve">The </w:t>
      </w:r>
      <w:r w:rsidRPr="00CB0A0D">
        <w:rPr>
          <w:i/>
        </w:rPr>
        <w:t>A New Tax System (Family Assistance) Act 1999</w:t>
      </w:r>
      <w:r w:rsidRPr="00CB0A0D">
        <w:t xml:space="preserve"> was amended by Schedule</w:t>
      </w:r>
      <w:r w:rsidR="00CB0A0D">
        <w:t> </w:t>
      </w:r>
      <w:r w:rsidRPr="00CB0A0D">
        <w:t>3 (items</w:t>
      </w:r>
      <w:r w:rsidR="00CB0A0D">
        <w:t> </w:t>
      </w:r>
      <w:r w:rsidRPr="00CB0A0D">
        <w:t>1A</w:t>
      </w:r>
      <w:r w:rsidR="00AB5198" w:rsidRPr="00CB0A0D">
        <w:t>–</w:t>
      </w:r>
      <w:r w:rsidRPr="00CB0A0D">
        <w:t xml:space="preserve">1D) only of the </w:t>
      </w:r>
      <w:r w:rsidRPr="00CB0A0D">
        <w:rPr>
          <w:i/>
        </w:rPr>
        <w:t>Family Law Amendment Act 2000</w:t>
      </w:r>
      <w:r w:rsidRPr="00CB0A0D">
        <w:t>, subsection</w:t>
      </w:r>
      <w:r w:rsidR="00CB0A0D">
        <w:t> </w:t>
      </w:r>
      <w:r w:rsidRPr="00CB0A0D">
        <w:t>2(1) of which provides as follows:</w:t>
      </w:r>
    </w:p>
    <w:p w:rsidR="00632062" w:rsidRPr="00CB0A0D" w:rsidRDefault="00632062" w:rsidP="00486B15">
      <w:pPr>
        <w:pStyle w:val="EndNotessubpara"/>
      </w:pPr>
      <w:r w:rsidRPr="00CB0A0D">
        <w:tab/>
        <w:t>(1)</w:t>
      </w:r>
      <w:r w:rsidRPr="00CB0A0D">
        <w:tab/>
        <w:t xml:space="preserve">Subject to </w:t>
      </w:r>
      <w:r w:rsidR="00CB0A0D">
        <w:t>subsections (</w:t>
      </w:r>
      <w:r w:rsidRPr="00CB0A0D">
        <w:t xml:space="preserve">1A) and (2), this Act commences 28 days after the day on which it receives the Royal Assent. </w:t>
      </w:r>
    </w:p>
    <w:p w:rsidR="00632062" w:rsidRPr="00CB0A0D" w:rsidRDefault="00632062" w:rsidP="00486B15">
      <w:pPr>
        <w:pStyle w:val="EndNotespara"/>
      </w:pPr>
      <w:r w:rsidRPr="00CB0A0D">
        <w:rPr>
          <w:i/>
        </w:rPr>
        <w:t>(g)</w:t>
      </w:r>
      <w:r w:rsidRPr="00CB0A0D">
        <w:tab/>
        <w:t xml:space="preserve">The </w:t>
      </w:r>
      <w:r w:rsidRPr="00CB0A0D">
        <w:rPr>
          <w:i/>
        </w:rPr>
        <w:t>A New Tax System (Family Assistance) Act 1999</w:t>
      </w:r>
      <w:r w:rsidRPr="00CB0A0D">
        <w:t xml:space="preserve"> was amended by Schedule</w:t>
      </w:r>
      <w:r w:rsidR="00CB0A0D">
        <w:t> </w:t>
      </w:r>
      <w:r w:rsidRPr="00CB0A0D">
        <w:t>2</w:t>
      </w:r>
      <w:r w:rsidR="009E111F" w:rsidRPr="00CB0A0D">
        <w:t xml:space="preserve"> </w:t>
      </w:r>
      <w:r w:rsidRPr="00CB0A0D">
        <w:t>(items</w:t>
      </w:r>
      <w:r w:rsidR="00CB0A0D">
        <w:t> </w:t>
      </w:r>
      <w:r w:rsidRPr="00CB0A0D">
        <w:t>1</w:t>
      </w:r>
      <w:r w:rsidR="00AB5198" w:rsidRPr="00CB0A0D">
        <w:t>–</w:t>
      </w:r>
      <w:r w:rsidRPr="00CB0A0D">
        <w:t>12) only of the</w:t>
      </w:r>
      <w:r w:rsidRPr="00CB0A0D">
        <w:rPr>
          <w:i/>
        </w:rPr>
        <w:t xml:space="preserve"> Family and Community Services Legislation Amendment (New Zealand Citizens) Act 2001</w:t>
      </w:r>
      <w:r w:rsidRPr="00CB0A0D">
        <w:t>, subsection</w:t>
      </w:r>
      <w:r w:rsidR="00CB0A0D">
        <w:t> </w:t>
      </w:r>
      <w:r w:rsidRPr="00CB0A0D">
        <w:t>2(1) of which provides as follows:</w:t>
      </w:r>
    </w:p>
    <w:p w:rsidR="00632062" w:rsidRPr="00CB0A0D" w:rsidRDefault="00632062" w:rsidP="00486B15">
      <w:pPr>
        <w:pStyle w:val="EndNotessubpara"/>
        <w:rPr>
          <w:snapToGrid w:val="0"/>
        </w:rPr>
      </w:pPr>
      <w:r w:rsidRPr="00CB0A0D">
        <w:rPr>
          <w:snapToGrid w:val="0"/>
          <w:lang w:eastAsia="en-US"/>
        </w:rPr>
        <w:tab/>
        <w:t>(1)</w:t>
      </w:r>
      <w:r w:rsidRPr="00CB0A0D">
        <w:rPr>
          <w:snapToGrid w:val="0"/>
          <w:lang w:eastAsia="en-US"/>
        </w:rPr>
        <w:tab/>
        <w:t xml:space="preserve">Subject to </w:t>
      </w:r>
      <w:r w:rsidRPr="00CB0A0D">
        <w:t>this</w:t>
      </w:r>
      <w:r w:rsidRPr="00CB0A0D">
        <w:rPr>
          <w:snapToGrid w:val="0"/>
          <w:lang w:eastAsia="en-US"/>
        </w:rPr>
        <w:t xml:space="preserve"> section, this Act commences on the day on which it receives the Royal Assent.</w:t>
      </w:r>
    </w:p>
    <w:p w:rsidR="00486B15" w:rsidRPr="00CB0A0D" w:rsidRDefault="00486B15" w:rsidP="003D7FE2">
      <w:pPr>
        <w:pStyle w:val="ENotesHeading2"/>
        <w:pageBreakBefore/>
        <w:outlineLvl w:val="9"/>
      </w:pPr>
      <w:bookmarkStart w:id="458" w:name="_Toc520282444"/>
      <w:r w:rsidRPr="00CB0A0D">
        <w:lastRenderedPageBreak/>
        <w:t xml:space="preserve">Endnote </w:t>
      </w:r>
      <w:r w:rsidR="00666043" w:rsidRPr="00CB0A0D">
        <w:t>4</w:t>
      </w:r>
      <w:r w:rsidRPr="00CB0A0D">
        <w:t>—Amendment history</w:t>
      </w:r>
      <w:bookmarkEnd w:id="458"/>
    </w:p>
    <w:p w:rsidR="00486B15" w:rsidRPr="00CB0A0D"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CB0A0D"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CB0A0D" w:rsidRDefault="00486B15" w:rsidP="00C5224C">
            <w:pPr>
              <w:pStyle w:val="ENoteTableHeading"/>
            </w:pPr>
            <w:r w:rsidRPr="00CB0A0D">
              <w:t>Provision affected</w:t>
            </w:r>
          </w:p>
        </w:tc>
        <w:tc>
          <w:tcPr>
            <w:tcW w:w="4677" w:type="dxa"/>
            <w:tcBorders>
              <w:top w:val="single" w:sz="12" w:space="0" w:color="auto"/>
              <w:bottom w:val="single" w:sz="12" w:space="0" w:color="auto"/>
            </w:tcBorders>
            <w:shd w:val="clear" w:color="auto" w:fill="auto"/>
          </w:tcPr>
          <w:p w:rsidR="00486B15" w:rsidRPr="00CB0A0D" w:rsidRDefault="00486B15" w:rsidP="00C5224C">
            <w:pPr>
              <w:pStyle w:val="ENoteTableHeading"/>
            </w:pPr>
            <w:r w:rsidRPr="00CB0A0D">
              <w:t>How affected</w:t>
            </w:r>
          </w:p>
        </w:tc>
      </w:tr>
      <w:tr w:rsidR="00486B15" w:rsidRPr="00CB0A0D" w:rsidTr="001F62AB">
        <w:trPr>
          <w:gridAfter w:val="1"/>
          <w:wAfter w:w="7" w:type="dxa"/>
          <w:cantSplit/>
        </w:trPr>
        <w:tc>
          <w:tcPr>
            <w:tcW w:w="2411" w:type="dxa"/>
            <w:tcBorders>
              <w:top w:val="single" w:sz="2" w:space="0" w:color="auto"/>
            </w:tcBorders>
          </w:tcPr>
          <w:p w:rsidR="00486B15" w:rsidRPr="00CB0A0D" w:rsidRDefault="00486B15" w:rsidP="0074559E">
            <w:pPr>
              <w:pStyle w:val="ENoteTableText"/>
            </w:pPr>
            <w:r w:rsidRPr="00CB0A0D">
              <w:rPr>
                <w:b/>
              </w:rPr>
              <w:t>Part</w:t>
            </w:r>
            <w:r w:rsidR="00CB0A0D">
              <w:rPr>
                <w:b/>
              </w:rPr>
              <w:t> </w:t>
            </w:r>
            <w:r w:rsidR="00AC0FA0" w:rsidRPr="00CB0A0D">
              <w:rPr>
                <w:b/>
              </w:rPr>
              <w:t>1</w:t>
            </w:r>
          </w:p>
        </w:tc>
        <w:tc>
          <w:tcPr>
            <w:tcW w:w="4677" w:type="dxa"/>
            <w:tcBorders>
              <w:top w:val="single" w:sz="2" w:space="0" w:color="auto"/>
            </w:tcBorders>
          </w:tcPr>
          <w:p w:rsidR="00486B15" w:rsidRPr="00CB0A0D" w:rsidRDefault="00486B15" w:rsidP="00486B15">
            <w:pPr>
              <w:pStyle w:val="ENoteTableText"/>
            </w:pPr>
          </w:p>
        </w:tc>
      </w:tr>
      <w:tr w:rsidR="00AC0FA0" w:rsidRPr="00CB0A0D" w:rsidTr="001F62AB">
        <w:trPr>
          <w:gridAfter w:val="1"/>
          <w:wAfter w:w="7" w:type="dxa"/>
          <w:cantSplit/>
        </w:trPr>
        <w:tc>
          <w:tcPr>
            <w:tcW w:w="2411" w:type="dxa"/>
          </w:tcPr>
          <w:p w:rsidR="00AC0FA0" w:rsidRPr="00CB0A0D" w:rsidRDefault="00AC0FA0" w:rsidP="00AC0FA0">
            <w:pPr>
              <w:pStyle w:val="ENoteTableText"/>
              <w:tabs>
                <w:tab w:val="center" w:leader="dot" w:pos="2268"/>
              </w:tabs>
            </w:pPr>
            <w:r w:rsidRPr="00CB0A0D">
              <w:t>s 2A</w:t>
            </w:r>
            <w:r w:rsidRPr="00CB0A0D">
              <w:tab/>
            </w:r>
          </w:p>
        </w:tc>
        <w:tc>
          <w:tcPr>
            <w:tcW w:w="4677" w:type="dxa"/>
          </w:tcPr>
          <w:p w:rsidR="00AC0FA0" w:rsidRPr="00CB0A0D" w:rsidRDefault="00AC0FA0" w:rsidP="00AC0FA0">
            <w:pPr>
              <w:pStyle w:val="ENoteTableText"/>
              <w:rPr>
                <w:b/>
                <w:kern w:val="28"/>
              </w:rPr>
            </w:pPr>
            <w:r w:rsidRPr="00CB0A0D">
              <w:t>ad No 59, 2015</w:t>
            </w:r>
          </w:p>
        </w:tc>
      </w:tr>
      <w:tr w:rsidR="00AC0FA0" w:rsidRPr="00CB0A0D" w:rsidTr="001F62AB">
        <w:trPr>
          <w:gridAfter w:val="1"/>
          <w:wAfter w:w="7" w:type="dxa"/>
          <w:cantSplit/>
        </w:trPr>
        <w:tc>
          <w:tcPr>
            <w:tcW w:w="2411" w:type="dxa"/>
          </w:tcPr>
          <w:p w:rsidR="00AC0FA0" w:rsidRPr="00CB0A0D" w:rsidRDefault="00AC0FA0" w:rsidP="00AC0FA0">
            <w:pPr>
              <w:pStyle w:val="ENoteTableText"/>
              <w:rPr>
                <w:b/>
              </w:rPr>
            </w:pPr>
            <w:r w:rsidRPr="00CB0A0D">
              <w:rPr>
                <w:b/>
              </w:rPr>
              <w:t>Part</w:t>
            </w:r>
            <w:r w:rsidR="00CB0A0D">
              <w:rPr>
                <w:b/>
              </w:rPr>
              <w:t> </w:t>
            </w:r>
            <w:r w:rsidRPr="00CB0A0D">
              <w:rPr>
                <w:b/>
              </w:rPr>
              <w:t>2</w:t>
            </w:r>
          </w:p>
        </w:tc>
        <w:tc>
          <w:tcPr>
            <w:tcW w:w="4677" w:type="dxa"/>
          </w:tcPr>
          <w:p w:rsidR="00AC0FA0" w:rsidRPr="00CB0A0D" w:rsidRDefault="00AC0FA0" w:rsidP="00AC0FA0">
            <w:pPr>
              <w:pStyle w:val="ENoteTableHeading"/>
              <w:rPr>
                <w:b w:val="0"/>
              </w:rPr>
            </w:pPr>
          </w:p>
        </w:tc>
      </w:tr>
      <w:tr w:rsidR="00AC0FA0" w:rsidRPr="00CB0A0D" w:rsidTr="001F62AB">
        <w:trPr>
          <w:gridAfter w:val="1"/>
          <w:wAfter w:w="7" w:type="dxa"/>
          <w:cantSplit/>
        </w:trPr>
        <w:tc>
          <w:tcPr>
            <w:tcW w:w="2411" w:type="dxa"/>
          </w:tcPr>
          <w:p w:rsidR="00AC0FA0" w:rsidRPr="00CB0A0D" w:rsidRDefault="00AC0FA0" w:rsidP="00AC0FA0">
            <w:pPr>
              <w:pStyle w:val="ENoteTableText"/>
              <w:tabs>
                <w:tab w:val="center" w:leader="dot" w:pos="2268"/>
              </w:tabs>
              <w:rPr>
                <w:b/>
              </w:rPr>
            </w:pPr>
            <w:r w:rsidRPr="00CB0A0D">
              <w:rPr>
                <w:b/>
              </w:rPr>
              <w:t>Division</w:t>
            </w:r>
            <w:r w:rsidR="00CB0A0D">
              <w:rPr>
                <w:b/>
              </w:rPr>
              <w:t> </w:t>
            </w:r>
            <w:r w:rsidRPr="00CB0A0D">
              <w:rPr>
                <w:b/>
              </w:rPr>
              <w:t>1</w:t>
            </w:r>
          </w:p>
        </w:tc>
        <w:tc>
          <w:tcPr>
            <w:tcW w:w="4677" w:type="dxa"/>
          </w:tcPr>
          <w:p w:rsidR="00AC0FA0" w:rsidRPr="00CB0A0D" w:rsidRDefault="00AC0FA0" w:rsidP="00AC0FA0">
            <w:pPr>
              <w:pStyle w:val="ENoteTableText"/>
              <w:rPr>
                <w:b/>
                <w:kern w:val="28"/>
              </w:rPr>
            </w:pPr>
          </w:p>
        </w:tc>
      </w:tr>
      <w:tr w:rsidR="00486B15" w:rsidRPr="00CB0A0D" w:rsidTr="001F62AB">
        <w:trPr>
          <w:gridAfter w:val="1"/>
          <w:wAfter w:w="7" w:type="dxa"/>
          <w:cantSplit/>
        </w:trPr>
        <w:tc>
          <w:tcPr>
            <w:tcW w:w="2411" w:type="dxa"/>
          </w:tcPr>
          <w:p w:rsidR="00486B15" w:rsidRPr="00CB0A0D" w:rsidRDefault="003D7FE2" w:rsidP="00B65000">
            <w:pPr>
              <w:pStyle w:val="ENoteTableText"/>
              <w:tabs>
                <w:tab w:val="center" w:leader="dot" w:pos="2268"/>
              </w:tabs>
            </w:pPr>
            <w:r w:rsidRPr="00CB0A0D">
              <w:t>s</w:t>
            </w:r>
            <w:r w:rsidR="00486B15" w:rsidRPr="00CB0A0D">
              <w:t xml:space="preserve"> 3</w:t>
            </w:r>
            <w:r w:rsidR="00486B15" w:rsidRPr="00CB0A0D">
              <w:tab/>
            </w:r>
          </w:p>
        </w:tc>
        <w:tc>
          <w:tcPr>
            <w:tcW w:w="4677" w:type="dxa"/>
          </w:tcPr>
          <w:p w:rsidR="00486B15" w:rsidRPr="00CB0A0D" w:rsidRDefault="00486B15" w:rsidP="00861363">
            <w:pPr>
              <w:pStyle w:val="ENoteTableText"/>
              <w:jc w:val="both"/>
              <w:rPr>
                <w:u w:val="single"/>
              </w:rPr>
            </w:pPr>
            <w:r w:rsidRPr="00CB0A0D">
              <w:t>am No</w:t>
            </w:r>
            <w:r w:rsidR="00B6073D" w:rsidRPr="00CB0A0D">
              <w:t> </w:t>
            </w:r>
            <w:r w:rsidRPr="00CB0A0D">
              <w:t>83, 1999; No 45</w:t>
            </w:r>
            <w:r w:rsidR="00B65000" w:rsidRPr="00CB0A0D">
              <w:t>, 2000; No</w:t>
            </w:r>
            <w:r w:rsidRPr="00CB0A0D">
              <w:t xml:space="preserve"> 138, 2000; No 18</w:t>
            </w:r>
            <w:r w:rsidR="00B65000" w:rsidRPr="00CB0A0D">
              <w:t>, 2001;</w:t>
            </w:r>
            <w:r w:rsidRPr="00CB0A0D">
              <w:t xml:space="preserve"> </w:t>
            </w:r>
            <w:r w:rsidR="00B65000" w:rsidRPr="00CB0A0D">
              <w:t>No</w:t>
            </w:r>
            <w:r w:rsidRPr="00CB0A0D">
              <w:t xml:space="preserve"> 75, 2001; No</w:t>
            </w:r>
            <w:r w:rsidR="00B6073D" w:rsidRPr="00CB0A0D">
              <w:t> </w:t>
            </w:r>
            <w:r w:rsidRPr="00CB0A0D">
              <w:t>30, 2003; No</w:t>
            </w:r>
            <w:r w:rsidR="00B6073D" w:rsidRPr="00CB0A0D">
              <w:t> </w:t>
            </w:r>
            <w:r w:rsidRPr="00CB0A0D">
              <w:t>35, 2003 (as am by No</w:t>
            </w:r>
            <w:r w:rsidR="00B6073D" w:rsidRPr="00CB0A0D">
              <w:t> </w:t>
            </w:r>
            <w:r w:rsidRPr="00CB0A0D">
              <w:t>122, 2003); No 59,</w:t>
            </w:r>
            <w:r w:rsidR="00B65000" w:rsidRPr="00CB0A0D">
              <w:t xml:space="preserve"> 2004; No</w:t>
            </w:r>
            <w:r w:rsidRPr="00CB0A0D">
              <w:t xml:space="preserve"> 60,</w:t>
            </w:r>
            <w:r w:rsidR="00B65000" w:rsidRPr="00CB0A0D">
              <w:t xml:space="preserve"> 2004; No</w:t>
            </w:r>
            <w:r w:rsidRPr="00CB0A0D">
              <w:t xml:space="preserve"> 100</w:t>
            </w:r>
            <w:r w:rsidR="00B65000" w:rsidRPr="00CB0A0D">
              <w:t>, 2004; No</w:t>
            </w:r>
            <w:r w:rsidRPr="00CB0A0D">
              <w:t xml:space="preserve"> 132, 2004; No 61</w:t>
            </w:r>
            <w:r w:rsidR="00B65000" w:rsidRPr="00CB0A0D">
              <w:t>, 2005; No</w:t>
            </w:r>
            <w:r w:rsidRPr="00CB0A0D">
              <w:t xml:space="preserve"> 150, 2005; No 46,</w:t>
            </w:r>
            <w:r w:rsidR="00B65000" w:rsidRPr="00CB0A0D">
              <w:t xml:space="preserve"> 2006; No</w:t>
            </w:r>
            <w:r w:rsidRPr="00CB0A0D">
              <w:t xml:space="preserve"> 64</w:t>
            </w:r>
            <w:r w:rsidR="00B65000" w:rsidRPr="00CB0A0D">
              <w:t>, 2006;</w:t>
            </w:r>
            <w:r w:rsidRPr="00CB0A0D">
              <w:t xml:space="preserve"> </w:t>
            </w:r>
            <w:r w:rsidR="00B65000" w:rsidRPr="00CB0A0D">
              <w:t xml:space="preserve">No </w:t>
            </w:r>
            <w:r w:rsidRPr="00CB0A0D">
              <w:t>82</w:t>
            </w:r>
            <w:r w:rsidR="00B65000" w:rsidRPr="00CB0A0D">
              <w:t>, 2006; No</w:t>
            </w:r>
            <w:r w:rsidRPr="00CB0A0D">
              <w:t xml:space="preserve"> 108</w:t>
            </w:r>
            <w:r w:rsidR="00B65000" w:rsidRPr="00CB0A0D">
              <w:t>, 2006; No</w:t>
            </w:r>
            <w:r w:rsidRPr="00CB0A0D">
              <w:t xml:space="preserve"> 146, 2006; No 82</w:t>
            </w:r>
            <w:r w:rsidR="00B65000" w:rsidRPr="00CB0A0D">
              <w:t>, 2007; No</w:t>
            </w:r>
            <w:r w:rsidRPr="00CB0A0D">
              <w:t xml:space="preserve"> 113, 2007; No 63,</w:t>
            </w:r>
            <w:r w:rsidR="00B65000" w:rsidRPr="00CB0A0D">
              <w:t xml:space="preserve"> 2008; No</w:t>
            </w:r>
            <w:r w:rsidRPr="00CB0A0D">
              <w:t xml:space="preserve"> 131,</w:t>
            </w:r>
            <w:r w:rsidR="00B65000" w:rsidRPr="00CB0A0D">
              <w:t xml:space="preserve"> 2008; No</w:t>
            </w:r>
            <w:r w:rsidRPr="00CB0A0D">
              <w:t xml:space="preserve"> 144</w:t>
            </w:r>
            <w:r w:rsidR="00B65000" w:rsidRPr="00CB0A0D">
              <w:t>, 2008; No</w:t>
            </w:r>
            <w:r w:rsidRPr="00CB0A0D">
              <w:t xml:space="preserve"> 149, 2008; No 4,</w:t>
            </w:r>
            <w:r w:rsidR="00B65000" w:rsidRPr="00CB0A0D">
              <w:t xml:space="preserve"> 2009; No</w:t>
            </w:r>
            <w:r w:rsidRPr="00CB0A0D">
              <w:t xml:space="preserve"> 50,</w:t>
            </w:r>
            <w:r w:rsidR="00B65000" w:rsidRPr="00CB0A0D">
              <w:t xml:space="preserve"> 2009; No</w:t>
            </w:r>
            <w:r w:rsidRPr="00CB0A0D">
              <w:t xml:space="preserve"> 60</w:t>
            </w:r>
            <w:r w:rsidR="00B65000" w:rsidRPr="00CB0A0D">
              <w:t>, 2009;</w:t>
            </w:r>
            <w:r w:rsidRPr="00CB0A0D">
              <w:t xml:space="preserve"> </w:t>
            </w:r>
            <w:r w:rsidR="00B65000" w:rsidRPr="00CB0A0D">
              <w:t>No</w:t>
            </w:r>
            <w:r w:rsidRPr="00CB0A0D">
              <w:t xml:space="preserve"> 129, 2009; No 38,</w:t>
            </w:r>
            <w:r w:rsidR="00B65000" w:rsidRPr="00CB0A0D">
              <w:t xml:space="preserve"> 2010; No</w:t>
            </w:r>
            <w:r w:rsidRPr="00CB0A0D">
              <w:t xml:space="preserve"> 65</w:t>
            </w:r>
            <w:r w:rsidR="00B65000" w:rsidRPr="00CB0A0D">
              <w:t>, 2010; No</w:t>
            </w:r>
            <w:r w:rsidRPr="00CB0A0D">
              <w:t xml:space="preserve"> 105, 2010; No 34,</w:t>
            </w:r>
            <w:r w:rsidR="00B65000" w:rsidRPr="00CB0A0D">
              <w:t xml:space="preserve"> 2011; No</w:t>
            </w:r>
            <w:r w:rsidRPr="00CB0A0D">
              <w:t xml:space="preserve"> 50,</w:t>
            </w:r>
            <w:r w:rsidR="00B65000" w:rsidRPr="00CB0A0D">
              <w:t xml:space="preserve"> 2011; No</w:t>
            </w:r>
            <w:r w:rsidRPr="00CB0A0D">
              <w:t xml:space="preserve"> 53</w:t>
            </w:r>
            <w:r w:rsidR="00B65000" w:rsidRPr="00CB0A0D">
              <w:t>, 2011; No</w:t>
            </w:r>
            <w:r w:rsidRPr="00CB0A0D">
              <w:t xml:space="preserve"> 141, 2011; No 49,</w:t>
            </w:r>
            <w:r w:rsidR="00B65000" w:rsidRPr="00CB0A0D">
              <w:t xml:space="preserve"> 2012; No</w:t>
            </w:r>
            <w:r w:rsidRPr="00CB0A0D">
              <w:t xml:space="preserve"> 50,</w:t>
            </w:r>
            <w:r w:rsidR="00B65000" w:rsidRPr="00CB0A0D">
              <w:t xml:space="preserve"> 2012; No</w:t>
            </w:r>
            <w:r w:rsidRPr="00CB0A0D">
              <w:t xml:space="preserve"> 98</w:t>
            </w:r>
            <w:r w:rsidR="00B65000" w:rsidRPr="00CB0A0D">
              <w:t>, 2012; No</w:t>
            </w:r>
            <w:r w:rsidRPr="00CB0A0D">
              <w:t xml:space="preserve"> 154, 2012</w:t>
            </w:r>
            <w:r w:rsidR="00110108" w:rsidRPr="00CB0A0D">
              <w:t>; No 70, 2013</w:t>
            </w:r>
            <w:r w:rsidR="00A80CC3" w:rsidRPr="00CB0A0D">
              <w:t>; No 14</w:t>
            </w:r>
            <w:r w:rsidR="00B65000" w:rsidRPr="00CB0A0D">
              <w:t>, 2014; No</w:t>
            </w:r>
            <w:r w:rsidR="00B829EF" w:rsidRPr="00CB0A0D">
              <w:t xml:space="preserve"> 116</w:t>
            </w:r>
            <w:r w:rsidR="00A80CC3" w:rsidRPr="00CB0A0D">
              <w:t>, 2014</w:t>
            </w:r>
            <w:r w:rsidR="00C97EA4" w:rsidRPr="00CB0A0D">
              <w:t>; No 96, 2014</w:t>
            </w:r>
            <w:r w:rsidR="00E3649E" w:rsidRPr="00CB0A0D">
              <w:t>; No 59, 2015</w:t>
            </w:r>
            <w:r w:rsidR="0007706F" w:rsidRPr="00CB0A0D">
              <w:t>; No 122, 2015</w:t>
            </w:r>
            <w:r w:rsidR="00BD4E33" w:rsidRPr="00CB0A0D">
              <w:t>; No 139, 2015; No 158, 2015</w:t>
            </w:r>
            <w:r w:rsidR="00B91640" w:rsidRPr="00CB0A0D">
              <w:t>; No 17, 2016</w:t>
            </w:r>
            <w:r w:rsidR="001E72A8" w:rsidRPr="00CB0A0D">
              <w:t>; No 55, 2016</w:t>
            </w:r>
            <w:r w:rsidR="005E0E68" w:rsidRPr="00CB0A0D">
              <w:t>; No</w:t>
            </w:r>
            <w:r w:rsidR="00551238" w:rsidRPr="00CB0A0D">
              <w:t xml:space="preserve"> </w:t>
            </w:r>
            <w:r w:rsidR="005E0E68" w:rsidRPr="00CB0A0D">
              <w:t>22, 2017</w:t>
            </w:r>
            <w:r w:rsidR="00DA7DC8" w:rsidRPr="00CB0A0D">
              <w:t>; No 17, 2018</w:t>
            </w:r>
            <w:r w:rsidR="00A858B7" w:rsidRPr="00CB0A0D">
              <w:t>; No 31, 2018</w:t>
            </w:r>
            <w:r w:rsidR="00B2647C" w:rsidRPr="00CB0A0D">
              <w:t>; No 36, 2018</w:t>
            </w:r>
          </w:p>
        </w:tc>
      </w:tr>
      <w:tr w:rsidR="00F734D9" w:rsidRPr="00CB0A0D" w:rsidTr="007322E0">
        <w:trPr>
          <w:gridAfter w:val="1"/>
          <w:wAfter w:w="7" w:type="dxa"/>
          <w:cantSplit/>
        </w:trPr>
        <w:tc>
          <w:tcPr>
            <w:tcW w:w="2411" w:type="dxa"/>
          </w:tcPr>
          <w:p w:rsidR="00F734D9" w:rsidRPr="00CB0A0D" w:rsidRDefault="00F734D9" w:rsidP="007322E0">
            <w:pPr>
              <w:pStyle w:val="ENoteTableText"/>
              <w:tabs>
                <w:tab w:val="center" w:leader="dot" w:pos="2268"/>
              </w:tabs>
            </w:pPr>
          </w:p>
        </w:tc>
        <w:tc>
          <w:tcPr>
            <w:tcW w:w="4677" w:type="dxa"/>
          </w:tcPr>
          <w:p w:rsidR="00F734D9" w:rsidRPr="00CB0A0D" w:rsidRDefault="00F734D9" w:rsidP="007322E0">
            <w:pPr>
              <w:pStyle w:val="ENoteTableText"/>
            </w:pPr>
            <w:r w:rsidRPr="00CB0A0D">
              <w:t>ed C94</w:t>
            </w:r>
          </w:p>
        </w:tc>
      </w:tr>
      <w:tr w:rsidR="00486B15" w:rsidRPr="00CB0A0D" w:rsidTr="001F62AB">
        <w:trPr>
          <w:gridAfter w:val="1"/>
          <w:wAfter w:w="7" w:type="dxa"/>
          <w:cantSplit/>
        </w:trPr>
        <w:tc>
          <w:tcPr>
            <w:tcW w:w="2411" w:type="dxa"/>
          </w:tcPr>
          <w:p w:rsidR="00486B15" w:rsidRPr="00CB0A0D" w:rsidRDefault="003D7FE2" w:rsidP="00DF292E">
            <w:pPr>
              <w:pStyle w:val="ENoteTableText"/>
              <w:tabs>
                <w:tab w:val="center" w:leader="dot" w:pos="2268"/>
              </w:tabs>
            </w:pPr>
            <w:r w:rsidRPr="00CB0A0D">
              <w:t>s</w:t>
            </w:r>
            <w:r w:rsidR="00486B15" w:rsidRPr="00CB0A0D">
              <w:t xml:space="preserve"> 3AA</w:t>
            </w:r>
            <w:r w:rsidR="00486B15" w:rsidRPr="00CB0A0D">
              <w:tab/>
            </w:r>
          </w:p>
        </w:tc>
        <w:tc>
          <w:tcPr>
            <w:tcW w:w="4677" w:type="dxa"/>
          </w:tcPr>
          <w:p w:rsidR="00486B15" w:rsidRPr="00CB0A0D" w:rsidRDefault="00486B15" w:rsidP="00DF292E">
            <w:pPr>
              <w:pStyle w:val="ENoteTableText"/>
            </w:pPr>
            <w:r w:rsidRPr="00CB0A0D">
              <w:t>ad No</w:t>
            </w:r>
            <w:r w:rsidR="00B6073D" w:rsidRPr="00CB0A0D">
              <w:t> </w:t>
            </w:r>
            <w:r w:rsidRPr="00CB0A0D">
              <w:t>149, 2008</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DF292E" w:rsidP="00DF292E">
            <w:pPr>
              <w:pStyle w:val="ENoteTableText"/>
            </w:pPr>
            <w:r w:rsidRPr="00CB0A0D">
              <w:t>am</w:t>
            </w:r>
            <w:r w:rsidR="00486B15" w:rsidRPr="00CB0A0D">
              <w:t xml:space="preserve"> No</w:t>
            </w:r>
            <w:r w:rsidR="00B6073D" w:rsidRPr="00CB0A0D">
              <w:t> </w:t>
            </w:r>
            <w:r w:rsidR="00486B15" w:rsidRPr="00CB0A0D">
              <w:t>38, 2010</w:t>
            </w:r>
            <w:r w:rsidR="005E0E68" w:rsidRPr="00CB0A0D">
              <w:t>; No</w:t>
            </w:r>
            <w:r w:rsidR="007B7676" w:rsidRPr="00CB0A0D">
              <w:t xml:space="preserve"> </w:t>
            </w:r>
            <w:r w:rsidR="005E0E68" w:rsidRPr="00CB0A0D">
              <w:t>22, 2017</w:t>
            </w:r>
            <w:r w:rsidR="00DA7DC8" w:rsidRPr="00CB0A0D">
              <w:t>; No 17, 2018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3A</w:t>
            </w:r>
            <w:r w:rsidR="00486B15" w:rsidRPr="00CB0A0D">
              <w:tab/>
            </w:r>
          </w:p>
        </w:tc>
        <w:tc>
          <w:tcPr>
            <w:tcW w:w="4677" w:type="dxa"/>
          </w:tcPr>
          <w:p w:rsidR="00486B15" w:rsidRPr="00CB0A0D" w:rsidRDefault="00486B15" w:rsidP="00486B15">
            <w:pPr>
              <w:pStyle w:val="ENoteTableText"/>
            </w:pPr>
            <w:r w:rsidRPr="00CB0A0D">
              <w:t>ad. No.</w:t>
            </w:r>
            <w:r w:rsidR="00CB0A0D">
              <w:t> </w:t>
            </w:r>
            <w:r w:rsidRPr="00CB0A0D">
              <w:t>45, 2000</w:t>
            </w:r>
          </w:p>
        </w:tc>
      </w:tr>
      <w:tr w:rsidR="00486B15" w:rsidRPr="00CB0A0D" w:rsidTr="001F62AB">
        <w:trPr>
          <w:gridAfter w:val="1"/>
          <w:wAfter w:w="7" w:type="dxa"/>
          <w:cantSplit/>
        </w:trPr>
        <w:tc>
          <w:tcPr>
            <w:tcW w:w="2411" w:type="dxa"/>
          </w:tcPr>
          <w:p w:rsidR="00486B15" w:rsidRPr="00CB0A0D" w:rsidRDefault="003D7FE2" w:rsidP="006617A8">
            <w:pPr>
              <w:pStyle w:val="ENoteTableText"/>
              <w:tabs>
                <w:tab w:val="center" w:leader="dot" w:pos="2268"/>
              </w:tabs>
            </w:pPr>
            <w:r w:rsidRPr="00CB0A0D">
              <w:t>s</w:t>
            </w:r>
            <w:r w:rsidR="00486B15" w:rsidRPr="00CB0A0D">
              <w:t xml:space="preserve"> 3B</w:t>
            </w:r>
            <w:r w:rsidR="00486B15" w:rsidRPr="00CB0A0D">
              <w:tab/>
            </w:r>
          </w:p>
        </w:tc>
        <w:tc>
          <w:tcPr>
            <w:tcW w:w="4677" w:type="dxa"/>
          </w:tcPr>
          <w:p w:rsidR="00486B15" w:rsidRPr="00CB0A0D" w:rsidRDefault="00486B15" w:rsidP="006617A8">
            <w:pPr>
              <w:pStyle w:val="ENoteTableText"/>
            </w:pPr>
            <w:r w:rsidRPr="00CB0A0D">
              <w:t>ad No</w:t>
            </w:r>
            <w:r w:rsidR="00B6073D" w:rsidRPr="00CB0A0D">
              <w:t> </w:t>
            </w:r>
            <w:r w:rsidRPr="00CB0A0D">
              <w:t>61, 2005</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am No</w:t>
            </w:r>
            <w:r w:rsidR="00B6073D" w:rsidRPr="00CB0A0D">
              <w:t> </w:t>
            </w:r>
            <w:r w:rsidRPr="00CB0A0D">
              <w:t>150, 2005; No 36</w:t>
            </w:r>
            <w:r w:rsidR="005E0E68" w:rsidRPr="00CB0A0D">
              <w:t>, 2006;</w:t>
            </w:r>
            <w:r w:rsidRPr="00CB0A0D">
              <w:t xml:space="preserve"> </w:t>
            </w:r>
            <w:r w:rsidR="005E0E68" w:rsidRPr="00CB0A0D">
              <w:t xml:space="preserve">No </w:t>
            </w:r>
            <w:r w:rsidRPr="00CB0A0D">
              <w:t>82, 2006</w:t>
            </w:r>
            <w:r w:rsidR="005E0E68" w:rsidRPr="00CB0A0D">
              <w:t>; No</w:t>
            </w:r>
            <w:r w:rsidR="007B7676" w:rsidRPr="00CB0A0D">
              <w:t xml:space="preserve"> </w:t>
            </w:r>
            <w:r w:rsidR="005E0E68" w:rsidRPr="00CB0A0D">
              <w:t>22, 2017</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3C</w:t>
            </w:r>
            <w:r w:rsidR="00486B15" w:rsidRPr="00CB0A0D">
              <w:tab/>
            </w:r>
          </w:p>
        </w:tc>
        <w:tc>
          <w:tcPr>
            <w:tcW w:w="4677" w:type="dxa"/>
          </w:tcPr>
          <w:p w:rsidR="00486B15" w:rsidRPr="00CB0A0D" w:rsidRDefault="00486B15" w:rsidP="00486B15">
            <w:pPr>
              <w:pStyle w:val="ENoteTableText"/>
            </w:pPr>
            <w:r w:rsidRPr="00CB0A0D">
              <w:t>ad. No.</w:t>
            </w:r>
            <w:r w:rsidR="00CB0A0D">
              <w:t> </w:t>
            </w:r>
            <w:r w:rsidRPr="00CB0A0D">
              <w:t>34, 2011</w:t>
            </w:r>
          </w:p>
        </w:tc>
      </w:tr>
      <w:tr w:rsidR="00486B15" w:rsidRPr="00CB0A0D" w:rsidTr="001F62AB">
        <w:trPr>
          <w:gridAfter w:val="1"/>
          <w:wAfter w:w="7" w:type="dxa"/>
          <w:cantSplit/>
        </w:trPr>
        <w:tc>
          <w:tcPr>
            <w:tcW w:w="2411" w:type="dxa"/>
          </w:tcPr>
          <w:p w:rsidR="00486B15" w:rsidRPr="00CB0A0D" w:rsidRDefault="00486B15" w:rsidP="00486B15">
            <w:pPr>
              <w:pStyle w:val="ENoteTableText"/>
            </w:pPr>
            <w:r w:rsidRPr="00CB0A0D">
              <w:rPr>
                <w:b/>
              </w:rPr>
              <w:t>Division</w:t>
            </w:r>
            <w:r w:rsidR="00CB0A0D">
              <w:rPr>
                <w:b/>
              </w:rPr>
              <w:t> </w:t>
            </w:r>
            <w:r w:rsidRPr="00CB0A0D">
              <w:rPr>
                <w:b/>
              </w:rPr>
              <w:t>2</w:t>
            </w:r>
          </w:p>
        </w:tc>
        <w:tc>
          <w:tcPr>
            <w:tcW w:w="4677" w:type="dxa"/>
          </w:tcPr>
          <w:p w:rsidR="00486B15" w:rsidRPr="00CB0A0D" w:rsidRDefault="00486B15" w:rsidP="00486B15">
            <w:pPr>
              <w:pStyle w:val="ENoteTableText"/>
            </w:pPr>
          </w:p>
        </w:tc>
      </w:tr>
      <w:tr w:rsidR="00486B15" w:rsidRPr="00CB0A0D" w:rsidTr="001F62AB">
        <w:trPr>
          <w:gridAfter w:val="1"/>
          <w:wAfter w:w="7" w:type="dxa"/>
          <w:cantSplit/>
        </w:trPr>
        <w:tc>
          <w:tcPr>
            <w:tcW w:w="2411" w:type="dxa"/>
          </w:tcPr>
          <w:p w:rsidR="00486B15" w:rsidRPr="00CB0A0D" w:rsidRDefault="003D7FE2" w:rsidP="00E62ADE">
            <w:pPr>
              <w:pStyle w:val="ENoteTableText"/>
              <w:tabs>
                <w:tab w:val="center" w:leader="dot" w:pos="2268"/>
              </w:tabs>
            </w:pPr>
            <w:r w:rsidRPr="00CB0A0D">
              <w:t>s</w:t>
            </w:r>
            <w:r w:rsidR="00486B15" w:rsidRPr="00CB0A0D">
              <w:t xml:space="preserve"> 4</w:t>
            </w:r>
            <w:r w:rsidR="00486B15" w:rsidRPr="00CB0A0D">
              <w:tab/>
            </w:r>
          </w:p>
        </w:tc>
        <w:tc>
          <w:tcPr>
            <w:tcW w:w="4677" w:type="dxa"/>
          </w:tcPr>
          <w:p w:rsidR="00486B15" w:rsidRPr="00CB0A0D" w:rsidRDefault="00486B15" w:rsidP="00E62ADE">
            <w:pPr>
              <w:pStyle w:val="ENoteTableText"/>
            </w:pPr>
            <w:r w:rsidRPr="00CB0A0D">
              <w:t>am No</w:t>
            </w:r>
            <w:r w:rsidR="00B6073D" w:rsidRPr="00CB0A0D">
              <w:t> </w:t>
            </w:r>
            <w:r w:rsidRPr="00CB0A0D">
              <w:t>108, 2006</w:t>
            </w:r>
            <w:r w:rsidR="0085150C" w:rsidRPr="00CB0A0D">
              <w:t>; No</w:t>
            </w:r>
            <w:r w:rsidR="007B7676" w:rsidRPr="00CB0A0D">
              <w:t xml:space="preserve"> </w:t>
            </w:r>
            <w:r w:rsidR="005E0E68" w:rsidRPr="00CB0A0D">
              <w:t>22, 2017</w:t>
            </w:r>
          </w:p>
        </w:tc>
      </w:tr>
      <w:tr w:rsidR="009530BF" w:rsidRPr="00CB0A0D" w:rsidTr="001F62AB">
        <w:trPr>
          <w:gridAfter w:val="1"/>
          <w:wAfter w:w="7" w:type="dxa"/>
          <w:cantSplit/>
        </w:trPr>
        <w:tc>
          <w:tcPr>
            <w:tcW w:w="2411" w:type="dxa"/>
          </w:tcPr>
          <w:p w:rsidR="009530BF" w:rsidRPr="00CB0A0D" w:rsidRDefault="009530BF" w:rsidP="003D7FE2">
            <w:pPr>
              <w:pStyle w:val="ENoteTableText"/>
              <w:tabs>
                <w:tab w:val="center" w:leader="dot" w:pos="2268"/>
              </w:tabs>
            </w:pPr>
            <w:r w:rsidRPr="00CB0A0D">
              <w:t>s 5</w:t>
            </w:r>
            <w:r w:rsidRPr="00CB0A0D">
              <w:tab/>
            </w:r>
          </w:p>
        </w:tc>
        <w:tc>
          <w:tcPr>
            <w:tcW w:w="4677" w:type="dxa"/>
          </w:tcPr>
          <w:p w:rsidR="009530BF" w:rsidRPr="00CB0A0D" w:rsidRDefault="009530BF" w:rsidP="00486B15">
            <w:pPr>
              <w:pStyle w:val="ENoteTableText"/>
            </w:pPr>
            <w:r w:rsidRPr="00CB0A0D">
              <w:t>rep No 158, 2016</w:t>
            </w:r>
          </w:p>
        </w:tc>
      </w:tr>
      <w:tr w:rsidR="00486B15" w:rsidRPr="00CB0A0D" w:rsidTr="001F62AB">
        <w:trPr>
          <w:gridAfter w:val="1"/>
          <w:wAfter w:w="7" w:type="dxa"/>
          <w:cantSplit/>
        </w:trPr>
        <w:tc>
          <w:tcPr>
            <w:tcW w:w="2411" w:type="dxa"/>
          </w:tcPr>
          <w:p w:rsidR="00486B15" w:rsidRPr="00CB0A0D" w:rsidRDefault="003D7FE2" w:rsidP="006617A8">
            <w:pPr>
              <w:pStyle w:val="ENoteTableText"/>
              <w:tabs>
                <w:tab w:val="center" w:leader="dot" w:pos="2268"/>
              </w:tabs>
            </w:pPr>
            <w:r w:rsidRPr="00CB0A0D">
              <w:t>s</w:t>
            </w:r>
            <w:r w:rsidR="00486B15" w:rsidRPr="00CB0A0D">
              <w:t xml:space="preserve"> 6</w:t>
            </w:r>
            <w:r w:rsidR="00486B15" w:rsidRPr="00CB0A0D">
              <w:tab/>
            </w:r>
          </w:p>
        </w:tc>
        <w:tc>
          <w:tcPr>
            <w:tcW w:w="4677" w:type="dxa"/>
          </w:tcPr>
          <w:p w:rsidR="00486B15" w:rsidRPr="00CB0A0D" w:rsidRDefault="00486B15">
            <w:pPr>
              <w:pStyle w:val="ENoteTableText"/>
              <w:rPr>
                <w:u w:val="single"/>
              </w:rPr>
            </w:pPr>
            <w:r w:rsidRPr="00CB0A0D">
              <w:t>am No</w:t>
            </w:r>
            <w:r w:rsidR="00B6073D" w:rsidRPr="00CB0A0D">
              <w:t> </w:t>
            </w:r>
            <w:r w:rsidRPr="00CB0A0D">
              <w:t>146, 2006; No</w:t>
            </w:r>
            <w:r w:rsidR="00B6073D" w:rsidRPr="00CB0A0D">
              <w:t> </w:t>
            </w:r>
            <w:r w:rsidRPr="00CB0A0D">
              <w:t>49, 2012</w:t>
            </w:r>
            <w:r w:rsidR="009530BF" w:rsidRPr="00CB0A0D">
              <w:t>; No 158, 2015</w:t>
            </w:r>
            <w:r w:rsidR="005E0E68" w:rsidRPr="00CB0A0D">
              <w:t>; No</w:t>
            </w:r>
            <w:r w:rsidR="007B7676" w:rsidRPr="00CB0A0D">
              <w:t xml:space="preserve"> </w:t>
            </w:r>
            <w:r w:rsidR="005E0E68" w:rsidRPr="00CB0A0D">
              <w:t>22, 2017</w:t>
            </w:r>
            <w:r w:rsidR="002C3165" w:rsidRPr="00CB0A0D">
              <w:t>; No 81, 2017</w:t>
            </w:r>
            <w:r w:rsidR="00E505AC" w:rsidRPr="00CB0A0D">
              <w:t>; No 36, 2018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7</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108, 2006</w:t>
            </w:r>
          </w:p>
        </w:tc>
      </w:tr>
      <w:tr w:rsidR="009530BF" w:rsidRPr="00CB0A0D" w:rsidTr="001F62AB">
        <w:trPr>
          <w:gridAfter w:val="1"/>
          <w:wAfter w:w="7" w:type="dxa"/>
          <w:cantSplit/>
        </w:trPr>
        <w:tc>
          <w:tcPr>
            <w:tcW w:w="2411" w:type="dxa"/>
          </w:tcPr>
          <w:p w:rsidR="009530BF" w:rsidRPr="00CB0A0D" w:rsidRDefault="009530BF" w:rsidP="009530BF">
            <w:pPr>
              <w:pStyle w:val="ENoteTableText"/>
              <w:tabs>
                <w:tab w:val="center" w:leader="dot" w:pos="2268"/>
              </w:tabs>
            </w:pPr>
          </w:p>
        </w:tc>
        <w:tc>
          <w:tcPr>
            <w:tcW w:w="4677" w:type="dxa"/>
          </w:tcPr>
          <w:p w:rsidR="009530BF" w:rsidRPr="00CB0A0D" w:rsidRDefault="009530BF" w:rsidP="009530BF">
            <w:pPr>
              <w:pStyle w:val="ENoteTableText"/>
            </w:pPr>
            <w:r w:rsidRPr="00CB0A0D">
              <w:t>rep No 158, 2016</w:t>
            </w:r>
          </w:p>
        </w:tc>
      </w:tr>
      <w:tr w:rsidR="00486B15" w:rsidRPr="00CB0A0D" w:rsidTr="001F62AB">
        <w:trPr>
          <w:gridAfter w:val="1"/>
          <w:wAfter w:w="7" w:type="dxa"/>
          <w:cantSplit/>
        </w:trPr>
        <w:tc>
          <w:tcPr>
            <w:tcW w:w="2411" w:type="dxa"/>
          </w:tcPr>
          <w:p w:rsidR="00486B15" w:rsidRPr="00CB0A0D" w:rsidRDefault="00486B15" w:rsidP="00486B15">
            <w:pPr>
              <w:pStyle w:val="ENoteTableText"/>
            </w:pPr>
            <w:r w:rsidRPr="00CB0A0D">
              <w:rPr>
                <w:b/>
              </w:rPr>
              <w:lastRenderedPageBreak/>
              <w:t>Division</w:t>
            </w:r>
            <w:r w:rsidR="00CB0A0D">
              <w:rPr>
                <w:b/>
              </w:rPr>
              <w:t> </w:t>
            </w:r>
            <w:r w:rsidRPr="00CB0A0D">
              <w:rPr>
                <w:b/>
              </w:rPr>
              <w:t>3</w:t>
            </w:r>
          </w:p>
        </w:tc>
        <w:tc>
          <w:tcPr>
            <w:tcW w:w="4677" w:type="dxa"/>
          </w:tcPr>
          <w:p w:rsidR="00486B15" w:rsidRPr="00CB0A0D" w:rsidRDefault="00486B15" w:rsidP="00486B15">
            <w:pPr>
              <w:pStyle w:val="ENoteTableText"/>
            </w:pPr>
          </w:p>
        </w:tc>
      </w:tr>
      <w:tr w:rsidR="00486B15" w:rsidRPr="00CB0A0D" w:rsidTr="001F62AB">
        <w:trPr>
          <w:gridAfter w:val="1"/>
          <w:wAfter w:w="7" w:type="dxa"/>
          <w:cantSplit/>
        </w:trPr>
        <w:tc>
          <w:tcPr>
            <w:tcW w:w="2411" w:type="dxa"/>
          </w:tcPr>
          <w:p w:rsidR="00486B15" w:rsidRPr="00CB0A0D" w:rsidRDefault="003D7FE2" w:rsidP="006617A8">
            <w:pPr>
              <w:pStyle w:val="ENoteTableText"/>
              <w:tabs>
                <w:tab w:val="center" w:leader="dot" w:pos="2268"/>
              </w:tabs>
            </w:pPr>
            <w:r w:rsidRPr="00CB0A0D">
              <w:t>s</w:t>
            </w:r>
            <w:r w:rsidR="00486B15" w:rsidRPr="00CB0A0D">
              <w:t xml:space="preserve"> 8</w:t>
            </w:r>
            <w:r w:rsidR="00486B15" w:rsidRPr="00CB0A0D">
              <w:tab/>
            </w:r>
          </w:p>
        </w:tc>
        <w:tc>
          <w:tcPr>
            <w:tcW w:w="4677" w:type="dxa"/>
          </w:tcPr>
          <w:p w:rsidR="00486B15" w:rsidRPr="00CB0A0D" w:rsidRDefault="00486B15" w:rsidP="006617A8">
            <w:pPr>
              <w:pStyle w:val="ENoteTableText"/>
            </w:pPr>
            <w:r w:rsidRPr="00CB0A0D">
              <w:t>am No</w:t>
            </w:r>
            <w:r w:rsidR="00B6073D" w:rsidRPr="00CB0A0D">
              <w:t> </w:t>
            </w:r>
            <w:r w:rsidRPr="00CB0A0D">
              <w:t>45, 2000; No</w:t>
            </w:r>
            <w:r w:rsidR="00B6073D" w:rsidRPr="00CB0A0D">
              <w:t> </w:t>
            </w:r>
            <w:r w:rsidRPr="00CB0A0D">
              <w:t>108, 2006</w:t>
            </w:r>
            <w:r w:rsidR="005E0E68" w:rsidRPr="00CB0A0D">
              <w:t>; No</w:t>
            </w:r>
            <w:r w:rsidR="007B7676" w:rsidRPr="00CB0A0D">
              <w:t xml:space="preserve"> </w:t>
            </w:r>
            <w:r w:rsidR="005E0E68" w:rsidRPr="00CB0A0D">
              <w:t>22, 2017</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9</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108, 2006</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rep. No.</w:t>
            </w:r>
            <w:r w:rsidR="00CB0A0D">
              <w:t> </w:t>
            </w:r>
            <w:r w:rsidRPr="00CB0A0D">
              <w:t>45, 2000</w:t>
            </w:r>
          </w:p>
        </w:tc>
      </w:tr>
      <w:tr w:rsidR="00486B15" w:rsidRPr="00CB0A0D" w:rsidTr="001F62AB">
        <w:trPr>
          <w:gridAfter w:val="1"/>
          <w:wAfter w:w="7" w:type="dxa"/>
          <w:cantSplit/>
        </w:trPr>
        <w:tc>
          <w:tcPr>
            <w:tcW w:w="2411" w:type="dxa"/>
          </w:tcPr>
          <w:p w:rsidR="00486B15" w:rsidRPr="00CB0A0D" w:rsidRDefault="003D7FE2" w:rsidP="00605C63">
            <w:pPr>
              <w:pStyle w:val="ENoteTableText"/>
              <w:tabs>
                <w:tab w:val="center" w:leader="dot" w:pos="2268"/>
              </w:tabs>
            </w:pPr>
            <w:r w:rsidRPr="00CB0A0D">
              <w:t>s</w:t>
            </w:r>
            <w:r w:rsidR="00486B15" w:rsidRPr="00CB0A0D">
              <w:t xml:space="preserve"> 10</w:t>
            </w:r>
            <w:r w:rsidR="00486B15" w:rsidRPr="00CB0A0D">
              <w:tab/>
            </w:r>
          </w:p>
        </w:tc>
        <w:tc>
          <w:tcPr>
            <w:tcW w:w="4677" w:type="dxa"/>
          </w:tcPr>
          <w:p w:rsidR="00486B15" w:rsidRPr="00CB0A0D" w:rsidRDefault="00486B15" w:rsidP="00605C63">
            <w:pPr>
              <w:pStyle w:val="ENoteTableText"/>
            </w:pPr>
            <w:r w:rsidRPr="00CB0A0D">
              <w:t>am No</w:t>
            </w:r>
            <w:r w:rsidR="00B6073D" w:rsidRPr="00CB0A0D">
              <w:t> </w:t>
            </w:r>
            <w:r w:rsidRPr="00CB0A0D">
              <w:t>83, 1999</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605C63" w:rsidP="00486B15">
            <w:pPr>
              <w:pStyle w:val="ENoteTableText"/>
            </w:pPr>
            <w:r w:rsidRPr="00CB0A0D">
              <w:t>rs No</w:t>
            </w:r>
            <w:r w:rsidR="00B6073D" w:rsidRPr="00CB0A0D">
              <w:t> </w:t>
            </w:r>
            <w:r w:rsidR="00486B15" w:rsidRPr="00CB0A0D">
              <w:t>45, 2000</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605C63">
            <w:pPr>
              <w:pStyle w:val="ENoteTableText"/>
            </w:pPr>
            <w:r w:rsidRPr="00CB0A0D">
              <w:t>am No</w:t>
            </w:r>
            <w:r w:rsidR="00B6073D" w:rsidRPr="00CB0A0D">
              <w:t> </w:t>
            </w:r>
            <w:r w:rsidRPr="00CB0A0D">
              <w:t>108, 2006; No</w:t>
            </w:r>
            <w:r w:rsidR="00B6073D" w:rsidRPr="00CB0A0D">
              <w:t> </w:t>
            </w:r>
            <w:r w:rsidRPr="00CB0A0D">
              <w:t>118, 2007; No</w:t>
            </w:r>
            <w:r w:rsidR="00B6073D" w:rsidRPr="00CB0A0D">
              <w:t> </w:t>
            </w:r>
            <w:r w:rsidRPr="00CB0A0D">
              <w:t>79, 2011</w:t>
            </w:r>
          </w:p>
        </w:tc>
      </w:tr>
      <w:tr w:rsidR="005E0E68" w:rsidRPr="00CB0A0D" w:rsidTr="001F62AB">
        <w:trPr>
          <w:gridAfter w:val="1"/>
          <w:wAfter w:w="7" w:type="dxa"/>
          <w:cantSplit/>
        </w:trPr>
        <w:tc>
          <w:tcPr>
            <w:tcW w:w="2411" w:type="dxa"/>
          </w:tcPr>
          <w:p w:rsidR="005E0E68" w:rsidRPr="00CB0A0D" w:rsidRDefault="005E0E68" w:rsidP="00486B15">
            <w:pPr>
              <w:pStyle w:val="ENoteTableText"/>
            </w:pPr>
          </w:p>
        </w:tc>
        <w:tc>
          <w:tcPr>
            <w:tcW w:w="4677" w:type="dxa"/>
          </w:tcPr>
          <w:p w:rsidR="005E0E68" w:rsidRPr="00CB0A0D" w:rsidRDefault="005E0E68" w:rsidP="00486B15">
            <w:pPr>
              <w:pStyle w:val="ENoteTableText"/>
            </w:pPr>
            <w:r w:rsidRPr="00CB0A0D">
              <w:t>rs No</w:t>
            </w:r>
            <w:r w:rsidR="007B7676" w:rsidRPr="00CB0A0D">
              <w:t xml:space="preserve"> </w:t>
            </w:r>
            <w:r w:rsidRPr="00CB0A0D">
              <w:t>22, 2017</w:t>
            </w:r>
          </w:p>
        </w:tc>
      </w:tr>
      <w:tr w:rsidR="00486B15" w:rsidRPr="00CB0A0D" w:rsidTr="001F62AB">
        <w:trPr>
          <w:gridAfter w:val="1"/>
          <w:wAfter w:w="7" w:type="dxa"/>
          <w:cantSplit/>
        </w:trPr>
        <w:tc>
          <w:tcPr>
            <w:tcW w:w="2411" w:type="dxa"/>
          </w:tcPr>
          <w:p w:rsidR="00486B15" w:rsidRPr="00CB0A0D" w:rsidRDefault="003D7FE2" w:rsidP="00605C63">
            <w:pPr>
              <w:pStyle w:val="ENoteTableText"/>
              <w:tabs>
                <w:tab w:val="center" w:leader="dot" w:pos="2268"/>
              </w:tabs>
            </w:pPr>
            <w:r w:rsidRPr="00CB0A0D">
              <w:t>s</w:t>
            </w:r>
            <w:r w:rsidR="00486B15" w:rsidRPr="00CB0A0D">
              <w:t xml:space="preserve"> 10A</w:t>
            </w:r>
            <w:r w:rsidR="00486B15" w:rsidRPr="00CB0A0D">
              <w:tab/>
            </w:r>
          </w:p>
        </w:tc>
        <w:tc>
          <w:tcPr>
            <w:tcW w:w="4677" w:type="dxa"/>
          </w:tcPr>
          <w:p w:rsidR="00486B15" w:rsidRPr="00CB0A0D" w:rsidRDefault="00486B15" w:rsidP="00605C63">
            <w:pPr>
              <w:pStyle w:val="ENoteTableText"/>
            </w:pPr>
            <w:r w:rsidRPr="00CB0A0D">
              <w:t>ad No</w:t>
            </w:r>
            <w:r w:rsidR="00B6073D" w:rsidRPr="00CB0A0D">
              <w:t> </w:t>
            </w:r>
            <w:r w:rsidRPr="00CB0A0D">
              <w:t>45, 2000</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605C63" w:rsidP="00605C63">
            <w:pPr>
              <w:pStyle w:val="ENoteTableText"/>
            </w:pPr>
            <w:r w:rsidRPr="00CB0A0D">
              <w:t>am</w:t>
            </w:r>
            <w:r w:rsidR="00486B15" w:rsidRPr="00CB0A0D">
              <w:t xml:space="preserve"> No</w:t>
            </w:r>
            <w:r w:rsidR="00B6073D" w:rsidRPr="00CB0A0D">
              <w:t> </w:t>
            </w:r>
            <w:r w:rsidR="00486B15" w:rsidRPr="00CB0A0D">
              <w:t>108, 2006</w:t>
            </w:r>
          </w:p>
        </w:tc>
      </w:tr>
      <w:tr w:rsidR="005E0E68" w:rsidRPr="00CB0A0D" w:rsidTr="001F62AB">
        <w:trPr>
          <w:gridAfter w:val="1"/>
          <w:wAfter w:w="7" w:type="dxa"/>
          <w:cantSplit/>
        </w:trPr>
        <w:tc>
          <w:tcPr>
            <w:tcW w:w="2411" w:type="dxa"/>
          </w:tcPr>
          <w:p w:rsidR="005E0E68" w:rsidRPr="00CB0A0D" w:rsidRDefault="005E0E68" w:rsidP="00486B15">
            <w:pPr>
              <w:pStyle w:val="ENoteTableText"/>
            </w:pPr>
          </w:p>
        </w:tc>
        <w:tc>
          <w:tcPr>
            <w:tcW w:w="4677" w:type="dxa"/>
          </w:tcPr>
          <w:p w:rsidR="005E0E68" w:rsidRPr="00CB0A0D" w:rsidRDefault="005E0E68" w:rsidP="00486B15">
            <w:pPr>
              <w:pStyle w:val="ENoteTableText"/>
            </w:pPr>
            <w:r w:rsidRPr="00CB0A0D">
              <w:t>rep No</w:t>
            </w:r>
            <w:r w:rsidR="007B7676" w:rsidRPr="00CB0A0D">
              <w:t xml:space="preserve"> </w:t>
            </w:r>
            <w:r w:rsidRPr="00CB0A0D">
              <w:t>22, 2017</w:t>
            </w:r>
          </w:p>
        </w:tc>
      </w:tr>
      <w:tr w:rsidR="00486B15" w:rsidRPr="00CB0A0D" w:rsidTr="001F62AB">
        <w:trPr>
          <w:gridAfter w:val="1"/>
          <w:wAfter w:w="7" w:type="dxa"/>
          <w:cantSplit/>
        </w:trPr>
        <w:tc>
          <w:tcPr>
            <w:tcW w:w="2411" w:type="dxa"/>
          </w:tcPr>
          <w:p w:rsidR="00486B15" w:rsidRPr="00CB0A0D" w:rsidRDefault="00605C63" w:rsidP="003D7FE2">
            <w:pPr>
              <w:pStyle w:val="ENoteTableText"/>
              <w:tabs>
                <w:tab w:val="center" w:leader="dot" w:pos="2268"/>
              </w:tabs>
            </w:pPr>
            <w:r w:rsidRPr="00CB0A0D">
              <w:t>s</w:t>
            </w:r>
            <w:r w:rsidR="00486B15" w:rsidRPr="00CB0A0D">
              <w:t xml:space="preserve"> 11</w:t>
            </w:r>
            <w:r w:rsidR="00486B15" w:rsidRPr="00CB0A0D">
              <w:tab/>
            </w:r>
          </w:p>
        </w:tc>
        <w:tc>
          <w:tcPr>
            <w:tcW w:w="4677" w:type="dxa"/>
          </w:tcPr>
          <w:p w:rsidR="00486B15" w:rsidRPr="00CB0A0D" w:rsidRDefault="00486B15" w:rsidP="00605C63">
            <w:pPr>
              <w:pStyle w:val="ENoteTableText"/>
            </w:pPr>
            <w:r w:rsidRPr="00CB0A0D">
              <w:t>am No</w:t>
            </w:r>
            <w:r w:rsidR="00B6073D" w:rsidRPr="00CB0A0D">
              <w:t> </w:t>
            </w:r>
            <w:r w:rsidRPr="00CB0A0D">
              <w:t>45, 2000; No</w:t>
            </w:r>
            <w:r w:rsidR="00B6073D" w:rsidRPr="00CB0A0D">
              <w:t> </w:t>
            </w:r>
            <w:r w:rsidRPr="00CB0A0D">
              <w:t>108, 2006; No</w:t>
            </w:r>
            <w:r w:rsidR="00B6073D" w:rsidRPr="00CB0A0D">
              <w:t> </w:t>
            </w:r>
            <w:r w:rsidRPr="00CB0A0D">
              <w:t>118, 2007</w:t>
            </w:r>
          </w:p>
        </w:tc>
      </w:tr>
      <w:tr w:rsidR="005E0E68" w:rsidRPr="00CB0A0D" w:rsidTr="001F62AB">
        <w:trPr>
          <w:gridAfter w:val="1"/>
          <w:wAfter w:w="7" w:type="dxa"/>
          <w:cantSplit/>
        </w:trPr>
        <w:tc>
          <w:tcPr>
            <w:tcW w:w="2411" w:type="dxa"/>
          </w:tcPr>
          <w:p w:rsidR="005E0E68" w:rsidRPr="00CB0A0D" w:rsidRDefault="005E0E68" w:rsidP="003D7FE2">
            <w:pPr>
              <w:pStyle w:val="ENoteTableText"/>
              <w:tabs>
                <w:tab w:val="center" w:leader="dot" w:pos="2268"/>
              </w:tabs>
            </w:pPr>
          </w:p>
        </w:tc>
        <w:tc>
          <w:tcPr>
            <w:tcW w:w="4677" w:type="dxa"/>
          </w:tcPr>
          <w:p w:rsidR="005E0E68" w:rsidRPr="00CB0A0D" w:rsidRDefault="005E0E68" w:rsidP="00486B15">
            <w:pPr>
              <w:pStyle w:val="ENoteTableText"/>
            </w:pPr>
            <w:r w:rsidRPr="00CB0A0D">
              <w:t>rep No</w:t>
            </w:r>
            <w:r w:rsidR="007B7676" w:rsidRPr="00CB0A0D">
              <w:t xml:space="preserve"> </w:t>
            </w:r>
            <w:r w:rsidRPr="00CB0A0D">
              <w:t>22, 2017</w:t>
            </w:r>
          </w:p>
        </w:tc>
      </w:tr>
      <w:tr w:rsidR="00486B15" w:rsidRPr="00CB0A0D" w:rsidTr="001F62AB">
        <w:trPr>
          <w:gridAfter w:val="1"/>
          <w:wAfter w:w="7" w:type="dxa"/>
          <w:cantSplit/>
        </w:trPr>
        <w:tc>
          <w:tcPr>
            <w:tcW w:w="2411" w:type="dxa"/>
          </w:tcPr>
          <w:p w:rsidR="00486B15" w:rsidRPr="00CB0A0D" w:rsidRDefault="003D7FE2" w:rsidP="00605C63">
            <w:pPr>
              <w:pStyle w:val="ENoteTableText"/>
              <w:tabs>
                <w:tab w:val="center" w:leader="dot" w:pos="2268"/>
              </w:tabs>
            </w:pPr>
            <w:r w:rsidRPr="00CB0A0D">
              <w:t>s</w:t>
            </w:r>
            <w:r w:rsidR="00486B15" w:rsidRPr="00CB0A0D">
              <w:t xml:space="preserve"> 12</w:t>
            </w:r>
            <w:r w:rsidR="00486B15" w:rsidRPr="00CB0A0D">
              <w:tab/>
            </w:r>
          </w:p>
        </w:tc>
        <w:tc>
          <w:tcPr>
            <w:tcW w:w="4677" w:type="dxa"/>
          </w:tcPr>
          <w:p w:rsidR="00486B15" w:rsidRPr="00CB0A0D" w:rsidRDefault="00605C63" w:rsidP="00486B15">
            <w:pPr>
              <w:pStyle w:val="ENoteTableText"/>
            </w:pPr>
            <w:r w:rsidRPr="00CB0A0D">
              <w:t>am No</w:t>
            </w:r>
            <w:r w:rsidR="00B6073D" w:rsidRPr="00CB0A0D">
              <w:t> </w:t>
            </w:r>
            <w:r w:rsidR="00486B15" w:rsidRPr="00CB0A0D">
              <w:t>30, 2003</w:t>
            </w:r>
          </w:p>
        </w:tc>
      </w:tr>
      <w:tr w:rsidR="005E0E68" w:rsidRPr="00CB0A0D" w:rsidTr="001F62AB">
        <w:trPr>
          <w:gridAfter w:val="1"/>
          <w:wAfter w:w="7" w:type="dxa"/>
          <w:cantSplit/>
        </w:trPr>
        <w:tc>
          <w:tcPr>
            <w:tcW w:w="2411" w:type="dxa"/>
          </w:tcPr>
          <w:p w:rsidR="005E0E68" w:rsidRPr="00CB0A0D" w:rsidRDefault="005E0E68" w:rsidP="003D7FE2">
            <w:pPr>
              <w:pStyle w:val="ENoteTableText"/>
              <w:tabs>
                <w:tab w:val="center" w:leader="dot" w:pos="2268"/>
              </w:tabs>
            </w:pPr>
          </w:p>
        </w:tc>
        <w:tc>
          <w:tcPr>
            <w:tcW w:w="4677" w:type="dxa"/>
          </w:tcPr>
          <w:p w:rsidR="005E0E68" w:rsidRPr="00CB0A0D" w:rsidRDefault="005E0E68" w:rsidP="00486B15">
            <w:pPr>
              <w:pStyle w:val="ENoteTableText"/>
            </w:pPr>
            <w:r w:rsidRPr="00CB0A0D">
              <w:t>rep No</w:t>
            </w:r>
            <w:r w:rsidR="007B7676" w:rsidRPr="00CB0A0D">
              <w:t xml:space="preserve"> </w:t>
            </w:r>
            <w:r w:rsidRPr="00CB0A0D">
              <w:t>22, 2017</w:t>
            </w:r>
          </w:p>
        </w:tc>
      </w:tr>
      <w:tr w:rsidR="00486B15" w:rsidRPr="00CB0A0D" w:rsidTr="001F62AB">
        <w:trPr>
          <w:gridAfter w:val="1"/>
          <w:wAfter w:w="7" w:type="dxa"/>
          <w:cantSplit/>
        </w:trPr>
        <w:tc>
          <w:tcPr>
            <w:tcW w:w="2411" w:type="dxa"/>
          </w:tcPr>
          <w:p w:rsidR="00486B15" w:rsidRPr="00CB0A0D" w:rsidRDefault="003D7FE2" w:rsidP="00605C63">
            <w:pPr>
              <w:pStyle w:val="ENoteTableText"/>
              <w:tabs>
                <w:tab w:val="center" w:leader="dot" w:pos="2268"/>
              </w:tabs>
            </w:pPr>
            <w:r w:rsidRPr="00CB0A0D">
              <w:t>s</w:t>
            </w:r>
            <w:r w:rsidR="00486B15" w:rsidRPr="00CB0A0D">
              <w:t xml:space="preserve"> 13</w:t>
            </w:r>
            <w:r w:rsidR="00486B15" w:rsidRPr="00CB0A0D">
              <w:tab/>
            </w:r>
          </w:p>
        </w:tc>
        <w:tc>
          <w:tcPr>
            <w:tcW w:w="4677" w:type="dxa"/>
          </w:tcPr>
          <w:p w:rsidR="00486B15" w:rsidRPr="00CB0A0D" w:rsidRDefault="00486B15" w:rsidP="00605C63">
            <w:pPr>
              <w:pStyle w:val="ENoteTableText"/>
            </w:pPr>
            <w:r w:rsidRPr="00CB0A0D">
              <w:t>am No</w:t>
            </w:r>
            <w:r w:rsidR="00B6073D" w:rsidRPr="00CB0A0D">
              <w:t> </w:t>
            </w:r>
            <w:r w:rsidRPr="00CB0A0D">
              <w:t>83, 1999</w:t>
            </w:r>
          </w:p>
        </w:tc>
      </w:tr>
      <w:tr w:rsidR="005E0E68" w:rsidRPr="00CB0A0D" w:rsidTr="001F62AB">
        <w:trPr>
          <w:gridAfter w:val="1"/>
          <w:wAfter w:w="7" w:type="dxa"/>
          <w:cantSplit/>
        </w:trPr>
        <w:tc>
          <w:tcPr>
            <w:tcW w:w="2411" w:type="dxa"/>
          </w:tcPr>
          <w:p w:rsidR="005E0E68" w:rsidRPr="00CB0A0D" w:rsidRDefault="005E0E68" w:rsidP="003D7FE2">
            <w:pPr>
              <w:pStyle w:val="ENoteTableText"/>
              <w:tabs>
                <w:tab w:val="center" w:leader="dot" w:pos="2268"/>
              </w:tabs>
            </w:pPr>
          </w:p>
        </w:tc>
        <w:tc>
          <w:tcPr>
            <w:tcW w:w="4677" w:type="dxa"/>
          </w:tcPr>
          <w:p w:rsidR="005E0E68" w:rsidRPr="00CB0A0D" w:rsidRDefault="005E0E68" w:rsidP="00486B15">
            <w:pPr>
              <w:pStyle w:val="ENoteTableText"/>
            </w:pPr>
            <w:r w:rsidRPr="00CB0A0D">
              <w:t>rep No</w:t>
            </w:r>
            <w:r w:rsidR="007B7676" w:rsidRPr="00CB0A0D">
              <w:t xml:space="preserve"> </w:t>
            </w:r>
            <w:r w:rsidRPr="00CB0A0D">
              <w:t>22, 2017</w:t>
            </w:r>
          </w:p>
        </w:tc>
      </w:tr>
      <w:tr w:rsidR="00486B15" w:rsidRPr="00CB0A0D" w:rsidTr="001F62AB">
        <w:trPr>
          <w:gridAfter w:val="1"/>
          <w:wAfter w:w="7" w:type="dxa"/>
          <w:cantSplit/>
        </w:trPr>
        <w:tc>
          <w:tcPr>
            <w:tcW w:w="2411" w:type="dxa"/>
          </w:tcPr>
          <w:p w:rsidR="00486B15" w:rsidRPr="00CB0A0D" w:rsidRDefault="00605C63" w:rsidP="003D7FE2">
            <w:pPr>
              <w:pStyle w:val="ENoteTableText"/>
              <w:tabs>
                <w:tab w:val="center" w:leader="dot" w:pos="2268"/>
              </w:tabs>
            </w:pPr>
            <w:r w:rsidRPr="00CB0A0D">
              <w:t>s</w:t>
            </w:r>
            <w:r w:rsidR="00486B15" w:rsidRPr="00CB0A0D">
              <w:t xml:space="preserve"> 14</w:t>
            </w:r>
            <w:r w:rsidR="00486B15" w:rsidRPr="00CB0A0D">
              <w:tab/>
            </w:r>
          </w:p>
        </w:tc>
        <w:tc>
          <w:tcPr>
            <w:tcW w:w="4677" w:type="dxa"/>
          </w:tcPr>
          <w:p w:rsidR="00486B15" w:rsidRPr="00CB0A0D" w:rsidRDefault="00486B15" w:rsidP="00605C63">
            <w:pPr>
              <w:pStyle w:val="ENoteTableText"/>
            </w:pPr>
            <w:r w:rsidRPr="00CB0A0D">
              <w:t>am No</w:t>
            </w:r>
            <w:r w:rsidR="00B6073D" w:rsidRPr="00CB0A0D">
              <w:t> </w:t>
            </w:r>
            <w:r w:rsidRPr="00CB0A0D">
              <w:t>150, 2005; No</w:t>
            </w:r>
            <w:r w:rsidR="00B6073D" w:rsidRPr="00CB0A0D">
              <w:t> </w:t>
            </w:r>
            <w:r w:rsidRPr="00CB0A0D">
              <w:t>108, 2006</w:t>
            </w:r>
          </w:p>
        </w:tc>
      </w:tr>
      <w:tr w:rsidR="005E0E68" w:rsidRPr="00CB0A0D" w:rsidTr="001F62AB">
        <w:trPr>
          <w:gridAfter w:val="1"/>
          <w:wAfter w:w="7" w:type="dxa"/>
          <w:cantSplit/>
        </w:trPr>
        <w:tc>
          <w:tcPr>
            <w:tcW w:w="2411" w:type="dxa"/>
          </w:tcPr>
          <w:p w:rsidR="005E0E68" w:rsidRPr="00CB0A0D" w:rsidRDefault="005E0E68" w:rsidP="003D7FE2">
            <w:pPr>
              <w:pStyle w:val="ENoteTableText"/>
              <w:tabs>
                <w:tab w:val="center" w:leader="dot" w:pos="2268"/>
              </w:tabs>
            </w:pPr>
          </w:p>
        </w:tc>
        <w:tc>
          <w:tcPr>
            <w:tcW w:w="4677" w:type="dxa"/>
          </w:tcPr>
          <w:p w:rsidR="005E0E68" w:rsidRPr="00CB0A0D" w:rsidRDefault="005E0E68" w:rsidP="00486B15">
            <w:pPr>
              <w:pStyle w:val="ENoteTableText"/>
            </w:pPr>
            <w:r w:rsidRPr="00CB0A0D">
              <w:t>rep No</w:t>
            </w:r>
            <w:r w:rsidR="007B7676" w:rsidRPr="00CB0A0D">
              <w:t xml:space="preserve"> </w:t>
            </w:r>
            <w:r w:rsidRPr="00CB0A0D">
              <w:t>22, 2017</w:t>
            </w:r>
          </w:p>
        </w:tc>
      </w:tr>
      <w:tr w:rsidR="00486B15" w:rsidRPr="00CB0A0D" w:rsidTr="001F62AB">
        <w:trPr>
          <w:gridAfter w:val="1"/>
          <w:wAfter w:w="7" w:type="dxa"/>
          <w:cantSplit/>
        </w:trPr>
        <w:tc>
          <w:tcPr>
            <w:tcW w:w="2411" w:type="dxa"/>
          </w:tcPr>
          <w:p w:rsidR="00486B15" w:rsidRPr="00CB0A0D" w:rsidRDefault="003D7FE2" w:rsidP="00605C63">
            <w:pPr>
              <w:pStyle w:val="ENoteTableText"/>
              <w:tabs>
                <w:tab w:val="center" w:leader="dot" w:pos="2268"/>
              </w:tabs>
            </w:pPr>
            <w:r w:rsidRPr="00CB0A0D">
              <w:t>s</w:t>
            </w:r>
            <w:r w:rsidR="00486B15" w:rsidRPr="00CB0A0D">
              <w:t xml:space="preserve"> 15</w:t>
            </w:r>
            <w:r w:rsidR="00486B15" w:rsidRPr="00CB0A0D">
              <w:tab/>
            </w:r>
          </w:p>
        </w:tc>
        <w:tc>
          <w:tcPr>
            <w:tcW w:w="4677" w:type="dxa"/>
          </w:tcPr>
          <w:p w:rsidR="00486B15" w:rsidRPr="00CB0A0D" w:rsidRDefault="00486B15" w:rsidP="00605C63">
            <w:pPr>
              <w:pStyle w:val="ENoteTableText"/>
            </w:pPr>
            <w:r w:rsidRPr="00CB0A0D">
              <w:t>am No</w:t>
            </w:r>
            <w:r w:rsidR="00B6073D" w:rsidRPr="00CB0A0D">
              <w:t> </w:t>
            </w:r>
            <w:r w:rsidRPr="00CB0A0D">
              <w:t>108, 2006</w:t>
            </w:r>
          </w:p>
        </w:tc>
      </w:tr>
      <w:tr w:rsidR="005E0E68" w:rsidRPr="00CB0A0D" w:rsidTr="001F62AB">
        <w:trPr>
          <w:gridAfter w:val="1"/>
          <w:wAfter w:w="7" w:type="dxa"/>
          <w:cantSplit/>
        </w:trPr>
        <w:tc>
          <w:tcPr>
            <w:tcW w:w="2411" w:type="dxa"/>
          </w:tcPr>
          <w:p w:rsidR="005E0E68" w:rsidRPr="00CB0A0D" w:rsidRDefault="005E0E68" w:rsidP="003D7FE2">
            <w:pPr>
              <w:pStyle w:val="ENoteTableText"/>
              <w:tabs>
                <w:tab w:val="center" w:leader="dot" w:pos="2268"/>
              </w:tabs>
            </w:pPr>
          </w:p>
        </w:tc>
        <w:tc>
          <w:tcPr>
            <w:tcW w:w="4677" w:type="dxa"/>
          </w:tcPr>
          <w:p w:rsidR="005E0E68" w:rsidRPr="00CB0A0D" w:rsidRDefault="005E0E68" w:rsidP="00486B15">
            <w:pPr>
              <w:pStyle w:val="ENoteTableText"/>
            </w:pPr>
            <w:r w:rsidRPr="00CB0A0D">
              <w:t>rep No</w:t>
            </w:r>
            <w:r w:rsidR="007B7676" w:rsidRPr="00CB0A0D">
              <w:t xml:space="preserve"> </w:t>
            </w:r>
            <w:r w:rsidRPr="00CB0A0D">
              <w:t>22, 2017</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B6073D" w:rsidRPr="00CB0A0D">
              <w:t> </w:t>
            </w:r>
            <w:r w:rsidR="00486B15" w:rsidRPr="00CB0A0D">
              <w:t>16</w:t>
            </w:r>
            <w:r w:rsidR="00486B15" w:rsidRPr="00CB0A0D">
              <w:tab/>
            </w:r>
          </w:p>
        </w:tc>
        <w:tc>
          <w:tcPr>
            <w:tcW w:w="4677" w:type="dxa"/>
          </w:tcPr>
          <w:p w:rsidR="00486B15" w:rsidRPr="00CB0A0D" w:rsidRDefault="00486B15" w:rsidP="00486B15">
            <w:pPr>
              <w:pStyle w:val="ENoteTableText"/>
            </w:pPr>
            <w:r w:rsidRPr="00CB0A0D">
              <w:t>am No</w:t>
            </w:r>
            <w:r w:rsidR="00B6073D" w:rsidRPr="00CB0A0D">
              <w:t> </w:t>
            </w:r>
            <w:r w:rsidRPr="00CB0A0D">
              <w:t>150, 2005; No</w:t>
            </w:r>
            <w:r w:rsidR="00B6073D" w:rsidRPr="00CB0A0D">
              <w:t> </w:t>
            </w:r>
            <w:r w:rsidRPr="00CB0A0D">
              <w:t>108, 2006</w:t>
            </w:r>
          </w:p>
        </w:tc>
      </w:tr>
      <w:tr w:rsidR="005E0E68" w:rsidRPr="00CB0A0D" w:rsidTr="001F62AB">
        <w:trPr>
          <w:gridAfter w:val="1"/>
          <w:wAfter w:w="7" w:type="dxa"/>
          <w:cantSplit/>
        </w:trPr>
        <w:tc>
          <w:tcPr>
            <w:tcW w:w="2411" w:type="dxa"/>
          </w:tcPr>
          <w:p w:rsidR="005E0E68" w:rsidRPr="00CB0A0D" w:rsidRDefault="005E0E68" w:rsidP="003D7FE2">
            <w:pPr>
              <w:pStyle w:val="ENoteTableText"/>
              <w:tabs>
                <w:tab w:val="center" w:leader="dot" w:pos="2268"/>
              </w:tabs>
            </w:pPr>
          </w:p>
        </w:tc>
        <w:tc>
          <w:tcPr>
            <w:tcW w:w="4677" w:type="dxa"/>
          </w:tcPr>
          <w:p w:rsidR="005E0E68" w:rsidRPr="00CB0A0D" w:rsidRDefault="005E0E68" w:rsidP="00486B15">
            <w:pPr>
              <w:pStyle w:val="ENoteTableText"/>
            </w:pPr>
            <w:r w:rsidRPr="00CB0A0D">
              <w:t>rep No</w:t>
            </w:r>
            <w:r w:rsidR="007B7676" w:rsidRPr="00CB0A0D">
              <w:t xml:space="preserve"> </w:t>
            </w:r>
            <w:r w:rsidRPr="00CB0A0D">
              <w:t>22, 2017</w:t>
            </w:r>
          </w:p>
        </w:tc>
      </w:tr>
      <w:tr w:rsidR="005E0E68" w:rsidRPr="00CB0A0D" w:rsidTr="001F62AB">
        <w:trPr>
          <w:gridAfter w:val="1"/>
          <w:wAfter w:w="7" w:type="dxa"/>
          <w:cantSplit/>
        </w:trPr>
        <w:tc>
          <w:tcPr>
            <w:tcW w:w="2411" w:type="dxa"/>
          </w:tcPr>
          <w:p w:rsidR="005E0E68" w:rsidRPr="00CB0A0D" w:rsidRDefault="005E0E68" w:rsidP="003D7FE2">
            <w:pPr>
              <w:pStyle w:val="ENoteTableText"/>
              <w:tabs>
                <w:tab w:val="center" w:leader="dot" w:pos="2268"/>
              </w:tabs>
            </w:pPr>
            <w:r w:rsidRPr="00CB0A0D">
              <w:t>s 17</w:t>
            </w:r>
            <w:r w:rsidRPr="00CB0A0D">
              <w:tab/>
            </w:r>
          </w:p>
        </w:tc>
        <w:tc>
          <w:tcPr>
            <w:tcW w:w="4677" w:type="dxa"/>
          </w:tcPr>
          <w:p w:rsidR="005E0E68" w:rsidRPr="00CB0A0D" w:rsidRDefault="005E0E68" w:rsidP="00486B15">
            <w:pPr>
              <w:pStyle w:val="ENoteTableText"/>
            </w:pPr>
            <w:r w:rsidRPr="00CB0A0D">
              <w:t>am No 150, 2005; No 108, 2006</w:t>
            </w:r>
          </w:p>
        </w:tc>
      </w:tr>
      <w:tr w:rsidR="005E0E68" w:rsidRPr="00CB0A0D" w:rsidTr="001F62AB">
        <w:trPr>
          <w:gridAfter w:val="1"/>
          <w:wAfter w:w="7" w:type="dxa"/>
          <w:cantSplit/>
        </w:trPr>
        <w:tc>
          <w:tcPr>
            <w:tcW w:w="2411" w:type="dxa"/>
          </w:tcPr>
          <w:p w:rsidR="005E0E68" w:rsidRPr="00CB0A0D" w:rsidRDefault="005E0E68" w:rsidP="003D7FE2">
            <w:pPr>
              <w:pStyle w:val="ENoteTableText"/>
              <w:tabs>
                <w:tab w:val="center" w:leader="dot" w:pos="2268"/>
              </w:tabs>
            </w:pPr>
          </w:p>
        </w:tc>
        <w:tc>
          <w:tcPr>
            <w:tcW w:w="4677" w:type="dxa"/>
          </w:tcPr>
          <w:p w:rsidR="005E0E68" w:rsidRPr="00CB0A0D" w:rsidRDefault="005E0E68" w:rsidP="00486B15">
            <w:pPr>
              <w:pStyle w:val="ENoteTableText"/>
            </w:pPr>
            <w:r w:rsidRPr="00CB0A0D">
              <w:t>rep No</w:t>
            </w:r>
            <w:r w:rsidR="007B7676" w:rsidRPr="00CB0A0D">
              <w:t xml:space="preserve"> </w:t>
            </w:r>
            <w:r w:rsidRPr="00CB0A0D">
              <w:t>22, 2017</w:t>
            </w:r>
          </w:p>
        </w:tc>
      </w:tr>
      <w:tr w:rsidR="00486B15" w:rsidRPr="00CB0A0D" w:rsidTr="001F62AB">
        <w:trPr>
          <w:gridAfter w:val="1"/>
          <w:wAfter w:w="7" w:type="dxa"/>
          <w:cantSplit/>
        </w:trPr>
        <w:tc>
          <w:tcPr>
            <w:tcW w:w="2411" w:type="dxa"/>
          </w:tcPr>
          <w:p w:rsidR="00486B15" w:rsidRPr="00CB0A0D" w:rsidRDefault="003D7FE2" w:rsidP="00605C63">
            <w:pPr>
              <w:pStyle w:val="ENoteTableText"/>
              <w:tabs>
                <w:tab w:val="center" w:leader="dot" w:pos="2268"/>
              </w:tabs>
            </w:pPr>
            <w:r w:rsidRPr="00CB0A0D">
              <w:t>s</w:t>
            </w:r>
            <w:r w:rsidR="00486B15" w:rsidRPr="00CB0A0D">
              <w:t xml:space="preserve"> 17A</w:t>
            </w:r>
            <w:r w:rsidR="00486B15" w:rsidRPr="00CB0A0D">
              <w:tab/>
            </w:r>
          </w:p>
        </w:tc>
        <w:tc>
          <w:tcPr>
            <w:tcW w:w="4677" w:type="dxa"/>
          </w:tcPr>
          <w:p w:rsidR="00486B15" w:rsidRPr="00CB0A0D" w:rsidRDefault="00486B15" w:rsidP="00605C63">
            <w:pPr>
              <w:pStyle w:val="ENoteTableText"/>
            </w:pPr>
            <w:r w:rsidRPr="00CB0A0D">
              <w:t>ad N</w:t>
            </w:r>
            <w:r w:rsidR="00605C63" w:rsidRPr="00CB0A0D">
              <w:t>o</w:t>
            </w:r>
            <w:r w:rsidR="00B6073D" w:rsidRPr="00CB0A0D">
              <w:t> </w:t>
            </w:r>
            <w:r w:rsidRPr="00CB0A0D">
              <w:t>150, 2005</w:t>
            </w:r>
          </w:p>
        </w:tc>
      </w:tr>
      <w:tr w:rsidR="005E0E68" w:rsidRPr="00CB0A0D" w:rsidTr="001F62AB">
        <w:trPr>
          <w:gridAfter w:val="1"/>
          <w:wAfter w:w="7" w:type="dxa"/>
          <w:cantSplit/>
        </w:trPr>
        <w:tc>
          <w:tcPr>
            <w:tcW w:w="2411" w:type="dxa"/>
          </w:tcPr>
          <w:p w:rsidR="005E0E68" w:rsidRPr="00CB0A0D" w:rsidRDefault="005E0E68" w:rsidP="003D7FE2">
            <w:pPr>
              <w:pStyle w:val="ENoteTableText"/>
              <w:tabs>
                <w:tab w:val="center" w:leader="dot" w:pos="2268"/>
              </w:tabs>
            </w:pPr>
          </w:p>
        </w:tc>
        <w:tc>
          <w:tcPr>
            <w:tcW w:w="4677" w:type="dxa"/>
          </w:tcPr>
          <w:p w:rsidR="005E0E68" w:rsidRPr="00CB0A0D" w:rsidRDefault="005E0E68" w:rsidP="00486B15">
            <w:pPr>
              <w:pStyle w:val="ENoteTableText"/>
            </w:pPr>
            <w:r w:rsidRPr="00CB0A0D">
              <w:t>rep No</w:t>
            </w:r>
            <w:r w:rsidR="007B7676" w:rsidRPr="00CB0A0D">
              <w:t xml:space="preserve"> </w:t>
            </w:r>
            <w:r w:rsidRPr="00CB0A0D">
              <w:t>22, 2017</w:t>
            </w:r>
          </w:p>
        </w:tc>
      </w:tr>
      <w:tr w:rsidR="00486B15" w:rsidRPr="00CB0A0D" w:rsidTr="001F62AB">
        <w:trPr>
          <w:gridAfter w:val="1"/>
          <w:wAfter w:w="7" w:type="dxa"/>
          <w:cantSplit/>
        </w:trPr>
        <w:tc>
          <w:tcPr>
            <w:tcW w:w="2411" w:type="dxa"/>
          </w:tcPr>
          <w:p w:rsidR="00486B15" w:rsidRPr="00CB0A0D" w:rsidRDefault="003D7FE2" w:rsidP="000422C1">
            <w:pPr>
              <w:pStyle w:val="ENoteTableText"/>
              <w:tabs>
                <w:tab w:val="center" w:leader="dot" w:pos="2268"/>
              </w:tabs>
            </w:pPr>
            <w:r w:rsidRPr="00CB0A0D">
              <w:t>s</w:t>
            </w:r>
            <w:r w:rsidR="00486B15" w:rsidRPr="00CB0A0D">
              <w:t xml:space="preserve"> 17B</w:t>
            </w:r>
            <w:r w:rsidR="00486B15" w:rsidRPr="00CB0A0D">
              <w:tab/>
            </w:r>
          </w:p>
        </w:tc>
        <w:tc>
          <w:tcPr>
            <w:tcW w:w="4677" w:type="dxa"/>
          </w:tcPr>
          <w:p w:rsidR="00486B15" w:rsidRPr="00CB0A0D" w:rsidRDefault="00486B15" w:rsidP="000422C1">
            <w:pPr>
              <w:pStyle w:val="ENoteTableText"/>
            </w:pPr>
            <w:r w:rsidRPr="00CB0A0D">
              <w:t>ad No</w:t>
            </w:r>
            <w:r w:rsidR="00B6073D" w:rsidRPr="00CB0A0D">
              <w:t> </w:t>
            </w:r>
            <w:r w:rsidRPr="00CB0A0D">
              <w:t>129, 2009</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0422C1" w:rsidP="000422C1">
            <w:pPr>
              <w:pStyle w:val="ENoteTableText"/>
            </w:pPr>
            <w:r w:rsidRPr="00CB0A0D">
              <w:t>am</w:t>
            </w:r>
            <w:r w:rsidR="00486B15" w:rsidRPr="00CB0A0D">
              <w:t xml:space="preserve"> No</w:t>
            </w:r>
            <w:r w:rsidR="00B6073D" w:rsidRPr="00CB0A0D">
              <w:t> </w:t>
            </w:r>
            <w:r w:rsidR="00486B15" w:rsidRPr="00CB0A0D">
              <w:t>34, 2011</w:t>
            </w:r>
          </w:p>
        </w:tc>
      </w:tr>
      <w:tr w:rsidR="000D4F36" w:rsidRPr="00CB0A0D" w:rsidTr="001F62AB">
        <w:trPr>
          <w:gridAfter w:val="1"/>
          <w:wAfter w:w="7" w:type="dxa"/>
          <w:cantSplit/>
        </w:trPr>
        <w:tc>
          <w:tcPr>
            <w:tcW w:w="2411" w:type="dxa"/>
          </w:tcPr>
          <w:p w:rsidR="000D4F36" w:rsidRPr="00CB0A0D" w:rsidRDefault="000D4F36" w:rsidP="00486B15">
            <w:pPr>
              <w:pStyle w:val="ENoteTableText"/>
            </w:pPr>
          </w:p>
        </w:tc>
        <w:tc>
          <w:tcPr>
            <w:tcW w:w="4677" w:type="dxa"/>
          </w:tcPr>
          <w:p w:rsidR="000D4F36" w:rsidRPr="00CB0A0D" w:rsidRDefault="000D4F36" w:rsidP="00486B15">
            <w:pPr>
              <w:pStyle w:val="ENoteTableText"/>
            </w:pPr>
            <w:r w:rsidRPr="00CB0A0D">
              <w:t>rep No 14, 2014</w:t>
            </w:r>
          </w:p>
        </w:tc>
      </w:tr>
      <w:tr w:rsidR="00486B15" w:rsidRPr="00CB0A0D" w:rsidTr="001F62AB">
        <w:trPr>
          <w:gridAfter w:val="1"/>
          <w:wAfter w:w="7" w:type="dxa"/>
          <w:cantSplit/>
        </w:trPr>
        <w:tc>
          <w:tcPr>
            <w:tcW w:w="2411" w:type="dxa"/>
          </w:tcPr>
          <w:p w:rsidR="00486B15" w:rsidRPr="00CB0A0D" w:rsidRDefault="003D7FE2" w:rsidP="00605C63">
            <w:pPr>
              <w:pStyle w:val="ENoteTableText"/>
              <w:tabs>
                <w:tab w:val="center" w:leader="dot" w:pos="2268"/>
              </w:tabs>
            </w:pPr>
            <w:r w:rsidRPr="00CB0A0D">
              <w:lastRenderedPageBreak/>
              <w:t>s</w:t>
            </w:r>
            <w:r w:rsidR="00486B15" w:rsidRPr="00CB0A0D">
              <w:t xml:space="preserve"> 18</w:t>
            </w:r>
            <w:r w:rsidR="00486B15" w:rsidRPr="00CB0A0D">
              <w:tab/>
            </w:r>
          </w:p>
        </w:tc>
        <w:tc>
          <w:tcPr>
            <w:tcW w:w="4677" w:type="dxa"/>
          </w:tcPr>
          <w:p w:rsidR="00486B15" w:rsidRPr="00CB0A0D" w:rsidRDefault="00486B15" w:rsidP="00605C63">
            <w:pPr>
              <w:pStyle w:val="ENoteTableText"/>
            </w:pPr>
            <w:r w:rsidRPr="00CB0A0D">
              <w:t>am No</w:t>
            </w:r>
            <w:r w:rsidR="00B6073D" w:rsidRPr="00CB0A0D">
              <w:t> </w:t>
            </w:r>
            <w:r w:rsidRPr="00CB0A0D">
              <w:t>108, 2006; No</w:t>
            </w:r>
            <w:r w:rsidR="00B6073D" w:rsidRPr="00CB0A0D">
              <w:t> </w:t>
            </w:r>
            <w:r w:rsidRPr="00CB0A0D">
              <w:t>118, 2007</w:t>
            </w:r>
          </w:p>
        </w:tc>
      </w:tr>
      <w:tr w:rsidR="005E0E68" w:rsidRPr="00CB0A0D" w:rsidTr="001F62AB">
        <w:trPr>
          <w:gridAfter w:val="1"/>
          <w:wAfter w:w="7" w:type="dxa"/>
          <w:cantSplit/>
        </w:trPr>
        <w:tc>
          <w:tcPr>
            <w:tcW w:w="2411" w:type="dxa"/>
          </w:tcPr>
          <w:p w:rsidR="005E0E68" w:rsidRPr="00CB0A0D" w:rsidRDefault="005E0E68" w:rsidP="003D7FE2">
            <w:pPr>
              <w:pStyle w:val="ENoteTableText"/>
              <w:tabs>
                <w:tab w:val="center" w:leader="dot" w:pos="2268"/>
              </w:tabs>
            </w:pPr>
          </w:p>
        </w:tc>
        <w:tc>
          <w:tcPr>
            <w:tcW w:w="4677" w:type="dxa"/>
          </w:tcPr>
          <w:p w:rsidR="005E0E68" w:rsidRPr="00CB0A0D" w:rsidRDefault="005E0E68" w:rsidP="00486B15">
            <w:pPr>
              <w:pStyle w:val="ENoteTableText"/>
            </w:pPr>
            <w:r w:rsidRPr="00CB0A0D">
              <w:t>rep No</w:t>
            </w:r>
            <w:r w:rsidR="007B7676" w:rsidRPr="00CB0A0D">
              <w:t xml:space="preserve"> </w:t>
            </w:r>
            <w:r w:rsidRPr="00CB0A0D">
              <w:t>22, 2017</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19</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115, 2008; No.</w:t>
            </w:r>
            <w:r w:rsidR="00CB0A0D">
              <w:t> </w:t>
            </w:r>
            <w:r w:rsidRPr="00CB0A0D">
              <w:t>38, 2010</w:t>
            </w:r>
          </w:p>
        </w:tc>
      </w:tr>
      <w:tr w:rsidR="00486B15" w:rsidRPr="00CB0A0D" w:rsidTr="001F62AB">
        <w:trPr>
          <w:gridAfter w:val="1"/>
          <w:wAfter w:w="7" w:type="dxa"/>
          <w:cantSplit/>
        </w:trPr>
        <w:tc>
          <w:tcPr>
            <w:tcW w:w="2411" w:type="dxa"/>
          </w:tcPr>
          <w:p w:rsidR="00486B15" w:rsidRPr="00CB0A0D" w:rsidRDefault="00486B15" w:rsidP="00486B15">
            <w:pPr>
              <w:pStyle w:val="ENoteTableText"/>
            </w:pPr>
            <w:r w:rsidRPr="00CB0A0D">
              <w:rPr>
                <w:b/>
              </w:rPr>
              <w:t>Part</w:t>
            </w:r>
            <w:r w:rsidR="00CB0A0D">
              <w:rPr>
                <w:b/>
              </w:rPr>
              <w:t> </w:t>
            </w:r>
            <w:r w:rsidRPr="00CB0A0D">
              <w:rPr>
                <w:b/>
              </w:rPr>
              <w:t>3</w:t>
            </w:r>
          </w:p>
        </w:tc>
        <w:tc>
          <w:tcPr>
            <w:tcW w:w="4677" w:type="dxa"/>
          </w:tcPr>
          <w:p w:rsidR="00486B15" w:rsidRPr="00CB0A0D" w:rsidRDefault="00486B15" w:rsidP="00486B15">
            <w:pPr>
              <w:pStyle w:val="ENoteTableText"/>
            </w:pPr>
          </w:p>
        </w:tc>
      </w:tr>
      <w:tr w:rsidR="005E0E68" w:rsidRPr="00CB0A0D" w:rsidTr="001F62AB">
        <w:trPr>
          <w:gridAfter w:val="1"/>
          <w:wAfter w:w="7" w:type="dxa"/>
          <w:cantSplit/>
        </w:trPr>
        <w:tc>
          <w:tcPr>
            <w:tcW w:w="2411" w:type="dxa"/>
          </w:tcPr>
          <w:p w:rsidR="005E0E68" w:rsidRPr="00CB0A0D" w:rsidRDefault="005E0E68" w:rsidP="001E239B">
            <w:pPr>
              <w:pStyle w:val="ENoteTableText"/>
              <w:tabs>
                <w:tab w:val="center" w:leader="dot" w:pos="2268"/>
              </w:tabs>
            </w:pPr>
            <w:r w:rsidRPr="00CB0A0D">
              <w:t>Part</w:t>
            </w:r>
            <w:r w:rsidR="00CB0A0D">
              <w:t> </w:t>
            </w:r>
            <w:r w:rsidRPr="00CB0A0D">
              <w:t>3 heading</w:t>
            </w:r>
            <w:r w:rsidRPr="00CB0A0D">
              <w:tab/>
            </w:r>
          </w:p>
        </w:tc>
        <w:tc>
          <w:tcPr>
            <w:tcW w:w="4677" w:type="dxa"/>
          </w:tcPr>
          <w:p w:rsidR="005E0E68" w:rsidRPr="00CB0A0D" w:rsidRDefault="005E0E68" w:rsidP="00486B15">
            <w:pPr>
              <w:pStyle w:val="ENoteTableText"/>
            </w:pPr>
            <w:r w:rsidRPr="00CB0A0D">
              <w:t>rs No</w:t>
            </w:r>
            <w:r w:rsidR="007B7676" w:rsidRPr="00CB0A0D">
              <w:t xml:space="preserve"> </w:t>
            </w:r>
            <w:r w:rsidRPr="00CB0A0D">
              <w:t>22, 2017</w:t>
            </w:r>
          </w:p>
        </w:tc>
      </w:tr>
      <w:tr w:rsidR="00486B15" w:rsidRPr="00CB0A0D" w:rsidTr="001F62AB">
        <w:trPr>
          <w:gridAfter w:val="1"/>
          <w:wAfter w:w="7" w:type="dxa"/>
          <w:cantSplit/>
        </w:trPr>
        <w:tc>
          <w:tcPr>
            <w:tcW w:w="2411" w:type="dxa"/>
          </w:tcPr>
          <w:p w:rsidR="00486B15" w:rsidRPr="00CB0A0D" w:rsidRDefault="00486B15" w:rsidP="00486B15">
            <w:pPr>
              <w:pStyle w:val="ENoteTableText"/>
            </w:pPr>
            <w:r w:rsidRPr="00CB0A0D">
              <w:rPr>
                <w:b/>
              </w:rPr>
              <w:t>Division</w:t>
            </w:r>
            <w:r w:rsidR="00CB0A0D">
              <w:rPr>
                <w:b/>
              </w:rPr>
              <w:t> </w:t>
            </w:r>
            <w:r w:rsidRPr="00CB0A0D">
              <w:rPr>
                <w:b/>
              </w:rPr>
              <w:t>1</w:t>
            </w:r>
          </w:p>
        </w:tc>
        <w:tc>
          <w:tcPr>
            <w:tcW w:w="4677" w:type="dxa"/>
          </w:tcPr>
          <w:p w:rsidR="00486B15" w:rsidRPr="00CB0A0D" w:rsidRDefault="00486B15" w:rsidP="00486B15">
            <w:pPr>
              <w:pStyle w:val="ENoteTableText"/>
            </w:pPr>
          </w:p>
        </w:tc>
      </w:tr>
      <w:tr w:rsidR="00486B15" w:rsidRPr="00CB0A0D" w:rsidTr="001F62AB">
        <w:trPr>
          <w:gridAfter w:val="1"/>
          <w:wAfter w:w="7" w:type="dxa"/>
          <w:cantSplit/>
        </w:trPr>
        <w:tc>
          <w:tcPr>
            <w:tcW w:w="2411" w:type="dxa"/>
          </w:tcPr>
          <w:p w:rsidR="00486B15" w:rsidRPr="00CB0A0D" w:rsidRDefault="00486B15" w:rsidP="00486B15">
            <w:pPr>
              <w:pStyle w:val="ENoteTableText"/>
            </w:pPr>
            <w:r w:rsidRPr="00CB0A0D">
              <w:rPr>
                <w:b/>
              </w:rPr>
              <w:t>Subdivision A</w:t>
            </w:r>
          </w:p>
        </w:tc>
        <w:tc>
          <w:tcPr>
            <w:tcW w:w="4677" w:type="dxa"/>
          </w:tcPr>
          <w:p w:rsidR="00486B15" w:rsidRPr="00CB0A0D" w:rsidRDefault="00486B15" w:rsidP="00486B15">
            <w:pPr>
              <w:pStyle w:val="ENoteTableText"/>
            </w:pP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21</w:t>
            </w:r>
            <w:r w:rsidR="00486B15" w:rsidRPr="00CB0A0D">
              <w:tab/>
            </w:r>
          </w:p>
        </w:tc>
        <w:tc>
          <w:tcPr>
            <w:tcW w:w="4677" w:type="dxa"/>
          </w:tcPr>
          <w:p w:rsidR="00486B15" w:rsidRPr="00CB0A0D" w:rsidRDefault="00B91640" w:rsidP="00B91640">
            <w:pPr>
              <w:pStyle w:val="ENoteTableText"/>
            </w:pPr>
            <w:r w:rsidRPr="00CB0A0D">
              <w:t>am. No</w:t>
            </w:r>
            <w:r w:rsidR="00486B15" w:rsidRPr="00CB0A0D">
              <w:t>.</w:t>
            </w:r>
            <w:r w:rsidR="00CB0A0D">
              <w:t> </w:t>
            </w:r>
            <w:r w:rsidR="00486B15" w:rsidRPr="00CB0A0D">
              <w:t>45</w:t>
            </w:r>
            <w:r w:rsidRPr="00CB0A0D">
              <w:t>, 2000; No</w:t>
            </w:r>
            <w:r w:rsidR="00486B15" w:rsidRPr="00CB0A0D">
              <w:t xml:space="preserve"> 94, 2000; No.</w:t>
            </w:r>
            <w:r w:rsidR="00CB0A0D">
              <w:t> </w:t>
            </w:r>
            <w:r w:rsidR="00486B15" w:rsidRPr="00CB0A0D">
              <w:t>18, 2001; No.</w:t>
            </w:r>
            <w:r w:rsidR="00CB0A0D">
              <w:t> </w:t>
            </w:r>
            <w:r w:rsidR="00486B15" w:rsidRPr="00CB0A0D">
              <w:t>122, 2003; No.</w:t>
            </w:r>
            <w:r w:rsidR="00CB0A0D">
              <w:t> </w:t>
            </w:r>
            <w:r w:rsidRPr="00CB0A0D">
              <w:t>146, 2006; No</w:t>
            </w:r>
            <w:r w:rsidR="00486B15" w:rsidRPr="00CB0A0D">
              <w:t xml:space="preserve"> 53</w:t>
            </w:r>
            <w:r w:rsidRPr="00CB0A0D">
              <w:t>, 2011:</w:t>
            </w:r>
            <w:r w:rsidR="00486B15" w:rsidRPr="00CB0A0D">
              <w:t xml:space="preserve"> </w:t>
            </w:r>
            <w:r w:rsidRPr="00CB0A0D">
              <w:t>No 141, 2011; No</w:t>
            </w:r>
            <w:r w:rsidR="00486B15" w:rsidRPr="00CB0A0D">
              <w:t>.</w:t>
            </w:r>
            <w:r w:rsidR="00CB0A0D">
              <w:t> </w:t>
            </w:r>
            <w:r w:rsidR="00486B15" w:rsidRPr="00CB0A0D">
              <w:t>49</w:t>
            </w:r>
            <w:r w:rsidRPr="00CB0A0D">
              <w:t>, 2012;</w:t>
            </w:r>
            <w:r w:rsidR="00486B15" w:rsidRPr="00CB0A0D">
              <w:t xml:space="preserve"> </w:t>
            </w:r>
            <w:r w:rsidRPr="00CB0A0D">
              <w:t>No</w:t>
            </w:r>
            <w:r w:rsidR="00486B15" w:rsidRPr="00CB0A0D">
              <w:t xml:space="preserve"> 98, 2012</w:t>
            </w:r>
            <w:r w:rsidRPr="00CB0A0D">
              <w:t>; No 17, 2016</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22</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45, 2000; Nos. 18 and 75, 2001; Nos. 82 and 146, 2006; No.</w:t>
            </w:r>
            <w:r w:rsidR="00CB0A0D">
              <w:t> </w:t>
            </w:r>
            <w:r w:rsidRPr="00CB0A0D">
              <w:t>129, 2009; No.</w:t>
            </w:r>
            <w:r w:rsidR="00CB0A0D">
              <w:t> </w:t>
            </w:r>
            <w:r w:rsidRPr="00CB0A0D">
              <w:t>65, 2010; Nos. 34 and 52, 2011; No.</w:t>
            </w:r>
            <w:r w:rsidR="00CB0A0D">
              <w:t> </w:t>
            </w:r>
            <w:r w:rsidRPr="00CB0A0D">
              <w:t>98, 2012</w:t>
            </w:r>
            <w:r w:rsidR="004B4E7F" w:rsidRPr="00CB0A0D">
              <w:t>; No 14, 2014</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22A</w:t>
            </w:r>
            <w:r w:rsidR="00486B15" w:rsidRPr="00CB0A0D">
              <w:tab/>
            </w:r>
          </w:p>
        </w:tc>
        <w:tc>
          <w:tcPr>
            <w:tcW w:w="4677" w:type="dxa"/>
          </w:tcPr>
          <w:p w:rsidR="00486B15" w:rsidRPr="00CB0A0D" w:rsidRDefault="00486B15" w:rsidP="00486B15">
            <w:pPr>
              <w:pStyle w:val="ENoteTableText"/>
            </w:pPr>
            <w:r w:rsidRPr="00CB0A0D">
              <w:t>ad. No.</w:t>
            </w:r>
            <w:r w:rsidR="00CB0A0D">
              <w:t> </w:t>
            </w:r>
            <w:r w:rsidRPr="00CB0A0D">
              <w:t>45, 2000</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am. No.</w:t>
            </w:r>
            <w:r w:rsidR="00CB0A0D">
              <w:t> </w:t>
            </w:r>
            <w:r w:rsidRPr="00CB0A0D">
              <w:t>30, 2003; No.</w:t>
            </w:r>
            <w:r w:rsidR="00CB0A0D">
              <w:t> </w:t>
            </w:r>
            <w:r w:rsidRPr="00CB0A0D">
              <w:t>29, 2005; Nos. 34 and 50, 2011</w:t>
            </w:r>
            <w:r w:rsidR="004B4E7F" w:rsidRPr="00CB0A0D">
              <w:t>; No 14, 2014</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22B</w:t>
            </w:r>
            <w:r w:rsidR="00486B15" w:rsidRPr="00CB0A0D">
              <w:tab/>
            </w:r>
          </w:p>
        </w:tc>
        <w:tc>
          <w:tcPr>
            <w:tcW w:w="4677" w:type="dxa"/>
          </w:tcPr>
          <w:p w:rsidR="00486B15" w:rsidRPr="00CB0A0D" w:rsidRDefault="00486B15" w:rsidP="00486B15">
            <w:pPr>
              <w:pStyle w:val="ENoteTableText"/>
            </w:pPr>
            <w:r w:rsidRPr="00CB0A0D">
              <w:t>ad. No.</w:t>
            </w:r>
            <w:r w:rsidR="00CB0A0D">
              <w:t> </w:t>
            </w:r>
            <w:r w:rsidRPr="00CB0A0D">
              <w:t>50, 2011</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am. No.</w:t>
            </w:r>
            <w:r w:rsidR="00CB0A0D">
              <w:t> </w:t>
            </w:r>
            <w:r w:rsidRPr="00CB0A0D">
              <w:t>50, 2011</w:t>
            </w:r>
            <w:r w:rsidR="008B3C54" w:rsidRPr="00CB0A0D">
              <w:t>; No 70, 2013</w:t>
            </w:r>
            <w:r w:rsidR="004B4E7F" w:rsidRPr="00CB0A0D">
              <w:t>; No 14, 2014</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23</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45, 2000; No.</w:t>
            </w:r>
            <w:r w:rsidR="00CB0A0D">
              <w:t> </w:t>
            </w:r>
            <w:r w:rsidRPr="00CB0A0D">
              <w:t>146, 2006; No.</w:t>
            </w:r>
            <w:r w:rsidR="00CB0A0D">
              <w:t> </w:t>
            </w:r>
            <w:r w:rsidRPr="00CB0A0D">
              <w:t>144, 2008; No.</w:t>
            </w:r>
            <w:r w:rsidR="00CB0A0D">
              <w:t> </w:t>
            </w:r>
            <w:r w:rsidRPr="00CB0A0D">
              <w:t>129, 2009; No.</w:t>
            </w:r>
            <w:r w:rsidR="00CB0A0D">
              <w:t> </w:t>
            </w:r>
            <w:r w:rsidRPr="00CB0A0D">
              <w:t>98, 2012</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24</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83, 1999; No.</w:t>
            </w:r>
            <w:r w:rsidR="00CB0A0D">
              <w:t> </w:t>
            </w:r>
            <w:r w:rsidRPr="00CB0A0D">
              <w:t>122, 2003; No.</w:t>
            </w:r>
            <w:r w:rsidR="00CB0A0D">
              <w:t> </w:t>
            </w:r>
            <w:r w:rsidRPr="00CB0A0D">
              <w:t>146, 2006; No.</w:t>
            </w:r>
            <w:r w:rsidR="00CB0A0D">
              <w:t> </w:t>
            </w:r>
            <w:r w:rsidRPr="00CB0A0D">
              <w:t>98, 2012</w:t>
            </w:r>
            <w:r w:rsidR="009F55E4" w:rsidRPr="00CB0A0D">
              <w:t>; No 14, 2014</w:t>
            </w:r>
            <w:r w:rsidR="00CF29A9" w:rsidRPr="00CB0A0D">
              <w:t>; No 17, 2016</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25</w:t>
            </w:r>
            <w:r w:rsidR="00486B15" w:rsidRPr="00CB0A0D">
              <w:tab/>
            </w:r>
          </w:p>
        </w:tc>
        <w:tc>
          <w:tcPr>
            <w:tcW w:w="4677" w:type="dxa"/>
          </w:tcPr>
          <w:p w:rsidR="00486B15" w:rsidRPr="00CB0A0D" w:rsidRDefault="00486B15" w:rsidP="00486B15">
            <w:pPr>
              <w:pStyle w:val="ENoteTableText"/>
            </w:pPr>
            <w:r w:rsidRPr="00CB0A0D">
              <w:t>rs. No.</w:t>
            </w:r>
            <w:r w:rsidR="00CB0A0D">
              <w:t> </w:t>
            </w:r>
            <w:r w:rsidRPr="00CB0A0D">
              <w:t>45, 2000</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am. No.</w:t>
            </w:r>
            <w:r w:rsidR="00CB0A0D">
              <w:t> </w:t>
            </w:r>
            <w:r w:rsidRPr="00CB0A0D">
              <w:t>75, 2001</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rs. No.</w:t>
            </w:r>
            <w:r w:rsidR="00CB0A0D">
              <w:t> </w:t>
            </w:r>
            <w:r w:rsidRPr="00CB0A0D">
              <w:t>146, 2006</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am. No.</w:t>
            </w:r>
            <w:r w:rsidR="00CB0A0D">
              <w:t> </w:t>
            </w:r>
            <w:r w:rsidRPr="00CB0A0D">
              <w:t>65, 2010</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25A</w:t>
            </w:r>
            <w:r w:rsidR="00486B15" w:rsidRPr="00CB0A0D">
              <w:tab/>
            </w:r>
          </w:p>
        </w:tc>
        <w:tc>
          <w:tcPr>
            <w:tcW w:w="4677" w:type="dxa"/>
          </w:tcPr>
          <w:p w:rsidR="00486B15" w:rsidRPr="00CB0A0D" w:rsidRDefault="00486B15" w:rsidP="00486B15">
            <w:pPr>
              <w:pStyle w:val="ENoteTableText"/>
            </w:pPr>
            <w:r w:rsidRPr="00CB0A0D">
              <w:t>ad. No.</w:t>
            </w:r>
            <w:r w:rsidR="00CB0A0D">
              <w:t> </w:t>
            </w:r>
            <w:r w:rsidRPr="00CB0A0D">
              <w:t>63, 2008</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am. No.</w:t>
            </w:r>
            <w:r w:rsidR="00CB0A0D">
              <w:t> </w:t>
            </w:r>
            <w:r w:rsidRPr="00CB0A0D">
              <w:t>65, 2010</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26</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146, 2006</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27</w:t>
            </w:r>
            <w:r w:rsidR="00486B15" w:rsidRPr="00CB0A0D">
              <w:tab/>
            </w:r>
          </w:p>
        </w:tc>
        <w:tc>
          <w:tcPr>
            <w:tcW w:w="4677" w:type="dxa"/>
          </w:tcPr>
          <w:p w:rsidR="00486B15" w:rsidRPr="00CB0A0D" w:rsidRDefault="00486B15" w:rsidP="00486B15">
            <w:pPr>
              <w:pStyle w:val="ENoteTableText"/>
            </w:pPr>
            <w:r w:rsidRPr="00CB0A0D">
              <w:t>rs. No.</w:t>
            </w:r>
            <w:r w:rsidR="00CB0A0D">
              <w:t> </w:t>
            </w:r>
            <w:r w:rsidRPr="00CB0A0D">
              <w:t>146, 2006</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am. No.</w:t>
            </w:r>
            <w:r w:rsidR="00CB0A0D">
              <w:t> </w:t>
            </w:r>
            <w:r w:rsidRPr="00CB0A0D">
              <w:t>65, 2010</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28</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45, 2000; No.</w:t>
            </w:r>
            <w:r w:rsidR="00CB0A0D">
              <w:t> </w:t>
            </w:r>
            <w:r w:rsidRPr="00CB0A0D">
              <w:t>144, 2008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lastRenderedPageBreak/>
              <w:t>s.</w:t>
            </w:r>
            <w:r w:rsidR="00486B15" w:rsidRPr="00CB0A0D">
              <w:t xml:space="preserve"> 29</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45, 2000</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rep. No.</w:t>
            </w:r>
            <w:r w:rsidR="00CB0A0D">
              <w:t> </w:t>
            </w:r>
            <w:r w:rsidRPr="00CB0A0D">
              <w:t>45, 2000</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30</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83, 1999</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rep. No.</w:t>
            </w:r>
            <w:r w:rsidR="00CB0A0D">
              <w:t> </w:t>
            </w:r>
            <w:r w:rsidRPr="00CB0A0D">
              <w:t>45, 2000</w:t>
            </w:r>
          </w:p>
        </w:tc>
      </w:tr>
      <w:tr w:rsidR="00486B15" w:rsidRPr="00CB0A0D" w:rsidTr="001F62AB">
        <w:trPr>
          <w:gridAfter w:val="1"/>
          <w:wAfter w:w="7" w:type="dxa"/>
          <w:cantSplit/>
        </w:trPr>
        <w:tc>
          <w:tcPr>
            <w:tcW w:w="2411" w:type="dxa"/>
          </w:tcPr>
          <w:p w:rsidR="00486B15" w:rsidRPr="00CB0A0D" w:rsidRDefault="00486B15" w:rsidP="00486B15">
            <w:pPr>
              <w:pStyle w:val="ENoteTableText"/>
            </w:pPr>
            <w:r w:rsidRPr="00CB0A0D">
              <w:rPr>
                <w:b/>
              </w:rPr>
              <w:t>Subdivision B</w:t>
            </w:r>
          </w:p>
        </w:tc>
        <w:tc>
          <w:tcPr>
            <w:tcW w:w="4677" w:type="dxa"/>
          </w:tcPr>
          <w:p w:rsidR="00486B15" w:rsidRPr="00CB0A0D" w:rsidRDefault="00486B15" w:rsidP="00486B15">
            <w:pPr>
              <w:pStyle w:val="ENoteTableText"/>
            </w:pP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31</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146, 2006; Nos. 34 and 52, 2011; Nos. 49 and 98, 2012</w:t>
            </w:r>
            <w:r w:rsidR="00001E1A" w:rsidRPr="00CB0A0D">
              <w:t>; No 14, 2014</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32</w:t>
            </w:r>
            <w:r w:rsidR="00486B15" w:rsidRPr="00CB0A0D">
              <w:tab/>
            </w:r>
          </w:p>
        </w:tc>
        <w:tc>
          <w:tcPr>
            <w:tcW w:w="4677" w:type="dxa"/>
          </w:tcPr>
          <w:p w:rsidR="00486B15" w:rsidRPr="00CB0A0D" w:rsidRDefault="00486B15" w:rsidP="00486B15">
            <w:pPr>
              <w:pStyle w:val="ENoteTableText"/>
            </w:pPr>
            <w:r w:rsidRPr="00CB0A0D">
              <w:t xml:space="preserve">am. </w:t>
            </w:r>
            <w:r w:rsidR="00EF3EFE" w:rsidRPr="00CB0A0D">
              <w:t>No.</w:t>
            </w:r>
            <w:r w:rsidR="00CB0A0D">
              <w:t> </w:t>
            </w:r>
            <w:r w:rsidR="00EF3EFE" w:rsidRPr="00CB0A0D">
              <w:t xml:space="preserve">146, 2006; </w:t>
            </w:r>
            <w:r w:rsidRPr="00CB0A0D">
              <w:t>No.</w:t>
            </w:r>
            <w:r w:rsidR="00CB0A0D">
              <w:t> </w:t>
            </w:r>
            <w:r w:rsidRPr="00CB0A0D">
              <w:t>49, 2012</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33</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83, 1999; No.</w:t>
            </w:r>
            <w:r w:rsidR="00CB0A0D">
              <w:t> </w:t>
            </w:r>
            <w:r w:rsidRPr="00CB0A0D">
              <w:t>45, 2000; No.</w:t>
            </w:r>
            <w:r w:rsidR="00CB0A0D">
              <w:t> </w:t>
            </w:r>
            <w:r w:rsidRPr="00CB0A0D">
              <w:t>146, 2006</w:t>
            </w:r>
          </w:p>
        </w:tc>
      </w:tr>
      <w:tr w:rsidR="00486B15" w:rsidRPr="00CB0A0D" w:rsidTr="001F62AB">
        <w:trPr>
          <w:gridAfter w:val="1"/>
          <w:wAfter w:w="7" w:type="dxa"/>
          <w:cantSplit/>
        </w:trPr>
        <w:tc>
          <w:tcPr>
            <w:tcW w:w="2411" w:type="dxa"/>
          </w:tcPr>
          <w:p w:rsidR="00486B15" w:rsidRPr="00CB0A0D" w:rsidRDefault="00486B15" w:rsidP="00486B15">
            <w:pPr>
              <w:pStyle w:val="ENoteTableText"/>
            </w:pPr>
            <w:r w:rsidRPr="00CB0A0D">
              <w:rPr>
                <w:b/>
              </w:rPr>
              <w:t>Subdivision C</w:t>
            </w:r>
          </w:p>
        </w:tc>
        <w:tc>
          <w:tcPr>
            <w:tcW w:w="4677" w:type="dxa"/>
          </w:tcPr>
          <w:p w:rsidR="00486B15" w:rsidRPr="00CB0A0D" w:rsidRDefault="00486B15" w:rsidP="00486B15">
            <w:pPr>
              <w:pStyle w:val="ENoteTableText"/>
            </w:pP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34</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129, 2009; Nos. 34 and 52, 2011; No.</w:t>
            </w:r>
            <w:r w:rsidR="00CB0A0D">
              <w:t> </w:t>
            </w:r>
            <w:r w:rsidRPr="00CB0A0D">
              <w:t>98, 2012</w:t>
            </w:r>
            <w:r w:rsidR="00CA4D5B" w:rsidRPr="00CB0A0D">
              <w:t>; No 14, 2014</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35</w:t>
            </w:r>
            <w:r w:rsidR="00486B15" w:rsidRPr="00CB0A0D">
              <w:tab/>
            </w:r>
          </w:p>
        </w:tc>
        <w:tc>
          <w:tcPr>
            <w:tcW w:w="4677" w:type="dxa"/>
          </w:tcPr>
          <w:p w:rsidR="00486B15" w:rsidRPr="00CB0A0D" w:rsidRDefault="00486B15" w:rsidP="00486B15">
            <w:pPr>
              <w:pStyle w:val="ENoteTableText"/>
            </w:pPr>
            <w:r w:rsidRPr="00CB0A0D">
              <w:t>am. No.</w:t>
            </w:r>
            <w:r w:rsidR="00CB0A0D">
              <w:t> </w:t>
            </w:r>
            <w:r w:rsidRPr="00CB0A0D">
              <w:t>45, 2000; No.</w:t>
            </w:r>
            <w:r w:rsidR="00CB0A0D">
              <w:t> </w:t>
            </w:r>
            <w:r w:rsidRPr="00CB0A0D">
              <w:t>30, 2003; No.</w:t>
            </w:r>
            <w:r w:rsidR="00CB0A0D">
              <w:t> </w:t>
            </w:r>
            <w:r w:rsidRPr="00CB0A0D">
              <w:t>29, 2005; Nos. 34 and 50, 2011</w:t>
            </w:r>
            <w:r w:rsidR="00CA4D5B" w:rsidRPr="00CB0A0D">
              <w:t>; No 14, 2014</w:t>
            </w:r>
          </w:p>
        </w:tc>
      </w:tr>
      <w:tr w:rsidR="009D0F62" w:rsidRPr="00CB0A0D" w:rsidTr="001F62AB">
        <w:trPr>
          <w:gridAfter w:val="1"/>
          <w:wAfter w:w="7" w:type="dxa"/>
          <w:cantSplit/>
        </w:trPr>
        <w:tc>
          <w:tcPr>
            <w:tcW w:w="2411" w:type="dxa"/>
          </w:tcPr>
          <w:p w:rsidR="009D0F62" w:rsidRPr="00CB0A0D" w:rsidRDefault="009D0F62" w:rsidP="003D7FE2">
            <w:pPr>
              <w:pStyle w:val="ENoteTableText"/>
              <w:tabs>
                <w:tab w:val="center" w:leader="dot" w:pos="2268"/>
              </w:tabs>
              <w:rPr>
                <w:b/>
              </w:rPr>
            </w:pPr>
            <w:r w:rsidRPr="00CB0A0D">
              <w:rPr>
                <w:b/>
              </w:rPr>
              <w:t>Subdivision D</w:t>
            </w:r>
          </w:p>
        </w:tc>
        <w:tc>
          <w:tcPr>
            <w:tcW w:w="4677" w:type="dxa"/>
          </w:tcPr>
          <w:p w:rsidR="009D0F62" w:rsidRPr="00CB0A0D" w:rsidRDefault="009D0F62" w:rsidP="00486B15">
            <w:pPr>
              <w:pStyle w:val="ENoteTableText"/>
            </w:pPr>
          </w:p>
        </w:tc>
      </w:tr>
      <w:tr w:rsidR="00486B15" w:rsidRPr="00CB0A0D" w:rsidTr="001F62AB">
        <w:trPr>
          <w:gridAfter w:val="1"/>
          <w:wAfter w:w="7" w:type="dxa"/>
          <w:cantSplit/>
        </w:trPr>
        <w:tc>
          <w:tcPr>
            <w:tcW w:w="2411" w:type="dxa"/>
          </w:tcPr>
          <w:p w:rsidR="00486B15" w:rsidRPr="00CB0A0D" w:rsidRDefault="003D7FE2" w:rsidP="00EF29E1">
            <w:pPr>
              <w:pStyle w:val="ENoteTableText"/>
              <w:tabs>
                <w:tab w:val="center" w:leader="dot" w:pos="2268"/>
              </w:tabs>
            </w:pPr>
            <w:r w:rsidRPr="00CB0A0D">
              <w:t>s</w:t>
            </w:r>
            <w:r w:rsidR="00486B15" w:rsidRPr="00CB0A0D">
              <w:t xml:space="preserve"> 35A</w:t>
            </w:r>
            <w:r w:rsidR="00486B15" w:rsidRPr="00CB0A0D">
              <w:tab/>
            </w:r>
          </w:p>
        </w:tc>
        <w:tc>
          <w:tcPr>
            <w:tcW w:w="4677" w:type="dxa"/>
          </w:tcPr>
          <w:p w:rsidR="00486B15" w:rsidRPr="00CB0A0D" w:rsidRDefault="00486B15" w:rsidP="00486B15">
            <w:pPr>
              <w:pStyle w:val="ENoteTableText"/>
            </w:pPr>
            <w:r w:rsidRPr="00CB0A0D">
              <w:t>ad No</w:t>
            </w:r>
            <w:r w:rsidR="00301EBD" w:rsidRPr="00CB0A0D">
              <w:t> </w:t>
            </w:r>
            <w:r w:rsidRPr="00CB0A0D">
              <w:t>65, 2010</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am No</w:t>
            </w:r>
            <w:r w:rsidR="00301EBD" w:rsidRPr="00CB0A0D">
              <w:t> </w:t>
            </w:r>
            <w:r w:rsidRPr="00CB0A0D">
              <w:t>98, 2012</w:t>
            </w:r>
            <w:r w:rsidR="00B2647C" w:rsidRPr="00CB0A0D">
              <w:t>; No 36, 2018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35B</w:t>
            </w:r>
            <w:r w:rsidR="00486B15" w:rsidRPr="00CB0A0D">
              <w:tab/>
            </w:r>
          </w:p>
        </w:tc>
        <w:tc>
          <w:tcPr>
            <w:tcW w:w="4677" w:type="dxa"/>
          </w:tcPr>
          <w:p w:rsidR="00486B15" w:rsidRPr="00CB0A0D" w:rsidRDefault="00486B15" w:rsidP="00EF29E1">
            <w:pPr>
              <w:pStyle w:val="ENoteTableText"/>
            </w:pPr>
            <w:r w:rsidRPr="00CB0A0D">
              <w:t>ad No</w:t>
            </w:r>
            <w:r w:rsidR="00301EBD" w:rsidRPr="00CB0A0D">
              <w:t> </w:t>
            </w:r>
            <w:r w:rsidRPr="00CB0A0D">
              <w:t>65, 2010</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am No</w:t>
            </w:r>
            <w:r w:rsidR="00301EBD" w:rsidRPr="00CB0A0D">
              <w:t> </w:t>
            </w:r>
            <w:r w:rsidRPr="00CB0A0D">
              <w:t>98, 2012</w:t>
            </w:r>
            <w:r w:rsidR="00B2647C" w:rsidRPr="00CB0A0D">
              <w:t>; No 36, 2018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35C</w:t>
            </w:r>
            <w:r w:rsidR="00486B15" w:rsidRPr="00CB0A0D">
              <w:tab/>
            </w:r>
          </w:p>
        </w:tc>
        <w:tc>
          <w:tcPr>
            <w:tcW w:w="4677" w:type="dxa"/>
          </w:tcPr>
          <w:p w:rsidR="00486B15" w:rsidRPr="00CB0A0D" w:rsidRDefault="00486B15" w:rsidP="00486B15">
            <w:pPr>
              <w:pStyle w:val="ENoteTableText"/>
            </w:pPr>
            <w:r w:rsidRPr="00CB0A0D">
              <w:t>ad No</w:t>
            </w:r>
            <w:r w:rsidR="00301EBD" w:rsidRPr="00CB0A0D">
              <w:t> </w:t>
            </w:r>
            <w:r w:rsidRPr="00CB0A0D">
              <w:t>65, 2010</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am No</w:t>
            </w:r>
            <w:r w:rsidR="00301EBD" w:rsidRPr="00CB0A0D">
              <w:t> </w:t>
            </w:r>
            <w:r w:rsidRPr="00CB0A0D">
              <w:t>98, 2012</w:t>
            </w:r>
            <w:r w:rsidR="00B2647C" w:rsidRPr="00CB0A0D">
              <w:t>; No 36, 2018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35D</w:t>
            </w:r>
            <w:r w:rsidR="00486B15" w:rsidRPr="00CB0A0D">
              <w:tab/>
            </w:r>
          </w:p>
        </w:tc>
        <w:tc>
          <w:tcPr>
            <w:tcW w:w="4677" w:type="dxa"/>
          </w:tcPr>
          <w:p w:rsidR="00486B15" w:rsidRPr="00CB0A0D" w:rsidRDefault="00486B15" w:rsidP="00486B15">
            <w:pPr>
              <w:pStyle w:val="ENoteTableText"/>
            </w:pPr>
            <w:r w:rsidRPr="00CB0A0D">
              <w:t>ad No</w:t>
            </w:r>
            <w:r w:rsidR="00301EBD" w:rsidRPr="00CB0A0D">
              <w:t> </w:t>
            </w:r>
            <w:r w:rsidRPr="00CB0A0D">
              <w:t>65, 2010</w:t>
            </w:r>
          </w:p>
        </w:tc>
      </w:tr>
      <w:tr w:rsidR="00B2647C" w:rsidRPr="00CB0A0D" w:rsidTr="001F62AB">
        <w:trPr>
          <w:gridAfter w:val="1"/>
          <w:wAfter w:w="7" w:type="dxa"/>
          <w:cantSplit/>
        </w:trPr>
        <w:tc>
          <w:tcPr>
            <w:tcW w:w="2411" w:type="dxa"/>
          </w:tcPr>
          <w:p w:rsidR="00B2647C" w:rsidRPr="00CB0A0D" w:rsidRDefault="00B2647C" w:rsidP="003D7FE2">
            <w:pPr>
              <w:pStyle w:val="ENoteTableText"/>
              <w:tabs>
                <w:tab w:val="center" w:leader="dot" w:pos="2268"/>
              </w:tabs>
            </w:pPr>
          </w:p>
        </w:tc>
        <w:tc>
          <w:tcPr>
            <w:tcW w:w="4677" w:type="dxa"/>
          </w:tcPr>
          <w:p w:rsidR="00B2647C" w:rsidRPr="00CB0A0D" w:rsidRDefault="00B2647C" w:rsidP="00486B15">
            <w:pPr>
              <w:pStyle w:val="ENoteTableText"/>
            </w:pPr>
            <w:r w:rsidRPr="00CB0A0D">
              <w:t>rep No 36, 2018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35E</w:t>
            </w:r>
            <w:r w:rsidR="00486B15" w:rsidRPr="00CB0A0D">
              <w:tab/>
            </w:r>
          </w:p>
        </w:tc>
        <w:tc>
          <w:tcPr>
            <w:tcW w:w="4677" w:type="dxa"/>
          </w:tcPr>
          <w:p w:rsidR="00B2647C" w:rsidRPr="00CB0A0D" w:rsidRDefault="00486B15" w:rsidP="00486B15">
            <w:pPr>
              <w:pStyle w:val="ENoteTableText"/>
            </w:pPr>
            <w:r w:rsidRPr="00CB0A0D">
              <w:t>ad No</w:t>
            </w:r>
            <w:r w:rsidR="00301EBD" w:rsidRPr="00CB0A0D">
              <w:t> </w:t>
            </w:r>
            <w:r w:rsidRPr="00CB0A0D">
              <w:t>65, 2010</w:t>
            </w:r>
          </w:p>
        </w:tc>
      </w:tr>
      <w:tr w:rsidR="00B2647C" w:rsidRPr="00CB0A0D" w:rsidTr="001F62AB">
        <w:trPr>
          <w:gridAfter w:val="1"/>
          <w:wAfter w:w="7" w:type="dxa"/>
          <w:cantSplit/>
        </w:trPr>
        <w:tc>
          <w:tcPr>
            <w:tcW w:w="2411" w:type="dxa"/>
          </w:tcPr>
          <w:p w:rsidR="00B2647C" w:rsidRPr="00CB0A0D" w:rsidRDefault="00B2647C" w:rsidP="003D7FE2">
            <w:pPr>
              <w:pStyle w:val="ENoteTableText"/>
              <w:tabs>
                <w:tab w:val="center" w:leader="dot" w:pos="2268"/>
              </w:tabs>
            </w:pPr>
          </w:p>
        </w:tc>
        <w:tc>
          <w:tcPr>
            <w:tcW w:w="4677" w:type="dxa"/>
          </w:tcPr>
          <w:p w:rsidR="00B2647C" w:rsidRPr="00CB0A0D" w:rsidRDefault="00B2647C" w:rsidP="00486B15">
            <w:pPr>
              <w:pStyle w:val="ENoteTableText"/>
            </w:pPr>
            <w:r w:rsidRPr="00CB0A0D">
              <w:t>am No 36, 2018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35F</w:t>
            </w:r>
            <w:r w:rsidR="00486B15" w:rsidRPr="00CB0A0D">
              <w:tab/>
            </w:r>
          </w:p>
        </w:tc>
        <w:tc>
          <w:tcPr>
            <w:tcW w:w="4677" w:type="dxa"/>
          </w:tcPr>
          <w:p w:rsidR="00486B15" w:rsidRPr="00CB0A0D" w:rsidRDefault="00486B15" w:rsidP="00486B15">
            <w:pPr>
              <w:pStyle w:val="ENoteTableText"/>
            </w:pPr>
            <w:r w:rsidRPr="00CB0A0D">
              <w:t>ad No</w:t>
            </w:r>
            <w:r w:rsidR="00301EBD" w:rsidRPr="00CB0A0D">
              <w:t> </w:t>
            </w:r>
            <w:r w:rsidRPr="00CB0A0D">
              <w:t>65, 2010</w:t>
            </w:r>
          </w:p>
        </w:tc>
      </w:tr>
      <w:tr w:rsidR="00B2647C" w:rsidRPr="00CB0A0D" w:rsidTr="001F62AB">
        <w:trPr>
          <w:gridAfter w:val="1"/>
          <w:wAfter w:w="7" w:type="dxa"/>
          <w:cantSplit/>
        </w:trPr>
        <w:tc>
          <w:tcPr>
            <w:tcW w:w="2411" w:type="dxa"/>
          </w:tcPr>
          <w:p w:rsidR="00B2647C" w:rsidRPr="00CB0A0D" w:rsidRDefault="00B2647C" w:rsidP="003D7FE2">
            <w:pPr>
              <w:pStyle w:val="ENoteTableText"/>
              <w:tabs>
                <w:tab w:val="center" w:leader="dot" w:pos="2268"/>
              </w:tabs>
            </w:pPr>
          </w:p>
        </w:tc>
        <w:tc>
          <w:tcPr>
            <w:tcW w:w="4677" w:type="dxa"/>
          </w:tcPr>
          <w:p w:rsidR="00B2647C" w:rsidRPr="00CB0A0D" w:rsidRDefault="00B2647C" w:rsidP="00486B15">
            <w:pPr>
              <w:pStyle w:val="ENoteTableText"/>
            </w:pPr>
            <w:r w:rsidRPr="00CB0A0D">
              <w:t>rs No 36, 2018</w:t>
            </w:r>
          </w:p>
        </w:tc>
      </w:tr>
      <w:tr w:rsidR="00B2647C" w:rsidRPr="00CB0A0D" w:rsidTr="001F62AB">
        <w:trPr>
          <w:gridAfter w:val="1"/>
          <w:wAfter w:w="7" w:type="dxa"/>
          <w:cantSplit/>
        </w:trPr>
        <w:tc>
          <w:tcPr>
            <w:tcW w:w="2411" w:type="dxa"/>
          </w:tcPr>
          <w:p w:rsidR="00B2647C" w:rsidRPr="00CB0A0D" w:rsidRDefault="00B2647C" w:rsidP="003D7FE2">
            <w:pPr>
              <w:pStyle w:val="ENoteTableText"/>
              <w:tabs>
                <w:tab w:val="center" w:leader="dot" w:pos="2268"/>
              </w:tabs>
            </w:pPr>
            <w:r w:rsidRPr="00CB0A0D">
              <w:t>s 35FA</w:t>
            </w:r>
            <w:r w:rsidRPr="00CB0A0D">
              <w:tab/>
            </w:r>
          </w:p>
        </w:tc>
        <w:tc>
          <w:tcPr>
            <w:tcW w:w="4677" w:type="dxa"/>
          </w:tcPr>
          <w:p w:rsidR="00B2647C" w:rsidRPr="00CB0A0D" w:rsidRDefault="00B2647C" w:rsidP="00486B15">
            <w:pPr>
              <w:pStyle w:val="ENoteTableText"/>
            </w:pPr>
            <w:r w:rsidRPr="00CB0A0D">
              <w:t>ad No 36, 2018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35G</w:t>
            </w:r>
            <w:r w:rsidR="00486B15" w:rsidRPr="00CB0A0D">
              <w:tab/>
            </w:r>
          </w:p>
        </w:tc>
        <w:tc>
          <w:tcPr>
            <w:tcW w:w="4677" w:type="dxa"/>
          </w:tcPr>
          <w:p w:rsidR="00486B15" w:rsidRPr="00CB0A0D" w:rsidRDefault="00486B15" w:rsidP="00486B15">
            <w:pPr>
              <w:pStyle w:val="ENoteTableText"/>
            </w:pPr>
            <w:r w:rsidRPr="00CB0A0D">
              <w:t>ad. No.</w:t>
            </w:r>
            <w:r w:rsidR="00CB0A0D">
              <w:t> </w:t>
            </w:r>
            <w:r w:rsidRPr="00CB0A0D">
              <w:t>65, 2010</w:t>
            </w:r>
          </w:p>
        </w:tc>
      </w:tr>
      <w:tr w:rsidR="00B2647C" w:rsidRPr="00CB0A0D" w:rsidTr="001F62AB">
        <w:trPr>
          <w:gridAfter w:val="1"/>
          <w:wAfter w:w="7" w:type="dxa"/>
          <w:cantSplit/>
        </w:trPr>
        <w:tc>
          <w:tcPr>
            <w:tcW w:w="2411" w:type="dxa"/>
          </w:tcPr>
          <w:p w:rsidR="00B2647C" w:rsidRPr="00CB0A0D" w:rsidRDefault="00B2647C" w:rsidP="003D7FE2">
            <w:pPr>
              <w:pStyle w:val="ENoteTableText"/>
              <w:tabs>
                <w:tab w:val="center" w:leader="dot" w:pos="2268"/>
              </w:tabs>
            </w:pPr>
            <w:r w:rsidRPr="00CB0A0D">
              <w:t>s 35GA</w:t>
            </w:r>
            <w:r w:rsidRPr="00CB0A0D">
              <w:tab/>
            </w:r>
          </w:p>
        </w:tc>
        <w:tc>
          <w:tcPr>
            <w:tcW w:w="4677" w:type="dxa"/>
          </w:tcPr>
          <w:p w:rsidR="00B2647C" w:rsidRPr="00CB0A0D" w:rsidRDefault="00B2647C" w:rsidP="00486B15">
            <w:pPr>
              <w:pStyle w:val="ENoteTableText"/>
            </w:pPr>
            <w:r w:rsidRPr="00CB0A0D">
              <w:t>ad No 36, 2018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35H</w:t>
            </w:r>
            <w:r w:rsidR="00486B15" w:rsidRPr="00CB0A0D">
              <w:tab/>
            </w:r>
          </w:p>
        </w:tc>
        <w:tc>
          <w:tcPr>
            <w:tcW w:w="4677" w:type="dxa"/>
          </w:tcPr>
          <w:p w:rsidR="00486B15" w:rsidRPr="00CB0A0D" w:rsidRDefault="00486B15" w:rsidP="00486B15">
            <w:pPr>
              <w:pStyle w:val="ENoteTableText"/>
            </w:pPr>
            <w:r w:rsidRPr="00CB0A0D">
              <w:t>ad. No.</w:t>
            </w:r>
            <w:r w:rsidR="00CB0A0D">
              <w:t> </w:t>
            </w:r>
            <w:r w:rsidRPr="00CB0A0D">
              <w:t>65, 2010</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lastRenderedPageBreak/>
              <w:t>s</w:t>
            </w:r>
            <w:r w:rsidR="00486B15" w:rsidRPr="00CB0A0D">
              <w:t xml:space="preserve"> 35J</w:t>
            </w:r>
            <w:r w:rsidR="00486B15" w:rsidRPr="00CB0A0D">
              <w:tab/>
            </w:r>
          </w:p>
        </w:tc>
        <w:tc>
          <w:tcPr>
            <w:tcW w:w="4677" w:type="dxa"/>
          </w:tcPr>
          <w:p w:rsidR="00486B15" w:rsidRPr="00CB0A0D" w:rsidRDefault="00486B15" w:rsidP="00486B15">
            <w:pPr>
              <w:pStyle w:val="ENoteTableText"/>
            </w:pPr>
            <w:r w:rsidRPr="00CB0A0D">
              <w:t>ad No</w:t>
            </w:r>
            <w:r w:rsidR="00301EBD" w:rsidRPr="00CB0A0D">
              <w:t> </w:t>
            </w:r>
            <w:r w:rsidRPr="00CB0A0D">
              <w:t>65, 2010</w:t>
            </w:r>
          </w:p>
        </w:tc>
      </w:tr>
      <w:tr w:rsidR="00B2647C" w:rsidRPr="00CB0A0D" w:rsidTr="001F62AB">
        <w:trPr>
          <w:gridAfter w:val="1"/>
          <w:wAfter w:w="7" w:type="dxa"/>
          <w:cantSplit/>
        </w:trPr>
        <w:tc>
          <w:tcPr>
            <w:tcW w:w="2411" w:type="dxa"/>
          </w:tcPr>
          <w:p w:rsidR="00B2647C" w:rsidRPr="00CB0A0D" w:rsidRDefault="00B2647C" w:rsidP="003D7FE2">
            <w:pPr>
              <w:pStyle w:val="ENoteTableText"/>
              <w:tabs>
                <w:tab w:val="center" w:leader="dot" w:pos="2268"/>
              </w:tabs>
            </w:pPr>
          </w:p>
        </w:tc>
        <w:tc>
          <w:tcPr>
            <w:tcW w:w="4677" w:type="dxa"/>
          </w:tcPr>
          <w:p w:rsidR="00B2647C" w:rsidRPr="00CB0A0D" w:rsidRDefault="00B2647C" w:rsidP="00486B15">
            <w:pPr>
              <w:pStyle w:val="ENoteTableText"/>
            </w:pPr>
            <w:r w:rsidRPr="00CB0A0D">
              <w:t>am No 36, 2018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35K</w:t>
            </w:r>
            <w:r w:rsidR="00486B15" w:rsidRPr="00CB0A0D">
              <w:tab/>
            </w:r>
          </w:p>
        </w:tc>
        <w:tc>
          <w:tcPr>
            <w:tcW w:w="4677" w:type="dxa"/>
          </w:tcPr>
          <w:p w:rsidR="00486B15" w:rsidRPr="00CB0A0D" w:rsidRDefault="00486B15" w:rsidP="00486B15">
            <w:pPr>
              <w:pStyle w:val="ENoteTableText"/>
            </w:pPr>
            <w:r w:rsidRPr="00CB0A0D">
              <w:t>ad No</w:t>
            </w:r>
            <w:r w:rsidR="00301EBD" w:rsidRPr="00CB0A0D">
              <w:t> </w:t>
            </w:r>
            <w:r w:rsidRPr="00CB0A0D">
              <w:t>65, 2010</w:t>
            </w:r>
          </w:p>
        </w:tc>
      </w:tr>
      <w:tr w:rsidR="00B2647C" w:rsidRPr="00CB0A0D" w:rsidTr="001F62AB">
        <w:trPr>
          <w:gridAfter w:val="1"/>
          <w:wAfter w:w="7" w:type="dxa"/>
          <w:cantSplit/>
        </w:trPr>
        <w:tc>
          <w:tcPr>
            <w:tcW w:w="2411" w:type="dxa"/>
          </w:tcPr>
          <w:p w:rsidR="00B2647C" w:rsidRPr="00CB0A0D" w:rsidRDefault="00B2647C" w:rsidP="003D7FE2">
            <w:pPr>
              <w:pStyle w:val="ENoteTableText"/>
              <w:tabs>
                <w:tab w:val="center" w:leader="dot" w:pos="2268"/>
              </w:tabs>
            </w:pPr>
          </w:p>
        </w:tc>
        <w:tc>
          <w:tcPr>
            <w:tcW w:w="4677" w:type="dxa"/>
          </w:tcPr>
          <w:p w:rsidR="00B2647C" w:rsidRPr="00CB0A0D" w:rsidRDefault="00B2647C" w:rsidP="00486B15">
            <w:pPr>
              <w:pStyle w:val="ENoteTableText"/>
            </w:pPr>
            <w:r w:rsidRPr="00CB0A0D">
              <w:t>am No 36, 2018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35L</w:t>
            </w:r>
            <w:r w:rsidR="00486B15" w:rsidRPr="00CB0A0D">
              <w:tab/>
            </w:r>
          </w:p>
        </w:tc>
        <w:tc>
          <w:tcPr>
            <w:tcW w:w="4677" w:type="dxa"/>
          </w:tcPr>
          <w:p w:rsidR="00486B15" w:rsidRPr="00CB0A0D" w:rsidRDefault="00486B15" w:rsidP="00486B15">
            <w:pPr>
              <w:pStyle w:val="ENoteTableText"/>
            </w:pPr>
            <w:r w:rsidRPr="00CB0A0D">
              <w:t>ad No</w:t>
            </w:r>
            <w:r w:rsidR="00301EBD" w:rsidRPr="00CB0A0D">
              <w:t> </w:t>
            </w:r>
            <w:r w:rsidRPr="00CB0A0D">
              <w:t>65, 2010</w:t>
            </w:r>
          </w:p>
        </w:tc>
      </w:tr>
      <w:tr w:rsidR="00486B15" w:rsidRPr="00CB0A0D" w:rsidTr="001F62AB">
        <w:trPr>
          <w:gridAfter w:val="1"/>
          <w:wAfter w:w="7" w:type="dxa"/>
          <w:cantSplit/>
        </w:trPr>
        <w:tc>
          <w:tcPr>
            <w:tcW w:w="2411" w:type="dxa"/>
          </w:tcPr>
          <w:p w:rsidR="00486B15" w:rsidRPr="00CB0A0D" w:rsidRDefault="00486B15" w:rsidP="00486B15">
            <w:pPr>
              <w:pStyle w:val="ENoteTableText"/>
            </w:pPr>
          </w:p>
        </w:tc>
        <w:tc>
          <w:tcPr>
            <w:tcW w:w="4677" w:type="dxa"/>
          </w:tcPr>
          <w:p w:rsidR="00486B15" w:rsidRPr="00CB0A0D" w:rsidRDefault="00486B15" w:rsidP="00486B15">
            <w:pPr>
              <w:pStyle w:val="ENoteTableText"/>
            </w:pPr>
            <w:r w:rsidRPr="00CB0A0D">
              <w:t>am No</w:t>
            </w:r>
            <w:r w:rsidR="00301EBD" w:rsidRPr="00CB0A0D">
              <w:t> </w:t>
            </w:r>
            <w:r w:rsidRPr="00CB0A0D">
              <w:t>98, 2012</w:t>
            </w:r>
          </w:p>
        </w:tc>
      </w:tr>
      <w:tr w:rsidR="00B2647C" w:rsidRPr="00CB0A0D" w:rsidTr="001F62AB">
        <w:trPr>
          <w:gridAfter w:val="1"/>
          <w:wAfter w:w="7" w:type="dxa"/>
          <w:cantSplit/>
        </w:trPr>
        <w:tc>
          <w:tcPr>
            <w:tcW w:w="2411" w:type="dxa"/>
          </w:tcPr>
          <w:p w:rsidR="00B2647C" w:rsidRPr="00CB0A0D" w:rsidRDefault="00B2647C" w:rsidP="00486B15">
            <w:pPr>
              <w:pStyle w:val="ENoteTableText"/>
            </w:pPr>
          </w:p>
        </w:tc>
        <w:tc>
          <w:tcPr>
            <w:tcW w:w="4677" w:type="dxa"/>
          </w:tcPr>
          <w:p w:rsidR="00B2647C" w:rsidRPr="00CB0A0D" w:rsidRDefault="00B2647C" w:rsidP="00486B15">
            <w:pPr>
              <w:pStyle w:val="ENoteTableText"/>
            </w:pPr>
            <w:r w:rsidRPr="00CB0A0D">
              <w:t>rs No 36, 2018</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35M</w:t>
            </w:r>
            <w:r w:rsidR="00486B15" w:rsidRPr="00CB0A0D">
              <w:tab/>
            </w:r>
          </w:p>
        </w:tc>
        <w:tc>
          <w:tcPr>
            <w:tcW w:w="4677" w:type="dxa"/>
          </w:tcPr>
          <w:p w:rsidR="00486B15" w:rsidRPr="00CB0A0D" w:rsidRDefault="00486B15" w:rsidP="00486B15">
            <w:pPr>
              <w:pStyle w:val="ENoteTableText"/>
            </w:pPr>
            <w:r w:rsidRPr="00CB0A0D">
              <w:t>ad. No.</w:t>
            </w:r>
            <w:r w:rsidR="00CB0A0D">
              <w:t> </w:t>
            </w:r>
            <w:r w:rsidRPr="00CB0A0D">
              <w:t>65, 2010</w:t>
            </w:r>
          </w:p>
        </w:tc>
      </w:tr>
      <w:tr w:rsidR="00486B15" w:rsidRPr="00CB0A0D" w:rsidTr="001F62AB">
        <w:trPr>
          <w:gridAfter w:val="1"/>
          <w:wAfter w:w="7" w:type="dxa"/>
          <w:cantSplit/>
        </w:trPr>
        <w:tc>
          <w:tcPr>
            <w:tcW w:w="2411" w:type="dxa"/>
          </w:tcPr>
          <w:p w:rsidR="00486B15" w:rsidRPr="00CB0A0D" w:rsidRDefault="003D7FE2" w:rsidP="003D7FE2">
            <w:pPr>
              <w:pStyle w:val="ENoteTableText"/>
              <w:tabs>
                <w:tab w:val="center" w:leader="dot" w:pos="2268"/>
              </w:tabs>
            </w:pPr>
            <w:r w:rsidRPr="00CB0A0D">
              <w:t>s.</w:t>
            </w:r>
            <w:r w:rsidR="00486B15" w:rsidRPr="00CB0A0D">
              <w:t xml:space="preserve"> 35N</w:t>
            </w:r>
            <w:r w:rsidR="00486B15" w:rsidRPr="00CB0A0D">
              <w:tab/>
            </w:r>
          </w:p>
        </w:tc>
        <w:tc>
          <w:tcPr>
            <w:tcW w:w="4677" w:type="dxa"/>
          </w:tcPr>
          <w:p w:rsidR="00486B15" w:rsidRPr="00CB0A0D" w:rsidRDefault="00486B15" w:rsidP="00486B15">
            <w:pPr>
              <w:pStyle w:val="ENoteTableText"/>
            </w:pPr>
            <w:r w:rsidRPr="00CB0A0D">
              <w:t>ad. No.</w:t>
            </w:r>
            <w:r w:rsidR="00CB0A0D">
              <w:t> </w:t>
            </w:r>
            <w:r w:rsidRPr="00CB0A0D">
              <w:t>65, 2010</w:t>
            </w:r>
          </w:p>
        </w:tc>
      </w:tr>
      <w:tr w:rsidR="009D0F62" w:rsidRPr="00CB0A0D" w:rsidTr="001F62AB">
        <w:trPr>
          <w:gridAfter w:val="1"/>
          <w:wAfter w:w="7" w:type="dxa"/>
          <w:cantSplit/>
        </w:trPr>
        <w:tc>
          <w:tcPr>
            <w:tcW w:w="2411" w:type="dxa"/>
          </w:tcPr>
          <w:p w:rsidR="009D0F62" w:rsidRPr="00CB0A0D" w:rsidRDefault="009D0F62" w:rsidP="003D7FE2">
            <w:pPr>
              <w:pStyle w:val="ENoteTableText"/>
              <w:tabs>
                <w:tab w:val="center" w:leader="dot" w:pos="2268"/>
              </w:tabs>
            </w:pPr>
            <w:r w:rsidRPr="00CB0A0D">
              <w:rPr>
                <w:b/>
              </w:rPr>
              <w:t>Subdivision E</w:t>
            </w:r>
          </w:p>
        </w:tc>
        <w:tc>
          <w:tcPr>
            <w:tcW w:w="4677" w:type="dxa"/>
          </w:tcPr>
          <w:p w:rsidR="009D0F62" w:rsidRPr="00CB0A0D" w:rsidRDefault="009D0F62" w:rsidP="00486B15">
            <w:pPr>
              <w:pStyle w:val="ENoteTableText"/>
            </w:pPr>
          </w:p>
        </w:tc>
      </w:tr>
      <w:tr w:rsidR="00B2647C" w:rsidRPr="00CB0A0D" w:rsidTr="001F62AB">
        <w:trPr>
          <w:gridAfter w:val="1"/>
          <w:wAfter w:w="7" w:type="dxa"/>
          <w:cantSplit/>
        </w:trPr>
        <w:tc>
          <w:tcPr>
            <w:tcW w:w="2411" w:type="dxa"/>
          </w:tcPr>
          <w:p w:rsidR="00B2647C" w:rsidRPr="00CB0A0D" w:rsidRDefault="00B2647C" w:rsidP="003D7FE2">
            <w:pPr>
              <w:pStyle w:val="ENoteTableText"/>
              <w:tabs>
                <w:tab w:val="center" w:leader="dot" w:pos="2268"/>
              </w:tabs>
            </w:pPr>
            <w:r w:rsidRPr="00CB0A0D">
              <w:t>Subdivision E heading</w:t>
            </w:r>
            <w:r w:rsidRPr="00CB0A0D">
              <w:tab/>
            </w:r>
          </w:p>
        </w:tc>
        <w:tc>
          <w:tcPr>
            <w:tcW w:w="4677" w:type="dxa"/>
          </w:tcPr>
          <w:p w:rsidR="00B2647C" w:rsidRPr="00CB0A0D" w:rsidRDefault="00B2647C" w:rsidP="00486B15">
            <w:pPr>
              <w:pStyle w:val="ENoteTableText"/>
            </w:pPr>
            <w:r w:rsidRPr="00CB0A0D">
              <w:t>rs No 36, 2018</w:t>
            </w:r>
          </w:p>
        </w:tc>
      </w:tr>
      <w:tr w:rsidR="00486B15" w:rsidRPr="00CB0A0D" w:rsidTr="001F62AB">
        <w:trPr>
          <w:gridAfter w:val="1"/>
          <w:wAfter w:w="7" w:type="dxa"/>
          <w:cantSplit/>
        </w:trPr>
        <w:tc>
          <w:tcPr>
            <w:tcW w:w="2411" w:type="dxa"/>
          </w:tcPr>
          <w:p w:rsidR="00486B15" w:rsidRPr="00CB0A0D" w:rsidRDefault="003D7FE2" w:rsidP="00EF29E1">
            <w:pPr>
              <w:pStyle w:val="ENoteTableText"/>
              <w:tabs>
                <w:tab w:val="center" w:leader="dot" w:pos="2268"/>
              </w:tabs>
            </w:pPr>
            <w:r w:rsidRPr="00CB0A0D">
              <w:t>s</w:t>
            </w:r>
            <w:r w:rsidR="00301EBD" w:rsidRPr="00CB0A0D">
              <w:t> </w:t>
            </w:r>
            <w:r w:rsidR="00486B15" w:rsidRPr="00CB0A0D">
              <w:t>35P</w:t>
            </w:r>
            <w:r w:rsidR="00486B15" w:rsidRPr="00CB0A0D">
              <w:tab/>
            </w:r>
          </w:p>
        </w:tc>
        <w:tc>
          <w:tcPr>
            <w:tcW w:w="4677" w:type="dxa"/>
          </w:tcPr>
          <w:p w:rsidR="00486B15" w:rsidRPr="00CB0A0D" w:rsidRDefault="00486B15" w:rsidP="00EF29E1">
            <w:pPr>
              <w:pStyle w:val="ENoteTableText"/>
            </w:pPr>
            <w:r w:rsidRPr="00CB0A0D">
              <w:t>ad No</w:t>
            </w:r>
            <w:r w:rsidR="00301EBD" w:rsidRPr="00CB0A0D">
              <w:t> </w:t>
            </w:r>
            <w:r w:rsidRPr="00CB0A0D">
              <w:t>65, 2010</w:t>
            </w:r>
          </w:p>
        </w:tc>
      </w:tr>
      <w:tr w:rsidR="00E505AC" w:rsidRPr="00CB0A0D" w:rsidTr="001F62AB">
        <w:trPr>
          <w:gridAfter w:val="1"/>
          <w:wAfter w:w="7" w:type="dxa"/>
          <w:cantSplit/>
        </w:trPr>
        <w:tc>
          <w:tcPr>
            <w:tcW w:w="2411" w:type="dxa"/>
          </w:tcPr>
          <w:p w:rsidR="00E505AC" w:rsidRPr="00CB0A0D" w:rsidRDefault="00E505AC" w:rsidP="00114861">
            <w:pPr>
              <w:pStyle w:val="ENoteTableText"/>
              <w:tabs>
                <w:tab w:val="center" w:leader="dot" w:pos="2268"/>
              </w:tabs>
            </w:pPr>
          </w:p>
        </w:tc>
        <w:tc>
          <w:tcPr>
            <w:tcW w:w="4677" w:type="dxa"/>
          </w:tcPr>
          <w:p w:rsidR="00E505AC" w:rsidRPr="00CB0A0D" w:rsidRDefault="00E505AC" w:rsidP="00114861">
            <w:pPr>
              <w:pStyle w:val="ENoteTableText"/>
            </w:pPr>
            <w:r w:rsidRPr="00CB0A0D">
              <w:t>rs No 36, 2018</w:t>
            </w:r>
          </w:p>
        </w:tc>
      </w:tr>
      <w:tr w:rsidR="00B2647C" w:rsidRPr="00CB0A0D" w:rsidTr="001F62AB">
        <w:trPr>
          <w:gridAfter w:val="1"/>
          <w:wAfter w:w="7" w:type="dxa"/>
          <w:cantSplit/>
        </w:trPr>
        <w:tc>
          <w:tcPr>
            <w:tcW w:w="2411" w:type="dxa"/>
          </w:tcPr>
          <w:p w:rsidR="00B2647C" w:rsidRPr="00CB0A0D" w:rsidRDefault="00B2647C" w:rsidP="003D7FE2">
            <w:pPr>
              <w:pStyle w:val="ENoteTableText"/>
              <w:tabs>
                <w:tab w:val="center" w:leader="dot" w:pos="2268"/>
              </w:tabs>
            </w:pPr>
            <w:r w:rsidRPr="00CB0A0D">
              <w:t>s</w:t>
            </w:r>
            <w:r w:rsidR="00E505AC" w:rsidRPr="00CB0A0D">
              <w:t xml:space="preserve"> 35PA</w:t>
            </w:r>
            <w:r w:rsidR="00E505AC" w:rsidRPr="00CB0A0D">
              <w:tab/>
            </w:r>
          </w:p>
        </w:tc>
        <w:tc>
          <w:tcPr>
            <w:tcW w:w="4677" w:type="dxa"/>
          </w:tcPr>
          <w:p w:rsidR="00B2647C" w:rsidRPr="00CB0A0D" w:rsidRDefault="00E505AC" w:rsidP="00486B15">
            <w:pPr>
              <w:pStyle w:val="ENoteTableText"/>
            </w:pPr>
            <w:r w:rsidRPr="00CB0A0D">
              <w:t>ad No 36, 2018</w:t>
            </w:r>
          </w:p>
        </w:tc>
      </w:tr>
      <w:tr w:rsidR="00B2647C" w:rsidRPr="00CB0A0D" w:rsidTr="001F62AB">
        <w:trPr>
          <w:gridAfter w:val="1"/>
          <w:wAfter w:w="7" w:type="dxa"/>
          <w:cantSplit/>
        </w:trPr>
        <w:tc>
          <w:tcPr>
            <w:tcW w:w="2411" w:type="dxa"/>
          </w:tcPr>
          <w:p w:rsidR="00B2647C" w:rsidRPr="00CB0A0D" w:rsidRDefault="00E505AC" w:rsidP="003D7FE2">
            <w:pPr>
              <w:pStyle w:val="ENoteTableText"/>
              <w:tabs>
                <w:tab w:val="center" w:leader="dot" w:pos="2268"/>
              </w:tabs>
            </w:pPr>
            <w:r w:rsidRPr="00CB0A0D">
              <w:t>s 35Q</w:t>
            </w:r>
            <w:r w:rsidRPr="00CB0A0D">
              <w:tab/>
            </w:r>
          </w:p>
        </w:tc>
        <w:tc>
          <w:tcPr>
            <w:tcW w:w="4677" w:type="dxa"/>
          </w:tcPr>
          <w:p w:rsidR="00B2647C" w:rsidRPr="00CB0A0D" w:rsidRDefault="00E505AC" w:rsidP="00486B15">
            <w:pPr>
              <w:pStyle w:val="ENoteTableText"/>
            </w:pPr>
            <w:r w:rsidRPr="00CB0A0D">
              <w:t>ad No 65, 2010</w:t>
            </w:r>
          </w:p>
        </w:tc>
      </w:tr>
      <w:tr w:rsidR="00E505AC" w:rsidRPr="00CB0A0D" w:rsidTr="001F62AB">
        <w:trPr>
          <w:gridAfter w:val="1"/>
          <w:wAfter w:w="7" w:type="dxa"/>
          <w:cantSplit/>
        </w:trPr>
        <w:tc>
          <w:tcPr>
            <w:tcW w:w="2411" w:type="dxa"/>
          </w:tcPr>
          <w:p w:rsidR="00E505AC" w:rsidRPr="00CB0A0D" w:rsidRDefault="00E505AC" w:rsidP="003D7FE2">
            <w:pPr>
              <w:pStyle w:val="ENoteTableText"/>
              <w:tabs>
                <w:tab w:val="center" w:leader="dot" w:pos="2268"/>
              </w:tabs>
            </w:pPr>
          </w:p>
        </w:tc>
        <w:tc>
          <w:tcPr>
            <w:tcW w:w="4677" w:type="dxa"/>
          </w:tcPr>
          <w:p w:rsidR="00E505AC" w:rsidRPr="00CB0A0D" w:rsidRDefault="00E505AC" w:rsidP="00486B15">
            <w:pPr>
              <w:pStyle w:val="ENoteTableText"/>
            </w:pPr>
            <w:r w:rsidRPr="00CB0A0D">
              <w:t>rs No 36, 2018</w:t>
            </w:r>
          </w:p>
        </w:tc>
      </w:tr>
      <w:tr w:rsidR="00B2647C" w:rsidRPr="00CB0A0D" w:rsidTr="001F62AB">
        <w:trPr>
          <w:gridAfter w:val="1"/>
          <w:wAfter w:w="7" w:type="dxa"/>
          <w:cantSplit/>
        </w:trPr>
        <w:tc>
          <w:tcPr>
            <w:tcW w:w="2411" w:type="dxa"/>
          </w:tcPr>
          <w:p w:rsidR="00B2647C" w:rsidRPr="00CB0A0D" w:rsidRDefault="00E505AC" w:rsidP="003D7FE2">
            <w:pPr>
              <w:pStyle w:val="ENoteTableText"/>
              <w:tabs>
                <w:tab w:val="center" w:leader="dot" w:pos="2268"/>
              </w:tabs>
            </w:pPr>
            <w:r w:rsidRPr="00CB0A0D">
              <w:t>s 35QA</w:t>
            </w:r>
            <w:r w:rsidRPr="00CB0A0D">
              <w:tab/>
            </w:r>
          </w:p>
        </w:tc>
        <w:tc>
          <w:tcPr>
            <w:tcW w:w="4677" w:type="dxa"/>
          </w:tcPr>
          <w:p w:rsidR="00B2647C" w:rsidRPr="00CB0A0D" w:rsidRDefault="00E505AC" w:rsidP="00486B15">
            <w:pPr>
              <w:pStyle w:val="ENoteTableText"/>
            </w:pPr>
            <w:r w:rsidRPr="00CB0A0D">
              <w:t>ad No 36, 2018</w:t>
            </w:r>
          </w:p>
        </w:tc>
      </w:tr>
      <w:tr w:rsidR="00E505AC" w:rsidRPr="00CB0A0D" w:rsidTr="001F62AB">
        <w:trPr>
          <w:gridAfter w:val="1"/>
          <w:wAfter w:w="7" w:type="dxa"/>
          <w:cantSplit/>
        </w:trPr>
        <w:tc>
          <w:tcPr>
            <w:tcW w:w="2411" w:type="dxa"/>
          </w:tcPr>
          <w:p w:rsidR="00E505AC" w:rsidRPr="00CB0A0D" w:rsidRDefault="00E505AC" w:rsidP="003D7FE2">
            <w:pPr>
              <w:pStyle w:val="ENoteTableText"/>
              <w:tabs>
                <w:tab w:val="center" w:leader="dot" w:pos="2268"/>
              </w:tabs>
            </w:pPr>
            <w:r w:rsidRPr="00CB0A0D">
              <w:t>s 35R</w:t>
            </w:r>
            <w:r w:rsidRPr="00CB0A0D">
              <w:tab/>
            </w:r>
          </w:p>
        </w:tc>
        <w:tc>
          <w:tcPr>
            <w:tcW w:w="4677" w:type="dxa"/>
          </w:tcPr>
          <w:p w:rsidR="00E505AC" w:rsidRPr="00CB0A0D" w:rsidRDefault="00E505AC" w:rsidP="00486B15">
            <w:pPr>
              <w:pStyle w:val="ENoteTableText"/>
            </w:pPr>
            <w:r w:rsidRPr="00CB0A0D">
              <w:t>ad No 65, 2010</w:t>
            </w:r>
          </w:p>
        </w:tc>
      </w:tr>
      <w:tr w:rsidR="00E505AC" w:rsidRPr="00CB0A0D" w:rsidTr="001F62AB">
        <w:trPr>
          <w:gridAfter w:val="1"/>
          <w:wAfter w:w="7" w:type="dxa"/>
          <w:cantSplit/>
        </w:trPr>
        <w:tc>
          <w:tcPr>
            <w:tcW w:w="2411" w:type="dxa"/>
          </w:tcPr>
          <w:p w:rsidR="00E505AC" w:rsidRPr="00CB0A0D" w:rsidRDefault="00E505AC" w:rsidP="003D7FE2">
            <w:pPr>
              <w:pStyle w:val="ENoteTableText"/>
              <w:tabs>
                <w:tab w:val="center" w:leader="dot" w:pos="2268"/>
              </w:tabs>
            </w:pPr>
          </w:p>
        </w:tc>
        <w:tc>
          <w:tcPr>
            <w:tcW w:w="4677" w:type="dxa"/>
          </w:tcPr>
          <w:p w:rsidR="00E505AC" w:rsidRPr="00CB0A0D" w:rsidRDefault="00E505AC" w:rsidP="00486B15">
            <w:pPr>
              <w:pStyle w:val="ENoteTableText"/>
            </w:pPr>
            <w:r w:rsidRPr="00CB0A0D">
              <w:t>rs No 36, 2018</w:t>
            </w:r>
          </w:p>
        </w:tc>
      </w:tr>
      <w:tr w:rsidR="00E505AC" w:rsidRPr="00CB0A0D" w:rsidTr="001F62AB">
        <w:trPr>
          <w:gridAfter w:val="1"/>
          <w:wAfter w:w="7" w:type="dxa"/>
          <w:cantSplit/>
        </w:trPr>
        <w:tc>
          <w:tcPr>
            <w:tcW w:w="2411" w:type="dxa"/>
          </w:tcPr>
          <w:p w:rsidR="00E505AC" w:rsidRPr="00CB0A0D" w:rsidRDefault="00E505AC" w:rsidP="003D7FE2">
            <w:pPr>
              <w:pStyle w:val="ENoteTableText"/>
              <w:tabs>
                <w:tab w:val="center" w:leader="dot" w:pos="2268"/>
              </w:tabs>
            </w:pPr>
            <w:r w:rsidRPr="00CB0A0D">
              <w:t>s 35S</w:t>
            </w:r>
            <w:r w:rsidRPr="00CB0A0D">
              <w:tab/>
            </w:r>
          </w:p>
        </w:tc>
        <w:tc>
          <w:tcPr>
            <w:tcW w:w="4677" w:type="dxa"/>
          </w:tcPr>
          <w:p w:rsidR="00E505AC" w:rsidRPr="00CB0A0D" w:rsidRDefault="00E505AC" w:rsidP="00486B15">
            <w:pPr>
              <w:pStyle w:val="ENoteTableText"/>
            </w:pPr>
            <w:r w:rsidRPr="00CB0A0D">
              <w:t>ad No 65, 2010</w:t>
            </w:r>
          </w:p>
        </w:tc>
      </w:tr>
      <w:tr w:rsidR="009D0F62" w:rsidRPr="00CB0A0D" w:rsidTr="001F62AB">
        <w:trPr>
          <w:gridAfter w:val="1"/>
          <w:wAfter w:w="7" w:type="dxa"/>
          <w:cantSplit/>
        </w:trPr>
        <w:tc>
          <w:tcPr>
            <w:tcW w:w="2411" w:type="dxa"/>
          </w:tcPr>
          <w:p w:rsidR="009D0F62" w:rsidRPr="00CB0A0D" w:rsidRDefault="009D0F62" w:rsidP="003D7FE2">
            <w:pPr>
              <w:pStyle w:val="ENoteTableText"/>
              <w:tabs>
                <w:tab w:val="center" w:leader="dot" w:pos="2268"/>
              </w:tabs>
            </w:pPr>
            <w:r w:rsidRPr="00CB0A0D">
              <w:rPr>
                <w:b/>
              </w:rPr>
              <w:t>Subdivision F</w:t>
            </w:r>
          </w:p>
        </w:tc>
        <w:tc>
          <w:tcPr>
            <w:tcW w:w="4677" w:type="dxa"/>
          </w:tcPr>
          <w:p w:rsidR="009D0F62" w:rsidRPr="00CB0A0D" w:rsidRDefault="009D0F62" w:rsidP="00486B15">
            <w:pPr>
              <w:pStyle w:val="ENoteTableText"/>
            </w:pPr>
          </w:p>
        </w:tc>
      </w:tr>
      <w:tr w:rsidR="00486B15" w:rsidRPr="00CB0A0D" w:rsidTr="001F62AB">
        <w:trPr>
          <w:gridAfter w:val="1"/>
          <w:wAfter w:w="7" w:type="dxa"/>
          <w:cantSplit/>
        </w:trPr>
        <w:tc>
          <w:tcPr>
            <w:tcW w:w="2411" w:type="dxa"/>
          </w:tcPr>
          <w:p w:rsidR="00486B15" w:rsidRPr="00CB0A0D" w:rsidRDefault="003D7FE2" w:rsidP="00E3649E">
            <w:pPr>
              <w:pStyle w:val="ENoteTableText"/>
              <w:tabs>
                <w:tab w:val="center" w:leader="dot" w:pos="2268"/>
              </w:tabs>
            </w:pPr>
            <w:r w:rsidRPr="00CB0A0D">
              <w:t>s</w:t>
            </w:r>
            <w:r w:rsidR="00162F56" w:rsidRPr="00CB0A0D">
              <w:t> </w:t>
            </w:r>
            <w:r w:rsidR="00486B15" w:rsidRPr="00CB0A0D">
              <w:t>35T</w:t>
            </w:r>
            <w:r w:rsidR="00486B15" w:rsidRPr="00CB0A0D">
              <w:tab/>
            </w:r>
          </w:p>
        </w:tc>
        <w:tc>
          <w:tcPr>
            <w:tcW w:w="4677" w:type="dxa"/>
          </w:tcPr>
          <w:p w:rsidR="00486B15" w:rsidRPr="00CB0A0D" w:rsidRDefault="00486B15" w:rsidP="00E3649E">
            <w:pPr>
              <w:pStyle w:val="ENoteTableText"/>
            </w:pPr>
            <w:r w:rsidRPr="00CB0A0D">
              <w:t>ad No.</w:t>
            </w:r>
            <w:r w:rsidR="00CB0A0D">
              <w:t> </w:t>
            </w:r>
            <w:r w:rsidRPr="00CB0A0D">
              <w:t>65, 2010</w:t>
            </w:r>
          </w:p>
        </w:tc>
      </w:tr>
      <w:tr w:rsidR="00E3649E" w:rsidRPr="00CB0A0D" w:rsidTr="001F62AB">
        <w:trPr>
          <w:gridAfter w:val="1"/>
          <w:wAfter w:w="7" w:type="dxa"/>
          <w:cantSplit/>
        </w:trPr>
        <w:tc>
          <w:tcPr>
            <w:tcW w:w="2411" w:type="dxa"/>
          </w:tcPr>
          <w:p w:rsidR="00E3649E" w:rsidRPr="00CB0A0D" w:rsidRDefault="00E3649E" w:rsidP="00CE34ED">
            <w:pPr>
              <w:pStyle w:val="ENoteTableText"/>
              <w:tabs>
                <w:tab w:val="center" w:leader="dot" w:pos="2268"/>
              </w:tabs>
            </w:pPr>
            <w:r w:rsidRPr="00CB0A0D">
              <w:t>s 35U</w:t>
            </w:r>
            <w:r w:rsidRPr="00CB0A0D">
              <w:tab/>
            </w:r>
          </w:p>
        </w:tc>
        <w:tc>
          <w:tcPr>
            <w:tcW w:w="4677" w:type="dxa"/>
          </w:tcPr>
          <w:p w:rsidR="00E3649E" w:rsidRPr="00CB0A0D" w:rsidRDefault="00E3649E" w:rsidP="00E3649E">
            <w:pPr>
              <w:pStyle w:val="ENoteTableText"/>
            </w:pPr>
            <w:r w:rsidRPr="00CB0A0D">
              <w:t>ad No.</w:t>
            </w:r>
            <w:r w:rsidR="00CB0A0D">
              <w:t> </w:t>
            </w:r>
            <w:r w:rsidRPr="00CB0A0D">
              <w:t>65, 2010</w:t>
            </w:r>
          </w:p>
        </w:tc>
      </w:tr>
      <w:tr w:rsidR="00E3649E" w:rsidRPr="00CB0A0D" w:rsidTr="001F62AB">
        <w:trPr>
          <w:gridAfter w:val="1"/>
          <w:wAfter w:w="7" w:type="dxa"/>
          <w:cantSplit/>
        </w:trPr>
        <w:tc>
          <w:tcPr>
            <w:tcW w:w="2411" w:type="dxa"/>
          </w:tcPr>
          <w:p w:rsidR="00E3649E" w:rsidRPr="00CB0A0D" w:rsidRDefault="00E3649E" w:rsidP="00CE34ED">
            <w:pPr>
              <w:pStyle w:val="ENoteTableText"/>
              <w:tabs>
                <w:tab w:val="center" w:leader="dot" w:pos="2268"/>
              </w:tabs>
            </w:pPr>
          </w:p>
        </w:tc>
        <w:tc>
          <w:tcPr>
            <w:tcW w:w="4677" w:type="dxa"/>
          </w:tcPr>
          <w:p w:rsidR="00E3649E" w:rsidRPr="00CB0A0D" w:rsidRDefault="00E3649E" w:rsidP="00486B15">
            <w:pPr>
              <w:pStyle w:val="ENoteTableText"/>
            </w:pPr>
            <w:r w:rsidRPr="00CB0A0D">
              <w:t>am No 60, 2015</w:t>
            </w:r>
          </w:p>
        </w:tc>
      </w:tr>
      <w:tr w:rsidR="00E3649E" w:rsidRPr="00CB0A0D" w:rsidTr="001F62AB">
        <w:trPr>
          <w:gridAfter w:val="1"/>
          <w:wAfter w:w="7" w:type="dxa"/>
          <w:cantSplit/>
        </w:trPr>
        <w:tc>
          <w:tcPr>
            <w:tcW w:w="2411" w:type="dxa"/>
          </w:tcPr>
          <w:p w:rsidR="00E3649E" w:rsidRPr="00CB0A0D" w:rsidRDefault="00E3649E" w:rsidP="006450AE">
            <w:pPr>
              <w:pStyle w:val="ENoteTableText"/>
              <w:tabs>
                <w:tab w:val="center" w:leader="dot" w:pos="2268"/>
              </w:tabs>
            </w:pPr>
            <w:r w:rsidRPr="00CB0A0D">
              <w:t>Division</w:t>
            </w:r>
            <w:r w:rsidR="00CB0A0D">
              <w:t> </w:t>
            </w:r>
            <w:r w:rsidRPr="00CB0A0D">
              <w:t>1A</w:t>
            </w:r>
            <w:r w:rsidRPr="00CB0A0D">
              <w:tab/>
            </w:r>
          </w:p>
        </w:tc>
        <w:tc>
          <w:tcPr>
            <w:tcW w:w="4677" w:type="dxa"/>
          </w:tcPr>
          <w:p w:rsidR="00E3649E" w:rsidRPr="00CB0A0D" w:rsidRDefault="00E3649E" w:rsidP="00D75CC0">
            <w:pPr>
              <w:pStyle w:val="ENoteTableText"/>
              <w:tabs>
                <w:tab w:val="center" w:leader="dot" w:pos="2268"/>
              </w:tabs>
              <w:rPr>
                <w:b/>
                <w:kern w:val="28"/>
              </w:rPr>
            </w:pPr>
            <w:r w:rsidRPr="00CB0A0D">
              <w:t>ad. No.</w:t>
            </w:r>
            <w:r w:rsidR="00CB0A0D">
              <w:t> </w:t>
            </w:r>
            <w:r w:rsidRPr="00CB0A0D">
              <w:t>50, 2012</w:t>
            </w:r>
          </w:p>
        </w:tc>
      </w:tr>
      <w:tr w:rsidR="00E3649E" w:rsidRPr="00CB0A0D" w:rsidTr="001F62AB">
        <w:trPr>
          <w:gridAfter w:val="1"/>
          <w:wAfter w:w="7" w:type="dxa"/>
          <w:cantSplit/>
        </w:trPr>
        <w:tc>
          <w:tcPr>
            <w:tcW w:w="2411" w:type="dxa"/>
          </w:tcPr>
          <w:p w:rsidR="00E3649E" w:rsidRPr="00CB0A0D" w:rsidRDefault="00E3649E" w:rsidP="00486B15">
            <w:pPr>
              <w:pStyle w:val="ENoteTableText"/>
              <w:rPr>
                <w:b/>
              </w:rPr>
            </w:pPr>
          </w:p>
        </w:tc>
        <w:tc>
          <w:tcPr>
            <w:tcW w:w="4677" w:type="dxa"/>
          </w:tcPr>
          <w:p w:rsidR="00E3649E" w:rsidRPr="00CB0A0D" w:rsidRDefault="00E3649E" w:rsidP="00486B15">
            <w:pPr>
              <w:pStyle w:val="ENoteTableText"/>
            </w:pPr>
            <w:r w:rsidRPr="00CB0A0D">
              <w:t>rep No 96, 2014</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35UA</w:t>
            </w:r>
            <w:r w:rsidRPr="00CB0A0D">
              <w:tab/>
            </w:r>
          </w:p>
        </w:tc>
        <w:tc>
          <w:tcPr>
            <w:tcW w:w="4677" w:type="dxa"/>
          </w:tcPr>
          <w:p w:rsidR="00E3649E" w:rsidRPr="00CB0A0D" w:rsidRDefault="00E3649E" w:rsidP="00486B15">
            <w:pPr>
              <w:pStyle w:val="ENoteTableText"/>
            </w:pPr>
            <w:r w:rsidRPr="00CB0A0D">
              <w:t>ad. No.</w:t>
            </w:r>
            <w:r w:rsidR="00CB0A0D">
              <w:t> </w:t>
            </w:r>
            <w:r w:rsidRPr="00CB0A0D">
              <w:t>50, 2012</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am. No.</w:t>
            </w:r>
            <w:r w:rsidR="00CB0A0D">
              <w:t> </w:t>
            </w:r>
            <w:r w:rsidRPr="00CB0A0D">
              <w:t>154, 2012; No 70, 2013; No 96, 2014</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rep No 96, 2014</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35UB</w:t>
            </w:r>
            <w:r w:rsidRPr="00CB0A0D">
              <w:tab/>
            </w:r>
          </w:p>
        </w:tc>
        <w:tc>
          <w:tcPr>
            <w:tcW w:w="4677" w:type="dxa"/>
          </w:tcPr>
          <w:p w:rsidR="00E3649E" w:rsidRPr="00CB0A0D" w:rsidRDefault="00E3649E" w:rsidP="00486B15">
            <w:pPr>
              <w:pStyle w:val="ENoteTableText"/>
            </w:pPr>
            <w:r w:rsidRPr="00CB0A0D">
              <w:t>ad. No.</w:t>
            </w:r>
            <w:r w:rsidR="00CB0A0D">
              <w:t> </w:t>
            </w:r>
            <w:r w:rsidRPr="00CB0A0D">
              <w:t>50, 2012</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am. No.</w:t>
            </w:r>
            <w:r w:rsidR="00CB0A0D">
              <w:t> </w:t>
            </w:r>
            <w:r w:rsidRPr="00CB0A0D">
              <w:t>154, 2012; No 70, 2013</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rep No 96, 2014</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35UC</w:t>
            </w:r>
            <w:r w:rsidRPr="00CB0A0D">
              <w:tab/>
            </w:r>
          </w:p>
        </w:tc>
        <w:tc>
          <w:tcPr>
            <w:tcW w:w="4677" w:type="dxa"/>
          </w:tcPr>
          <w:p w:rsidR="00E3649E" w:rsidRPr="00CB0A0D" w:rsidRDefault="00E3649E" w:rsidP="00486B15">
            <w:pPr>
              <w:pStyle w:val="ENoteTableText"/>
            </w:pPr>
            <w:r w:rsidRPr="00CB0A0D">
              <w:t>ad. No.</w:t>
            </w:r>
            <w:r w:rsidR="00CB0A0D">
              <w:t> </w:t>
            </w:r>
            <w:r w:rsidRPr="00CB0A0D">
              <w:t>50, 2012</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p>
        </w:tc>
        <w:tc>
          <w:tcPr>
            <w:tcW w:w="4677" w:type="dxa"/>
          </w:tcPr>
          <w:p w:rsidR="00E3649E" w:rsidRPr="00CB0A0D" w:rsidRDefault="00E3649E" w:rsidP="00486B15">
            <w:pPr>
              <w:pStyle w:val="ENoteTableText"/>
            </w:pPr>
            <w:r w:rsidRPr="00CB0A0D">
              <w:t>rep No 96, 2014</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35UD</w:t>
            </w:r>
            <w:r w:rsidRPr="00CB0A0D">
              <w:tab/>
            </w:r>
          </w:p>
        </w:tc>
        <w:tc>
          <w:tcPr>
            <w:tcW w:w="4677" w:type="dxa"/>
          </w:tcPr>
          <w:p w:rsidR="00E3649E" w:rsidRPr="00CB0A0D" w:rsidRDefault="00E3649E" w:rsidP="00486B15">
            <w:pPr>
              <w:pStyle w:val="ENoteTableText"/>
            </w:pPr>
            <w:r w:rsidRPr="00CB0A0D">
              <w:t>ad. No.</w:t>
            </w:r>
            <w:r w:rsidR="00CB0A0D">
              <w:t> </w:t>
            </w:r>
            <w:r w:rsidRPr="00CB0A0D">
              <w:t>50, 2012</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am. No.</w:t>
            </w:r>
            <w:r w:rsidR="00CB0A0D">
              <w:t> </w:t>
            </w:r>
            <w:r w:rsidRPr="00CB0A0D">
              <w:t>154, 2012; No 70, 2013</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rep No 96, 2014</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35UE</w:t>
            </w:r>
            <w:r w:rsidRPr="00CB0A0D">
              <w:tab/>
            </w:r>
          </w:p>
        </w:tc>
        <w:tc>
          <w:tcPr>
            <w:tcW w:w="4677" w:type="dxa"/>
          </w:tcPr>
          <w:p w:rsidR="00E3649E" w:rsidRPr="00CB0A0D" w:rsidRDefault="00E3649E" w:rsidP="00486B15">
            <w:pPr>
              <w:pStyle w:val="ENoteTableText"/>
            </w:pPr>
            <w:r w:rsidRPr="00CB0A0D">
              <w:t>ad. No.</w:t>
            </w:r>
            <w:r w:rsidR="00CB0A0D">
              <w:t> </w:t>
            </w:r>
            <w:r w:rsidRPr="00CB0A0D">
              <w:t>50, 2012</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am. No.</w:t>
            </w:r>
            <w:r w:rsidR="00CB0A0D">
              <w:t> </w:t>
            </w:r>
            <w:r w:rsidRPr="00CB0A0D">
              <w:t>154, 2012; No 70, 2013; No 96, 2014</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rep No 96, 2014</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35UF</w:t>
            </w:r>
            <w:r w:rsidRPr="00CB0A0D">
              <w:tab/>
            </w:r>
          </w:p>
        </w:tc>
        <w:tc>
          <w:tcPr>
            <w:tcW w:w="4677" w:type="dxa"/>
          </w:tcPr>
          <w:p w:rsidR="00E3649E" w:rsidRPr="00CB0A0D" w:rsidRDefault="00E3649E" w:rsidP="00486B15">
            <w:pPr>
              <w:pStyle w:val="ENoteTableText"/>
            </w:pPr>
            <w:r w:rsidRPr="00CB0A0D">
              <w:t>ad. No.</w:t>
            </w:r>
            <w:r w:rsidR="00CB0A0D">
              <w:t> </w:t>
            </w:r>
            <w:r w:rsidRPr="00CB0A0D">
              <w:t>50, 2012</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am. No.</w:t>
            </w:r>
            <w:r w:rsidR="00CB0A0D">
              <w:t> </w:t>
            </w:r>
            <w:r w:rsidRPr="00CB0A0D">
              <w:t>154, 2012</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rep No 96, 2014</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35UG</w:t>
            </w:r>
            <w:r w:rsidRPr="00CB0A0D">
              <w:tab/>
            </w:r>
          </w:p>
        </w:tc>
        <w:tc>
          <w:tcPr>
            <w:tcW w:w="4677" w:type="dxa"/>
          </w:tcPr>
          <w:p w:rsidR="00E3649E" w:rsidRPr="00CB0A0D" w:rsidRDefault="00E3649E" w:rsidP="00486B15">
            <w:pPr>
              <w:pStyle w:val="ENoteTableText"/>
            </w:pPr>
            <w:r w:rsidRPr="00CB0A0D">
              <w:t>ad. No.</w:t>
            </w:r>
            <w:r w:rsidR="00CB0A0D">
              <w:t> </w:t>
            </w:r>
            <w:r w:rsidRPr="00CB0A0D">
              <w:t>50, 2012</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p>
        </w:tc>
        <w:tc>
          <w:tcPr>
            <w:tcW w:w="4677" w:type="dxa"/>
          </w:tcPr>
          <w:p w:rsidR="00E3649E" w:rsidRPr="00CB0A0D" w:rsidRDefault="00E3649E" w:rsidP="00486B15">
            <w:pPr>
              <w:pStyle w:val="ENoteTableText"/>
            </w:pPr>
            <w:r w:rsidRPr="00CB0A0D">
              <w:t>rep No 96, 2014</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35UH</w:t>
            </w:r>
            <w:r w:rsidRPr="00CB0A0D">
              <w:tab/>
            </w:r>
          </w:p>
        </w:tc>
        <w:tc>
          <w:tcPr>
            <w:tcW w:w="4677" w:type="dxa"/>
          </w:tcPr>
          <w:p w:rsidR="00E3649E" w:rsidRPr="00CB0A0D" w:rsidRDefault="00E3649E" w:rsidP="00486B15">
            <w:pPr>
              <w:pStyle w:val="ENoteTableText"/>
            </w:pPr>
            <w:r w:rsidRPr="00CB0A0D">
              <w:t>ad. No.</w:t>
            </w:r>
            <w:r w:rsidR="00CB0A0D">
              <w:t> </w:t>
            </w:r>
            <w:r w:rsidRPr="00CB0A0D">
              <w:t>50, 2012</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am. No.</w:t>
            </w:r>
            <w:r w:rsidR="00CB0A0D">
              <w:t> </w:t>
            </w:r>
            <w:r w:rsidRPr="00CB0A0D">
              <w:t>154, 2012</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rep No 96, 2014</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35UI</w:t>
            </w:r>
            <w:r w:rsidRPr="00CB0A0D">
              <w:tab/>
            </w:r>
          </w:p>
        </w:tc>
        <w:tc>
          <w:tcPr>
            <w:tcW w:w="4677" w:type="dxa"/>
          </w:tcPr>
          <w:p w:rsidR="00E3649E" w:rsidRPr="00CB0A0D" w:rsidRDefault="00E3649E" w:rsidP="00486B15">
            <w:pPr>
              <w:pStyle w:val="ENoteTableText"/>
            </w:pPr>
            <w:r w:rsidRPr="00CB0A0D">
              <w:t>ad. No.</w:t>
            </w:r>
            <w:r w:rsidR="00CB0A0D">
              <w:t> </w:t>
            </w:r>
            <w:r w:rsidRPr="00CB0A0D">
              <w:t>154, 2012</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p>
        </w:tc>
        <w:tc>
          <w:tcPr>
            <w:tcW w:w="4677" w:type="dxa"/>
          </w:tcPr>
          <w:p w:rsidR="00E3649E" w:rsidRPr="00CB0A0D" w:rsidRDefault="00E3649E" w:rsidP="00486B15">
            <w:pPr>
              <w:pStyle w:val="ENoteTableText"/>
            </w:pPr>
            <w:r w:rsidRPr="00CB0A0D">
              <w:t>rep No 96, 2014</w:t>
            </w:r>
          </w:p>
        </w:tc>
      </w:tr>
      <w:tr w:rsidR="006E0F08" w:rsidRPr="00CB0A0D" w:rsidTr="001F62AB">
        <w:trPr>
          <w:gridAfter w:val="1"/>
          <w:wAfter w:w="7" w:type="dxa"/>
          <w:cantSplit/>
        </w:trPr>
        <w:tc>
          <w:tcPr>
            <w:tcW w:w="2411" w:type="dxa"/>
          </w:tcPr>
          <w:p w:rsidR="006E0F08" w:rsidRPr="00CB0A0D" w:rsidRDefault="006E0F08" w:rsidP="003D7FE2">
            <w:pPr>
              <w:pStyle w:val="ENoteTableText"/>
              <w:tabs>
                <w:tab w:val="center" w:leader="dot" w:pos="2268"/>
              </w:tabs>
            </w:pPr>
            <w:r w:rsidRPr="00CB0A0D">
              <w:rPr>
                <w:b/>
              </w:rPr>
              <w:t>Division</w:t>
            </w:r>
            <w:r w:rsidR="00CB0A0D">
              <w:rPr>
                <w:b/>
              </w:rPr>
              <w:t> </w:t>
            </w:r>
            <w:r w:rsidRPr="00CB0A0D">
              <w:rPr>
                <w:b/>
              </w:rPr>
              <w:t>2</w:t>
            </w:r>
          </w:p>
        </w:tc>
        <w:tc>
          <w:tcPr>
            <w:tcW w:w="4677" w:type="dxa"/>
          </w:tcPr>
          <w:p w:rsidR="006E0F08" w:rsidRPr="00CB0A0D" w:rsidRDefault="006E0F08" w:rsidP="00486B15">
            <w:pPr>
              <w:pStyle w:val="ENoteTableText"/>
            </w:pPr>
          </w:p>
        </w:tc>
      </w:tr>
      <w:tr w:rsidR="001A4D0E" w:rsidRPr="00CB0A0D" w:rsidTr="001F62AB">
        <w:trPr>
          <w:gridAfter w:val="1"/>
          <w:wAfter w:w="7" w:type="dxa"/>
          <w:cantSplit/>
        </w:trPr>
        <w:tc>
          <w:tcPr>
            <w:tcW w:w="2411" w:type="dxa"/>
          </w:tcPr>
          <w:p w:rsidR="001A4D0E" w:rsidRPr="00CB0A0D" w:rsidRDefault="001A4D0E" w:rsidP="003D7FE2">
            <w:pPr>
              <w:pStyle w:val="ENoteTableText"/>
              <w:tabs>
                <w:tab w:val="center" w:leader="dot" w:pos="2268"/>
              </w:tabs>
              <w:rPr>
                <w:b/>
              </w:rPr>
            </w:pPr>
            <w:r w:rsidRPr="00CB0A0D">
              <w:t>Division</w:t>
            </w:r>
            <w:r w:rsidR="00CB0A0D">
              <w:t> </w:t>
            </w:r>
            <w:r w:rsidRPr="00CB0A0D">
              <w:t>2 heading</w:t>
            </w:r>
            <w:r w:rsidRPr="00CB0A0D">
              <w:tab/>
            </w:r>
          </w:p>
        </w:tc>
        <w:tc>
          <w:tcPr>
            <w:tcW w:w="4677" w:type="dxa"/>
          </w:tcPr>
          <w:p w:rsidR="001A4D0E" w:rsidRPr="00CB0A0D" w:rsidRDefault="001A4D0E" w:rsidP="00486B15">
            <w:pPr>
              <w:pStyle w:val="ENoteTableText"/>
            </w:pPr>
            <w:r w:rsidRPr="00CB0A0D">
              <w:t>rs No.</w:t>
            </w:r>
            <w:r w:rsidR="00CB0A0D">
              <w:t> </w:t>
            </w:r>
            <w:r w:rsidRPr="00CB0A0D">
              <w:t>82, 2007</w:t>
            </w:r>
          </w:p>
        </w:tc>
      </w:tr>
      <w:tr w:rsidR="00E3649E" w:rsidRPr="00CB0A0D" w:rsidTr="001F62AB">
        <w:trPr>
          <w:gridAfter w:val="1"/>
          <w:wAfter w:w="7" w:type="dxa"/>
          <w:cantSplit/>
        </w:trPr>
        <w:tc>
          <w:tcPr>
            <w:tcW w:w="2411" w:type="dxa"/>
          </w:tcPr>
          <w:p w:rsidR="00E3649E" w:rsidRPr="00CB0A0D" w:rsidRDefault="00E3649E" w:rsidP="00A6353C">
            <w:pPr>
              <w:pStyle w:val="ENoteTableText"/>
              <w:tabs>
                <w:tab w:val="center" w:leader="dot" w:pos="2268"/>
              </w:tabs>
            </w:pPr>
            <w:r w:rsidRPr="00CB0A0D">
              <w:t>Division</w:t>
            </w:r>
            <w:r w:rsidR="00CB0A0D">
              <w:t> </w:t>
            </w:r>
            <w:r w:rsidR="006E0F08" w:rsidRPr="00CB0A0D">
              <w:t>2</w:t>
            </w:r>
            <w:r w:rsidRPr="00CB0A0D">
              <w:tab/>
            </w:r>
          </w:p>
        </w:tc>
        <w:tc>
          <w:tcPr>
            <w:tcW w:w="4677" w:type="dxa"/>
          </w:tcPr>
          <w:p w:rsidR="00E3649E" w:rsidRPr="00CB0A0D" w:rsidRDefault="00E3649E" w:rsidP="001A4D0E">
            <w:pPr>
              <w:pStyle w:val="ENoteTableText"/>
            </w:pPr>
            <w:r w:rsidRPr="00CB0A0D">
              <w:t>rs. No.</w:t>
            </w:r>
            <w:r w:rsidR="00CB0A0D">
              <w:t> </w:t>
            </w:r>
            <w:r w:rsidRPr="00CB0A0D">
              <w:t>59, 2004; No 70, 2013</w:t>
            </w:r>
          </w:p>
        </w:tc>
      </w:tr>
      <w:tr w:rsidR="006E0F08" w:rsidRPr="00CB0A0D" w:rsidTr="001F62AB">
        <w:trPr>
          <w:gridAfter w:val="1"/>
          <w:wAfter w:w="7" w:type="dxa"/>
          <w:cantSplit/>
        </w:trPr>
        <w:tc>
          <w:tcPr>
            <w:tcW w:w="2411" w:type="dxa"/>
          </w:tcPr>
          <w:p w:rsidR="006E0F08" w:rsidRPr="00CB0A0D" w:rsidRDefault="006E0F08" w:rsidP="00A6353C">
            <w:pPr>
              <w:pStyle w:val="ENoteTableText"/>
              <w:tabs>
                <w:tab w:val="center" w:leader="dot" w:pos="2268"/>
              </w:tabs>
            </w:pPr>
            <w:r w:rsidRPr="00CB0A0D">
              <w:rPr>
                <w:b/>
              </w:rPr>
              <w:t>Subdivision A</w:t>
            </w:r>
          </w:p>
        </w:tc>
        <w:tc>
          <w:tcPr>
            <w:tcW w:w="4677" w:type="dxa"/>
          </w:tcPr>
          <w:p w:rsidR="006E0F08" w:rsidRPr="00CB0A0D" w:rsidRDefault="006E0F08" w:rsidP="00486B15">
            <w:pPr>
              <w:pStyle w:val="ENoteTableText"/>
            </w:pP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36</w:t>
            </w:r>
            <w:r w:rsidRPr="00CB0A0D">
              <w:tab/>
            </w:r>
          </w:p>
        </w:tc>
        <w:tc>
          <w:tcPr>
            <w:tcW w:w="4677" w:type="dxa"/>
          </w:tcPr>
          <w:p w:rsidR="00E3649E" w:rsidRPr="00CB0A0D" w:rsidRDefault="00E3649E" w:rsidP="00486B15">
            <w:pPr>
              <w:pStyle w:val="ENoteTableText"/>
            </w:pPr>
            <w:r w:rsidRPr="00CB0A0D">
              <w:t>rs. No.</w:t>
            </w:r>
            <w:r w:rsidR="00CB0A0D">
              <w:t> </w:t>
            </w:r>
            <w:r w:rsidRPr="00CB0A0D">
              <w:t>59, 2004</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am. No.</w:t>
            </w:r>
            <w:r w:rsidR="00CB0A0D">
              <w:t> </w:t>
            </w:r>
            <w:r w:rsidRPr="00CB0A0D">
              <w:t>61, 2005; No.</w:t>
            </w:r>
            <w:r w:rsidR="00CB0A0D">
              <w:t> </w:t>
            </w:r>
            <w:r w:rsidRPr="00CB0A0D">
              <w:t>146, 2006; No.</w:t>
            </w:r>
            <w:r w:rsidR="00CB0A0D">
              <w:t> </w:t>
            </w:r>
            <w:r w:rsidRPr="00CB0A0D">
              <w:t>82, 2007; Nos. 63 and 144, 2008; No.</w:t>
            </w:r>
            <w:r w:rsidR="00CB0A0D">
              <w:t> </w:t>
            </w:r>
            <w:r w:rsidRPr="00CB0A0D">
              <w:t>105, 2010; No.</w:t>
            </w:r>
            <w:r w:rsidR="00CB0A0D">
              <w:t> </w:t>
            </w:r>
            <w:r w:rsidRPr="00CB0A0D">
              <w:t>53, 2011; No 70, 2013; No 14, 2014</w:t>
            </w:r>
          </w:p>
        </w:tc>
      </w:tr>
      <w:tr w:rsidR="00E3649E" w:rsidRPr="00CB0A0D" w:rsidTr="001F62AB">
        <w:trPr>
          <w:gridAfter w:val="1"/>
          <w:wAfter w:w="7" w:type="dxa"/>
          <w:cantSplit/>
        </w:trPr>
        <w:tc>
          <w:tcPr>
            <w:tcW w:w="2411" w:type="dxa"/>
          </w:tcPr>
          <w:p w:rsidR="00E3649E" w:rsidRPr="00CB0A0D" w:rsidRDefault="00E3649E" w:rsidP="007807D5">
            <w:pPr>
              <w:pStyle w:val="ENoteTableText"/>
              <w:tabs>
                <w:tab w:val="center" w:leader="dot" w:pos="2268"/>
              </w:tabs>
            </w:pPr>
          </w:p>
        </w:tc>
        <w:tc>
          <w:tcPr>
            <w:tcW w:w="4677" w:type="dxa"/>
          </w:tcPr>
          <w:p w:rsidR="00E3649E" w:rsidRPr="00CB0A0D" w:rsidRDefault="00E3649E" w:rsidP="007807D5">
            <w:pPr>
              <w:pStyle w:val="ENoteTableText"/>
            </w:pPr>
            <w:r w:rsidRPr="00CB0A0D">
              <w:t>rs No 70, 2013</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36A</w:t>
            </w:r>
            <w:r w:rsidRPr="00CB0A0D">
              <w:tab/>
            </w:r>
          </w:p>
        </w:tc>
        <w:tc>
          <w:tcPr>
            <w:tcW w:w="4677" w:type="dxa"/>
          </w:tcPr>
          <w:p w:rsidR="00E3649E" w:rsidRPr="00CB0A0D" w:rsidRDefault="00E3649E" w:rsidP="00486B15">
            <w:pPr>
              <w:pStyle w:val="ENoteTableText"/>
            </w:pPr>
            <w:r w:rsidRPr="00CB0A0D">
              <w:t>ad. No.</w:t>
            </w:r>
            <w:r w:rsidR="00CB0A0D">
              <w:t> </w:t>
            </w:r>
            <w:r w:rsidRPr="00CB0A0D">
              <w:t>105, 2010</w:t>
            </w:r>
          </w:p>
        </w:tc>
      </w:tr>
      <w:tr w:rsidR="00E3649E" w:rsidRPr="00CB0A0D" w:rsidTr="001F62AB">
        <w:tblPrEx>
          <w:tblLook w:val="04A0" w:firstRow="1" w:lastRow="0" w:firstColumn="1" w:lastColumn="0" w:noHBand="0" w:noVBand="1"/>
        </w:tblPrEx>
        <w:trPr>
          <w:gridAfter w:val="1"/>
          <w:wAfter w:w="7" w:type="dxa"/>
          <w:cantSplit/>
        </w:trPr>
        <w:tc>
          <w:tcPr>
            <w:tcW w:w="2411" w:type="dxa"/>
          </w:tcPr>
          <w:p w:rsidR="00E3649E" w:rsidRPr="00CB0A0D" w:rsidRDefault="00E3649E">
            <w:pPr>
              <w:pStyle w:val="ENoteTableText"/>
              <w:tabs>
                <w:tab w:val="center" w:leader="dot" w:pos="2268"/>
              </w:tabs>
            </w:pPr>
          </w:p>
        </w:tc>
        <w:tc>
          <w:tcPr>
            <w:tcW w:w="4677" w:type="dxa"/>
            <w:hideMark/>
          </w:tcPr>
          <w:p w:rsidR="00E3649E" w:rsidRPr="00CB0A0D" w:rsidRDefault="00E3649E">
            <w:pPr>
              <w:pStyle w:val="ENoteTableText"/>
            </w:pPr>
            <w:r w:rsidRPr="00CB0A0D">
              <w:t>rep No 70, 2013</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lastRenderedPageBreak/>
              <w:t>s. 37</w:t>
            </w:r>
            <w:r w:rsidRPr="00CB0A0D">
              <w:tab/>
            </w:r>
          </w:p>
        </w:tc>
        <w:tc>
          <w:tcPr>
            <w:tcW w:w="4677" w:type="dxa"/>
          </w:tcPr>
          <w:p w:rsidR="00E3649E" w:rsidRPr="00CB0A0D" w:rsidRDefault="00E3649E" w:rsidP="00486B15">
            <w:pPr>
              <w:pStyle w:val="ENoteTableText"/>
            </w:pPr>
            <w:r w:rsidRPr="00CB0A0D">
              <w:t>rs. No.</w:t>
            </w:r>
            <w:r w:rsidR="00CB0A0D">
              <w:t> </w:t>
            </w:r>
            <w:r w:rsidRPr="00CB0A0D">
              <w:t>59, 2004</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am. No.</w:t>
            </w:r>
            <w:r w:rsidR="00CB0A0D">
              <w:t> </w:t>
            </w:r>
            <w:r w:rsidRPr="00CB0A0D">
              <w:t>82, 2007; No.</w:t>
            </w:r>
            <w:r w:rsidR="00CB0A0D">
              <w:t> </w:t>
            </w:r>
            <w:r w:rsidRPr="00CB0A0D">
              <w:t>63, 2008; No.</w:t>
            </w:r>
            <w:r w:rsidR="00CB0A0D">
              <w:t> </w:t>
            </w:r>
            <w:r w:rsidRPr="00CB0A0D">
              <w:t>105, 2010</w:t>
            </w:r>
          </w:p>
        </w:tc>
      </w:tr>
      <w:tr w:rsidR="00E3649E" w:rsidRPr="00CB0A0D" w:rsidTr="001F62AB">
        <w:tblPrEx>
          <w:tblLook w:val="04A0" w:firstRow="1" w:lastRow="0" w:firstColumn="1" w:lastColumn="0" w:noHBand="0" w:noVBand="1"/>
        </w:tblPrEx>
        <w:trPr>
          <w:gridAfter w:val="1"/>
          <w:wAfter w:w="7" w:type="dxa"/>
          <w:cantSplit/>
        </w:trPr>
        <w:tc>
          <w:tcPr>
            <w:tcW w:w="2411" w:type="dxa"/>
          </w:tcPr>
          <w:p w:rsidR="00E3649E" w:rsidRPr="00CB0A0D" w:rsidRDefault="00E3649E">
            <w:pPr>
              <w:pStyle w:val="ENoteTableText"/>
              <w:tabs>
                <w:tab w:val="center" w:leader="dot" w:pos="2268"/>
              </w:tabs>
            </w:pPr>
          </w:p>
        </w:tc>
        <w:tc>
          <w:tcPr>
            <w:tcW w:w="4677" w:type="dxa"/>
            <w:hideMark/>
          </w:tcPr>
          <w:p w:rsidR="00E3649E" w:rsidRPr="00CB0A0D" w:rsidRDefault="00E3649E">
            <w:pPr>
              <w:pStyle w:val="ENoteTableText"/>
            </w:pPr>
            <w:r w:rsidRPr="00CB0A0D">
              <w:t>rs No 70, 2013</w:t>
            </w:r>
          </w:p>
        </w:tc>
      </w:tr>
      <w:tr w:rsidR="006E0F08" w:rsidRPr="00CB0A0D" w:rsidTr="001F62AB">
        <w:tblPrEx>
          <w:tblLook w:val="04A0" w:firstRow="1" w:lastRow="0" w:firstColumn="1" w:lastColumn="0" w:noHBand="0" w:noVBand="1"/>
        </w:tblPrEx>
        <w:trPr>
          <w:gridAfter w:val="1"/>
          <w:wAfter w:w="7" w:type="dxa"/>
          <w:cantSplit/>
        </w:trPr>
        <w:tc>
          <w:tcPr>
            <w:tcW w:w="2411" w:type="dxa"/>
          </w:tcPr>
          <w:p w:rsidR="006E0F08" w:rsidRPr="00CB0A0D" w:rsidRDefault="006E0F08">
            <w:pPr>
              <w:pStyle w:val="ENoteTableText"/>
              <w:tabs>
                <w:tab w:val="center" w:leader="dot" w:pos="2268"/>
              </w:tabs>
            </w:pPr>
            <w:r w:rsidRPr="00CB0A0D">
              <w:rPr>
                <w:b/>
              </w:rPr>
              <w:t>Subdivision B</w:t>
            </w:r>
          </w:p>
        </w:tc>
        <w:tc>
          <w:tcPr>
            <w:tcW w:w="4677" w:type="dxa"/>
          </w:tcPr>
          <w:p w:rsidR="006E0F08" w:rsidRPr="00CB0A0D" w:rsidRDefault="006E0F08">
            <w:pPr>
              <w:pStyle w:val="ENoteTableText"/>
            </w:pP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38</w:t>
            </w:r>
            <w:r w:rsidRPr="00CB0A0D">
              <w:tab/>
            </w:r>
          </w:p>
        </w:tc>
        <w:tc>
          <w:tcPr>
            <w:tcW w:w="4677" w:type="dxa"/>
          </w:tcPr>
          <w:p w:rsidR="00E3649E" w:rsidRPr="00CB0A0D" w:rsidRDefault="00E3649E" w:rsidP="00486B15">
            <w:pPr>
              <w:pStyle w:val="ENoteTableText"/>
            </w:pPr>
            <w:r w:rsidRPr="00CB0A0D">
              <w:t>am. No.</w:t>
            </w:r>
            <w:r w:rsidR="00CB0A0D">
              <w:t> </w:t>
            </w:r>
            <w:r w:rsidRPr="00CB0A0D">
              <w:t>30, 2003</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rs. No.</w:t>
            </w:r>
            <w:r w:rsidR="00CB0A0D">
              <w:t> </w:t>
            </w:r>
            <w:r w:rsidRPr="00CB0A0D">
              <w:t>59, 2004</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am. Nos. 82 and 130, 2007; No.</w:t>
            </w:r>
            <w:r w:rsidR="00CB0A0D">
              <w:t> </w:t>
            </w:r>
            <w:r w:rsidRPr="00CB0A0D">
              <w:t>63, 2008; No.</w:t>
            </w:r>
            <w:r w:rsidR="00CB0A0D">
              <w:t> </w:t>
            </w:r>
            <w:r w:rsidRPr="00CB0A0D">
              <w:t>45, 2010</w:t>
            </w:r>
          </w:p>
        </w:tc>
      </w:tr>
      <w:tr w:rsidR="00E3649E" w:rsidRPr="00CB0A0D" w:rsidTr="001F62AB">
        <w:tblPrEx>
          <w:tblLook w:val="04A0" w:firstRow="1" w:lastRow="0" w:firstColumn="1" w:lastColumn="0" w:noHBand="0" w:noVBand="1"/>
        </w:tblPrEx>
        <w:trPr>
          <w:gridAfter w:val="1"/>
          <w:wAfter w:w="7" w:type="dxa"/>
          <w:cantSplit/>
        </w:trPr>
        <w:tc>
          <w:tcPr>
            <w:tcW w:w="2411" w:type="dxa"/>
          </w:tcPr>
          <w:p w:rsidR="00E3649E" w:rsidRPr="00CB0A0D" w:rsidRDefault="00E3649E">
            <w:pPr>
              <w:pStyle w:val="ENoteTableText"/>
              <w:tabs>
                <w:tab w:val="center" w:leader="dot" w:pos="2268"/>
              </w:tabs>
            </w:pPr>
          </w:p>
        </w:tc>
        <w:tc>
          <w:tcPr>
            <w:tcW w:w="4677" w:type="dxa"/>
            <w:hideMark/>
          </w:tcPr>
          <w:p w:rsidR="00E3649E" w:rsidRPr="00CB0A0D" w:rsidRDefault="00E3649E">
            <w:pPr>
              <w:pStyle w:val="ENoteTableText"/>
            </w:pPr>
            <w:r w:rsidRPr="00CB0A0D">
              <w:t>rs No 70, 2013</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Division</w:t>
            </w:r>
            <w:r w:rsidR="00CB0A0D">
              <w:t> </w:t>
            </w:r>
            <w:r w:rsidR="006E0F08" w:rsidRPr="00CB0A0D">
              <w:t>3</w:t>
            </w:r>
            <w:r w:rsidRPr="00CB0A0D">
              <w:tab/>
            </w:r>
          </w:p>
        </w:tc>
        <w:tc>
          <w:tcPr>
            <w:tcW w:w="4677" w:type="dxa"/>
          </w:tcPr>
          <w:p w:rsidR="00E3649E" w:rsidRPr="00CB0A0D" w:rsidRDefault="00E3649E" w:rsidP="00486B15">
            <w:pPr>
              <w:pStyle w:val="ENoteTableText"/>
            </w:pPr>
            <w:r w:rsidRPr="00CB0A0D">
              <w:t>rep. No.</w:t>
            </w:r>
            <w:r w:rsidR="00CB0A0D">
              <w:t> </w:t>
            </w:r>
            <w:r w:rsidRPr="00CB0A0D">
              <w:t>49, 2012</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39</w:t>
            </w:r>
            <w:r w:rsidRPr="00CB0A0D">
              <w:tab/>
            </w:r>
          </w:p>
        </w:tc>
        <w:tc>
          <w:tcPr>
            <w:tcW w:w="4677" w:type="dxa"/>
          </w:tcPr>
          <w:p w:rsidR="00E3649E" w:rsidRPr="00CB0A0D" w:rsidRDefault="00E3649E" w:rsidP="00486B15">
            <w:pPr>
              <w:pStyle w:val="ENoteTableText"/>
            </w:pPr>
            <w:r w:rsidRPr="00CB0A0D">
              <w:t>am. No.</w:t>
            </w:r>
            <w:r w:rsidR="00CB0A0D">
              <w:t> </w:t>
            </w:r>
            <w:r w:rsidRPr="00CB0A0D">
              <w:t>45, 2000; No.</w:t>
            </w:r>
            <w:r w:rsidR="00CB0A0D">
              <w:t> </w:t>
            </w:r>
            <w:r w:rsidRPr="00CB0A0D">
              <w:t>59, 2004; No.</w:t>
            </w:r>
            <w:r w:rsidR="00CB0A0D">
              <w:t> </w:t>
            </w:r>
            <w:r w:rsidRPr="00CB0A0D">
              <w:t>146, 2006; No.</w:t>
            </w:r>
            <w:r w:rsidR="00CB0A0D">
              <w:t> </w:t>
            </w:r>
            <w:r w:rsidRPr="00CB0A0D">
              <w:t>82, 2007; Nos. 63 and 143, 2008; No.</w:t>
            </w:r>
            <w:r w:rsidR="00CB0A0D">
              <w:t> </w:t>
            </w:r>
            <w:r w:rsidRPr="00CB0A0D">
              <w:t>105, 2010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rep. No.</w:t>
            </w:r>
            <w:r w:rsidR="00CB0A0D">
              <w:t> </w:t>
            </w:r>
            <w:r w:rsidRPr="00CB0A0D">
              <w:t>49, 2012</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 40</w:t>
            </w:r>
            <w:r w:rsidRPr="00CB0A0D">
              <w:tab/>
            </w:r>
          </w:p>
        </w:tc>
        <w:tc>
          <w:tcPr>
            <w:tcW w:w="4677" w:type="dxa"/>
          </w:tcPr>
          <w:p w:rsidR="00E3649E" w:rsidRPr="00CB0A0D" w:rsidRDefault="00E3649E" w:rsidP="00486B15">
            <w:pPr>
              <w:pStyle w:val="ENoteTableText"/>
            </w:pPr>
            <w:r w:rsidRPr="00CB0A0D">
              <w:t>am. No.</w:t>
            </w:r>
            <w:r w:rsidR="00CB0A0D">
              <w:t> </w:t>
            </w:r>
            <w:r w:rsidRPr="00CB0A0D">
              <w:t>30, 2003</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rep. No.</w:t>
            </w:r>
            <w:r w:rsidR="00CB0A0D">
              <w:t> </w:t>
            </w:r>
            <w:r w:rsidRPr="00CB0A0D">
              <w:t>49, 2012</w:t>
            </w:r>
          </w:p>
        </w:tc>
      </w:tr>
      <w:tr w:rsidR="005E0E68" w:rsidRPr="00CB0A0D" w:rsidTr="001F62AB">
        <w:trPr>
          <w:gridAfter w:val="1"/>
          <w:wAfter w:w="7" w:type="dxa"/>
          <w:cantSplit/>
        </w:trPr>
        <w:tc>
          <w:tcPr>
            <w:tcW w:w="2411" w:type="dxa"/>
          </w:tcPr>
          <w:p w:rsidR="005E0E68" w:rsidRPr="00CB0A0D" w:rsidRDefault="005E0E68" w:rsidP="006E0F08">
            <w:pPr>
              <w:pStyle w:val="ENoteTableText"/>
              <w:tabs>
                <w:tab w:val="center" w:leader="dot" w:pos="2268"/>
              </w:tabs>
            </w:pPr>
            <w:r w:rsidRPr="00CB0A0D">
              <w:t>Division</w:t>
            </w:r>
            <w:r w:rsidR="00CB0A0D">
              <w:t> </w:t>
            </w:r>
            <w:r w:rsidRPr="00CB0A0D">
              <w:t>4</w:t>
            </w:r>
            <w:r w:rsidRPr="00CB0A0D">
              <w:tab/>
            </w:r>
          </w:p>
        </w:tc>
        <w:tc>
          <w:tcPr>
            <w:tcW w:w="4677" w:type="dxa"/>
          </w:tcPr>
          <w:p w:rsidR="005E0E68" w:rsidRPr="00CB0A0D" w:rsidRDefault="005E0E68" w:rsidP="00F77EEC">
            <w:pPr>
              <w:pStyle w:val="ENoteTableText"/>
              <w:tabs>
                <w:tab w:val="center" w:leader="dot" w:pos="2268"/>
              </w:tabs>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EA08C0">
            <w:pPr>
              <w:pStyle w:val="ENoteTableText"/>
              <w:tabs>
                <w:tab w:val="center" w:leader="dot" w:pos="2268"/>
              </w:tabs>
            </w:pPr>
            <w:r w:rsidRPr="00CB0A0D">
              <w:t>s 41</w:t>
            </w:r>
            <w:r w:rsidRPr="00CB0A0D">
              <w:tab/>
            </w:r>
          </w:p>
        </w:tc>
        <w:tc>
          <w:tcPr>
            <w:tcW w:w="4677" w:type="dxa"/>
          </w:tcPr>
          <w:p w:rsidR="00E3649E" w:rsidRPr="00CB0A0D" w:rsidRDefault="00E3649E" w:rsidP="00EA08C0">
            <w:pPr>
              <w:pStyle w:val="ENoteTableText"/>
            </w:pPr>
            <w:r w:rsidRPr="00CB0A0D">
              <w:t>rs No</w:t>
            </w:r>
            <w:r w:rsidR="00B6073D" w:rsidRPr="00CB0A0D">
              <w:t> </w:t>
            </w:r>
            <w:r w:rsidRPr="00CB0A0D">
              <w:t>45, 2000</w:t>
            </w:r>
          </w:p>
        </w:tc>
      </w:tr>
      <w:tr w:rsidR="00EB6BC0" w:rsidRPr="00CB0A0D" w:rsidTr="001F62AB">
        <w:trPr>
          <w:gridAfter w:val="1"/>
          <w:wAfter w:w="7" w:type="dxa"/>
          <w:cantSplit/>
        </w:trPr>
        <w:tc>
          <w:tcPr>
            <w:tcW w:w="2411" w:type="dxa"/>
          </w:tcPr>
          <w:p w:rsidR="00EB6BC0" w:rsidRPr="00CB0A0D" w:rsidRDefault="00EB6BC0" w:rsidP="003D7FE2">
            <w:pPr>
              <w:pStyle w:val="ENoteTableText"/>
              <w:tabs>
                <w:tab w:val="center" w:leader="dot" w:pos="2268"/>
              </w:tabs>
            </w:pPr>
          </w:p>
        </w:tc>
        <w:tc>
          <w:tcPr>
            <w:tcW w:w="4677" w:type="dxa"/>
          </w:tcPr>
          <w:p w:rsidR="00EB6BC0" w:rsidRPr="00CB0A0D" w:rsidRDefault="00EB6BC0"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6E0F08" w:rsidP="009E1B58">
            <w:pPr>
              <w:pStyle w:val="ENoteTableText"/>
              <w:tabs>
                <w:tab w:val="center" w:leader="dot" w:pos="2268"/>
              </w:tabs>
            </w:pPr>
            <w:r w:rsidRPr="00CB0A0D">
              <w:t>Subdivision A</w:t>
            </w:r>
            <w:r w:rsidR="00E3649E" w:rsidRPr="00CB0A0D">
              <w:tab/>
            </w:r>
          </w:p>
        </w:tc>
        <w:tc>
          <w:tcPr>
            <w:tcW w:w="4677" w:type="dxa"/>
          </w:tcPr>
          <w:p w:rsidR="00E3649E" w:rsidRPr="00CB0A0D" w:rsidRDefault="00E3649E" w:rsidP="001D6728">
            <w:pPr>
              <w:pStyle w:val="ENoteTableText"/>
              <w:tabs>
                <w:tab w:val="center" w:leader="dot" w:pos="2268"/>
              </w:tabs>
            </w:pPr>
            <w:r w:rsidRPr="00CB0A0D">
              <w:t>rs No</w:t>
            </w:r>
            <w:r w:rsidR="00B6073D" w:rsidRPr="00CB0A0D">
              <w:t> </w:t>
            </w:r>
            <w:r w:rsidRPr="00CB0A0D">
              <w:t>45, 2000</w:t>
            </w:r>
          </w:p>
        </w:tc>
      </w:tr>
      <w:tr w:rsidR="00EB6BC0" w:rsidRPr="00CB0A0D" w:rsidTr="001F62AB">
        <w:trPr>
          <w:gridAfter w:val="1"/>
          <w:wAfter w:w="7" w:type="dxa"/>
          <w:cantSplit/>
        </w:trPr>
        <w:tc>
          <w:tcPr>
            <w:tcW w:w="2411" w:type="dxa"/>
          </w:tcPr>
          <w:p w:rsidR="00EB6BC0" w:rsidRPr="00CB0A0D" w:rsidRDefault="00EB6BC0" w:rsidP="009E1B58">
            <w:pPr>
              <w:pStyle w:val="ENoteTableText"/>
              <w:tabs>
                <w:tab w:val="center" w:leader="dot" w:pos="2268"/>
              </w:tabs>
            </w:pPr>
          </w:p>
        </w:tc>
        <w:tc>
          <w:tcPr>
            <w:tcW w:w="4677" w:type="dxa"/>
          </w:tcPr>
          <w:p w:rsidR="00EB6BC0" w:rsidRPr="00CB0A0D" w:rsidRDefault="00EB6BC0" w:rsidP="009E1B58">
            <w:pPr>
              <w:pStyle w:val="ENoteTableText"/>
              <w:tabs>
                <w:tab w:val="center" w:leader="dot" w:pos="2268"/>
              </w:tabs>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1D6728">
            <w:pPr>
              <w:pStyle w:val="ENoteTableText"/>
              <w:tabs>
                <w:tab w:val="center" w:leader="dot" w:pos="2268"/>
              </w:tabs>
            </w:pPr>
            <w:r w:rsidRPr="00CB0A0D">
              <w:t>s 42</w:t>
            </w:r>
            <w:r w:rsidRPr="00CB0A0D">
              <w:tab/>
            </w:r>
          </w:p>
        </w:tc>
        <w:tc>
          <w:tcPr>
            <w:tcW w:w="4677" w:type="dxa"/>
          </w:tcPr>
          <w:p w:rsidR="00E3649E" w:rsidRPr="00CB0A0D" w:rsidRDefault="00E3649E" w:rsidP="001D6728">
            <w:pPr>
              <w:pStyle w:val="ENoteTableText"/>
            </w:pPr>
            <w:r w:rsidRPr="00CB0A0D">
              <w:t>am No</w:t>
            </w:r>
            <w:r w:rsidR="00B6073D" w:rsidRPr="00CB0A0D">
              <w:t> </w:t>
            </w:r>
            <w:r w:rsidRPr="00CB0A0D">
              <w:t>83, 1999</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1D6728" w:rsidP="001D6728">
            <w:pPr>
              <w:pStyle w:val="ENoteTableText"/>
            </w:pPr>
            <w:r w:rsidRPr="00CB0A0D">
              <w:t>rs</w:t>
            </w:r>
            <w:r w:rsidR="00E3649E" w:rsidRPr="00CB0A0D">
              <w:t xml:space="preserve"> No</w:t>
            </w:r>
            <w:r w:rsidR="00B6073D" w:rsidRPr="00CB0A0D">
              <w:t> </w:t>
            </w:r>
            <w:r w:rsidR="00E3649E"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1D6728">
            <w:pPr>
              <w:pStyle w:val="ENoteTableText"/>
            </w:pPr>
            <w:r w:rsidRPr="00CB0A0D">
              <w:t>am No</w:t>
            </w:r>
            <w:r w:rsidR="00B6073D" w:rsidRPr="00CB0A0D">
              <w:t> </w:t>
            </w:r>
            <w:r w:rsidRPr="00CB0A0D">
              <w:t>94, 2000; No</w:t>
            </w:r>
            <w:r w:rsidR="00B6073D" w:rsidRPr="00CB0A0D">
              <w:t> </w:t>
            </w:r>
            <w:r w:rsidRPr="00CB0A0D">
              <w:t>18, 2001; No</w:t>
            </w:r>
            <w:r w:rsidR="00B6073D" w:rsidRPr="00CB0A0D">
              <w:t> </w:t>
            </w:r>
            <w:r w:rsidRPr="00CB0A0D">
              <w:t>122, 2003; No</w:t>
            </w:r>
            <w:r w:rsidR="00B6073D" w:rsidRPr="00CB0A0D">
              <w:t> </w:t>
            </w:r>
            <w:r w:rsidRPr="00CB0A0D">
              <w:t>146, 2006; No</w:t>
            </w:r>
            <w:r w:rsidR="00B6073D" w:rsidRPr="00CB0A0D">
              <w:t> </w:t>
            </w:r>
            <w:r w:rsidRPr="00CB0A0D">
              <w:t>98, 2012</w:t>
            </w:r>
            <w:r w:rsidR="00A82B92" w:rsidRPr="00CB0A0D">
              <w:t>; No 158, 2015</w:t>
            </w:r>
          </w:p>
        </w:tc>
      </w:tr>
      <w:tr w:rsidR="00EB6BC0" w:rsidRPr="00CB0A0D" w:rsidTr="001F62AB">
        <w:trPr>
          <w:gridAfter w:val="1"/>
          <w:wAfter w:w="7" w:type="dxa"/>
          <w:cantSplit/>
        </w:trPr>
        <w:tc>
          <w:tcPr>
            <w:tcW w:w="2411" w:type="dxa"/>
          </w:tcPr>
          <w:p w:rsidR="00EB6BC0" w:rsidRPr="00CB0A0D" w:rsidRDefault="00EB6BC0" w:rsidP="00486B15">
            <w:pPr>
              <w:pStyle w:val="ENoteTableText"/>
            </w:pPr>
          </w:p>
        </w:tc>
        <w:tc>
          <w:tcPr>
            <w:tcW w:w="4677" w:type="dxa"/>
          </w:tcPr>
          <w:p w:rsidR="00EB6BC0" w:rsidRPr="00CB0A0D" w:rsidRDefault="00EB6BC0"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B84BFD">
            <w:pPr>
              <w:pStyle w:val="ENoteTableText"/>
              <w:tabs>
                <w:tab w:val="center" w:leader="dot" w:pos="2268"/>
              </w:tabs>
            </w:pPr>
            <w:r w:rsidRPr="00CB0A0D">
              <w:t>s 43</w:t>
            </w:r>
            <w:r w:rsidRPr="00CB0A0D">
              <w:tab/>
            </w:r>
          </w:p>
        </w:tc>
        <w:tc>
          <w:tcPr>
            <w:tcW w:w="4677" w:type="dxa"/>
          </w:tcPr>
          <w:p w:rsidR="00E3649E" w:rsidRPr="00CB0A0D" w:rsidRDefault="00E3649E" w:rsidP="00B84BFD">
            <w:pPr>
              <w:pStyle w:val="ENoteTableText"/>
            </w:pPr>
            <w:r w:rsidRPr="00CB0A0D">
              <w:t>rs No</w:t>
            </w:r>
            <w:r w:rsidR="00B6073D" w:rsidRPr="00CB0A0D">
              <w:t> </w:t>
            </w:r>
            <w:r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B84BFD">
            <w:pPr>
              <w:pStyle w:val="ENoteTableText"/>
            </w:pPr>
            <w:r w:rsidRPr="00CB0A0D">
              <w:t>am No</w:t>
            </w:r>
            <w:r w:rsidR="00B6073D" w:rsidRPr="00CB0A0D">
              <w:t> </w:t>
            </w:r>
            <w:r w:rsidRPr="00CB0A0D">
              <w:t>108, 2006</w:t>
            </w:r>
          </w:p>
        </w:tc>
      </w:tr>
      <w:tr w:rsidR="00EB6BC0" w:rsidRPr="00CB0A0D" w:rsidTr="001F62AB">
        <w:trPr>
          <w:gridAfter w:val="1"/>
          <w:wAfter w:w="7" w:type="dxa"/>
          <w:cantSplit/>
        </w:trPr>
        <w:tc>
          <w:tcPr>
            <w:tcW w:w="2411" w:type="dxa"/>
          </w:tcPr>
          <w:p w:rsidR="00EB6BC0" w:rsidRPr="00CB0A0D" w:rsidRDefault="00EB6BC0" w:rsidP="00486B15">
            <w:pPr>
              <w:pStyle w:val="ENoteTableText"/>
            </w:pPr>
          </w:p>
        </w:tc>
        <w:tc>
          <w:tcPr>
            <w:tcW w:w="4677" w:type="dxa"/>
          </w:tcPr>
          <w:p w:rsidR="00EB6BC0" w:rsidRPr="00CB0A0D" w:rsidRDefault="00EB6BC0"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6E0F08" w:rsidP="009E1B58">
            <w:pPr>
              <w:pStyle w:val="ENoteTableText"/>
              <w:tabs>
                <w:tab w:val="center" w:leader="dot" w:pos="2268"/>
              </w:tabs>
            </w:pPr>
            <w:r w:rsidRPr="00CB0A0D">
              <w:t>Subdivision B</w:t>
            </w:r>
            <w:r w:rsidR="00E3649E" w:rsidRPr="00CB0A0D">
              <w:tab/>
            </w:r>
          </w:p>
        </w:tc>
        <w:tc>
          <w:tcPr>
            <w:tcW w:w="4677" w:type="dxa"/>
          </w:tcPr>
          <w:p w:rsidR="00E3649E" w:rsidRPr="00CB0A0D" w:rsidRDefault="00E3649E" w:rsidP="00B84BFD">
            <w:pPr>
              <w:pStyle w:val="ENoteTableText"/>
              <w:tabs>
                <w:tab w:val="center" w:leader="dot" w:pos="2268"/>
              </w:tabs>
            </w:pPr>
            <w:r w:rsidRPr="00CB0A0D">
              <w:t>rs N</w:t>
            </w:r>
            <w:r w:rsidR="00B84BFD" w:rsidRPr="00CB0A0D">
              <w:t>o</w:t>
            </w:r>
            <w:r w:rsidR="00B6073D" w:rsidRPr="00CB0A0D">
              <w:t> </w:t>
            </w:r>
            <w:r w:rsidRPr="00CB0A0D">
              <w:t>45, 2000</w:t>
            </w:r>
          </w:p>
        </w:tc>
      </w:tr>
      <w:tr w:rsidR="00EB6BC0" w:rsidRPr="00CB0A0D" w:rsidTr="001F62AB">
        <w:trPr>
          <w:gridAfter w:val="1"/>
          <w:wAfter w:w="7" w:type="dxa"/>
          <w:cantSplit/>
        </w:trPr>
        <w:tc>
          <w:tcPr>
            <w:tcW w:w="2411" w:type="dxa"/>
          </w:tcPr>
          <w:p w:rsidR="00EB6BC0" w:rsidRPr="00CB0A0D" w:rsidRDefault="00EB6BC0" w:rsidP="009E1B58">
            <w:pPr>
              <w:pStyle w:val="ENoteTableText"/>
              <w:tabs>
                <w:tab w:val="center" w:leader="dot" w:pos="2268"/>
              </w:tabs>
            </w:pPr>
          </w:p>
        </w:tc>
        <w:tc>
          <w:tcPr>
            <w:tcW w:w="4677" w:type="dxa"/>
          </w:tcPr>
          <w:p w:rsidR="00EB6BC0" w:rsidRPr="00CB0A0D" w:rsidRDefault="00EB6BC0" w:rsidP="00D02320">
            <w:pPr>
              <w:pStyle w:val="ENoteTableText"/>
              <w:tabs>
                <w:tab w:val="center" w:leader="dot" w:pos="2268"/>
              </w:tabs>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CB3B24">
            <w:pPr>
              <w:pStyle w:val="ENoteTableText"/>
              <w:tabs>
                <w:tab w:val="center" w:leader="dot" w:pos="2268"/>
              </w:tabs>
            </w:pPr>
            <w:r w:rsidRPr="00CB0A0D">
              <w:t>s 44</w:t>
            </w:r>
            <w:r w:rsidRPr="00CB0A0D">
              <w:tab/>
            </w:r>
          </w:p>
        </w:tc>
        <w:tc>
          <w:tcPr>
            <w:tcW w:w="4677" w:type="dxa"/>
          </w:tcPr>
          <w:p w:rsidR="00E3649E" w:rsidRPr="00CB0A0D" w:rsidRDefault="00E3649E" w:rsidP="00CB3B24">
            <w:pPr>
              <w:pStyle w:val="ENoteTableText"/>
            </w:pPr>
            <w:r w:rsidRPr="00CB0A0D">
              <w:t>rs No</w:t>
            </w:r>
            <w:r w:rsidR="00B6073D" w:rsidRPr="00CB0A0D">
              <w:t> </w:t>
            </w:r>
            <w:r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CB3B24">
            <w:pPr>
              <w:pStyle w:val="ENoteTableText"/>
            </w:pPr>
            <w:r w:rsidRPr="00CB0A0D">
              <w:t>am No</w:t>
            </w:r>
            <w:r w:rsidR="00B6073D" w:rsidRPr="00CB0A0D">
              <w:t> </w:t>
            </w:r>
            <w:r w:rsidRPr="00CB0A0D">
              <w:t>94, 2000; No</w:t>
            </w:r>
            <w:r w:rsidR="00B6073D" w:rsidRPr="00CB0A0D">
              <w:t> </w:t>
            </w:r>
            <w:r w:rsidRPr="00CB0A0D">
              <w:t>18, 2001; No</w:t>
            </w:r>
            <w:r w:rsidR="00B6073D" w:rsidRPr="00CB0A0D">
              <w:t> </w:t>
            </w:r>
            <w:r w:rsidRPr="00CB0A0D">
              <w:t>122, 2003; No 108</w:t>
            </w:r>
            <w:r w:rsidR="00CB3B24" w:rsidRPr="00CB0A0D">
              <w:t>, 2006; No 146, 2006; No</w:t>
            </w:r>
            <w:r w:rsidR="00B6073D" w:rsidRPr="00CB0A0D">
              <w:t> </w:t>
            </w:r>
            <w:r w:rsidRPr="00CB0A0D">
              <w:t>98, 2012</w:t>
            </w:r>
            <w:r w:rsidR="00B72F14" w:rsidRPr="00CB0A0D">
              <w:t>; No 158, 2015</w:t>
            </w:r>
          </w:p>
        </w:tc>
      </w:tr>
      <w:tr w:rsidR="00EB6BC0" w:rsidRPr="00CB0A0D" w:rsidTr="001F62AB">
        <w:trPr>
          <w:gridAfter w:val="1"/>
          <w:wAfter w:w="7" w:type="dxa"/>
          <w:cantSplit/>
        </w:trPr>
        <w:tc>
          <w:tcPr>
            <w:tcW w:w="2411" w:type="dxa"/>
          </w:tcPr>
          <w:p w:rsidR="00EB6BC0" w:rsidRPr="00CB0A0D" w:rsidRDefault="00EB6BC0" w:rsidP="00486B15">
            <w:pPr>
              <w:pStyle w:val="ENoteTableText"/>
            </w:pPr>
          </w:p>
        </w:tc>
        <w:tc>
          <w:tcPr>
            <w:tcW w:w="4677" w:type="dxa"/>
          </w:tcPr>
          <w:p w:rsidR="00EB6BC0" w:rsidRPr="00CB0A0D" w:rsidRDefault="00EB6BC0"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6E0F08">
            <w:pPr>
              <w:pStyle w:val="ENoteTableText"/>
              <w:tabs>
                <w:tab w:val="center" w:leader="dot" w:pos="2268"/>
              </w:tabs>
            </w:pPr>
            <w:r w:rsidRPr="00CB0A0D">
              <w:t>Subdivision C</w:t>
            </w:r>
            <w:r w:rsidRPr="00CB0A0D">
              <w:tab/>
            </w:r>
          </w:p>
        </w:tc>
        <w:tc>
          <w:tcPr>
            <w:tcW w:w="4677" w:type="dxa"/>
          </w:tcPr>
          <w:p w:rsidR="00E3649E" w:rsidRPr="00CB0A0D" w:rsidRDefault="00E3649E" w:rsidP="00E355C1">
            <w:pPr>
              <w:pStyle w:val="ENoteTableText"/>
              <w:tabs>
                <w:tab w:val="center" w:leader="dot" w:pos="2268"/>
              </w:tabs>
            </w:pPr>
            <w:r w:rsidRPr="00CB0A0D">
              <w:t>rs No</w:t>
            </w:r>
            <w:r w:rsidR="00B6073D" w:rsidRPr="00CB0A0D">
              <w:t> </w:t>
            </w:r>
            <w:r w:rsidRPr="00CB0A0D">
              <w:t>45, 2000</w:t>
            </w:r>
          </w:p>
        </w:tc>
      </w:tr>
      <w:tr w:rsidR="00EB6BC0" w:rsidRPr="00CB0A0D" w:rsidTr="001F62AB">
        <w:trPr>
          <w:gridAfter w:val="1"/>
          <w:wAfter w:w="7" w:type="dxa"/>
          <w:cantSplit/>
        </w:trPr>
        <w:tc>
          <w:tcPr>
            <w:tcW w:w="2411" w:type="dxa"/>
          </w:tcPr>
          <w:p w:rsidR="00EB6BC0" w:rsidRPr="00CB0A0D" w:rsidRDefault="00EB6BC0" w:rsidP="006E0F08">
            <w:pPr>
              <w:pStyle w:val="ENoteTableText"/>
              <w:tabs>
                <w:tab w:val="center" w:leader="dot" w:pos="2268"/>
              </w:tabs>
            </w:pPr>
          </w:p>
        </w:tc>
        <w:tc>
          <w:tcPr>
            <w:tcW w:w="4677" w:type="dxa"/>
          </w:tcPr>
          <w:p w:rsidR="00EB6BC0" w:rsidRPr="00CB0A0D" w:rsidRDefault="00D25D63" w:rsidP="00D02320">
            <w:pPr>
              <w:pStyle w:val="ENoteTableText"/>
              <w:tabs>
                <w:tab w:val="center" w:leader="dot" w:pos="2268"/>
              </w:tabs>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E355C1">
            <w:pPr>
              <w:pStyle w:val="ENoteTableText"/>
              <w:tabs>
                <w:tab w:val="center" w:leader="dot" w:pos="2268"/>
              </w:tabs>
            </w:pPr>
            <w:r w:rsidRPr="00CB0A0D">
              <w:t>s 45</w:t>
            </w:r>
            <w:r w:rsidRPr="00CB0A0D">
              <w:tab/>
            </w:r>
          </w:p>
        </w:tc>
        <w:tc>
          <w:tcPr>
            <w:tcW w:w="4677" w:type="dxa"/>
          </w:tcPr>
          <w:p w:rsidR="00E3649E" w:rsidRPr="00CB0A0D" w:rsidRDefault="00E3649E" w:rsidP="00E355C1">
            <w:pPr>
              <w:pStyle w:val="ENoteTableText"/>
            </w:pPr>
            <w:r w:rsidRPr="00CB0A0D">
              <w:t>am No</w:t>
            </w:r>
            <w:r w:rsidR="00B6073D" w:rsidRPr="00CB0A0D">
              <w:t> </w:t>
            </w:r>
            <w:r w:rsidRPr="00CB0A0D">
              <w:t>83, 1999</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55C1" w:rsidP="00486B15">
            <w:pPr>
              <w:pStyle w:val="ENoteTableText"/>
            </w:pPr>
            <w:r w:rsidRPr="00CB0A0D">
              <w:t>rs No</w:t>
            </w:r>
            <w:r w:rsidR="00B6073D" w:rsidRPr="00CB0A0D">
              <w:t> </w:t>
            </w:r>
            <w:r w:rsidR="00E3649E"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55C1" w:rsidP="00E355C1">
            <w:pPr>
              <w:pStyle w:val="ENoteTableText"/>
            </w:pPr>
            <w:r w:rsidRPr="00CB0A0D">
              <w:t>am</w:t>
            </w:r>
            <w:r w:rsidR="00E3649E" w:rsidRPr="00CB0A0D">
              <w:t xml:space="preserve"> No</w:t>
            </w:r>
            <w:r w:rsidR="00B6073D" w:rsidRPr="00CB0A0D">
              <w:t> </w:t>
            </w:r>
            <w:r w:rsidR="00E3649E" w:rsidRPr="00CB0A0D">
              <w:t>94, 2000; No</w:t>
            </w:r>
            <w:r w:rsidR="00B6073D" w:rsidRPr="00CB0A0D">
              <w:t> </w:t>
            </w:r>
            <w:r w:rsidR="00E3649E" w:rsidRPr="00CB0A0D">
              <w:t>18, 2001; No</w:t>
            </w:r>
            <w:r w:rsidR="00B6073D" w:rsidRPr="00CB0A0D">
              <w:t> </w:t>
            </w:r>
            <w:r w:rsidR="00E3649E" w:rsidRPr="00CB0A0D">
              <w:t>122, 2003; No</w:t>
            </w:r>
            <w:r w:rsidR="00B6073D" w:rsidRPr="00CB0A0D">
              <w:t> </w:t>
            </w:r>
            <w:r w:rsidR="00E3649E" w:rsidRPr="00CB0A0D">
              <w:t>146, 2006; No</w:t>
            </w:r>
            <w:r w:rsidR="00B6073D" w:rsidRPr="00CB0A0D">
              <w:t> </w:t>
            </w:r>
            <w:r w:rsidR="00E3649E" w:rsidRPr="00CB0A0D">
              <w:t>98, 2012</w:t>
            </w:r>
            <w:r w:rsidR="00B72F14" w:rsidRPr="00CB0A0D">
              <w:t>; No 158, 2015</w:t>
            </w:r>
          </w:p>
        </w:tc>
      </w:tr>
      <w:tr w:rsidR="00D25D63" w:rsidRPr="00CB0A0D" w:rsidTr="001F62AB">
        <w:trPr>
          <w:gridAfter w:val="1"/>
          <w:wAfter w:w="7" w:type="dxa"/>
          <w:cantSplit/>
        </w:trPr>
        <w:tc>
          <w:tcPr>
            <w:tcW w:w="2411" w:type="dxa"/>
          </w:tcPr>
          <w:p w:rsidR="00D25D63" w:rsidRPr="00CB0A0D" w:rsidRDefault="00D25D63" w:rsidP="00486B15">
            <w:pPr>
              <w:pStyle w:val="ENoteTableText"/>
            </w:pPr>
          </w:p>
        </w:tc>
        <w:tc>
          <w:tcPr>
            <w:tcW w:w="4677" w:type="dxa"/>
          </w:tcPr>
          <w:p w:rsidR="00D25D63" w:rsidRPr="00CB0A0D" w:rsidRDefault="00D25D63"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6E0F08">
            <w:pPr>
              <w:pStyle w:val="ENoteTableText"/>
              <w:tabs>
                <w:tab w:val="center" w:leader="dot" w:pos="2268"/>
              </w:tabs>
            </w:pPr>
            <w:r w:rsidRPr="00CB0A0D">
              <w:t>Subdivision D</w:t>
            </w:r>
            <w:r w:rsidRPr="00CB0A0D">
              <w:tab/>
            </w:r>
          </w:p>
        </w:tc>
        <w:tc>
          <w:tcPr>
            <w:tcW w:w="4677" w:type="dxa"/>
          </w:tcPr>
          <w:p w:rsidR="00E3649E" w:rsidRPr="00CB0A0D" w:rsidRDefault="00E3649E" w:rsidP="005048FF">
            <w:pPr>
              <w:pStyle w:val="ENoteTableText"/>
              <w:tabs>
                <w:tab w:val="center" w:leader="dot" w:pos="2268"/>
              </w:tabs>
            </w:pPr>
            <w:r w:rsidRPr="00CB0A0D">
              <w:t>rs No</w:t>
            </w:r>
            <w:r w:rsidR="00B6073D" w:rsidRPr="00CB0A0D">
              <w:t> </w:t>
            </w:r>
            <w:r w:rsidRPr="00CB0A0D">
              <w:t>45, 2000</w:t>
            </w:r>
          </w:p>
        </w:tc>
      </w:tr>
      <w:tr w:rsidR="00D25D63" w:rsidRPr="00CB0A0D" w:rsidTr="001F62AB">
        <w:trPr>
          <w:gridAfter w:val="1"/>
          <w:wAfter w:w="7" w:type="dxa"/>
          <w:cantSplit/>
        </w:trPr>
        <w:tc>
          <w:tcPr>
            <w:tcW w:w="2411" w:type="dxa"/>
          </w:tcPr>
          <w:p w:rsidR="00D25D63" w:rsidRPr="00CB0A0D" w:rsidRDefault="00D25D63" w:rsidP="006E0F08">
            <w:pPr>
              <w:pStyle w:val="ENoteTableText"/>
              <w:tabs>
                <w:tab w:val="center" w:leader="dot" w:pos="2268"/>
              </w:tabs>
            </w:pPr>
          </w:p>
        </w:tc>
        <w:tc>
          <w:tcPr>
            <w:tcW w:w="4677" w:type="dxa"/>
          </w:tcPr>
          <w:p w:rsidR="00D25D63" w:rsidRPr="00CB0A0D" w:rsidRDefault="00D25D63" w:rsidP="00D02320">
            <w:pPr>
              <w:pStyle w:val="ENoteTableText"/>
              <w:tabs>
                <w:tab w:val="center" w:leader="dot" w:pos="2268"/>
              </w:tabs>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5048FF">
            <w:pPr>
              <w:pStyle w:val="ENoteTableText"/>
              <w:tabs>
                <w:tab w:val="center" w:leader="dot" w:pos="2268"/>
              </w:tabs>
            </w:pPr>
            <w:r w:rsidRPr="00CB0A0D">
              <w:t>s 46</w:t>
            </w:r>
            <w:r w:rsidRPr="00CB0A0D">
              <w:tab/>
            </w:r>
          </w:p>
        </w:tc>
        <w:tc>
          <w:tcPr>
            <w:tcW w:w="4677" w:type="dxa"/>
          </w:tcPr>
          <w:p w:rsidR="00E3649E" w:rsidRPr="00CB0A0D" w:rsidRDefault="00E3649E" w:rsidP="005048FF">
            <w:pPr>
              <w:pStyle w:val="ENoteTableText"/>
            </w:pPr>
            <w:r w:rsidRPr="00CB0A0D">
              <w:t>am No</w:t>
            </w:r>
            <w:r w:rsidR="00B6073D" w:rsidRPr="00CB0A0D">
              <w:t> </w:t>
            </w:r>
            <w:r w:rsidRPr="00CB0A0D">
              <w:t>83, 1999</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5048FF" w:rsidP="00486B15">
            <w:pPr>
              <w:pStyle w:val="ENoteTableText"/>
            </w:pPr>
            <w:r w:rsidRPr="00CB0A0D">
              <w:t>rs No</w:t>
            </w:r>
            <w:r w:rsidR="00B6073D" w:rsidRPr="00CB0A0D">
              <w:t> </w:t>
            </w:r>
            <w:r w:rsidR="00E3649E" w:rsidRPr="00CB0A0D">
              <w:t>45, 2000</w:t>
            </w:r>
          </w:p>
        </w:tc>
      </w:tr>
      <w:tr w:rsidR="00D25D63" w:rsidRPr="00CB0A0D" w:rsidTr="001F62AB">
        <w:trPr>
          <w:gridAfter w:val="1"/>
          <w:wAfter w:w="7" w:type="dxa"/>
          <w:cantSplit/>
        </w:trPr>
        <w:tc>
          <w:tcPr>
            <w:tcW w:w="2411" w:type="dxa"/>
          </w:tcPr>
          <w:p w:rsidR="00D25D63" w:rsidRPr="00CB0A0D" w:rsidRDefault="00D25D63" w:rsidP="00486B15">
            <w:pPr>
              <w:pStyle w:val="ENoteTableText"/>
            </w:pPr>
          </w:p>
        </w:tc>
        <w:tc>
          <w:tcPr>
            <w:tcW w:w="4677" w:type="dxa"/>
          </w:tcPr>
          <w:p w:rsidR="00D25D63" w:rsidRPr="00CB0A0D" w:rsidRDefault="00D25D63"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6E0F08" w:rsidP="009E1B58">
            <w:pPr>
              <w:pStyle w:val="ENoteTableText"/>
              <w:tabs>
                <w:tab w:val="center" w:leader="dot" w:pos="2268"/>
              </w:tabs>
            </w:pPr>
            <w:r w:rsidRPr="00CB0A0D">
              <w:t>Subdivision E</w:t>
            </w:r>
            <w:r w:rsidR="00E3649E" w:rsidRPr="00CB0A0D">
              <w:tab/>
            </w:r>
          </w:p>
        </w:tc>
        <w:tc>
          <w:tcPr>
            <w:tcW w:w="4677" w:type="dxa"/>
          </w:tcPr>
          <w:p w:rsidR="00E3649E" w:rsidRPr="00CB0A0D" w:rsidRDefault="005048FF" w:rsidP="005048FF">
            <w:pPr>
              <w:pStyle w:val="ENoteTableText"/>
              <w:tabs>
                <w:tab w:val="center" w:leader="dot" w:pos="2268"/>
              </w:tabs>
            </w:pPr>
            <w:r w:rsidRPr="00CB0A0D">
              <w:t>rs</w:t>
            </w:r>
            <w:r w:rsidR="00E3649E" w:rsidRPr="00CB0A0D">
              <w:t xml:space="preserve"> No</w:t>
            </w:r>
            <w:r w:rsidR="00B6073D" w:rsidRPr="00CB0A0D">
              <w:t> </w:t>
            </w:r>
            <w:r w:rsidR="00E3649E" w:rsidRPr="00CB0A0D">
              <w:t>45, 2000</w:t>
            </w:r>
          </w:p>
        </w:tc>
      </w:tr>
      <w:tr w:rsidR="00D25D63" w:rsidRPr="00CB0A0D" w:rsidTr="001F62AB">
        <w:trPr>
          <w:gridAfter w:val="1"/>
          <w:wAfter w:w="7" w:type="dxa"/>
          <w:cantSplit/>
        </w:trPr>
        <w:tc>
          <w:tcPr>
            <w:tcW w:w="2411" w:type="dxa"/>
          </w:tcPr>
          <w:p w:rsidR="00D25D63" w:rsidRPr="00CB0A0D" w:rsidRDefault="00D25D63" w:rsidP="009E1B58">
            <w:pPr>
              <w:pStyle w:val="ENoteTableText"/>
              <w:tabs>
                <w:tab w:val="center" w:leader="dot" w:pos="2268"/>
              </w:tabs>
            </w:pPr>
          </w:p>
        </w:tc>
        <w:tc>
          <w:tcPr>
            <w:tcW w:w="4677" w:type="dxa"/>
          </w:tcPr>
          <w:p w:rsidR="00D25D63" w:rsidRPr="00CB0A0D" w:rsidRDefault="00D25D63" w:rsidP="00D02320">
            <w:pPr>
              <w:pStyle w:val="ENoteTableText"/>
              <w:tabs>
                <w:tab w:val="center" w:leader="dot" w:pos="2268"/>
              </w:tabs>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5048FF">
            <w:pPr>
              <w:pStyle w:val="ENoteTableText"/>
              <w:tabs>
                <w:tab w:val="center" w:leader="dot" w:pos="2268"/>
              </w:tabs>
            </w:pPr>
            <w:r w:rsidRPr="00CB0A0D">
              <w:t>s 47</w:t>
            </w:r>
            <w:r w:rsidRPr="00CB0A0D">
              <w:tab/>
            </w:r>
          </w:p>
        </w:tc>
        <w:tc>
          <w:tcPr>
            <w:tcW w:w="4677" w:type="dxa"/>
          </w:tcPr>
          <w:p w:rsidR="00E3649E" w:rsidRPr="00CB0A0D" w:rsidRDefault="00E3649E" w:rsidP="005048FF">
            <w:pPr>
              <w:pStyle w:val="ENoteTableText"/>
            </w:pPr>
            <w:r w:rsidRPr="00CB0A0D">
              <w:t>rs No</w:t>
            </w:r>
            <w:r w:rsidR="00B6073D" w:rsidRPr="00CB0A0D">
              <w:t> </w:t>
            </w:r>
            <w:r w:rsidRPr="00CB0A0D">
              <w:t>45, 2000</w:t>
            </w:r>
          </w:p>
        </w:tc>
      </w:tr>
      <w:tr w:rsidR="00B72F14" w:rsidRPr="00CB0A0D" w:rsidTr="001F62AB">
        <w:tblPrEx>
          <w:tblLook w:val="04A0" w:firstRow="1" w:lastRow="0" w:firstColumn="1" w:lastColumn="0" w:noHBand="0" w:noVBand="1"/>
        </w:tblPrEx>
        <w:trPr>
          <w:cantSplit/>
        </w:trPr>
        <w:tc>
          <w:tcPr>
            <w:tcW w:w="2411" w:type="dxa"/>
            <w:hideMark/>
          </w:tcPr>
          <w:p w:rsidR="00B72F14" w:rsidRPr="00CB0A0D" w:rsidRDefault="00B72F14">
            <w:pPr>
              <w:pStyle w:val="ENoteTableText"/>
              <w:tabs>
                <w:tab w:val="center" w:leader="dot" w:pos="2268"/>
              </w:tabs>
            </w:pPr>
          </w:p>
        </w:tc>
        <w:tc>
          <w:tcPr>
            <w:tcW w:w="4684" w:type="dxa"/>
            <w:gridSpan w:val="2"/>
            <w:hideMark/>
          </w:tcPr>
          <w:p w:rsidR="00B72F14" w:rsidRPr="00CB0A0D" w:rsidRDefault="00B72F14">
            <w:pPr>
              <w:pStyle w:val="ENoteTableText"/>
            </w:pPr>
            <w:r w:rsidRPr="00CB0A0D">
              <w:t>am No 158, 2016</w:t>
            </w:r>
          </w:p>
        </w:tc>
      </w:tr>
      <w:tr w:rsidR="00D25D63" w:rsidRPr="00CB0A0D" w:rsidTr="001F62AB">
        <w:tblPrEx>
          <w:tblLook w:val="04A0" w:firstRow="1" w:lastRow="0" w:firstColumn="1" w:lastColumn="0" w:noHBand="0" w:noVBand="1"/>
        </w:tblPrEx>
        <w:trPr>
          <w:cantSplit/>
        </w:trPr>
        <w:tc>
          <w:tcPr>
            <w:tcW w:w="2411" w:type="dxa"/>
          </w:tcPr>
          <w:p w:rsidR="00D25D63" w:rsidRPr="00CB0A0D" w:rsidRDefault="00D25D63">
            <w:pPr>
              <w:pStyle w:val="ENoteTableText"/>
              <w:tabs>
                <w:tab w:val="center" w:leader="dot" w:pos="2268"/>
              </w:tabs>
            </w:pPr>
          </w:p>
        </w:tc>
        <w:tc>
          <w:tcPr>
            <w:tcW w:w="4684" w:type="dxa"/>
            <w:gridSpan w:val="2"/>
          </w:tcPr>
          <w:p w:rsidR="00D25D63" w:rsidRPr="00CB0A0D" w:rsidRDefault="00D25D63">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6E0F08">
            <w:pPr>
              <w:pStyle w:val="ENoteTableText"/>
              <w:tabs>
                <w:tab w:val="center" w:leader="dot" w:pos="2268"/>
              </w:tabs>
            </w:pPr>
            <w:r w:rsidRPr="00CB0A0D">
              <w:t>Subdivision F</w:t>
            </w:r>
            <w:r w:rsidRPr="00CB0A0D">
              <w:tab/>
            </w:r>
          </w:p>
        </w:tc>
        <w:tc>
          <w:tcPr>
            <w:tcW w:w="4677" w:type="dxa"/>
          </w:tcPr>
          <w:p w:rsidR="00E3649E" w:rsidRPr="00CB0A0D" w:rsidRDefault="00E3649E" w:rsidP="005048FF">
            <w:pPr>
              <w:pStyle w:val="ENoteTableText"/>
              <w:tabs>
                <w:tab w:val="center" w:leader="dot" w:pos="2268"/>
              </w:tabs>
            </w:pPr>
            <w:r w:rsidRPr="00CB0A0D">
              <w:t>rs No</w:t>
            </w:r>
            <w:r w:rsidR="00B6073D" w:rsidRPr="00CB0A0D">
              <w:t> </w:t>
            </w:r>
            <w:r w:rsidRPr="00CB0A0D">
              <w:t>45, 2000</w:t>
            </w:r>
          </w:p>
        </w:tc>
      </w:tr>
      <w:tr w:rsidR="00D25D63" w:rsidRPr="00CB0A0D" w:rsidTr="001F62AB">
        <w:trPr>
          <w:gridAfter w:val="1"/>
          <w:wAfter w:w="7" w:type="dxa"/>
          <w:cantSplit/>
        </w:trPr>
        <w:tc>
          <w:tcPr>
            <w:tcW w:w="2411" w:type="dxa"/>
          </w:tcPr>
          <w:p w:rsidR="00D25D63" w:rsidRPr="00CB0A0D" w:rsidRDefault="00D25D63" w:rsidP="006E0F08">
            <w:pPr>
              <w:pStyle w:val="ENoteTableText"/>
              <w:tabs>
                <w:tab w:val="center" w:leader="dot" w:pos="2268"/>
              </w:tabs>
            </w:pPr>
          </w:p>
        </w:tc>
        <w:tc>
          <w:tcPr>
            <w:tcW w:w="4677" w:type="dxa"/>
          </w:tcPr>
          <w:p w:rsidR="00D25D63" w:rsidRPr="00CB0A0D" w:rsidRDefault="00D25D63" w:rsidP="00D02320">
            <w:pPr>
              <w:pStyle w:val="ENoteTableText"/>
              <w:tabs>
                <w:tab w:val="center" w:leader="dot" w:pos="2268"/>
              </w:tabs>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5048FF">
            <w:pPr>
              <w:pStyle w:val="ENoteTableText"/>
              <w:tabs>
                <w:tab w:val="center" w:leader="dot" w:pos="2268"/>
              </w:tabs>
            </w:pPr>
            <w:r w:rsidRPr="00CB0A0D">
              <w:t>s 48</w:t>
            </w:r>
            <w:r w:rsidRPr="00CB0A0D">
              <w:tab/>
            </w:r>
          </w:p>
        </w:tc>
        <w:tc>
          <w:tcPr>
            <w:tcW w:w="4677" w:type="dxa"/>
          </w:tcPr>
          <w:p w:rsidR="00E3649E" w:rsidRPr="00CB0A0D" w:rsidRDefault="00E3649E" w:rsidP="005048FF">
            <w:pPr>
              <w:pStyle w:val="ENoteTableText"/>
            </w:pPr>
            <w:r w:rsidRPr="00CB0A0D">
              <w:t>rs No</w:t>
            </w:r>
            <w:r w:rsidR="00B6073D" w:rsidRPr="00CB0A0D">
              <w:t> </w:t>
            </w:r>
            <w:r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5048FF">
            <w:pPr>
              <w:pStyle w:val="ENoteTableText"/>
            </w:pPr>
            <w:r w:rsidRPr="00CB0A0D">
              <w:t>am No</w:t>
            </w:r>
            <w:r w:rsidR="00B6073D" w:rsidRPr="00CB0A0D">
              <w:t> </w:t>
            </w:r>
            <w:r w:rsidRPr="00CB0A0D">
              <w:t>108, 2006</w:t>
            </w:r>
          </w:p>
        </w:tc>
      </w:tr>
      <w:tr w:rsidR="00D25D63" w:rsidRPr="00CB0A0D" w:rsidTr="001F62AB">
        <w:trPr>
          <w:gridAfter w:val="1"/>
          <w:wAfter w:w="7" w:type="dxa"/>
          <w:cantSplit/>
        </w:trPr>
        <w:tc>
          <w:tcPr>
            <w:tcW w:w="2411" w:type="dxa"/>
          </w:tcPr>
          <w:p w:rsidR="00D25D63" w:rsidRPr="00CB0A0D" w:rsidRDefault="00D25D63" w:rsidP="00486B15">
            <w:pPr>
              <w:pStyle w:val="ENoteTableText"/>
            </w:pPr>
          </w:p>
        </w:tc>
        <w:tc>
          <w:tcPr>
            <w:tcW w:w="4677" w:type="dxa"/>
          </w:tcPr>
          <w:p w:rsidR="00D25D63" w:rsidRPr="00CB0A0D" w:rsidRDefault="00D25D63"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5048FF">
            <w:pPr>
              <w:pStyle w:val="ENoteTableText"/>
              <w:tabs>
                <w:tab w:val="center" w:leader="dot" w:pos="2268"/>
              </w:tabs>
            </w:pPr>
            <w:r w:rsidRPr="00CB0A0D">
              <w:t>s 49</w:t>
            </w:r>
            <w:r w:rsidRPr="00CB0A0D">
              <w:tab/>
            </w:r>
          </w:p>
        </w:tc>
        <w:tc>
          <w:tcPr>
            <w:tcW w:w="4677" w:type="dxa"/>
          </w:tcPr>
          <w:p w:rsidR="00E3649E" w:rsidRPr="00CB0A0D" w:rsidRDefault="00E3649E" w:rsidP="005048FF">
            <w:pPr>
              <w:pStyle w:val="ENoteTableText"/>
            </w:pPr>
            <w:r w:rsidRPr="00CB0A0D">
              <w:t>rs No</w:t>
            </w:r>
            <w:r w:rsidR="00B6073D" w:rsidRPr="00CB0A0D">
              <w:t> </w:t>
            </w:r>
            <w:r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5048FF">
            <w:pPr>
              <w:pStyle w:val="ENoteTableText"/>
            </w:pPr>
            <w:r w:rsidRPr="00CB0A0D">
              <w:t>am No</w:t>
            </w:r>
            <w:r w:rsidR="00B6073D" w:rsidRPr="00CB0A0D">
              <w:t> </w:t>
            </w:r>
            <w:r w:rsidRPr="00CB0A0D">
              <w:t>30, 2003; No</w:t>
            </w:r>
            <w:r w:rsidR="00B6073D" w:rsidRPr="00CB0A0D">
              <w:t> </w:t>
            </w:r>
            <w:r w:rsidRPr="00CB0A0D">
              <w:t>108, 2006</w:t>
            </w:r>
          </w:p>
        </w:tc>
      </w:tr>
      <w:tr w:rsidR="00D25D63" w:rsidRPr="00CB0A0D" w:rsidTr="001F62AB">
        <w:trPr>
          <w:gridAfter w:val="1"/>
          <w:wAfter w:w="7" w:type="dxa"/>
          <w:cantSplit/>
        </w:trPr>
        <w:tc>
          <w:tcPr>
            <w:tcW w:w="2411" w:type="dxa"/>
          </w:tcPr>
          <w:p w:rsidR="00D25D63" w:rsidRPr="00CB0A0D" w:rsidRDefault="00D25D63" w:rsidP="00486B15">
            <w:pPr>
              <w:pStyle w:val="ENoteTableText"/>
            </w:pPr>
          </w:p>
        </w:tc>
        <w:tc>
          <w:tcPr>
            <w:tcW w:w="4677" w:type="dxa"/>
          </w:tcPr>
          <w:p w:rsidR="00D25D63" w:rsidRPr="00CB0A0D" w:rsidRDefault="00D25D63"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5048FF">
            <w:pPr>
              <w:pStyle w:val="ENoteTableText"/>
              <w:tabs>
                <w:tab w:val="center" w:leader="dot" w:pos="2268"/>
              </w:tabs>
            </w:pPr>
            <w:r w:rsidRPr="00CB0A0D">
              <w:t>s 50</w:t>
            </w:r>
            <w:r w:rsidRPr="00CB0A0D">
              <w:tab/>
            </w:r>
          </w:p>
        </w:tc>
        <w:tc>
          <w:tcPr>
            <w:tcW w:w="4677" w:type="dxa"/>
          </w:tcPr>
          <w:p w:rsidR="00E3649E" w:rsidRPr="00CB0A0D" w:rsidRDefault="00E3649E" w:rsidP="005048FF">
            <w:pPr>
              <w:pStyle w:val="ENoteTableText"/>
            </w:pPr>
            <w:r w:rsidRPr="00CB0A0D">
              <w:t>rs No</w:t>
            </w:r>
            <w:r w:rsidR="00B6073D" w:rsidRPr="00CB0A0D">
              <w:t> </w:t>
            </w:r>
            <w:r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5048FF">
            <w:pPr>
              <w:pStyle w:val="ENoteTableText"/>
            </w:pPr>
            <w:r w:rsidRPr="00CB0A0D">
              <w:t>am No</w:t>
            </w:r>
            <w:r w:rsidR="00B6073D" w:rsidRPr="00CB0A0D">
              <w:t> </w:t>
            </w:r>
            <w:r w:rsidRPr="00CB0A0D">
              <w:t>118, 2007</w:t>
            </w:r>
          </w:p>
        </w:tc>
      </w:tr>
      <w:tr w:rsidR="00D25D63" w:rsidRPr="00CB0A0D" w:rsidTr="001F62AB">
        <w:trPr>
          <w:gridAfter w:val="1"/>
          <w:wAfter w:w="7" w:type="dxa"/>
          <w:cantSplit/>
        </w:trPr>
        <w:tc>
          <w:tcPr>
            <w:tcW w:w="2411" w:type="dxa"/>
          </w:tcPr>
          <w:p w:rsidR="00D25D63" w:rsidRPr="00CB0A0D" w:rsidRDefault="00D25D63" w:rsidP="00486B15">
            <w:pPr>
              <w:pStyle w:val="ENoteTableText"/>
            </w:pPr>
          </w:p>
        </w:tc>
        <w:tc>
          <w:tcPr>
            <w:tcW w:w="4677" w:type="dxa"/>
          </w:tcPr>
          <w:p w:rsidR="00D25D63" w:rsidRPr="00CB0A0D" w:rsidRDefault="00D25D63"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5048FF">
            <w:pPr>
              <w:pStyle w:val="ENoteTableText"/>
              <w:tabs>
                <w:tab w:val="center" w:leader="dot" w:pos="2268"/>
              </w:tabs>
            </w:pPr>
            <w:r w:rsidRPr="00CB0A0D">
              <w:t>s 51</w:t>
            </w:r>
            <w:r w:rsidRPr="00CB0A0D">
              <w:tab/>
            </w:r>
          </w:p>
        </w:tc>
        <w:tc>
          <w:tcPr>
            <w:tcW w:w="4677" w:type="dxa"/>
          </w:tcPr>
          <w:p w:rsidR="00E3649E" w:rsidRPr="00CB0A0D" w:rsidRDefault="00E3649E" w:rsidP="005048FF">
            <w:pPr>
              <w:pStyle w:val="ENoteTableText"/>
            </w:pPr>
            <w:r w:rsidRPr="00CB0A0D">
              <w:t>rs No</w:t>
            </w:r>
            <w:r w:rsidR="00B6073D" w:rsidRPr="00CB0A0D">
              <w:t> </w:t>
            </w:r>
            <w:r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5048FF" w:rsidP="005048FF">
            <w:pPr>
              <w:pStyle w:val="ENoteTableText"/>
            </w:pPr>
            <w:r w:rsidRPr="00CB0A0D">
              <w:t>am</w:t>
            </w:r>
            <w:r w:rsidR="00E3649E" w:rsidRPr="00CB0A0D">
              <w:t xml:space="preserve"> No</w:t>
            </w:r>
            <w:r w:rsidR="00B6073D" w:rsidRPr="00CB0A0D">
              <w:t> </w:t>
            </w:r>
            <w:r w:rsidR="00E3649E" w:rsidRPr="00CB0A0D">
              <w:t>108, 2006</w:t>
            </w:r>
          </w:p>
        </w:tc>
      </w:tr>
      <w:tr w:rsidR="00D25D63" w:rsidRPr="00CB0A0D" w:rsidTr="001F62AB">
        <w:trPr>
          <w:gridAfter w:val="1"/>
          <w:wAfter w:w="7" w:type="dxa"/>
          <w:cantSplit/>
        </w:trPr>
        <w:tc>
          <w:tcPr>
            <w:tcW w:w="2411" w:type="dxa"/>
          </w:tcPr>
          <w:p w:rsidR="00D25D63" w:rsidRPr="00CB0A0D" w:rsidRDefault="00D25D63" w:rsidP="00486B15">
            <w:pPr>
              <w:pStyle w:val="ENoteTableText"/>
            </w:pPr>
          </w:p>
        </w:tc>
        <w:tc>
          <w:tcPr>
            <w:tcW w:w="4677" w:type="dxa"/>
          </w:tcPr>
          <w:p w:rsidR="00D25D63" w:rsidRPr="00CB0A0D" w:rsidRDefault="00D25D63"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6E0F08" w:rsidP="00651290">
            <w:pPr>
              <w:pStyle w:val="ENoteTableText"/>
              <w:tabs>
                <w:tab w:val="center" w:leader="dot" w:pos="2268"/>
              </w:tabs>
            </w:pPr>
            <w:r w:rsidRPr="00CB0A0D">
              <w:t>Subdivision G</w:t>
            </w:r>
            <w:r w:rsidR="00E3649E" w:rsidRPr="00CB0A0D">
              <w:tab/>
            </w:r>
          </w:p>
        </w:tc>
        <w:tc>
          <w:tcPr>
            <w:tcW w:w="4677" w:type="dxa"/>
          </w:tcPr>
          <w:p w:rsidR="00E3649E" w:rsidRPr="00CB0A0D" w:rsidRDefault="00E3649E" w:rsidP="004B4294">
            <w:pPr>
              <w:pStyle w:val="ENoteTableText"/>
              <w:tabs>
                <w:tab w:val="center" w:leader="dot" w:pos="2268"/>
              </w:tabs>
            </w:pPr>
            <w:r w:rsidRPr="00CB0A0D">
              <w:t>rs No</w:t>
            </w:r>
            <w:r w:rsidR="00B6073D" w:rsidRPr="00CB0A0D">
              <w:t> </w:t>
            </w:r>
            <w:r w:rsidRPr="00CB0A0D">
              <w:t>45, 2000</w:t>
            </w:r>
          </w:p>
        </w:tc>
      </w:tr>
      <w:tr w:rsidR="00D25D63" w:rsidRPr="00CB0A0D" w:rsidTr="001F62AB">
        <w:trPr>
          <w:gridAfter w:val="1"/>
          <w:wAfter w:w="7" w:type="dxa"/>
          <w:cantSplit/>
        </w:trPr>
        <w:tc>
          <w:tcPr>
            <w:tcW w:w="2411" w:type="dxa"/>
          </w:tcPr>
          <w:p w:rsidR="00D25D63" w:rsidRPr="00CB0A0D" w:rsidRDefault="00D25D63" w:rsidP="00651290">
            <w:pPr>
              <w:pStyle w:val="ENoteTableText"/>
              <w:tabs>
                <w:tab w:val="center" w:leader="dot" w:pos="2268"/>
              </w:tabs>
            </w:pPr>
          </w:p>
        </w:tc>
        <w:tc>
          <w:tcPr>
            <w:tcW w:w="4677" w:type="dxa"/>
          </w:tcPr>
          <w:p w:rsidR="00D25D63" w:rsidRPr="00CB0A0D" w:rsidRDefault="00D25D63" w:rsidP="00D02320">
            <w:pPr>
              <w:pStyle w:val="ENoteTableText"/>
              <w:tabs>
                <w:tab w:val="center" w:leader="dot" w:pos="2268"/>
              </w:tabs>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4B4294">
            <w:pPr>
              <w:pStyle w:val="ENoteTableText"/>
              <w:tabs>
                <w:tab w:val="center" w:leader="dot" w:pos="2268"/>
              </w:tabs>
            </w:pPr>
            <w:r w:rsidRPr="00CB0A0D">
              <w:t>s 52</w:t>
            </w:r>
            <w:r w:rsidRPr="00CB0A0D">
              <w:tab/>
            </w:r>
          </w:p>
        </w:tc>
        <w:tc>
          <w:tcPr>
            <w:tcW w:w="4677" w:type="dxa"/>
          </w:tcPr>
          <w:p w:rsidR="00E3649E" w:rsidRPr="00CB0A0D" w:rsidRDefault="00E3649E" w:rsidP="004B4294">
            <w:pPr>
              <w:pStyle w:val="ENoteTableText"/>
            </w:pPr>
            <w:r w:rsidRPr="00CB0A0D">
              <w:t>am No</w:t>
            </w:r>
            <w:r w:rsidR="00B6073D" w:rsidRPr="00CB0A0D">
              <w:t> </w:t>
            </w:r>
            <w:r w:rsidRPr="00CB0A0D">
              <w:t>83, 1999</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4B4294" w:rsidP="004B4294">
            <w:pPr>
              <w:pStyle w:val="ENoteTableText"/>
            </w:pPr>
            <w:r w:rsidRPr="00CB0A0D">
              <w:t>rs No</w:t>
            </w:r>
            <w:r w:rsidR="00B6073D" w:rsidRPr="00CB0A0D">
              <w:t> </w:t>
            </w:r>
            <w:r w:rsidR="00E3649E"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B4294">
            <w:pPr>
              <w:pStyle w:val="ENoteTableText"/>
            </w:pPr>
            <w:r w:rsidRPr="00CB0A0D">
              <w:t>am No</w:t>
            </w:r>
            <w:r w:rsidR="00B6073D" w:rsidRPr="00CB0A0D">
              <w:t> </w:t>
            </w:r>
            <w:r w:rsidRPr="00CB0A0D">
              <w:t>30, 2003; No</w:t>
            </w:r>
            <w:r w:rsidR="00B6073D" w:rsidRPr="00CB0A0D">
              <w:t> </w:t>
            </w:r>
            <w:r w:rsidRPr="00CB0A0D">
              <w:t>150, 2005</w:t>
            </w:r>
          </w:p>
        </w:tc>
      </w:tr>
      <w:tr w:rsidR="00D25D63" w:rsidRPr="00CB0A0D" w:rsidTr="001F62AB">
        <w:trPr>
          <w:gridAfter w:val="1"/>
          <w:wAfter w:w="7" w:type="dxa"/>
          <w:cantSplit/>
        </w:trPr>
        <w:tc>
          <w:tcPr>
            <w:tcW w:w="2411" w:type="dxa"/>
          </w:tcPr>
          <w:p w:rsidR="00D25D63" w:rsidRPr="00CB0A0D" w:rsidRDefault="00D25D63" w:rsidP="00486B15">
            <w:pPr>
              <w:pStyle w:val="ENoteTableText"/>
            </w:pPr>
          </w:p>
        </w:tc>
        <w:tc>
          <w:tcPr>
            <w:tcW w:w="4677" w:type="dxa"/>
          </w:tcPr>
          <w:p w:rsidR="00D25D63" w:rsidRPr="00CB0A0D" w:rsidRDefault="00D25D63"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4B4294">
            <w:pPr>
              <w:pStyle w:val="ENoteTableText"/>
              <w:tabs>
                <w:tab w:val="center" w:leader="dot" w:pos="2268"/>
              </w:tabs>
            </w:pPr>
            <w:r w:rsidRPr="00CB0A0D">
              <w:t>s 53</w:t>
            </w:r>
            <w:r w:rsidRPr="00CB0A0D">
              <w:tab/>
            </w:r>
          </w:p>
        </w:tc>
        <w:tc>
          <w:tcPr>
            <w:tcW w:w="4677" w:type="dxa"/>
          </w:tcPr>
          <w:p w:rsidR="00E3649E" w:rsidRPr="00CB0A0D" w:rsidRDefault="00E3649E" w:rsidP="004B4294">
            <w:pPr>
              <w:pStyle w:val="ENoteTableText"/>
            </w:pPr>
            <w:r w:rsidRPr="00CB0A0D">
              <w:t>am No</w:t>
            </w:r>
            <w:r w:rsidR="00B6073D" w:rsidRPr="00CB0A0D">
              <w:t> </w:t>
            </w:r>
            <w:r w:rsidRPr="00CB0A0D">
              <w:t>83, 1999</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4B4294" w:rsidP="00486B15">
            <w:pPr>
              <w:pStyle w:val="ENoteTableText"/>
            </w:pPr>
            <w:r w:rsidRPr="00CB0A0D">
              <w:t>rs No</w:t>
            </w:r>
            <w:r w:rsidR="00B6073D" w:rsidRPr="00CB0A0D">
              <w:t> </w:t>
            </w:r>
            <w:r w:rsidR="00E3649E"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B4294">
            <w:pPr>
              <w:pStyle w:val="ENoteTableText"/>
            </w:pPr>
            <w:r w:rsidRPr="00CB0A0D">
              <w:t>am No</w:t>
            </w:r>
            <w:r w:rsidR="00B6073D" w:rsidRPr="00CB0A0D">
              <w:t> </w:t>
            </w:r>
            <w:r w:rsidRPr="00CB0A0D">
              <w:t>150, 2005</w:t>
            </w:r>
          </w:p>
        </w:tc>
      </w:tr>
      <w:tr w:rsidR="00D25D63" w:rsidRPr="00CB0A0D" w:rsidTr="001F62AB">
        <w:trPr>
          <w:gridAfter w:val="1"/>
          <w:wAfter w:w="7" w:type="dxa"/>
          <w:cantSplit/>
        </w:trPr>
        <w:tc>
          <w:tcPr>
            <w:tcW w:w="2411" w:type="dxa"/>
          </w:tcPr>
          <w:p w:rsidR="00D25D63" w:rsidRPr="00CB0A0D" w:rsidRDefault="00D25D63" w:rsidP="00486B15">
            <w:pPr>
              <w:pStyle w:val="ENoteTableText"/>
            </w:pPr>
          </w:p>
        </w:tc>
        <w:tc>
          <w:tcPr>
            <w:tcW w:w="4677" w:type="dxa"/>
          </w:tcPr>
          <w:p w:rsidR="00D25D63" w:rsidRPr="00CB0A0D" w:rsidRDefault="00D25D63"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4B4294" w:rsidP="003D7FE2">
            <w:pPr>
              <w:pStyle w:val="ENoteTableText"/>
              <w:tabs>
                <w:tab w:val="center" w:leader="dot" w:pos="2268"/>
              </w:tabs>
            </w:pPr>
            <w:r w:rsidRPr="00CB0A0D">
              <w:t>s</w:t>
            </w:r>
            <w:r w:rsidR="00E3649E" w:rsidRPr="00CB0A0D">
              <w:t xml:space="preserve"> 54</w:t>
            </w:r>
            <w:r w:rsidR="00E3649E" w:rsidRPr="00CB0A0D">
              <w:tab/>
            </w:r>
          </w:p>
        </w:tc>
        <w:tc>
          <w:tcPr>
            <w:tcW w:w="4677" w:type="dxa"/>
          </w:tcPr>
          <w:p w:rsidR="00E3649E" w:rsidRPr="00CB0A0D" w:rsidRDefault="00E3649E" w:rsidP="004B4294">
            <w:pPr>
              <w:pStyle w:val="ENoteTableText"/>
            </w:pPr>
            <w:r w:rsidRPr="00CB0A0D">
              <w:t>am No</w:t>
            </w:r>
            <w:r w:rsidR="00B6073D" w:rsidRPr="00CB0A0D">
              <w:t> </w:t>
            </w:r>
            <w:r w:rsidRPr="00CB0A0D">
              <w:t>83, 1999</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4B4294" w:rsidP="00486B15">
            <w:pPr>
              <w:pStyle w:val="ENoteTableText"/>
            </w:pPr>
            <w:r w:rsidRPr="00CB0A0D">
              <w:t>rs No</w:t>
            </w:r>
            <w:r w:rsidR="00B6073D" w:rsidRPr="00CB0A0D">
              <w:t> </w:t>
            </w:r>
            <w:r w:rsidR="00E3649E"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B4294">
            <w:pPr>
              <w:pStyle w:val="ENoteTableText"/>
            </w:pPr>
            <w:r w:rsidRPr="00CB0A0D">
              <w:t>am No</w:t>
            </w:r>
            <w:r w:rsidR="00B6073D" w:rsidRPr="00CB0A0D">
              <w:t> </w:t>
            </w:r>
            <w:r w:rsidRPr="00CB0A0D">
              <w:t>150, 2005; No</w:t>
            </w:r>
            <w:r w:rsidR="00B6073D" w:rsidRPr="00CB0A0D">
              <w:t> </w:t>
            </w:r>
            <w:r w:rsidRPr="00CB0A0D">
              <w:t>146, 2006</w:t>
            </w:r>
          </w:p>
        </w:tc>
      </w:tr>
      <w:tr w:rsidR="00D25D63" w:rsidRPr="00CB0A0D" w:rsidTr="001F62AB">
        <w:trPr>
          <w:gridAfter w:val="1"/>
          <w:wAfter w:w="7" w:type="dxa"/>
          <w:cantSplit/>
        </w:trPr>
        <w:tc>
          <w:tcPr>
            <w:tcW w:w="2411" w:type="dxa"/>
          </w:tcPr>
          <w:p w:rsidR="00D25D63" w:rsidRPr="00CB0A0D" w:rsidRDefault="00D25D63" w:rsidP="00486B15">
            <w:pPr>
              <w:pStyle w:val="ENoteTableText"/>
            </w:pPr>
          </w:p>
        </w:tc>
        <w:tc>
          <w:tcPr>
            <w:tcW w:w="4677" w:type="dxa"/>
          </w:tcPr>
          <w:p w:rsidR="00D25D63" w:rsidRPr="00CB0A0D" w:rsidRDefault="00D25D63"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F7203B">
            <w:pPr>
              <w:pStyle w:val="ENoteTableText"/>
              <w:tabs>
                <w:tab w:val="center" w:leader="dot" w:pos="2268"/>
              </w:tabs>
            </w:pPr>
            <w:r w:rsidRPr="00CB0A0D">
              <w:t>s 55</w:t>
            </w:r>
            <w:r w:rsidRPr="00CB0A0D">
              <w:tab/>
            </w:r>
          </w:p>
        </w:tc>
        <w:tc>
          <w:tcPr>
            <w:tcW w:w="4677" w:type="dxa"/>
          </w:tcPr>
          <w:p w:rsidR="00E3649E" w:rsidRPr="00CB0A0D" w:rsidRDefault="00E3649E" w:rsidP="00F7203B">
            <w:pPr>
              <w:pStyle w:val="ENoteTableText"/>
            </w:pPr>
            <w:r w:rsidRPr="00CB0A0D">
              <w:t>am No</w:t>
            </w:r>
            <w:r w:rsidR="00B6073D" w:rsidRPr="00CB0A0D">
              <w:t> </w:t>
            </w:r>
            <w:r w:rsidRPr="00CB0A0D">
              <w:t>83, 1999</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F7203B" w:rsidP="00F7203B">
            <w:pPr>
              <w:pStyle w:val="ENoteTableText"/>
            </w:pPr>
            <w:r w:rsidRPr="00CB0A0D">
              <w:t>rs No</w:t>
            </w:r>
            <w:r w:rsidR="00B6073D" w:rsidRPr="00CB0A0D">
              <w:t> </w:t>
            </w:r>
            <w:r w:rsidR="00E3649E" w:rsidRPr="00CB0A0D">
              <w:t>45, 2000</w:t>
            </w:r>
          </w:p>
        </w:tc>
      </w:tr>
      <w:tr w:rsidR="00D25D63" w:rsidRPr="00CB0A0D" w:rsidTr="001F62AB">
        <w:trPr>
          <w:gridAfter w:val="1"/>
          <w:wAfter w:w="7" w:type="dxa"/>
          <w:cantSplit/>
        </w:trPr>
        <w:tc>
          <w:tcPr>
            <w:tcW w:w="2411" w:type="dxa"/>
          </w:tcPr>
          <w:p w:rsidR="00D25D63" w:rsidRPr="00CB0A0D" w:rsidRDefault="00D25D63" w:rsidP="00486B15">
            <w:pPr>
              <w:pStyle w:val="ENoteTableText"/>
            </w:pPr>
          </w:p>
        </w:tc>
        <w:tc>
          <w:tcPr>
            <w:tcW w:w="4677" w:type="dxa"/>
          </w:tcPr>
          <w:p w:rsidR="00D25D63" w:rsidRPr="00CB0A0D" w:rsidRDefault="00D25D63"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F7203B">
            <w:pPr>
              <w:pStyle w:val="ENoteTableText"/>
              <w:tabs>
                <w:tab w:val="center" w:leader="dot" w:pos="2268"/>
              </w:tabs>
            </w:pPr>
            <w:r w:rsidRPr="00CB0A0D">
              <w:t>s 56</w:t>
            </w:r>
            <w:r w:rsidRPr="00CB0A0D">
              <w:tab/>
            </w:r>
          </w:p>
        </w:tc>
        <w:tc>
          <w:tcPr>
            <w:tcW w:w="4677" w:type="dxa"/>
          </w:tcPr>
          <w:p w:rsidR="00E3649E" w:rsidRPr="00CB0A0D" w:rsidRDefault="00E3649E" w:rsidP="00F7203B">
            <w:pPr>
              <w:pStyle w:val="ENoteTableText"/>
            </w:pPr>
            <w:r w:rsidRPr="00CB0A0D">
              <w:t>rs No</w:t>
            </w:r>
            <w:r w:rsidR="00B6073D" w:rsidRPr="00CB0A0D">
              <w:t> </w:t>
            </w:r>
            <w:r w:rsidRPr="00CB0A0D">
              <w:t>83, 1999; No</w:t>
            </w:r>
            <w:r w:rsidR="00B6073D" w:rsidRPr="00CB0A0D">
              <w:t> </w:t>
            </w:r>
            <w:r w:rsidRPr="00CB0A0D">
              <w:t>45, 2000</w:t>
            </w:r>
          </w:p>
        </w:tc>
      </w:tr>
      <w:tr w:rsidR="00D25D63" w:rsidRPr="00CB0A0D" w:rsidTr="001F62AB">
        <w:trPr>
          <w:gridAfter w:val="1"/>
          <w:wAfter w:w="7" w:type="dxa"/>
          <w:cantSplit/>
        </w:trPr>
        <w:tc>
          <w:tcPr>
            <w:tcW w:w="2411" w:type="dxa"/>
          </w:tcPr>
          <w:p w:rsidR="00D25D63" w:rsidRPr="00CB0A0D" w:rsidRDefault="00D25D63" w:rsidP="003D7FE2">
            <w:pPr>
              <w:pStyle w:val="ENoteTableText"/>
              <w:tabs>
                <w:tab w:val="center" w:leader="dot" w:pos="2268"/>
              </w:tabs>
            </w:pPr>
          </w:p>
        </w:tc>
        <w:tc>
          <w:tcPr>
            <w:tcW w:w="4677" w:type="dxa"/>
          </w:tcPr>
          <w:p w:rsidR="00D25D63" w:rsidRPr="00CB0A0D" w:rsidRDefault="00D25D63"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F7203B">
            <w:pPr>
              <w:pStyle w:val="ENoteTableText"/>
              <w:tabs>
                <w:tab w:val="center" w:leader="dot" w:pos="2268"/>
              </w:tabs>
            </w:pPr>
            <w:r w:rsidRPr="00CB0A0D">
              <w:t>s 56A</w:t>
            </w:r>
            <w:r w:rsidRPr="00CB0A0D">
              <w:tab/>
            </w:r>
          </w:p>
        </w:tc>
        <w:tc>
          <w:tcPr>
            <w:tcW w:w="4677" w:type="dxa"/>
          </w:tcPr>
          <w:p w:rsidR="00E3649E" w:rsidRPr="00CB0A0D" w:rsidRDefault="00E3649E" w:rsidP="00F7203B">
            <w:pPr>
              <w:pStyle w:val="ENoteTableText"/>
            </w:pPr>
            <w:r w:rsidRPr="00CB0A0D">
              <w:t>ad No</w:t>
            </w:r>
            <w:r w:rsidR="00B6073D" w:rsidRPr="00CB0A0D">
              <w:t> </w:t>
            </w:r>
            <w:r w:rsidRPr="00CB0A0D">
              <w:t>83, 1999</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F7203B">
            <w:pPr>
              <w:pStyle w:val="ENoteTableText"/>
            </w:pPr>
            <w:r w:rsidRPr="00CB0A0D">
              <w:t>rep No</w:t>
            </w:r>
            <w:r w:rsidR="00B6073D" w:rsidRPr="00CB0A0D">
              <w:t> </w:t>
            </w:r>
            <w:r w:rsidRPr="00CB0A0D">
              <w:t>45, 2000</w:t>
            </w:r>
          </w:p>
        </w:tc>
      </w:tr>
      <w:tr w:rsidR="00E3649E" w:rsidRPr="00CB0A0D" w:rsidTr="001F62AB">
        <w:trPr>
          <w:gridAfter w:val="1"/>
          <w:wAfter w:w="7" w:type="dxa"/>
          <w:cantSplit/>
        </w:trPr>
        <w:tc>
          <w:tcPr>
            <w:tcW w:w="2411" w:type="dxa"/>
          </w:tcPr>
          <w:p w:rsidR="00E3649E" w:rsidRPr="00CB0A0D" w:rsidRDefault="00E3649E" w:rsidP="00F7203B">
            <w:pPr>
              <w:pStyle w:val="ENoteTableText"/>
              <w:tabs>
                <w:tab w:val="center" w:leader="dot" w:pos="2268"/>
              </w:tabs>
            </w:pPr>
            <w:r w:rsidRPr="00CB0A0D">
              <w:t>s 57</w:t>
            </w:r>
            <w:r w:rsidRPr="00CB0A0D">
              <w:tab/>
            </w:r>
          </w:p>
        </w:tc>
        <w:tc>
          <w:tcPr>
            <w:tcW w:w="4677" w:type="dxa"/>
          </w:tcPr>
          <w:p w:rsidR="00E3649E" w:rsidRPr="00CB0A0D" w:rsidRDefault="00E3649E" w:rsidP="00F7203B">
            <w:pPr>
              <w:pStyle w:val="ENoteTableText"/>
            </w:pPr>
            <w:r w:rsidRPr="00CB0A0D">
              <w:t>rs No</w:t>
            </w:r>
            <w:r w:rsidR="00B6073D" w:rsidRPr="00CB0A0D">
              <w:t> </w:t>
            </w:r>
            <w:r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F7203B" w:rsidP="00F7203B">
            <w:pPr>
              <w:pStyle w:val="ENoteTableText"/>
            </w:pPr>
            <w:r w:rsidRPr="00CB0A0D">
              <w:t>am</w:t>
            </w:r>
            <w:r w:rsidR="00E3649E" w:rsidRPr="00CB0A0D">
              <w:t xml:space="preserve"> No</w:t>
            </w:r>
            <w:r w:rsidR="00B6073D" w:rsidRPr="00CB0A0D">
              <w:t> </w:t>
            </w:r>
            <w:r w:rsidR="00E3649E" w:rsidRPr="00CB0A0D">
              <w:t>30, 2003; No</w:t>
            </w:r>
            <w:r w:rsidR="00B6073D" w:rsidRPr="00CB0A0D">
              <w:t> </w:t>
            </w:r>
            <w:r w:rsidR="00E3649E" w:rsidRPr="00CB0A0D">
              <w:t>108, 2006</w:t>
            </w:r>
          </w:p>
        </w:tc>
      </w:tr>
      <w:tr w:rsidR="00CD0CF1" w:rsidRPr="00CB0A0D" w:rsidTr="001F62AB">
        <w:trPr>
          <w:gridAfter w:val="1"/>
          <w:wAfter w:w="7" w:type="dxa"/>
          <w:cantSplit/>
        </w:trPr>
        <w:tc>
          <w:tcPr>
            <w:tcW w:w="2411" w:type="dxa"/>
          </w:tcPr>
          <w:p w:rsidR="00CD0CF1" w:rsidRPr="00CB0A0D" w:rsidRDefault="00CD0CF1" w:rsidP="00486B15">
            <w:pPr>
              <w:pStyle w:val="ENoteTableText"/>
            </w:pPr>
          </w:p>
        </w:tc>
        <w:tc>
          <w:tcPr>
            <w:tcW w:w="4677" w:type="dxa"/>
          </w:tcPr>
          <w:p w:rsidR="00CD0CF1" w:rsidRPr="00CB0A0D" w:rsidRDefault="00CD0CF1"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F7203B" w:rsidP="003D7FE2">
            <w:pPr>
              <w:pStyle w:val="ENoteTableText"/>
              <w:tabs>
                <w:tab w:val="center" w:leader="dot" w:pos="2268"/>
              </w:tabs>
            </w:pPr>
            <w:r w:rsidRPr="00CB0A0D">
              <w:t>s</w:t>
            </w:r>
            <w:r w:rsidR="00E3649E" w:rsidRPr="00CB0A0D">
              <w:t xml:space="preserve"> 57A</w:t>
            </w:r>
            <w:r w:rsidR="00E3649E" w:rsidRPr="00CB0A0D">
              <w:tab/>
            </w:r>
          </w:p>
        </w:tc>
        <w:tc>
          <w:tcPr>
            <w:tcW w:w="4677" w:type="dxa"/>
          </w:tcPr>
          <w:p w:rsidR="00E3649E" w:rsidRPr="00CB0A0D" w:rsidRDefault="00E3649E" w:rsidP="00F7203B">
            <w:pPr>
              <w:pStyle w:val="ENoteTableText"/>
            </w:pPr>
            <w:r w:rsidRPr="00CB0A0D">
              <w:t>ad No</w:t>
            </w:r>
            <w:r w:rsidR="00B6073D" w:rsidRPr="00CB0A0D">
              <w:t> </w:t>
            </w:r>
            <w:r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F7203B" w:rsidP="00F7203B">
            <w:pPr>
              <w:pStyle w:val="ENoteTableText"/>
            </w:pPr>
            <w:r w:rsidRPr="00CB0A0D">
              <w:t>am</w:t>
            </w:r>
            <w:r w:rsidR="00E3649E" w:rsidRPr="00CB0A0D">
              <w:t xml:space="preserve"> No</w:t>
            </w:r>
            <w:r w:rsidR="00B6073D" w:rsidRPr="00CB0A0D">
              <w:t> </w:t>
            </w:r>
            <w:r w:rsidR="00E3649E" w:rsidRPr="00CB0A0D">
              <w:t>150, 2005; No</w:t>
            </w:r>
            <w:r w:rsidR="00B6073D" w:rsidRPr="00CB0A0D">
              <w:t> </w:t>
            </w:r>
            <w:r w:rsidR="00E3649E" w:rsidRPr="00CB0A0D">
              <w:t>108, 2006; No</w:t>
            </w:r>
            <w:r w:rsidR="00B6073D" w:rsidRPr="00CB0A0D">
              <w:t> </w:t>
            </w:r>
            <w:r w:rsidR="00E3649E" w:rsidRPr="00CB0A0D">
              <w:t>118, 2007</w:t>
            </w:r>
          </w:p>
        </w:tc>
      </w:tr>
      <w:tr w:rsidR="00CD0CF1" w:rsidRPr="00CB0A0D" w:rsidTr="001F62AB">
        <w:trPr>
          <w:gridAfter w:val="1"/>
          <w:wAfter w:w="7" w:type="dxa"/>
          <w:cantSplit/>
        </w:trPr>
        <w:tc>
          <w:tcPr>
            <w:tcW w:w="2411" w:type="dxa"/>
          </w:tcPr>
          <w:p w:rsidR="00CD0CF1" w:rsidRPr="00CB0A0D" w:rsidRDefault="00CD0CF1" w:rsidP="00486B15">
            <w:pPr>
              <w:pStyle w:val="ENoteTableText"/>
            </w:pPr>
          </w:p>
        </w:tc>
        <w:tc>
          <w:tcPr>
            <w:tcW w:w="4677" w:type="dxa"/>
          </w:tcPr>
          <w:p w:rsidR="00CD0CF1" w:rsidRPr="00CB0A0D" w:rsidRDefault="00CD0CF1"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r w:rsidRPr="00CB0A0D">
              <w:t>s</w:t>
            </w:r>
            <w:r w:rsidR="00B6073D" w:rsidRPr="00CB0A0D">
              <w:t> </w:t>
            </w:r>
            <w:r w:rsidRPr="00CB0A0D">
              <w:t>57B</w:t>
            </w:r>
            <w:r w:rsidRPr="00CB0A0D">
              <w:tab/>
            </w:r>
          </w:p>
        </w:tc>
        <w:tc>
          <w:tcPr>
            <w:tcW w:w="4677" w:type="dxa"/>
          </w:tcPr>
          <w:p w:rsidR="00E3649E" w:rsidRPr="00CB0A0D" w:rsidRDefault="00E3649E" w:rsidP="00486B15">
            <w:pPr>
              <w:pStyle w:val="ENoteTableText"/>
            </w:pPr>
            <w:r w:rsidRPr="00CB0A0D">
              <w:t>ad No</w:t>
            </w:r>
            <w:r w:rsidR="00B6073D" w:rsidRPr="00CB0A0D">
              <w:t> </w:t>
            </w:r>
            <w:r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486B15">
            <w:pPr>
              <w:pStyle w:val="ENoteTableText"/>
            </w:pPr>
            <w:r w:rsidRPr="00CB0A0D">
              <w:t>am No</w:t>
            </w:r>
            <w:r w:rsidR="00B6073D" w:rsidRPr="00CB0A0D">
              <w:t> </w:t>
            </w:r>
            <w:r w:rsidRPr="00CB0A0D">
              <w:t>108, 2006</w:t>
            </w:r>
          </w:p>
        </w:tc>
      </w:tr>
      <w:tr w:rsidR="00CD0CF1" w:rsidRPr="00CB0A0D" w:rsidTr="001F62AB">
        <w:trPr>
          <w:gridAfter w:val="1"/>
          <w:wAfter w:w="7" w:type="dxa"/>
          <w:cantSplit/>
        </w:trPr>
        <w:tc>
          <w:tcPr>
            <w:tcW w:w="2411" w:type="dxa"/>
          </w:tcPr>
          <w:p w:rsidR="00CD0CF1" w:rsidRPr="00CB0A0D" w:rsidRDefault="00CD0CF1" w:rsidP="00486B15">
            <w:pPr>
              <w:pStyle w:val="ENoteTableText"/>
            </w:pPr>
          </w:p>
        </w:tc>
        <w:tc>
          <w:tcPr>
            <w:tcW w:w="4677" w:type="dxa"/>
          </w:tcPr>
          <w:p w:rsidR="00CD0CF1" w:rsidRPr="00CB0A0D" w:rsidRDefault="00CD0CF1" w:rsidP="00486B15">
            <w:pPr>
              <w:pStyle w:val="ENoteTableText"/>
            </w:pPr>
            <w:r w:rsidRPr="00CB0A0D">
              <w:t>rep No</w:t>
            </w:r>
            <w:r w:rsidR="007B7676" w:rsidRPr="00CB0A0D">
              <w:t xml:space="preserve"> </w:t>
            </w:r>
            <w:r w:rsidRPr="00CB0A0D">
              <w:t>22, 2017</w:t>
            </w:r>
          </w:p>
        </w:tc>
      </w:tr>
      <w:tr w:rsidR="00CD0CF1" w:rsidRPr="00CB0A0D" w:rsidTr="001F62AB">
        <w:trPr>
          <w:gridAfter w:val="1"/>
          <w:wAfter w:w="7" w:type="dxa"/>
          <w:cantSplit/>
        </w:trPr>
        <w:tc>
          <w:tcPr>
            <w:tcW w:w="2411" w:type="dxa"/>
          </w:tcPr>
          <w:p w:rsidR="00CD0CF1" w:rsidRPr="00CB0A0D" w:rsidRDefault="00CD0CF1" w:rsidP="008F22D5">
            <w:pPr>
              <w:pStyle w:val="ENoteTableText"/>
              <w:tabs>
                <w:tab w:val="center" w:leader="dot" w:pos="2268"/>
              </w:tabs>
            </w:pPr>
            <w:r w:rsidRPr="00CB0A0D">
              <w:t>s 57C</w:t>
            </w:r>
            <w:r w:rsidRPr="00CB0A0D">
              <w:tab/>
            </w:r>
          </w:p>
        </w:tc>
        <w:tc>
          <w:tcPr>
            <w:tcW w:w="4677" w:type="dxa"/>
          </w:tcPr>
          <w:p w:rsidR="00CD0CF1" w:rsidRPr="00CB0A0D" w:rsidRDefault="00CD0CF1" w:rsidP="00486B15">
            <w:pPr>
              <w:pStyle w:val="ENoteTableText"/>
            </w:pPr>
            <w:r w:rsidRPr="00CB0A0D">
              <w:t>ad No 45, 2000</w:t>
            </w:r>
          </w:p>
        </w:tc>
      </w:tr>
      <w:tr w:rsidR="00CD0CF1" w:rsidRPr="00CB0A0D" w:rsidTr="001F62AB">
        <w:trPr>
          <w:gridAfter w:val="1"/>
          <w:wAfter w:w="7" w:type="dxa"/>
          <w:cantSplit/>
        </w:trPr>
        <w:tc>
          <w:tcPr>
            <w:tcW w:w="2411" w:type="dxa"/>
          </w:tcPr>
          <w:p w:rsidR="00CD0CF1" w:rsidRPr="00CB0A0D" w:rsidRDefault="00CD0CF1" w:rsidP="008D19F2">
            <w:pPr>
              <w:pStyle w:val="ENoteTableText"/>
              <w:tabs>
                <w:tab w:val="center" w:leader="dot" w:pos="2268"/>
              </w:tabs>
            </w:pPr>
          </w:p>
        </w:tc>
        <w:tc>
          <w:tcPr>
            <w:tcW w:w="4677" w:type="dxa"/>
          </w:tcPr>
          <w:p w:rsidR="00CD0CF1" w:rsidRPr="00CB0A0D" w:rsidRDefault="00CD0CF1" w:rsidP="00486B15">
            <w:pPr>
              <w:pStyle w:val="ENoteTableText"/>
            </w:pPr>
            <w:r w:rsidRPr="00CB0A0D">
              <w:t>am No 108, 2006</w:t>
            </w:r>
          </w:p>
        </w:tc>
      </w:tr>
      <w:tr w:rsidR="00CD0CF1" w:rsidRPr="00CB0A0D" w:rsidTr="001F62AB">
        <w:trPr>
          <w:gridAfter w:val="1"/>
          <w:wAfter w:w="7" w:type="dxa"/>
          <w:cantSplit/>
        </w:trPr>
        <w:tc>
          <w:tcPr>
            <w:tcW w:w="2411" w:type="dxa"/>
          </w:tcPr>
          <w:p w:rsidR="00CD0CF1" w:rsidRPr="00CB0A0D" w:rsidRDefault="00CD0CF1" w:rsidP="00486B15">
            <w:pPr>
              <w:pStyle w:val="ENoteTableText"/>
            </w:pPr>
          </w:p>
        </w:tc>
        <w:tc>
          <w:tcPr>
            <w:tcW w:w="4677" w:type="dxa"/>
          </w:tcPr>
          <w:p w:rsidR="00CD0CF1" w:rsidRPr="00CB0A0D" w:rsidRDefault="00CD0CF1"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F7203B">
            <w:pPr>
              <w:pStyle w:val="ENoteTableText"/>
              <w:tabs>
                <w:tab w:val="center" w:leader="dot" w:pos="2268"/>
              </w:tabs>
            </w:pPr>
            <w:r w:rsidRPr="00CB0A0D">
              <w:t>s 57D</w:t>
            </w:r>
            <w:r w:rsidRPr="00CB0A0D">
              <w:tab/>
            </w:r>
          </w:p>
        </w:tc>
        <w:tc>
          <w:tcPr>
            <w:tcW w:w="4677" w:type="dxa"/>
          </w:tcPr>
          <w:p w:rsidR="00E3649E" w:rsidRPr="00CB0A0D" w:rsidRDefault="00E3649E" w:rsidP="00F7203B">
            <w:pPr>
              <w:pStyle w:val="ENoteTableText"/>
            </w:pPr>
            <w:r w:rsidRPr="00CB0A0D">
              <w:t>ad No</w:t>
            </w:r>
            <w:r w:rsidR="00B6073D" w:rsidRPr="00CB0A0D">
              <w:t> </w:t>
            </w:r>
            <w:r w:rsidRPr="00CB0A0D">
              <w:t>45, 2000</w:t>
            </w:r>
          </w:p>
        </w:tc>
      </w:tr>
      <w:tr w:rsidR="00E3649E" w:rsidRPr="00CB0A0D" w:rsidTr="001F62AB">
        <w:trPr>
          <w:gridAfter w:val="1"/>
          <w:wAfter w:w="7" w:type="dxa"/>
          <w:cantSplit/>
        </w:trPr>
        <w:tc>
          <w:tcPr>
            <w:tcW w:w="2411" w:type="dxa"/>
          </w:tcPr>
          <w:p w:rsidR="00E3649E" w:rsidRPr="00CB0A0D" w:rsidRDefault="00E3649E" w:rsidP="00486B15">
            <w:pPr>
              <w:pStyle w:val="ENoteTableText"/>
            </w:pPr>
          </w:p>
        </w:tc>
        <w:tc>
          <w:tcPr>
            <w:tcW w:w="4677" w:type="dxa"/>
          </w:tcPr>
          <w:p w:rsidR="00E3649E" w:rsidRPr="00CB0A0D" w:rsidRDefault="00E3649E" w:rsidP="00F7203B">
            <w:pPr>
              <w:pStyle w:val="ENoteTableText"/>
            </w:pPr>
            <w:r w:rsidRPr="00CB0A0D">
              <w:t>rep No</w:t>
            </w:r>
            <w:r w:rsidR="00B6073D" w:rsidRPr="00CB0A0D">
              <w:t> </w:t>
            </w:r>
            <w:r w:rsidRPr="00CB0A0D">
              <w:t>108, 2006</w:t>
            </w:r>
          </w:p>
        </w:tc>
      </w:tr>
      <w:tr w:rsidR="00E3649E" w:rsidRPr="00CB0A0D" w:rsidTr="001F62AB">
        <w:trPr>
          <w:gridAfter w:val="1"/>
          <w:wAfter w:w="7" w:type="dxa"/>
          <w:cantSplit/>
        </w:trPr>
        <w:tc>
          <w:tcPr>
            <w:tcW w:w="2411" w:type="dxa"/>
          </w:tcPr>
          <w:p w:rsidR="00E3649E" w:rsidRPr="00CB0A0D" w:rsidRDefault="00E3649E" w:rsidP="00F7203B">
            <w:pPr>
              <w:pStyle w:val="ENoteTableText"/>
              <w:tabs>
                <w:tab w:val="center" w:leader="dot" w:pos="2268"/>
              </w:tabs>
            </w:pPr>
            <w:r w:rsidRPr="00CB0A0D">
              <w:t>s 57E</w:t>
            </w:r>
            <w:r w:rsidRPr="00CB0A0D">
              <w:tab/>
            </w:r>
          </w:p>
        </w:tc>
        <w:tc>
          <w:tcPr>
            <w:tcW w:w="4677" w:type="dxa"/>
          </w:tcPr>
          <w:p w:rsidR="00E3649E" w:rsidRPr="00CB0A0D" w:rsidRDefault="00E3649E" w:rsidP="00F7203B">
            <w:pPr>
              <w:pStyle w:val="ENoteTableText"/>
            </w:pPr>
            <w:r w:rsidRPr="00CB0A0D">
              <w:t>ad No</w:t>
            </w:r>
            <w:r w:rsidR="00B6073D" w:rsidRPr="00CB0A0D">
              <w:t> </w:t>
            </w:r>
            <w:r w:rsidRPr="00CB0A0D">
              <w:t>45, 2000</w:t>
            </w:r>
          </w:p>
        </w:tc>
      </w:tr>
      <w:tr w:rsidR="00CD0CF1" w:rsidRPr="00CB0A0D" w:rsidTr="001F62AB">
        <w:trPr>
          <w:gridAfter w:val="1"/>
          <w:wAfter w:w="7" w:type="dxa"/>
          <w:cantSplit/>
        </w:trPr>
        <w:tc>
          <w:tcPr>
            <w:tcW w:w="2411" w:type="dxa"/>
          </w:tcPr>
          <w:p w:rsidR="00CD0CF1" w:rsidRPr="00CB0A0D" w:rsidRDefault="00CD0CF1" w:rsidP="003D7FE2">
            <w:pPr>
              <w:pStyle w:val="ENoteTableText"/>
              <w:tabs>
                <w:tab w:val="center" w:leader="dot" w:pos="2268"/>
              </w:tabs>
            </w:pPr>
          </w:p>
        </w:tc>
        <w:tc>
          <w:tcPr>
            <w:tcW w:w="4677" w:type="dxa"/>
          </w:tcPr>
          <w:p w:rsidR="00CD0CF1" w:rsidRPr="00CB0A0D" w:rsidRDefault="00CD0CF1"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E3649E" w:rsidP="00DB7543">
            <w:pPr>
              <w:pStyle w:val="ENoteTableText"/>
              <w:tabs>
                <w:tab w:val="center" w:leader="dot" w:pos="2268"/>
              </w:tabs>
            </w:pPr>
            <w:r w:rsidRPr="00CB0A0D">
              <w:t>Division</w:t>
            </w:r>
            <w:r w:rsidR="00CB0A0D">
              <w:t> </w:t>
            </w:r>
            <w:r w:rsidRPr="00CB0A0D">
              <w:t>5 heading</w:t>
            </w:r>
            <w:r w:rsidRPr="00CB0A0D">
              <w:tab/>
            </w:r>
          </w:p>
        </w:tc>
        <w:tc>
          <w:tcPr>
            <w:tcW w:w="4677" w:type="dxa"/>
          </w:tcPr>
          <w:p w:rsidR="00E3649E" w:rsidRPr="00CB0A0D" w:rsidRDefault="00E3649E" w:rsidP="00F7203B">
            <w:pPr>
              <w:pStyle w:val="ENoteTableText"/>
              <w:tabs>
                <w:tab w:val="center" w:leader="dot" w:pos="2268"/>
              </w:tabs>
            </w:pPr>
            <w:r w:rsidRPr="00CB0A0D">
              <w:t>ad No</w:t>
            </w:r>
            <w:r w:rsidR="00B6073D" w:rsidRPr="00CB0A0D">
              <w:t> </w:t>
            </w:r>
            <w:r w:rsidRPr="00CB0A0D">
              <w:t>113, 2007</w:t>
            </w:r>
          </w:p>
        </w:tc>
      </w:tr>
      <w:tr w:rsidR="00E3649E" w:rsidRPr="00CB0A0D" w:rsidTr="001F62AB">
        <w:trPr>
          <w:gridAfter w:val="1"/>
          <w:wAfter w:w="7" w:type="dxa"/>
          <w:cantSplit/>
        </w:trPr>
        <w:tc>
          <w:tcPr>
            <w:tcW w:w="2411" w:type="dxa"/>
          </w:tcPr>
          <w:p w:rsidR="00E3649E" w:rsidRPr="00CB0A0D" w:rsidRDefault="00E3649E" w:rsidP="003D7FE2">
            <w:pPr>
              <w:pStyle w:val="ENoteTableText"/>
              <w:tabs>
                <w:tab w:val="center" w:leader="dot" w:pos="2268"/>
              </w:tabs>
            </w:pPr>
          </w:p>
        </w:tc>
        <w:tc>
          <w:tcPr>
            <w:tcW w:w="4677" w:type="dxa"/>
          </w:tcPr>
          <w:p w:rsidR="00E3649E" w:rsidRPr="00CB0A0D" w:rsidRDefault="00E3649E" w:rsidP="00F7203B">
            <w:pPr>
              <w:pStyle w:val="ENoteTableText"/>
            </w:pPr>
            <w:r w:rsidRPr="00CB0A0D">
              <w:t>rs No</w:t>
            </w:r>
            <w:r w:rsidR="00B6073D" w:rsidRPr="00CB0A0D">
              <w:t> </w:t>
            </w:r>
            <w:r w:rsidRPr="00CB0A0D">
              <w:t>50, 2009</w:t>
            </w:r>
          </w:p>
        </w:tc>
      </w:tr>
      <w:tr w:rsidR="00CD0CF1" w:rsidRPr="00CB0A0D" w:rsidTr="001F62AB">
        <w:trPr>
          <w:gridAfter w:val="1"/>
          <w:wAfter w:w="7" w:type="dxa"/>
          <w:cantSplit/>
        </w:trPr>
        <w:tc>
          <w:tcPr>
            <w:tcW w:w="2411" w:type="dxa"/>
          </w:tcPr>
          <w:p w:rsidR="00CD0CF1" w:rsidRPr="00CB0A0D" w:rsidRDefault="00CD0CF1" w:rsidP="003D7FE2">
            <w:pPr>
              <w:pStyle w:val="ENoteTableText"/>
              <w:tabs>
                <w:tab w:val="center" w:leader="dot" w:pos="2268"/>
              </w:tabs>
            </w:pPr>
          </w:p>
        </w:tc>
        <w:tc>
          <w:tcPr>
            <w:tcW w:w="4677" w:type="dxa"/>
          </w:tcPr>
          <w:p w:rsidR="00CD0CF1" w:rsidRPr="00CB0A0D" w:rsidRDefault="00CD0CF1" w:rsidP="00486B15">
            <w:pPr>
              <w:pStyle w:val="ENoteTableText"/>
            </w:pPr>
            <w:r w:rsidRPr="00CB0A0D">
              <w:t>rep No</w:t>
            </w:r>
            <w:r w:rsidR="007B7676" w:rsidRPr="00CB0A0D">
              <w:t xml:space="preserve"> </w:t>
            </w:r>
            <w:r w:rsidRPr="00CB0A0D">
              <w:t>22, 2017</w:t>
            </w:r>
          </w:p>
        </w:tc>
      </w:tr>
      <w:tr w:rsidR="00E3649E" w:rsidRPr="00CB0A0D" w:rsidTr="001F62AB">
        <w:trPr>
          <w:gridAfter w:val="1"/>
          <w:wAfter w:w="7" w:type="dxa"/>
          <w:cantSplit/>
        </w:trPr>
        <w:tc>
          <w:tcPr>
            <w:tcW w:w="2411" w:type="dxa"/>
          </w:tcPr>
          <w:p w:rsidR="00E3649E" w:rsidRPr="00CB0A0D" w:rsidRDefault="008F22D5" w:rsidP="00F7203B">
            <w:pPr>
              <w:pStyle w:val="ENoteTableText"/>
              <w:tabs>
                <w:tab w:val="center" w:leader="dot" w:pos="2268"/>
              </w:tabs>
            </w:pPr>
            <w:r w:rsidRPr="00CB0A0D">
              <w:t>Division</w:t>
            </w:r>
            <w:r w:rsidR="00CB0A0D">
              <w:t> </w:t>
            </w:r>
            <w:r w:rsidRPr="00CB0A0D">
              <w:t>5</w:t>
            </w:r>
            <w:r w:rsidRPr="00CB0A0D">
              <w:tab/>
            </w:r>
          </w:p>
        </w:tc>
        <w:tc>
          <w:tcPr>
            <w:tcW w:w="4677" w:type="dxa"/>
          </w:tcPr>
          <w:p w:rsidR="00E3649E" w:rsidRPr="00CB0A0D" w:rsidRDefault="008F22D5" w:rsidP="00F7203B">
            <w:pPr>
              <w:pStyle w:val="ENoteTableText"/>
            </w:pPr>
            <w:r w:rsidRPr="00CB0A0D">
              <w:t>rep No 22, 2017</w:t>
            </w:r>
          </w:p>
        </w:tc>
      </w:tr>
      <w:tr w:rsidR="008F22D5" w:rsidRPr="00CB0A0D" w:rsidTr="001F62AB">
        <w:trPr>
          <w:gridAfter w:val="1"/>
          <w:wAfter w:w="7" w:type="dxa"/>
          <w:cantSplit/>
        </w:trPr>
        <w:tc>
          <w:tcPr>
            <w:tcW w:w="2411" w:type="dxa"/>
          </w:tcPr>
          <w:p w:rsidR="008F22D5" w:rsidRPr="00CB0A0D" w:rsidRDefault="008F22D5" w:rsidP="00F7203B">
            <w:pPr>
              <w:pStyle w:val="ENoteTableText"/>
              <w:tabs>
                <w:tab w:val="center" w:leader="dot" w:pos="2268"/>
              </w:tabs>
            </w:pPr>
            <w:r w:rsidRPr="00CB0A0D">
              <w:t>s 57EAA</w:t>
            </w:r>
            <w:r w:rsidRPr="00CB0A0D">
              <w:tab/>
            </w:r>
          </w:p>
        </w:tc>
        <w:tc>
          <w:tcPr>
            <w:tcW w:w="4677" w:type="dxa"/>
          </w:tcPr>
          <w:p w:rsidR="008F22D5" w:rsidRPr="00CB0A0D" w:rsidRDefault="008F22D5" w:rsidP="00F7203B">
            <w:pPr>
              <w:pStyle w:val="ENoteTableText"/>
            </w:pPr>
            <w:r w:rsidRPr="00CB0A0D">
              <w:t>ad No 25, 2011</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rep No 22, 2017</w:t>
            </w:r>
          </w:p>
        </w:tc>
      </w:tr>
      <w:tr w:rsidR="008F22D5" w:rsidRPr="00CB0A0D" w:rsidTr="001F62AB">
        <w:trPr>
          <w:gridAfter w:val="1"/>
          <w:wAfter w:w="7" w:type="dxa"/>
          <w:cantSplit/>
        </w:trPr>
        <w:tc>
          <w:tcPr>
            <w:tcW w:w="2411" w:type="dxa"/>
          </w:tcPr>
          <w:p w:rsidR="008F22D5" w:rsidRPr="00CB0A0D" w:rsidRDefault="008F22D5" w:rsidP="00F7203B">
            <w:pPr>
              <w:pStyle w:val="ENoteTableText"/>
              <w:tabs>
                <w:tab w:val="center" w:leader="dot" w:pos="2268"/>
              </w:tabs>
            </w:pPr>
            <w:r w:rsidRPr="00CB0A0D">
              <w:t>s 57EA</w:t>
            </w:r>
            <w:r w:rsidRPr="00CB0A0D">
              <w:tab/>
            </w:r>
          </w:p>
        </w:tc>
        <w:tc>
          <w:tcPr>
            <w:tcW w:w="4677" w:type="dxa"/>
          </w:tcPr>
          <w:p w:rsidR="008F22D5" w:rsidRPr="00CB0A0D" w:rsidRDefault="008F22D5" w:rsidP="00F7203B">
            <w:pPr>
              <w:pStyle w:val="ENoteTableText"/>
            </w:pPr>
            <w:r w:rsidRPr="00CB0A0D">
              <w:t>ad No 53, 2008</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F7203B">
            <w:pPr>
              <w:pStyle w:val="ENoteTableText"/>
            </w:pPr>
            <w:r w:rsidRPr="00CB0A0D">
              <w:t>am No 50, 2009; No 25, 2011</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rep No 22, 2017</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57F</w:t>
            </w:r>
            <w:r w:rsidRPr="00CB0A0D">
              <w:tab/>
            </w:r>
          </w:p>
        </w:tc>
        <w:tc>
          <w:tcPr>
            <w:tcW w:w="4677" w:type="dxa"/>
          </w:tcPr>
          <w:p w:rsidR="008F22D5" w:rsidRPr="00CB0A0D" w:rsidRDefault="008F22D5" w:rsidP="00F7203B">
            <w:pPr>
              <w:pStyle w:val="ENoteTableText"/>
            </w:pPr>
            <w:r w:rsidRPr="00CB0A0D">
              <w:t>ad No 113, 2007</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F7203B">
            <w:pPr>
              <w:pStyle w:val="ENoteTableText"/>
            </w:pPr>
            <w:r w:rsidRPr="00CB0A0D">
              <w:t>am No 53, 2008; No 50, 2009</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rep No 22, 2017</w:t>
            </w:r>
          </w:p>
        </w:tc>
      </w:tr>
      <w:tr w:rsidR="008F22D5" w:rsidRPr="00CB0A0D" w:rsidTr="001F62AB">
        <w:trPr>
          <w:gridAfter w:val="1"/>
          <w:wAfter w:w="7" w:type="dxa"/>
          <w:cantSplit/>
        </w:trPr>
        <w:tc>
          <w:tcPr>
            <w:tcW w:w="2411" w:type="dxa"/>
          </w:tcPr>
          <w:p w:rsidR="008F22D5" w:rsidRPr="00CB0A0D" w:rsidRDefault="008F22D5" w:rsidP="00486B15">
            <w:pPr>
              <w:pStyle w:val="ENoteTableText"/>
              <w:rPr>
                <w:b/>
              </w:rPr>
            </w:pPr>
            <w:r w:rsidRPr="00CB0A0D">
              <w:rPr>
                <w:b/>
              </w:rPr>
              <w:t>Division</w:t>
            </w:r>
            <w:r w:rsidR="00CB0A0D">
              <w:rPr>
                <w:b/>
              </w:rPr>
              <w:t> </w:t>
            </w:r>
            <w:r w:rsidRPr="00CB0A0D">
              <w:rPr>
                <w:b/>
              </w:rPr>
              <w:t>6</w:t>
            </w:r>
          </w:p>
        </w:tc>
        <w:tc>
          <w:tcPr>
            <w:tcW w:w="4677" w:type="dxa"/>
          </w:tcPr>
          <w:p w:rsidR="008F22D5" w:rsidRPr="00CB0A0D" w:rsidRDefault="008F22D5" w:rsidP="00486B15">
            <w:pPr>
              <w:pStyle w:val="ENoteTableText"/>
              <w:rPr>
                <w:b/>
              </w:rPr>
            </w:pPr>
          </w:p>
        </w:tc>
      </w:tr>
      <w:tr w:rsidR="008F22D5" w:rsidRPr="00CB0A0D" w:rsidTr="001F62AB">
        <w:trPr>
          <w:gridAfter w:val="1"/>
          <w:wAfter w:w="7" w:type="dxa"/>
          <w:cantSplit/>
        </w:trPr>
        <w:tc>
          <w:tcPr>
            <w:tcW w:w="2411" w:type="dxa"/>
          </w:tcPr>
          <w:p w:rsidR="008F22D5" w:rsidRPr="00CB0A0D" w:rsidRDefault="008F22D5" w:rsidP="00D43CC9">
            <w:pPr>
              <w:pStyle w:val="ENoteTableText"/>
              <w:tabs>
                <w:tab w:val="center" w:leader="dot" w:pos="2268"/>
              </w:tabs>
            </w:pPr>
            <w:r w:rsidRPr="00CB0A0D">
              <w:t>Division</w:t>
            </w:r>
            <w:r w:rsidR="00CB0A0D">
              <w:t> </w:t>
            </w:r>
            <w:r w:rsidRPr="00CB0A0D">
              <w:t>6</w:t>
            </w:r>
            <w:r w:rsidRPr="00CB0A0D">
              <w:tab/>
            </w:r>
          </w:p>
        </w:tc>
        <w:tc>
          <w:tcPr>
            <w:tcW w:w="4677" w:type="dxa"/>
          </w:tcPr>
          <w:p w:rsidR="008F22D5" w:rsidRPr="00CB0A0D" w:rsidRDefault="008F22D5" w:rsidP="00D43CC9">
            <w:pPr>
              <w:pStyle w:val="ENoteTableText"/>
              <w:tabs>
                <w:tab w:val="center" w:leader="dot" w:pos="2268"/>
              </w:tabs>
            </w:pPr>
            <w:r w:rsidRPr="00CB0A0D">
              <w:t>ad. No.</w:t>
            </w:r>
            <w:r w:rsidR="00CB0A0D">
              <w:t> </w:t>
            </w:r>
            <w:r w:rsidRPr="00CB0A0D">
              <w:t>141, 2011</w:t>
            </w:r>
          </w:p>
        </w:tc>
      </w:tr>
      <w:tr w:rsidR="008F22D5" w:rsidRPr="00CB0A0D" w:rsidTr="001F62AB">
        <w:trPr>
          <w:gridAfter w:val="1"/>
          <w:wAfter w:w="7" w:type="dxa"/>
          <w:cantSplit/>
        </w:trPr>
        <w:tc>
          <w:tcPr>
            <w:tcW w:w="2411" w:type="dxa"/>
          </w:tcPr>
          <w:p w:rsidR="008F22D5" w:rsidRPr="00CB0A0D" w:rsidRDefault="008F22D5" w:rsidP="008239A7">
            <w:pPr>
              <w:pStyle w:val="ENoteTableText"/>
              <w:tabs>
                <w:tab w:val="center" w:leader="dot" w:pos="2268"/>
              </w:tabs>
              <w:rPr>
                <w:b/>
              </w:rPr>
            </w:pPr>
            <w:r w:rsidRPr="00CB0A0D">
              <w:rPr>
                <w:b/>
              </w:rPr>
              <w:t>Subdivision A</w:t>
            </w:r>
          </w:p>
        </w:tc>
        <w:tc>
          <w:tcPr>
            <w:tcW w:w="4677" w:type="dxa"/>
          </w:tcPr>
          <w:p w:rsidR="008F22D5" w:rsidRPr="00CB0A0D" w:rsidRDefault="008F22D5" w:rsidP="00D43CC9">
            <w:pPr>
              <w:pStyle w:val="ENoteTableText"/>
              <w:tabs>
                <w:tab w:val="center" w:leader="dot" w:pos="2268"/>
              </w:tabs>
            </w:pPr>
          </w:p>
        </w:tc>
      </w:tr>
      <w:tr w:rsidR="008F22D5" w:rsidRPr="00CB0A0D" w:rsidTr="001F62AB">
        <w:trPr>
          <w:gridAfter w:val="1"/>
          <w:wAfter w:w="7" w:type="dxa"/>
          <w:cantSplit/>
        </w:trPr>
        <w:tc>
          <w:tcPr>
            <w:tcW w:w="2411" w:type="dxa"/>
          </w:tcPr>
          <w:p w:rsidR="008F22D5" w:rsidRPr="00CB0A0D" w:rsidRDefault="008F22D5" w:rsidP="00B07292">
            <w:pPr>
              <w:pStyle w:val="ENoteTableText"/>
              <w:tabs>
                <w:tab w:val="center" w:leader="dot" w:pos="2268"/>
              </w:tabs>
            </w:pPr>
            <w:r w:rsidRPr="00CB0A0D">
              <w:t>s 57G</w:t>
            </w:r>
            <w:r w:rsidRPr="00CB0A0D">
              <w:tab/>
            </w:r>
          </w:p>
        </w:tc>
        <w:tc>
          <w:tcPr>
            <w:tcW w:w="4677" w:type="dxa"/>
          </w:tcPr>
          <w:p w:rsidR="008F22D5" w:rsidRPr="00CB0A0D" w:rsidRDefault="008F22D5" w:rsidP="00B07292">
            <w:pPr>
              <w:pStyle w:val="ENoteTableText"/>
            </w:pPr>
            <w:r w:rsidRPr="00CB0A0D">
              <w:t>ad No</w:t>
            </w:r>
            <w:r w:rsidR="007D5181" w:rsidRPr="00CB0A0D">
              <w:t> </w:t>
            </w:r>
            <w:r w:rsidRPr="00CB0A0D">
              <w:t>141, 2011</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B07292">
            <w:pPr>
              <w:pStyle w:val="ENoteTableText"/>
            </w:pPr>
            <w:r w:rsidRPr="00CB0A0D">
              <w:t>am No</w:t>
            </w:r>
            <w:r w:rsidR="007D5181" w:rsidRPr="00CB0A0D">
              <w:t> </w:t>
            </w:r>
            <w:r w:rsidRPr="00CB0A0D">
              <w:t>98, 2012; No 17, 2016; No 55, 2016</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ss.</w:t>
            </w:r>
            <w:r w:rsidR="00CB0A0D">
              <w:t> </w:t>
            </w:r>
            <w:r w:rsidRPr="00CB0A0D">
              <w:t>57GA–57GD</w:t>
            </w:r>
            <w:r w:rsidRPr="00CB0A0D">
              <w:tab/>
            </w:r>
          </w:p>
        </w:tc>
        <w:tc>
          <w:tcPr>
            <w:tcW w:w="4677" w:type="dxa"/>
          </w:tcPr>
          <w:p w:rsidR="008F22D5" w:rsidRPr="00CB0A0D" w:rsidRDefault="008F22D5" w:rsidP="00486B15">
            <w:pPr>
              <w:pStyle w:val="ENoteTableText"/>
            </w:pPr>
            <w:r w:rsidRPr="00CB0A0D">
              <w:t>ad. No.</w:t>
            </w:r>
            <w:r w:rsidR="00CB0A0D">
              <w:t> </w:t>
            </w:r>
            <w:r w:rsidRPr="00CB0A0D">
              <w:t>141, 2011</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57GDA</w:t>
            </w:r>
            <w:r w:rsidRPr="00CB0A0D">
              <w:tab/>
            </w:r>
          </w:p>
        </w:tc>
        <w:tc>
          <w:tcPr>
            <w:tcW w:w="4677" w:type="dxa"/>
          </w:tcPr>
          <w:p w:rsidR="008F22D5" w:rsidRPr="00CB0A0D" w:rsidRDefault="008F22D5" w:rsidP="00486B15">
            <w:pPr>
              <w:pStyle w:val="ENoteTableText"/>
            </w:pPr>
            <w:r w:rsidRPr="00CB0A0D">
              <w:t>ad No 55, 2016</w:t>
            </w:r>
          </w:p>
        </w:tc>
      </w:tr>
      <w:tr w:rsidR="008F22D5" w:rsidRPr="00CB0A0D" w:rsidTr="001F62AB">
        <w:trPr>
          <w:gridAfter w:val="1"/>
          <w:wAfter w:w="7" w:type="dxa"/>
          <w:cantSplit/>
        </w:trPr>
        <w:tc>
          <w:tcPr>
            <w:tcW w:w="2411" w:type="dxa"/>
          </w:tcPr>
          <w:p w:rsidR="008F22D5" w:rsidRPr="00CB0A0D" w:rsidRDefault="008F22D5" w:rsidP="008239A7">
            <w:pPr>
              <w:pStyle w:val="ENoteTableText"/>
              <w:tabs>
                <w:tab w:val="center" w:leader="dot" w:pos="2268"/>
              </w:tabs>
              <w:rPr>
                <w:b/>
              </w:rPr>
            </w:pPr>
            <w:r w:rsidRPr="00CB0A0D">
              <w:rPr>
                <w:b/>
              </w:rPr>
              <w:lastRenderedPageBreak/>
              <w:t>Subdivision B</w:t>
            </w:r>
          </w:p>
        </w:tc>
        <w:tc>
          <w:tcPr>
            <w:tcW w:w="4677" w:type="dxa"/>
          </w:tcPr>
          <w:p w:rsidR="008F22D5" w:rsidRPr="00CB0A0D" w:rsidRDefault="008F22D5" w:rsidP="00D02320">
            <w:pPr>
              <w:pStyle w:val="ENoteTableText"/>
              <w:tabs>
                <w:tab w:val="center" w:leader="dot" w:pos="2268"/>
              </w:tabs>
            </w:pP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57GE</w:t>
            </w:r>
            <w:r w:rsidRPr="00CB0A0D">
              <w:tab/>
            </w:r>
          </w:p>
        </w:tc>
        <w:tc>
          <w:tcPr>
            <w:tcW w:w="4677" w:type="dxa"/>
          </w:tcPr>
          <w:p w:rsidR="008F22D5" w:rsidRPr="00CB0A0D" w:rsidRDefault="008F22D5" w:rsidP="00486B15">
            <w:pPr>
              <w:pStyle w:val="ENoteTableText"/>
            </w:pPr>
            <w:r w:rsidRPr="00CB0A0D">
              <w:t>ad. No.</w:t>
            </w:r>
            <w:r w:rsidR="00CB0A0D">
              <w:t> </w:t>
            </w:r>
            <w:r w:rsidRPr="00CB0A0D">
              <w:t>141, 2011</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am. No.</w:t>
            </w:r>
            <w:r w:rsidR="00CB0A0D">
              <w:t> </w:t>
            </w:r>
            <w:r w:rsidRPr="00CB0A0D">
              <w:t>98, 2012; No 14,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57GF</w:t>
            </w:r>
            <w:r w:rsidRPr="00CB0A0D">
              <w:tab/>
            </w:r>
          </w:p>
        </w:tc>
        <w:tc>
          <w:tcPr>
            <w:tcW w:w="4677" w:type="dxa"/>
          </w:tcPr>
          <w:p w:rsidR="008F22D5" w:rsidRPr="00CB0A0D" w:rsidRDefault="008F22D5" w:rsidP="00486B15">
            <w:pPr>
              <w:pStyle w:val="ENoteTableText"/>
            </w:pPr>
            <w:r w:rsidRPr="00CB0A0D">
              <w:t>ad. No.</w:t>
            </w:r>
            <w:r w:rsidR="00CB0A0D">
              <w:t> </w:t>
            </w:r>
            <w:r w:rsidRPr="00CB0A0D">
              <w:t>141, 2011</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57GG</w:t>
            </w:r>
            <w:r w:rsidRPr="00CB0A0D">
              <w:tab/>
            </w:r>
          </w:p>
        </w:tc>
        <w:tc>
          <w:tcPr>
            <w:tcW w:w="4677" w:type="dxa"/>
          </w:tcPr>
          <w:p w:rsidR="008F22D5" w:rsidRPr="00CB0A0D" w:rsidRDefault="008F22D5" w:rsidP="00486B15">
            <w:pPr>
              <w:pStyle w:val="ENoteTableText"/>
            </w:pPr>
            <w:r w:rsidRPr="00CB0A0D">
              <w:t>ad. No.</w:t>
            </w:r>
            <w:r w:rsidR="00CB0A0D">
              <w:t> </w:t>
            </w:r>
            <w:r w:rsidRPr="00CB0A0D">
              <w:t>141, 2011</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rPr>
                <w:b/>
              </w:rPr>
              <w:t>Division</w:t>
            </w:r>
            <w:r w:rsidR="00CB0A0D">
              <w:rPr>
                <w:b/>
              </w:rPr>
              <w:t> </w:t>
            </w:r>
            <w:r w:rsidRPr="00CB0A0D">
              <w:rPr>
                <w:b/>
              </w:rPr>
              <w:t>7</w:t>
            </w:r>
          </w:p>
        </w:tc>
        <w:tc>
          <w:tcPr>
            <w:tcW w:w="4677" w:type="dxa"/>
          </w:tcPr>
          <w:p w:rsidR="008F22D5" w:rsidRPr="00CB0A0D" w:rsidRDefault="008F22D5" w:rsidP="00486B15">
            <w:pPr>
              <w:pStyle w:val="ENoteTableText"/>
            </w:pPr>
          </w:p>
        </w:tc>
      </w:tr>
      <w:tr w:rsidR="008F22D5" w:rsidRPr="00CB0A0D" w:rsidTr="001F62AB">
        <w:trPr>
          <w:gridAfter w:val="1"/>
          <w:wAfter w:w="7" w:type="dxa"/>
          <w:cantSplit/>
        </w:trPr>
        <w:tc>
          <w:tcPr>
            <w:tcW w:w="2411" w:type="dxa"/>
          </w:tcPr>
          <w:p w:rsidR="008F22D5" w:rsidRPr="00CB0A0D" w:rsidRDefault="008F22D5" w:rsidP="0011276E">
            <w:pPr>
              <w:pStyle w:val="ENoteTableText"/>
              <w:tabs>
                <w:tab w:val="center" w:leader="dot" w:pos="2268"/>
              </w:tabs>
            </w:pPr>
            <w:r w:rsidRPr="00CB0A0D">
              <w:t>Division</w:t>
            </w:r>
            <w:r w:rsidR="00CB0A0D">
              <w:t> </w:t>
            </w:r>
            <w:r w:rsidRPr="00CB0A0D">
              <w:t>7</w:t>
            </w:r>
            <w:r w:rsidRPr="00CB0A0D">
              <w:tab/>
            </w:r>
          </w:p>
        </w:tc>
        <w:tc>
          <w:tcPr>
            <w:tcW w:w="4677" w:type="dxa"/>
          </w:tcPr>
          <w:p w:rsidR="008F22D5" w:rsidRPr="00CB0A0D" w:rsidRDefault="008F22D5" w:rsidP="00D02320">
            <w:pPr>
              <w:pStyle w:val="ENoteTableText"/>
              <w:tabs>
                <w:tab w:val="center" w:leader="dot" w:pos="2268"/>
              </w:tabs>
            </w:pPr>
            <w:r w:rsidRPr="00CB0A0D">
              <w:t>ad No 116, 2014</w:t>
            </w:r>
          </w:p>
        </w:tc>
      </w:tr>
      <w:tr w:rsidR="008F22D5" w:rsidRPr="00CB0A0D" w:rsidTr="001F62AB">
        <w:trPr>
          <w:gridAfter w:val="1"/>
          <w:wAfter w:w="7" w:type="dxa"/>
          <w:cantSplit/>
        </w:trPr>
        <w:tc>
          <w:tcPr>
            <w:tcW w:w="2411" w:type="dxa"/>
          </w:tcPr>
          <w:p w:rsidR="008F22D5" w:rsidRPr="00CB0A0D" w:rsidRDefault="008F22D5" w:rsidP="00A51A03">
            <w:pPr>
              <w:pStyle w:val="ENoteTableText"/>
              <w:tabs>
                <w:tab w:val="center" w:leader="dot" w:pos="2268"/>
              </w:tabs>
            </w:pPr>
            <w:r w:rsidRPr="00CB0A0D">
              <w:t>s 57GH</w:t>
            </w:r>
            <w:r w:rsidRPr="00CB0A0D">
              <w:tab/>
            </w:r>
          </w:p>
        </w:tc>
        <w:tc>
          <w:tcPr>
            <w:tcW w:w="4677" w:type="dxa"/>
          </w:tcPr>
          <w:p w:rsidR="008F22D5" w:rsidRPr="00CB0A0D" w:rsidRDefault="008F22D5" w:rsidP="00A51A03">
            <w:pPr>
              <w:pStyle w:val="ENoteTableText"/>
              <w:tabs>
                <w:tab w:val="center" w:leader="dot" w:pos="2268"/>
              </w:tabs>
            </w:pPr>
            <w:r w:rsidRPr="00CB0A0D">
              <w:t>ad No 116,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57GI</w:t>
            </w:r>
            <w:r w:rsidRPr="00CB0A0D">
              <w:tab/>
            </w:r>
          </w:p>
        </w:tc>
        <w:tc>
          <w:tcPr>
            <w:tcW w:w="4677" w:type="dxa"/>
          </w:tcPr>
          <w:p w:rsidR="008F22D5" w:rsidRPr="00CB0A0D" w:rsidRDefault="008F22D5" w:rsidP="00486B15">
            <w:pPr>
              <w:pStyle w:val="ENoteTableText"/>
            </w:pPr>
            <w:r w:rsidRPr="00CB0A0D">
              <w:t>ad No 116,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am No 22, 2017</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57GJ</w:t>
            </w:r>
            <w:r w:rsidRPr="00CB0A0D">
              <w:tab/>
            </w:r>
          </w:p>
        </w:tc>
        <w:tc>
          <w:tcPr>
            <w:tcW w:w="4677" w:type="dxa"/>
          </w:tcPr>
          <w:p w:rsidR="008F22D5" w:rsidRPr="00CB0A0D" w:rsidRDefault="008F22D5" w:rsidP="00486B15">
            <w:pPr>
              <w:pStyle w:val="ENoteTableText"/>
            </w:pPr>
            <w:r w:rsidRPr="00CB0A0D">
              <w:t>ad No 116, 2014</w:t>
            </w:r>
          </w:p>
        </w:tc>
      </w:tr>
      <w:tr w:rsidR="00A858B7" w:rsidRPr="00CB0A0D" w:rsidTr="001F62AB">
        <w:trPr>
          <w:gridAfter w:val="1"/>
          <w:wAfter w:w="7" w:type="dxa"/>
          <w:cantSplit/>
        </w:trPr>
        <w:tc>
          <w:tcPr>
            <w:tcW w:w="2411" w:type="dxa"/>
          </w:tcPr>
          <w:p w:rsidR="00A858B7" w:rsidRPr="00CB0A0D" w:rsidRDefault="00A858B7" w:rsidP="003D7FE2">
            <w:pPr>
              <w:pStyle w:val="ENoteTableText"/>
              <w:tabs>
                <w:tab w:val="center" w:leader="dot" w:pos="2268"/>
              </w:tabs>
            </w:pPr>
          </w:p>
        </w:tc>
        <w:tc>
          <w:tcPr>
            <w:tcW w:w="4677" w:type="dxa"/>
          </w:tcPr>
          <w:p w:rsidR="00A858B7" w:rsidRPr="00CB0A0D" w:rsidRDefault="00A858B7" w:rsidP="00486B15">
            <w:pPr>
              <w:pStyle w:val="ENoteTableText"/>
            </w:pPr>
            <w:r w:rsidRPr="00CB0A0D">
              <w:t>am No 31, 2018</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57GK</w:t>
            </w:r>
            <w:r w:rsidRPr="00CB0A0D">
              <w:tab/>
            </w:r>
          </w:p>
        </w:tc>
        <w:tc>
          <w:tcPr>
            <w:tcW w:w="4677" w:type="dxa"/>
          </w:tcPr>
          <w:p w:rsidR="008F22D5" w:rsidRPr="00CB0A0D" w:rsidRDefault="008F22D5" w:rsidP="00486B15">
            <w:pPr>
              <w:pStyle w:val="ENoteTableText"/>
            </w:pPr>
            <w:r w:rsidRPr="00CB0A0D">
              <w:t>ad No 116,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am No 122, 2015</w:t>
            </w:r>
            <w:r w:rsidR="00A858B7" w:rsidRPr="00CB0A0D">
              <w:t>; No 31, 2018</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57GL</w:t>
            </w:r>
            <w:r w:rsidRPr="00CB0A0D">
              <w:tab/>
            </w:r>
          </w:p>
        </w:tc>
        <w:tc>
          <w:tcPr>
            <w:tcW w:w="4677" w:type="dxa"/>
          </w:tcPr>
          <w:p w:rsidR="008F22D5" w:rsidRPr="00CB0A0D" w:rsidRDefault="008F22D5" w:rsidP="00486B15">
            <w:pPr>
              <w:pStyle w:val="ENoteTableText"/>
            </w:pPr>
            <w:r w:rsidRPr="00CB0A0D">
              <w:t>ad No 116, 2014</w:t>
            </w:r>
          </w:p>
        </w:tc>
      </w:tr>
      <w:tr w:rsidR="00A858B7" w:rsidRPr="00CB0A0D" w:rsidTr="001F62AB">
        <w:trPr>
          <w:gridAfter w:val="1"/>
          <w:wAfter w:w="7" w:type="dxa"/>
          <w:cantSplit/>
        </w:trPr>
        <w:tc>
          <w:tcPr>
            <w:tcW w:w="2411" w:type="dxa"/>
          </w:tcPr>
          <w:p w:rsidR="00A858B7" w:rsidRPr="00CB0A0D" w:rsidRDefault="00A858B7" w:rsidP="003D7FE2">
            <w:pPr>
              <w:pStyle w:val="ENoteTableText"/>
              <w:tabs>
                <w:tab w:val="center" w:leader="dot" w:pos="2268"/>
              </w:tabs>
            </w:pPr>
          </w:p>
        </w:tc>
        <w:tc>
          <w:tcPr>
            <w:tcW w:w="4677" w:type="dxa"/>
          </w:tcPr>
          <w:p w:rsidR="00A858B7" w:rsidRPr="00CB0A0D" w:rsidRDefault="00A858B7" w:rsidP="00486B15">
            <w:pPr>
              <w:pStyle w:val="ENoteTableText"/>
            </w:pPr>
            <w:r w:rsidRPr="00CB0A0D">
              <w:t>rep No 31, 2018</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57GM</w:t>
            </w:r>
            <w:r w:rsidRPr="00CB0A0D">
              <w:tab/>
            </w:r>
          </w:p>
        </w:tc>
        <w:tc>
          <w:tcPr>
            <w:tcW w:w="4677" w:type="dxa"/>
          </w:tcPr>
          <w:p w:rsidR="008F22D5" w:rsidRPr="00CB0A0D" w:rsidRDefault="008F22D5" w:rsidP="00486B15">
            <w:pPr>
              <w:pStyle w:val="ENoteTableText"/>
            </w:pPr>
            <w:r w:rsidRPr="00CB0A0D">
              <w:t>ad No 116,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57GN</w:t>
            </w:r>
            <w:r w:rsidRPr="00CB0A0D">
              <w:tab/>
            </w:r>
          </w:p>
        </w:tc>
        <w:tc>
          <w:tcPr>
            <w:tcW w:w="4677" w:type="dxa"/>
          </w:tcPr>
          <w:p w:rsidR="008F22D5" w:rsidRPr="00CB0A0D" w:rsidRDefault="008F22D5" w:rsidP="00486B15">
            <w:pPr>
              <w:pStyle w:val="ENoteTableText"/>
            </w:pPr>
            <w:r w:rsidRPr="00CB0A0D">
              <w:t>ad No 116,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57GNA</w:t>
            </w:r>
            <w:r w:rsidRPr="00CB0A0D">
              <w:tab/>
            </w:r>
          </w:p>
        </w:tc>
        <w:tc>
          <w:tcPr>
            <w:tcW w:w="4677" w:type="dxa"/>
          </w:tcPr>
          <w:p w:rsidR="008F22D5" w:rsidRPr="00CB0A0D" w:rsidRDefault="008F22D5" w:rsidP="00486B15">
            <w:pPr>
              <w:pStyle w:val="ENoteTableText"/>
            </w:pPr>
            <w:r w:rsidRPr="00CB0A0D">
              <w:t>ad No 116, 2014</w:t>
            </w:r>
          </w:p>
        </w:tc>
      </w:tr>
      <w:tr w:rsidR="00A858B7" w:rsidRPr="00CB0A0D" w:rsidTr="001F62AB">
        <w:trPr>
          <w:gridAfter w:val="1"/>
          <w:wAfter w:w="7" w:type="dxa"/>
          <w:cantSplit/>
        </w:trPr>
        <w:tc>
          <w:tcPr>
            <w:tcW w:w="2411" w:type="dxa"/>
          </w:tcPr>
          <w:p w:rsidR="00A858B7" w:rsidRPr="00CB0A0D" w:rsidRDefault="00A858B7" w:rsidP="003D7FE2">
            <w:pPr>
              <w:pStyle w:val="ENoteTableText"/>
              <w:tabs>
                <w:tab w:val="center" w:leader="dot" w:pos="2268"/>
              </w:tabs>
            </w:pPr>
          </w:p>
        </w:tc>
        <w:tc>
          <w:tcPr>
            <w:tcW w:w="4677" w:type="dxa"/>
          </w:tcPr>
          <w:p w:rsidR="00A858B7" w:rsidRPr="00CB0A0D" w:rsidRDefault="00A858B7" w:rsidP="00486B15">
            <w:pPr>
              <w:pStyle w:val="ENoteTableText"/>
            </w:pPr>
            <w:r w:rsidRPr="00CB0A0D">
              <w:t>am No 31, 2018</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57GO</w:t>
            </w:r>
            <w:r w:rsidRPr="00CB0A0D">
              <w:tab/>
            </w:r>
          </w:p>
        </w:tc>
        <w:tc>
          <w:tcPr>
            <w:tcW w:w="4677" w:type="dxa"/>
          </w:tcPr>
          <w:p w:rsidR="008F22D5" w:rsidRPr="00CB0A0D" w:rsidRDefault="008F22D5" w:rsidP="00486B15">
            <w:pPr>
              <w:pStyle w:val="ENoteTableText"/>
            </w:pPr>
            <w:r w:rsidRPr="00CB0A0D">
              <w:t>ad No 116, 2014</w:t>
            </w:r>
          </w:p>
        </w:tc>
      </w:tr>
      <w:tr w:rsidR="00A858B7" w:rsidRPr="00CB0A0D" w:rsidTr="001F62AB">
        <w:trPr>
          <w:gridAfter w:val="1"/>
          <w:wAfter w:w="7" w:type="dxa"/>
          <w:cantSplit/>
        </w:trPr>
        <w:tc>
          <w:tcPr>
            <w:tcW w:w="2411" w:type="dxa"/>
          </w:tcPr>
          <w:p w:rsidR="00A858B7" w:rsidRPr="00CB0A0D" w:rsidRDefault="00A858B7" w:rsidP="003D7FE2">
            <w:pPr>
              <w:pStyle w:val="ENoteTableText"/>
              <w:tabs>
                <w:tab w:val="center" w:leader="dot" w:pos="2268"/>
              </w:tabs>
            </w:pPr>
          </w:p>
        </w:tc>
        <w:tc>
          <w:tcPr>
            <w:tcW w:w="4677" w:type="dxa"/>
          </w:tcPr>
          <w:p w:rsidR="00A858B7" w:rsidRPr="00CB0A0D" w:rsidRDefault="00A858B7" w:rsidP="00486B15">
            <w:pPr>
              <w:pStyle w:val="ENoteTableText"/>
            </w:pPr>
            <w:r w:rsidRPr="00CB0A0D">
              <w:t>am No 31, 2018</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57GP</w:t>
            </w:r>
            <w:r w:rsidRPr="00CB0A0D">
              <w:tab/>
            </w:r>
          </w:p>
        </w:tc>
        <w:tc>
          <w:tcPr>
            <w:tcW w:w="4677" w:type="dxa"/>
          </w:tcPr>
          <w:p w:rsidR="008F22D5" w:rsidRPr="00CB0A0D" w:rsidRDefault="008F22D5" w:rsidP="00486B15">
            <w:pPr>
              <w:pStyle w:val="ENoteTableText"/>
            </w:pPr>
            <w:r w:rsidRPr="00CB0A0D">
              <w:t>ad No 116,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57GQ</w:t>
            </w:r>
            <w:r w:rsidRPr="00CB0A0D">
              <w:tab/>
            </w:r>
          </w:p>
        </w:tc>
        <w:tc>
          <w:tcPr>
            <w:tcW w:w="4677" w:type="dxa"/>
          </w:tcPr>
          <w:p w:rsidR="008F22D5" w:rsidRPr="00CB0A0D" w:rsidRDefault="008F22D5" w:rsidP="00486B15">
            <w:pPr>
              <w:pStyle w:val="ENoteTableText"/>
            </w:pPr>
            <w:r w:rsidRPr="00CB0A0D">
              <w:t>ad No 116,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rs No 22, 2017</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57GR</w:t>
            </w:r>
            <w:r w:rsidRPr="00CB0A0D">
              <w:tab/>
            </w:r>
          </w:p>
        </w:tc>
        <w:tc>
          <w:tcPr>
            <w:tcW w:w="4677" w:type="dxa"/>
          </w:tcPr>
          <w:p w:rsidR="008F22D5" w:rsidRPr="00CB0A0D" w:rsidRDefault="008F22D5" w:rsidP="00486B15">
            <w:pPr>
              <w:pStyle w:val="ENoteTableText"/>
            </w:pPr>
            <w:r w:rsidRPr="00CB0A0D">
              <w:t>ad No 116,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57GS</w:t>
            </w:r>
            <w:r w:rsidRPr="00CB0A0D">
              <w:tab/>
            </w:r>
          </w:p>
        </w:tc>
        <w:tc>
          <w:tcPr>
            <w:tcW w:w="4677" w:type="dxa"/>
          </w:tcPr>
          <w:p w:rsidR="008F22D5" w:rsidRPr="00CB0A0D" w:rsidRDefault="008F22D5" w:rsidP="00486B15">
            <w:pPr>
              <w:pStyle w:val="ENoteTableText"/>
            </w:pPr>
            <w:r w:rsidRPr="00CB0A0D">
              <w:t>ad No 116, 2014</w:t>
            </w:r>
          </w:p>
        </w:tc>
      </w:tr>
      <w:tr w:rsidR="008F22D5" w:rsidRPr="00CB0A0D" w:rsidTr="001F62AB">
        <w:trPr>
          <w:gridAfter w:val="1"/>
          <w:wAfter w:w="7" w:type="dxa"/>
          <w:cantSplit/>
        </w:trPr>
        <w:tc>
          <w:tcPr>
            <w:tcW w:w="2411" w:type="dxa"/>
          </w:tcPr>
          <w:p w:rsidR="008F22D5" w:rsidRPr="00CB0A0D" w:rsidRDefault="008F22D5" w:rsidP="00486B15">
            <w:pPr>
              <w:pStyle w:val="ENoteTableText"/>
            </w:pPr>
            <w:r w:rsidRPr="00CB0A0D">
              <w:rPr>
                <w:b/>
              </w:rPr>
              <w:t>Part</w:t>
            </w:r>
            <w:r w:rsidR="00CB0A0D">
              <w:rPr>
                <w:b/>
              </w:rPr>
              <w:t> </w:t>
            </w:r>
            <w:r w:rsidRPr="00CB0A0D">
              <w:rPr>
                <w:b/>
              </w:rPr>
              <w:t>4</w:t>
            </w:r>
          </w:p>
        </w:tc>
        <w:tc>
          <w:tcPr>
            <w:tcW w:w="4677" w:type="dxa"/>
          </w:tcPr>
          <w:p w:rsidR="008F22D5" w:rsidRPr="00CB0A0D" w:rsidRDefault="008F22D5" w:rsidP="00486B15">
            <w:pPr>
              <w:pStyle w:val="ENoteTableText"/>
            </w:pPr>
          </w:p>
        </w:tc>
      </w:tr>
      <w:tr w:rsidR="008F22D5" w:rsidRPr="00CB0A0D" w:rsidTr="001F62AB">
        <w:trPr>
          <w:gridAfter w:val="1"/>
          <w:wAfter w:w="7" w:type="dxa"/>
          <w:cantSplit/>
        </w:trPr>
        <w:tc>
          <w:tcPr>
            <w:tcW w:w="2411" w:type="dxa"/>
          </w:tcPr>
          <w:p w:rsidR="008F22D5" w:rsidRPr="00CB0A0D" w:rsidRDefault="008F22D5" w:rsidP="008F22D5">
            <w:pPr>
              <w:pStyle w:val="ENoteTableText"/>
              <w:tabs>
                <w:tab w:val="center" w:leader="dot" w:pos="2268"/>
              </w:tabs>
            </w:pPr>
            <w:r w:rsidRPr="00CB0A0D">
              <w:t>Part</w:t>
            </w:r>
            <w:r w:rsidR="00CB0A0D">
              <w:t> </w:t>
            </w:r>
            <w:r w:rsidRPr="00CB0A0D">
              <w:t>4 heading</w:t>
            </w:r>
            <w:r w:rsidRPr="00CB0A0D">
              <w:tab/>
            </w:r>
          </w:p>
        </w:tc>
        <w:tc>
          <w:tcPr>
            <w:tcW w:w="4677" w:type="dxa"/>
          </w:tcPr>
          <w:p w:rsidR="008F22D5" w:rsidRPr="00CB0A0D" w:rsidRDefault="008F22D5" w:rsidP="00486B15">
            <w:pPr>
              <w:pStyle w:val="ENoteTableText"/>
            </w:pPr>
            <w:r w:rsidRPr="00CB0A0D">
              <w:t>rs No 22, 2017</w:t>
            </w:r>
          </w:p>
        </w:tc>
      </w:tr>
      <w:tr w:rsidR="008F22D5" w:rsidRPr="00CB0A0D" w:rsidTr="001F62AB">
        <w:trPr>
          <w:gridAfter w:val="1"/>
          <w:wAfter w:w="7" w:type="dxa"/>
          <w:cantSplit/>
        </w:trPr>
        <w:tc>
          <w:tcPr>
            <w:tcW w:w="2411" w:type="dxa"/>
          </w:tcPr>
          <w:p w:rsidR="008F22D5" w:rsidRPr="00CB0A0D" w:rsidRDefault="008F22D5" w:rsidP="00486B15">
            <w:pPr>
              <w:pStyle w:val="ENoteTableText"/>
            </w:pPr>
            <w:r w:rsidRPr="00CB0A0D">
              <w:rPr>
                <w:b/>
              </w:rPr>
              <w:t>Division</w:t>
            </w:r>
            <w:r w:rsidR="00CB0A0D">
              <w:rPr>
                <w:b/>
              </w:rPr>
              <w:t> </w:t>
            </w:r>
            <w:r w:rsidRPr="00CB0A0D">
              <w:rPr>
                <w:b/>
              </w:rPr>
              <w:t>1</w:t>
            </w:r>
          </w:p>
        </w:tc>
        <w:tc>
          <w:tcPr>
            <w:tcW w:w="4677" w:type="dxa"/>
          </w:tcPr>
          <w:p w:rsidR="008F22D5" w:rsidRPr="00CB0A0D" w:rsidRDefault="008F22D5" w:rsidP="00486B15">
            <w:pPr>
              <w:pStyle w:val="ENoteTableText"/>
            </w:pP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lastRenderedPageBreak/>
              <w:t>s 58</w:t>
            </w:r>
            <w:r w:rsidRPr="00CB0A0D">
              <w:tab/>
            </w:r>
          </w:p>
        </w:tc>
        <w:tc>
          <w:tcPr>
            <w:tcW w:w="4677" w:type="dxa"/>
          </w:tcPr>
          <w:p w:rsidR="008F22D5" w:rsidRPr="00CB0A0D" w:rsidRDefault="008F22D5" w:rsidP="00452970">
            <w:pPr>
              <w:pStyle w:val="ENoteTableText"/>
            </w:pPr>
            <w:r w:rsidRPr="00CB0A0D">
              <w:t>am. No.</w:t>
            </w:r>
            <w:r w:rsidR="00CB0A0D">
              <w:t> </w:t>
            </w:r>
            <w:r w:rsidRPr="00CB0A0D">
              <w:t>141, 2011; No 122, 2014; No 17, 2016; No 55, 2016</w:t>
            </w:r>
          </w:p>
        </w:tc>
      </w:tr>
      <w:tr w:rsidR="008F22D5" w:rsidRPr="00CB0A0D" w:rsidTr="001F62AB">
        <w:trPr>
          <w:gridAfter w:val="1"/>
          <w:wAfter w:w="7" w:type="dxa"/>
          <w:cantSplit/>
        </w:trPr>
        <w:tc>
          <w:tcPr>
            <w:tcW w:w="2411" w:type="dxa"/>
          </w:tcPr>
          <w:p w:rsidR="008F22D5" w:rsidRPr="00CB0A0D" w:rsidRDefault="008F22D5" w:rsidP="00D47B5B">
            <w:pPr>
              <w:pStyle w:val="ENoteTableText"/>
              <w:tabs>
                <w:tab w:val="center" w:leader="dot" w:pos="2268"/>
              </w:tabs>
            </w:pPr>
            <w:r w:rsidRPr="00CB0A0D">
              <w:t>s 58AA</w:t>
            </w:r>
            <w:r w:rsidRPr="00CB0A0D">
              <w:tab/>
            </w:r>
          </w:p>
        </w:tc>
        <w:tc>
          <w:tcPr>
            <w:tcW w:w="4677" w:type="dxa"/>
          </w:tcPr>
          <w:p w:rsidR="008F22D5" w:rsidRPr="00CB0A0D" w:rsidRDefault="008F22D5" w:rsidP="009D3C23">
            <w:pPr>
              <w:pStyle w:val="ENoteTableText"/>
            </w:pPr>
            <w:r w:rsidRPr="00CB0A0D">
              <w:t>ad No 70, 2013</w:t>
            </w:r>
          </w:p>
        </w:tc>
      </w:tr>
      <w:tr w:rsidR="008F22D5" w:rsidRPr="00CB0A0D" w:rsidTr="001F62AB">
        <w:trPr>
          <w:gridAfter w:val="1"/>
          <w:wAfter w:w="7" w:type="dxa"/>
          <w:cantSplit/>
        </w:trPr>
        <w:tc>
          <w:tcPr>
            <w:tcW w:w="2411" w:type="dxa"/>
          </w:tcPr>
          <w:p w:rsidR="008F22D5" w:rsidRPr="00CB0A0D" w:rsidRDefault="008F22D5" w:rsidP="00D47B5B">
            <w:pPr>
              <w:pStyle w:val="ENoteTableText"/>
              <w:tabs>
                <w:tab w:val="center" w:leader="dot" w:pos="2268"/>
              </w:tabs>
            </w:pPr>
          </w:p>
        </w:tc>
        <w:tc>
          <w:tcPr>
            <w:tcW w:w="4677" w:type="dxa"/>
          </w:tcPr>
          <w:p w:rsidR="008F22D5" w:rsidRPr="00CB0A0D" w:rsidRDefault="008F22D5" w:rsidP="0022089F">
            <w:pPr>
              <w:pStyle w:val="ENoteTableText"/>
            </w:pPr>
            <w:r w:rsidRPr="00CB0A0D">
              <w:t>am No 14,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58A</w:t>
            </w:r>
            <w:r w:rsidRPr="00CB0A0D">
              <w:tab/>
            </w:r>
          </w:p>
        </w:tc>
        <w:tc>
          <w:tcPr>
            <w:tcW w:w="4677" w:type="dxa"/>
          </w:tcPr>
          <w:p w:rsidR="008F22D5" w:rsidRPr="00CB0A0D" w:rsidRDefault="008F22D5" w:rsidP="00C420FF">
            <w:pPr>
              <w:pStyle w:val="ENoteTableText"/>
              <w:rPr>
                <w:b/>
                <w:kern w:val="28"/>
              </w:rPr>
            </w:pPr>
            <w:r w:rsidRPr="00CB0A0D">
              <w:t>ad. No.</w:t>
            </w:r>
            <w:r w:rsidR="00CB0A0D">
              <w:t> </w:t>
            </w:r>
            <w:r w:rsidRPr="00CB0A0D">
              <w:t>141, 2011</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am No 70, 2013; No 122, 2014; No 55, 2016</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59</w:t>
            </w:r>
            <w:r w:rsidRPr="00CB0A0D">
              <w:tab/>
            </w:r>
          </w:p>
        </w:tc>
        <w:tc>
          <w:tcPr>
            <w:tcW w:w="4677" w:type="dxa"/>
          </w:tcPr>
          <w:p w:rsidR="008F22D5" w:rsidRPr="00CB0A0D" w:rsidRDefault="008F22D5" w:rsidP="00486B15">
            <w:pPr>
              <w:pStyle w:val="ENoteTableText"/>
            </w:pPr>
            <w:r w:rsidRPr="00CB0A0D">
              <w:t>am. No.</w:t>
            </w:r>
            <w:r w:rsidR="00CB0A0D">
              <w:t> </w:t>
            </w:r>
            <w:r w:rsidRPr="00CB0A0D">
              <w:t>45, 2000</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rs. No.</w:t>
            </w:r>
            <w:r w:rsidR="00CB0A0D">
              <w:t> </w:t>
            </w:r>
            <w:r w:rsidRPr="00CB0A0D">
              <w:t>146, 2006</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am. No.</w:t>
            </w:r>
            <w:r w:rsidR="00CB0A0D">
              <w:t> </w:t>
            </w:r>
            <w:r w:rsidRPr="00CB0A0D">
              <w:t>63, 2008; No.</w:t>
            </w:r>
            <w:r w:rsidR="00CB0A0D">
              <w:t> </w:t>
            </w:r>
            <w:r w:rsidRPr="00CB0A0D">
              <w:t>65, 2010</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59A</w:t>
            </w:r>
            <w:r w:rsidRPr="00CB0A0D">
              <w:tab/>
            </w:r>
          </w:p>
        </w:tc>
        <w:tc>
          <w:tcPr>
            <w:tcW w:w="4677" w:type="dxa"/>
          </w:tcPr>
          <w:p w:rsidR="008F22D5" w:rsidRPr="00CB0A0D" w:rsidRDefault="008F22D5" w:rsidP="00486B15">
            <w:pPr>
              <w:pStyle w:val="ENoteTableText"/>
            </w:pPr>
            <w:r w:rsidRPr="00CB0A0D">
              <w:t>ad. No.</w:t>
            </w:r>
            <w:r w:rsidR="00CB0A0D">
              <w:t> </w:t>
            </w:r>
            <w:r w:rsidRPr="00CB0A0D">
              <w:t>146, 2006</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61A</w:t>
            </w:r>
            <w:r w:rsidRPr="00CB0A0D">
              <w:tab/>
            </w:r>
          </w:p>
        </w:tc>
        <w:tc>
          <w:tcPr>
            <w:tcW w:w="4677" w:type="dxa"/>
          </w:tcPr>
          <w:p w:rsidR="008F22D5" w:rsidRPr="00CB0A0D" w:rsidRDefault="008F22D5" w:rsidP="00486B15">
            <w:pPr>
              <w:pStyle w:val="ENoteTableText"/>
            </w:pPr>
            <w:r w:rsidRPr="00CB0A0D">
              <w:t>ad No</w:t>
            </w:r>
            <w:r w:rsidR="00301EBD" w:rsidRPr="00CB0A0D">
              <w:t> </w:t>
            </w:r>
            <w:r w:rsidRPr="00CB0A0D">
              <w:t>53, 2011</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8A09BF">
            <w:pPr>
              <w:pStyle w:val="ENoteTableText"/>
            </w:pPr>
            <w:r w:rsidRPr="00CB0A0D">
              <w:t>am No</w:t>
            </w:r>
            <w:r w:rsidR="00301EBD" w:rsidRPr="00CB0A0D">
              <w:t> </w:t>
            </w:r>
            <w:r w:rsidRPr="00CB0A0D">
              <w:t>49, 2012; No 70, 2013</w:t>
            </w:r>
          </w:p>
        </w:tc>
      </w:tr>
      <w:tr w:rsidR="00E505AC" w:rsidRPr="00CB0A0D" w:rsidTr="001F62AB">
        <w:trPr>
          <w:gridAfter w:val="1"/>
          <w:wAfter w:w="7" w:type="dxa"/>
          <w:cantSplit/>
        </w:trPr>
        <w:tc>
          <w:tcPr>
            <w:tcW w:w="2411" w:type="dxa"/>
          </w:tcPr>
          <w:p w:rsidR="00E505AC" w:rsidRPr="00CB0A0D" w:rsidRDefault="00E505AC" w:rsidP="00486B15">
            <w:pPr>
              <w:pStyle w:val="ENoteTableText"/>
            </w:pPr>
          </w:p>
        </w:tc>
        <w:tc>
          <w:tcPr>
            <w:tcW w:w="4677" w:type="dxa"/>
          </w:tcPr>
          <w:p w:rsidR="00E505AC" w:rsidRPr="00CB0A0D" w:rsidRDefault="00E505AC" w:rsidP="00486B15">
            <w:pPr>
              <w:pStyle w:val="ENoteTableText"/>
            </w:pPr>
            <w:r w:rsidRPr="00CB0A0D">
              <w:t>rs No 36, 2018</w:t>
            </w:r>
          </w:p>
        </w:tc>
      </w:tr>
      <w:tr w:rsidR="008A09BF" w:rsidRPr="00CB0A0D" w:rsidTr="001F62AB">
        <w:trPr>
          <w:gridAfter w:val="1"/>
          <w:wAfter w:w="7" w:type="dxa"/>
          <w:cantSplit/>
        </w:trPr>
        <w:tc>
          <w:tcPr>
            <w:tcW w:w="2411" w:type="dxa"/>
          </w:tcPr>
          <w:p w:rsidR="008A09BF" w:rsidRPr="00CB0A0D" w:rsidRDefault="008A09BF" w:rsidP="00486B15">
            <w:pPr>
              <w:pStyle w:val="ENoteTableText"/>
            </w:pPr>
          </w:p>
        </w:tc>
        <w:tc>
          <w:tcPr>
            <w:tcW w:w="4677" w:type="dxa"/>
          </w:tcPr>
          <w:p w:rsidR="008A09BF" w:rsidRPr="00CB0A0D" w:rsidRDefault="008A09BF" w:rsidP="00486B15">
            <w:pPr>
              <w:pStyle w:val="ENoteTableText"/>
            </w:pPr>
            <w:r w:rsidRPr="00CB0A0D">
              <w:t>am No 17, 2018</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61B</w:t>
            </w:r>
            <w:r w:rsidRPr="00CB0A0D">
              <w:tab/>
            </w:r>
          </w:p>
        </w:tc>
        <w:tc>
          <w:tcPr>
            <w:tcW w:w="4677" w:type="dxa"/>
          </w:tcPr>
          <w:p w:rsidR="008F22D5" w:rsidRPr="00CB0A0D" w:rsidRDefault="008F22D5" w:rsidP="00EF29E1">
            <w:pPr>
              <w:pStyle w:val="ENoteTableText"/>
            </w:pPr>
            <w:r w:rsidRPr="00CB0A0D">
              <w:t>ad No</w:t>
            </w:r>
            <w:r w:rsidR="00301EBD" w:rsidRPr="00CB0A0D">
              <w:t> </w:t>
            </w:r>
            <w:r w:rsidRPr="00CB0A0D">
              <w:t>49, 2012</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am No 70, 2013; No 158, 2015</w:t>
            </w:r>
          </w:p>
        </w:tc>
      </w:tr>
      <w:tr w:rsidR="00E505AC" w:rsidRPr="00CB0A0D" w:rsidTr="001F62AB">
        <w:trPr>
          <w:gridAfter w:val="1"/>
          <w:wAfter w:w="7" w:type="dxa"/>
          <w:cantSplit/>
        </w:trPr>
        <w:tc>
          <w:tcPr>
            <w:tcW w:w="2411" w:type="dxa"/>
          </w:tcPr>
          <w:p w:rsidR="00E505AC" w:rsidRPr="00CB0A0D" w:rsidRDefault="00E505AC" w:rsidP="003D7FE2">
            <w:pPr>
              <w:pStyle w:val="ENoteTableText"/>
              <w:tabs>
                <w:tab w:val="center" w:leader="dot" w:pos="2268"/>
              </w:tabs>
            </w:pPr>
          </w:p>
        </w:tc>
        <w:tc>
          <w:tcPr>
            <w:tcW w:w="4677" w:type="dxa"/>
          </w:tcPr>
          <w:p w:rsidR="00E505AC" w:rsidRPr="00CB0A0D" w:rsidRDefault="00E505AC" w:rsidP="00486B15">
            <w:pPr>
              <w:pStyle w:val="ENoteTableText"/>
            </w:pPr>
            <w:r w:rsidRPr="00CB0A0D">
              <w:t>rs No 36, 2018</w:t>
            </w:r>
          </w:p>
        </w:tc>
      </w:tr>
      <w:tr w:rsidR="00E505AC" w:rsidRPr="00CB0A0D" w:rsidTr="001F62AB">
        <w:trPr>
          <w:gridAfter w:val="1"/>
          <w:wAfter w:w="7" w:type="dxa"/>
          <w:cantSplit/>
        </w:trPr>
        <w:tc>
          <w:tcPr>
            <w:tcW w:w="2411" w:type="dxa"/>
          </w:tcPr>
          <w:p w:rsidR="00E505AC" w:rsidRPr="00CB0A0D" w:rsidRDefault="00E505AC" w:rsidP="003D7FE2">
            <w:pPr>
              <w:pStyle w:val="ENoteTableText"/>
              <w:tabs>
                <w:tab w:val="center" w:leader="dot" w:pos="2268"/>
              </w:tabs>
            </w:pPr>
            <w:r w:rsidRPr="00CB0A0D">
              <w:t>s 61C</w:t>
            </w:r>
            <w:r w:rsidRPr="00CB0A0D">
              <w:tab/>
            </w:r>
          </w:p>
        </w:tc>
        <w:tc>
          <w:tcPr>
            <w:tcW w:w="4677" w:type="dxa"/>
          </w:tcPr>
          <w:p w:rsidR="00E505AC" w:rsidRPr="00CB0A0D" w:rsidRDefault="00E505AC" w:rsidP="00486B15">
            <w:pPr>
              <w:pStyle w:val="ENoteTableText"/>
            </w:pPr>
            <w:r w:rsidRPr="00CB0A0D">
              <w:t>ad No 36, 2018</w:t>
            </w:r>
          </w:p>
        </w:tc>
      </w:tr>
      <w:tr w:rsidR="00E505AC" w:rsidRPr="00CB0A0D" w:rsidTr="001F62AB">
        <w:trPr>
          <w:gridAfter w:val="1"/>
          <w:wAfter w:w="7" w:type="dxa"/>
          <w:cantSplit/>
        </w:trPr>
        <w:tc>
          <w:tcPr>
            <w:tcW w:w="2411" w:type="dxa"/>
          </w:tcPr>
          <w:p w:rsidR="00E505AC" w:rsidRPr="00CB0A0D" w:rsidRDefault="00E505AC" w:rsidP="003D7FE2">
            <w:pPr>
              <w:pStyle w:val="ENoteTableText"/>
              <w:tabs>
                <w:tab w:val="center" w:leader="dot" w:pos="2268"/>
              </w:tabs>
            </w:pPr>
            <w:r w:rsidRPr="00CB0A0D">
              <w:t>s 61D</w:t>
            </w:r>
            <w:r w:rsidRPr="00CB0A0D">
              <w:tab/>
            </w:r>
          </w:p>
        </w:tc>
        <w:tc>
          <w:tcPr>
            <w:tcW w:w="4677" w:type="dxa"/>
          </w:tcPr>
          <w:p w:rsidR="00E505AC" w:rsidRPr="00CB0A0D" w:rsidRDefault="00E505AC" w:rsidP="00486B15">
            <w:pPr>
              <w:pStyle w:val="ENoteTableText"/>
            </w:pPr>
            <w:r w:rsidRPr="00CB0A0D">
              <w:t>ad No 36, 2018</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62</w:t>
            </w:r>
            <w:r w:rsidRPr="00CB0A0D">
              <w:tab/>
            </w:r>
          </w:p>
        </w:tc>
        <w:tc>
          <w:tcPr>
            <w:tcW w:w="4677" w:type="dxa"/>
          </w:tcPr>
          <w:p w:rsidR="008F22D5" w:rsidRPr="00CB0A0D" w:rsidRDefault="008F22D5" w:rsidP="00B91640">
            <w:pPr>
              <w:pStyle w:val="ENoteTableText"/>
            </w:pPr>
            <w:r w:rsidRPr="00CB0A0D">
              <w:t>am. No.</w:t>
            </w:r>
            <w:r w:rsidR="00CB0A0D">
              <w:t> </w:t>
            </w:r>
            <w:r w:rsidRPr="00CB0A0D">
              <w:t>122, 2003; No.</w:t>
            </w:r>
            <w:r w:rsidR="00CB0A0D">
              <w:t> </w:t>
            </w:r>
            <w:r w:rsidRPr="00CB0A0D">
              <w:t>141, 2011; No.</w:t>
            </w:r>
            <w:r w:rsidR="00CB0A0D">
              <w:t> </w:t>
            </w:r>
            <w:r w:rsidRPr="00CB0A0D">
              <w:t>98, 2012</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rep No 17, 2016</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63</w:t>
            </w:r>
            <w:r w:rsidRPr="00CB0A0D">
              <w:tab/>
            </w:r>
          </w:p>
        </w:tc>
        <w:tc>
          <w:tcPr>
            <w:tcW w:w="4677" w:type="dxa"/>
          </w:tcPr>
          <w:p w:rsidR="008F22D5" w:rsidRPr="00CB0A0D" w:rsidRDefault="008F22D5" w:rsidP="00486B15">
            <w:pPr>
              <w:pStyle w:val="ENoteTableText"/>
            </w:pPr>
            <w:r w:rsidRPr="00CB0A0D">
              <w:t>am. No.</w:t>
            </w:r>
            <w:r w:rsidR="00CB0A0D">
              <w:t> </w:t>
            </w:r>
            <w:r w:rsidRPr="00CB0A0D">
              <w:t>122, 2003; No.</w:t>
            </w:r>
            <w:r w:rsidR="00CB0A0D">
              <w:t> </w:t>
            </w:r>
            <w:r w:rsidRPr="00CB0A0D">
              <w:t>146, 2006; No.</w:t>
            </w:r>
            <w:r w:rsidR="00CB0A0D">
              <w:t> </w:t>
            </w:r>
            <w:r w:rsidRPr="00CB0A0D">
              <w:t>141, 2011; Nos. 49 and 98, 2012</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rep No 17, 2016</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63AA</w:t>
            </w:r>
            <w:r w:rsidRPr="00CB0A0D">
              <w:tab/>
            </w:r>
          </w:p>
        </w:tc>
        <w:tc>
          <w:tcPr>
            <w:tcW w:w="4677" w:type="dxa"/>
          </w:tcPr>
          <w:p w:rsidR="008F22D5" w:rsidRPr="00CB0A0D" w:rsidRDefault="008F22D5" w:rsidP="00486B15">
            <w:pPr>
              <w:pStyle w:val="ENoteTableText"/>
            </w:pPr>
            <w:r w:rsidRPr="00CB0A0D">
              <w:t>ad. No.</w:t>
            </w:r>
            <w:r w:rsidR="00CB0A0D">
              <w:t> </w:t>
            </w:r>
            <w:r w:rsidRPr="00CB0A0D">
              <w:t>146, 2006</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am. No.</w:t>
            </w:r>
            <w:r w:rsidR="00CB0A0D">
              <w:t> </w:t>
            </w:r>
            <w:r w:rsidRPr="00CB0A0D">
              <w:t>98, 2012</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rep No 17, 2016</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63A</w:t>
            </w:r>
            <w:r w:rsidRPr="00CB0A0D">
              <w:tab/>
            </w:r>
          </w:p>
        </w:tc>
        <w:tc>
          <w:tcPr>
            <w:tcW w:w="4677" w:type="dxa"/>
          </w:tcPr>
          <w:p w:rsidR="008F22D5" w:rsidRPr="00CB0A0D" w:rsidRDefault="008F22D5" w:rsidP="00486B15">
            <w:pPr>
              <w:pStyle w:val="ENoteTableText"/>
            </w:pPr>
            <w:r w:rsidRPr="00CB0A0D">
              <w:t>ad. No.</w:t>
            </w:r>
            <w:r w:rsidR="00CB0A0D">
              <w:t> </w:t>
            </w:r>
            <w:r w:rsidRPr="00CB0A0D">
              <w:t>94, 2000</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am. No.</w:t>
            </w:r>
            <w:r w:rsidR="00CB0A0D">
              <w:t> </w:t>
            </w:r>
            <w:r w:rsidRPr="00CB0A0D">
              <w:t>122, 2003; Nos. 36 and 146, 2006; No.</w:t>
            </w:r>
            <w:r w:rsidR="00CB0A0D">
              <w:t> </w:t>
            </w:r>
            <w:r w:rsidRPr="00CB0A0D">
              <w:t>82, 2007; No.</w:t>
            </w:r>
            <w:r w:rsidR="00CB0A0D">
              <w:t> </w:t>
            </w:r>
            <w:r w:rsidRPr="00CB0A0D">
              <w:t>98, 2012</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rep No 17, 2016</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lastRenderedPageBreak/>
              <w:t>s. 64</w:t>
            </w:r>
            <w:r w:rsidRPr="00CB0A0D">
              <w:tab/>
            </w:r>
          </w:p>
        </w:tc>
        <w:tc>
          <w:tcPr>
            <w:tcW w:w="4677" w:type="dxa"/>
          </w:tcPr>
          <w:p w:rsidR="008F22D5" w:rsidRPr="00CB0A0D" w:rsidRDefault="008F22D5" w:rsidP="00486B15">
            <w:pPr>
              <w:pStyle w:val="ENoteTableText"/>
            </w:pPr>
            <w:r w:rsidRPr="00CB0A0D">
              <w:t>am. No.</w:t>
            </w:r>
            <w:r w:rsidR="00CB0A0D">
              <w:t> </w:t>
            </w:r>
            <w:r w:rsidRPr="00CB0A0D">
              <w:t>146, 2006</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65</w:t>
            </w:r>
            <w:r w:rsidRPr="00CB0A0D">
              <w:tab/>
            </w:r>
          </w:p>
        </w:tc>
        <w:tc>
          <w:tcPr>
            <w:tcW w:w="4677" w:type="dxa"/>
          </w:tcPr>
          <w:p w:rsidR="008F22D5" w:rsidRPr="00CB0A0D" w:rsidRDefault="008F22D5" w:rsidP="00486B15">
            <w:pPr>
              <w:pStyle w:val="ENoteTableText"/>
            </w:pPr>
            <w:r w:rsidRPr="00CB0A0D">
              <w:t>am. No.</w:t>
            </w:r>
            <w:r w:rsidR="00CB0A0D">
              <w:t> </w:t>
            </w:r>
            <w:r w:rsidRPr="00CB0A0D">
              <w:t>146, 2006; Nos. 34 and 52, 2011; Nos. 49 and 98, 2012; No 14, 2014</w:t>
            </w:r>
          </w:p>
        </w:tc>
      </w:tr>
      <w:tr w:rsidR="008F22D5" w:rsidRPr="00CB0A0D" w:rsidTr="001F62AB">
        <w:trPr>
          <w:gridAfter w:val="1"/>
          <w:wAfter w:w="7" w:type="dxa"/>
          <w:cantSplit/>
        </w:trPr>
        <w:tc>
          <w:tcPr>
            <w:tcW w:w="2411" w:type="dxa"/>
          </w:tcPr>
          <w:p w:rsidR="008F22D5" w:rsidRPr="00CB0A0D" w:rsidRDefault="008F22D5" w:rsidP="0042315F">
            <w:pPr>
              <w:pStyle w:val="ENoteTableText"/>
              <w:tabs>
                <w:tab w:val="center" w:leader="dot" w:pos="2268"/>
              </w:tabs>
            </w:pPr>
            <w:r w:rsidRPr="00CB0A0D">
              <w:t>Division</w:t>
            </w:r>
            <w:r w:rsidR="00CB0A0D">
              <w:t> </w:t>
            </w:r>
            <w:r w:rsidRPr="00CB0A0D">
              <w:t>1A</w:t>
            </w:r>
            <w:r w:rsidRPr="00CB0A0D">
              <w:tab/>
            </w:r>
          </w:p>
        </w:tc>
        <w:tc>
          <w:tcPr>
            <w:tcW w:w="4677" w:type="dxa"/>
          </w:tcPr>
          <w:p w:rsidR="008F22D5" w:rsidRPr="00CB0A0D" w:rsidRDefault="008F22D5" w:rsidP="00C420FF">
            <w:pPr>
              <w:pStyle w:val="ENoteTableText"/>
              <w:tabs>
                <w:tab w:val="center" w:leader="dot" w:pos="2268"/>
              </w:tabs>
              <w:rPr>
                <w:b/>
                <w:kern w:val="28"/>
              </w:rPr>
            </w:pPr>
            <w:r w:rsidRPr="00CB0A0D">
              <w:t>ad. No.</w:t>
            </w:r>
            <w:r w:rsidR="00CB0A0D">
              <w:t> </w:t>
            </w:r>
            <w:r w:rsidRPr="00CB0A0D">
              <w:t>50, 2012</w:t>
            </w:r>
          </w:p>
        </w:tc>
      </w:tr>
      <w:tr w:rsidR="008F22D5" w:rsidRPr="00CB0A0D" w:rsidTr="001F62AB">
        <w:trPr>
          <w:gridAfter w:val="1"/>
          <w:wAfter w:w="7" w:type="dxa"/>
          <w:cantSplit/>
        </w:trPr>
        <w:tc>
          <w:tcPr>
            <w:tcW w:w="2411" w:type="dxa"/>
          </w:tcPr>
          <w:p w:rsidR="008F22D5" w:rsidRPr="00CB0A0D" w:rsidRDefault="008F22D5" w:rsidP="00486B15">
            <w:pPr>
              <w:pStyle w:val="ENoteTableText"/>
              <w:rPr>
                <w:b/>
              </w:rPr>
            </w:pPr>
          </w:p>
        </w:tc>
        <w:tc>
          <w:tcPr>
            <w:tcW w:w="4677" w:type="dxa"/>
          </w:tcPr>
          <w:p w:rsidR="008F22D5" w:rsidRPr="00CB0A0D" w:rsidRDefault="008F22D5" w:rsidP="00486B15">
            <w:pPr>
              <w:pStyle w:val="ENoteTableText"/>
            </w:pPr>
            <w:r w:rsidRPr="00CB0A0D">
              <w:t>rep No 96,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65A</w:t>
            </w:r>
            <w:r w:rsidRPr="00CB0A0D">
              <w:tab/>
            </w:r>
          </w:p>
        </w:tc>
        <w:tc>
          <w:tcPr>
            <w:tcW w:w="4677" w:type="dxa"/>
          </w:tcPr>
          <w:p w:rsidR="008F22D5" w:rsidRPr="00CB0A0D" w:rsidRDefault="008F22D5" w:rsidP="00486B15">
            <w:pPr>
              <w:pStyle w:val="ENoteTableText"/>
            </w:pPr>
            <w:r w:rsidRPr="00CB0A0D">
              <w:t>ad. No.</w:t>
            </w:r>
            <w:r w:rsidR="00CB0A0D">
              <w:t> </w:t>
            </w:r>
            <w:r w:rsidRPr="00CB0A0D">
              <w:t>50, 2012</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rep No 96,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65B</w:t>
            </w:r>
            <w:r w:rsidRPr="00CB0A0D">
              <w:tab/>
            </w:r>
          </w:p>
        </w:tc>
        <w:tc>
          <w:tcPr>
            <w:tcW w:w="4677" w:type="dxa"/>
          </w:tcPr>
          <w:p w:rsidR="008F22D5" w:rsidRPr="00CB0A0D" w:rsidRDefault="008F22D5" w:rsidP="00486B15">
            <w:pPr>
              <w:pStyle w:val="ENoteTableText"/>
            </w:pPr>
            <w:r w:rsidRPr="00CB0A0D">
              <w:t>ad. No.</w:t>
            </w:r>
            <w:r w:rsidR="00CB0A0D">
              <w:t> </w:t>
            </w:r>
            <w:r w:rsidRPr="00CB0A0D">
              <w:t>50, 2012</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am. No.</w:t>
            </w:r>
            <w:r w:rsidR="00CB0A0D">
              <w:t> </w:t>
            </w:r>
            <w:r w:rsidRPr="00CB0A0D">
              <w:t>154, 2012; No 70, 2013</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rep No 96,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65C</w:t>
            </w:r>
            <w:r w:rsidRPr="00CB0A0D">
              <w:tab/>
            </w:r>
          </w:p>
        </w:tc>
        <w:tc>
          <w:tcPr>
            <w:tcW w:w="4677" w:type="dxa"/>
          </w:tcPr>
          <w:p w:rsidR="008F22D5" w:rsidRPr="00CB0A0D" w:rsidRDefault="008F22D5" w:rsidP="00486B15">
            <w:pPr>
              <w:pStyle w:val="ENoteTableText"/>
            </w:pPr>
            <w:r w:rsidRPr="00CB0A0D">
              <w:t>ad. No.</w:t>
            </w:r>
            <w:r w:rsidR="00CB0A0D">
              <w:t> </w:t>
            </w:r>
            <w:r w:rsidRPr="00CB0A0D">
              <w:t>50, 2012</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am. No.</w:t>
            </w:r>
            <w:r w:rsidR="00CB0A0D">
              <w:t> </w:t>
            </w:r>
            <w:r w:rsidRPr="00CB0A0D">
              <w:t>154, 2012</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rep No 96,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65D</w:t>
            </w:r>
            <w:r w:rsidRPr="00CB0A0D">
              <w:tab/>
            </w:r>
          </w:p>
        </w:tc>
        <w:tc>
          <w:tcPr>
            <w:tcW w:w="4677" w:type="dxa"/>
          </w:tcPr>
          <w:p w:rsidR="008F22D5" w:rsidRPr="00CB0A0D" w:rsidRDefault="008F22D5" w:rsidP="00486B15">
            <w:pPr>
              <w:pStyle w:val="ENoteTableText"/>
            </w:pPr>
            <w:r w:rsidRPr="00CB0A0D">
              <w:t>ad. No.</w:t>
            </w:r>
            <w:r w:rsidR="00CB0A0D">
              <w:t> </w:t>
            </w:r>
            <w:r w:rsidRPr="00CB0A0D">
              <w:t>50, 2012</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rep No 96,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65E</w:t>
            </w:r>
            <w:r w:rsidRPr="00CB0A0D">
              <w:tab/>
            </w:r>
          </w:p>
        </w:tc>
        <w:tc>
          <w:tcPr>
            <w:tcW w:w="4677" w:type="dxa"/>
          </w:tcPr>
          <w:p w:rsidR="008F22D5" w:rsidRPr="00CB0A0D" w:rsidRDefault="008F22D5" w:rsidP="00486B15">
            <w:pPr>
              <w:pStyle w:val="ENoteTableText"/>
            </w:pPr>
            <w:r w:rsidRPr="00CB0A0D">
              <w:t>ad. No.</w:t>
            </w:r>
            <w:r w:rsidR="00CB0A0D">
              <w:t> </w:t>
            </w:r>
            <w:r w:rsidRPr="00CB0A0D">
              <w:t>50, 2012</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rs. No.</w:t>
            </w:r>
            <w:r w:rsidR="00CB0A0D">
              <w:t> </w:t>
            </w:r>
            <w:r w:rsidRPr="00CB0A0D">
              <w:t>154, 2012</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am No 70, 2013</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rep No 96,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65EA</w:t>
            </w:r>
            <w:r w:rsidRPr="00CB0A0D">
              <w:tab/>
            </w:r>
          </w:p>
        </w:tc>
        <w:tc>
          <w:tcPr>
            <w:tcW w:w="4677" w:type="dxa"/>
          </w:tcPr>
          <w:p w:rsidR="008F22D5" w:rsidRPr="00CB0A0D" w:rsidRDefault="008F22D5" w:rsidP="00486B15">
            <w:pPr>
              <w:pStyle w:val="ENoteTableText"/>
            </w:pPr>
            <w:r w:rsidRPr="00CB0A0D">
              <w:t>ad. No.</w:t>
            </w:r>
            <w:r w:rsidR="00CB0A0D">
              <w:t> </w:t>
            </w:r>
            <w:r w:rsidRPr="00CB0A0D">
              <w:t>154, 2012</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rep No 96,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65EB</w:t>
            </w:r>
            <w:r w:rsidRPr="00CB0A0D">
              <w:tab/>
            </w:r>
          </w:p>
        </w:tc>
        <w:tc>
          <w:tcPr>
            <w:tcW w:w="4677" w:type="dxa"/>
          </w:tcPr>
          <w:p w:rsidR="008F22D5" w:rsidRPr="00CB0A0D" w:rsidRDefault="008F22D5" w:rsidP="00486B15">
            <w:pPr>
              <w:pStyle w:val="ENoteTableText"/>
            </w:pPr>
            <w:r w:rsidRPr="00CB0A0D">
              <w:t>ad. No.</w:t>
            </w:r>
            <w:r w:rsidR="00CB0A0D">
              <w:t> </w:t>
            </w:r>
            <w:r w:rsidRPr="00CB0A0D">
              <w:t>154, 2012</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rep No 96,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65F</w:t>
            </w:r>
            <w:r w:rsidRPr="00CB0A0D">
              <w:tab/>
            </w:r>
          </w:p>
        </w:tc>
        <w:tc>
          <w:tcPr>
            <w:tcW w:w="4677" w:type="dxa"/>
          </w:tcPr>
          <w:p w:rsidR="008F22D5" w:rsidRPr="00CB0A0D" w:rsidRDefault="008F22D5" w:rsidP="00486B15">
            <w:pPr>
              <w:pStyle w:val="ENoteTableText"/>
            </w:pPr>
            <w:r w:rsidRPr="00CB0A0D">
              <w:t>ad. No.</w:t>
            </w:r>
            <w:r w:rsidR="00CB0A0D">
              <w:t> </w:t>
            </w:r>
            <w:r w:rsidRPr="00CB0A0D">
              <w:t>50, 2012</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p>
        </w:tc>
        <w:tc>
          <w:tcPr>
            <w:tcW w:w="4677" w:type="dxa"/>
          </w:tcPr>
          <w:p w:rsidR="008F22D5" w:rsidRPr="00CB0A0D" w:rsidRDefault="008F22D5" w:rsidP="00486B15">
            <w:pPr>
              <w:pStyle w:val="ENoteTableText"/>
            </w:pPr>
            <w:r w:rsidRPr="00CB0A0D">
              <w:t>rep No 96, 2014</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rPr>
                <w:b/>
              </w:rPr>
            </w:pPr>
            <w:r w:rsidRPr="00CB0A0D">
              <w:rPr>
                <w:b/>
              </w:rPr>
              <w:t>Division</w:t>
            </w:r>
            <w:r w:rsidR="00CB0A0D">
              <w:rPr>
                <w:b/>
              </w:rPr>
              <w:t> </w:t>
            </w:r>
            <w:r w:rsidRPr="00CB0A0D">
              <w:rPr>
                <w:b/>
              </w:rPr>
              <w:t>2</w:t>
            </w:r>
          </w:p>
        </w:tc>
        <w:tc>
          <w:tcPr>
            <w:tcW w:w="4677" w:type="dxa"/>
          </w:tcPr>
          <w:p w:rsidR="008F22D5" w:rsidRPr="00CB0A0D" w:rsidRDefault="008F22D5" w:rsidP="00486B15">
            <w:pPr>
              <w:pStyle w:val="ENoteTableText"/>
              <w:rPr>
                <w:b/>
              </w:rPr>
            </w:pP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66</w:t>
            </w:r>
            <w:r w:rsidRPr="00CB0A0D">
              <w:tab/>
            </w:r>
          </w:p>
        </w:tc>
        <w:tc>
          <w:tcPr>
            <w:tcW w:w="4677" w:type="dxa"/>
          </w:tcPr>
          <w:p w:rsidR="008F22D5" w:rsidRPr="00CB0A0D" w:rsidRDefault="008F22D5" w:rsidP="00486B15">
            <w:pPr>
              <w:pStyle w:val="ENoteTableText"/>
            </w:pPr>
            <w:r w:rsidRPr="00CB0A0D">
              <w:t>am. No.</w:t>
            </w:r>
            <w:r w:rsidR="00CB0A0D">
              <w:t> </w:t>
            </w:r>
            <w:r w:rsidRPr="00CB0A0D">
              <w:t>83, 1999</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rs. No.</w:t>
            </w:r>
            <w:r w:rsidR="00CB0A0D">
              <w:t> </w:t>
            </w:r>
            <w:r w:rsidRPr="00CB0A0D">
              <w:t>59, 2004</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F4715E">
            <w:pPr>
              <w:pStyle w:val="ENoteTableText"/>
            </w:pPr>
            <w:r w:rsidRPr="00CB0A0D">
              <w:t>am. No.</w:t>
            </w:r>
            <w:r w:rsidR="00CB0A0D">
              <w:t> </w:t>
            </w:r>
            <w:r w:rsidRPr="00CB0A0D">
              <w:t>59, 2004; No.</w:t>
            </w:r>
            <w:r w:rsidR="00CB0A0D">
              <w:t> </w:t>
            </w:r>
            <w:r w:rsidRPr="00CB0A0D">
              <w:t>82, 2007; No.</w:t>
            </w:r>
            <w:r w:rsidR="00CB0A0D">
              <w:t> </w:t>
            </w:r>
            <w:r w:rsidRPr="00CB0A0D">
              <w:t>63, 2008; No.</w:t>
            </w:r>
            <w:r w:rsidR="00CB0A0D">
              <w:t> </w:t>
            </w:r>
            <w:r w:rsidRPr="00CB0A0D">
              <w:t>49, 2012</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rs No 70, 2013</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lastRenderedPageBreak/>
              <w:t>s. 66A</w:t>
            </w:r>
            <w:r w:rsidRPr="00CB0A0D">
              <w:tab/>
            </w:r>
          </w:p>
        </w:tc>
        <w:tc>
          <w:tcPr>
            <w:tcW w:w="4677" w:type="dxa"/>
          </w:tcPr>
          <w:p w:rsidR="008F22D5" w:rsidRPr="00CB0A0D" w:rsidRDefault="008F22D5" w:rsidP="00486B15">
            <w:pPr>
              <w:pStyle w:val="ENoteTableText"/>
            </w:pPr>
            <w:r w:rsidRPr="00CB0A0D">
              <w:t>ad. No.</w:t>
            </w:r>
            <w:r w:rsidR="00CB0A0D">
              <w:t> </w:t>
            </w:r>
            <w:r w:rsidRPr="00CB0A0D">
              <w:t>105, 2010</w:t>
            </w:r>
          </w:p>
        </w:tc>
      </w:tr>
      <w:tr w:rsidR="008F22D5" w:rsidRPr="00CB0A0D" w:rsidTr="001F62AB">
        <w:trPr>
          <w:gridAfter w:val="1"/>
          <w:wAfter w:w="7" w:type="dxa"/>
          <w:cantSplit/>
        </w:trPr>
        <w:tc>
          <w:tcPr>
            <w:tcW w:w="2411" w:type="dxa"/>
          </w:tcPr>
          <w:p w:rsidR="008F22D5" w:rsidRPr="00CB0A0D" w:rsidRDefault="008F22D5" w:rsidP="007807D5">
            <w:pPr>
              <w:pStyle w:val="ENoteTableText"/>
            </w:pPr>
          </w:p>
        </w:tc>
        <w:tc>
          <w:tcPr>
            <w:tcW w:w="4677" w:type="dxa"/>
          </w:tcPr>
          <w:p w:rsidR="008F22D5" w:rsidRPr="00CB0A0D" w:rsidRDefault="008F22D5" w:rsidP="007807D5">
            <w:pPr>
              <w:pStyle w:val="ENoteTableText"/>
            </w:pPr>
            <w:r w:rsidRPr="00CB0A0D">
              <w:t>rep. No 70, 2013</w:t>
            </w:r>
          </w:p>
        </w:tc>
      </w:tr>
      <w:tr w:rsidR="008F22D5" w:rsidRPr="00CB0A0D" w:rsidTr="001F62AB">
        <w:trPr>
          <w:gridAfter w:val="1"/>
          <w:wAfter w:w="7" w:type="dxa"/>
          <w:cantSplit/>
        </w:trPr>
        <w:tc>
          <w:tcPr>
            <w:tcW w:w="2411" w:type="dxa"/>
          </w:tcPr>
          <w:p w:rsidR="008F22D5" w:rsidRPr="00CB0A0D" w:rsidRDefault="008F22D5" w:rsidP="00F113A6">
            <w:pPr>
              <w:pStyle w:val="ENoteTableText"/>
              <w:tabs>
                <w:tab w:val="center" w:leader="dot" w:pos="2268"/>
              </w:tabs>
            </w:pPr>
            <w:r w:rsidRPr="00CB0A0D">
              <w:t>Division</w:t>
            </w:r>
            <w:r w:rsidR="00CB0A0D">
              <w:t> </w:t>
            </w:r>
            <w:r w:rsidRPr="00CB0A0D">
              <w:t>3</w:t>
            </w:r>
            <w:r w:rsidRPr="00CB0A0D">
              <w:tab/>
            </w:r>
          </w:p>
        </w:tc>
        <w:tc>
          <w:tcPr>
            <w:tcW w:w="4677" w:type="dxa"/>
          </w:tcPr>
          <w:p w:rsidR="008F22D5" w:rsidRPr="00CB0A0D" w:rsidRDefault="008F22D5" w:rsidP="00486B15">
            <w:pPr>
              <w:pStyle w:val="ENoteTableText"/>
            </w:pPr>
            <w:r w:rsidRPr="00CB0A0D">
              <w:t>rep. No.</w:t>
            </w:r>
            <w:r w:rsidR="00CB0A0D">
              <w:t> </w:t>
            </w:r>
            <w:r w:rsidRPr="00CB0A0D">
              <w:t>49, 2012</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67</w:t>
            </w:r>
            <w:r w:rsidRPr="00CB0A0D">
              <w:tab/>
            </w:r>
          </w:p>
        </w:tc>
        <w:tc>
          <w:tcPr>
            <w:tcW w:w="4677" w:type="dxa"/>
          </w:tcPr>
          <w:p w:rsidR="008F22D5" w:rsidRPr="00CB0A0D" w:rsidRDefault="008F22D5" w:rsidP="00486B15">
            <w:pPr>
              <w:pStyle w:val="ENoteTableText"/>
            </w:pPr>
            <w:r w:rsidRPr="00CB0A0D">
              <w:t>am. No.</w:t>
            </w:r>
            <w:r w:rsidR="00CB0A0D">
              <w:t> </w:t>
            </w:r>
            <w:r w:rsidRPr="00CB0A0D">
              <w:t>83, 1999</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rs. No.</w:t>
            </w:r>
            <w:r w:rsidR="00CB0A0D">
              <w:t> </w:t>
            </w:r>
            <w:r w:rsidRPr="00CB0A0D">
              <w:t>59, 2004</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am. No.</w:t>
            </w:r>
            <w:r w:rsidR="00CB0A0D">
              <w:t> </w:t>
            </w:r>
            <w:r w:rsidRPr="00CB0A0D">
              <w:t>143, 2008</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rep. No.</w:t>
            </w:r>
            <w:r w:rsidR="00CB0A0D">
              <w:t> </w:t>
            </w:r>
            <w:r w:rsidRPr="00CB0A0D">
              <w:t>49, 2012</w:t>
            </w:r>
          </w:p>
        </w:tc>
      </w:tr>
      <w:tr w:rsidR="008F22D5" w:rsidRPr="00CB0A0D" w:rsidTr="001F62AB">
        <w:trPr>
          <w:gridAfter w:val="1"/>
          <w:wAfter w:w="7" w:type="dxa"/>
          <w:cantSplit/>
        </w:trPr>
        <w:tc>
          <w:tcPr>
            <w:tcW w:w="2411" w:type="dxa"/>
          </w:tcPr>
          <w:p w:rsidR="008F22D5" w:rsidRPr="00CB0A0D" w:rsidRDefault="008F22D5" w:rsidP="003D7FE2">
            <w:pPr>
              <w:pStyle w:val="ENoteTableText"/>
              <w:tabs>
                <w:tab w:val="center" w:leader="dot" w:pos="2268"/>
              </w:tabs>
            </w:pPr>
            <w:r w:rsidRPr="00CB0A0D">
              <w:t>s. 68</w:t>
            </w:r>
            <w:r w:rsidRPr="00CB0A0D">
              <w:tab/>
            </w:r>
          </w:p>
        </w:tc>
        <w:tc>
          <w:tcPr>
            <w:tcW w:w="4677" w:type="dxa"/>
          </w:tcPr>
          <w:p w:rsidR="008F22D5" w:rsidRPr="00CB0A0D" w:rsidRDefault="008F22D5" w:rsidP="00486B15">
            <w:pPr>
              <w:pStyle w:val="ENoteTableText"/>
            </w:pPr>
            <w:r w:rsidRPr="00CB0A0D">
              <w:t>rs. No.</w:t>
            </w:r>
            <w:r w:rsidR="00CB0A0D">
              <w:t> </w:t>
            </w:r>
            <w:r w:rsidRPr="00CB0A0D">
              <w:t>45, 2000; No.</w:t>
            </w:r>
            <w:r w:rsidR="00CB0A0D">
              <w:t> </w:t>
            </w:r>
            <w:r w:rsidRPr="00CB0A0D">
              <w:t>146, 2006</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am. No.</w:t>
            </w:r>
            <w:r w:rsidR="00CB0A0D">
              <w:t> </w:t>
            </w:r>
            <w:r w:rsidRPr="00CB0A0D">
              <w:t>143, 2008</w:t>
            </w:r>
          </w:p>
        </w:tc>
      </w:tr>
      <w:tr w:rsidR="008F22D5" w:rsidRPr="00CB0A0D" w:rsidTr="001F62AB">
        <w:trPr>
          <w:gridAfter w:val="1"/>
          <w:wAfter w:w="7" w:type="dxa"/>
          <w:cantSplit/>
        </w:trPr>
        <w:tc>
          <w:tcPr>
            <w:tcW w:w="2411" w:type="dxa"/>
          </w:tcPr>
          <w:p w:rsidR="008F22D5" w:rsidRPr="00CB0A0D" w:rsidRDefault="008F22D5" w:rsidP="00486B15">
            <w:pPr>
              <w:pStyle w:val="ENoteTableText"/>
            </w:pPr>
          </w:p>
        </w:tc>
        <w:tc>
          <w:tcPr>
            <w:tcW w:w="4677" w:type="dxa"/>
          </w:tcPr>
          <w:p w:rsidR="008F22D5" w:rsidRPr="00CB0A0D" w:rsidRDefault="008F22D5" w:rsidP="00486B15">
            <w:pPr>
              <w:pStyle w:val="ENoteTableText"/>
            </w:pPr>
            <w:r w:rsidRPr="00CB0A0D">
              <w:t>rep. No.</w:t>
            </w:r>
            <w:r w:rsidR="00CB0A0D">
              <w:t> </w:t>
            </w:r>
            <w:r w:rsidRPr="00CB0A0D">
              <w:t>49, 2012</w:t>
            </w:r>
          </w:p>
        </w:tc>
      </w:tr>
      <w:tr w:rsidR="008F22D5" w:rsidRPr="00CB0A0D" w:rsidTr="001F62AB">
        <w:trPr>
          <w:gridAfter w:val="1"/>
          <w:wAfter w:w="7" w:type="dxa"/>
          <w:cantSplit/>
        </w:trPr>
        <w:tc>
          <w:tcPr>
            <w:tcW w:w="2411" w:type="dxa"/>
          </w:tcPr>
          <w:p w:rsidR="008F22D5" w:rsidRPr="00CB0A0D" w:rsidRDefault="008F22D5" w:rsidP="00B45754">
            <w:pPr>
              <w:pStyle w:val="ENoteTableText"/>
              <w:tabs>
                <w:tab w:val="center" w:leader="dot" w:pos="2268"/>
              </w:tabs>
            </w:pPr>
            <w:r w:rsidRPr="00CB0A0D">
              <w:t>Division</w:t>
            </w:r>
            <w:r w:rsidR="00CB0A0D">
              <w:t> </w:t>
            </w:r>
            <w:r w:rsidRPr="00CB0A0D">
              <w:t>4</w:t>
            </w:r>
            <w:r w:rsidRPr="00CB0A0D">
              <w:tab/>
            </w:r>
          </w:p>
        </w:tc>
        <w:tc>
          <w:tcPr>
            <w:tcW w:w="4677" w:type="dxa"/>
          </w:tcPr>
          <w:p w:rsidR="008F22D5" w:rsidRPr="00CB0A0D" w:rsidRDefault="008F22D5"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C03F28">
            <w:pPr>
              <w:pStyle w:val="ENoteTableText"/>
              <w:tabs>
                <w:tab w:val="center" w:leader="dot" w:pos="2268"/>
              </w:tabs>
            </w:pPr>
            <w:r w:rsidRPr="00CB0A0D">
              <w:t>s 69</w:t>
            </w:r>
            <w:r w:rsidRPr="00CB0A0D">
              <w:tab/>
            </w:r>
          </w:p>
        </w:tc>
        <w:tc>
          <w:tcPr>
            <w:tcW w:w="4677" w:type="dxa"/>
          </w:tcPr>
          <w:p w:rsidR="00B45754" w:rsidRPr="00CB0A0D" w:rsidRDefault="00B45754" w:rsidP="00C03F28">
            <w:pPr>
              <w:pStyle w:val="ENoteTableText"/>
            </w:pPr>
            <w:r w:rsidRPr="00CB0A0D">
              <w:t>rs No 45, 2000</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C03F28">
            <w:pPr>
              <w:pStyle w:val="ENoteTableText"/>
            </w:pPr>
            <w:r w:rsidRPr="00CB0A0D">
              <w:t>am No 132, 2004</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486B15">
            <w:pPr>
              <w:pStyle w:val="ENoteTableText"/>
              <w:rPr>
                <w:b/>
              </w:rPr>
            </w:pPr>
            <w:r w:rsidRPr="00CB0A0D">
              <w:t>rep No 22, 2017</w:t>
            </w:r>
          </w:p>
        </w:tc>
      </w:tr>
      <w:tr w:rsidR="00B45754" w:rsidRPr="00CB0A0D" w:rsidTr="001F62AB">
        <w:trPr>
          <w:gridAfter w:val="1"/>
          <w:wAfter w:w="7" w:type="dxa"/>
          <w:cantSplit/>
        </w:trPr>
        <w:tc>
          <w:tcPr>
            <w:tcW w:w="2411" w:type="dxa"/>
          </w:tcPr>
          <w:p w:rsidR="00B45754" w:rsidRPr="00CB0A0D" w:rsidRDefault="00B45754" w:rsidP="00C03F28">
            <w:pPr>
              <w:pStyle w:val="ENoteTableText"/>
              <w:tabs>
                <w:tab w:val="center" w:leader="dot" w:pos="2268"/>
              </w:tabs>
            </w:pPr>
            <w:r w:rsidRPr="00CB0A0D">
              <w:t>s 70</w:t>
            </w:r>
            <w:r w:rsidRPr="00CB0A0D">
              <w:tab/>
            </w:r>
          </w:p>
        </w:tc>
        <w:tc>
          <w:tcPr>
            <w:tcW w:w="4677" w:type="dxa"/>
          </w:tcPr>
          <w:p w:rsidR="00B45754" w:rsidRPr="00CB0A0D" w:rsidRDefault="00B45754" w:rsidP="00C03F28">
            <w:pPr>
              <w:pStyle w:val="ENoteTableText"/>
            </w:pPr>
            <w:r w:rsidRPr="00CB0A0D">
              <w:t>rs No 45, 2000</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C03F28">
            <w:pPr>
              <w:pStyle w:val="ENoteTableText"/>
              <w:tabs>
                <w:tab w:val="center" w:leader="dot" w:pos="2268"/>
              </w:tabs>
            </w:pPr>
            <w:r w:rsidRPr="00CB0A0D">
              <w:t>s 71</w:t>
            </w:r>
            <w:r w:rsidRPr="00CB0A0D">
              <w:tab/>
            </w:r>
          </w:p>
        </w:tc>
        <w:tc>
          <w:tcPr>
            <w:tcW w:w="4677" w:type="dxa"/>
          </w:tcPr>
          <w:p w:rsidR="00B45754" w:rsidRPr="00CB0A0D" w:rsidRDefault="00B45754" w:rsidP="00C03F28">
            <w:pPr>
              <w:pStyle w:val="ENoteTableText"/>
            </w:pPr>
            <w:r w:rsidRPr="00CB0A0D">
              <w:t>am No 83, 1999</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C03F28" w:rsidP="00C03F28">
            <w:pPr>
              <w:pStyle w:val="ENoteTableText"/>
            </w:pPr>
            <w:r w:rsidRPr="00CB0A0D">
              <w:t>rs No</w:t>
            </w:r>
            <w:r w:rsidR="00B45754" w:rsidRPr="00CB0A0D">
              <w:t> 45, 2000</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C03F28">
            <w:pPr>
              <w:pStyle w:val="ENoteTableText"/>
              <w:tabs>
                <w:tab w:val="center" w:leader="dot" w:pos="2268"/>
              </w:tabs>
            </w:pPr>
            <w:r w:rsidRPr="00CB0A0D">
              <w:t>s 72</w:t>
            </w:r>
            <w:r w:rsidRPr="00CB0A0D">
              <w:tab/>
            </w:r>
          </w:p>
        </w:tc>
        <w:tc>
          <w:tcPr>
            <w:tcW w:w="4677" w:type="dxa"/>
          </w:tcPr>
          <w:p w:rsidR="00B45754" w:rsidRPr="00CB0A0D" w:rsidRDefault="00B45754" w:rsidP="00C03F28">
            <w:pPr>
              <w:pStyle w:val="ENoteTableText"/>
            </w:pPr>
            <w:r w:rsidRPr="00CB0A0D">
              <w:t>rs No 45, 2000</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C03F28">
            <w:pPr>
              <w:pStyle w:val="ENoteTableText"/>
              <w:tabs>
                <w:tab w:val="center" w:leader="dot" w:pos="2268"/>
              </w:tabs>
            </w:pPr>
            <w:r w:rsidRPr="00CB0A0D">
              <w:t>s 73</w:t>
            </w:r>
            <w:r w:rsidRPr="00CB0A0D">
              <w:tab/>
            </w:r>
          </w:p>
        </w:tc>
        <w:tc>
          <w:tcPr>
            <w:tcW w:w="4677" w:type="dxa"/>
          </w:tcPr>
          <w:p w:rsidR="00B45754" w:rsidRPr="00CB0A0D" w:rsidRDefault="00B45754" w:rsidP="00C03F28">
            <w:pPr>
              <w:pStyle w:val="ENoteTableText"/>
            </w:pPr>
            <w:r w:rsidRPr="00CB0A0D">
              <w:t>rs No 45, 2000</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C03F28">
            <w:pPr>
              <w:pStyle w:val="ENoteTableText"/>
            </w:pPr>
            <w:r w:rsidRPr="00CB0A0D">
              <w:t>am No 132, 2004; No 53, 2008</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r w:rsidRPr="00CB0A0D">
              <w:t>s 74</w:t>
            </w:r>
            <w:r w:rsidRPr="00CB0A0D">
              <w:tab/>
            </w:r>
          </w:p>
        </w:tc>
        <w:tc>
          <w:tcPr>
            <w:tcW w:w="4677" w:type="dxa"/>
          </w:tcPr>
          <w:p w:rsidR="00B45754" w:rsidRPr="00CB0A0D" w:rsidRDefault="00B45754" w:rsidP="00486B15">
            <w:pPr>
              <w:pStyle w:val="ENoteTableText"/>
            </w:pPr>
            <w:r w:rsidRPr="00CB0A0D">
              <w:t>rs No 45, 2000</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r w:rsidRPr="00CB0A0D">
              <w:t>s 75</w:t>
            </w:r>
            <w:r w:rsidRPr="00CB0A0D">
              <w:tab/>
            </w:r>
          </w:p>
        </w:tc>
        <w:tc>
          <w:tcPr>
            <w:tcW w:w="4677" w:type="dxa"/>
          </w:tcPr>
          <w:p w:rsidR="00B45754" w:rsidRPr="00CB0A0D" w:rsidRDefault="00B45754" w:rsidP="00486B15">
            <w:pPr>
              <w:pStyle w:val="ENoteTableText"/>
            </w:pPr>
            <w:r w:rsidRPr="00CB0A0D">
              <w:t>rs No 45, 2000</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A12DE1">
            <w:pPr>
              <w:pStyle w:val="ENoteTableText"/>
              <w:tabs>
                <w:tab w:val="center" w:leader="dot" w:pos="2268"/>
              </w:tabs>
            </w:pPr>
            <w:r w:rsidRPr="00CB0A0D">
              <w:t>s 76</w:t>
            </w:r>
            <w:r w:rsidRPr="00CB0A0D">
              <w:tab/>
            </w:r>
          </w:p>
        </w:tc>
        <w:tc>
          <w:tcPr>
            <w:tcW w:w="4677" w:type="dxa"/>
          </w:tcPr>
          <w:p w:rsidR="00B45754" w:rsidRPr="00CB0A0D" w:rsidRDefault="00B45754" w:rsidP="00A12DE1">
            <w:pPr>
              <w:pStyle w:val="ENoteTableText"/>
            </w:pPr>
            <w:r w:rsidRPr="00CB0A0D">
              <w:t>ad No 45, 2000</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A12DE1">
            <w:pPr>
              <w:pStyle w:val="ENoteTableText"/>
            </w:pPr>
            <w:r w:rsidRPr="00CB0A0D">
              <w:t>am No 30, 2003; No 108, 2006</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r w:rsidRPr="00CB0A0D">
              <w:t>s 77</w:t>
            </w:r>
            <w:r w:rsidRPr="00CB0A0D">
              <w:tab/>
            </w:r>
          </w:p>
        </w:tc>
        <w:tc>
          <w:tcPr>
            <w:tcW w:w="4677" w:type="dxa"/>
          </w:tcPr>
          <w:p w:rsidR="00B45754" w:rsidRPr="00CB0A0D" w:rsidRDefault="00B45754" w:rsidP="00486B15">
            <w:pPr>
              <w:pStyle w:val="ENoteTableText"/>
            </w:pPr>
            <w:r w:rsidRPr="00CB0A0D">
              <w:t>ad No 45, 2000</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r w:rsidRPr="00CB0A0D">
              <w:t>s 78</w:t>
            </w:r>
            <w:r w:rsidRPr="00CB0A0D">
              <w:tab/>
            </w:r>
          </w:p>
        </w:tc>
        <w:tc>
          <w:tcPr>
            <w:tcW w:w="4677" w:type="dxa"/>
          </w:tcPr>
          <w:p w:rsidR="00B45754" w:rsidRPr="00CB0A0D" w:rsidRDefault="00B45754" w:rsidP="00486B15">
            <w:pPr>
              <w:pStyle w:val="ENoteTableText"/>
            </w:pPr>
            <w:r w:rsidRPr="00CB0A0D">
              <w:t>ad No 45, 2000</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r w:rsidRPr="00CB0A0D">
              <w:t>s 79</w:t>
            </w:r>
            <w:r w:rsidRPr="00CB0A0D">
              <w:tab/>
            </w:r>
          </w:p>
        </w:tc>
        <w:tc>
          <w:tcPr>
            <w:tcW w:w="4677" w:type="dxa"/>
          </w:tcPr>
          <w:p w:rsidR="00B45754" w:rsidRPr="00CB0A0D" w:rsidRDefault="00B45754" w:rsidP="00486B15">
            <w:pPr>
              <w:pStyle w:val="ENoteTableText"/>
            </w:pPr>
            <w:r w:rsidRPr="00CB0A0D">
              <w:t>ad No 45, 2000</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A12DE1">
            <w:pPr>
              <w:pStyle w:val="ENoteTableText"/>
              <w:tabs>
                <w:tab w:val="center" w:leader="dot" w:pos="2268"/>
              </w:tabs>
            </w:pPr>
            <w:r w:rsidRPr="00CB0A0D">
              <w:t>s 80</w:t>
            </w:r>
            <w:r w:rsidRPr="00CB0A0D">
              <w:tab/>
            </w:r>
          </w:p>
        </w:tc>
        <w:tc>
          <w:tcPr>
            <w:tcW w:w="4677" w:type="dxa"/>
          </w:tcPr>
          <w:p w:rsidR="00B45754" w:rsidRPr="00CB0A0D" w:rsidRDefault="00B45754" w:rsidP="00A12DE1">
            <w:pPr>
              <w:pStyle w:val="ENoteTableText"/>
            </w:pPr>
            <w:r w:rsidRPr="00CB0A0D">
              <w:t>ad No 45, 2000</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A12DE1">
            <w:pPr>
              <w:pStyle w:val="ENoteTableText"/>
            </w:pPr>
            <w:r w:rsidRPr="00CB0A0D">
              <w:t>am No 30, 2003</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A12DE1">
            <w:pPr>
              <w:pStyle w:val="ENoteTableText"/>
              <w:tabs>
                <w:tab w:val="center" w:leader="dot" w:pos="2268"/>
              </w:tabs>
            </w:pPr>
            <w:r w:rsidRPr="00CB0A0D">
              <w:t>s 81</w:t>
            </w:r>
            <w:r w:rsidRPr="00CB0A0D">
              <w:tab/>
            </w:r>
          </w:p>
        </w:tc>
        <w:tc>
          <w:tcPr>
            <w:tcW w:w="4677" w:type="dxa"/>
          </w:tcPr>
          <w:p w:rsidR="00B45754" w:rsidRPr="00CB0A0D" w:rsidRDefault="00B45754" w:rsidP="00A12DE1">
            <w:pPr>
              <w:pStyle w:val="ENoteTableText"/>
            </w:pPr>
            <w:r w:rsidRPr="00CB0A0D">
              <w:t>ad No 45, 2000</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A12DE1">
            <w:pPr>
              <w:pStyle w:val="ENoteTableText"/>
            </w:pPr>
            <w:r w:rsidRPr="00CB0A0D">
              <w:t>am No 30, 2003; No 108, 2006</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A12DE1">
            <w:pPr>
              <w:pStyle w:val="ENoteTableText"/>
              <w:tabs>
                <w:tab w:val="center" w:leader="dot" w:pos="2268"/>
              </w:tabs>
            </w:pPr>
            <w:r w:rsidRPr="00CB0A0D">
              <w:t>s 82</w:t>
            </w:r>
            <w:r w:rsidRPr="00CB0A0D">
              <w:tab/>
            </w:r>
          </w:p>
        </w:tc>
        <w:tc>
          <w:tcPr>
            <w:tcW w:w="4677" w:type="dxa"/>
          </w:tcPr>
          <w:p w:rsidR="00B45754" w:rsidRPr="00CB0A0D" w:rsidRDefault="00B45754" w:rsidP="00A12DE1">
            <w:pPr>
              <w:pStyle w:val="ENoteTableText"/>
            </w:pPr>
            <w:r w:rsidRPr="00CB0A0D">
              <w:t>ad No 45, 2000</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A12DE1">
            <w:pPr>
              <w:pStyle w:val="ENoteTableText"/>
            </w:pPr>
            <w:r w:rsidRPr="00CB0A0D">
              <w:t>am No 108, 2006</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A12DE1">
            <w:pPr>
              <w:pStyle w:val="ENoteTableText"/>
              <w:tabs>
                <w:tab w:val="center" w:leader="dot" w:pos="2268"/>
              </w:tabs>
            </w:pPr>
            <w:r w:rsidRPr="00CB0A0D">
              <w:t>s 82A</w:t>
            </w:r>
            <w:r w:rsidRPr="00CB0A0D">
              <w:tab/>
            </w:r>
          </w:p>
        </w:tc>
        <w:tc>
          <w:tcPr>
            <w:tcW w:w="4677" w:type="dxa"/>
          </w:tcPr>
          <w:p w:rsidR="00B45754" w:rsidRPr="00CB0A0D" w:rsidRDefault="00B45754" w:rsidP="00A12DE1">
            <w:pPr>
              <w:pStyle w:val="ENoteTableText"/>
            </w:pPr>
            <w:r w:rsidRPr="00CB0A0D">
              <w:t>ad No 132, 2004</w:t>
            </w:r>
          </w:p>
        </w:tc>
      </w:tr>
      <w:tr w:rsidR="00B45754" w:rsidRPr="00CB0A0D" w:rsidTr="001F62AB">
        <w:trPr>
          <w:gridAfter w:val="1"/>
          <w:wAfter w:w="7" w:type="dxa"/>
          <w:cantSplit/>
        </w:trPr>
        <w:tc>
          <w:tcPr>
            <w:tcW w:w="2411" w:type="dxa"/>
          </w:tcPr>
          <w:p w:rsidR="00B45754" w:rsidRPr="00CB0A0D" w:rsidRDefault="00B45754" w:rsidP="003D7FE2">
            <w:pPr>
              <w:pStyle w:val="ENoteTableText"/>
              <w:tabs>
                <w:tab w:val="center" w:leader="dot" w:pos="2268"/>
              </w:tabs>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A12DE1">
            <w:pPr>
              <w:pStyle w:val="ENoteTableText"/>
              <w:tabs>
                <w:tab w:val="center" w:leader="dot" w:pos="2268"/>
              </w:tabs>
            </w:pPr>
            <w:r w:rsidRPr="00CB0A0D">
              <w:t>s 83</w:t>
            </w:r>
            <w:r w:rsidRPr="00CB0A0D">
              <w:tab/>
            </w:r>
          </w:p>
        </w:tc>
        <w:tc>
          <w:tcPr>
            <w:tcW w:w="4677" w:type="dxa"/>
          </w:tcPr>
          <w:p w:rsidR="00B45754" w:rsidRPr="00CB0A0D" w:rsidRDefault="00B45754" w:rsidP="00A12DE1">
            <w:pPr>
              <w:pStyle w:val="ENoteTableText"/>
            </w:pPr>
            <w:r w:rsidRPr="00CB0A0D">
              <w:t>ad No 45, 2000</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A12DE1">
            <w:pPr>
              <w:pStyle w:val="ENoteTableText"/>
            </w:pPr>
            <w:r w:rsidRPr="00CB0A0D">
              <w:t>am No 53, 2008</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486B15">
            <w:pPr>
              <w:pStyle w:val="ENoteTableText"/>
            </w:pPr>
            <w:r w:rsidRPr="00CB0A0D">
              <w:t>rep No 22, 2017</w:t>
            </w:r>
          </w:p>
        </w:tc>
      </w:tr>
      <w:tr w:rsidR="00B45754" w:rsidRPr="00CB0A0D" w:rsidTr="001F62AB">
        <w:trPr>
          <w:gridAfter w:val="1"/>
          <w:wAfter w:w="7" w:type="dxa"/>
          <w:cantSplit/>
        </w:trPr>
        <w:tc>
          <w:tcPr>
            <w:tcW w:w="2411" w:type="dxa"/>
          </w:tcPr>
          <w:p w:rsidR="00B45754" w:rsidRPr="00CB0A0D" w:rsidRDefault="00B45754" w:rsidP="00A12DE1">
            <w:pPr>
              <w:pStyle w:val="ENoteTableText"/>
              <w:tabs>
                <w:tab w:val="center" w:leader="dot" w:pos="2268"/>
              </w:tabs>
            </w:pPr>
            <w:r w:rsidRPr="00CB0A0D">
              <w:t>s 84</w:t>
            </w:r>
            <w:r w:rsidRPr="00CB0A0D">
              <w:tab/>
            </w:r>
          </w:p>
        </w:tc>
        <w:tc>
          <w:tcPr>
            <w:tcW w:w="4677" w:type="dxa"/>
          </w:tcPr>
          <w:p w:rsidR="00B45754" w:rsidRPr="00CB0A0D" w:rsidRDefault="00B45754" w:rsidP="00A12DE1">
            <w:pPr>
              <w:pStyle w:val="ENoteTableText"/>
            </w:pPr>
            <w:r w:rsidRPr="00CB0A0D">
              <w:t>ad No 45, 2000</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A12DE1">
            <w:pPr>
              <w:pStyle w:val="ENoteTableText"/>
            </w:pPr>
            <w:r w:rsidRPr="00CB0A0D">
              <w:t>rs No 108, 2006</w:t>
            </w:r>
          </w:p>
        </w:tc>
      </w:tr>
      <w:tr w:rsidR="00B45754" w:rsidRPr="00CB0A0D" w:rsidTr="001F62AB">
        <w:trPr>
          <w:gridAfter w:val="1"/>
          <w:wAfter w:w="7" w:type="dxa"/>
          <w:cantSplit/>
        </w:trPr>
        <w:tc>
          <w:tcPr>
            <w:tcW w:w="2411" w:type="dxa"/>
          </w:tcPr>
          <w:p w:rsidR="00B45754" w:rsidRPr="00CB0A0D" w:rsidRDefault="00B45754" w:rsidP="00486B15">
            <w:pPr>
              <w:pStyle w:val="ENoteTableText"/>
            </w:pPr>
          </w:p>
        </w:tc>
        <w:tc>
          <w:tcPr>
            <w:tcW w:w="4677" w:type="dxa"/>
          </w:tcPr>
          <w:p w:rsidR="00B45754" w:rsidRPr="00CB0A0D" w:rsidRDefault="00B45754" w:rsidP="00486B15">
            <w:pPr>
              <w:pStyle w:val="ENoteTableText"/>
            </w:pPr>
            <w:r w:rsidRPr="00CB0A0D">
              <w:t>rep No 22, 2017</w:t>
            </w:r>
          </w:p>
        </w:tc>
      </w:tr>
      <w:tr w:rsidR="00A12DE1" w:rsidRPr="00CB0A0D" w:rsidTr="001F62AB">
        <w:trPr>
          <w:gridAfter w:val="1"/>
          <w:wAfter w:w="7" w:type="dxa"/>
          <w:cantSplit/>
        </w:trPr>
        <w:tc>
          <w:tcPr>
            <w:tcW w:w="2411" w:type="dxa"/>
          </w:tcPr>
          <w:p w:rsidR="00A12DE1" w:rsidRPr="00CB0A0D" w:rsidRDefault="00A12DE1" w:rsidP="007561EB">
            <w:pPr>
              <w:pStyle w:val="ENoteTableText"/>
              <w:tabs>
                <w:tab w:val="center" w:leader="dot" w:pos="2268"/>
              </w:tabs>
            </w:pPr>
            <w:r w:rsidRPr="00CB0A0D">
              <w:t>Division</w:t>
            </w:r>
            <w:r w:rsidR="00CB0A0D">
              <w:t> </w:t>
            </w:r>
            <w:r w:rsidRPr="00CB0A0D">
              <w:t>4A heading</w:t>
            </w:r>
            <w:r w:rsidRPr="00CB0A0D">
              <w:tab/>
            </w:r>
          </w:p>
        </w:tc>
        <w:tc>
          <w:tcPr>
            <w:tcW w:w="4677" w:type="dxa"/>
          </w:tcPr>
          <w:p w:rsidR="00A12DE1" w:rsidRPr="00CB0A0D" w:rsidRDefault="00A12DE1" w:rsidP="00A12DE1">
            <w:pPr>
              <w:pStyle w:val="ENoteTableText"/>
              <w:tabs>
                <w:tab w:val="center" w:leader="dot" w:pos="2268"/>
              </w:tabs>
            </w:pPr>
            <w:r w:rsidRPr="00CB0A0D">
              <w:t>ad No 113, 2007</w:t>
            </w:r>
          </w:p>
        </w:tc>
      </w:tr>
      <w:tr w:rsidR="00A12DE1" w:rsidRPr="00CB0A0D" w:rsidTr="001F62AB">
        <w:trPr>
          <w:gridAfter w:val="1"/>
          <w:wAfter w:w="7" w:type="dxa"/>
          <w:cantSplit/>
        </w:trPr>
        <w:tc>
          <w:tcPr>
            <w:tcW w:w="2411" w:type="dxa"/>
          </w:tcPr>
          <w:p w:rsidR="00A12DE1" w:rsidRPr="00CB0A0D" w:rsidRDefault="00A12DE1" w:rsidP="007561EB">
            <w:pPr>
              <w:pStyle w:val="ENoteTableText"/>
              <w:tabs>
                <w:tab w:val="center" w:leader="dot" w:pos="2268"/>
              </w:tabs>
            </w:pPr>
          </w:p>
        </w:tc>
        <w:tc>
          <w:tcPr>
            <w:tcW w:w="4677" w:type="dxa"/>
          </w:tcPr>
          <w:p w:rsidR="00A12DE1" w:rsidRPr="00CB0A0D" w:rsidRDefault="00A12DE1" w:rsidP="00A12DE1">
            <w:pPr>
              <w:pStyle w:val="ENoteTableText"/>
            </w:pPr>
            <w:r w:rsidRPr="00CB0A0D">
              <w:t>rs No 50, 2009</w:t>
            </w:r>
          </w:p>
        </w:tc>
      </w:tr>
      <w:tr w:rsidR="00A12DE1" w:rsidRPr="00CB0A0D" w:rsidTr="001F62AB">
        <w:trPr>
          <w:gridAfter w:val="1"/>
          <w:wAfter w:w="7" w:type="dxa"/>
          <w:cantSplit/>
        </w:trPr>
        <w:tc>
          <w:tcPr>
            <w:tcW w:w="2411" w:type="dxa"/>
          </w:tcPr>
          <w:p w:rsidR="00A12DE1" w:rsidRPr="00CB0A0D" w:rsidRDefault="00A12DE1" w:rsidP="007561EB">
            <w:pPr>
              <w:pStyle w:val="ENoteTableText"/>
              <w:tabs>
                <w:tab w:val="center" w:leader="dot" w:pos="2268"/>
              </w:tabs>
            </w:pPr>
          </w:p>
        </w:tc>
        <w:tc>
          <w:tcPr>
            <w:tcW w:w="4677" w:type="dxa"/>
          </w:tcPr>
          <w:p w:rsidR="00A12DE1" w:rsidRPr="00CB0A0D" w:rsidRDefault="00A12DE1" w:rsidP="007561EB">
            <w:pPr>
              <w:pStyle w:val="ENoteTableText"/>
            </w:pPr>
            <w:r w:rsidRPr="00CB0A0D">
              <w:t>rep No 22, 2017</w:t>
            </w:r>
          </w:p>
        </w:tc>
      </w:tr>
      <w:tr w:rsidR="00A12DE1" w:rsidRPr="00CB0A0D" w:rsidTr="001F62AB">
        <w:trPr>
          <w:gridAfter w:val="1"/>
          <w:wAfter w:w="7" w:type="dxa"/>
          <w:cantSplit/>
        </w:trPr>
        <w:tc>
          <w:tcPr>
            <w:tcW w:w="2411" w:type="dxa"/>
          </w:tcPr>
          <w:p w:rsidR="00A12DE1" w:rsidRPr="00CB0A0D" w:rsidRDefault="00A12DE1" w:rsidP="00EE1CBF">
            <w:pPr>
              <w:pStyle w:val="ENoteTableText"/>
              <w:tabs>
                <w:tab w:val="center" w:leader="dot" w:pos="2268"/>
              </w:tabs>
            </w:pPr>
            <w:r w:rsidRPr="00CB0A0D">
              <w:t>Division</w:t>
            </w:r>
            <w:r w:rsidR="00CB0A0D">
              <w:t> </w:t>
            </w:r>
            <w:r w:rsidRPr="00CB0A0D">
              <w:t>4A</w:t>
            </w:r>
            <w:r w:rsidRPr="00CB0A0D">
              <w:tab/>
            </w:r>
          </w:p>
        </w:tc>
        <w:tc>
          <w:tcPr>
            <w:tcW w:w="4677" w:type="dxa"/>
          </w:tcPr>
          <w:p w:rsidR="00A12DE1" w:rsidRPr="00CB0A0D" w:rsidRDefault="00A12DE1" w:rsidP="007561EB">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7561EB">
            <w:pPr>
              <w:pStyle w:val="ENoteTableText"/>
              <w:tabs>
                <w:tab w:val="center" w:leader="dot" w:pos="2268"/>
              </w:tabs>
            </w:pPr>
            <w:r w:rsidRPr="00CB0A0D">
              <w:t>s 84AAA</w:t>
            </w:r>
            <w:r w:rsidRPr="00CB0A0D">
              <w:tab/>
            </w:r>
          </w:p>
        </w:tc>
        <w:tc>
          <w:tcPr>
            <w:tcW w:w="4677" w:type="dxa"/>
          </w:tcPr>
          <w:p w:rsidR="00CD3CB5" w:rsidRPr="00CB0A0D" w:rsidRDefault="00CD3CB5" w:rsidP="007561EB">
            <w:pPr>
              <w:pStyle w:val="ENoteTableText"/>
            </w:pPr>
            <w:r w:rsidRPr="00CB0A0D">
              <w:t>ad No 25, 2011</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r w:rsidRPr="00CB0A0D">
              <w:lastRenderedPageBreak/>
              <w:t>s 84AAB</w:t>
            </w:r>
            <w:r w:rsidRPr="00CB0A0D">
              <w:tab/>
            </w:r>
          </w:p>
        </w:tc>
        <w:tc>
          <w:tcPr>
            <w:tcW w:w="4677" w:type="dxa"/>
          </w:tcPr>
          <w:p w:rsidR="00CD3CB5" w:rsidRPr="00CB0A0D" w:rsidRDefault="00CD3CB5" w:rsidP="00486B15">
            <w:pPr>
              <w:pStyle w:val="ENoteTableText"/>
            </w:pPr>
            <w:r w:rsidRPr="00CB0A0D">
              <w:t>ad No 25, 2011</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r w:rsidRPr="00CB0A0D">
              <w:t>s 84AAC</w:t>
            </w:r>
            <w:r w:rsidRPr="00CB0A0D">
              <w:tab/>
            </w:r>
          </w:p>
        </w:tc>
        <w:tc>
          <w:tcPr>
            <w:tcW w:w="4677" w:type="dxa"/>
          </w:tcPr>
          <w:p w:rsidR="00CD3CB5" w:rsidRPr="00CB0A0D" w:rsidRDefault="00CD3CB5" w:rsidP="00486B15">
            <w:pPr>
              <w:pStyle w:val="ENoteTableText"/>
            </w:pPr>
            <w:r w:rsidRPr="00CB0A0D">
              <w:t>ad No 25, 2011</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r w:rsidRPr="00CB0A0D">
              <w:t>s 84AAD</w:t>
            </w:r>
            <w:r w:rsidRPr="00CB0A0D">
              <w:tab/>
            </w:r>
          </w:p>
        </w:tc>
        <w:tc>
          <w:tcPr>
            <w:tcW w:w="4677" w:type="dxa"/>
          </w:tcPr>
          <w:p w:rsidR="00CD3CB5" w:rsidRPr="00CB0A0D" w:rsidRDefault="00CD3CB5" w:rsidP="00486B15">
            <w:pPr>
              <w:pStyle w:val="ENoteTableText"/>
            </w:pPr>
            <w:r w:rsidRPr="00CB0A0D">
              <w:t>ad No 25, 2011</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BD3AE7">
            <w:pPr>
              <w:pStyle w:val="ENoteTableText"/>
              <w:tabs>
                <w:tab w:val="center" w:leader="dot" w:pos="2268"/>
              </w:tabs>
            </w:pPr>
            <w:r w:rsidRPr="00CB0A0D">
              <w:t>Subdivision A heading</w:t>
            </w:r>
            <w:r w:rsidRPr="00CB0A0D">
              <w:tab/>
            </w:r>
          </w:p>
        </w:tc>
        <w:tc>
          <w:tcPr>
            <w:tcW w:w="4677" w:type="dxa"/>
          </w:tcPr>
          <w:p w:rsidR="00CD3CB5" w:rsidRPr="00CB0A0D" w:rsidRDefault="00CD3CB5" w:rsidP="00CD3CB5">
            <w:pPr>
              <w:pStyle w:val="ENoteTableText"/>
              <w:tabs>
                <w:tab w:val="center" w:leader="dot" w:pos="2268"/>
              </w:tabs>
            </w:pPr>
            <w:r w:rsidRPr="00CB0A0D">
              <w:t>rs No 50, 2009</w:t>
            </w:r>
          </w:p>
        </w:tc>
      </w:tr>
      <w:tr w:rsidR="00CD3CB5" w:rsidRPr="00CB0A0D" w:rsidTr="001F62AB">
        <w:trPr>
          <w:gridAfter w:val="1"/>
          <w:wAfter w:w="7" w:type="dxa"/>
          <w:cantSplit/>
        </w:trPr>
        <w:tc>
          <w:tcPr>
            <w:tcW w:w="2411" w:type="dxa"/>
          </w:tcPr>
          <w:p w:rsidR="00CD3CB5" w:rsidRPr="00CB0A0D" w:rsidRDefault="00CD3CB5" w:rsidP="00BD3AE7">
            <w:pPr>
              <w:pStyle w:val="ENoteTableText"/>
              <w:tabs>
                <w:tab w:val="center" w:leader="dot" w:pos="2268"/>
              </w:tabs>
            </w:pPr>
          </w:p>
        </w:tc>
        <w:tc>
          <w:tcPr>
            <w:tcW w:w="4677" w:type="dxa"/>
          </w:tcPr>
          <w:p w:rsidR="00CD3CB5" w:rsidRPr="00CB0A0D" w:rsidRDefault="00CD3CB5" w:rsidP="00BD3AE7">
            <w:pPr>
              <w:pStyle w:val="ENoteTableText"/>
              <w:tabs>
                <w:tab w:val="center" w:leader="dot" w:pos="2268"/>
              </w:tabs>
            </w:pPr>
            <w:r w:rsidRPr="00CB0A0D">
              <w:t>rep No 22, 2017</w:t>
            </w:r>
          </w:p>
        </w:tc>
      </w:tr>
      <w:tr w:rsidR="00CD3CB5" w:rsidRPr="00CB0A0D" w:rsidTr="00832B94">
        <w:trPr>
          <w:gridAfter w:val="1"/>
          <w:wAfter w:w="7" w:type="dxa"/>
          <w:cantSplit/>
        </w:trPr>
        <w:tc>
          <w:tcPr>
            <w:tcW w:w="2411" w:type="dxa"/>
          </w:tcPr>
          <w:p w:rsidR="00CD3CB5" w:rsidRPr="00CB0A0D" w:rsidRDefault="00CD3CB5" w:rsidP="004C3695">
            <w:pPr>
              <w:pStyle w:val="ENoteTableText"/>
              <w:tabs>
                <w:tab w:val="center" w:leader="dot" w:pos="2268"/>
              </w:tabs>
            </w:pPr>
            <w:r w:rsidRPr="00CB0A0D">
              <w:t>Subdivision A</w:t>
            </w:r>
            <w:r w:rsidRPr="00CB0A0D">
              <w:tab/>
            </w:r>
          </w:p>
        </w:tc>
        <w:tc>
          <w:tcPr>
            <w:tcW w:w="4677" w:type="dxa"/>
          </w:tcPr>
          <w:p w:rsidR="00CD3CB5" w:rsidRPr="00CB0A0D" w:rsidRDefault="00CD3CB5" w:rsidP="00CD3CB5">
            <w:pPr>
              <w:pStyle w:val="ENoteTableText"/>
              <w:tabs>
                <w:tab w:val="center" w:leader="dot" w:pos="2268"/>
              </w:tabs>
            </w:pPr>
            <w:r w:rsidRPr="00CB0A0D">
              <w:t>ad No 53, 2008</w:t>
            </w:r>
          </w:p>
        </w:tc>
      </w:tr>
      <w:tr w:rsidR="00CD3CB5" w:rsidRPr="00CB0A0D" w:rsidTr="00832B94">
        <w:trPr>
          <w:gridAfter w:val="1"/>
          <w:wAfter w:w="7" w:type="dxa"/>
          <w:cantSplit/>
        </w:trPr>
        <w:tc>
          <w:tcPr>
            <w:tcW w:w="2411" w:type="dxa"/>
          </w:tcPr>
          <w:p w:rsidR="00CD3CB5" w:rsidRPr="00CB0A0D" w:rsidRDefault="00CD3CB5" w:rsidP="004C3695">
            <w:pPr>
              <w:pStyle w:val="ENoteTableText"/>
              <w:tabs>
                <w:tab w:val="center" w:leader="dot" w:pos="2268"/>
              </w:tabs>
            </w:pPr>
          </w:p>
        </w:tc>
        <w:tc>
          <w:tcPr>
            <w:tcW w:w="4677" w:type="dxa"/>
          </w:tcPr>
          <w:p w:rsidR="00CD3CB5" w:rsidRPr="00CB0A0D" w:rsidRDefault="00CD3CB5" w:rsidP="00832B94">
            <w:pPr>
              <w:pStyle w:val="ENoteTableText"/>
              <w:tabs>
                <w:tab w:val="center" w:leader="dot" w:pos="2268"/>
              </w:tabs>
            </w:pPr>
            <w:r w:rsidRPr="00CB0A0D">
              <w:t>rep No 22, 2017</w:t>
            </w:r>
          </w:p>
        </w:tc>
      </w:tr>
      <w:tr w:rsidR="00CD3CB5" w:rsidRPr="00CB0A0D" w:rsidTr="001F62AB">
        <w:trPr>
          <w:gridAfter w:val="1"/>
          <w:wAfter w:w="7" w:type="dxa"/>
          <w:cantSplit/>
        </w:trPr>
        <w:tc>
          <w:tcPr>
            <w:tcW w:w="2411" w:type="dxa"/>
          </w:tcPr>
          <w:p w:rsidR="00CD3CB5" w:rsidRPr="00CB0A0D" w:rsidRDefault="00CD3CB5" w:rsidP="00CD3CB5">
            <w:pPr>
              <w:pStyle w:val="ENoteTableText"/>
              <w:tabs>
                <w:tab w:val="center" w:leader="dot" w:pos="2268"/>
              </w:tabs>
            </w:pPr>
            <w:r w:rsidRPr="00CB0A0D">
              <w:t>s 84AA</w:t>
            </w:r>
            <w:r w:rsidRPr="00CB0A0D">
              <w:tab/>
            </w:r>
          </w:p>
        </w:tc>
        <w:tc>
          <w:tcPr>
            <w:tcW w:w="4677" w:type="dxa"/>
          </w:tcPr>
          <w:p w:rsidR="00CD3CB5" w:rsidRPr="00CB0A0D" w:rsidRDefault="00CD3CB5" w:rsidP="00CD3CB5">
            <w:pPr>
              <w:pStyle w:val="ENoteTableText"/>
            </w:pPr>
            <w:r w:rsidRPr="00CB0A0D">
              <w:t>ad No 53, 2008</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CD3CB5">
            <w:pPr>
              <w:pStyle w:val="ENoteTableText"/>
            </w:pPr>
            <w:r w:rsidRPr="00CB0A0D">
              <w:t>am No 50, 2009; No 25, 2011</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CD3CB5">
            <w:pPr>
              <w:pStyle w:val="ENoteTableText"/>
              <w:tabs>
                <w:tab w:val="center" w:leader="dot" w:pos="2268"/>
              </w:tabs>
            </w:pPr>
            <w:r w:rsidRPr="00CB0A0D">
              <w:t>s 84AB</w:t>
            </w:r>
            <w:r w:rsidRPr="00CB0A0D">
              <w:tab/>
            </w:r>
          </w:p>
        </w:tc>
        <w:tc>
          <w:tcPr>
            <w:tcW w:w="4677" w:type="dxa"/>
          </w:tcPr>
          <w:p w:rsidR="00CD3CB5" w:rsidRPr="00CB0A0D" w:rsidRDefault="00CD3CB5" w:rsidP="00486B15">
            <w:pPr>
              <w:pStyle w:val="ENoteTableText"/>
            </w:pPr>
            <w:r w:rsidRPr="00CB0A0D">
              <w:t>ad No 53, 2008</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CD3CB5">
            <w:pPr>
              <w:pStyle w:val="ENoteTableText"/>
            </w:pPr>
            <w:r w:rsidRPr="00CB0A0D">
              <w:t>am No 25, 2011</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CD3CB5">
            <w:pPr>
              <w:pStyle w:val="ENoteTableText"/>
              <w:tabs>
                <w:tab w:val="center" w:leader="dot" w:pos="2268"/>
              </w:tabs>
            </w:pPr>
            <w:r w:rsidRPr="00CB0A0D">
              <w:t>s 84AC</w:t>
            </w:r>
            <w:r w:rsidRPr="00CB0A0D">
              <w:tab/>
            </w:r>
          </w:p>
        </w:tc>
        <w:tc>
          <w:tcPr>
            <w:tcW w:w="4677" w:type="dxa"/>
          </w:tcPr>
          <w:p w:rsidR="00CD3CB5" w:rsidRPr="00CB0A0D" w:rsidRDefault="00CD3CB5" w:rsidP="00CD3CB5">
            <w:pPr>
              <w:pStyle w:val="ENoteTableText"/>
            </w:pPr>
            <w:r w:rsidRPr="00CB0A0D">
              <w:t>ad No 53, 2008</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BD3AE7">
            <w:pPr>
              <w:pStyle w:val="ENoteTableText"/>
              <w:tabs>
                <w:tab w:val="center" w:leader="dot" w:pos="2268"/>
              </w:tabs>
            </w:pPr>
            <w:r w:rsidRPr="00CB0A0D">
              <w:t>Subdivision B heading</w:t>
            </w:r>
            <w:r w:rsidRPr="00CB0A0D">
              <w:tab/>
            </w:r>
          </w:p>
        </w:tc>
        <w:tc>
          <w:tcPr>
            <w:tcW w:w="4677" w:type="dxa"/>
          </w:tcPr>
          <w:p w:rsidR="00CD3CB5" w:rsidRPr="00CB0A0D" w:rsidRDefault="00CD3CB5" w:rsidP="00CD3CB5">
            <w:pPr>
              <w:pStyle w:val="ENoteTableText"/>
              <w:tabs>
                <w:tab w:val="center" w:leader="dot" w:pos="2268"/>
              </w:tabs>
            </w:pPr>
            <w:r w:rsidRPr="00CB0A0D">
              <w:t>ad No 53, 2008</w:t>
            </w:r>
          </w:p>
        </w:tc>
      </w:tr>
      <w:tr w:rsidR="00CD3CB5" w:rsidRPr="00CB0A0D" w:rsidTr="001F62AB">
        <w:trPr>
          <w:gridAfter w:val="1"/>
          <w:wAfter w:w="7" w:type="dxa"/>
          <w:cantSplit/>
        </w:trPr>
        <w:tc>
          <w:tcPr>
            <w:tcW w:w="2411" w:type="dxa"/>
          </w:tcPr>
          <w:p w:rsidR="00CD3CB5" w:rsidRPr="00CB0A0D" w:rsidRDefault="00CD3CB5" w:rsidP="00D02320">
            <w:pPr>
              <w:pStyle w:val="ENoteTableText"/>
              <w:tabs>
                <w:tab w:val="center" w:leader="dot" w:pos="2268"/>
              </w:tabs>
            </w:pPr>
          </w:p>
        </w:tc>
        <w:tc>
          <w:tcPr>
            <w:tcW w:w="4677" w:type="dxa"/>
          </w:tcPr>
          <w:p w:rsidR="00CD3CB5" w:rsidRPr="00CB0A0D" w:rsidRDefault="00CD3CB5" w:rsidP="00CD3CB5">
            <w:pPr>
              <w:pStyle w:val="ENoteTableText"/>
              <w:tabs>
                <w:tab w:val="center" w:leader="dot" w:pos="2268"/>
              </w:tabs>
            </w:pPr>
            <w:r w:rsidRPr="00CB0A0D">
              <w:t>rs No 50, 2009</w:t>
            </w:r>
          </w:p>
        </w:tc>
      </w:tr>
      <w:tr w:rsidR="00CD3CB5" w:rsidRPr="00CB0A0D" w:rsidTr="001F62AB">
        <w:trPr>
          <w:gridAfter w:val="1"/>
          <w:wAfter w:w="7" w:type="dxa"/>
          <w:cantSplit/>
        </w:trPr>
        <w:tc>
          <w:tcPr>
            <w:tcW w:w="2411" w:type="dxa"/>
          </w:tcPr>
          <w:p w:rsidR="00CD3CB5" w:rsidRPr="00CB0A0D" w:rsidRDefault="00CD3CB5" w:rsidP="00D02320">
            <w:pPr>
              <w:pStyle w:val="ENoteTableText"/>
              <w:tabs>
                <w:tab w:val="center" w:leader="dot" w:pos="2268"/>
              </w:tabs>
            </w:pPr>
          </w:p>
        </w:tc>
        <w:tc>
          <w:tcPr>
            <w:tcW w:w="4677" w:type="dxa"/>
          </w:tcPr>
          <w:p w:rsidR="00CD3CB5" w:rsidRPr="00CB0A0D" w:rsidRDefault="00CD3CB5" w:rsidP="00D02320">
            <w:pPr>
              <w:pStyle w:val="ENoteTableText"/>
              <w:tabs>
                <w:tab w:val="center" w:leader="dot" w:pos="2268"/>
              </w:tabs>
            </w:pPr>
            <w:r w:rsidRPr="00CB0A0D">
              <w:t>rep No 22, 2017</w:t>
            </w:r>
          </w:p>
        </w:tc>
      </w:tr>
      <w:tr w:rsidR="00CD3CB5" w:rsidRPr="00CB0A0D" w:rsidTr="001F62AB">
        <w:trPr>
          <w:gridAfter w:val="1"/>
          <w:wAfter w:w="7" w:type="dxa"/>
          <w:cantSplit/>
        </w:trPr>
        <w:tc>
          <w:tcPr>
            <w:tcW w:w="2411" w:type="dxa"/>
          </w:tcPr>
          <w:p w:rsidR="00CD3CB5" w:rsidRPr="00CB0A0D" w:rsidRDefault="00CD3CB5" w:rsidP="00CD3CB5">
            <w:pPr>
              <w:pStyle w:val="ENoteTableText"/>
              <w:tabs>
                <w:tab w:val="center" w:leader="dot" w:pos="2268"/>
              </w:tabs>
            </w:pPr>
            <w:r w:rsidRPr="00CB0A0D">
              <w:t>s 84A</w:t>
            </w:r>
            <w:r w:rsidRPr="00CB0A0D">
              <w:tab/>
            </w:r>
          </w:p>
        </w:tc>
        <w:tc>
          <w:tcPr>
            <w:tcW w:w="4677" w:type="dxa"/>
          </w:tcPr>
          <w:p w:rsidR="00CD3CB5" w:rsidRPr="00CB0A0D" w:rsidRDefault="00CD3CB5" w:rsidP="00CD3CB5">
            <w:pPr>
              <w:pStyle w:val="ENoteTableText"/>
            </w:pPr>
            <w:r w:rsidRPr="00CB0A0D">
              <w:t>ad No 113, 2007</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CD3CB5">
            <w:pPr>
              <w:pStyle w:val="ENoteTableText"/>
            </w:pPr>
            <w:r w:rsidRPr="00CB0A0D">
              <w:t>am No 53, 2008; No 50, 2009</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CD3CB5">
            <w:pPr>
              <w:pStyle w:val="ENoteTableText"/>
              <w:tabs>
                <w:tab w:val="center" w:leader="dot" w:pos="2268"/>
              </w:tabs>
            </w:pPr>
            <w:r w:rsidRPr="00CB0A0D">
              <w:t>s 84B</w:t>
            </w:r>
            <w:r w:rsidRPr="00CB0A0D">
              <w:tab/>
            </w:r>
          </w:p>
        </w:tc>
        <w:tc>
          <w:tcPr>
            <w:tcW w:w="4677" w:type="dxa"/>
          </w:tcPr>
          <w:p w:rsidR="00CD3CB5" w:rsidRPr="00CB0A0D" w:rsidRDefault="00CD3CB5" w:rsidP="00CD3CB5">
            <w:pPr>
              <w:pStyle w:val="ENoteTableText"/>
            </w:pPr>
            <w:r w:rsidRPr="00CB0A0D">
              <w:t>ad No 113, 2007</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CD3CB5">
            <w:pPr>
              <w:pStyle w:val="ENoteTableText"/>
            </w:pPr>
            <w:r w:rsidRPr="00CB0A0D">
              <w:t>am No 53, 2008; No 50, 2009; No 25, 2011</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r w:rsidRPr="00CB0A0D">
              <w:t>s 84C</w:t>
            </w:r>
            <w:r w:rsidRPr="00CB0A0D">
              <w:tab/>
            </w:r>
          </w:p>
        </w:tc>
        <w:tc>
          <w:tcPr>
            <w:tcW w:w="4677" w:type="dxa"/>
          </w:tcPr>
          <w:p w:rsidR="00CD3CB5" w:rsidRPr="00CB0A0D" w:rsidRDefault="00CD3CB5" w:rsidP="00486B15">
            <w:pPr>
              <w:pStyle w:val="ENoteTableText"/>
            </w:pPr>
            <w:r w:rsidRPr="00CB0A0D">
              <w:t>ad No 113, 2007</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486B15">
            <w:pPr>
              <w:pStyle w:val="ENoteTableText"/>
            </w:pPr>
            <w:r w:rsidRPr="00CB0A0D">
              <w:t>am No 53, 2008</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EE1CBF">
            <w:pPr>
              <w:pStyle w:val="ENoteTableText"/>
              <w:tabs>
                <w:tab w:val="center" w:leader="dot" w:pos="2268"/>
              </w:tabs>
            </w:pPr>
            <w:r w:rsidRPr="00CB0A0D">
              <w:lastRenderedPageBreak/>
              <w:t>s 84D</w:t>
            </w:r>
            <w:r w:rsidRPr="00CB0A0D">
              <w:tab/>
            </w:r>
          </w:p>
        </w:tc>
        <w:tc>
          <w:tcPr>
            <w:tcW w:w="4677" w:type="dxa"/>
          </w:tcPr>
          <w:p w:rsidR="00CD3CB5" w:rsidRPr="00CB0A0D" w:rsidRDefault="00CD3CB5" w:rsidP="00486B15">
            <w:pPr>
              <w:pStyle w:val="ENoteTableText"/>
            </w:pPr>
            <w:r w:rsidRPr="00CB0A0D">
              <w:t>ad No 113, 2007</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486B15">
            <w:pPr>
              <w:pStyle w:val="ENoteTableText"/>
            </w:pPr>
            <w:r w:rsidRPr="00CB0A0D">
              <w:t>am No 53, 2008</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4835B5">
            <w:pPr>
              <w:pStyle w:val="ENoteTableText"/>
              <w:tabs>
                <w:tab w:val="center" w:leader="dot" w:pos="2268"/>
              </w:tabs>
            </w:pPr>
            <w:r w:rsidRPr="00CB0A0D">
              <w:t>Subdivision BA</w:t>
            </w:r>
            <w:r w:rsidRPr="00CB0A0D">
              <w:tab/>
            </w:r>
          </w:p>
        </w:tc>
        <w:tc>
          <w:tcPr>
            <w:tcW w:w="4677" w:type="dxa"/>
          </w:tcPr>
          <w:p w:rsidR="00CD3CB5" w:rsidRPr="00CB0A0D" w:rsidRDefault="00CD3CB5" w:rsidP="00246AAF">
            <w:pPr>
              <w:pStyle w:val="ENoteTableText"/>
              <w:tabs>
                <w:tab w:val="center" w:leader="dot" w:pos="2268"/>
              </w:tabs>
            </w:pPr>
            <w:r w:rsidRPr="00CB0A0D">
              <w:t>ad No 50, 2009</w:t>
            </w:r>
          </w:p>
        </w:tc>
      </w:tr>
      <w:tr w:rsidR="00CD3CB5" w:rsidRPr="00CB0A0D" w:rsidTr="001F62AB">
        <w:trPr>
          <w:gridAfter w:val="1"/>
          <w:wAfter w:w="7" w:type="dxa"/>
          <w:cantSplit/>
        </w:trPr>
        <w:tc>
          <w:tcPr>
            <w:tcW w:w="2411" w:type="dxa"/>
          </w:tcPr>
          <w:p w:rsidR="00CD3CB5" w:rsidRPr="00CB0A0D" w:rsidRDefault="00CD3CB5" w:rsidP="004835B5">
            <w:pPr>
              <w:pStyle w:val="ENoteTableText"/>
              <w:tabs>
                <w:tab w:val="center" w:leader="dot" w:pos="2268"/>
              </w:tabs>
            </w:pPr>
          </w:p>
        </w:tc>
        <w:tc>
          <w:tcPr>
            <w:tcW w:w="4677" w:type="dxa"/>
          </w:tcPr>
          <w:p w:rsidR="00CD3CB5" w:rsidRPr="00CB0A0D" w:rsidRDefault="00CD3CB5" w:rsidP="00BD3AE7">
            <w:pPr>
              <w:pStyle w:val="ENoteTableText"/>
              <w:tabs>
                <w:tab w:val="center" w:leader="dot" w:pos="2268"/>
              </w:tabs>
            </w:pPr>
            <w:r w:rsidRPr="00CB0A0D">
              <w:t>rep No 22, 2017</w:t>
            </w:r>
          </w:p>
        </w:tc>
      </w:tr>
      <w:tr w:rsidR="00CD3CB5" w:rsidRPr="00CB0A0D" w:rsidTr="001F62AB">
        <w:trPr>
          <w:gridAfter w:val="1"/>
          <w:wAfter w:w="7" w:type="dxa"/>
          <w:cantSplit/>
        </w:trPr>
        <w:tc>
          <w:tcPr>
            <w:tcW w:w="2411" w:type="dxa"/>
          </w:tcPr>
          <w:p w:rsidR="00CD3CB5" w:rsidRPr="00CB0A0D" w:rsidRDefault="00CD3CB5" w:rsidP="00F53A5A">
            <w:pPr>
              <w:pStyle w:val="ENoteTableText"/>
              <w:tabs>
                <w:tab w:val="center" w:leader="dot" w:pos="2268"/>
              </w:tabs>
            </w:pPr>
            <w:r w:rsidRPr="00CB0A0D">
              <w:t>s 84DA</w:t>
            </w:r>
            <w:r w:rsidRPr="00CB0A0D">
              <w:tab/>
            </w:r>
          </w:p>
        </w:tc>
        <w:tc>
          <w:tcPr>
            <w:tcW w:w="4677" w:type="dxa"/>
          </w:tcPr>
          <w:p w:rsidR="00CD3CB5" w:rsidRPr="00CB0A0D" w:rsidRDefault="00CD3CB5" w:rsidP="00F53A5A">
            <w:pPr>
              <w:pStyle w:val="ENoteTableText"/>
            </w:pPr>
            <w:r w:rsidRPr="00CB0A0D">
              <w:t>ad No 50, 2009</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F53A5A">
            <w:pPr>
              <w:pStyle w:val="ENoteTableText"/>
              <w:tabs>
                <w:tab w:val="center" w:leader="dot" w:pos="2268"/>
              </w:tabs>
            </w:pPr>
            <w:r w:rsidRPr="00CB0A0D">
              <w:t>s 84DB</w:t>
            </w:r>
            <w:r w:rsidRPr="00CB0A0D">
              <w:tab/>
            </w:r>
          </w:p>
        </w:tc>
        <w:tc>
          <w:tcPr>
            <w:tcW w:w="4677" w:type="dxa"/>
          </w:tcPr>
          <w:p w:rsidR="00CD3CB5" w:rsidRPr="00CB0A0D" w:rsidRDefault="00CD3CB5" w:rsidP="00F53A5A">
            <w:pPr>
              <w:pStyle w:val="ENoteTableText"/>
            </w:pPr>
            <w:r w:rsidRPr="00CB0A0D">
              <w:t>ad No 50, 2009</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F53A5A">
            <w:pPr>
              <w:pStyle w:val="ENoteTableText"/>
            </w:pPr>
            <w:r w:rsidRPr="00CB0A0D">
              <w:t>am No 25, 2011</w:t>
            </w:r>
          </w:p>
        </w:tc>
      </w:tr>
      <w:tr w:rsidR="00CD3CB5" w:rsidRPr="00CB0A0D" w:rsidTr="001F62AB">
        <w:trPr>
          <w:gridAfter w:val="1"/>
          <w:wAfter w:w="7" w:type="dxa"/>
          <w:cantSplit/>
        </w:trPr>
        <w:tc>
          <w:tcPr>
            <w:tcW w:w="2411" w:type="dxa"/>
          </w:tcPr>
          <w:p w:rsidR="00CD3CB5" w:rsidRPr="00CB0A0D" w:rsidRDefault="00CD3CB5" w:rsidP="00486B15">
            <w:pPr>
              <w:pStyle w:val="ENoteTableText"/>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r w:rsidRPr="00CB0A0D">
              <w:t>s 84DC</w:t>
            </w:r>
            <w:r w:rsidRPr="00CB0A0D">
              <w:tab/>
            </w:r>
          </w:p>
        </w:tc>
        <w:tc>
          <w:tcPr>
            <w:tcW w:w="4677" w:type="dxa"/>
          </w:tcPr>
          <w:p w:rsidR="00CD3CB5" w:rsidRPr="00CB0A0D" w:rsidRDefault="00CD3CB5" w:rsidP="00486B15">
            <w:pPr>
              <w:pStyle w:val="ENoteTableText"/>
            </w:pPr>
            <w:r w:rsidRPr="00CB0A0D">
              <w:t>ad No 50, 2009</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r w:rsidRPr="00CB0A0D">
              <w:t>s 84DD</w:t>
            </w:r>
            <w:r w:rsidRPr="00CB0A0D">
              <w:tab/>
            </w:r>
          </w:p>
        </w:tc>
        <w:tc>
          <w:tcPr>
            <w:tcW w:w="4677" w:type="dxa"/>
          </w:tcPr>
          <w:p w:rsidR="00CD3CB5" w:rsidRPr="00CB0A0D" w:rsidRDefault="00CD3CB5" w:rsidP="00486B15">
            <w:pPr>
              <w:pStyle w:val="ENoteTableText"/>
            </w:pPr>
            <w:r w:rsidRPr="00CB0A0D">
              <w:t>ad No 50, 2009</w:t>
            </w:r>
          </w:p>
        </w:tc>
      </w:tr>
      <w:tr w:rsidR="00CD3CB5" w:rsidRPr="00CB0A0D" w:rsidTr="001F62AB">
        <w:trPr>
          <w:gridAfter w:val="1"/>
          <w:wAfter w:w="7" w:type="dxa"/>
          <w:cantSplit/>
        </w:trPr>
        <w:tc>
          <w:tcPr>
            <w:tcW w:w="2411" w:type="dxa"/>
          </w:tcPr>
          <w:p w:rsidR="00CD3CB5" w:rsidRPr="00CB0A0D" w:rsidRDefault="00CD3CB5" w:rsidP="003D7FE2">
            <w:pPr>
              <w:pStyle w:val="ENoteTableText"/>
              <w:tabs>
                <w:tab w:val="center" w:leader="dot" w:pos="2268"/>
              </w:tabs>
            </w:pPr>
          </w:p>
        </w:tc>
        <w:tc>
          <w:tcPr>
            <w:tcW w:w="4677" w:type="dxa"/>
          </w:tcPr>
          <w:p w:rsidR="00CD3CB5" w:rsidRPr="00CB0A0D" w:rsidRDefault="00CD3CB5" w:rsidP="00486B15">
            <w:pPr>
              <w:pStyle w:val="ENoteTableText"/>
            </w:pPr>
            <w:r w:rsidRPr="00CB0A0D">
              <w:t>rep No 22, 2017</w:t>
            </w:r>
          </w:p>
        </w:tc>
      </w:tr>
      <w:tr w:rsidR="00CD3CB5" w:rsidRPr="00CB0A0D" w:rsidTr="001F62AB">
        <w:trPr>
          <w:gridAfter w:val="1"/>
          <w:wAfter w:w="7" w:type="dxa"/>
          <w:cantSplit/>
        </w:trPr>
        <w:tc>
          <w:tcPr>
            <w:tcW w:w="2411" w:type="dxa"/>
          </w:tcPr>
          <w:p w:rsidR="00CD3CB5" w:rsidRPr="00CB0A0D" w:rsidRDefault="00CD3CB5" w:rsidP="00F7665C">
            <w:pPr>
              <w:pStyle w:val="ENoteTableText"/>
              <w:tabs>
                <w:tab w:val="center" w:leader="dot" w:pos="2268"/>
              </w:tabs>
            </w:pPr>
            <w:r w:rsidRPr="00CB0A0D">
              <w:t>Subdivision C heading</w:t>
            </w:r>
            <w:r w:rsidRPr="00CB0A0D">
              <w:tab/>
            </w:r>
          </w:p>
        </w:tc>
        <w:tc>
          <w:tcPr>
            <w:tcW w:w="4677" w:type="dxa"/>
          </w:tcPr>
          <w:p w:rsidR="00CD3CB5" w:rsidRPr="00CB0A0D" w:rsidRDefault="00CD3CB5" w:rsidP="00F53A5A">
            <w:pPr>
              <w:pStyle w:val="ENoteTableText"/>
              <w:tabs>
                <w:tab w:val="center" w:leader="dot" w:pos="2268"/>
              </w:tabs>
            </w:pPr>
            <w:r w:rsidRPr="00CB0A0D">
              <w:t>ad No 53, 2008</w:t>
            </w:r>
          </w:p>
        </w:tc>
      </w:tr>
      <w:tr w:rsidR="00CD3CB5" w:rsidRPr="00CB0A0D" w:rsidTr="001F62AB">
        <w:trPr>
          <w:gridAfter w:val="1"/>
          <w:wAfter w:w="7" w:type="dxa"/>
          <w:cantSplit/>
        </w:trPr>
        <w:tc>
          <w:tcPr>
            <w:tcW w:w="2411" w:type="dxa"/>
          </w:tcPr>
          <w:p w:rsidR="00CD3CB5" w:rsidRPr="00CB0A0D" w:rsidRDefault="00CD3CB5" w:rsidP="00F7665C">
            <w:pPr>
              <w:pStyle w:val="ENoteTableText"/>
              <w:tabs>
                <w:tab w:val="center" w:leader="dot" w:pos="2268"/>
              </w:tabs>
            </w:pPr>
          </w:p>
        </w:tc>
        <w:tc>
          <w:tcPr>
            <w:tcW w:w="4677" w:type="dxa"/>
          </w:tcPr>
          <w:p w:rsidR="00CD3CB5" w:rsidRPr="00CB0A0D" w:rsidRDefault="00CD3CB5" w:rsidP="00F7665C">
            <w:pPr>
              <w:pStyle w:val="ENoteTableText"/>
              <w:tabs>
                <w:tab w:val="center" w:leader="dot" w:pos="2268"/>
              </w:tabs>
            </w:pPr>
            <w:r w:rsidRPr="00CB0A0D">
              <w:t>rep No 22, 2017</w:t>
            </w:r>
          </w:p>
        </w:tc>
      </w:tr>
      <w:tr w:rsidR="00DE5019" w:rsidRPr="00CB0A0D" w:rsidTr="001F62AB">
        <w:trPr>
          <w:gridAfter w:val="1"/>
          <w:wAfter w:w="7" w:type="dxa"/>
          <w:cantSplit/>
        </w:trPr>
        <w:tc>
          <w:tcPr>
            <w:tcW w:w="2411" w:type="dxa"/>
          </w:tcPr>
          <w:p w:rsidR="00DE5019" w:rsidRPr="00CB0A0D" w:rsidRDefault="00DE5019" w:rsidP="00DE5019">
            <w:pPr>
              <w:pStyle w:val="ENoteTableText"/>
              <w:tabs>
                <w:tab w:val="center" w:leader="dot" w:pos="2268"/>
              </w:tabs>
            </w:pPr>
            <w:r w:rsidRPr="00CB0A0D">
              <w:t>s 84E</w:t>
            </w:r>
            <w:r w:rsidRPr="00CB0A0D">
              <w:tab/>
            </w:r>
          </w:p>
        </w:tc>
        <w:tc>
          <w:tcPr>
            <w:tcW w:w="4677" w:type="dxa"/>
          </w:tcPr>
          <w:p w:rsidR="00DE5019" w:rsidRPr="00CB0A0D" w:rsidRDefault="00DE5019" w:rsidP="00C0775D">
            <w:pPr>
              <w:pStyle w:val="ENoteTableText"/>
            </w:pPr>
            <w:r w:rsidRPr="00CB0A0D">
              <w:t>ad No 113, 2007</w:t>
            </w:r>
          </w:p>
        </w:tc>
      </w:tr>
      <w:tr w:rsidR="00DE5019" w:rsidRPr="00CB0A0D" w:rsidTr="001F62AB">
        <w:trPr>
          <w:gridAfter w:val="1"/>
          <w:wAfter w:w="7" w:type="dxa"/>
          <w:cantSplit/>
        </w:trPr>
        <w:tc>
          <w:tcPr>
            <w:tcW w:w="2411" w:type="dxa"/>
          </w:tcPr>
          <w:p w:rsidR="00DE5019" w:rsidRPr="00CB0A0D" w:rsidRDefault="00DE5019" w:rsidP="00F53A5A">
            <w:pPr>
              <w:pStyle w:val="ENoteTableText"/>
              <w:tabs>
                <w:tab w:val="center" w:leader="dot" w:pos="2268"/>
              </w:tabs>
            </w:pPr>
          </w:p>
        </w:tc>
        <w:tc>
          <w:tcPr>
            <w:tcW w:w="4677" w:type="dxa"/>
          </w:tcPr>
          <w:p w:rsidR="00DE5019" w:rsidRPr="00CB0A0D" w:rsidRDefault="00DE5019" w:rsidP="00C0775D">
            <w:pPr>
              <w:pStyle w:val="ENoteTableText"/>
            </w:pPr>
            <w:r w:rsidRPr="00CB0A0D">
              <w:t>am No 53, 2008; No 50, 2009</w:t>
            </w:r>
          </w:p>
        </w:tc>
      </w:tr>
      <w:tr w:rsidR="00DE5019" w:rsidRPr="00CB0A0D" w:rsidTr="001F62AB">
        <w:trPr>
          <w:gridAfter w:val="1"/>
          <w:wAfter w:w="7" w:type="dxa"/>
          <w:cantSplit/>
        </w:trPr>
        <w:tc>
          <w:tcPr>
            <w:tcW w:w="2411" w:type="dxa"/>
          </w:tcPr>
          <w:p w:rsidR="00DE5019" w:rsidRPr="00CB0A0D" w:rsidRDefault="00DE5019" w:rsidP="00F53A5A">
            <w:pPr>
              <w:pStyle w:val="ENoteTableText"/>
              <w:tabs>
                <w:tab w:val="center" w:leader="dot" w:pos="2268"/>
              </w:tabs>
            </w:pPr>
          </w:p>
        </w:tc>
        <w:tc>
          <w:tcPr>
            <w:tcW w:w="4677" w:type="dxa"/>
          </w:tcPr>
          <w:p w:rsidR="00DE5019" w:rsidRPr="00CB0A0D" w:rsidRDefault="00DE5019" w:rsidP="00C0775D">
            <w:pPr>
              <w:pStyle w:val="ENoteTableText"/>
            </w:pPr>
            <w:r w:rsidRPr="00CB0A0D">
              <w:t>rep No 25, 2011</w:t>
            </w:r>
          </w:p>
        </w:tc>
      </w:tr>
      <w:tr w:rsidR="00DE5019" w:rsidRPr="00CB0A0D" w:rsidTr="001F62AB">
        <w:trPr>
          <w:gridAfter w:val="1"/>
          <w:wAfter w:w="7" w:type="dxa"/>
          <w:cantSplit/>
        </w:trPr>
        <w:tc>
          <w:tcPr>
            <w:tcW w:w="2411" w:type="dxa"/>
          </w:tcPr>
          <w:p w:rsidR="00DE5019" w:rsidRPr="00CB0A0D" w:rsidRDefault="00DE5019" w:rsidP="00C0775D">
            <w:pPr>
              <w:pStyle w:val="ENoteTableText"/>
              <w:tabs>
                <w:tab w:val="center" w:leader="dot" w:pos="2268"/>
              </w:tabs>
            </w:pPr>
            <w:r w:rsidRPr="00CB0A0D">
              <w:t>s 84A (second occurring)</w:t>
            </w:r>
            <w:r w:rsidRPr="00CB0A0D">
              <w:tab/>
            </w:r>
          </w:p>
        </w:tc>
        <w:tc>
          <w:tcPr>
            <w:tcW w:w="4677" w:type="dxa"/>
          </w:tcPr>
          <w:p w:rsidR="00DE5019" w:rsidRPr="00CB0A0D" w:rsidRDefault="00DE5019" w:rsidP="00C0775D">
            <w:pPr>
              <w:pStyle w:val="ENoteTableText"/>
            </w:pPr>
            <w:r w:rsidRPr="00CB0A0D">
              <w:t>ad No 25, 2011</w:t>
            </w:r>
          </w:p>
        </w:tc>
      </w:tr>
      <w:tr w:rsidR="00DE5019" w:rsidRPr="00CB0A0D" w:rsidTr="001F62AB">
        <w:trPr>
          <w:gridAfter w:val="1"/>
          <w:wAfter w:w="7" w:type="dxa"/>
          <w:cantSplit/>
        </w:trPr>
        <w:tc>
          <w:tcPr>
            <w:tcW w:w="2411" w:type="dxa"/>
          </w:tcPr>
          <w:p w:rsidR="00DE5019" w:rsidRPr="00CB0A0D" w:rsidRDefault="00DE5019" w:rsidP="00F53A5A">
            <w:pPr>
              <w:pStyle w:val="ENoteTableText"/>
              <w:tabs>
                <w:tab w:val="center" w:leader="dot" w:pos="2268"/>
              </w:tabs>
            </w:pPr>
          </w:p>
        </w:tc>
        <w:tc>
          <w:tcPr>
            <w:tcW w:w="4677" w:type="dxa"/>
          </w:tcPr>
          <w:p w:rsidR="00DE5019" w:rsidRPr="00CB0A0D" w:rsidRDefault="00DE5019" w:rsidP="00DE5019">
            <w:pPr>
              <w:pStyle w:val="ENoteTableText"/>
            </w:pPr>
            <w:r w:rsidRPr="00CB0A0D">
              <w:t>renum No 31, 2014</w:t>
            </w:r>
          </w:p>
        </w:tc>
      </w:tr>
      <w:tr w:rsidR="00DE5019" w:rsidRPr="00CB0A0D" w:rsidTr="001F62AB">
        <w:trPr>
          <w:gridAfter w:val="1"/>
          <w:wAfter w:w="7" w:type="dxa"/>
          <w:cantSplit/>
        </w:trPr>
        <w:tc>
          <w:tcPr>
            <w:tcW w:w="2411" w:type="dxa"/>
          </w:tcPr>
          <w:p w:rsidR="00DE5019" w:rsidRPr="00CB0A0D" w:rsidRDefault="00DE5019" w:rsidP="00F53A5A">
            <w:pPr>
              <w:pStyle w:val="ENoteTableText"/>
              <w:tabs>
                <w:tab w:val="center" w:leader="dot" w:pos="2268"/>
              </w:tabs>
            </w:pPr>
            <w:r w:rsidRPr="00CB0A0D">
              <w:t>s 84E (prev s 84A second occurring)</w:t>
            </w:r>
            <w:r w:rsidRPr="00CB0A0D">
              <w:tab/>
            </w:r>
          </w:p>
        </w:tc>
        <w:tc>
          <w:tcPr>
            <w:tcW w:w="4677" w:type="dxa"/>
          </w:tcPr>
          <w:p w:rsidR="00DE5019" w:rsidRPr="00CB0A0D" w:rsidRDefault="00DE5019" w:rsidP="00DE5019">
            <w:pPr>
              <w:pStyle w:val="ENoteTableText"/>
            </w:pPr>
            <w:r w:rsidRPr="00CB0A0D">
              <w:br/>
              <w:t>rep No 22, 2017</w:t>
            </w:r>
          </w:p>
        </w:tc>
      </w:tr>
      <w:tr w:rsidR="00DE5019" w:rsidRPr="00CB0A0D" w:rsidTr="001F62AB">
        <w:trPr>
          <w:gridAfter w:val="1"/>
          <w:wAfter w:w="7" w:type="dxa"/>
          <w:cantSplit/>
        </w:trPr>
        <w:tc>
          <w:tcPr>
            <w:tcW w:w="2411" w:type="dxa"/>
          </w:tcPr>
          <w:p w:rsidR="00DE5019" w:rsidRPr="00CB0A0D" w:rsidRDefault="00DE5019" w:rsidP="00F53A5A">
            <w:pPr>
              <w:pStyle w:val="ENoteTableText"/>
              <w:tabs>
                <w:tab w:val="center" w:leader="dot" w:pos="2268"/>
              </w:tabs>
            </w:pPr>
            <w:r w:rsidRPr="00CB0A0D">
              <w:t>s 84F</w:t>
            </w:r>
            <w:r w:rsidRPr="00CB0A0D">
              <w:tab/>
            </w:r>
          </w:p>
        </w:tc>
        <w:tc>
          <w:tcPr>
            <w:tcW w:w="4677" w:type="dxa"/>
          </w:tcPr>
          <w:p w:rsidR="00DE5019" w:rsidRPr="00CB0A0D" w:rsidRDefault="00DE5019" w:rsidP="00F53A5A">
            <w:pPr>
              <w:pStyle w:val="ENoteTableText"/>
            </w:pPr>
            <w:r w:rsidRPr="00CB0A0D">
              <w:t>ad No 113, 2007</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F53A5A">
            <w:pPr>
              <w:pStyle w:val="ENoteTableText"/>
            </w:pPr>
            <w:r w:rsidRPr="00CB0A0D">
              <w:t>am No 53, 2008; No 50, 2009; No 25, 2011; No 96, 2011; No 66, 2014; No 47, 2016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rep No 22, 2017</w:t>
            </w:r>
          </w:p>
        </w:tc>
      </w:tr>
      <w:tr w:rsidR="00DE5019" w:rsidRPr="00CB0A0D" w:rsidTr="001F62AB">
        <w:trPr>
          <w:gridAfter w:val="1"/>
          <w:wAfter w:w="7" w:type="dxa"/>
          <w:cantSplit/>
        </w:trPr>
        <w:tc>
          <w:tcPr>
            <w:tcW w:w="2411" w:type="dxa"/>
          </w:tcPr>
          <w:p w:rsidR="00DE5019" w:rsidRPr="00CB0A0D" w:rsidRDefault="00DE5019" w:rsidP="00486B15">
            <w:pPr>
              <w:pStyle w:val="ENoteTableText"/>
              <w:rPr>
                <w:b/>
              </w:rPr>
            </w:pPr>
            <w:r w:rsidRPr="00CB0A0D">
              <w:rPr>
                <w:b/>
              </w:rPr>
              <w:t>Division</w:t>
            </w:r>
            <w:r w:rsidR="00CB0A0D">
              <w:rPr>
                <w:b/>
              </w:rPr>
              <w:t> </w:t>
            </w:r>
            <w:r w:rsidRPr="00CB0A0D">
              <w:rPr>
                <w:b/>
              </w:rPr>
              <w:t>4B</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4835B5">
            <w:pPr>
              <w:pStyle w:val="ENoteTableText"/>
              <w:tabs>
                <w:tab w:val="center" w:leader="dot" w:pos="2268"/>
              </w:tabs>
            </w:pPr>
            <w:r w:rsidRPr="00CB0A0D">
              <w:t>Division</w:t>
            </w:r>
            <w:r w:rsidR="00CB0A0D">
              <w:t> </w:t>
            </w:r>
            <w:r w:rsidRPr="00CB0A0D">
              <w:t>4B</w:t>
            </w:r>
            <w:r w:rsidRPr="00CB0A0D">
              <w:tab/>
            </w:r>
          </w:p>
        </w:tc>
        <w:tc>
          <w:tcPr>
            <w:tcW w:w="4677" w:type="dxa"/>
          </w:tcPr>
          <w:p w:rsidR="00DE5019" w:rsidRPr="00CB0A0D" w:rsidRDefault="00DE5019" w:rsidP="00F7665C">
            <w:pPr>
              <w:pStyle w:val="ENoteTableText"/>
              <w:tabs>
                <w:tab w:val="center" w:leader="dot" w:pos="2268"/>
              </w:tabs>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84G</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154, 2012</w:t>
            </w:r>
          </w:p>
        </w:tc>
      </w:tr>
      <w:tr w:rsidR="00DE5019" w:rsidRPr="00CB0A0D" w:rsidTr="001F62AB">
        <w:trPr>
          <w:gridAfter w:val="1"/>
          <w:wAfter w:w="7" w:type="dxa"/>
          <w:cantSplit/>
        </w:trPr>
        <w:tc>
          <w:tcPr>
            <w:tcW w:w="2411" w:type="dxa"/>
          </w:tcPr>
          <w:p w:rsidR="00DE5019" w:rsidRPr="00CB0A0D" w:rsidRDefault="00DE5019" w:rsidP="004835B5">
            <w:pPr>
              <w:pStyle w:val="ENoteTableText"/>
              <w:tabs>
                <w:tab w:val="center" w:leader="dot" w:pos="2268"/>
              </w:tabs>
            </w:pPr>
            <w:r w:rsidRPr="00CB0A0D">
              <w:t>s 84GA, 84GB</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47588C">
            <w:pPr>
              <w:pStyle w:val="ENoteTableText"/>
              <w:keepNext/>
              <w:tabs>
                <w:tab w:val="center" w:leader="dot" w:pos="2268"/>
              </w:tabs>
              <w:rPr>
                <w:b/>
              </w:rPr>
            </w:pPr>
            <w:r w:rsidRPr="00CB0A0D">
              <w:rPr>
                <w:b/>
              </w:rPr>
              <w:t>Division</w:t>
            </w:r>
            <w:r w:rsidR="00CB0A0D">
              <w:rPr>
                <w:b/>
              </w:rPr>
              <w:t> </w:t>
            </w:r>
            <w:r w:rsidRPr="00CB0A0D">
              <w:rPr>
                <w:b/>
              </w:rPr>
              <w:t>5</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4835B5">
            <w:pPr>
              <w:pStyle w:val="ENoteTableText"/>
              <w:tabs>
                <w:tab w:val="center" w:leader="dot" w:pos="2268"/>
              </w:tabs>
            </w:pPr>
            <w:r w:rsidRPr="00CB0A0D">
              <w:t>Division</w:t>
            </w:r>
            <w:r w:rsidR="00CB0A0D">
              <w:t> </w:t>
            </w:r>
            <w:r w:rsidRPr="00CB0A0D">
              <w:t>5</w:t>
            </w:r>
            <w:r w:rsidRPr="00CB0A0D">
              <w:tab/>
            </w:r>
          </w:p>
        </w:tc>
        <w:tc>
          <w:tcPr>
            <w:tcW w:w="4677" w:type="dxa"/>
          </w:tcPr>
          <w:p w:rsidR="00DE5019" w:rsidRPr="00CB0A0D" w:rsidRDefault="00DE5019" w:rsidP="00D02320">
            <w:pPr>
              <w:pStyle w:val="ENoteTableText"/>
            </w:pPr>
            <w:r w:rsidRPr="00CB0A0D">
              <w:t>ad. No.</w:t>
            </w:r>
            <w:r w:rsidR="00CB0A0D">
              <w:t> </w:t>
            </w:r>
            <w:r w:rsidRPr="00CB0A0D">
              <w:t>45, 2000</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85</w:t>
            </w:r>
            <w:r w:rsidRPr="00CB0A0D">
              <w:tab/>
            </w:r>
          </w:p>
        </w:tc>
        <w:tc>
          <w:tcPr>
            <w:tcW w:w="4677" w:type="dxa"/>
          </w:tcPr>
          <w:p w:rsidR="00DE5019" w:rsidRPr="00CB0A0D" w:rsidRDefault="00DE5019" w:rsidP="00486B15">
            <w:pPr>
              <w:pStyle w:val="ENoteTableText"/>
            </w:pPr>
            <w:r w:rsidRPr="00CB0A0D">
              <w:t>ad. No.</w:t>
            </w:r>
            <w:r w:rsidR="00CB0A0D">
              <w:t> </w:t>
            </w:r>
            <w:r w:rsidRPr="00CB0A0D">
              <w:t>45, 2000</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59, 2004; No.</w:t>
            </w:r>
            <w:r w:rsidR="00CB0A0D">
              <w:t> </w:t>
            </w:r>
            <w:r w:rsidRPr="00CB0A0D">
              <w:t>82, 2007; No.</w:t>
            </w:r>
            <w:r w:rsidR="00CB0A0D">
              <w:t> </w:t>
            </w:r>
            <w:r w:rsidRPr="00CB0A0D">
              <w:t>49, 2012; No 70, 2013</w:t>
            </w:r>
          </w:p>
        </w:tc>
      </w:tr>
      <w:tr w:rsidR="00DE5019" w:rsidRPr="00CB0A0D" w:rsidTr="001F62AB">
        <w:trPr>
          <w:gridAfter w:val="1"/>
          <w:wAfter w:w="7" w:type="dxa"/>
          <w:cantSplit/>
        </w:trPr>
        <w:tc>
          <w:tcPr>
            <w:tcW w:w="2411" w:type="dxa"/>
          </w:tcPr>
          <w:p w:rsidR="00DE5019" w:rsidRPr="00CB0A0D" w:rsidRDefault="00DE5019" w:rsidP="00486B15">
            <w:pPr>
              <w:pStyle w:val="ENoteTableText"/>
              <w:rPr>
                <w:b/>
              </w:rPr>
            </w:pPr>
            <w:r w:rsidRPr="00CB0A0D">
              <w:rPr>
                <w:b/>
              </w:rPr>
              <w:t>Part</w:t>
            </w:r>
            <w:r w:rsidR="00CB0A0D">
              <w:rPr>
                <w:b/>
              </w:rPr>
              <w:t> </w:t>
            </w:r>
            <w:r w:rsidRPr="00CB0A0D">
              <w:rPr>
                <w:b/>
              </w:rPr>
              <w:t>4A</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EE1CBF">
            <w:pPr>
              <w:pStyle w:val="ENoteTableText"/>
              <w:tabs>
                <w:tab w:val="center" w:leader="dot" w:pos="2268"/>
              </w:tabs>
            </w:pPr>
            <w:r w:rsidRPr="00CB0A0D">
              <w:t>Part</w:t>
            </w:r>
            <w:r w:rsidR="00CB0A0D">
              <w:t> </w:t>
            </w:r>
            <w:r w:rsidRPr="00CB0A0D">
              <w:t>4A</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rPr>
                <w:b/>
              </w:rPr>
            </w:pPr>
            <w:r w:rsidRPr="00CB0A0D">
              <w:rPr>
                <w:b/>
              </w:rPr>
              <w:t>Division</w:t>
            </w:r>
            <w:r w:rsidR="00CB0A0D">
              <w:rPr>
                <w:b/>
              </w:rPr>
              <w:t> </w:t>
            </w:r>
            <w:r w:rsidRPr="00CB0A0D">
              <w:rPr>
                <w:b/>
              </w:rPr>
              <w:t>1</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85AA</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85AB</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rPr>
                <w:b/>
              </w:rPr>
            </w:pPr>
            <w:r w:rsidRPr="00CB0A0D">
              <w:rPr>
                <w:b/>
              </w:rPr>
              <w:t>Division</w:t>
            </w:r>
            <w:r w:rsidR="00CB0A0D">
              <w:rPr>
                <w:b/>
              </w:rPr>
              <w:t> </w:t>
            </w:r>
            <w:r w:rsidRPr="00CB0A0D">
              <w:rPr>
                <w:b/>
              </w:rPr>
              <w:t>2</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85BA</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85BB</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rPr>
                <w:b/>
              </w:rPr>
            </w:pPr>
            <w:r w:rsidRPr="00CB0A0D">
              <w:rPr>
                <w:b/>
              </w:rPr>
              <w:t>Division</w:t>
            </w:r>
            <w:r w:rsidR="00CB0A0D">
              <w:rPr>
                <w:b/>
              </w:rPr>
              <w:t> </w:t>
            </w:r>
            <w:r w:rsidRPr="00CB0A0D">
              <w:rPr>
                <w:b/>
              </w:rPr>
              <w:t>3</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rPr>
                <w:b/>
              </w:rPr>
            </w:pPr>
            <w:r w:rsidRPr="00CB0A0D">
              <w:rPr>
                <w:b/>
              </w:rPr>
              <w:t>Subdivision A</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85CA</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85CB</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85CC</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85CD</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85CE</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85CF</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rPr>
                <w:b/>
              </w:rPr>
            </w:pPr>
            <w:r w:rsidRPr="00CB0A0D">
              <w:rPr>
                <w:b/>
              </w:rPr>
              <w:t>Subdivision B</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85CG</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85CH</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85CI</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rPr>
                <w:b/>
              </w:rPr>
            </w:pPr>
            <w:r w:rsidRPr="00CB0A0D">
              <w:rPr>
                <w:b/>
              </w:rPr>
              <w:t>Subdivision C</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85CJ</w:t>
            </w:r>
            <w:r w:rsidRPr="00CB0A0D">
              <w:tab/>
            </w:r>
          </w:p>
        </w:tc>
        <w:tc>
          <w:tcPr>
            <w:tcW w:w="4677" w:type="dxa"/>
          </w:tcPr>
          <w:p w:rsidR="00DE5019" w:rsidRPr="00CB0A0D" w:rsidRDefault="00DE5019" w:rsidP="00486B15">
            <w:pPr>
              <w:pStyle w:val="ENoteTableText"/>
            </w:pPr>
            <w:r w:rsidRPr="00CB0A0D">
              <w:t>ad No 22, 2017</w:t>
            </w:r>
          </w:p>
        </w:tc>
      </w:tr>
      <w:tr w:rsidR="00DA7DC8" w:rsidRPr="00CB0A0D" w:rsidTr="001F62AB">
        <w:trPr>
          <w:gridAfter w:val="1"/>
          <w:wAfter w:w="7" w:type="dxa"/>
          <w:cantSplit/>
        </w:trPr>
        <w:tc>
          <w:tcPr>
            <w:tcW w:w="2411" w:type="dxa"/>
          </w:tcPr>
          <w:p w:rsidR="00DA7DC8" w:rsidRPr="00CB0A0D" w:rsidRDefault="00DA7DC8" w:rsidP="008D19F2">
            <w:pPr>
              <w:pStyle w:val="ENoteTableText"/>
              <w:tabs>
                <w:tab w:val="center" w:leader="dot" w:pos="2268"/>
              </w:tabs>
            </w:pPr>
          </w:p>
        </w:tc>
        <w:tc>
          <w:tcPr>
            <w:tcW w:w="4677" w:type="dxa"/>
          </w:tcPr>
          <w:p w:rsidR="00DA7DC8" w:rsidRPr="00CB0A0D" w:rsidRDefault="00DA7DC8" w:rsidP="00486B15">
            <w:pPr>
              <w:pStyle w:val="ENoteTableText"/>
            </w:pPr>
            <w:r w:rsidRPr="00CB0A0D">
              <w:t>am No 17, 2018</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rPr>
                <w:b/>
              </w:rPr>
            </w:pPr>
            <w:r w:rsidRPr="00CB0A0D">
              <w:rPr>
                <w:b/>
              </w:rPr>
              <w:t>Subdivision D</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lastRenderedPageBreak/>
              <w:t>s 85CK</w:t>
            </w:r>
            <w:r w:rsidRPr="00CB0A0D">
              <w:tab/>
            </w:r>
          </w:p>
        </w:tc>
        <w:tc>
          <w:tcPr>
            <w:tcW w:w="4677" w:type="dxa"/>
          </w:tcPr>
          <w:p w:rsidR="00DE5019" w:rsidRPr="00CB0A0D" w:rsidRDefault="00DE5019" w:rsidP="00486B15">
            <w:pPr>
              <w:pStyle w:val="ENoteTableText"/>
            </w:pPr>
            <w:r w:rsidRPr="00CB0A0D">
              <w:t>ad No 22, 2017</w:t>
            </w:r>
          </w:p>
        </w:tc>
      </w:tr>
      <w:tr w:rsidR="00FE01F6" w:rsidRPr="00CB0A0D" w:rsidTr="001F62AB">
        <w:trPr>
          <w:gridAfter w:val="1"/>
          <w:wAfter w:w="7" w:type="dxa"/>
          <w:cantSplit/>
        </w:trPr>
        <w:tc>
          <w:tcPr>
            <w:tcW w:w="2411" w:type="dxa"/>
          </w:tcPr>
          <w:p w:rsidR="00FE01F6" w:rsidRPr="00CB0A0D" w:rsidRDefault="00FE01F6" w:rsidP="008D19F2">
            <w:pPr>
              <w:pStyle w:val="ENoteTableText"/>
              <w:tabs>
                <w:tab w:val="center" w:leader="dot" w:pos="2268"/>
              </w:tabs>
            </w:pPr>
          </w:p>
        </w:tc>
        <w:tc>
          <w:tcPr>
            <w:tcW w:w="4677" w:type="dxa"/>
          </w:tcPr>
          <w:p w:rsidR="00FE01F6" w:rsidRPr="00CB0A0D" w:rsidRDefault="00FE01F6" w:rsidP="00486B15">
            <w:pPr>
              <w:pStyle w:val="ENoteTableText"/>
            </w:pPr>
            <w:r w:rsidRPr="00CB0A0D">
              <w:t xml:space="preserve">am </w:t>
            </w:r>
            <w:r w:rsidRPr="00CB0A0D">
              <w:rPr>
                <w:u w:val="single"/>
              </w:rPr>
              <w:t>No 26, 2018</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rPr>
                <w:b/>
              </w:rPr>
            </w:pPr>
            <w:r w:rsidRPr="00CB0A0D">
              <w:rPr>
                <w:b/>
              </w:rPr>
              <w:t>Division</w:t>
            </w:r>
            <w:r w:rsidR="00CB0A0D">
              <w:rPr>
                <w:b/>
              </w:rPr>
              <w:t> </w:t>
            </w:r>
            <w:r w:rsidRPr="00CB0A0D">
              <w:rPr>
                <w:b/>
              </w:rPr>
              <w:t>4</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85DA</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rPr>
                <w:b/>
              </w:rPr>
            </w:pPr>
            <w:r w:rsidRPr="00CB0A0D">
              <w:rPr>
                <w:b/>
              </w:rPr>
              <w:t>Division</w:t>
            </w:r>
            <w:r w:rsidR="00CB0A0D">
              <w:rPr>
                <w:b/>
              </w:rPr>
              <w:t> </w:t>
            </w:r>
            <w:r w:rsidRPr="00CB0A0D">
              <w:rPr>
                <w:b/>
              </w:rPr>
              <w:t>5</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85EA</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85EB</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85EC</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85ED</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85EE</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rPr>
                <w:b/>
              </w:rPr>
            </w:pPr>
            <w:r w:rsidRPr="00CB0A0D">
              <w:rPr>
                <w:b/>
              </w:rPr>
              <w:t>Division</w:t>
            </w:r>
            <w:r w:rsidR="00CB0A0D">
              <w:rPr>
                <w:b/>
              </w:rPr>
              <w:t> </w:t>
            </w:r>
            <w:r w:rsidRPr="00CB0A0D">
              <w:rPr>
                <w:b/>
              </w:rPr>
              <w:t>6</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85FA</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85FB</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85FC</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85FD</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396563">
            <w:pPr>
              <w:pStyle w:val="ENoteTableText"/>
              <w:keepNext/>
              <w:tabs>
                <w:tab w:val="center" w:leader="dot" w:pos="2268"/>
              </w:tabs>
              <w:rPr>
                <w:b/>
              </w:rPr>
            </w:pPr>
            <w:r w:rsidRPr="00CB0A0D">
              <w:rPr>
                <w:b/>
              </w:rPr>
              <w:t>Division</w:t>
            </w:r>
            <w:r w:rsidR="00CB0A0D">
              <w:rPr>
                <w:b/>
              </w:rPr>
              <w:t> </w:t>
            </w:r>
            <w:r w:rsidRPr="00CB0A0D">
              <w:rPr>
                <w:b/>
              </w:rPr>
              <w:t>7</w:t>
            </w:r>
          </w:p>
        </w:tc>
        <w:tc>
          <w:tcPr>
            <w:tcW w:w="4677" w:type="dxa"/>
          </w:tcPr>
          <w:p w:rsidR="00DE5019" w:rsidRPr="00CB0A0D" w:rsidRDefault="00DE5019" w:rsidP="00396563">
            <w:pPr>
              <w:pStyle w:val="ENoteTableText"/>
              <w:keepNext/>
            </w:pPr>
          </w:p>
        </w:tc>
      </w:tr>
      <w:tr w:rsidR="00DE5019" w:rsidRPr="00CB0A0D" w:rsidTr="001F62AB">
        <w:trPr>
          <w:gridAfter w:val="1"/>
          <w:wAfter w:w="7" w:type="dxa"/>
          <w:cantSplit/>
        </w:trPr>
        <w:tc>
          <w:tcPr>
            <w:tcW w:w="2411" w:type="dxa"/>
          </w:tcPr>
          <w:p w:rsidR="00DE5019" w:rsidRPr="00CB0A0D" w:rsidRDefault="00DE5019" w:rsidP="00396563">
            <w:pPr>
              <w:pStyle w:val="ENoteTableText"/>
              <w:keepNext/>
              <w:tabs>
                <w:tab w:val="center" w:leader="dot" w:pos="2268"/>
              </w:tabs>
            </w:pPr>
            <w:r w:rsidRPr="00CB0A0D">
              <w:t>s 85GA</w:t>
            </w:r>
            <w:r w:rsidRPr="00CB0A0D">
              <w:tab/>
            </w:r>
          </w:p>
        </w:tc>
        <w:tc>
          <w:tcPr>
            <w:tcW w:w="4677" w:type="dxa"/>
          </w:tcPr>
          <w:p w:rsidR="00DE5019" w:rsidRPr="00CB0A0D" w:rsidRDefault="00DE5019" w:rsidP="00396563">
            <w:pPr>
              <w:pStyle w:val="ENoteTableText"/>
              <w:keepN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s 85GB</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4835B5">
            <w:pPr>
              <w:pStyle w:val="ENoteTableText"/>
            </w:pPr>
            <w:r w:rsidRPr="00CB0A0D">
              <w:rPr>
                <w:b/>
              </w:rPr>
              <w:t>Part</w:t>
            </w:r>
            <w:r w:rsidR="00CB0A0D">
              <w:rPr>
                <w:b/>
              </w:rPr>
              <w:t> </w:t>
            </w:r>
            <w:r w:rsidRPr="00CB0A0D">
              <w:rPr>
                <w:b/>
              </w:rPr>
              <w:t>5</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4835B5">
            <w:pPr>
              <w:pStyle w:val="ENoteTableText"/>
              <w:tabs>
                <w:tab w:val="center" w:leader="dot" w:pos="2268"/>
              </w:tabs>
            </w:pPr>
            <w:r w:rsidRPr="00CB0A0D">
              <w:t>Part</w:t>
            </w:r>
            <w:r w:rsidR="00CB0A0D">
              <w:t> </w:t>
            </w:r>
            <w:r w:rsidRPr="00CB0A0D">
              <w:t>5</w:t>
            </w:r>
            <w:r w:rsidRPr="00CB0A0D">
              <w:tab/>
            </w:r>
          </w:p>
        </w:tc>
        <w:tc>
          <w:tcPr>
            <w:tcW w:w="4677" w:type="dxa"/>
          </w:tcPr>
          <w:p w:rsidR="00DE5019" w:rsidRPr="00CB0A0D" w:rsidRDefault="00DE5019" w:rsidP="00486B15">
            <w:pPr>
              <w:pStyle w:val="ENoteTableText"/>
            </w:pPr>
            <w:r w:rsidRPr="00CB0A0D">
              <w:t>ad. No.</w:t>
            </w:r>
            <w:r w:rsidR="00CB0A0D">
              <w:t> </w:t>
            </w:r>
            <w:r w:rsidRPr="00CB0A0D">
              <w:t>60, 2004</w:t>
            </w:r>
          </w:p>
        </w:tc>
      </w:tr>
      <w:tr w:rsidR="00DE5019" w:rsidRPr="00CB0A0D" w:rsidTr="001F62AB">
        <w:trPr>
          <w:gridAfter w:val="1"/>
          <w:wAfter w:w="7" w:type="dxa"/>
          <w:cantSplit/>
        </w:trPr>
        <w:tc>
          <w:tcPr>
            <w:tcW w:w="2411" w:type="dxa"/>
          </w:tcPr>
          <w:p w:rsidR="00DE5019" w:rsidRPr="00CB0A0D" w:rsidRDefault="00DE5019" w:rsidP="004835B5">
            <w:pPr>
              <w:pStyle w:val="ENoteTableText"/>
              <w:tabs>
                <w:tab w:val="center" w:leader="dot" w:pos="2268"/>
              </w:tabs>
            </w:pPr>
            <w:r w:rsidRPr="00CB0A0D">
              <w:t>s 86–88</w:t>
            </w:r>
            <w:r w:rsidRPr="00CB0A0D">
              <w:tab/>
            </w:r>
          </w:p>
        </w:tc>
        <w:tc>
          <w:tcPr>
            <w:tcW w:w="4677" w:type="dxa"/>
          </w:tcPr>
          <w:p w:rsidR="00DE5019" w:rsidRPr="00CB0A0D" w:rsidRDefault="00DE5019" w:rsidP="00486B15">
            <w:pPr>
              <w:pStyle w:val="ENoteTableText"/>
            </w:pPr>
            <w:r w:rsidRPr="00CB0A0D">
              <w:t>ad. No.</w:t>
            </w:r>
            <w:r w:rsidR="00CB0A0D">
              <w:t> </w:t>
            </w:r>
            <w:r w:rsidRPr="00CB0A0D">
              <w:t>60, 2004</w:t>
            </w:r>
          </w:p>
        </w:tc>
      </w:tr>
      <w:tr w:rsidR="00DE5019" w:rsidRPr="00CB0A0D" w:rsidTr="001F62AB">
        <w:trPr>
          <w:gridAfter w:val="1"/>
          <w:wAfter w:w="7" w:type="dxa"/>
          <w:cantSplit/>
        </w:trPr>
        <w:tc>
          <w:tcPr>
            <w:tcW w:w="2411" w:type="dxa"/>
          </w:tcPr>
          <w:p w:rsidR="00DE5019" w:rsidRPr="00CB0A0D" w:rsidRDefault="00DE5019" w:rsidP="00B71769">
            <w:pPr>
              <w:pStyle w:val="ENoteTableText"/>
              <w:keepNext/>
              <w:tabs>
                <w:tab w:val="center" w:leader="dot" w:pos="2268"/>
              </w:tabs>
            </w:pPr>
            <w:r w:rsidRPr="00CB0A0D">
              <w:rPr>
                <w:b/>
              </w:rPr>
              <w:t>Part</w:t>
            </w:r>
            <w:r w:rsidR="00CB0A0D">
              <w:rPr>
                <w:b/>
              </w:rPr>
              <w:t> </w:t>
            </w:r>
            <w:r w:rsidRPr="00CB0A0D">
              <w:rPr>
                <w:b/>
              </w:rPr>
              <w:t>6</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4835B5">
            <w:pPr>
              <w:pStyle w:val="ENoteTableText"/>
              <w:tabs>
                <w:tab w:val="center" w:leader="dot" w:pos="2268"/>
              </w:tabs>
            </w:pPr>
            <w:r w:rsidRPr="00CB0A0D">
              <w:t>Part</w:t>
            </w:r>
            <w:r w:rsidR="00CB0A0D">
              <w:t> </w:t>
            </w:r>
            <w:r w:rsidRPr="00CB0A0D">
              <w:t>6</w:t>
            </w:r>
            <w:r w:rsidRPr="00CB0A0D">
              <w:tab/>
            </w:r>
          </w:p>
        </w:tc>
        <w:tc>
          <w:tcPr>
            <w:tcW w:w="4677" w:type="dxa"/>
          </w:tcPr>
          <w:p w:rsidR="00DE5019" w:rsidRPr="00CB0A0D" w:rsidRDefault="00DE5019" w:rsidP="00486B15">
            <w:pPr>
              <w:pStyle w:val="ENoteTableText"/>
            </w:pPr>
            <w:r w:rsidRPr="00CB0A0D">
              <w:t>ad. No.</w:t>
            </w:r>
            <w:r w:rsidR="00CB0A0D">
              <w:t> </w:t>
            </w:r>
            <w:r w:rsidRPr="00CB0A0D">
              <w:t>131, 2008</w:t>
            </w:r>
          </w:p>
        </w:tc>
      </w:tr>
      <w:tr w:rsidR="00DE5019" w:rsidRPr="00CB0A0D" w:rsidTr="001F62AB">
        <w:trPr>
          <w:gridAfter w:val="1"/>
          <w:wAfter w:w="7" w:type="dxa"/>
          <w:cantSplit/>
        </w:trPr>
        <w:tc>
          <w:tcPr>
            <w:tcW w:w="2411" w:type="dxa"/>
          </w:tcPr>
          <w:p w:rsidR="00DE5019" w:rsidRPr="00CB0A0D" w:rsidRDefault="00DE5019" w:rsidP="00A56633">
            <w:pPr>
              <w:pStyle w:val="ENoteTableText"/>
              <w:keepNext/>
              <w:tabs>
                <w:tab w:val="center" w:leader="dot" w:pos="2268"/>
              </w:tabs>
              <w:rPr>
                <w:b/>
              </w:rPr>
            </w:pPr>
            <w:r w:rsidRPr="00CB0A0D">
              <w:rPr>
                <w:b/>
              </w:rPr>
              <w:t>Division</w:t>
            </w:r>
            <w:r w:rsidR="00CB0A0D">
              <w:rPr>
                <w:b/>
              </w:rPr>
              <w:t> </w:t>
            </w:r>
            <w:r w:rsidRPr="00CB0A0D">
              <w:rPr>
                <w:b/>
              </w:rPr>
              <w:t>1</w:t>
            </w:r>
          </w:p>
        </w:tc>
        <w:tc>
          <w:tcPr>
            <w:tcW w:w="4677" w:type="dxa"/>
          </w:tcPr>
          <w:p w:rsidR="00DE5019" w:rsidRPr="00CB0A0D" w:rsidRDefault="00DE5019" w:rsidP="00A56633">
            <w:pPr>
              <w:pStyle w:val="ENoteTableText"/>
              <w:keepNext/>
              <w:tabs>
                <w:tab w:val="center" w:leader="dot" w:pos="2268"/>
              </w:tabs>
            </w:pPr>
          </w:p>
        </w:tc>
      </w:tr>
      <w:tr w:rsidR="00DE5019" w:rsidRPr="00CB0A0D" w:rsidTr="001F62AB">
        <w:trPr>
          <w:gridAfter w:val="1"/>
          <w:wAfter w:w="7" w:type="dxa"/>
          <w:cantSplit/>
        </w:trPr>
        <w:tc>
          <w:tcPr>
            <w:tcW w:w="2411" w:type="dxa"/>
          </w:tcPr>
          <w:p w:rsidR="00DE5019" w:rsidRPr="00CB0A0D" w:rsidRDefault="00DE5019" w:rsidP="00585CE8">
            <w:pPr>
              <w:pStyle w:val="ENoteTableText"/>
              <w:tabs>
                <w:tab w:val="center" w:leader="dot" w:pos="2268"/>
              </w:tabs>
            </w:pPr>
            <w:r w:rsidRPr="00CB0A0D">
              <w:t>s 89–92</w:t>
            </w:r>
            <w:r w:rsidRPr="00CB0A0D">
              <w:tab/>
            </w:r>
          </w:p>
        </w:tc>
        <w:tc>
          <w:tcPr>
            <w:tcW w:w="4677" w:type="dxa"/>
          </w:tcPr>
          <w:p w:rsidR="00DE5019" w:rsidRPr="00CB0A0D" w:rsidRDefault="00DE5019" w:rsidP="00A56633">
            <w:pPr>
              <w:pStyle w:val="ENoteTableText"/>
              <w:keepNext/>
            </w:pPr>
            <w:r w:rsidRPr="00CB0A0D">
              <w:t>ad. No.</w:t>
            </w:r>
            <w:r w:rsidR="00CB0A0D">
              <w:t> </w:t>
            </w:r>
            <w:r w:rsidRPr="00CB0A0D">
              <w:t>131, 2008</w:t>
            </w:r>
          </w:p>
        </w:tc>
      </w:tr>
      <w:tr w:rsidR="00DE5019" w:rsidRPr="00CB0A0D" w:rsidTr="001F62AB">
        <w:trPr>
          <w:gridAfter w:val="1"/>
          <w:wAfter w:w="7" w:type="dxa"/>
          <w:cantSplit/>
        </w:trPr>
        <w:tc>
          <w:tcPr>
            <w:tcW w:w="2411" w:type="dxa"/>
          </w:tcPr>
          <w:p w:rsidR="00DE5019" w:rsidRPr="00CB0A0D" w:rsidRDefault="00DE5019" w:rsidP="004835B5">
            <w:pPr>
              <w:pStyle w:val="ENoteTableText"/>
              <w:tabs>
                <w:tab w:val="center" w:leader="dot" w:pos="2268"/>
              </w:tabs>
              <w:rPr>
                <w:b/>
              </w:rPr>
            </w:pPr>
            <w:r w:rsidRPr="00CB0A0D">
              <w:rPr>
                <w:b/>
              </w:rPr>
              <w:t>Division</w:t>
            </w:r>
            <w:r w:rsidR="00CB0A0D">
              <w:rPr>
                <w:b/>
              </w:rPr>
              <w:t> </w:t>
            </w:r>
            <w:r w:rsidRPr="00CB0A0D">
              <w:rPr>
                <w:b/>
              </w:rPr>
              <w:t>2</w:t>
            </w:r>
          </w:p>
        </w:tc>
        <w:tc>
          <w:tcPr>
            <w:tcW w:w="4677" w:type="dxa"/>
          </w:tcPr>
          <w:p w:rsidR="00DE5019" w:rsidRPr="00CB0A0D" w:rsidRDefault="00DE5019" w:rsidP="001D0187">
            <w:pPr>
              <w:pStyle w:val="ENoteTableText"/>
              <w:tabs>
                <w:tab w:val="center" w:leader="dot" w:pos="2268"/>
              </w:tabs>
            </w:pPr>
          </w:p>
        </w:tc>
      </w:tr>
      <w:tr w:rsidR="00DE5019" w:rsidRPr="00CB0A0D" w:rsidTr="001F62AB">
        <w:trPr>
          <w:gridAfter w:val="1"/>
          <w:wAfter w:w="7" w:type="dxa"/>
          <w:cantSplit/>
        </w:trPr>
        <w:tc>
          <w:tcPr>
            <w:tcW w:w="2411" w:type="dxa"/>
          </w:tcPr>
          <w:p w:rsidR="00DE5019" w:rsidRPr="00CB0A0D" w:rsidRDefault="00DE5019" w:rsidP="008754CF">
            <w:pPr>
              <w:pStyle w:val="ENoteTableText"/>
              <w:tabs>
                <w:tab w:val="center" w:leader="dot" w:pos="2268"/>
              </w:tabs>
            </w:pPr>
            <w:r w:rsidRPr="00CB0A0D">
              <w:t>s 93</w:t>
            </w:r>
            <w:r w:rsidRPr="00CB0A0D">
              <w:tab/>
            </w:r>
          </w:p>
        </w:tc>
        <w:tc>
          <w:tcPr>
            <w:tcW w:w="4677" w:type="dxa"/>
          </w:tcPr>
          <w:p w:rsidR="00DE5019" w:rsidRPr="00CB0A0D" w:rsidRDefault="00DE5019" w:rsidP="008754CF">
            <w:pPr>
              <w:pStyle w:val="ENoteTableText"/>
            </w:pPr>
            <w:r w:rsidRPr="00CB0A0D">
              <w:t>ad No 131, 2008</w:t>
            </w:r>
          </w:p>
        </w:tc>
      </w:tr>
      <w:tr w:rsidR="00DE5019" w:rsidRPr="00CB0A0D" w:rsidTr="001F62AB">
        <w:trPr>
          <w:gridAfter w:val="1"/>
          <w:wAfter w:w="7" w:type="dxa"/>
          <w:cantSplit/>
        </w:trPr>
        <w:tc>
          <w:tcPr>
            <w:tcW w:w="2411" w:type="dxa"/>
          </w:tcPr>
          <w:p w:rsidR="00DE5019" w:rsidRPr="00CB0A0D" w:rsidRDefault="00DE5019" w:rsidP="008754CF">
            <w:pPr>
              <w:pStyle w:val="ENoteTableText"/>
              <w:tabs>
                <w:tab w:val="center" w:leader="dot" w:pos="2268"/>
              </w:tabs>
            </w:pPr>
            <w:r w:rsidRPr="00CB0A0D">
              <w:t>s 94</w:t>
            </w:r>
            <w:r w:rsidRPr="00CB0A0D">
              <w:tab/>
            </w:r>
          </w:p>
        </w:tc>
        <w:tc>
          <w:tcPr>
            <w:tcW w:w="4677" w:type="dxa"/>
          </w:tcPr>
          <w:p w:rsidR="00DE5019" w:rsidRPr="00CB0A0D" w:rsidRDefault="00DE5019" w:rsidP="008754CF">
            <w:pPr>
              <w:pStyle w:val="ENoteTableText"/>
            </w:pPr>
            <w:r w:rsidRPr="00CB0A0D">
              <w:t>ad No 131, 2008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rPr>
                <w:b/>
              </w:rPr>
              <w:t>Part</w:t>
            </w:r>
            <w:r w:rsidR="00CB0A0D">
              <w:rPr>
                <w:b/>
              </w:rPr>
              <w:t> </w:t>
            </w:r>
            <w:r w:rsidRPr="00CB0A0D">
              <w:rPr>
                <w:b/>
              </w:rPr>
              <w:t>7</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B66F4">
            <w:pPr>
              <w:pStyle w:val="ENoteTableText"/>
              <w:tabs>
                <w:tab w:val="center" w:leader="dot" w:pos="2268"/>
              </w:tabs>
            </w:pPr>
            <w:r w:rsidRPr="00CB0A0D">
              <w:t>Part</w:t>
            </w:r>
            <w:r w:rsidR="00CB0A0D">
              <w:t> </w:t>
            </w:r>
            <w:r w:rsidRPr="00CB0A0D">
              <w:t>7</w:t>
            </w:r>
            <w:r w:rsidRPr="00CB0A0D">
              <w:tab/>
            </w:r>
          </w:p>
        </w:tc>
        <w:tc>
          <w:tcPr>
            <w:tcW w:w="4677" w:type="dxa"/>
          </w:tcPr>
          <w:p w:rsidR="00DE5019" w:rsidRPr="00CB0A0D" w:rsidRDefault="00DE5019" w:rsidP="00486B15">
            <w:pPr>
              <w:pStyle w:val="ENoteTableText"/>
            </w:pPr>
            <w:r w:rsidRPr="00CB0A0D">
              <w:t>ad. No.</w:t>
            </w:r>
            <w:r w:rsidR="00CB0A0D">
              <w:t> </w:t>
            </w:r>
            <w:r w:rsidRPr="00CB0A0D">
              <w:t>4, 2009</w:t>
            </w:r>
          </w:p>
        </w:tc>
      </w:tr>
      <w:tr w:rsidR="00DE5019" w:rsidRPr="00CB0A0D" w:rsidTr="001F62AB">
        <w:trPr>
          <w:gridAfter w:val="1"/>
          <w:wAfter w:w="7" w:type="dxa"/>
          <w:cantSplit/>
        </w:trPr>
        <w:tc>
          <w:tcPr>
            <w:tcW w:w="2411" w:type="dxa"/>
          </w:tcPr>
          <w:p w:rsidR="00DE5019" w:rsidRPr="00CB0A0D" w:rsidRDefault="00DE5019" w:rsidP="008B66F4">
            <w:pPr>
              <w:pStyle w:val="ENoteTableText"/>
              <w:tabs>
                <w:tab w:val="center" w:leader="dot" w:pos="2268"/>
              </w:tabs>
              <w:rPr>
                <w:b/>
              </w:rPr>
            </w:pPr>
            <w:r w:rsidRPr="00CB0A0D">
              <w:rPr>
                <w:b/>
              </w:rPr>
              <w:lastRenderedPageBreak/>
              <w:t>Division</w:t>
            </w:r>
            <w:r w:rsidR="00CB0A0D">
              <w:rPr>
                <w:b/>
              </w:rPr>
              <w:t> </w:t>
            </w:r>
            <w:r w:rsidRPr="00CB0A0D">
              <w:rPr>
                <w:b/>
              </w:rPr>
              <w:t>1</w:t>
            </w:r>
          </w:p>
        </w:tc>
        <w:tc>
          <w:tcPr>
            <w:tcW w:w="4677" w:type="dxa"/>
          </w:tcPr>
          <w:p w:rsidR="00DE5019" w:rsidRPr="00CB0A0D" w:rsidRDefault="00DE5019" w:rsidP="003701E4">
            <w:pPr>
              <w:pStyle w:val="ENoteTableText"/>
              <w:tabs>
                <w:tab w:val="center" w:leader="dot" w:pos="2268"/>
              </w:tabs>
            </w:pPr>
          </w:p>
        </w:tc>
      </w:tr>
      <w:tr w:rsidR="00DE5019" w:rsidRPr="00CB0A0D" w:rsidTr="001F62AB">
        <w:trPr>
          <w:gridAfter w:val="1"/>
          <w:wAfter w:w="7" w:type="dxa"/>
          <w:cantSplit/>
        </w:trPr>
        <w:tc>
          <w:tcPr>
            <w:tcW w:w="2411" w:type="dxa"/>
          </w:tcPr>
          <w:p w:rsidR="00DE5019" w:rsidRPr="00CB0A0D" w:rsidRDefault="00DE5019" w:rsidP="008B66F4">
            <w:pPr>
              <w:pStyle w:val="ENoteTableText"/>
              <w:tabs>
                <w:tab w:val="center" w:leader="dot" w:pos="2268"/>
              </w:tabs>
              <w:rPr>
                <w:b/>
              </w:rPr>
            </w:pPr>
            <w:r w:rsidRPr="00CB0A0D">
              <w:rPr>
                <w:b/>
              </w:rPr>
              <w:t>Subdivision A</w:t>
            </w:r>
          </w:p>
        </w:tc>
        <w:tc>
          <w:tcPr>
            <w:tcW w:w="4677" w:type="dxa"/>
          </w:tcPr>
          <w:p w:rsidR="00DE5019" w:rsidRPr="00CB0A0D" w:rsidRDefault="00DE5019" w:rsidP="003701E4">
            <w:pPr>
              <w:pStyle w:val="ENoteTableText"/>
              <w:tabs>
                <w:tab w:val="center" w:leader="dot" w:pos="2268"/>
              </w:tabs>
            </w:pPr>
          </w:p>
        </w:tc>
      </w:tr>
      <w:tr w:rsidR="00DE5019" w:rsidRPr="00CB0A0D" w:rsidTr="001F62AB">
        <w:trPr>
          <w:gridAfter w:val="1"/>
          <w:wAfter w:w="7" w:type="dxa"/>
          <w:cantSplit/>
        </w:trPr>
        <w:tc>
          <w:tcPr>
            <w:tcW w:w="2411" w:type="dxa"/>
          </w:tcPr>
          <w:p w:rsidR="00DE5019" w:rsidRPr="00CB0A0D" w:rsidRDefault="00DE5019" w:rsidP="004835B5">
            <w:pPr>
              <w:pStyle w:val="ENoteTableText"/>
              <w:tabs>
                <w:tab w:val="center" w:leader="dot" w:pos="2268"/>
              </w:tabs>
            </w:pPr>
            <w:r w:rsidRPr="00CB0A0D">
              <w:t>s 95–97</w:t>
            </w:r>
            <w:r w:rsidRPr="00CB0A0D">
              <w:tab/>
            </w:r>
          </w:p>
        </w:tc>
        <w:tc>
          <w:tcPr>
            <w:tcW w:w="4677" w:type="dxa"/>
          </w:tcPr>
          <w:p w:rsidR="00DE5019" w:rsidRPr="00CB0A0D" w:rsidRDefault="00DE5019" w:rsidP="00486B15">
            <w:pPr>
              <w:pStyle w:val="ENoteTableText"/>
            </w:pPr>
            <w:r w:rsidRPr="00CB0A0D">
              <w:t>ad. No.</w:t>
            </w:r>
            <w:r w:rsidR="00CB0A0D">
              <w:t> </w:t>
            </w:r>
            <w:r w:rsidRPr="00CB0A0D">
              <w:t>4, 2009</w:t>
            </w:r>
          </w:p>
        </w:tc>
      </w:tr>
      <w:tr w:rsidR="00DE5019" w:rsidRPr="00CB0A0D" w:rsidTr="001F62AB">
        <w:trPr>
          <w:gridAfter w:val="1"/>
          <w:wAfter w:w="7" w:type="dxa"/>
          <w:cantSplit/>
        </w:trPr>
        <w:tc>
          <w:tcPr>
            <w:tcW w:w="2411" w:type="dxa"/>
          </w:tcPr>
          <w:p w:rsidR="00DE5019" w:rsidRPr="00CB0A0D" w:rsidRDefault="00DE5019" w:rsidP="008B66F4">
            <w:pPr>
              <w:pStyle w:val="ENoteTableText"/>
              <w:tabs>
                <w:tab w:val="center" w:leader="dot" w:pos="2268"/>
              </w:tabs>
              <w:rPr>
                <w:b/>
              </w:rPr>
            </w:pPr>
            <w:r w:rsidRPr="00CB0A0D">
              <w:rPr>
                <w:b/>
              </w:rPr>
              <w:t>Subdivision B</w:t>
            </w:r>
          </w:p>
        </w:tc>
        <w:tc>
          <w:tcPr>
            <w:tcW w:w="4677" w:type="dxa"/>
          </w:tcPr>
          <w:p w:rsidR="00DE5019" w:rsidRPr="00CB0A0D" w:rsidRDefault="00DE5019" w:rsidP="00D02320">
            <w:pPr>
              <w:pStyle w:val="ENoteTableText"/>
              <w:tabs>
                <w:tab w:val="center" w:leader="dot" w:pos="2268"/>
              </w:tabs>
            </w:pPr>
          </w:p>
        </w:tc>
      </w:tr>
      <w:tr w:rsidR="00DE5019" w:rsidRPr="00CB0A0D" w:rsidTr="001F62AB">
        <w:trPr>
          <w:gridAfter w:val="1"/>
          <w:wAfter w:w="7" w:type="dxa"/>
          <w:cantSplit/>
        </w:trPr>
        <w:tc>
          <w:tcPr>
            <w:tcW w:w="2411" w:type="dxa"/>
          </w:tcPr>
          <w:p w:rsidR="00DE5019" w:rsidRPr="00CB0A0D" w:rsidRDefault="00DE5019" w:rsidP="004835B5">
            <w:pPr>
              <w:pStyle w:val="ENoteTableText"/>
              <w:tabs>
                <w:tab w:val="center" w:leader="dot" w:pos="2268"/>
              </w:tabs>
            </w:pPr>
            <w:r w:rsidRPr="00CB0A0D">
              <w:t>s 98, 99</w:t>
            </w:r>
            <w:r w:rsidRPr="00CB0A0D">
              <w:tab/>
            </w:r>
          </w:p>
        </w:tc>
        <w:tc>
          <w:tcPr>
            <w:tcW w:w="4677" w:type="dxa"/>
          </w:tcPr>
          <w:p w:rsidR="00DE5019" w:rsidRPr="00CB0A0D" w:rsidRDefault="00DE5019" w:rsidP="00486B15">
            <w:pPr>
              <w:pStyle w:val="ENoteTableText"/>
            </w:pPr>
            <w:r w:rsidRPr="00CB0A0D">
              <w:t>ad. No.</w:t>
            </w:r>
            <w:r w:rsidR="00CB0A0D">
              <w:t> </w:t>
            </w:r>
            <w:r w:rsidRPr="00CB0A0D">
              <w:t>4, 2009</w:t>
            </w:r>
          </w:p>
        </w:tc>
      </w:tr>
      <w:tr w:rsidR="00DE5019" w:rsidRPr="00CB0A0D" w:rsidTr="001F62AB">
        <w:trPr>
          <w:gridAfter w:val="1"/>
          <w:wAfter w:w="7" w:type="dxa"/>
          <w:cantSplit/>
        </w:trPr>
        <w:tc>
          <w:tcPr>
            <w:tcW w:w="2411" w:type="dxa"/>
          </w:tcPr>
          <w:p w:rsidR="00DE5019" w:rsidRPr="00CB0A0D" w:rsidRDefault="00DE5019" w:rsidP="008B66F4">
            <w:pPr>
              <w:pStyle w:val="ENoteTableText"/>
              <w:tabs>
                <w:tab w:val="center" w:leader="dot" w:pos="2268"/>
              </w:tabs>
              <w:rPr>
                <w:b/>
              </w:rPr>
            </w:pPr>
            <w:r w:rsidRPr="00CB0A0D">
              <w:rPr>
                <w:b/>
              </w:rPr>
              <w:t>Subdivision C</w:t>
            </w:r>
          </w:p>
        </w:tc>
        <w:tc>
          <w:tcPr>
            <w:tcW w:w="4677" w:type="dxa"/>
          </w:tcPr>
          <w:p w:rsidR="00DE5019" w:rsidRPr="00CB0A0D" w:rsidRDefault="00DE5019" w:rsidP="00D02320">
            <w:pPr>
              <w:pStyle w:val="ENoteTableText"/>
              <w:tabs>
                <w:tab w:val="center" w:leader="dot" w:pos="2268"/>
              </w:tabs>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100</w:t>
            </w:r>
            <w:r w:rsidRPr="00CB0A0D">
              <w:tab/>
            </w:r>
          </w:p>
        </w:tc>
        <w:tc>
          <w:tcPr>
            <w:tcW w:w="4677" w:type="dxa"/>
          </w:tcPr>
          <w:p w:rsidR="00DE5019" w:rsidRPr="00CB0A0D" w:rsidRDefault="00DE5019" w:rsidP="00486B15">
            <w:pPr>
              <w:pStyle w:val="ENoteTableText"/>
            </w:pPr>
            <w:r w:rsidRPr="00CB0A0D">
              <w:t>ad. No.</w:t>
            </w:r>
            <w:r w:rsidR="00CB0A0D">
              <w:t> </w:t>
            </w:r>
            <w:r w:rsidRPr="00CB0A0D">
              <w:t>4, 2009</w:t>
            </w:r>
          </w:p>
        </w:tc>
      </w:tr>
      <w:tr w:rsidR="00DE5019" w:rsidRPr="00CB0A0D" w:rsidTr="001F62AB">
        <w:trPr>
          <w:gridAfter w:val="1"/>
          <w:wAfter w:w="7" w:type="dxa"/>
          <w:cantSplit/>
        </w:trPr>
        <w:tc>
          <w:tcPr>
            <w:tcW w:w="2411" w:type="dxa"/>
          </w:tcPr>
          <w:p w:rsidR="00DE5019" w:rsidRPr="00CB0A0D" w:rsidRDefault="00DE5019" w:rsidP="008B66F4">
            <w:pPr>
              <w:pStyle w:val="ENoteTableText"/>
              <w:tabs>
                <w:tab w:val="center" w:leader="dot" w:pos="2268"/>
              </w:tabs>
              <w:rPr>
                <w:b/>
              </w:rPr>
            </w:pPr>
            <w:r w:rsidRPr="00CB0A0D">
              <w:rPr>
                <w:b/>
              </w:rPr>
              <w:t>Division</w:t>
            </w:r>
            <w:r w:rsidR="00CB0A0D">
              <w:rPr>
                <w:b/>
              </w:rPr>
              <w:t> </w:t>
            </w:r>
            <w:r w:rsidRPr="00CB0A0D">
              <w:rPr>
                <w:b/>
              </w:rPr>
              <w:t>2</w:t>
            </w:r>
          </w:p>
        </w:tc>
        <w:tc>
          <w:tcPr>
            <w:tcW w:w="4677" w:type="dxa"/>
          </w:tcPr>
          <w:p w:rsidR="00DE5019" w:rsidRPr="00CB0A0D" w:rsidRDefault="00DE5019" w:rsidP="00D02320">
            <w:pPr>
              <w:pStyle w:val="ENoteTableText"/>
              <w:tabs>
                <w:tab w:val="center" w:leader="dot" w:pos="2268"/>
              </w:tabs>
            </w:pPr>
          </w:p>
        </w:tc>
      </w:tr>
      <w:tr w:rsidR="00DE5019" w:rsidRPr="00CB0A0D" w:rsidTr="001F62AB">
        <w:trPr>
          <w:gridAfter w:val="1"/>
          <w:wAfter w:w="7" w:type="dxa"/>
          <w:cantSplit/>
        </w:trPr>
        <w:tc>
          <w:tcPr>
            <w:tcW w:w="2411" w:type="dxa"/>
          </w:tcPr>
          <w:p w:rsidR="00DE5019" w:rsidRPr="00CB0A0D" w:rsidRDefault="00DE5019" w:rsidP="004835B5">
            <w:pPr>
              <w:pStyle w:val="ENoteTableText"/>
              <w:tabs>
                <w:tab w:val="center" w:leader="dot" w:pos="2268"/>
              </w:tabs>
            </w:pPr>
            <w:r w:rsidRPr="00CB0A0D">
              <w:t>s 101, 102</w:t>
            </w:r>
            <w:r w:rsidRPr="00CB0A0D">
              <w:tab/>
            </w:r>
          </w:p>
        </w:tc>
        <w:tc>
          <w:tcPr>
            <w:tcW w:w="4677" w:type="dxa"/>
          </w:tcPr>
          <w:p w:rsidR="00DE5019" w:rsidRPr="00CB0A0D" w:rsidRDefault="00DE5019" w:rsidP="00486B15">
            <w:pPr>
              <w:pStyle w:val="ENoteTableText"/>
            </w:pPr>
            <w:r w:rsidRPr="00CB0A0D">
              <w:t>ad. No.</w:t>
            </w:r>
            <w:r w:rsidR="00CB0A0D">
              <w:t> </w:t>
            </w:r>
            <w:r w:rsidRPr="00CB0A0D">
              <w:t>4, 2009</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rPr>
                <w:b/>
              </w:rPr>
              <w:t>Part</w:t>
            </w:r>
            <w:r w:rsidR="00CB0A0D">
              <w:rPr>
                <w:b/>
              </w:rPr>
              <w:t> </w:t>
            </w:r>
            <w:r w:rsidRPr="00CB0A0D">
              <w:rPr>
                <w:b/>
              </w:rPr>
              <w:t>7A</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B66F4">
            <w:pPr>
              <w:pStyle w:val="ENoteTableText"/>
              <w:tabs>
                <w:tab w:val="center" w:leader="dot" w:pos="2268"/>
              </w:tabs>
            </w:pPr>
            <w:r w:rsidRPr="00CB0A0D">
              <w:t>Part</w:t>
            </w:r>
            <w:r w:rsidR="00CB0A0D">
              <w:t> </w:t>
            </w:r>
            <w:r w:rsidRPr="00CB0A0D">
              <w:t>7A</w:t>
            </w:r>
            <w:r w:rsidRPr="00CB0A0D">
              <w:tab/>
            </w:r>
          </w:p>
        </w:tc>
        <w:tc>
          <w:tcPr>
            <w:tcW w:w="4677" w:type="dxa"/>
          </w:tcPr>
          <w:p w:rsidR="00DE5019" w:rsidRPr="00CB0A0D" w:rsidRDefault="00DE5019" w:rsidP="00486B15">
            <w:pPr>
              <w:pStyle w:val="ENoteTableText"/>
            </w:pPr>
            <w:r w:rsidRPr="00CB0A0D">
              <w:t>ad. No.</w:t>
            </w:r>
            <w:r w:rsidR="00CB0A0D">
              <w:t> </w:t>
            </w:r>
            <w:r w:rsidRPr="00CB0A0D">
              <w:t>50, 2012</w:t>
            </w:r>
          </w:p>
        </w:tc>
      </w:tr>
      <w:tr w:rsidR="00DE5019" w:rsidRPr="00CB0A0D" w:rsidTr="001F62AB">
        <w:trPr>
          <w:gridAfter w:val="1"/>
          <w:wAfter w:w="7" w:type="dxa"/>
          <w:cantSplit/>
        </w:trPr>
        <w:tc>
          <w:tcPr>
            <w:tcW w:w="2411" w:type="dxa"/>
          </w:tcPr>
          <w:p w:rsidR="00DE5019" w:rsidRPr="00CB0A0D" w:rsidRDefault="00DE5019" w:rsidP="008B66F4">
            <w:pPr>
              <w:pStyle w:val="ENoteTableText"/>
              <w:tabs>
                <w:tab w:val="center" w:leader="dot" w:pos="2268"/>
              </w:tabs>
              <w:rPr>
                <w:b/>
              </w:rPr>
            </w:pPr>
            <w:r w:rsidRPr="00CB0A0D">
              <w:rPr>
                <w:b/>
              </w:rPr>
              <w:t>Division</w:t>
            </w:r>
            <w:r w:rsidR="00CB0A0D">
              <w:rPr>
                <w:b/>
              </w:rPr>
              <w:t> </w:t>
            </w:r>
            <w:r w:rsidRPr="00CB0A0D">
              <w:rPr>
                <w:b/>
              </w:rPr>
              <w:t>1</w:t>
            </w:r>
          </w:p>
        </w:tc>
        <w:tc>
          <w:tcPr>
            <w:tcW w:w="4677" w:type="dxa"/>
          </w:tcPr>
          <w:p w:rsidR="00DE5019" w:rsidRPr="00CB0A0D" w:rsidRDefault="00DE5019" w:rsidP="00D02320">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102A</w:t>
            </w:r>
            <w:r w:rsidRPr="00CB0A0D">
              <w:tab/>
            </w:r>
          </w:p>
        </w:tc>
        <w:tc>
          <w:tcPr>
            <w:tcW w:w="4677" w:type="dxa"/>
          </w:tcPr>
          <w:p w:rsidR="00DE5019" w:rsidRPr="00CB0A0D" w:rsidRDefault="00DE5019" w:rsidP="00486B15">
            <w:pPr>
              <w:pStyle w:val="ENoteTableText"/>
            </w:pPr>
            <w:r w:rsidRPr="00CB0A0D">
              <w:t>ad. No.</w:t>
            </w:r>
            <w:r w:rsidR="00CB0A0D">
              <w:t> </w:t>
            </w:r>
            <w:r w:rsidRPr="00CB0A0D">
              <w:t>50, 2012</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102B</w:t>
            </w:r>
            <w:r w:rsidRPr="00CB0A0D">
              <w:tab/>
            </w:r>
          </w:p>
        </w:tc>
        <w:tc>
          <w:tcPr>
            <w:tcW w:w="4677" w:type="dxa"/>
          </w:tcPr>
          <w:p w:rsidR="00DE5019" w:rsidRPr="00CB0A0D" w:rsidRDefault="00DE5019" w:rsidP="00486B15">
            <w:pPr>
              <w:pStyle w:val="ENoteTableText"/>
            </w:pPr>
            <w:r w:rsidRPr="00CB0A0D">
              <w:t>ad. No.</w:t>
            </w:r>
            <w:r w:rsidR="00CB0A0D">
              <w:t> </w:t>
            </w:r>
            <w:r w:rsidRPr="00CB0A0D">
              <w:t>50, 2012</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102C</w:t>
            </w:r>
            <w:r w:rsidRPr="00CB0A0D">
              <w:tab/>
            </w:r>
          </w:p>
        </w:tc>
        <w:tc>
          <w:tcPr>
            <w:tcW w:w="4677" w:type="dxa"/>
          </w:tcPr>
          <w:p w:rsidR="00DE5019" w:rsidRPr="00CB0A0D" w:rsidRDefault="00DE5019" w:rsidP="00486B15">
            <w:pPr>
              <w:pStyle w:val="ENoteTableText"/>
            </w:pPr>
            <w:r w:rsidRPr="00CB0A0D">
              <w:t>ad. No.</w:t>
            </w:r>
            <w:r w:rsidR="00CB0A0D">
              <w:t> </w:t>
            </w:r>
            <w:r w:rsidRPr="00CB0A0D">
              <w:t>50, 2012</w:t>
            </w:r>
          </w:p>
        </w:tc>
      </w:tr>
      <w:tr w:rsidR="00DE5019" w:rsidRPr="00CB0A0D" w:rsidTr="001F62AB">
        <w:trPr>
          <w:gridAfter w:val="1"/>
          <w:wAfter w:w="7" w:type="dxa"/>
          <w:cantSplit/>
        </w:trPr>
        <w:tc>
          <w:tcPr>
            <w:tcW w:w="2411" w:type="dxa"/>
          </w:tcPr>
          <w:p w:rsidR="00DE5019" w:rsidRPr="00CB0A0D" w:rsidRDefault="00DE5019" w:rsidP="00396563">
            <w:pPr>
              <w:pStyle w:val="ENoteTableText"/>
              <w:keepNext/>
              <w:tabs>
                <w:tab w:val="center" w:leader="dot" w:pos="2268"/>
              </w:tabs>
              <w:rPr>
                <w:b/>
              </w:rPr>
            </w:pPr>
            <w:r w:rsidRPr="00CB0A0D">
              <w:rPr>
                <w:b/>
              </w:rPr>
              <w:t>Division</w:t>
            </w:r>
            <w:r w:rsidR="00CB0A0D">
              <w:rPr>
                <w:b/>
              </w:rPr>
              <w:t> </w:t>
            </w:r>
            <w:r w:rsidRPr="00CB0A0D">
              <w:rPr>
                <w:b/>
              </w:rPr>
              <w:t>2</w:t>
            </w:r>
          </w:p>
        </w:tc>
        <w:tc>
          <w:tcPr>
            <w:tcW w:w="4677" w:type="dxa"/>
          </w:tcPr>
          <w:p w:rsidR="00DE5019" w:rsidRPr="00CB0A0D" w:rsidRDefault="00DE5019" w:rsidP="00396563">
            <w:pPr>
              <w:pStyle w:val="ENoteTableText"/>
              <w:keepNext/>
              <w:tabs>
                <w:tab w:val="center" w:leader="dot" w:pos="2268"/>
              </w:tabs>
            </w:pPr>
          </w:p>
        </w:tc>
      </w:tr>
      <w:tr w:rsidR="00DE5019" w:rsidRPr="00CB0A0D" w:rsidTr="001F62AB">
        <w:trPr>
          <w:gridAfter w:val="1"/>
          <w:wAfter w:w="7" w:type="dxa"/>
          <w:cantSplit/>
        </w:trPr>
        <w:tc>
          <w:tcPr>
            <w:tcW w:w="2411" w:type="dxa"/>
          </w:tcPr>
          <w:p w:rsidR="00DE5019" w:rsidRPr="00CB0A0D" w:rsidRDefault="00DE5019" w:rsidP="00396563">
            <w:pPr>
              <w:pStyle w:val="ENoteTableText"/>
              <w:keepNext/>
              <w:tabs>
                <w:tab w:val="center" w:leader="dot" w:pos="2268"/>
              </w:tabs>
              <w:rPr>
                <w:b/>
              </w:rPr>
            </w:pPr>
            <w:r w:rsidRPr="00CB0A0D">
              <w:rPr>
                <w:b/>
              </w:rPr>
              <w:t>Subdivision A</w:t>
            </w:r>
          </w:p>
        </w:tc>
        <w:tc>
          <w:tcPr>
            <w:tcW w:w="4677" w:type="dxa"/>
          </w:tcPr>
          <w:p w:rsidR="00DE5019" w:rsidRPr="00CB0A0D" w:rsidRDefault="00DE5019" w:rsidP="00396563">
            <w:pPr>
              <w:pStyle w:val="ENoteTableText"/>
              <w:keepNext/>
              <w:tabs>
                <w:tab w:val="center" w:leader="dot" w:pos="2268"/>
              </w:tabs>
            </w:pPr>
          </w:p>
        </w:tc>
      </w:tr>
      <w:tr w:rsidR="00DE5019" w:rsidRPr="00CB0A0D" w:rsidTr="001F62AB">
        <w:trPr>
          <w:gridAfter w:val="1"/>
          <w:wAfter w:w="7" w:type="dxa"/>
          <w:cantSplit/>
        </w:trPr>
        <w:tc>
          <w:tcPr>
            <w:tcW w:w="2411" w:type="dxa"/>
          </w:tcPr>
          <w:p w:rsidR="00DE5019" w:rsidRPr="00CB0A0D" w:rsidRDefault="00DE5019" w:rsidP="00585CE8">
            <w:pPr>
              <w:pStyle w:val="ENoteTableText"/>
              <w:tabs>
                <w:tab w:val="center" w:leader="dot" w:pos="2268"/>
              </w:tabs>
            </w:pPr>
            <w:r w:rsidRPr="00CB0A0D">
              <w:t>s. 102D</w:t>
            </w:r>
            <w:r w:rsidRPr="00CB0A0D">
              <w:tab/>
            </w:r>
          </w:p>
        </w:tc>
        <w:tc>
          <w:tcPr>
            <w:tcW w:w="4677" w:type="dxa"/>
          </w:tcPr>
          <w:p w:rsidR="00DE5019" w:rsidRPr="00CB0A0D" w:rsidRDefault="00DE5019" w:rsidP="00396563">
            <w:pPr>
              <w:pStyle w:val="ENoteTableText"/>
              <w:keepNext/>
            </w:pPr>
            <w:r w:rsidRPr="00CB0A0D">
              <w:t>ad. No.</w:t>
            </w:r>
            <w:r w:rsidR="00CB0A0D">
              <w:t> </w:t>
            </w:r>
            <w:r w:rsidRPr="00CB0A0D">
              <w:t>50, 2012</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102E</w:t>
            </w:r>
            <w:r w:rsidRPr="00CB0A0D">
              <w:tab/>
            </w:r>
          </w:p>
        </w:tc>
        <w:tc>
          <w:tcPr>
            <w:tcW w:w="4677" w:type="dxa"/>
          </w:tcPr>
          <w:p w:rsidR="00DE5019" w:rsidRPr="00CB0A0D" w:rsidRDefault="00DE5019" w:rsidP="00486B15">
            <w:pPr>
              <w:pStyle w:val="ENoteTableText"/>
            </w:pPr>
            <w:r w:rsidRPr="00CB0A0D">
              <w:t>ad. No.</w:t>
            </w:r>
            <w:r w:rsidR="00CB0A0D">
              <w:t> </w:t>
            </w:r>
            <w:r w:rsidRPr="00CB0A0D">
              <w:t>50, 2012</w:t>
            </w:r>
          </w:p>
        </w:tc>
      </w:tr>
      <w:tr w:rsidR="00DE5019" w:rsidRPr="00CB0A0D" w:rsidTr="001F62AB">
        <w:trPr>
          <w:gridAfter w:val="1"/>
          <w:wAfter w:w="7" w:type="dxa"/>
          <w:cantSplit/>
        </w:trPr>
        <w:tc>
          <w:tcPr>
            <w:tcW w:w="2411" w:type="dxa"/>
          </w:tcPr>
          <w:p w:rsidR="00DE5019" w:rsidRPr="00CB0A0D" w:rsidRDefault="00DE5019" w:rsidP="008B66F4">
            <w:pPr>
              <w:pStyle w:val="ENoteTableText"/>
              <w:tabs>
                <w:tab w:val="center" w:leader="dot" w:pos="2268"/>
              </w:tabs>
              <w:rPr>
                <w:b/>
              </w:rPr>
            </w:pPr>
            <w:r w:rsidRPr="00CB0A0D">
              <w:rPr>
                <w:b/>
              </w:rPr>
              <w:t>Subdivision B</w:t>
            </w:r>
          </w:p>
        </w:tc>
        <w:tc>
          <w:tcPr>
            <w:tcW w:w="4677" w:type="dxa"/>
          </w:tcPr>
          <w:p w:rsidR="00DE5019" w:rsidRPr="00CB0A0D" w:rsidRDefault="00DE5019" w:rsidP="00D02320">
            <w:pPr>
              <w:pStyle w:val="ENoteTableText"/>
              <w:tabs>
                <w:tab w:val="center" w:leader="dot" w:pos="2268"/>
              </w:tabs>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102F</w:t>
            </w:r>
            <w:r w:rsidRPr="00CB0A0D">
              <w:tab/>
            </w:r>
          </w:p>
        </w:tc>
        <w:tc>
          <w:tcPr>
            <w:tcW w:w="4677" w:type="dxa"/>
          </w:tcPr>
          <w:p w:rsidR="00DE5019" w:rsidRPr="00CB0A0D" w:rsidRDefault="00DE5019" w:rsidP="00486B15">
            <w:pPr>
              <w:pStyle w:val="ENoteTableText"/>
            </w:pPr>
            <w:r w:rsidRPr="00CB0A0D">
              <w:t>ad. No.</w:t>
            </w:r>
            <w:r w:rsidR="00CB0A0D">
              <w:t> </w:t>
            </w:r>
            <w:r w:rsidRPr="00CB0A0D">
              <w:t>50, 2012</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102G</w:t>
            </w:r>
            <w:r w:rsidRPr="00CB0A0D">
              <w:tab/>
            </w:r>
          </w:p>
        </w:tc>
        <w:tc>
          <w:tcPr>
            <w:tcW w:w="4677" w:type="dxa"/>
          </w:tcPr>
          <w:p w:rsidR="00DE5019" w:rsidRPr="00CB0A0D" w:rsidRDefault="00DE5019" w:rsidP="00486B15">
            <w:pPr>
              <w:pStyle w:val="ENoteTableText"/>
            </w:pPr>
            <w:r w:rsidRPr="00CB0A0D">
              <w:t>ad. No.</w:t>
            </w:r>
            <w:r w:rsidR="00CB0A0D">
              <w:t> </w:t>
            </w:r>
            <w:r w:rsidRPr="00CB0A0D">
              <w:t>50, 2012</w:t>
            </w:r>
          </w:p>
        </w:tc>
      </w:tr>
      <w:tr w:rsidR="00DE5019" w:rsidRPr="00CB0A0D" w:rsidTr="001F62AB">
        <w:trPr>
          <w:gridAfter w:val="1"/>
          <w:wAfter w:w="7" w:type="dxa"/>
          <w:cantSplit/>
        </w:trPr>
        <w:tc>
          <w:tcPr>
            <w:tcW w:w="2411" w:type="dxa"/>
          </w:tcPr>
          <w:p w:rsidR="00DE5019" w:rsidRPr="00CB0A0D" w:rsidRDefault="00DE5019" w:rsidP="008B66F4">
            <w:pPr>
              <w:pStyle w:val="ENoteTableText"/>
              <w:tabs>
                <w:tab w:val="center" w:leader="dot" w:pos="2268"/>
              </w:tabs>
              <w:rPr>
                <w:b/>
              </w:rPr>
            </w:pPr>
            <w:r w:rsidRPr="00CB0A0D">
              <w:rPr>
                <w:b/>
              </w:rPr>
              <w:t>Division</w:t>
            </w:r>
            <w:r w:rsidR="00CB0A0D">
              <w:rPr>
                <w:b/>
              </w:rPr>
              <w:t> </w:t>
            </w:r>
            <w:r w:rsidRPr="00CB0A0D">
              <w:rPr>
                <w:b/>
              </w:rPr>
              <w:t>3</w:t>
            </w:r>
          </w:p>
        </w:tc>
        <w:tc>
          <w:tcPr>
            <w:tcW w:w="4677" w:type="dxa"/>
          </w:tcPr>
          <w:p w:rsidR="00DE5019" w:rsidRPr="00CB0A0D" w:rsidRDefault="00DE5019" w:rsidP="00D02320">
            <w:pPr>
              <w:pStyle w:val="ENoteTableText"/>
              <w:tabs>
                <w:tab w:val="center" w:leader="dot" w:pos="2268"/>
              </w:tabs>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102H</w:t>
            </w:r>
            <w:r w:rsidRPr="00CB0A0D">
              <w:tab/>
            </w:r>
          </w:p>
        </w:tc>
        <w:tc>
          <w:tcPr>
            <w:tcW w:w="4677" w:type="dxa"/>
          </w:tcPr>
          <w:p w:rsidR="00DE5019" w:rsidRPr="00CB0A0D" w:rsidRDefault="00DE5019" w:rsidP="00486B15">
            <w:pPr>
              <w:pStyle w:val="ENoteTableText"/>
            </w:pPr>
            <w:r w:rsidRPr="00CB0A0D">
              <w:t>ad. No.</w:t>
            </w:r>
            <w:r w:rsidR="00CB0A0D">
              <w:t> </w:t>
            </w:r>
            <w:r w:rsidRPr="00CB0A0D">
              <w:t>50, 2012</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rPr>
                <w:b/>
              </w:rPr>
              <w:t>Part</w:t>
            </w:r>
            <w:r w:rsidR="00CB0A0D">
              <w:rPr>
                <w:b/>
              </w:rPr>
              <w:t> </w:t>
            </w:r>
            <w:r w:rsidRPr="00CB0A0D">
              <w:rPr>
                <w:b/>
              </w:rPr>
              <w:t>8</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B06659">
            <w:pPr>
              <w:pStyle w:val="ENoteTableText"/>
              <w:tabs>
                <w:tab w:val="center" w:leader="dot" w:pos="2268"/>
              </w:tabs>
            </w:pPr>
            <w:r w:rsidRPr="00CB0A0D">
              <w:t>Part</w:t>
            </w:r>
            <w:r w:rsidR="00CB0A0D">
              <w:t> </w:t>
            </w:r>
            <w:r w:rsidRPr="00CB0A0D">
              <w:t>8</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B06659">
            <w:pPr>
              <w:pStyle w:val="ENoteTableText"/>
              <w:tabs>
                <w:tab w:val="center" w:leader="dot" w:pos="2268"/>
              </w:tabs>
              <w:rPr>
                <w:b/>
              </w:rPr>
            </w:pPr>
            <w:r w:rsidRPr="00CB0A0D">
              <w:rPr>
                <w:b/>
              </w:rPr>
              <w:t>Division</w:t>
            </w:r>
            <w:r w:rsidR="00CB0A0D">
              <w:rPr>
                <w:b/>
              </w:rPr>
              <w:t> </w:t>
            </w:r>
            <w:r w:rsidRPr="00CB0A0D">
              <w:rPr>
                <w:b/>
              </w:rPr>
              <w:t>1</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103</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49, 2012</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104</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B06659">
            <w:pPr>
              <w:pStyle w:val="ENoteTableText"/>
              <w:tabs>
                <w:tab w:val="center" w:leader="dot" w:pos="2268"/>
              </w:tabs>
              <w:rPr>
                <w:b/>
              </w:rPr>
            </w:pPr>
            <w:r w:rsidRPr="00CB0A0D">
              <w:rPr>
                <w:b/>
              </w:rPr>
              <w:lastRenderedPageBreak/>
              <w:t>Division</w:t>
            </w:r>
            <w:r w:rsidR="00CB0A0D">
              <w:rPr>
                <w:b/>
              </w:rPr>
              <w:t> </w:t>
            </w:r>
            <w:r w:rsidRPr="00CB0A0D">
              <w:rPr>
                <w:b/>
              </w:rPr>
              <w:t>2</w:t>
            </w:r>
          </w:p>
        </w:tc>
        <w:tc>
          <w:tcPr>
            <w:tcW w:w="4677" w:type="dxa"/>
          </w:tcPr>
          <w:p w:rsidR="00DE5019" w:rsidRPr="00CB0A0D" w:rsidRDefault="00DE5019" w:rsidP="00D02320">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ss.</w:t>
            </w:r>
            <w:r w:rsidR="00CB0A0D">
              <w:t> </w:t>
            </w:r>
            <w:r w:rsidRPr="00CB0A0D">
              <w:t>105–107</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B06659">
            <w:pPr>
              <w:pStyle w:val="ENoteTableText"/>
              <w:tabs>
                <w:tab w:val="center" w:leader="dot" w:pos="2268"/>
              </w:tabs>
              <w:rPr>
                <w:b/>
              </w:rPr>
            </w:pPr>
            <w:r w:rsidRPr="00CB0A0D">
              <w:rPr>
                <w:b/>
              </w:rPr>
              <w:t>Division</w:t>
            </w:r>
            <w:r w:rsidR="00CB0A0D">
              <w:rPr>
                <w:b/>
              </w:rPr>
              <w:t> </w:t>
            </w:r>
            <w:r w:rsidRPr="00CB0A0D">
              <w:rPr>
                <w:b/>
              </w:rPr>
              <w:t>3</w:t>
            </w:r>
          </w:p>
        </w:tc>
        <w:tc>
          <w:tcPr>
            <w:tcW w:w="4677" w:type="dxa"/>
          </w:tcPr>
          <w:p w:rsidR="00DE5019" w:rsidRPr="00CB0A0D" w:rsidRDefault="00DE5019" w:rsidP="00D02320">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108</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Nos. 49 and 154, 2012</w:t>
            </w:r>
          </w:p>
        </w:tc>
      </w:tr>
      <w:tr w:rsidR="00DE5019" w:rsidRPr="00CB0A0D" w:rsidTr="001F62AB">
        <w:trPr>
          <w:gridAfter w:val="1"/>
          <w:wAfter w:w="7" w:type="dxa"/>
          <w:cantSplit/>
        </w:trPr>
        <w:tc>
          <w:tcPr>
            <w:tcW w:w="2411" w:type="dxa"/>
          </w:tcPr>
          <w:p w:rsidR="00DE5019" w:rsidRPr="00CB0A0D" w:rsidRDefault="00DE5019" w:rsidP="00B06659">
            <w:pPr>
              <w:pStyle w:val="ENoteTableText"/>
              <w:tabs>
                <w:tab w:val="center" w:leader="dot" w:pos="2268"/>
              </w:tabs>
              <w:rPr>
                <w:b/>
              </w:rPr>
            </w:pPr>
            <w:r w:rsidRPr="00CB0A0D">
              <w:rPr>
                <w:b/>
              </w:rPr>
              <w:t>Division</w:t>
            </w:r>
            <w:r w:rsidR="00CB0A0D">
              <w:rPr>
                <w:b/>
              </w:rPr>
              <w:t> </w:t>
            </w:r>
            <w:r w:rsidRPr="00CB0A0D">
              <w:rPr>
                <w:b/>
              </w:rPr>
              <w:t>4</w:t>
            </w:r>
          </w:p>
        </w:tc>
        <w:tc>
          <w:tcPr>
            <w:tcW w:w="4677" w:type="dxa"/>
          </w:tcPr>
          <w:p w:rsidR="00DE5019" w:rsidRPr="00CB0A0D" w:rsidRDefault="00DE5019" w:rsidP="00D02320">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s. 109</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am No 70, 2013</w:t>
            </w:r>
          </w:p>
        </w:tc>
      </w:tr>
      <w:tr w:rsidR="00DE5019" w:rsidRPr="00CB0A0D" w:rsidTr="001F62AB">
        <w:trPr>
          <w:gridAfter w:val="1"/>
          <w:wAfter w:w="7" w:type="dxa"/>
          <w:cantSplit/>
        </w:trPr>
        <w:tc>
          <w:tcPr>
            <w:tcW w:w="2411" w:type="dxa"/>
          </w:tcPr>
          <w:p w:rsidR="00DE5019" w:rsidRPr="00CB0A0D" w:rsidRDefault="00DE5019" w:rsidP="00B06659">
            <w:pPr>
              <w:pStyle w:val="ENoteTableText"/>
            </w:pPr>
            <w:r w:rsidRPr="00CB0A0D">
              <w:rPr>
                <w:b/>
              </w:rPr>
              <w:t>Schedule</w:t>
            </w:r>
            <w:r w:rsidR="00CB0A0D">
              <w:rPr>
                <w:b/>
              </w:rPr>
              <w:t> </w:t>
            </w:r>
            <w:r w:rsidRPr="00CB0A0D">
              <w:rPr>
                <w:b/>
              </w:rPr>
              <w:t>1</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B06659">
            <w:pPr>
              <w:pStyle w:val="ENoteTableText"/>
            </w:pPr>
            <w:r w:rsidRPr="00CB0A0D">
              <w:rPr>
                <w:b/>
              </w:rPr>
              <w:t>Part</w:t>
            </w:r>
            <w:r w:rsidR="00CB0A0D">
              <w:rPr>
                <w:b/>
              </w:rPr>
              <w:t> </w:t>
            </w:r>
            <w:r w:rsidRPr="00CB0A0D">
              <w:rPr>
                <w:b/>
              </w:rPr>
              <w:t>1</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B06659">
            <w:pPr>
              <w:pStyle w:val="ENoteTableText"/>
              <w:tabs>
                <w:tab w:val="center" w:leader="dot" w:pos="2268"/>
              </w:tabs>
            </w:pPr>
            <w:r w:rsidRPr="00CB0A0D">
              <w:t>c 1</w:t>
            </w:r>
            <w:r w:rsidRPr="00CB0A0D">
              <w:tab/>
            </w:r>
          </w:p>
        </w:tc>
        <w:tc>
          <w:tcPr>
            <w:tcW w:w="4677" w:type="dxa"/>
          </w:tcPr>
          <w:p w:rsidR="00DE5019" w:rsidRPr="00CB0A0D" w:rsidRDefault="00DE5019" w:rsidP="00486B15">
            <w:pPr>
              <w:pStyle w:val="ENoteTableText"/>
            </w:pPr>
            <w:r w:rsidRPr="00CB0A0D">
              <w:t>am. No.</w:t>
            </w:r>
            <w:r w:rsidR="00CB0A0D">
              <w:t> </w:t>
            </w:r>
            <w:r w:rsidRPr="00CB0A0D">
              <w:t>83, 1999; No.</w:t>
            </w:r>
            <w:r w:rsidR="00CB0A0D">
              <w:t> </w:t>
            </w:r>
            <w:r w:rsidRPr="00CB0A0D">
              <w:t>146, 2006; No.</w:t>
            </w:r>
            <w:r w:rsidR="00CB0A0D">
              <w:t> </w:t>
            </w:r>
            <w:r w:rsidRPr="00CB0A0D">
              <w:t>63, 2008</w:t>
            </w:r>
            <w:r w:rsidR="00DA7DC8" w:rsidRPr="00CB0A0D">
              <w:t>; No 17, 2018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w:t>
            </w:r>
            <w:r w:rsidRPr="00CB0A0D">
              <w:tab/>
            </w:r>
          </w:p>
        </w:tc>
        <w:tc>
          <w:tcPr>
            <w:tcW w:w="4677" w:type="dxa"/>
          </w:tcPr>
          <w:p w:rsidR="00DE5019" w:rsidRPr="00CB0A0D" w:rsidRDefault="00DE5019" w:rsidP="00486B15">
            <w:pPr>
              <w:pStyle w:val="ENoteTableText"/>
            </w:pPr>
            <w:r w:rsidRPr="00CB0A0D">
              <w:t>am No 122, 2014</w:t>
            </w:r>
          </w:p>
        </w:tc>
      </w:tr>
      <w:tr w:rsidR="00DE5019" w:rsidRPr="00CB0A0D" w:rsidTr="001F62AB">
        <w:trPr>
          <w:gridAfter w:val="1"/>
          <w:wAfter w:w="7" w:type="dxa"/>
          <w:cantSplit/>
        </w:trPr>
        <w:tc>
          <w:tcPr>
            <w:tcW w:w="2411" w:type="dxa"/>
          </w:tcPr>
          <w:p w:rsidR="00DE5019" w:rsidRPr="00CB0A0D" w:rsidRDefault="00DE5019" w:rsidP="00396563">
            <w:pPr>
              <w:pStyle w:val="ENoteTableText"/>
              <w:keepNext/>
            </w:pPr>
            <w:r w:rsidRPr="00CB0A0D">
              <w:rPr>
                <w:b/>
              </w:rPr>
              <w:t>Part</w:t>
            </w:r>
            <w:r w:rsidR="00CB0A0D">
              <w:rPr>
                <w:b/>
              </w:rPr>
              <w:t> </w:t>
            </w:r>
            <w:r w:rsidRPr="00CB0A0D">
              <w:rPr>
                <w:b/>
              </w:rPr>
              <w:t>2</w:t>
            </w:r>
          </w:p>
        </w:tc>
        <w:tc>
          <w:tcPr>
            <w:tcW w:w="4677" w:type="dxa"/>
          </w:tcPr>
          <w:p w:rsidR="00DE5019" w:rsidRPr="00CB0A0D" w:rsidRDefault="00DE5019" w:rsidP="00396563">
            <w:pPr>
              <w:pStyle w:val="ENoteTableText"/>
              <w:keepNext/>
            </w:pPr>
          </w:p>
        </w:tc>
      </w:tr>
      <w:tr w:rsidR="00DE5019" w:rsidRPr="00CB0A0D" w:rsidTr="001F62AB">
        <w:trPr>
          <w:gridAfter w:val="1"/>
          <w:wAfter w:w="7" w:type="dxa"/>
          <w:cantSplit/>
        </w:trPr>
        <w:tc>
          <w:tcPr>
            <w:tcW w:w="2411" w:type="dxa"/>
          </w:tcPr>
          <w:p w:rsidR="00DE5019" w:rsidRPr="00CB0A0D" w:rsidRDefault="00DE5019" w:rsidP="00396563">
            <w:pPr>
              <w:pStyle w:val="ENoteTableText"/>
              <w:keepNext/>
            </w:pPr>
            <w:r w:rsidRPr="00CB0A0D">
              <w:rPr>
                <w:b/>
              </w:rPr>
              <w:t>Division</w:t>
            </w:r>
            <w:r w:rsidR="00CB0A0D">
              <w:rPr>
                <w:b/>
              </w:rPr>
              <w:t> </w:t>
            </w:r>
            <w:r w:rsidRPr="00CB0A0D">
              <w:rPr>
                <w:b/>
              </w:rPr>
              <w:t>1</w:t>
            </w:r>
          </w:p>
        </w:tc>
        <w:tc>
          <w:tcPr>
            <w:tcW w:w="4677" w:type="dxa"/>
          </w:tcPr>
          <w:p w:rsidR="00DE5019" w:rsidRPr="00CB0A0D" w:rsidRDefault="00DE5019" w:rsidP="00396563">
            <w:pPr>
              <w:pStyle w:val="ENoteTableText"/>
              <w:keepNext/>
            </w:pPr>
          </w:p>
        </w:tc>
      </w:tr>
      <w:tr w:rsidR="00DE5019" w:rsidRPr="00CB0A0D" w:rsidTr="001F62AB">
        <w:trPr>
          <w:gridAfter w:val="1"/>
          <w:wAfter w:w="7" w:type="dxa"/>
          <w:cantSplit/>
        </w:trPr>
        <w:tc>
          <w:tcPr>
            <w:tcW w:w="2411" w:type="dxa"/>
          </w:tcPr>
          <w:p w:rsidR="00DE5019" w:rsidRPr="00CB0A0D" w:rsidRDefault="00DE5019" w:rsidP="00396563">
            <w:pPr>
              <w:pStyle w:val="ENoteTableText"/>
              <w:keepNext/>
              <w:tabs>
                <w:tab w:val="center" w:leader="dot" w:pos="2268"/>
              </w:tabs>
            </w:pPr>
            <w:r w:rsidRPr="00CB0A0D">
              <w:t>c. 3</w:t>
            </w:r>
            <w:r w:rsidRPr="00CB0A0D">
              <w:tab/>
            </w:r>
          </w:p>
        </w:tc>
        <w:tc>
          <w:tcPr>
            <w:tcW w:w="4677" w:type="dxa"/>
          </w:tcPr>
          <w:p w:rsidR="00DE5019" w:rsidRPr="00CB0A0D" w:rsidRDefault="00DE5019" w:rsidP="00585CE8">
            <w:pPr>
              <w:pStyle w:val="ENoteTableText"/>
            </w:pPr>
            <w:r w:rsidRPr="00CB0A0D">
              <w:t>am. No.</w:t>
            </w:r>
            <w:r w:rsidR="00CB0A0D">
              <w:t> </w:t>
            </w:r>
            <w:r w:rsidRPr="00CB0A0D">
              <w:t>45, 2000; No.</w:t>
            </w:r>
            <w:r w:rsidR="00CB0A0D">
              <w:t> </w:t>
            </w:r>
            <w:r w:rsidRPr="00CB0A0D">
              <w:t>59, 2004; No.</w:t>
            </w:r>
            <w:r w:rsidR="00CB0A0D">
              <w:t> </w:t>
            </w:r>
            <w:r w:rsidRPr="00CB0A0D">
              <w:t>61, 2005; No.</w:t>
            </w:r>
            <w:r w:rsidR="00CB0A0D">
              <w:t> </w:t>
            </w:r>
            <w:r w:rsidRPr="00CB0A0D">
              <w:t>146, 2006; No.</w:t>
            </w:r>
            <w:r w:rsidR="00CB0A0D">
              <w:t> </w:t>
            </w:r>
            <w:r w:rsidRPr="00CB0A0D">
              <w:t>141, 2011; No 70, 2013; No 122, 2014; No 17, 2016; No 55,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w:t>
            </w:r>
            <w:r w:rsidRPr="00CB0A0D">
              <w:tab/>
            </w:r>
          </w:p>
        </w:tc>
        <w:tc>
          <w:tcPr>
            <w:tcW w:w="4677" w:type="dxa"/>
          </w:tcPr>
          <w:p w:rsidR="00DE5019" w:rsidRPr="00CB0A0D" w:rsidRDefault="00DE5019" w:rsidP="00486B15">
            <w:pPr>
              <w:pStyle w:val="ENoteTableText"/>
            </w:pPr>
            <w:r w:rsidRPr="00CB0A0D">
              <w:t>am.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cc. 4A, 4B</w:t>
            </w:r>
            <w:r w:rsidRPr="00CB0A0D">
              <w:tab/>
            </w:r>
          </w:p>
        </w:tc>
        <w:tc>
          <w:tcPr>
            <w:tcW w:w="4677" w:type="dxa"/>
          </w:tcPr>
          <w:p w:rsidR="00DE5019" w:rsidRPr="00CB0A0D" w:rsidRDefault="00DE5019" w:rsidP="00486B15">
            <w:pPr>
              <w:pStyle w:val="ENoteTableText"/>
            </w:pPr>
            <w:r w:rsidRPr="00CB0A0D">
              <w:t>ad. No.</w:t>
            </w:r>
            <w:r w:rsidR="00CB0A0D">
              <w:t> </w:t>
            </w:r>
            <w:r w:rsidRPr="00CB0A0D">
              <w:t>61, 2005</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rep.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5</w:t>
            </w:r>
            <w:r w:rsidRPr="00CB0A0D">
              <w:tab/>
            </w:r>
          </w:p>
        </w:tc>
        <w:tc>
          <w:tcPr>
            <w:tcW w:w="4677" w:type="dxa"/>
          </w:tcPr>
          <w:p w:rsidR="00DE5019" w:rsidRPr="00CB0A0D" w:rsidRDefault="00DE5019" w:rsidP="00486B15">
            <w:pPr>
              <w:pStyle w:val="ENoteTableText"/>
            </w:pPr>
            <w:r w:rsidRPr="00CB0A0D">
              <w:t>am. No.</w:t>
            </w:r>
            <w:r w:rsidR="00CB0A0D">
              <w:t> </w:t>
            </w:r>
            <w:r w:rsidRPr="00CB0A0D">
              <w:t>45, 2000; No.</w:t>
            </w:r>
            <w:r w:rsidR="00CB0A0D">
              <w:t> </w:t>
            </w:r>
            <w:r w:rsidRPr="00CB0A0D">
              <w:t>61, 2005;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rs.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6</w:t>
            </w:r>
            <w:r w:rsidRPr="00CB0A0D">
              <w:tab/>
            </w:r>
          </w:p>
        </w:tc>
        <w:tc>
          <w:tcPr>
            <w:tcW w:w="4677" w:type="dxa"/>
          </w:tcPr>
          <w:p w:rsidR="00DE5019" w:rsidRPr="00CB0A0D" w:rsidRDefault="00DE5019" w:rsidP="00486B15">
            <w:pPr>
              <w:pStyle w:val="ENoteTableText"/>
            </w:pPr>
            <w:r w:rsidRPr="00CB0A0D">
              <w:t>rep. No.</w:t>
            </w:r>
            <w:r w:rsidR="00CB0A0D">
              <w:t> </w:t>
            </w:r>
            <w:r w:rsidRPr="00CB0A0D">
              <w:t>45, 2000</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B77444">
            <w:pPr>
              <w:pStyle w:val="ENoteTableText"/>
              <w:tabs>
                <w:tab w:val="center" w:leader="dot" w:pos="2268"/>
              </w:tabs>
            </w:pPr>
            <w:r w:rsidRPr="00CB0A0D">
              <w:t>c 6A</w:t>
            </w:r>
            <w:r w:rsidRPr="00CB0A0D">
              <w:tab/>
            </w:r>
          </w:p>
        </w:tc>
        <w:tc>
          <w:tcPr>
            <w:tcW w:w="4677" w:type="dxa"/>
          </w:tcPr>
          <w:p w:rsidR="00DE5019" w:rsidRPr="00CB0A0D" w:rsidRDefault="00DE5019" w:rsidP="00486B15">
            <w:pPr>
              <w:pStyle w:val="ENoteTableText"/>
            </w:pPr>
            <w:r w:rsidRPr="00CB0A0D">
              <w:t>ad No 55, 2016</w:t>
            </w:r>
          </w:p>
        </w:tc>
      </w:tr>
      <w:tr w:rsidR="00DE5019" w:rsidRPr="00CB0A0D" w:rsidTr="001F62AB">
        <w:trPr>
          <w:gridAfter w:val="1"/>
          <w:wAfter w:w="7" w:type="dxa"/>
          <w:cantSplit/>
        </w:trPr>
        <w:tc>
          <w:tcPr>
            <w:tcW w:w="2411" w:type="dxa"/>
          </w:tcPr>
          <w:p w:rsidR="00DE5019" w:rsidRPr="00CB0A0D" w:rsidRDefault="00DE5019" w:rsidP="00B06659">
            <w:pPr>
              <w:pStyle w:val="ENoteTableText"/>
            </w:pPr>
            <w:r w:rsidRPr="00CB0A0D">
              <w:rPr>
                <w:b/>
              </w:rPr>
              <w:t>Division</w:t>
            </w:r>
            <w:r w:rsidR="00CB0A0D">
              <w:rPr>
                <w:b/>
              </w:rPr>
              <w:t> </w:t>
            </w:r>
            <w:r w:rsidRPr="00CB0A0D">
              <w:rPr>
                <w:b/>
              </w:rPr>
              <w:t>2</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7</w:t>
            </w:r>
            <w:r w:rsidRPr="00CB0A0D">
              <w:tab/>
            </w:r>
          </w:p>
        </w:tc>
        <w:tc>
          <w:tcPr>
            <w:tcW w:w="4677" w:type="dxa"/>
          </w:tcPr>
          <w:p w:rsidR="00DE5019" w:rsidRPr="00CB0A0D" w:rsidRDefault="00DE5019" w:rsidP="00EF29E1">
            <w:pPr>
              <w:pStyle w:val="ENoteTableText"/>
            </w:pPr>
            <w:r w:rsidRPr="00CB0A0D">
              <w:t>am No</w:t>
            </w:r>
            <w:r w:rsidR="00301EBD" w:rsidRPr="00CB0A0D">
              <w:t> </w:t>
            </w:r>
            <w:r w:rsidRPr="00CB0A0D">
              <w:t>146, 2006; Nos 50 and 52, 2011; No</w:t>
            </w:r>
            <w:r w:rsidR="00301EBD" w:rsidRPr="00CB0A0D">
              <w:t> </w:t>
            </w:r>
            <w:r w:rsidRPr="00CB0A0D">
              <w:t>98, 2012; No 14, 2014</w:t>
            </w:r>
            <w:r w:rsidR="00E505AC" w:rsidRPr="00CB0A0D">
              <w:t>; No 36, 2018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10</w:t>
            </w:r>
            <w:r w:rsidRPr="00CB0A0D">
              <w:tab/>
            </w:r>
          </w:p>
        </w:tc>
        <w:tc>
          <w:tcPr>
            <w:tcW w:w="4677" w:type="dxa"/>
          </w:tcPr>
          <w:p w:rsidR="00DE5019" w:rsidRPr="00CB0A0D" w:rsidRDefault="00DE5019" w:rsidP="00486B15">
            <w:pPr>
              <w:pStyle w:val="ENoteTableText"/>
            </w:pPr>
            <w:r w:rsidRPr="00CB0A0D">
              <w:t>am. No.</w:t>
            </w:r>
            <w:r w:rsidR="00CB0A0D">
              <w:t> </w:t>
            </w:r>
            <w:r w:rsidRPr="00CB0A0D">
              <w:t>98, 2012</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11</w:t>
            </w:r>
            <w:r w:rsidRPr="00CB0A0D">
              <w:tab/>
            </w:r>
          </w:p>
        </w:tc>
        <w:tc>
          <w:tcPr>
            <w:tcW w:w="4677" w:type="dxa"/>
          </w:tcPr>
          <w:p w:rsidR="00DE5019" w:rsidRPr="00CB0A0D" w:rsidRDefault="00DE5019" w:rsidP="00486B15">
            <w:pPr>
              <w:pStyle w:val="ENoteTableText"/>
            </w:pPr>
            <w:r w:rsidRPr="00CB0A0D">
              <w:t>rs.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B06659">
            <w:pPr>
              <w:pStyle w:val="ENoteTableText"/>
              <w:tabs>
                <w:tab w:val="center" w:leader="dot" w:pos="2268"/>
              </w:tabs>
            </w:pPr>
            <w:r w:rsidRPr="00CB0A0D">
              <w:t>Division</w:t>
            </w:r>
            <w:r w:rsidR="00CB0A0D">
              <w:t> </w:t>
            </w:r>
            <w:r w:rsidRPr="00CB0A0D">
              <w:t>3</w:t>
            </w:r>
            <w:r w:rsidRPr="00CB0A0D">
              <w:tab/>
            </w:r>
          </w:p>
        </w:tc>
        <w:tc>
          <w:tcPr>
            <w:tcW w:w="4677" w:type="dxa"/>
          </w:tcPr>
          <w:p w:rsidR="00DE5019" w:rsidRPr="00CB0A0D" w:rsidRDefault="00DE5019" w:rsidP="00486B15">
            <w:pPr>
              <w:pStyle w:val="ENoteTableText"/>
            </w:pPr>
            <w:r w:rsidRPr="00CB0A0D">
              <w:t>rep.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lastRenderedPageBreak/>
              <w:t>c. 12</w:t>
            </w:r>
            <w:r w:rsidRPr="00CB0A0D">
              <w:tab/>
            </w:r>
          </w:p>
        </w:tc>
        <w:tc>
          <w:tcPr>
            <w:tcW w:w="4677" w:type="dxa"/>
          </w:tcPr>
          <w:p w:rsidR="00DE5019" w:rsidRPr="00CB0A0D" w:rsidRDefault="00DE5019" w:rsidP="00486B15">
            <w:pPr>
              <w:pStyle w:val="ENoteTableText"/>
            </w:pPr>
            <w:r w:rsidRPr="00CB0A0D">
              <w:t>rep.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13</w:t>
            </w:r>
            <w:r w:rsidRPr="00CB0A0D">
              <w:tab/>
            </w:r>
          </w:p>
        </w:tc>
        <w:tc>
          <w:tcPr>
            <w:tcW w:w="4677" w:type="dxa"/>
          </w:tcPr>
          <w:p w:rsidR="00DE5019" w:rsidRPr="00CB0A0D" w:rsidRDefault="00DE5019" w:rsidP="00486B15">
            <w:pPr>
              <w:pStyle w:val="ENoteTableText"/>
            </w:pPr>
            <w:r w:rsidRPr="00CB0A0D">
              <w:t>am. No.</w:t>
            </w:r>
            <w:r w:rsidR="00CB0A0D">
              <w:t> </w:t>
            </w:r>
            <w:r w:rsidRPr="00CB0A0D">
              <w:t>45, 2000; No.</w:t>
            </w:r>
            <w:r w:rsidR="00CB0A0D">
              <w:t> </w:t>
            </w:r>
            <w:r w:rsidRPr="00CB0A0D">
              <w:t>61, 2005</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rep.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14</w:t>
            </w:r>
            <w:r w:rsidRPr="00CB0A0D">
              <w:tab/>
            </w:r>
          </w:p>
        </w:tc>
        <w:tc>
          <w:tcPr>
            <w:tcW w:w="4677" w:type="dxa"/>
          </w:tcPr>
          <w:p w:rsidR="00DE5019" w:rsidRPr="00CB0A0D" w:rsidRDefault="00DE5019" w:rsidP="00486B15">
            <w:pPr>
              <w:pStyle w:val="ENoteTableText"/>
            </w:pPr>
            <w:r w:rsidRPr="00CB0A0D">
              <w:t>am. No.</w:t>
            </w:r>
            <w:r w:rsidR="00CB0A0D">
              <w:t> </w:t>
            </w:r>
            <w:r w:rsidRPr="00CB0A0D">
              <w:t>45, 2000</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rep.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14A</w:t>
            </w:r>
            <w:r w:rsidRPr="00CB0A0D">
              <w:tab/>
            </w:r>
          </w:p>
        </w:tc>
        <w:tc>
          <w:tcPr>
            <w:tcW w:w="4677" w:type="dxa"/>
          </w:tcPr>
          <w:p w:rsidR="00DE5019" w:rsidRPr="00CB0A0D" w:rsidRDefault="00DE5019" w:rsidP="00486B15">
            <w:pPr>
              <w:pStyle w:val="ENoteTableText"/>
            </w:pPr>
            <w:r w:rsidRPr="00CB0A0D">
              <w:t>ad. No.</w:t>
            </w:r>
            <w:r w:rsidR="00CB0A0D">
              <w:t> </w:t>
            </w:r>
            <w:r w:rsidRPr="00CB0A0D">
              <w:t>45, 2000</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rep.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cc. 15, 16</w:t>
            </w:r>
            <w:r w:rsidRPr="00CB0A0D">
              <w:tab/>
            </w:r>
          </w:p>
        </w:tc>
        <w:tc>
          <w:tcPr>
            <w:tcW w:w="4677" w:type="dxa"/>
          </w:tcPr>
          <w:p w:rsidR="00DE5019" w:rsidRPr="00CB0A0D" w:rsidRDefault="00DE5019" w:rsidP="00486B15">
            <w:pPr>
              <w:pStyle w:val="ENoteTableText"/>
            </w:pPr>
            <w:r w:rsidRPr="00CB0A0D">
              <w:t>rep.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16A</w:t>
            </w:r>
            <w:r w:rsidRPr="00CB0A0D">
              <w:tab/>
            </w:r>
          </w:p>
        </w:tc>
        <w:tc>
          <w:tcPr>
            <w:tcW w:w="4677" w:type="dxa"/>
          </w:tcPr>
          <w:p w:rsidR="00DE5019" w:rsidRPr="00CB0A0D" w:rsidRDefault="00DE5019" w:rsidP="00486B15">
            <w:pPr>
              <w:pStyle w:val="ENoteTableText"/>
            </w:pPr>
            <w:r w:rsidRPr="00CB0A0D">
              <w:t>ad. No.</w:t>
            </w:r>
            <w:r w:rsidR="00CB0A0D">
              <w:t> </w:t>
            </w:r>
            <w:r w:rsidRPr="00CB0A0D">
              <w:t>45, 2000</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rep.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B06659">
            <w:pPr>
              <w:pStyle w:val="ENoteTableText"/>
              <w:tabs>
                <w:tab w:val="center" w:leader="dot" w:pos="2268"/>
              </w:tabs>
            </w:pPr>
            <w:r w:rsidRPr="00CB0A0D">
              <w:t>Division</w:t>
            </w:r>
            <w:r w:rsidR="00CB0A0D">
              <w:t> </w:t>
            </w:r>
            <w:r w:rsidRPr="00CB0A0D">
              <w:t>4</w:t>
            </w:r>
            <w:r w:rsidRPr="00CB0A0D">
              <w:tab/>
            </w:r>
          </w:p>
        </w:tc>
        <w:tc>
          <w:tcPr>
            <w:tcW w:w="4677" w:type="dxa"/>
          </w:tcPr>
          <w:p w:rsidR="00DE5019" w:rsidRPr="00CB0A0D" w:rsidRDefault="00DE5019" w:rsidP="00486B15">
            <w:pPr>
              <w:pStyle w:val="ENoteTableText"/>
            </w:pPr>
            <w:r w:rsidRPr="00CB0A0D">
              <w:t>rep.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17</w:t>
            </w:r>
            <w:r w:rsidRPr="00CB0A0D">
              <w:tab/>
            </w:r>
          </w:p>
        </w:tc>
        <w:tc>
          <w:tcPr>
            <w:tcW w:w="4677" w:type="dxa"/>
          </w:tcPr>
          <w:p w:rsidR="00DE5019" w:rsidRPr="00CB0A0D" w:rsidRDefault="00DE5019" w:rsidP="00486B15">
            <w:pPr>
              <w:pStyle w:val="ENoteTableText"/>
            </w:pPr>
            <w:r w:rsidRPr="00CB0A0D">
              <w:t>am. No.</w:t>
            </w:r>
            <w:r w:rsidR="00CB0A0D">
              <w:t> </w:t>
            </w:r>
            <w:r w:rsidRPr="00CB0A0D">
              <w:t>45, 2000; No.</w:t>
            </w:r>
            <w:r w:rsidR="00CB0A0D">
              <w:t> </w:t>
            </w:r>
            <w:r w:rsidRPr="00CB0A0D">
              <w:t>61, 2005</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rep.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18</w:t>
            </w:r>
            <w:r w:rsidRPr="00CB0A0D">
              <w:tab/>
            </w:r>
          </w:p>
        </w:tc>
        <w:tc>
          <w:tcPr>
            <w:tcW w:w="4677" w:type="dxa"/>
          </w:tcPr>
          <w:p w:rsidR="00DE5019" w:rsidRPr="00CB0A0D" w:rsidRDefault="00DE5019" w:rsidP="00486B15">
            <w:pPr>
              <w:pStyle w:val="ENoteTableText"/>
            </w:pPr>
            <w:r w:rsidRPr="00CB0A0D">
              <w:t>am. No.</w:t>
            </w:r>
            <w:r w:rsidR="00CB0A0D">
              <w:t> </w:t>
            </w:r>
            <w:r w:rsidRPr="00CB0A0D">
              <w:t>59, 2004; No.</w:t>
            </w:r>
            <w:r w:rsidR="00CB0A0D">
              <w:t> </w:t>
            </w:r>
            <w:r w:rsidRPr="00CB0A0D">
              <w:t>118, 2007</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rep.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19</w:t>
            </w:r>
            <w:r w:rsidRPr="00CB0A0D">
              <w:tab/>
            </w:r>
          </w:p>
        </w:tc>
        <w:tc>
          <w:tcPr>
            <w:tcW w:w="4677" w:type="dxa"/>
          </w:tcPr>
          <w:p w:rsidR="00DE5019" w:rsidRPr="00CB0A0D" w:rsidRDefault="00DE5019" w:rsidP="00486B15">
            <w:pPr>
              <w:pStyle w:val="ENoteTableText"/>
            </w:pPr>
            <w:r w:rsidRPr="00CB0A0D">
              <w:t>am. No.</w:t>
            </w:r>
            <w:r w:rsidR="00CB0A0D">
              <w:t> </w:t>
            </w:r>
            <w:r w:rsidRPr="00CB0A0D">
              <w:t>82, 2006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rep.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B06659">
            <w:pPr>
              <w:pStyle w:val="ENoteTableText"/>
            </w:pPr>
            <w:r w:rsidRPr="00CB0A0D">
              <w:rPr>
                <w:b/>
              </w:rPr>
              <w:t>Division</w:t>
            </w:r>
            <w:r w:rsidR="00CB0A0D">
              <w:rPr>
                <w:b/>
              </w:rPr>
              <w:t> </w:t>
            </w:r>
            <w:r w:rsidRPr="00CB0A0D">
              <w:rPr>
                <w:b/>
              </w:rPr>
              <w:t>5</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B06659">
            <w:pPr>
              <w:pStyle w:val="ENoteTableText"/>
              <w:rPr>
                <w:b/>
              </w:rPr>
            </w:pPr>
            <w:r w:rsidRPr="00CB0A0D">
              <w:rPr>
                <w:b/>
              </w:rPr>
              <w:t>Subdivision A</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B14684">
            <w:pPr>
              <w:pStyle w:val="ENoteTableText"/>
              <w:tabs>
                <w:tab w:val="center" w:leader="dot" w:pos="2268"/>
              </w:tabs>
            </w:pPr>
            <w:r w:rsidRPr="00CB0A0D">
              <w:t>Subdivision A heading</w:t>
            </w:r>
            <w:r w:rsidRPr="00CB0A0D">
              <w:tab/>
            </w:r>
          </w:p>
        </w:tc>
        <w:tc>
          <w:tcPr>
            <w:tcW w:w="4677" w:type="dxa"/>
          </w:tcPr>
          <w:p w:rsidR="00DE5019" w:rsidRPr="00CB0A0D" w:rsidRDefault="00DE5019" w:rsidP="00B14684">
            <w:pPr>
              <w:pStyle w:val="ENoteTableText"/>
              <w:tabs>
                <w:tab w:val="center" w:leader="dot" w:pos="2268"/>
              </w:tabs>
            </w:pPr>
            <w:r w:rsidRPr="00CB0A0D">
              <w:t>ad. No.</w:t>
            </w:r>
            <w:r w:rsidR="00CB0A0D">
              <w:t> </w:t>
            </w:r>
            <w:r w:rsidRPr="00CB0A0D">
              <w:t>82, 2006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19A</w:t>
            </w:r>
            <w:r w:rsidRPr="00CB0A0D">
              <w:tab/>
            </w:r>
          </w:p>
        </w:tc>
        <w:tc>
          <w:tcPr>
            <w:tcW w:w="4677" w:type="dxa"/>
          </w:tcPr>
          <w:p w:rsidR="00DE5019" w:rsidRPr="00CB0A0D" w:rsidRDefault="00DE5019" w:rsidP="00486B15">
            <w:pPr>
              <w:pStyle w:val="ENoteTableText"/>
            </w:pPr>
            <w:r w:rsidRPr="00CB0A0D">
              <w:t>ad. No.</w:t>
            </w:r>
            <w:r w:rsidR="00CB0A0D">
              <w:t> </w:t>
            </w:r>
            <w:r w:rsidRPr="00CB0A0D">
              <w:t>45, 2000</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19AA</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19B</w:t>
            </w:r>
            <w:r w:rsidRPr="00CB0A0D">
              <w:tab/>
            </w:r>
          </w:p>
        </w:tc>
        <w:tc>
          <w:tcPr>
            <w:tcW w:w="4677" w:type="dxa"/>
          </w:tcPr>
          <w:p w:rsidR="00DE5019" w:rsidRPr="00CB0A0D" w:rsidRDefault="00DE5019" w:rsidP="00486B15">
            <w:pPr>
              <w:pStyle w:val="ENoteTableText"/>
            </w:pPr>
            <w:r w:rsidRPr="00CB0A0D">
              <w:t>ad. No.</w:t>
            </w:r>
            <w:r w:rsidR="00CB0A0D">
              <w:t> </w:t>
            </w:r>
            <w:r w:rsidRPr="00CB0A0D">
              <w:t>45, 2000</w:t>
            </w:r>
          </w:p>
        </w:tc>
      </w:tr>
      <w:tr w:rsidR="00DA7DC8" w:rsidRPr="00CB0A0D" w:rsidTr="001F62AB">
        <w:trPr>
          <w:gridAfter w:val="1"/>
          <w:wAfter w:w="7" w:type="dxa"/>
          <w:cantSplit/>
        </w:trPr>
        <w:tc>
          <w:tcPr>
            <w:tcW w:w="2411" w:type="dxa"/>
          </w:tcPr>
          <w:p w:rsidR="00DA7DC8" w:rsidRPr="00CB0A0D" w:rsidRDefault="00DA7DC8" w:rsidP="003D7FE2">
            <w:pPr>
              <w:pStyle w:val="ENoteTableText"/>
              <w:tabs>
                <w:tab w:val="center" w:leader="dot" w:pos="2268"/>
              </w:tabs>
            </w:pPr>
          </w:p>
        </w:tc>
        <w:tc>
          <w:tcPr>
            <w:tcW w:w="4677" w:type="dxa"/>
          </w:tcPr>
          <w:p w:rsidR="00DA7DC8" w:rsidRPr="00CB0A0D" w:rsidRDefault="00DA7DC8" w:rsidP="00486B15">
            <w:pPr>
              <w:pStyle w:val="ENoteTableText"/>
            </w:pPr>
            <w:r w:rsidRPr="00CB0A0D">
              <w:t>am No 17, 2018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20</w:t>
            </w:r>
            <w:r w:rsidRPr="00CB0A0D">
              <w:tab/>
            </w:r>
          </w:p>
        </w:tc>
        <w:tc>
          <w:tcPr>
            <w:tcW w:w="4677" w:type="dxa"/>
          </w:tcPr>
          <w:p w:rsidR="00DE5019" w:rsidRPr="00CB0A0D" w:rsidRDefault="00DE5019" w:rsidP="00486B15">
            <w:pPr>
              <w:pStyle w:val="ENoteTableText"/>
            </w:pPr>
            <w:r w:rsidRPr="00CB0A0D">
              <w:t>am. No.</w:t>
            </w:r>
            <w:r w:rsidR="00CB0A0D">
              <w:t> </w:t>
            </w:r>
            <w:r w:rsidRPr="00CB0A0D">
              <w:t>45, 2000; Nos. 82 and 146, 2006; No.</w:t>
            </w:r>
            <w:r w:rsidR="00CB0A0D">
              <w:t> </w:t>
            </w:r>
            <w:r w:rsidRPr="00CB0A0D">
              <w:t>82, 2007; No.</w:t>
            </w:r>
            <w:r w:rsidR="00CB0A0D">
              <w:t> </w:t>
            </w:r>
            <w:r w:rsidRPr="00CB0A0D">
              <w:t>48, 2009</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20A</w:t>
            </w:r>
            <w:r w:rsidRPr="00CB0A0D">
              <w:tab/>
            </w:r>
          </w:p>
        </w:tc>
        <w:tc>
          <w:tcPr>
            <w:tcW w:w="4677" w:type="dxa"/>
          </w:tcPr>
          <w:p w:rsidR="00DE5019" w:rsidRPr="00CB0A0D" w:rsidRDefault="00DE5019" w:rsidP="00486B15">
            <w:pPr>
              <w:pStyle w:val="ENoteTableText"/>
            </w:pPr>
            <w:r w:rsidRPr="00CB0A0D">
              <w:t>ad. No.</w:t>
            </w:r>
            <w:r w:rsidR="00CB0A0D">
              <w:t> </w:t>
            </w:r>
            <w:r w:rsidRPr="00CB0A0D">
              <w:t>45, 2000</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143, 2000; No.</w:t>
            </w:r>
            <w:r w:rsidR="00CB0A0D">
              <w:t> </w:t>
            </w:r>
            <w:r w:rsidRPr="00CB0A0D">
              <w:t>115, 2008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20B</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82, 2007; No.</w:t>
            </w:r>
            <w:r w:rsidR="00CB0A0D">
              <w:t> </w:t>
            </w:r>
            <w:r w:rsidRPr="00CB0A0D">
              <w:t>63, 2008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lastRenderedPageBreak/>
              <w:t>c. 20C</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82, 2007; No.</w:t>
            </w:r>
            <w:r w:rsidR="00CB0A0D">
              <w:t> </w:t>
            </w:r>
            <w:r w:rsidRPr="00CB0A0D">
              <w:t>63, 2008; No.</w:t>
            </w:r>
            <w:r w:rsidR="00CB0A0D">
              <w:t> </w:t>
            </w:r>
            <w:r w:rsidRPr="00CB0A0D">
              <w:t>98, 2012</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20D</w:t>
            </w:r>
            <w:r w:rsidRPr="00CB0A0D">
              <w:tab/>
            </w:r>
          </w:p>
        </w:tc>
        <w:tc>
          <w:tcPr>
            <w:tcW w:w="4677" w:type="dxa"/>
          </w:tcPr>
          <w:p w:rsidR="00DE5019" w:rsidRPr="00CB0A0D" w:rsidRDefault="00DE5019" w:rsidP="00486B15">
            <w:pPr>
              <w:pStyle w:val="ENoteTableText"/>
            </w:pPr>
            <w:r w:rsidRPr="00CB0A0D">
              <w:t>ad. No.</w:t>
            </w:r>
            <w:r w:rsidR="00CB0A0D">
              <w:t> </w:t>
            </w:r>
            <w:r w:rsidRPr="00CB0A0D">
              <w:t>98, 2012</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21</w:t>
            </w:r>
            <w:r w:rsidRPr="00CB0A0D">
              <w:tab/>
            </w:r>
          </w:p>
        </w:tc>
        <w:tc>
          <w:tcPr>
            <w:tcW w:w="4677" w:type="dxa"/>
          </w:tcPr>
          <w:p w:rsidR="00DE5019" w:rsidRPr="00CB0A0D" w:rsidRDefault="00DE5019" w:rsidP="00486B15">
            <w:pPr>
              <w:pStyle w:val="ENoteTableText"/>
            </w:pPr>
            <w:r w:rsidRPr="00CB0A0D">
              <w:t>rs. No.</w:t>
            </w:r>
            <w:r w:rsidR="00CB0A0D">
              <w:t> </w:t>
            </w:r>
            <w:r w:rsidRPr="00CB0A0D">
              <w:t>45, 2000</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22</w:t>
            </w:r>
            <w:r w:rsidRPr="00CB0A0D">
              <w:tab/>
            </w:r>
          </w:p>
        </w:tc>
        <w:tc>
          <w:tcPr>
            <w:tcW w:w="4677" w:type="dxa"/>
          </w:tcPr>
          <w:p w:rsidR="00DE5019" w:rsidRPr="00CB0A0D" w:rsidRDefault="00DE5019" w:rsidP="00486B15">
            <w:pPr>
              <w:pStyle w:val="ENoteTableText"/>
            </w:pPr>
            <w:r w:rsidRPr="00CB0A0D">
              <w:t>am. No.</w:t>
            </w:r>
            <w:r w:rsidR="00CB0A0D">
              <w:t> </w:t>
            </w:r>
            <w:r w:rsidRPr="00CB0A0D">
              <w:t>30, 2003;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w:t>
            </w:r>
            <w:r w:rsidRPr="00CB0A0D">
              <w:tab/>
            </w:r>
          </w:p>
        </w:tc>
        <w:tc>
          <w:tcPr>
            <w:tcW w:w="4677" w:type="dxa"/>
          </w:tcPr>
          <w:p w:rsidR="00DE5019" w:rsidRPr="00CB0A0D" w:rsidRDefault="00DE5019" w:rsidP="00B14684">
            <w:pPr>
              <w:pStyle w:val="ENoteTableText"/>
            </w:pPr>
            <w:r w:rsidRPr="00CB0A0D">
              <w:t>am. Nos. 45 and 143, 2000; No.</w:t>
            </w:r>
            <w:r w:rsidR="00CB0A0D">
              <w:t> </w:t>
            </w:r>
            <w:r w:rsidRPr="00CB0A0D">
              <w:t>30, 2003; No.</w:t>
            </w:r>
            <w:r w:rsidR="00CB0A0D">
              <w:t> </w:t>
            </w:r>
            <w:r w:rsidRPr="00CB0A0D">
              <w:t>115, 2008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rPr>
                <w:b/>
              </w:rPr>
            </w:pPr>
            <w:r w:rsidRPr="00CB0A0D">
              <w:rPr>
                <w:b/>
              </w:rPr>
              <w:t>Subdivision B</w:t>
            </w:r>
          </w:p>
        </w:tc>
        <w:tc>
          <w:tcPr>
            <w:tcW w:w="4677" w:type="dxa"/>
          </w:tcPr>
          <w:p w:rsidR="00DE5019" w:rsidRPr="00CB0A0D" w:rsidRDefault="00DE5019" w:rsidP="00B14684">
            <w:pPr>
              <w:pStyle w:val="ENoteTableText"/>
            </w:pPr>
          </w:p>
        </w:tc>
      </w:tr>
      <w:tr w:rsidR="00DE5019" w:rsidRPr="00CB0A0D" w:rsidTr="001F62AB">
        <w:trPr>
          <w:gridAfter w:val="1"/>
          <w:wAfter w:w="7" w:type="dxa"/>
          <w:cantSplit/>
        </w:trPr>
        <w:tc>
          <w:tcPr>
            <w:tcW w:w="2411" w:type="dxa"/>
          </w:tcPr>
          <w:p w:rsidR="00DE5019" w:rsidRPr="00CB0A0D" w:rsidRDefault="00DE5019" w:rsidP="00B06659">
            <w:pPr>
              <w:pStyle w:val="ENoteTableText"/>
              <w:tabs>
                <w:tab w:val="center" w:leader="dot" w:pos="2268"/>
              </w:tabs>
            </w:pPr>
            <w:r w:rsidRPr="00CB0A0D">
              <w:t>Subdivision B</w:t>
            </w:r>
            <w:r w:rsidRPr="00CB0A0D">
              <w:tab/>
            </w:r>
          </w:p>
        </w:tc>
        <w:tc>
          <w:tcPr>
            <w:tcW w:w="4677" w:type="dxa"/>
          </w:tcPr>
          <w:p w:rsidR="00DE5019" w:rsidRPr="00CB0A0D" w:rsidRDefault="00DE5019" w:rsidP="00D02320">
            <w:pPr>
              <w:pStyle w:val="ENoteTableText"/>
              <w:tabs>
                <w:tab w:val="center" w:leader="dot" w:pos="2268"/>
              </w:tabs>
            </w:pPr>
            <w:r w:rsidRPr="00CB0A0D">
              <w:t>ad. No.</w:t>
            </w:r>
            <w:r w:rsidR="00CB0A0D">
              <w:t> </w:t>
            </w:r>
            <w:r w:rsidRPr="00CB0A0D">
              <w:t>82, 2006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24A</w:t>
            </w:r>
            <w:r w:rsidRPr="00CB0A0D">
              <w:tab/>
            </w:r>
          </w:p>
        </w:tc>
        <w:tc>
          <w:tcPr>
            <w:tcW w:w="4677" w:type="dxa"/>
          </w:tcPr>
          <w:p w:rsidR="00DE5019" w:rsidRPr="00CB0A0D" w:rsidRDefault="00DE5019" w:rsidP="00486B15">
            <w:pPr>
              <w:pStyle w:val="ENoteTableText"/>
            </w:pPr>
            <w:r w:rsidRPr="00CB0A0D">
              <w:t>ad. No.</w:t>
            </w:r>
            <w:r w:rsidR="00CB0A0D">
              <w:t> </w:t>
            </w:r>
            <w:r w:rsidRPr="00CB0A0D">
              <w:t>82, 2006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82, 2007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24B</w:t>
            </w:r>
            <w:r w:rsidRPr="00CB0A0D">
              <w:tab/>
            </w:r>
          </w:p>
        </w:tc>
        <w:tc>
          <w:tcPr>
            <w:tcW w:w="4677" w:type="dxa"/>
          </w:tcPr>
          <w:p w:rsidR="00DE5019" w:rsidRPr="00CB0A0D" w:rsidRDefault="00DE5019" w:rsidP="00486B15">
            <w:pPr>
              <w:pStyle w:val="ENoteTableText"/>
            </w:pPr>
            <w:r w:rsidRPr="00CB0A0D">
              <w:t>ad. No.</w:t>
            </w:r>
            <w:r w:rsidR="00CB0A0D">
              <w:t> </w:t>
            </w:r>
            <w:r w:rsidRPr="00CB0A0D">
              <w:t>82, 2006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cc. 24C, 24D</w:t>
            </w:r>
            <w:r w:rsidRPr="00CB0A0D">
              <w:tab/>
            </w:r>
          </w:p>
        </w:tc>
        <w:tc>
          <w:tcPr>
            <w:tcW w:w="4677" w:type="dxa"/>
          </w:tcPr>
          <w:p w:rsidR="00DE5019" w:rsidRPr="00CB0A0D" w:rsidRDefault="00DE5019" w:rsidP="00486B15">
            <w:pPr>
              <w:pStyle w:val="ENoteTableText"/>
            </w:pPr>
            <w:r w:rsidRPr="00CB0A0D">
              <w:t>ad. No.</w:t>
            </w:r>
            <w:r w:rsidR="00CB0A0D">
              <w:t> </w:t>
            </w:r>
            <w:r w:rsidRPr="00CB0A0D">
              <w:t>82, 2006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82, 2007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24E</w:t>
            </w:r>
            <w:r w:rsidRPr="00CB0A0D">
              <w:tab/>
            </w:r>
          </w:p>
        </w:tc>
        <w:tc>
          <w:tcPr>
            <w:tcW w:w="4677" w:type="dxa"/>
          </w:tcPr>
          <w:p w:rsidR="00DE5019" w:rsidRPr="00CB0A0D" w:rsidRDefault="00DE5019" w:rsidP="00486B15">
            <w:pPr>
              <w:pStyle w:val="ENoteTableText"/>
            </w:pPr>
            <w:r w:rsidRPr="00CB0A0D">
              <w:t>ad. No.</w:t>
            </w:r>
            <w:r w:rsidR="00CB0A0D">
              <w:t> </w:t>
            </w:r>
            <w:r w:rsidRPr="00CB0A0D">
              <w:t>82, 2006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24EA</w:t>
            </w:r>
            <w:r w:rsidRPr="00CB0A0D">
              <w:tab/>
            </w:r>
          </w:p>
        </w:tc>
        <w:tc>
          <w:tcPr>
            <w:tcW w:w="4677" w:type="dxa"/>
          </w:tcPr>
          <w:p w:rsidR="00DE5019" w:rsidRPr="00CB0A0D" w:rsidRDefault="00DE5019" w:rsidP="00486B15">
            <w:pPr>
              <w:pStyle w:val="ENoteTableText"/>
            </w:pPr>
            <w:r w:rsidRPr="00CB0A0D">
              <w:t>ad. No.</w:t>
            </w:r>
            <w:r w:rsidR="00CB0A0D">
              <w:t> </w:t>
            </w:r>
            <w:r w:rsidRPr="00CB0A0D">
              <w:t>82, 2007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rPr>
                <w:b/>
              </w:rPr>
              <w:t>Subdivision C</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12C6C">
            <w:pPr>
              <w:pStyle w:val="ENoteTableText"/>
              <w:tabs>
                <w:tab w:val="center" w:leader="dot" w:pos="2268"/>
              </w:tabs>
            </w:pPr>
            <w:r w:rsidRPr="00CB0A0D">
              <w:t>Subdivision C</w:t>
            </w:r>
            <w:r w:rsidRPr="00CB0A0D">
              <w:tab/>
            </w:r>
          </w:p>
        </w:tc>
        <w:tc>
          <w:tcPr>
            <w:tcW w:w="4677" w:type="dxa"/>
          </w:tcPr>
          <w:p w:rsidR="00DE5019" w:rsidRPr="00CB0A0D" w:rsidRDefault="00DE5019" w:rsidP="00D02320">
            <w:pPr>
              <w:pStyle w:val="ENoteTableText"/>
              <w:tabs>
                <w:tab w:val="center" w:leader="dot" w:pos="2268"/>
              </w:tabs>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24F</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rs. No.</w:t>
            </w:r>
            <w:r w:rsidR="00CB0A0D">
              <w:t> </w:t>
            </w:r>
            <w:r w:rsidRPr="00CB0A0D">
              <w:t>82, 2007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24G</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49, 2012; No 122, 2014</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24H</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24HA</w:t>
            </w:r>
            <w:r w:rsidRPr="00CB0A0D">
              <w:tab/>
            </w:r>
          </w:p>
        </w:tc>
        <w:tc>
          <w:tcPr>
            <w:tcW w:w="4677" w:type="dxa"/>
          </w:tcPr>
          <w:p w:rsidR="00DE5019" w:rsidRPr="00CB0A0D" w:rsidRDefault="00DE5019" w:rsidP="00486B15">
            <w:pPr>
              <w:pStyle w:val="ENoteTableText"/>
            </w:pPr>
            <w:r w:rsidRPr="00CB0A0D">
              <w:t>ad. No.</w:t>
            </w:r>
            <w:r w:rsidR="00CB0A0D">
              <w:t> </w:t>
            </w:r>
            <w:r w:rsidRPr="00CB0A0D">
              <w:t>49, 2012</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am No 122, 2014; No 55,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24J</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24K</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63, 2008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24L</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49, 2012; No 122, 2014</w:t>
            </w:r>
          </w:p>
        </w:tc>
      </w:tr>
      <w:tr w:rsidR="00DE5019" w:rsidRPr="00CB0A0D" w:rsidTr="001F62AB">
        <w:trPr>
          <w:gridAfter w:val="1"/>
          <w:wAfter w:w="7" w:type="dxa"/>
          <w:cantSplit/>
        </w:trPr>
        <w:tc>
          <w:tcPr>
            <w:tcW w:w="2411" w:type="dxa"/>
          </w:tcPr>
          <w:p w:rsidR="00DE5019" w:rsidRPr="00CB0A0D" w:rsidRDefault="00DE5019" w:rsidP="00486B15">
            <w:pPr>
              <w:pStyle w:val="ENoteTableText"/>
              <w:rPr>
                <w:b/>
              </w:rPr>
            </w:pPr>
            <w:r w:rsidRPr="00CB0A0D">
              <w:rPr>
                <w:b/>
              </w:rPr>
              <w:t>Subdivision D</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12C6C">
            <w:pPr>
              <w:pStyle w:val="ENoteTableText"/>
              <w:tabs>
                <w:tab w:val="center" w:leader="dot" w:pos="2268"/>
              </w:tabs>
            </w:pPr>
            <w:r w:rsidRPr="00CB0A0D">
              <w:lastRenderedPageBreak/>
              <w:t>Subdivision D</w:t>
            </w:r>
            <w:r w:rsidRPr="00CB0A0D">
              <w:tab/>
            </w:r>
          </w:p>
        </w:tc>
        <w:tc>
          <w:tcPr>
            <w:tcW w:w="4677" w:type="dxa"/>
          </w:tcPr>
          <w:p w:rsidR="00DE5019" w:rsidRPr="00CB0A0D" w:rsidRDefault="00DE5019" w:rsidP="00D02320">
            <w:pPr>
              <w:pStyle w:val="ENoteTableText"/>
              <w:tabs>
                <w:tab w:val="center" w:leader="dot" w:pos="2268"/>
              </w:tabs>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24M</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rs. No.</w:t>
            </w:r>
            <w:r w:rsidR="00CB0A0D">
              <w:t> </w:t>
            </w:r>
            <w:r w:rsidRPr="00CB0A0D">
              <w:t>82, 2007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24N</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53, 2011; No.</w:t>
            </w:r>
            <w:r w:rsidR="00CB0A0D">
              <w:t> </w:t>
            </w:r>
            <w:r w:rsidRPr="00CB0A0D">
              <w:t>49, 2012; No 70, 2013; No 122, 2014; No 17,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24P</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24Q</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rep No 17,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24R</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24RA</w:t>
            </w:r>
            <w:r w:rsidRPr="00CB0A0D">
              <w:tab/>
            </w:r>
          </w:p>
        </w:tc>
        <w:tc>
          <w:tcPr>
            <w:tcW w:w="4677" w:type="dxa"/>
          </w:tcPr>
          <w:p w:rsidR="00DE5019" w:rsidRPr="00CB0A0D" w:rsidRDefault="00DE5019" w:rsidP="00486B15">
            <w:pPr>
              <w:pStyle w:val="ENoteTableText"/>
            </w:pPr>
            <w:r w:rsidRPr="00CB0A0D">
              <w:t>ad. No.</w:t>
            </w:r>
            <w:r w:rsidR="00CB0A0D">
              <w:t> </w:t>
            </w:r>
            <w:r w:rsidRPr="00CB0A0D">
              <w:t>49, 2012</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am No 122, 2014; No 55,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24S</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96563">
            <w:pPr>
              <w:pStyle w:val="ENoteTableText"/>
              <w:keepNext/>
            </w:pPr>
            <w:r w:rsidRPr="00CB0A0D">
              <w:rPr>
                <w:b/>
              </w:rPr>
              <w:t>Part</w:t>
            </w:r>
            <w:r w:rsidR="00CB0A0D">
              <w:rPr>
                <w:b/>
              </w:rPr>
              <w:t> </w:t>
            </w:r>
            <w:r w:rsidRPr="00CB0A0D">
              <w:rPr>
                <w:b/>
              </w:rPr>
              <w:t>3</w:t>
            </w:r>
          </w:p>
        </w:tc>
        <w:tc>
          <w:tcPr>
            <w:tcW w:w="4677" w:type="dxa"/>
          </w:tcPr>
          <w:p w:rsidR="00DE5019" w:rsidRPr="00CB0A0D" w:rsidRDefault="00DE5019" w:rsidP="00396563">
            <w:pPr>
              <w:pStyle w:val="ENoteTableText"/>
              <w:keepNext/>
            </w:pPr>
          </w:p>
        </w:tc>
      </w:tr>
      <w:tr w:rsidR="00DE5019" w:rsidRPr="00CB0A0D" w:rsidTr="001F62AB">
        <w:trPr>
          <w:gridAfter w:val="1"/>
          <w:wAfter w:w="7" w:type="dxa"/>
          <w:cantSplit/>
        </w:trPr>
        <w:tc>
          <w:tcPr>
            <w:tcW w:w="2411" w:type="dxa"/>
          </w:tcPr>
          <w:p w:rsidR="00DE5019" w:rsidRPr="00CB0A0D" w:rsidRDefault="00DE5019" w:rsidP="00396563">
            <w:pPr>
              <w:pStyle w:val="ENoteTableText"/>
              <w:keepNext/>
            </w:pPr>
            <w:r w:rsidRPr="00CB0A0D">
              <w:rPr>
                <w:b/>
              </w:rPr>
              <w:t>Division</w:t>
            </w:r>
            <w:r w:rsidR="00CB0A0D">
              <w:rPr>
                <w:b/>
              </w:rPr>
              <w:t> </w:t>
            </w:r>
            <w:r w:rsidRPr="00CB0A0D">
              <w:rPr>
                <w:b/>
              </w:rPr>
              <w:t>1</w:t>
            </w:r>
          </w:p>
        </w:tc>
        <w:tc>
          <w:tcPr>
            <w:tcW w:w="4677" w:type="dxa"/>
          </w:tcPr>
          <w:p w:rsidR="00DE5019" w:rsidRPr="00CB0A0D" w:rsidRDefault="00DE5019" w:rsidP="00396563">
            <w:pPr>
              <w:pStyle w:val="ENoteTableText"/>
              <w:keepNext/>
            </w:pPr>
          </w:p>
        </w:tc>
      </w:tr>
      <w:tr w:rsidR="00DE5019" w:rsidRPr="00CB0A0D" w:rsidTr="001F62AB">
        <w:trPr>
          <w:gridAfter w:val="1"/>
          <w:wAfter w:w="7" w:type="dxa"/>
          <w:cantSplit/>
        </w:trPr>
        <w:tc>
          <w:tcPr>
            <w:tcW w:w="2411" w:type="dxa"/>
          </w:tcPr>
          <w:p w:rsidR="00DE5019" w:rsidRPr="00CB0A0D" w:rsidRDefault="00DE5019" w:rsidP="00585CE8">
            <w:pPr>
              <w:pStyle w:val="ENoteTableText"/>
              <w:tabs>
                <w:tab w:val="center" w:leader="dot" w:pos="2268"/>
              </w:tabs>
            </w:pPr>
            <w:r w:rsidRPr="00CB0A0D">
              <w:t>c. 25</w:t>
            </w:r>
            <w:r w:rsidRPr="00CB0A0D">
              <w:tab/>
            </w:r>
          </w:p>
        </w:tc>
        <w:tc>
          <w:tcPr>
            <w:tcW w:w="4677" w:type="dxa"/>
          </w:tcPr>
          <w:p w:rsidR="00DE5019" w:rsidRPr="00CB0A0D" w:rsidRDefault="00DE5019" w:rsidP="00585CE8">
            <w:pPr>
              <w:pStyle w:val="ENoteTableText"/>
            </w:pPr>
            <w:r w:rsidRPr="00CB0A0D">
              <w:t>am. No.</w:t>
            </w:r>
            <w:r w:rsidR="00CB0A0D">
              <w:t> </w:t>
            </w:r>
            <w:r w:rsidRPr="00CB0A0D">
              <w:t>45, 2000; No.</w:t>
            </w:r>
            <w:r w:rsidR="00CB0A0D">
              <w:t> </w:t>
            </w:r>
            <w:r w:rsidRPr="00CB0A0D">
              <w:t>59, 2004; No.</w:t>
            </w:r>
            <w:r w:rsidR="00CB0A0D">
              <w:t> </w:t>
            </w:r>
            <w:r w:rsidRPr="00CB0A0D">
              <w:t>146, 2006; Nos. 53 and 141, 2011; No 70, 2013; No 122, 2014; No 17, 2016; No 55,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25A</w:t>
            </w:r>
            <w:r w:rsidRPr="00CB0A0D">
              <w:tab/>
            </w:r>
          </w:p>
        </w:tc>
        <w:tc>
          <w:tcPr>
            <w:tcW w:w="4677" w:type="dxa"/>
          </w:tcPr>
          <w:p w:rsidR="00DE5019" w:rsidRPr="00CB0A0D" w:rsidRDefault="00DE5019" w:rsidP="00486B15">
            <w:pPr>
              <w:pStyle w:val="ENoteTableText"/>
            </w:pPr>
            <w:r w:rsidRPr="00CB0A0D">
              <w:t>ad. No.</w:t>
            </w:r>
            <w:r w:rsidR="00CB0A0D">
              <w:t> </w:t>
            </w:r>
            <w:r w:rsidRPr="00CB0A0D">
              <w:t>45, 2000</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rs.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25B</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25C</w:t>
            </w:r>
            <w:r w:rsidRPr="00CB0A0D">
              <w:tab/>
            </w:r>
          </w:p>
        </w:tc>
        <w:tc>
          <w:tcPr>
            <w:tcW w:w="4677" w:type="dxa"/>
          </w:tcPr>
          <w:p w:rsidR="00DE5019" w:rsidRPr="00CB0A0D" w:rsidRDefault="00DE5019" w:rsidP="00486B15">
            <w:pPr>
              <w:pStyle w:val="ENoteTableText"/>
            </w:pPr>
            <w:r w:rsidRPr="00CB0A0D">
              <w:t>ad No 55, 2016</w:t>
            </w:r>
          </w:p>
        </w:tc>
      </w:tr>
      <w:tr w:rsidR="00DE5019" w:rsidRPr="00CB0A0D" w:rsidTr="001F62AB">
        <w:trPr>
          <w:gridAfter w:val="1"/>
          <w:wAfter w:w="7" w:type="dxa"/>
          <w:cantSplit/>
        </w:trPr>
        <w:tc>
          <w:tcPr>
            <w:tcW w:w="2411" w:type="dxa"/>
          </w:tcPr>
          <w:p w:rsidR="00DE5019" w:rsidRPr="00CB0A0D" w:rsidRDefault="00DE5019" w:rsidP="001F62AB">
            <w:pPr>
              <w:pStyle w:val="ENoteTableText"/>
            </w:pPr>
            <w:r w:rsidRPr="00CB0A0D">
              <w:rPr>
                <w:b/>
              </w:rPr>
              <w:t>Division</w:t>
            </w:r>
            <w:r w:rsidR="00CB0A0D">
              <w:rPr>
                <w:b/>
              </w:rPr>
              <w:t> </w:t>
            </w:r>
            <w:r w:rsidRPr="00CB0A0D">
              <w:rPr>
                <w:b/>
              </w:rPr>
              <w:t>2</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26</w:t>
            </w:r>
            <w:r w:rsidRPr="00CB0A0D">
              <w:tab/>
            </w:r>
          </w:p>
        </w:tc>
        <w:tc>
          <w:tcPr>
            <w:tcW w:w="4677" w:type="dxa"/>
          </w:tcPr>
          <w:p w:rsidR="00DE5019" w:rsidRPr="00CB0A0D" w:rsidRDefault="00DE5019" w:rsidP="00EF29E1">
            <w:pPr>
              <w:pStyle w:val="ENoteTableText"/>
            </w:pPr>
            <w:r w:rsidRPr="00CB0A0D">
              <w:t>am No</w:t>
            </w:r>
            <w:r w:rsidR="00301EBD" w:rsidRPr="00CB0A0D">
              <w:t> </w:t>
            </w:r>
            <w:r w:rsidRPr="00CB0A0D">
              <w:t>50, 2011; No</w:t>
            </w:r>
            <w:r w:rsidR="00301EBD" w:rsidRPr="00CB0A0D">
              <w:t> </w:t>
            </w:r>
            <w:r w:rsidRPr="00CB0A0D">
              <w:t>98, 2012</w:t>
            </w:r>
            <w:r w:rsidR="00E505AC" w:rsidRPr="00CB0A0D">
              <w:t>; No 36, 2018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27</w:t>
            </w:r>
            <w:r w:rsidRPr="00CB0A0D">
              <w:tab/>
            </w:r>
          </w:p>
        </w:tc>
        <w:tc>
          <w:tcPr>
            <w:tcW w:w="4677" w:type="dxa"/>
          </w:tcPr>
          <w:p w:rsidR="00DE5019" w:rsidRPr="00CB0A0D" w:rsidRDefault="00DE5019" w:rsidP="00486B15">
            <w:pPr>
              <w:pStyle w:val="ENoteTableText"/>
            </w:pPr>
            <w:r w:rsidRPr="00CB0A0D">
              <w:t>rs.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rPr>
                <w:b/>
              </w:rPr>
            </w:pPr>
            <w:r w:rsidRPr="00CB0A0D">
              <w:rPr>
                <w:b/>
              </w:rPr>
              <w:t>Part</w:t>
            </w:r>
            <w:r w:rsidR="00CB0A0D">
              <w:rPr>
                <w:b/>
              </w:rPr>
              <w:t> </w:t>
            </w:r>
            <w:r w:rsidRPr="00CB0A0D">
              <w:rPr>
                <w:b/>
              </w:rPr>
              <w:t>3A</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1F62AB">
            <w:pPr>
              <w:pStyle w:val="ENoteTableText"/>
              <w:tabs>
                <w:tab w:val="center" w:leader="dot" w:pos="2268"/>
              </w:tabs>
            </w:pPr>
            <w:r w:rsidRPr="00CB0A0D">
              <w:t>Part</w:t>
            </w:r>
            <w:r w:rsidR="00CB0A0D">
              <w:t> </w:t>
            </w:r>
            <w:r w:rsidRPr="00CB0A0D">
              <w:t>3A</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28A</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A56633">
            <w:pPr>
              <w:pStyle w:val="ENoteTableText"/>
              <w:keepNext/>
            </w:pPr>
            <w:r w:rsidRPr="00CB0A0D">
              <w:rPr>
                <w:b/>
              </w:rPr>
              <w:lastRenderedPageBreak/>
              <w:t>Part</w:t>
            </w:r>
            <w:r w:rsidR="00CB0A0D">
              <w:rPr>
                <w:b/>
              </w:rPr>
              <w:t> </w:t>
            </w:r>
            <w:r w:rsidRPr="00CB0A0D">
              <w:rPr>
                <w:b/>
              </w:rPr>
              <w:t>4</w:t>
            </w:r>
          </w:p>
        </w:tc>
        <w:tc>
          <w:tcPr>
            <w:tcW w:w="4677" w:type="dxa"/>
          </w:tcPr>
          <w:p w:rsidR="00DE5019" w:rsidRPr="00CB0A0D" w:rsidRDefault="00DE5019" w:rsidP="00A56633">
            <w:pPr>
              <w:pStyle w:val="ENoteTableText"/>
              <w:keepNext/>
            </w:pPr>
          </w:p>
        </w:tc>
      </w:tr>
      <w:tr w:rsidR="00DE5019" w:rsidRPr="00CB0A0D" w:rsidTr="001F62AB">
        <w:trPr>
          <w:gridAfter w:val="1"/>
          <w:wAfter w:w="7" w:type="dxa"/>
          <w:cantSplit/>
        </w:trPr>
        <w:tc>
          <w:tcPr>
            <w:tcW w:w="2411" w:type="dxa"/>
          </w:tcPr>
          <w:p w:rsidR="00DE5019" w:rsidRPr="00CB0A0D" w:rsidRDefault="00DE5019" w:rsidP="00A56633">
            <w:pPr>
              <w:pStyle w:val="ENoteTableText"/>
              <w:keepNext/>
            </w:pPr>
            <w:r w:rsidRPr="00CB0A0D">
              <w:rPr>
                <w:b/>
              </w:rPr>
              <w:t>Division</w:t>
            </w:r>
            <w:r w:rsidR="00CB0A0D">
              <w:rPr>
                <w:b/>
              </w:rPr>
              <w:t> </w:t>
            </w:r>
            <w:r w:rsidRPr="00CB0A0D">
              <w:rPr>
                <w:b/>
              </w:rPr>
              <w:t>1</w:t>
            </w:r>
          </w:p>
        </w:tc>
        <w:tc>
          <w:tcPr>
            <w:tcW w:w="4677" w:type="dxa"/>
          </w:tcPr>
          <w:p w:rsidR="00DE5019" w:rsidRPr="00CB0A0D" w:rsidRDefault="00DE5019" w:rsidP="00A56633">
            <w:pPr>
              <w:pStyle w:val="ENoteTableText"/>
              <w:keepNext/>
            </w:pPr>
          </w:p>
        </w:tc>
      </w:tr>
      <w:tr w:rsidR="00DE5019" w:rsidRPr="00CB0A0D" w:rsidTr="001F62AB">
        <w:trPr>
          <w:gridAfter w:val="1"/>
          <w:wAfter w:w="7" w:type="dxa"/>
          <w:cantSplit/>
        </w:trPr>
        <w:tc>
          <w:tcPr>
            <w:tcW w:w="2411" w:type="dxa"/>
          </w:tcPr>
          <w:p w:rsidR="00DE5019" w:rsidRPr="00CB0A0D" w:rsidRDefault="00DE5019" w:rsidP="00A56633">
            <w:pPr>
              <w:pStyle w:val="ENoteTableText"/>
              <w:keepNext/>
              <w:rPr>
                <w:b/>
              </w:rPr>
            </w:pPr>
            <w:r w:rsidRPr="00CB0A0D">
              <w:rPr>
                <w:b/>
              </w:rPr>
              <w:t>Subdivision AA</w:t>
            </w:r>
          </w:p>
        </w:tc>
        <w:tc>
          <w:tcPr>
            <w:tcW w:w="4677" w:type="dxa"/>
          </w:tcPr>
          <w:p w:rsidR="00DE5019" w:rsidRPr="00CB0A0D" w:rsidRDefault="00DE5019" w:rsidP="00A56633">
            <w:pPr>
              <w:pStyle w:val="ENoteTableText"/>
              <w:keepNext/>
            </w:pPr>
          </w:p>
        </w:tc>
      </w:tr>
      <w:tr w:rsidR="00DE5019" w:rsidRPr="00CB0A0D" w:rsidTr="001F62AB">
        <w:trPr>
          <w:gridAfter w:val="1"/>
          <w:wAfter w:w="7" w:type="dxa"/>
          <w:cantSplit/>
        </w:trPr>
        <w:tc>
          <w:tcPr>
            <w:tcW w:w="2411" w:type="dxa"/>
          </w:tcPr>
          <w:p w:rsidR="00DE5019" w:rsidRPr="00CB0A0D" w:rsidRDefault="00DE5019" w:rsidP="004F6A75">
            <w:pPr>
              <w:pStyle w:val="ENoteTableText"/>
              <w:tabs>
                <w:tab w:val="center" w:leader="dot" w:pos="2268"/>
              </w:tabs>
            </w:pPr>
            <w:r w:rsidRPr="00CB0A0D">
              <w:t>Subdivision AA</w:t>
            </w:r>
            <w:r w:rsidRPr="00CB0A0D">
              <w:tab/>
            </w:r>
          </w:p>
        </w:tc>
        <w:tc>
          <w:tcPr>
            <w:tcW w:w="4677" w:type="dxa"/>
          </w:tcPr>
          <w:p w:rsidR="00DE5019" w:rsidRPr="00CB0A0D" w:rsidRDefault="00DE5019" w:rsidP="00C81B44">
            <w:pPr>
              <w:pStyle w:val="ENoteTableText"/>
              <w:tabs>
                <w:tab w:val="center" w:leader="dot" w:pos="2268"/>
              </w:tabs>
            </w:pPr>
            <w:r w:rsidRPr="00CB0A0D">
              <w:t>ad. No.</w:t>
            </w:r>
            <w:r w:rsidR="00CB0A0D">
              <w:t> </w:t>
            </w:r>
            <w:r w:rsidRPr="00CB0A0D">
              <w:t>63, 2008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28B</w:t>
            </w:r>
            <w:r w:rsidRPr="00CB0A0D">
              <w:tab/>
            </w:r>
          </w:p>
        </w:tc>
        <w:tc>
          <w:tcPr>
            <w:tcW w:w="4677" w:type="dxa"/>
          </w:tcPr>
          <w:p w:rsidR="00DE5019" w:rsidRPr="00CB0A0D" w:rsidRDefault="00DE5019" w:rsidP="00486B15">
            <w:pPr>
              <w:pStyle w:val="ENoteTableText"/>
            </w:pPr>
            <w:r w:rsidRPr="00CB0A0D">
              <w:t>ad. No.</w:t>
            </w:r>
            <w:r w:rsidR="00CB0A0D">
              <w:t> </w:t>
            </w:r>
            <w:r w:rsidRPr="00CB0A0D">
              <w:t>63, 2008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am No.</w:t>
            </w:r>
            <w:r w:rsidR="00CB0A0D">
              <w:t> </w:t>
            </w:r>
            <w:r w:rsidRPr="00CB0A0D">
              <w:t>105, 2010: No 122, 2014</w:t>
            </w:r>
            <w:r w:rsidR="00DA7DC8" w:rsidRPr="00CB0A0D">
              <w:t>; No 17, 2018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28C</w:t>
            </w:r>
            <w:r w:rsidRPr="00CB0A0D">
              <w:tab/>
            </w:r>
          </w:p>
        </w:tc>
        <w:tc>
          <w:tcPr>
            <w:tcW w:w="4677" w:type="dxa"/>
          </w:tcPr>
          <w:p w:rsidR="00DE5019" w:rsidRPr="00CB0A0D" w:rsidRDefault="00DE5019" w:rsidP="00486B15">
            <w:pPr>
              <w:pStyle w:val="ENoteTableText"/>
            </w:pPr>
            <w:r w:rsidRPr="00CB0A0D">
              <w:t>ad. No.</w:t>
            </w:r>
            <w:r w:rsidR="00CB0A0D">
              <w:t> </w:t>
            </w:r>
            <w:r w:rsidRPr="00CB0A0D">
              <w:t>105, 2010</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28D</w:t>
            </w:r>
            <w:r w:rsidRPr="00CB0A0D">
              <w:tab/>
            </w:r>
          </w:p>
        </w:tc>
        <w:tc>
          <w:tcPr>
            <w:tcW w:w="4677" w:type="dxa"/>
          </w:tcPr>
          <w:p w:rsidR="00DE5019" w:rsidRPr="00CB0A0D" w:rsidRDefault="00DE5019" w:rsidP="00486B15">
            <w:pPr>
              <w:pStyle w:val="ENoteTableText"/>
            </w:pPr>
            <w:r w:rsidRPr="00CB0A0D">
              <w:t>ad No 173, 2015</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rPr>
                <w:b/>
              </w:rPr>
            </w:pPr>
            <w:r w:rsidRPr="00CB0A0D">
              <w:rPr>
                <w:b/>
              </w:rPr>
              <w:t>Subdivision A</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C81B44">
            <w:pPr>
              <w:pStyle w:val="ENoteTableText"/>
              <w:tabs>
                <w:tab w:val="center" w:leader="dot" w:pos="2268"/>
              </w:tabs>
            </w:pPr>
            <w:r w:rsidRPr="00CB0A0D">
              <w:t>Subdivision A heading</w:t>
            </w:r>
            <w:r w:rsidRPr="00CB0A0D">
              <w:tab/>
            </w:r>
          </w:p>
        </w:tc>
        <w:tc>
          <w:tcPr>
            <w:tcW w:w="4677" w:type="dxa"/>
          </w:tcPr>
          <w:p w:rsidR="00DE5019" w:rsidRPr="00CB0A0D" w:rsidRDefault="00DE5019" w:rsidP="00D02320">
            <w:pPr>
              <w:pStyle w:val="ENoteTableText"/>
            </w:pPr>
            <w:r w:rsidRPr="00CB0A0D">
              <w:t>ad. No.</w:t>
            </w:r>
            <w:r w:rsidR="00CB0A0D">
              <w:t> </w:t>
            </w:r>
            <w:r w:rsidRPr="00CB0A0D">
              <w:t>61, 2005</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29</w:t>
            </w:r>
            <w:r w:rsidRPr="00CB0A0D">
              <w:tab/>
            </w:r>
          </w:p>
        </w:tc>
        <w:tc>
          <w:tcPr>
            <w:tcW w:w="4677" w:type="dxa"/>
          </w:tcPr>
          <w:p w:rsidR="00DE5019" w:rsidRPr="00CB0A0D" w:rsidRDefault="00DE5019" w:rsidP="00486B15">
            <w:pPr>
              <w:pStyle w:val="ENoteTableText"/>
            </w:pPr>
            <w:r w:rsidRPr="00CB0A0D">
              <w:t>am. Nos. 29 and 61, 2005; Nos. 34, 50 and 141, 2011; No 122, 2014; No 55,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29AA</w:t>
            </w:r>
            <w:r w:rsidRPr="00CB0A0D">
              <w:tab/>
            </w:r>
          </w:p>
        </w:tc>
        <w:tc>
          <w:tcPr>
            <w:tcW w:w="4677" w:type="dxa"/>
          </w:tcPr>
          <w:p w:rsidR="00DE5019" w:rsidRPr="00CB0A0D" w:rsidRDefault="00DE5019" w:rsidP="00486B15">
            <w:pPr>
              <w:pStyle w:val="ENoteTableText"/>
            </w:pPr>
            <w:r w:rsidRPr="00CB0A0D">
              <w:t>ad No 55,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rPr>
                <w:b/>
              </w:rPr>
            </w:pPr>
            <w:r w:rsidRPr="00CB0A0D">
              <w:rPr>
                <w:b/>
              </w:rPr>
              <w:t>Subdivision B</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4F6A75">
            <w:pPr>
              <w:pStyle w:val="ENoteTableText"/>
              <w:tabs>
                <w:tab w:val="center" w:leader="dot" w:pos="2268"/>
              </w:tabs>
            </w:pPr>
            <w:r w:rsidRPr="00CB0A0D">
              <w:t>Subdivision B</w:t>
            </w:r>
            <w:r w:rsidRPr="00CB0A0D">
              <w:tab/>
            </w:r>
          </w:p>
        </w:tc>
        <w:tc>
          <w:tcPr>
            <w:tcW w:w="4677" w:type="dxa"/>
          </w:tcPr>
          <w:p w:rsidR="00DE5019" w:rsidRPr="00CB0A0D" w:rsidRDefault="00DE5019" w:rsidP="00D02320">
            <w:pPr>
              <w:pStyle w:val="ENoteTableText"/>
            </w:pPr>
            <w:r w:rsidRPr="00CB0A0D">
              <w:t>ad. No.</w:t>
            </w:r>
            <w:r w:rsidR="00CB0A0D">
              <w:t> </w:t>
            </w:r>
            <w:r w:rsidRPr="00CB0A0D">
              <w:t>61, 2005</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29A</w:t>
            </w:r>
            <w:r w:rsidRPr="00CB0A0D">
              <w:tab/>
            </w:r>
          </w:p>
        </w:tc>
        <w:tc>
          <w:tcPr>
            <w:tcW w:w="4677" w:type="dxa"/>
          </w:tcPr>
          <w:p w:rsidR="00DE5019" w:rsidRPr="00CB0A0D" w:rsidRDefault="00DE5019" w:rsidP="00486B15">
            <w:pPr>
              <w:pStyle w:val="ENoteTableText"/>
            </w:pPr>
            <w:r w:rsidRPr="00CB0A0D">
              <w:t>ad. No.</w:t>
            </w:r>
            <w:r w:rsidR="00CB0A0D">
              <w:t> </w:t>
            </w:r>
            <w:r w:rsidRPr="00CB0A0D">
              <w:t>61, 2005</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82, 2006; No.</w:t>
            </w:r>
            <w:r w:rsidR="00CB0A0D">
              <w:t> </w:t>
            </w:r>
            <w:r w:rsidRPr="00CB0A0D">
              <w:t>141, 2011; No 122, 2014; No 55,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29B</w:t>
            </w:r>
            <w:r w:rsidRPr="00CB0A0D">
              <w:tab/>
            </w:r>
          </w:p>
        </w:tc>
        <w:tc>
          <w:tcPr>
            <w:tcW w:w="4677" w:type="dxa"/>
          </w:tcPr>
          <w:p w:rsidR="00DE5019" w:rsidRPr="00CB0A0D" w:rsidRDefault="00DE5019" w:rsidP="00486B15">
            <w:pPr>
              <w:pStyle w:val="ENoteTableText"/>
            </w:pPr>
            <w:r w:rsidRPr="00CB0A0D">
              <w:t>ad. No.</w:t>
            </w:r>
            <w:r w:rsidR="00CB0A0D">
              <w:t> </w:t>
            </w:r>
            <w:r w:rsidRPr="00CB0A0D">
              <w:t>61, 2005</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29C</w:t>
            </w:r>
            <w:r w:rsidRPr="00CB0A0D">
              <w:tab/>
            </w:r>
          </w:p>
        </w:tc>
        <w:tc>
          <w:tcPr>
            <w:tcW w:w="4677" w:type="dxa"/>
          </w:tcPr>
          <w:p w:rsidR="00DE5019" w:rsidRPr="00CB0A0D" w:rsidRDefault="00DE5019" w:rsidP="00486B15">
            <w:pPr>
              <w:pStyle w:val="ENoteTableText"/>
            </w:pPr>
            <w:r w:rsidRPr="00CB0A0D">
              <w:t>ad. No.</w:t>
            </w:r>
            <w:r w:rsidR="00CB0A0D">
              <w:t> </w:t>
            </w:r>
            <w:r w:rsidRPr="00CB0A0D">
              <w:t>61, 2005</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29D</w:t>
            </w:r>
            <w:r w:rsidRPr="00CB0A0D">
              <w:tab/>
            </w:r>
          </w:p>
        </w:tc>
        <w:tc>
          <w:tcPr>
            <w:tcW w:w="4677" w:type="dxa"/>
          </w:tcPr>
          <w:p w:rsidR="00DE5019" w:rsidRPr="00CB0A0D" w:rsidRDefault="00DE5019" w:rsidP="00486B15">
            <w:pPr>
              <w:pStyle w:val="ENoteTableText"/>
            </w:pPr>
            <w:r w:rsidRPr="00CB0A0D">
              <w:t>ad No 55, 2016</w:t>
            </w:r>
          </w:p>
        </w:tc>
      </w:tr>
      <w:tr w:rsidR="00DE5019" w:rsidRPr="00CB0A0D" w:rsidTr="001F62AB">
        <w:trPr>
          <w:gridAfter w:val="1"/>
          <w:wAfter w:w="7" w:type="dxa"/>
          <w:cantSplit/>
        </w:trPr>
        <w:tc>
          <w:tcPr>
            <w:tcW w:w="2411" w:type="dxa"/>
          </w:tcPr>
          <w:p w:rsidR="00DE5019" w:rsidRPr="00CB0A0D" w:rsidRDefault="00DE5019" w:rsidP="004F6A75">
            <w:pPr>
              <w:pStyle w:val="ENoteTableText"/>
            </w:pPr>
            <w:r w:rsidRPr="00CB0A0D">
              <w:rPr>
                <w:b/>
              </w:rPr>
              <w:t>Division</w:t>
            </w:r>
            <w:r w:rsidR="00CB0A0D">
              <w:rPr>
                <w:b/>
              </w:rPr>
              <w:t> </w:t>
            </w:r>
            <w:r w:rsidRPr="00CB0A0D">
              <w:rPr>
                <w:b/>
              </w:rPr>
              <w:t>2</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31</w:t>
            </w:r>
            <w:r w:rsidRPr="00CB0A0D">
              <w:tab/>
            </w:r>
          </w:p>
        </w:tc>
        <w:tc>
          <w:tcPr>
            <w:tcW w:w="4677" w:type="dxa"/>
          </w:tcPr>
          <w:p w:rsidR="00DE5019" w:rsidRPr="00CB0A0D" w:rsidRDefault="00DE5019" w:rsidP="00486B15">
            <w:pPr>
              <w:pStyle w:val="ENoteTableText"/>
            </w:pPr>
            <w:r w:rsidRPr="00CB0A0D">
              <w:t>rs.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rPr>
                <w:b/>
              </w:rPr>
            </w:pPr>
            <w:r w:rsidRPr="00CB0A0D">
              <w:rPr>
                <w:b/>
              </w:rPr>
              <w:t>Division</w:t>
            </w:r>
            <w:r w:rsidR="00CB0A0D">
              <w:rPr>
                <w:b/>
              </w:rPr>
              <w:t> </w:t>
            </w:r>
            <w:r w:rsidRPr="00CB0A0D">
              <w:rPr>
                <w:b/>
              </w:rPr>
              <w:t>2A</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1F62AB">
            <w:pPr>
              <w:pStyle w:val="ENoteTableText"/>
              <w:tabs>
                <w:tab w:val="center" w:leader="dot" w:pos="2268"/>
              </w:tabs>
            </w:pPr>
            <w:r w:rsidRPr="00CB0A0D">
              <w:t>Division</w:t>
            </w:r>
            <w:r w:rsidR="00CB0A0D">
              <w:t> </w:t>
            </w:r>
            <w:r w:rsidRPr="00CB0A0D">
              <w:t>2A</w:t>
            </w:r>
            <w:r w:rsidRPr="00CB0A0D">
              <w:tab/>
            </w:r>
          </w:p>
        </w:tc>
        <w:tc>
          <w:tcPr>
            <w:tcW w:w="4677" w:type="dxa"/>
          </w:tcPr>
          <w:p w:rsidR="00DE5019" w:rsidRPr="00CB0A0D" w:rsidRDefault="00DE5019" w:rsidP="00486B15">
            <w:pPr>
              <w:pStyle w:val="ENoteTableText"/>
            </w:pPr>
            <w:r w:rsidRPr="00CB0A0D">
              <w:t>ad. No.</w:t>
            </w:r>
            <w:r w:rsidR="00CB0A0D">
              <w:t> </w:t>
            </w:r>
            <w:r w:rsidRPr="00CB0A0D">
              <w:t>29, 2005</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31A</w:t>
            </w:r>
            <w:r w:rsidRPr="00CB0A0D">
              <w:tab/>
            </w:r>
          </w:p>
        </w:tc>
        <w:tc>
          <w:tcPr>
            <w:tcW w:w="4677" w:type="dxa"/>
          </w:tcPr>
          <w:p w:rsidR="00DE5019" w:rsidRPr="00CB0A0D" w:rsidRDefault="00DE5019" w:rsidP="00486B15">
            <w:pPr>
              <w:pStyle w:val="ENoteTableText"/>
            </w:pPr>
            <w:r w:rsidRPr="00CB0A0D">
              <w:t>ad. No.</w:t>
            </w:r>
            <w:r w:rsidR="00CB0A0D">
              <w:t> </w:t>
            </w:r>
            <w:r w:rsidRPr="00CB0A0D">
              <w:t>29, 2005</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61, 2005;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rPr>
                <w:b/>
              </w:rPr>
            </w:pPr>
            <w:r w:rsidRPr="00CB0A0D">
              <w:rPr>
                <w:b/>
              </w:rPr>
              <w:t>Division</w:t>
            </w:r>
            <w:r w:rsidR="00CB0A0D">
              <w:rPr>
                <w:b/>
              </w:rPr>
              <w:t> </w:t>
            </w:r>
            <w:r w:rsidRPr="00CB0A0D">
              <w:rPr>
                <w:b/>
              </w:rPr>
              <w:t>2B</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1F62AB">
            <w:pPr>
              <w:pStyle w:val="ENoteTableText"/>
              <w:tabs>
                <w:tab w:val="center" w:leader="dot" w:pos="2268"/>
              </w:tabs>
            </w:pPr>
            <w:r w:rsidRPr="00CB0A0D">
              <w:t>Division</w:t>
            </w:r>
            <w:r w:rsidR="00CB0A0D">
              <w:t> </w:t>
            </w:r>
            <w:r w:rsidRPr="00CB0A0D">
              <w:t>2B</w:t>
            </w:r>
            <w:r w:rsidRPr="00CB0A0D">
              <w:tab/>
            </w:r>
          </w:p>
        </w:tc>
        <w:tc>
          <w:tcPr>
            <w:tcW w:w="4677" w:type="dxa"/>
          </w:tcPr>
          <w:p w:rsidR="00DE5019" w:rsidRPr="00CB0A0D" w:rsidRDefault="00DE5019" w:rsidP="00C11956">
            <w:pPr>
              <w:pStyle w:val="ENoteTableText"/>
              <w:tabs>
                <w:tab w:val="center" w:leader="dot" w:pos="2268"/>
              </w:tabs>
              <w:rPr>
                <w:b/>
                <w:kern w:val="28"/>
              </w:rPr>
            </w:pPr>
            <w:r w:rsidRPr="00CB0A0D">
              <w:t>ad. No.</w:t>
            </w:r>
            <w:r w:rsidR="00CB0A0D">
              <w:t> </w:t>
            </w:r>
            <w:r w:rsidRPr="00CB0A0D">
              <w:t xml:space="preserve">141, 2011 </w:t>
            </w:r>
          </w:p>
        </w:tc>
      </w:tr>
      <w:tr w:rsidR="00DE5019" w:rsidRPr="00CB0A0D" w:rsidTr="001F62AB">
        <w:trPr>
          <w:gridAfter w:val="1"/>
          <w:wAfter w:w="7" w:type="dxa"/>
          <w:cantSplit/>
        </w:trPr>
        <w:tc>
          <w:tcPr>
            <w:tcW w:w="2411" w:type="dxa"/>
          </w:tcPr>
          <w:p w:rsidR="00DE5019" w:rsidRPr="00CB0A0D" w:rsidRDefault="00DE5019" w:rsidP="00832B94">
            <w:pPr>
              <w:pStyle w:val="ENoteTableText"/>
              <w:tabs>
                <w:tab w:val="center" w:leader="dot" w:pos="2268"/>
              </w:tabs>
            </w:pPr>
            <w:r w:rsidRPr="00CB0A0D">
              <w:t>Division</w:t>
            </w:r>
            <w:r w:rsidR="00CB0A0D">
              <w:t> </w:t>
            </w:r>
            <w:r w:rsidRPr="00CB0A0D">
              <w:t>2B heading</w:t>
            </w:r>
            <w:r w:rsidRPr="00CB0A0D">
              <w:tab/>
            </w:r>
          </w:p>
        </w:tc>
        <w:tc>
          <w:tcPr>
            <w:tcW w:w="4677" w:type="dxa"/>
          </w:tcPr>
          <w:p w:rsidR="00DE5019" w:rsidRPr="00CB0A0D" w:rsidRDefault="00DE5019" w:rsidP="003D2109">
            <w:pPr>
              <w:pStyle w:val="ENoteTableText"/>
              <w:tabs>
                <w:tab w:val="center" w:leader="dot" w:pos="2268"/>
              </w:tabs>
            </w:pPr>
            <w:r w:rsidRPr="00CB0A0D">
              <w:t>rs No 122, 2014</w:t>
            </w:r>
          </w:p>
        </w:tc>
      </w:tr>
      <w:tr w:rsidR="00DE5019" w:rsidRPr="00CB0A0D" w:rsidTr="001F62AB">
        <w:trPr>
          <w:gridAfter w:val="1"/>
          <w:wAfter w:w="7" w:type="dxa"/>
          <w:cantSplit/>
        </w:trPr>
        <w:tc>
          <w:tcPr>
            <w:tcW w:w="2411" w:type="dxa"/>
          </w:tcPr>
          <w:p w:rsidR="00DE5019" w:rsidRPr="00CB0A0D" w:rsidRDefault="00DE5019" w:rsidP="00EC3ED7">
            <w:pPr>
              <w:pStyle w:val="ENoteTableText"/>
              <w:tabs>
                <w:tab w:val="center" w:leader="dot" w:pos="2268"/>
              </w:tabs>
              <w:rPr>
                <w:b/>
                <w:kern w:val="28"/>
              </w:rPr>
            </w:pPr>
            <w:r w:rsidRPr="00CB0A0D">
              <w:lastRenderedPageBreak/>
              <w:t>c 31B</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EC3ED7">
            <w:pPr>
              <w:pStyle w:val="ENoteTableText"/>
              <w:tabs>
                <w:tab w:val="center" w:leader="dot" w:pos="2268"/>
              </w:tabs>
            </w:pPr>
          </w:p>
        </w:tc>
        <w:tc>
          <w:tcPr>
            <w:tcW w:w="4677" w:type="dxa"/>
          </w:tcPr>
          <w:p w:rsidR="00DE5019" w:rsidRPr="00CB0A0D" w:rsidRDefault="00DE5019" w:rsidP="00486B15">
            <w:pPr>
              <w:pStyle w:val="ENoteTableText"/>
            </w:pPr>
            <w:r w:rsidRPr="00CB0A0D">
              <w:t>am No 70, 2013; No 122, 2014; No 55, 2016</w:t>
            </w:r>
          </w:p>
        </w:tc>
      </w:tr>
      <w:tr w:rsidR="00DE5019" w:rsidRPr="00CB0A0D" w:rsidTr="001F62AB">
        <w:trPr>
          <w:gridAfter w:val="1"/>
          <w:wAfter w:w="7" w:type="dxa"/>
          <w:cantSplit/>
        </w:trPr>
        <w:tc>
          <w:tcPr>
            <w:tcW w:w="2411" w:type="dxa"/>
          </w:tcPr>
          <w:p w:rsidR="00DE5019" w:rsidRPr="00CB0A0D" w:rsidRDefault="00DE5019" w:rsidP="00EC3ED7">
            <w:pPr>
              <w:pStyle w:val="ENoteTableText"/>
              <w:tabs>
                <w:tab w:val="center" w:leader="dot" w:pos="2268"/>
              </w:tabs>
            </w:pPr>
            <w:r w:rsidRPr="00CB0A0D">
              <w:t>c 31C</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EC3ED7">
            <w:pPr>
              <w:pStyle w:val="ENoteTableText"/>
              <w:tabs>
                <w:tab w:val="center" w:leader="dot" w:pos="2268"/>
              </w:tabs>
            </w:pPr>
          </w:p>
        </w:tc>
        <w:tc>
          <w:tcPr>
            <w:tcW w:w="4677" w:type="dxa"/>
          </w:tcPr>
          <w:p w:rsidR="00DE5019" w:rsidRPr="00CB0A0D" w:rsidRDefault="00DE5019" w:rsidP="00B47F04">
            <w:pPr>
              <w:pStyle w:val="ENoteTableText"/>
            </w:pPr>
            <w:r w:rsidRPr="00CB0A0D">
              <w:t>am No 122, 2014</w:t>
            </w:r>
          </w:p>
        </w:tc>
      </w:tr>
      <w:tr w:rsidR="00DE5019" w:rsidRPr="00CB0A0D" w:rsidTr="001F62AB">
        <w:trPr>
          <w:gridAfter w:val="1"/>
          <w:wAfter w:w="7" w:type="dxa"/>
          <w:cantSplit/>
        </w:trPr>
        <w:tc>
          <w:tcPr>
            <w:tcW w:w="2411" w:type="dxa"/>
          </w:tcPr>
          <w:p w:rsidR="00DE5019" w:rsidRPr="00CB0A0D" w:rsidRDefault="00DE5019" w:rsidP="001F62AB">
            <w:pPr>
              <w:pStyle w:val="ENoteTableText"/>
            </w:pPr>
            <w:r w:rsidRPr="00CB0A0D">
              <w:rPr>
                <w:b/>
              </w:rPr>
              <w:t>Division</w:t>
            </w:r>
            <w:r w:rsidR="00CB0A0D">
              <w:rPr>
                <w:b/>
              </w:rPr>
              <w:t> </w:t>
            </w:r>
            <w:r w:rsidRPr="00CB0A0D">
              <w:rPr>
                <w:b/>
              </w:rPr>
              <w:t>3</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32</w:t>
            </w:r>
            <w:r w:rsidRPr="00CB0A0D">
              <w:tab/>
            </w:r>
          </w:p>
        </w:tc>
        <w:tc>
          <w:tcPr>
            <w:tcW w:w="4677" w:type="dxa"/>
          </w:tcPr>
          <w:p w:rsidR="00DE5019" w:rsidRPr="00CB0A0D" w:rsidRDefault="00DE5019" w:rsidP="00486B15">
            <w:pPr>
              <w:pStyle w:val="ENoteTableText"/>
            </w:pPr>
            <w:r w:rsidRPr="00CB0A0D">
              <w:t>am. No.</w:t>
            </w:r>
            <w:r w:rsidR="00CB0A0D">
              <w:t> </w:t>
            </w:r>
            <w:r w:rsidRPr="00CB0A0D">
              <w:t>59, 2004</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33</w:t>
            </w:r>
            <w:r w:rsidRPr="00CB0A0D">
              <w:tab/>
            </w:r>
          </w:p>
        </w:tc>
        <w:tc>
          <w:tcPr>
            <w:tcW w:w="4677" w:type="dxa"/>
          </w:tcPr>
          <w:p w:rsidR="00DE5019" w:rsidRPr="00CB0A0D" w:rsidRDefault="00DE5019" w:rsidP="00486B15">
            <w:pPr>
              <w:pStyle w:val="ENoteTableText"/>
            </w:pPr>
            <w:r w:rsidRPr="00CB0A0D">
              <w:t>rs. No.</w:t>
            </w:r>
            <w:r w:rsidR="00CB0A0D">
              <w:t> </w:t>
            </w:r>
            <w:r w:rsidRPr="00CB0A0D">
              <w:t>59, 2004</w:t>
            </w:r>
          </w:p>
        </w:tc>
      </w:tr>
      <w:tr w:rsidR="00DE5019" w:rsidRPr="00CB0A0D" w:rsidTr="001F62AB">
        <w:trPr>
          <w:gridAfter w:val="1"/>
          <w:wAfter w:w="7" w:type="dxa"/>
          <w:cantSplit/>
        </w:trPr>
        <w:tc>
          <w:tcPr>
            <w:tcW w:w="2411" w:type="dxa"/>
          </w:tcPr>
          <w:p w:rsidR="00DE5019" w:rsidRPr="00CB0A0D" w:rsidRDefault="00DE5019" w:rsidP="001F62AB">
            <w:pPr>
              <w:pStyle w:val="ENoteTableText"/>
            </w:pPr>
            <w:r w:rsidRPr="00CB0A0D">
              <w:rPr>
                <w:b/>
              </w:rPr>
              <w:t>Part</w:t>
            </w:r>
            <w:r w:rsidR="00CB0A0D">
              <w:rPr>
                <w:b/>
              </w:rPr>
              <w:t> </w:t>
            </w:r>
            <w:r w:rsidRPr="00CB0A0D">
              <w:rPr>
                <w:b/>
              </w:rPr>
              <w:t>5</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BA16FD">
            <w:pPr>
              <w:pStyle w:val="ENoteTableText"/>
              <w:tabs>
                <w:tab w:val="center" w:leader="dot" w:pos="2268"/>
              </w:tabs>
            </w:pPr>
            <w:r w:rsidRPr="00CB0A0D">
              <w:t>Division</w:t>
            </w:r>
            <w:r w:rsidR="00CB0A0D">
              <w:t> </w:t>
            </w:r>
            <w:r w:rsidRPr="00CB0A0D">
              <w:t>1</w:t>
            </w:r>
            <w:r w:rsidRPr="00CB0A0D">
              <w:tab/>
            </w:r>
          </w:p>
        </w:tc>
        <w:tc>
          <w:tcPr>
            <w:tcW w:w="4677" w:type="dxa"/>
          </w:tcPr>
          <w:p w:rsidR="00DE5019" w:rsidRPr="00CB0A0D" w:rsidRDefault="00DE5019" w:rsidP="00486B15">
            <w:pPr>
              <w:pStyle w:val="ENoteTableText"/>
            </w:pPr>
            <w:r w:rsidRPr="00CB0A0D">
              <w:t>rep No 17,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34</w:t>
            </w:r>
            <w:r w:rsidRPr="00CB0A0D">
              <w:tab/>
            </w:r>
          </w:p>
        </w:tc>
        <w:tc>
          <w:tcPr>
            <w:tcW w:w="4677" w:type="dxa"/>
          </w:tcPr>
          <w:p w:rsidR="00DE5019" w:rsidRPr="00CB0A0D" w:rsidRDefault="00DE5019" w:rsidP="007412CF">
            <w:pPr>
              <w:pStyle w:val="ENoteTableText"/>
            </w:pPr>
            <w:r w:rsidRPr="00CB0A0D">
              <w:t>am. No.</w:t>
            </w:r>
            <w:r w:rsidR="00CB0A0D">
              <w:t> </w:t>
            </w:r>
            <w:r w:rsidRPr="00CB0A0D">
              <w:t>82, 2006; No.</w:t>
            </w:r>
            <w:r w:rsidR="00CB0A0D">
              <w:t> </w:t>
            </w:r>
            <w:r w:rsidRPr="00CB0A0D">
              <w:t>53, 2011; No.</w:t>
            </w:r>
            <w:r w:rsidR="00CB0A0D">
              <w:t> </w:t>
            </w:r>
            <w:r w:rsidRPr="00CB0A0D">
              <w:t>122, 2014</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7412CF">
            <w:pPr>
              <w:pStyle w:val="ENoteTableText"/>
            </w:pPr>
            <w:r w:rsidRPr="00CB0A0D">
              <w:t>rep No 17,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35</w:t>
            </w:r>
            <w:r w:rsidRPr="00CB0A0D">
              <w:tab/>
            </w:r>
          </w:p>
        </w:tc>
        <w:tc>
          <w:tcPr>
            <w:tcW w:w="4677" w:type="dxa"/>
          </w:tcPr>
          <w:p w:rsidR="00DE5019" w:rsidRPr="00CB0A0D" w:rsidRDefault="00DE5019" w:rsidP="00486B15">
            <w:pPr>
              <w:pStyle w:val="ENoteTableText"/>
            </w:pPr>
            <w:r w:rsidRPr="00CB0A0D">
              <w:t>am. No.</w:t>
            </w:r>
            <w:r w:rsidR="00CB0A0D">
              <w:t> </w:t>
            </w:r>
            <w:r w:rsidRPr="00CB0A0D">
              <w:t>82, 2006; No.</w:t>
            </w:r>
            <w:r w:rsidR="00CB0A0D">
              <w:t> </w:t>
            </w:r>
            <w:r w:rsidRPr="00CB0A0D">
              <w:t>122, 2014</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rep No 17,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rPr>
                <w:b/>
              </w:rPr>
              <w:t>Division</w:t>
            </w:r>
            <w:r w:rsidR="00CB0A0D">
              <w:rPr>
                <w:b/>
              </w:rPr>
              <w:t> </w:t>
            </w:r>
            <w:r w:rsidRPr="00CB0A0D">
              <w:rPr>
                <w:b/>
              </w:rPr>
              <w:t>1A</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1F62AB">
            <w:pPr>
              <w:pStyle w:val="ENoteTableText"/>
              <w:tabs>
                <w:tab w:val="center" w:leader="dot" w:pos="2268"/>
              </w:tabs>
            </w:pPr>
            <w:r w:rsidRPr="00CB0A0D">
              <w:t>Division</w:t>
            </w:r>
            <w:r w:rsidR="00CB0A0D">
              <w:t> </w:t>
            </w:r>
            <w:r w:rsidRPr="00CB0A0D">
              <w:t>1A</w:t>
            </w:r>
            <w:r w:rsidRPr="00CB0A0D">
              <w:tab/>
            </w:r>
          </w:p>
        </w:tc>
        <w:tc>
          <w:tcPr>
            <w:tcW w:w="4677" w:type="dxa"/>
          </w:tcPr>
          <w:p w:rsidR="00DE5019" w:rsidRPr="00CB0A0D" w:rsidRDefault="00DE5019" w:rsidP="00D47B5B">
            <w:pPr>
              <w:pStyle w:val="ENoteTableText"/>
            </w:pPr>
            <w:r w:rsidRPr="00CB0A0D">
              <w:t>ad No 70, 2013</w:t>
            </w:r>
          </w:p>
        </w:tc>
      </w:tr>
      <w:tr w:rsidR="00DE5019" w:rsidRPr="00CB0A0D" w:rsidTr="001F62AB">
        <w:trPr>
          <w:gridAfter w:val="1"/>
          <w:wAfter w:w="7" w:type="dxa"/>
          <w:cantSplit/>
        </w:trPr>
        <w:tc>
          <w:tcPr>
            <w:tcW w:w="2411" w:type="dxa"/>
          </w:tcPr>
          <w:p w:rsidR="00DE5019" w:rsidRPr="00CB0A0D" w:rsidRDefault="00DE5019" w:rsidP="00D47B5B">
            <w:pPr>
              <w:pStyle w:val="ENoteTableText"/>
              <w:tabs>
                <w:tab w:val="center" w:leader="dot" w:pos="2268"/>
              </w:tabs>
            </w:pPr>
            <w:r w:rsidRPr="00CB0A0D">
              <w:t>c 35A</w:t>
            </w:r>
            <w:r w:rsidRPr="00CB0A0D">
              <w:tab/>
            </w:r>
          </w:p>
        </w:tc>
        <w:tc>
          <w:tcPr>
            <w:tcW w:w="4677" w:type="dxa"/>
          </w:tcPr>
          <w:p w:rsidR="00DE5019" w:rsidRPr="00CB0A0D" w:rsidRDefault="00DE5019" w:rsidP="00D47B5B">
            <w:pPr>
              <w:pStyle w:val="ENoteTableText"/>
            </w:pPr>
            <w:r w:rsidRPr="00CB0A0D">
              <w:t>ad No 70, 2013</w:t>
            </w:r>
          </w:p>
        </w:tc>
      </w:tr>
      <w:tr w:rsidR="00DE5019" w:rsidRPr="00CB0A0D" w:rsidTr="001F62AB">
        <w:trPr>
          <w:gridAfter w:val="1"/>
          <w:wAfter w:w="7" w:type="dxa"/>
          <w:cantSplit/>
        </w:trPr>
        <w:tc>
          <w:tcPr>
            <w:tcW w:w="2411" w:type="dxa"/>
          </w:tcPr>
          <w:p w:rsidR="00DE5019" w:rsidRPr="00CB0A0D" w:rsidRDefault="00DE5019" w:rsidP="00D47B5B">
            <w:pPr>
              <w:pStyle w:val="ENoteTableText"/>
              <w:tabs>
                <w:tab w:val="center" w:leader="dot" w:pos="2268"/>
              </w:tabs>
            </w:pPr>
          </w:p>
        </w:tc>
        <w:tc>
          <w:tcPr>
            <w:tcW w:w="4677" w:type="dxa"/>
          </w:tcPr>
          <w:p w:rsidR="00DE5019" w:rsidRPr="00CB0A0D" w:rsidRDefault="00DE5019" w:rsidP="00D47B5B">
            <w:pPr>
              <w:pStyle w:val="ENoteTableText"/>
            </w:pPr>
            <w:r w:rsidRPr="00CB0A0D">
              <w:t>am No 14, 2014</w:t>
            </w:r>
          </w:p>
        </w:tc>
      </w:tr>
      <w:tr w:rsidR="00DE5019" w:rsidRPr="00CB0A0D" w:rsidTr="001F62AB">
        <w:trPr>
          <w:gridAfter w:val="1"/>
          <w:wAfter w:w="7" w:type="dxa"/>
          <w:cantSplit/>
        </w:trPr>
        <w:tc>
          <w:tcPr>
            <w:tcW w:w="2411" w:type="dxa"/>
          </w:tcPr>
          <w:p w:rsidR="00DE5019" w:rsidRPr="00CB0A0D" w:rsidRDefault="00DE5019" w:rsidP="00D47B5B">
            <w:pPr>
              <w:pStyle w:val="ENoteTableText"/>
              <w:tabs>
                <w:tab w:val="center" w:leader="dot" w:pos="2268"/>
              </w:tabs>
            </w:pPr>
            <w:r w:rsidRPr="00CB0A0D">
              <w:t>c 35B</w:t>
            </w:r>
            <w:r w:rsidRPr="00CB0A0D">
              <w:tab/>
            </w:r>
          </w:p>
        </w:tc>
        <w:tc>
          <w:tcPr>
            <w:tcW w:w="4677" w:type="dxa"/>
          </w:tcPr>
          <w:p w:rsidR="00DE5019" w:rsidRPr="00CB0A0D" w:rsidRDefault="00DE5019" w:rsidP="00D47B5B">
            <w:pPr>
              <w:pStyle w:val="ENoteTableText"/>
            </w:pPr>
            <w:r w:rsidRPr="00CB0A0D">
              <w:t>ad No 70, 2013</w:t>
            </w:r>
          </w:p>
        </w:tc>
      </w:tr>
      <w:tr w:rsidR="00DE5019" w:rsidRPr="00CB0A0D" w:rsidTr="001F62AB">
        <w:trPr>
          <w:gridAfter w:val="1"/>
          <w:wAfter w:w="7" w:type="dxa"/>
          <w:cantSplit/>
        </w:trPr>
        <w:tc>
          <w:tcPr>
            <w:tcW w:w="2411" w:type="dxa"/>
          </w:tcPr>
          <w:p w:rsidR="00DE5019" w:rsidRPr="00CB0A0D" w:rsidRDefault="00DE5019" w:rsidP="008C23A9">
            <w:pPr>
              <w:pStyle w:val="ENoteTableText"/>
              <w:tabs>
                <w:tab w:val="center" w:leader="dot" w:pos="2268"/>
              </w:tabs>
            </w:pPr>
          </w:p>
        </w:tc>
        <w:tc>
          <w:tcPr>
            <w:tcW w:w="4677" w:type="dxa"/>
          </w:tcPr>
          <w:p w:rsidR="00DE5019" w:rsidRPr="00CB0A0D" w:rsidRDefault="00DE5019" w:rsidP="008C23A9">
            <w:pPr>
              <w:pStyle w:val="ENoteTableText"/>
            </w:pPr>
            <w:r w:rsidRPr="00CB0A0D">
              <w:t>am No 14, 2014</w:t>
            </w:r>
          </w:p>
        </w:tc>
      </w:tr>
      <w:tr w:rsidR="00DE5019" w:rsidRPr="00CB0A0D" w:rsidTr="001F62AB">
        <w:trPr>
          <w:gridAfter w:val="1"/>
          <w:wAfter w:w="7" w:type="dxa"/>
          <w:cantSplit/>
        </w:trPr>
        <w:tc>
          <w:tcPr>
            <w:tcW w:w="2411" w:type="dxa"/>
          </w:tcPr>
          <w:p w:rsidR="00DE5019" w:rsidRPr="00CB0A0D" w:rsidRDefault="00DE5019" w:rsidP="001F62AB">
            <w:pPr>
              <w:pStyle w:val="ENoteTableText"/>
            </w:pPr>
            <w:r w:rsidRPr="00CB0A0D">
              <w:rPr>
                <w:b/>
              </w:rPr>
              <w:t>Division</w:t>
            </w:r>
            <w:r w:rsidR="00CB0A0D">
              <w:rPr>
                <w:b/>
              </w:rPr>
              <w:t> </w:t>
            </w:r>
            <w:r w:rsidRPr="00CB0A0D">
              <w:rPr>
                <w:b/>
              </w:rPr>
              <w:t>2</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36</w:t>
            </w:r>
            <w:r w:rsidRPr="00CB0A0D">
              <w:tab/>
            </w:r>
          </w:p>
        </w:tc>
        <w:tc>
          <w:tcPr>
            <w:tcW w:w="4677" w:type="dxa"/>
          </w:tcPr>
          <w:p w:rsidR="00DE5019" w:rsidRPr="00CB0A0D" w:rsidRDefault="00DE5019" w:rsidP="00486B15">
            <w:pPr>
              <w:pStyle w:val="ENoteTableText"/>
            </w:pPr>
            <w:r w:rsidRPr="00CB0A0D">
              <w:t>am. No.</w:t>
            </w:r>
            <w:r w:rsidR="00CB0A0D">
              <w:t> </w:t>
            </w:r>
            <w:r w:rsidRPr="00CB0A0D">
              <w:t>183, 2007; Nos. 34, 50 and 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37</w:t>
            </w:r>
            <w:r w:rsidRPr="00CB0A0D">
              <w:tab/>
            </w:r>
          </w:p>
        </w:tc>
        <w:tc>
          <w:tcPr>
            <w:tcW w:w="4677" w:type="dxa"/>
          </w:tcPr>
          <w:p w:rsidR="00DE5019" w:rsidRPr="00CB0A0D" w:rsidRDefault="00DE5019" w:rsidP="00486B15">
            <w:pPr>
              <w:pStyle w:val="ENoteTableText"/>
            </w:pPr>
            <w:r w:rsidRPr="00CB0A0D">
              <w:t>am. No.</w:t>
            </w:r>
            <w:r w:rsidR="00CB0A0D">
              <w:t> </w:t>
            </w:r>
            <w:r w:rsidRPr="00CB0A0D">
              <w:t>183, 2007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38</w:t>
            </w:r>
            <w:r w:rsidRPr="00CB0A0D">
              <w:tab/>
            </w:r>
          </w:p>
        </w:tc>
        <w:tc>
          <w:tcPr>
            <w:tcW w:w="4677" w:type="dxa"/>
          </w:tcPr>
          <w:p w:rsidR="00DE5019" w:rsidRPr="00CB0A0D" w:rsidRDefault="00DE5019" w:rsidP="00486B15">
            <w:pPr>
              <w:pStyle w:val="ENoteTableText"/>
            </w:pPr>
            <w:r w:rsidRPr="00CB0A0D">
              <w:t>rs.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rPr>
                <w:b/>
              </w:rPr>
            </w:pPr>
            <w:r w:rsidRPr="00CB0A0D">
              <w:rPr>
                <w:b/>
              </w:rPr>
              <w:t>Division</w:t>
            </w:r>
            <w:r w:rsidR="00CB0A0D">
              <w:rPr>
                <w:b/>
              </w:rPr>
              <w:t> </w:t>
            </w:r>
            <w:r w:rsidRPr="00CB0A0D">
              <w:rPr>
                <w:b/>
              </w:rPr>
              <w:t>2A</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1F62AB">
            <w:pPr>
              <w:pStyle w:val="ENoteTableText"/>
              <w:tabs>
                <w:tab w:val="center" w:leader="dot" w:pos="2268"/>
              </w:tabs>
            </w:pPr>
            <w:r w:rsidRPr="00CB0A0D">
              <w:t>Division</w:t>
            </w:r>
            <w:r w:rsidR="00CB0A0D">
              <w:t> </w:t>
            </w:r>
            <w:r w:rsidRPr="00CB0A0D">
              <w:t>2A</w:t>
            </w:r>
            <w:r w:rsidRPr="00CB0A0D">
              <w:tab/>
            </w:r>
          </w:p>
        </w:tc>
        <w:tc>
          <w:tcPr>
            <w:tcW w:w="4677" w:type="dxa"/>
          </w:tcPr>
          <w:p w:rsidR="00DE5019" w:rsidRPr="00CB0A0D" w:rsidRDefault="00DE5019" w:rsidP="00486B15">
            <w:pPr>
              <w:pStyle w:val="ENoteTableText"/>
            </w:pPr>
            <w:r w:rsidRPr="00CB0A0D">
              <w:t>ad. No.</w:t>
            </w:r>
            <w:r w:rsidR="00CB0A0D">
              <w:t> </w:t>
            </w:r>
            <w:r w:rsidRPr="00CB0A0D">
              <w:t>59, 2004</w:t>
            </w:r>
          </w:p>
        </w:tc>
      </w:tr>
      <w:tr w:rsidR="00DE5019" w:rsidRPr="00CB0A0D" w:rsidTr="001F62AB">
        <w:trPr>
          <w:gridAfter w:val="1"/>
          <w:wAfter w:w="7" w:type="dxa"/>
          <w:cantSplit/>
        </w:trPr>
        <w:tc>
          <w:tcPr>
            <w:tcW w:w="2411" w:type="dxa"/>
          </w:tcPr>
          <w:p w:rsidR="00DE5019" w:rsidRPr="00CB0A0D" w:rsidRDefault="00DE5019" w:rsidP="00466B9A">
            <w:pPr>
              <w:pStyle w:val="ENoteTableText"/>
              <w:tabs>
                <w:tab w:val="center" w:leader="dot" w:pos="2268"/>
              </w:tabs>
            </w:pPr>
            <w:r w:rsidRPr="00CB0A0D">
              <w:t>c 38A</w:t>
            </w:r>
            <w:r w:rsidRPr="00CB0A0D">
              <w:tab/>
            </w:r>
          </w:p>
        </w:tc>
        <w:tc>
          <w:tcPr>
            <w:tcW w:w="4677" w:type="dxa"/>
          </w:tcPr>
          <w:p w:rsidR="00DE5019" w:rsidRPr="00CB0A0D" w:rsidRDefault="00DE5019" w:rsidP="00466B9A">
            <w:pPr>
              <w:pStyle w:val="ENoteTableText"/>
            </w:pPr>
            <w:r w:rsidRPr="00CB0A0D">
              <w:t>ad No 59, 2004</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66B9A">
            <w:pPr>
              <w:pStyle w:val="ENoteTableText"/>
            </w:pPr>
            <w:r w:rsidRPr="00CB0A0D">
              <w:t>am No 146, 2006; No 53, 2011; No 55, 2016</w:t>
            </w:r>
          </w:p>
        </w:tc>
      </w:tr>
      <w:tr w:rsidR="00DE5019" w:rsidRPr="00CB0A0D" w:rsidTr="00832B94">
        <w:trPr>
          <w:gridAfter w:val="1"/>
          <w:wAfter w:w="7" w:type="dxa"/>
          <w:cantSplit/>
        </w:trPr>
        <w:tc>
          <w:tcPr>
            <w:tcW w:w="2411" w:type="dxa"/>
          </w:tcPr>
          <w:p w:rsidR="00DE5019" w:rsidRPr="00CB0A0D" w:rsidRDefault="00DE5019" w:rsidP="00832B94">
            <w:pPr>
              <w:pStyle w:val="ENoteTableText"/>
              <w:tabs>
                <w:tab w:val="center" w:leader="dot" w:pos="2268"/>
              </w:tabs>
              <w:rPr>
                <w:b/>
              </w:rPr>
            </w:pPr>
            <w:r w:rsidRPr="00CB0A0D">
              <w:rPr>
                <w:b/>
              </w:rPr>
              <w:t>Division</w:t>
            </w:r>
            <w:r w:rsidR="00CB0A0D">
              <w:rPr>
                <w:b/>
              </w:rPr>
              <w:t> </w:t>
            </w:r>
            <w:r w:rsidRPr="00CB0A0D">
              <w:rPr>
                <w:b/>
              </w:rPr>
              <w:t>2AA</w:t>
            </w:r>
          </w:p>
        </w:tc>
        <w:tc>
          <w:tcPr>
            <w:tcW w:w="4677" w:type="dxa"/>
          </w:tcPr>
          <w:p w:rsidR="00DE5019" w:rsidRPr="00CB0A0D" w:rsidRDefault="00DE5019" w:rsidP="00832B94">
            <w:pPr>
              <w:pStyle w:val="ENoteTableText"/>
            </w:pPr>
          </w:p>
        </w:tc>
      </w:tr>
      <w:tr w:rsidR="00DE5019" w:rsidRPr="00CB0A0D" w:rsidTr="001F62AB">
        <w:trPr>
          <w:gridAfter w:val="1"/>
          <w:wAfter w:w="7" w:type="dxa"/>
          <w:cantSplit/>
        </w:trPr>
        <w:tc>
          <w:tcPr>
            <w:tcW w:w="2411" w:type="dxa"/>
          </w:tcPr>
          <w:p w:rsidR="00DE5019" w:rsidRPr="00CB0A0D" w:rsidRDefault="00DE5019" w:rsidP="001F62AB">
            <w:pPr>
              <w:pStyle w:val="ENoteTableText"/>
              <w:tabs>
                <w:tab w:val="center" w:leader="dot" w:pos="2268"/>
              </w:tabs>
            </w:pPr>
            <w:r w:rsidRPr="00CB0A0D">
              <w:t>Division</w:t>
            </w:r>
            <w:r w:rsidR="00CB0A0D">
              <w:t> </w:t>
            </w:r>
            <w:r w:rsidRPr="00CB0A0D">
              <w:t>2AA</w:t>
            </w:r>
            <w:r w:rsidRPr="00CB0A0D">
              <w:tab/>
            </w:r>
          </w:p>
        </w:tc>
        <w:tc>
          <w:tcPr>
            <w:tcW w:w="4677" w:type="dxa"/>
          </w:tcPr>
          <w:p w:rsidR="00DE5019" w:rsidRPr="00CB0A0D" w:rsidRDefault="00DE5019" w:rsidP="00C11956">
            <w:pPr>
              <w:pStyle w:val="ENoteTableText"/>
              <w:tabs>
                <w:tab w:val="center" w:leader="dot" w:pos="2268"/>
              </w:tabs>
              <w:rPr>
                <w:b/>
                <w:kern w:val="28"/>
              </w:rPr>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1F62AB">
            <w:pPr>
              <w:pStyle w:val="ENoteTableText"/>
              <w:tabs>
                <w:tab w:val="center" w:leader="dot" w:pos="2268"/>
              </w:tabs>
            </w:pPr>
            <w:r w:rsidRPr="00CB0A0D">
              <w:t>Division</w:t>
            </w:r>
            <w:r w:rsidR="00CB0A0D">
              <w:t> </w:t>
            </w:r>
            <w:r w:rsidRPr="00CB0A0D">
              <w:t>2AA heading</w:t>
            </w:r>
            <w:r w:rsidRPr="00CB0A0D">
              <w:tab/>
            </w:r>
          </w:p>
        </w:tc>
        <w:tc>
          <w:tcPr>
            <w:tcW w:w="4677" w:type="dxa"/>
          </w:tcPr>
          <w:p w:rsidR="00DE5019" w:rsidRPr="00CB0A0D" w:rsidRDefault="00DE5019" w:rsidP="00486B15">
            <w:pPr>
              <w:pStyle w:val="ENoteTableText"/>
            </w:pPr>
            <w:r w:rsidRPr="00CB0A0D">
              <w:t>rs No 122, 2014</w:t>
            </w:r>
          </w:p>
        </w:tc>
      </w:tr>
      <w:tr w:rsidR="00DE5019" w:rsidRPr="00CB0A0D" w:rsidTr="001F62AB">
        <w:trPr>
          <w:gridAfter w:val="1"/>
          <w:wAfter w:w="7" w:type="dxa"/>
          <w:cantSplit/>
        </w:trPr>
        <w:tc>
          <w:tcPr>
            <w:tcW w:w="2411" w:type="dxa"/>
          </w:tcPr>
          <w:p w:rsidR="00DE5019" w:rsidRPr="00CB0A0D" w:rsidRDefault="00DE5019" w:rsidP="00486B15">
            <w:pPr>
              <w:pStyle w:val="ENoteTableText"/>
              <w:rPr>
                <w:b/>
              </w:rPr>
            </w:pPr>
            <w:r w:rsidRPr="00CB0A0D">
              <w:rPr>
                <w:b/>
              </w:rPr>
              <w:lastRenderedPageBreak/>
              <w:t>Subdivision A</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C11956">
            <w:pPr>
              <w:pStyle w:val="ENoteTableText"/>
              <w:tabs>
                <w:tab w:val="center" w:leader="dot" w:pos="2268"/>
              </w:tabs>
            </w:pPr>
            <w:r w:rsidRPr="00CB0A0D">
              <w:t>Subdivision A heading</w:t>
            </w:r>
            <w:r w:rsidRPr="00CB0A0D">
              <w:tab/>
            </w:r>
          </w:p>
        </w:tc>
        <w:tc>
          <w:tcPr>
            <w:tcW w:w="4677" w:type="dxa"/>
          </w:tcPr>
          <w:p w:rsidR="00DE5019" w:rsidRPr="00CB0A0D" w:rsidRDefault="00DE5019" w:rsidP="00C11956">
            <w:pPr>
              <w:pStyle w:val="ENoteTableText"/>
              <w:tabs>
                <w:tab w:val="center" w:leader="dot" w:pos="2268"/>
              </w:tabs>
              <w:rPr>
                <w:b/>
                <w:kern w:val="28"/>
              </w:rPr>
            </w:pPr>
            <w:r w:rsidRPr="00CB0A0D">
              <w:t>rs No 122, 2014</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38AA</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B47F04">
            <w:pPr>
              <w:pStyle w:val="ENoteTableText"/>
            </w:pPr>
            <w:r w:rsidRPr="00CB0A0D">
              <w:t>am. No.</w:t>
            </w:r>
            <w:r w:rsidR="00CB0A0D">
              <w:t> </w:t>
            </w:r>
            <w:r w:rsidRPr="00CB0A0D">
              <w:t>98, 2012; No 70, 2013; No 14 and 122, 2014; No 55,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38AB</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am No 122, 2014</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38AC</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am No 122, 2014</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38AD</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98, 2012; No 122, 2014</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38AE</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am No 122, 2014</w:t>
            </w:r>
          </w:p>
        </w:tc>
      </w:tr>
      <w:tr w:rsidR="00DE5019" w:rsidRPr="00CB0A0D" w:rsidTr="00832B94">
        <w:trPr>
          <w:gridAfter w:val="1"/>
          <w:wAfter w:w="7" w:type="dxa"/>
          <w:cantSplit/>
        </w:trPr>
        <w:tc>
          <w:tcPr>
            <w:tcW w:w="2411" w:type="dxa"/>
          </w:tcPr>
          <w:p w:rsidR="00DE5019" w:rsidRPr="00CB0A0D" w:rsidRDefault="00DE5019" w:rsidP="006D6708">
            <w:pPr>
              <w:pStyle w:val="ENoteTableText"/>
              <w:rPr>
                <w:b/>
              </w:rPr>
            </w:pPr>
            <w:r w:rsidRPr="00CB0A0D">
              <w:rPr>
                <w:b/>
              </w:rPr>
              <w:t>Subdivision B</w:t>
            </w:r>
          </w:p>
        </w:tc>
        <w:tc>
          <w:tcPr>
            <w:tcW w:w="4677" w:type="dxa"/>
          </w:tcPr>
          <w:p w:rsidR="00DE5019" w:rsidRPr="00CB0A0D" w:rsidRDefault="00DE5019" w:rsidP="00832B94">
            <w:pPr>
              <w:pStyle w:val="ENoteTableText"/>
            </w:pPr>
          </w:p>
        </w:tc>
      </w:tr>
      <w:tr w:rsidR="00DE5019" w:rsidRPr="00CB0A0D" w:rsidTr="001F62AB">
        <w:trPr>
          <w:gridAfter w:val="1"/>
          <w:wAfter w:w="7" w:type="dxa"/>
          <w:cantSplit/>
        </w:trPr>
        <w:tc>
          <w:tcPr>
            <w:tcW w:w="2411" w:type="dxa"/>
          </w:tcPr>
          <w:p w:rsidR="00DE5019" w:rsidRPr="00CB0A0D" w:rsidRDefault="00DE5019" w:rsidP="00C11956">
            <w:pPr>
              <w:pStyle w:val="ENoteTableText"/>
              <w:tabs>
                <w:tab w:val="center" w:leader="dot" w:pos="2268"/>
              </w:tabs>
            </w:pPr>
            <w:r w:rsidRPr="00CB0A0D">
              <w:t>Subdivision B heading</w:t>
            </w:r>
            <w:r w:rsidRPr="00CB0A0D">
              <w:tab/>
            </w:r>
          </w:p>
        </w:tc>
        <w:tc>
          <w:tcPr>
            <w:tcW w:w="4677" w:type="dxa"/>
          </w:tcPr>
          <w:p w:rsidR="00DE5019" w:rsidRPr="00CB0A0D" w:rsidRDefault="00DE5019" w:rsidP="00C11956">
            <w:pPr>
              <w:pStyle w:val="ENoteTableText"/>
              <w:tabs>
                <w:tab w:val="center" w:leader="dot" w:pos="2268"/>
              </w:tabs>
              <w:rPr>
                <w:b/>
                <w:kern w:val="28"/>
              </w:rPr>
            </w:pPr>
            <w:r w:rsidRPr="00CB0A0D">
              <w:t>rs No 122, 2014</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38AF</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98, 2012; No 70, 2013; No 122, 2014; No 55,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38AG</w:t>
            </w:r>
            <w:r w:rsidRPr="00CB0A0D">
              <w:tab/>
            </w:r>
          </w:p>
        </w:tc>
        <w:tc>
          <w:tcPr>
            <w:tcW w:w="4677" w:type="dxa"/>
          </w:tcPr>
          <w:p w:rsidR="00DE5019" w:rsidRPr="00CB0A0D" w:rsidRDefault="00DE5019" w:rsidP="00486B15">
            <w:pPr>
              <w:pStyle w:val="ENoteTableText"/>
            </w:pPr>
            <w:r w:rsidRPr="00CB0A0D">
              <w:t>ad.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 xml:space="preserve">am No 122, 2014 </w:t>
            </w:r>
          </w:p>
        </w:tc>
      </w:tr>
      <w:tr w:rsidR="00DE5019" w:rsidRPr="00CB0A0D" w:rsidTr="001F62AB">
        <w:trPr>
          <w:gridAfter w:val="1"/>
          <w:wAfter w:w="7" w:type="dxa"/>
          <w:cantSplit/>
        </w:trPr>
        <w:tc>
          <w:tcPr>
            <w:tcW w:w="2411" w:type="dxa"/>
          </w:tcPr>
          <w:p w:rsidR="00DE5019" w:rsidRPr="00CB0A0D" w:rsidRDefault="00DE5019" w:rsidP="00396563">
            <w:pPr>
              <w:pStyle w:val="ENoteTableText"/>
              <w:keepNext/>
              <w:tabs>
                <w:tab w:val="center" w:leader="dot" w:pos="2268"/>
              </w:tabs>
              <w:rPr>
                <w:b/>
              </w:rPr>
            </w:pPr>
            <w:r w:rsidRPr="00CB0A0D">
              <w:rPr>
                <w:b/>
              </w:rPr>
              <w:t>Division</w:t>
            </w:r>
            <w:r w:rsidR="00CB0A0D">
              <w:rPr>
                <w:b/>
              </w:rPr>
              <w:t> </w:t>
            </w:r>
            <w:r w:rsidRPr="00CB0A0D">
              <w:rPr>
                <w:b/>
              </w:rPr>
              <w:t>2B</w:t>
            </w:r>
          </w:p>
        </w:tc>
        <w:tc>
          <w:tcPr>
            <w:tcW w:w="4677" w:type="dxa"/>
          </w:tcPr>
          <w:p w:rsidR="00DE5019" w:rsidRPr="00CB0A0D" w:rsidRDefault="00DE5019" w:rsidP="00396563">
            <w:pPr>
              <w:pStyle w:val="ENoteTableText"/>
              <w:keepNext/>
            </w:pPr>
          </w:p>
        </w:tc>
      </w:tr>
      <w:tr w:rsidR="00DE5019" w:rsidRPr="00CB0A0D" w:rsidTr="001F62AB">
        <w:trPr>
          <w:gridAfter w:val="1"/>
          <w:wAfter w:w="7" w:type="dxa"/>
          <w:cantSplit/>
        </w:trPr>
        <w:tc>
          <w:tcPr>
            <w:tcW w:w="2411" w:type="dxa"/>
          </w:tcPr>
          <w:p w:rsidR="00DE5019" w:rsidRPr="00CB0A0D" w:rsidRDefault="00DE5019" w:rsidP="00396563">
            <w:pPr>
              <w:pStyle w:val="ENoteTableText"/>
              <w:keepNext/>
              <w:tabs>
                <w:tab w:val="center" w:leader="dot" w:pos="2268"/>
              </w:tabs>
            </w:pPr>
            <w:r w:rsidRPr="00CB0A0D">
              <w:t>Division</w:t>
            </w:r>
            <w:r w:rsidR="00CB0A0D">
              <w:t> </w:t>
            </w:r>
            <w:r w:rsidRPr="00CB0A0D">
              <w:t>2B</w:t>
            </w:r>
            <w:r w:rsidRPr="00CB0A0D">
              <w:tab/>
            </w:r>
          </w:p>
        </w:tc>
        <w:tc>
          <w:tcPr>
            <w:tcW w:w="4677" w:type="dxa"/>
          </w:tcPr>
          <w:p w:rsidR="00DE5019" w:rsidRPr="00CB0A0D" w:rsidRDefault="00DE5019" w:rsidP="00396563">
            <w:pPr>
              <w:pStyle w:val="ENoteTableText"/>
              <w:keepN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1F62AB">
            <w:pPr>
              <w:pStyle w:val="ENoteTableText"/>
              <w:tabs>
                <w:tab w:val="center" w:leader="dot" w:pos="2268"/>
              </w:tabs>
              <w:rPr>
                <w:b/>
              </w:rPr>
            </w:pPr>
            <w:r w:rsidRPr="00CB0A0D">
              <w:rPr>
                <w:b/>
              </w:rPr>
              <w:t>Subdivision A</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38B</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50, 2011; No 14, 2014; No 17,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38C</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38D</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82, 2007</w:t>
            </w:r>
          </w:p>
        </w:tc>
      </w:tr>
      <w:tr w:rsidR="00DE5019" w:rsidRPr="00CB0A0D" w:rsidTr="001F62AB">
        <w:trPr>
          <w:gridAfter w:val="1"/>
          <w:wAfter w:w="7" w:type="dxa"/>
          <w:cantSplit/>
        </w:trPr>
        <w:tc>
          <w:tcPr>
            <w:tcW w:w="2411" w:type="dxa"/>
          </w:tcPr>
          <w:p w:rsidR="00DE5019" w:rsidRPr="00CB0A0D" w:rsidRDefault="00DE5019" w:rsidP="001C228B">
            <w:pPr>
              <w:pStyle w:val="ENoteTableText"/>
              <w:tabs>
                <w:tab w:val="center" w:leader="dot" w:pos="2268"/>
              </w:tabs>
            </w:pPr>
            <w:r w:rsidRPr="00CB0A0D">
              <w:t>c 38E–38H</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1F62AB">
            <w:pPr>
              <w:pStyle w:val="ENoteTableText"/>
              <w:tabs>
                <w:tab w:val="center" w:leader="dot" w:pos="2268"/>
              </w:tabs>
              <w:rPr>
                <w:b/>
              </w:rPr>
            </w:pPr>
            <w:r w:rsidRPr="00CB0A0D">
              <w:rPr>
                <w:b/>
              </w:rPr>
              <w:t>Subdivision B</w:t>
            </w:r>
          </w:p>
        </w:tc>
        <w:tc>
          <w:tcPr>
            <w:tcW w:w="4677" w:type="dxa"/>
          </w:tcPr>
          <w:p w:rsidR="00DE5019" w:rsidRPr="00CB0A0D" w:rsidRDefault="00DE5019" w:rsidP="00D02320">
            <w:pPr>
              <w:pStyle w:val="ENoteTableText"/>
            </w:pPr>
          </w:p>
        </w:tc>
      </w:tr>
      <w:tr w:rsidR="00DE5019" w:rsidRPr="00CB0A0D" w:rsidTr="001F62AB">
        <w:trPr>
          <w:gridAfter w:val="1"/>
          <w:wAfter w:w="7" w:type="dxa"/>
          <w:cantSplit/>
        </w:trPr>
        <w:tc>
          <w:tcPr>
            <w:tcW w:w="2411" w:type="dxa"/>
          </w:tcPr>
          <w:p w:rsidR="00DE5019" w:rsidRPr="00CB0A0D" w:rsidRDefault="00DE5019">
            <w:pPr>
              <w:pStyle w:val="ENoteTableText"/>
              <w:tabs>
                <w:tab w:val="center" w:leader="dot" w:pos="2268"/>
              </w:tabs>
            </w:pPr>
            <w:r w:rsidRPr="00CB0A0D">
              <w:t>c 38J</w:t>
            </w:r>
            <w:r w:rsidRPr="00CB0A0D">
              <w:tab/>
            </w:r>
          </w:p>
        </w:tc>
        <w:tc>
          <w:tcPr>
            <w:tcW w:w="4677" w:type="dxa"/>
          </w:tcPr>
          <w:p w:rsidR="00DE5019" w:rsidRPr="00CB0A0D" w:rsidRDefault="00DE5019" w:rsidP="00486B15">
            <w:pPr>
              <w:pStyle w:val="ENoteTableText"/>
            </w:pPr>
            <w:r w:rsidRPr="00CB0A0D">
              <w:t>ad No</w:t>
            </w:r>
            <w:r w:rsidR="00F76870" w:rsidRPr="00CB0A0D">
              <w:t> </w:t>
            </w:r>
            <w:r w:rsidRPr="00CB0A0D">
              <w:t>146, 2006</w:t>
            </w:r>
          </w:p>
        </w:tc>
      </w:tr>
      <w:tr w:rsidR="00DA7DC8" w:rsidRPr="00CB0A0D" w:rsidTr="001F62AB">
        <w:trPr>
          <w:gridAfter w:val="1"/>
          <w:wAfter w:w="7" w:type="dxa"/>
          <w:cantSplit/>
        </w:trPr>
        <w:tc>
          <w:tcPr>
            <w:tcW w:w="2411" w:type="dxa"/>
          </w:tcPr>
          <w:p w:rsidR="00DA7DC8" w:rsidRPr="00CB0A0D" w:rsidRDefault="00DA7DC8" w:rsidP="001C228B">
            <w:pPr>
              <w:pStyle w:val="ENoteTableText"/>
              <w:tabs>
                <w:tab w:val="center" w:leader="dot" w:pos="2268"/>
              </w:tabs>
            </w:pPr>
            <w:r w:rsidRPr="00CB0A0D">
              <w:lastRenderedPageBreak/>
              <w:t>c 38K</w:t>
            </w:r>
            <w:r w:rsidRPr="00CB0A0D">
              <w:tab/>
            </w:r>
          </w:p>
        </w:tc>
        <w:tc>
          <w:tcPr>
            <w:tcW w:w="4677" w:type="dxa"/>
          </w:tcPr>
          <w:p w:rsidR="00DA7DC8" w:rsidRPr="00CB0A0D" w:rsidRDefault="00DA7DC8" w:rsidP="00486B15">
            <w:pPr>
              <w:pStyle w:val="ENoteTableText"/>
            </w:pPr>
            <w:r w:rsidRPr="00CB0A0D">
              <w:t>ad No 146, 2006</w:t>
            </w:r>
          </w:p>
        </w:tc>
      </w:tr>
      <w:tr w:rsidR="00DA7DC8" w:rsidRPr="00CB0A0D" w:rsidTr="001F62AB">
        <w:trPr>
          <w:gridAfter w:val="1"/>
          <w:wAfter w:w="7" w:type="dxa"/>
          <w:cantSplit/>
        </w:trPr>
        <w:tc>
          <w:tcPr>
            <w:tcW w:w="2411" w:type="dxa"/>
          </w:tcPr>
          <w:p w:rsidR="00DA7DC8" w:rsidRPr="00CB0A0D" w:rsidRDefault="00DA7DC8" w:rsidP="001C228B">
            <w:pPr>
              <w:pStyle w:val="ENoteTableText"/>
              <w:tabs>
                <w:tab w:val="center" w:leader="dot" w:pos="2268"/>
              </w:tabs>
            </w:pPr>
          </w:p>
        </w:tc>
        <w:tc>
          <w:tcPr>
            <w:tcW w:w="4677" w:type="dxa"/>
          </w:tcPr>
          <w:p w:rsidR="00DA7DC8" w:rsidRPr="00CB0A0D" w:rsidRDefault="00DA7DC8" w:rsidP="00486B15">
            <w:pPr>
              <w:pStyle w:val="ENoteTableText"/>
            </w:pPr>
            <w:r w:rsidRPr="00CB0A0D">
              <w:t>am No 17, 2018</w:t>
            </w:r>
          </w:p>
        </w:tc>
      </w:tr>
      <w:tr w:rsidR="00DE5019" w:rsidRPr="00CB0A0D" w:rsidTr="001F62AB">
        <w:trPr>
          <w:gridAfter w:val="1"/>
          <w:wAfter w:w="7" w:type="dxa"/>
          <w:cantSplit/>
        </w:trPr>
        <w:tc>
          <w:tcPr>
            <w:tcW w:w="2411" w:type="dxa"/>
          </w:tcPr>
          <w:p w:rsidR="00DE5019" w:rsidRPr="00CB0A0D" w:rsidRDefault="00DE5019" w:rsidP="001C228B">
            <w:pPr>
              <w:pStyle w:val="ENoteTableText"/>
              <w:tabs>
                <w:tab w:val="center" w:leader="dot" w:pos="2268"/>
              </w:tabs>
              <w:rPr>
                <w:b/>
              </w:rPr>
            </w:pPr>
            <w:r w:rsidRPr="00CB0A0D">
              <w:rPr>
                <w:b/>
              </w:rPr>
              <w:t>Division</w:t>
            </w:r>
            <w:r w:rsidR="00CB0A0D">
              <w:rPr>
                <w:b/>
              </w:rPr>
              <w:t> </w:t>
            </w:r>
            <w:r w:rsidRPr="00CB0A0D">
              <w:rPr>
                <w:b/>
              </w:rPr>
              <w:t>2C</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1F62AB">
            <w:pPr>
              <w:pStyle w:val="ENoteTableText"/>
              <w:tabs>
                <w:tab w:val="center" w:leader="dot" w:pos="2268"/>
              </w:tabs>
            </w:pPr>
            <w:r w:rsidRPr="00CB0A0D">
              <w:t>Division</w:t>
            </w:r>
            <w:r w:rsidR="00CB0A0D">
              <w:t> </w:t>
            </w:r>
            <w:r w:rsidRPr="00CB0A0D">
              <w:t>2C</w:t>
            </w:r>
            <w:r w:rsidRPr="00CB0A0D">
              <w:tab/>
            </w:r>
          </w:p>
        </w:tc>
        <w:tc>
          <w:tcPr>
            <w:tcW w:w="4677" w:type="dxa"/>
          </w:tcPr>
          <w:p w:rsidR="00DE5019" w:rsidRPr="00CB0A0D" w:rsidRDefault="00DE5019" w:rsidP="00486B15">
            <w:pPr>
              <w:pStyle w:val="ENoteTableText"/>
            </w:pPr>
            <w:r w:rsidRPr="00CB0A0D">
              <w:t>ad.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pPr>
              <w:pStyle w:val="ENoteTableText"/>
              <w:tabs>
                <w:tab w:val="center" w:leader="dot" w:pos="2268"/>
              </w:tabs>
            </w:pPr>
            <w:r w:rsidRPr="00CB0A0D">
              <w:t>c 38L</w:t>
            </w:r>
            <w:r w:rsidRPr="00CB0A0D">
              <w:tab/>
            </w:r>
          </w:p>
        </w:tc>
        <w:tc>
          <w:tcPr>
            <w:tcW w:w="4677" w:type="dxa"/>
          </w:tcPr>
          <w:p w:rsidR="00DE5019" w:rsidRPr="00CB0A0D" w:rsidRDefault="00DE5019" w:rsidP="00486B15">
            <w:pPr>
              <w:pStyle w:val="ENoteTableText"/>
            </w:pPr>
            <w:r w:rsidRPr="00CB0A0D">
              <w:t>ad No</w:t>
            </w:r>
            <w:r w:rsidR="00F76870" w:rsidRPr="00CB0A0D">
              <w:t> </w:t>
            </w:r>
            <w:r w:rsidRPr="00CB0A0D">
              <w:t>146, 2006</w:t>
            </w:r>
          </w:p>
        </w:tc>
      </w:tr>
      <w:tr w:rsidR="00DA7DC8" w:rsidRPr="00CB0A0D" w:rsidTr="001F62AB">
        <w:trPr>
          <w:gridAfter w:val="1"/>
          <w:wAfter w:w="7" w:type="dxa"/>
          <w:cantSplit/>
        </w:trPr>
        <w:tc>
          <w:tcPr>
            <w:tcW w:w="2411" w:type="dxa"/>
          </w:tcPr>
          <w:p w:rsidR="00DA7DC8" w:rsidRPr="00CB0A0D" w:rsidRDefault="00DA7DC8" w:rsidP="001C228B">
            <w:pPr>
              <w:pStyle w:val="ENoteTableText"/>
              <w:tabs>
                <w:tab w:val="center" w:leader="dot" w:pos="2268"/>
              </w:tabs>
            </w:pPr>
          </w:p>
        </w:tc>
        <w:tc>
          <w:tcPr>
            <w:tcW w:w="4677" w:type="dxa"/>
          </w:tcPr>
          <w:p w:rsidR="00DA7DC8" w:rsidRPr="00CB0A0D" w:rsidRDefault="00DA7DC8" w:rsidP="00486B15">
            <w:pPr>
              <w:pStyle w:val="ENoteTableText"/>
            </w:pPr>
            <w:r w:rsidRPr="00CB0A0D">
              <w:t>am No 17, 2018</w:t>
            </w:r>
          </w:p>
        </w:tc>
      </w:tr>
      <w:tr w:rsidR="00DA7DC8" w:rsidRPr="00CB0A0D" w:rsidTr="001F62AB">
        <w:trPr>
          <w:gridAfter w:val="1"/>
          <w:wAfter w:w="7" w:type="dxa"/>
          <w:cantSplit/>
        </w:trPr>
        <w:tc>
          <w:tcPr>
            <w:tcW w:w="2411" w:type="dxa"/>
          </w:tcPr>
          <w:p w:rsidR="00DA7DC8" w:rsidRPr="00CB0A0D" w:rsidRDefault="00DA7DC8" w:rsidP="001C228B">
            <w:pPr>
              <w:pStyle w:val="ENoteTableText"/>
              <w:tabs>
                <w:tab w:val="center" w:leader="dot" w:pos="2268"/>
              </w:tabs>
            </w:pPr>
            <w:r w:rsidRPr="00CB0A0D">
              <w:t>c 38M</w:t>
            </w:r>
            <w:r w:rsidRPr="00CB0A0D">
              <w:tab/>
            </w:r>
          </w:p>
        </w:tc>
        <w:tc>
          <w:tcPr>
            <w:tcW w:w="4677" w:type="dxa"/>
          </w:tcPr>
          <w:p w:rsidR="00DA7DC8" w:rsidRPr="00CB0A0D" w:rsidRDefault="00DA7DC8" w:rsidP="00486B15">
            <w:pPr>
              <w:pStyle w:val="ENoteTableText"/>
            </w:pPr>
            <w:r w:rsidRPr="00CB0A0D">
              <w:t>ad No 146, 2006</w:t>
            </w:r>
          </w:p>
        </w:tc>
      </w:tr>
      <w:tr w:rsidR="00DA7DC8" w:rsidRPr="00CB0A0D" w:rsidTr="001F62AB">
        <w:trPr>
          <w:gridAfter w:val="1"/>
          <w:wAfter w:w="7" w:type="dxa"/>
          <w:cantSplit/>
        </w:trPr>
        <w:tc>
          <w:tcPr>
            <w:tcW w:w="2411" w:type="dxa"/>
          </w:tcPr>
          <w:p w:rsidR="00DA7DC8" w:rsidRPr="00CB0A0D" w:rsidRDefault="00DA7DC8" w:rsidP="001C228B">
            <w:pPr>
              <w:pStyle w:val="ENoteTableText"/>
              <w:tabs>
                <w:tab w:val="center" w:leader="dot" w:pos="2268"/>
              </w:tabs>
            </w:pPr>
            <w:r w:rsidRPr="00CB0A0D">
              <w:t>c 38N</w:t>
            </w:r>
            <w:r w:rsidRPr="00CB0A0D">
              <w:tab/>
            </w:r>
          </w:p>
        </w:tc>
        <w:tc>
          <w:tcPr>
            <w:tcW w:w="4677" w:type="dxa"/>
          </w:tcPr>
          <w:p w:rsidR="00DA7DC8" w:rsidRPr="00CB0A0D" w:rsidRDefault="00DA7DC8" w:rsidP="00486B15">
            <w:pPr>
              <w:pStyle w:val="ENoteTableText"/>
            </w:pPr>
            <w:r w:rsidRPr="00CB0A0D">
              <w:t>ad No 146, 2006</w:t>
            </w:r>
          </w:p>
        </w:tc>
      </w:tr>
      <w:tr w:rsidR="00DE5019" w:rsidRPr="00CB0A0D" w:rsidTr="001F62AB">
        <w:trPr>
          <w:gridAfter w:val="1"/>
          <w:wAfter w:w="7" w:type="dxa"/>
          <w:cantSplit/>
        </w:trPr>
        <w:tc>
          <w:tcPr>
            <w:tcW w:w="2411" w:type="dxa"/>
          </w:tcPr>
          <w:p w:rsidR="00DE5019" w:rsidRPr="00CB0A0D" w:rsidRDefault="00DE5019" w:rsidP="00625EED">
            <w:pPr>
              <w:pStyle w:val="ENoteTableText"/>
            </w:pPr>
            <w:r w:rsidRPr="00CB0A0D">
              <w:rPr>
                <w:b/>
              </w:rPr>
              <w:t>Division</w:t>
            </w:r>
            <w:r w:rsidR="00CB0A0D">
              <w:rPr>
                <w:b/>
              </w:rPr>
              <w:t> </w:t>
            </w:r>
            <w:r w:rsidRPr="00CB0A0D">
              <w:rPr>
                <w:b/>
              </w:rPr>
              <w:t>3</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39</w:t>
            </w:r>
            <w:r w:rsidRPr="00CB0A0D">
              <w:tab/>
            </w:r>
          </w:p>
        </w:tc>
        <w:tc>
          <w:tcPr>
            <w:tcW w:w="4677" w:type="dxa"/>
          </w:tcPr>
          <w:p w:rsidR="00DE5019" w:rsidRPr="00CB0A0D" w:rsidRDefault="00DE5019" w:rsidP="00486B15">
            <w:pPr>
              <w:pStyle w:val="ENoteTableText"/>
            </w:pPr>
            <w:r w:rsidRPr="00CB0A0D">
              <w:t>ad. No.</w:t>
            </w:r>
            <w:r w:rsidR="00CB0A0D">
              <w:t> </w:t>
            </w:r>
            <w:r w:rsidRPr="00CB0A0D">
              <w:t>30, 2003</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625EED">
            <w:pPr>
              <w:pStyle w:val="ENoteTableText"/>
            </w:pPr>
            <w:r w:rsidRPr="00CB0A0D">
              <w:rPr>
                <w:b/>
              </w:rPr>
              <w:t>Division</w:t>
            </w:r>
            <w:r w:rsidR="00CB0A0D">
              <w:rPr>
                <w:b/>
              </w:rPr>
              <w:t> </w:t>
            </w:r>
            <w:r w:rsidRPr="00CB0A0D">
              <w:rPr>
                <w:b/>
              </w:rPr>
              <w:t>4</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625EED">
            <w:pPr>
              <w:pStyle w:val="ENoteTableText"/>
              <w:tabs>
                <w:tab w:val="center" w:leader="dot" w:pos="2268"/>
              </w:tabs>
            </w:pPr>
            <w:r w:rsidRPr="00CB0A0D">
              <w:t>Division</w:t>
            </w:r>
            <w:r w:rsidR="00CB0A0D">
              <w:t> </w:t>
            </w:r>
            <w:r w:rsidRPr="00CB0A0D">
              <w:t>4</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40</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41</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42</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43</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44</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45</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am. No.</w:t>
            </w:r>
            <w:r w:rsidR="00CB0A0D">
              <w:t> </w:t>
            </w:r>
            <w:r w:rsidRPr="00CB0A0D">
              <w:t>98, 2012</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46</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47</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48</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49</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50</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51</w:t>
            </w:r>
            <w:r w:rsidRPr="00CB0A0D">
              <w:tab/>
            </w:r>
          </w:p>
        </w:tc>
        <w:tc>
          <w:tcPr>
            <w:tcW w:w="4677" w:type="dxa"/>
          </w:tcPr>
          <w:p w:rsidR="00DE5019" w:rsidRPr="00CB0A0D" w:rsidRDefault="00DE5019" w:rsidP="00486B15">
            <w:pPr>
              <w:pStyle w:val="ENoteTableText"/>
            </w:pPr>
            <w:r w:rsidRPr="00CB0A0D">
              <w:t>ad. No.</w:t>
            </w:r>
            <w:r w:rsidR="00CB0A0D">
              <w:t> </w:t>
            </w:r>
            <w:r w:rsidRPr="00CB0A0D">
              <w:t>53, 2011</w:t>
            </w:r>
          </w:p>
        </w:tc>
      </w:tr>
      <w:tr w:rsidR="00DE5019" w:rsidRPr="00CB0A0D" w:rsidTr="001F62AB">
        <w:trPr>
          <w:gridAfter w:val="1"/>
          <w:wAfter w:w="7" w:type="dxa"/>
          <w:cantSplit/>
        </w:trPr>
        <w:tc>
          <w:tcPr>
            <w:tcW w:w="2411" w:type="dxa"/>
          </w:tcPr>
          <w:p w:rsidR="00DE5019" w:rsidRPr="00CB0A0D" w:rsidRDefault="00DE5019" w:rsidP="00625EED">
            <w:pPr>
              <w:pStyle w:val="ENoteTableText"/>
            </w:pPr>
            <w:r w:rsidRPr="00CB0A0D">
              <w:rPr>
                <w:b/>
              </w:rPr>
              <w:t>Schedule</w:t>
            </w:r>
            <w:r w:rsidR="00CB0A0D">
              <w:rPr>
                <w:b/>
              </w:rPr>
              <w:t> </w:t>
            </w:r>
            <w:r w:rsidRPr="00CB0A0D">
              <w:rPr>
                <w:b/>
              </w:rPr>
              <w:t>2</w:t>
            </w:r>
          </w:p>
        </w:tc>
        <w:tc>
          <w:tcPr>
            <w:tcW w:w="4677" w:type="dxa"/>
          </w:tcPr>
          <w:p w:rsidR="00DE5019" w:rsidRPr="00CB0A0D" w:rsidRDefault="00DE5019" w:rsidP="00486B15">
            <w:pPr>
              <w:pStyle w:val="ENoteTableText"/>
            </w:pPr>
          </w:p>
        </w:tc>
      </w:tr>
      <w:tr w:rsidR="005C097B" w:rsidRPr="00CB0A0D" w:rsidTr="001F62AB">
        <w:trPr>
          <w:gridAfter w:val="1"/>
          <w:wAfter w:w="7" w:type="dxa"/>
          <w:cantSplit/>
        </w:trPr>
        <w:tc>
          <w:tcPr>
            <w:tcW w:w="2411" w:type="dxa"/>
          </w:tcPr>
          <w:p w:rsidR="005C097B" w:rsidRPr="00CB0A0D" w:rsidRDefault="005C097B" w:rsidP="007322E0">
            <w:pPr>
              <w:pStyle w:val="ENoteTableText"/>
              <w:tabs>
                <w:tab w:val="center" w:leader="dot" w:pos="2268"/>
              </w:tabs>
            </w:pPr>
            <w:r w:rsidRPr="00CB0A0D">
              <w:t>Schedule</w:t>
            </w:r>
            <w:r w:rsidR="00CB0A0D">
              <w:t> </w:t>
            </w:r>
            <w:r w:rsidRPr="00CB0A0D">
              <w:t>2</w:t>
            </w:r>
            <w:r w:rsidRPr="00CB0A0D">
              <w:tab/>
            </w:r>
          </w:p>
        </w:tc>
        <w:tc>
          <w:tcPr>
            <w:tcW w:w="4677" w:type="dxa"/>
          </w:tcPr>
          <w:p w:rsidR="005C097B" w:rsidRPr="00CB0A0D" w:rsidRDefault="005C097B"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625EED">
            <w:pPr>
              <w:pStyle w:val="ENoteTableText"/>
            </w:pPr>
            <w:r w:rsidRPr="00CB0A0D">
              <w:rPr>
                <w:b/>
              </w:rPr>
              <w:t>Part</w:t>
            </w:r>
            <w:r w:rsidR="00CB0A0D">
              <w:rPr>
                <w:b/>
              </w:rPr>
              <w:t> </w:t>
            </w:r>
            <w:r w:rsidRPr="00CB0A0D">
              <w:rPr>
                <w:b/>
              </w:rPr>
              <w:t>1</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EE1CBF">
            <w:pPr>
              <w:pStyle w:val="ENoteTableText"/>
              <w:tabs>
                <w:tab w:val="center" w:leader="dot" w:pos="2268"/>
              </w:tabs>
            </w:pPr>
            <w:r w:rsidRPr="00CB0A0D">
              <w:t>c 1</w:t>
            </w:r>
            <w:r w:rsidRPr="00CB0A0D">
              <w:tab/>
            </w:r>
          </w:p>
        </w:tc>
        <w:tc>
          <w:tcPr>
            <w:tcW w:w="4677" w:type="dxa"/>
          </w:tcPr>
          <w:p w:rsidR="00DE5019" w:rsidRPr="00CB0A0D" w:rsidRDefault="00DE5019"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E86D82">
            <w:pPr>
              <w:pStyle w:val="ENoteTableText"/>
              <w:tabs>
                <w:tab w:val="center" w:leader="dot" w:pos="2268"/>
              </w:tabs>
            </w:pPr>
            <w:r w:rsidRPr="00CB0A0D">
              <w:lastRenderedPageBreak/>
              <w:t>c 2</w:t>
            </w:r>
            <w:r w:rsidRPr="00CB0A0D">
              <w:tab/>
            </w:r>
          </w:p>
        </w:tc>
        <w:tc>
          <w:tcPr>
            <w:tcW w:w="4677" w:type="dxa"/>
          </w:tcPr>
          <w:p w:rsidR="00DE5019" w:rsidRPr="00CB0A0D" w:rsidRDefault="00DE5019" w:rsidP="00E86D82">
            <w:pPr>
              <w:pStyle w:val="ENoteTableText"/>
            </w:pPr>
            <w:r w:rsidRPr="00CB0A0D">
              <w:t>am No 83, 1999; No 45, 2000; No 30, 2003; No 118, 2007; No 53, 2008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E86D82">
            <w:pPr>
              <w:pStyle w:val="ENoteTableText"/>
              <w:tabs>
                <w:tab w:val="center" w:leader="dot" w:pos="2268"/>
              </w:tabs>
            </w:pPr>
            <w:r w:rsidRPr="00CB0A0D">
              <w:t>c 3</w:t>
            </w:r>
            <w:r w:rsidRPr="00CB0A0D">
              <w:tab/>
            </w:r>
          </w:p>
        </w:tc>
        <w:tc>
          <w:tcPr>
            <w:tcW w:w="4677" w:type="dxa"/>
          </w:tcPr>
          <w:p w:rsidR="00DE5019" w:rsidRPr="00CB0A0D" w:rsidRDefault="00DE5019" w:rsidP="00E86D82">
            <w:pPr>
              <w:pStyle w:val="ENoteTableText"/>
            </w:pPr>
            <w:r w:rsidRPr="00CB0A0D">
              <w:t>am No 83, 1999</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E86D82">
            <w:pPr>
              <w:pStyle w:val="ENoteTableText"/>
              <w:tabs>
                <w:tab w:val="center" w:leader="dot" w:pos="2268"/>
              </w:tabs>
            </w:pPr>
            <w:r w:rsidRPr="00CB0A0D">
              <w:t>c 4</w:t>
            </w:r>
            <w:r w:rsidRPr="00CB0A0D">
              <w:tab/>
            </w:r>
          </w:p>
        </w:tc>
        <w:tc>
          <w:tcPr>
            <w:tcW w:w="4677" w:type="dxa"/>
          </w:tcPr>
          <w:p w:rsidR="00DE5019" w:rsidRPr="00CB0A0D" w:rsidRDefault="00DE5019" w:rsidP="00E86D82">
            <w:pPr>
              <w:pStyle w:val="ENoteTableText"/>
            </w:pPr>
            <w:r w:rsidRPr="00CB0A0D">
              <w:t>am No 138, 2000; No 113, 2007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rPr>
                <w:b/>
              </w:rPr>
            </w:pPr>
            <w:r w:rsidRPr="00CB0A0D">
              <w:rPr>
                <w:b/>
              </w:rPr>
              <w:t>Part</w:t>
            </w:r>
            <w:r w:rsidR="00CB0A0D">
              <w:rPr>
                <w:b/>
              </w:rPr>
              <w:t> </w:t>
            </w:r>
            <w:r w:rsidRPr="00CB0A0D">
              <w:rPr>
                <w:b/>
              </w:rPr>
              <w:t>2</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5</w:t>
            </w:r>
            <w:r w:rsidRPr="00CB0A0D">
              <w:tab/>
            </w:r>
          </w:p>
        </w:tc>
        <w:tc>
          <w:tcPr>
            <w:tcW w:w="4677" w:type="dxa"/>
          </w:tcPr>
          <w:p w:rsidR="00DE5019" w:rsidRPr="00CB0A0D" w:rsidRDefault="00DE5019"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6</w:t>
            </w:r>
            <w:r w:rsidRPr="00CB0A0D">
              <w:tab/>
            </w:r>
          </w:p>
        </w:tc>
        <w:tc>
          <w:tcPr>
            <w:tcW w:w="4677" w:type="dxa"/>
          </w:tcPr>
          <w:p w:rsidR="00DE5019" w:rsidRPr="00CB0A0D" w:rsidRDefault="00DE5019"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rPr>
                <w:b/>
              </w:rPr>
            </w:pPr>
            <w:r w:rsidRPr="00CB0A0D">
              <w:rPr>
                <w:b/>
              </w:rPr>
              <w:t>Part</w:t>
            </w:r>
            <w:r w:rsidR="00CB0A0D">
              <w:rPr>
                <w:b/>
              </w:rPr>
              <w:t> </w:t>
            </w:r>
            <w:r w:rsidRPr="00CB0A0D">
              <w:rPr>
                <w:b/>
              </w:rPr>
              <w:t>3</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7</w:t>
            </w:r>
            <w:r w:rsidRPr="00CB0A0D">
              <w:tab/>
            </w:r>
          </w:p>
        </w:tc>
        <w:tc>
          <w:tcPr>
            <w:tcW w:w="4677" w:type="dxa"/>
          </w:tcPr>
          <w:p w:rsidR="00DE5019" w:rsidRPr="00CB0A0D" w:rsidRDefault="00DE5019" w:rsidP="00486B15">
            <w:pPr>
              <w:pStyle w:val="ENoteTableText"/>
            </w:pPr>
            <w:r w:rsidRPr="00CB0A0D">
              <w:t>am No 45, 2000</w:t>
            </w:r>
            <w:r w:rsidR="00D57181" w:rsidRPr="00CB0A0D">
              <w:t>; No 17, 2018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rPr>
                <w:b/>
              </w:rPr>
            </w:pPr>
            <w:r w:rsidRPr="00CB0A0D">
              <w:rPr>
                <w:b/>
              </w:rPr>
              <w:t>Part</w:t>
            </w:r>
            <w:r w:rsidR="00CB0A0D">
              <w:rPr>
                <w:b/>
              </w:rPr>
              <w:t> </w:t>
            </w:r>
            <w:r w:rsidRPr="00CB0A0D">
              <w:rPr>
                <w:b/>
              </w:rPr>
              <w:t>4</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8</w:t>
            </w:r>
            <w:r w:rsidRPr="00CB0A0D">
              <w:tab/>
            </w:r>
          </w:p>
        </w:tc>
        <w:tc>
          <w:tcPr>
            <w:tcW w:w="4677" w:type="dxa"/>
          </w:tcPr>
          <w:p w:rsidR="00DE5019" w:rsidRPr="00CB0A0D" w:rsidRDefault="00DE5019" w:rsidP="00486B15">
            <w:pPr>
              <w:pStyle w:val="ENoteTableText"/>
            </w:pPr>
            <w:r w:rsidRPr="00CB0A0D">
              <w:t>am No 45, 2000; No 53, 2008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E86D82">
            <w:pPr>
              <w:pStyle w:val="ENoteTableText"/>
              <w:tabs>
                <w:tab w:val="center" w:leader="dot" w:pos="2268"/>
              </w:tabs>
            </w:pPr>
            <w:r w:rsidRPr="00CB0A0D">
              <w:t>c 8A</w:t>
            </w:r>
            <w:r w:rsidRPr="00CB0A0D">
              <w:tab/>
            </w:r>
          </w:p>
        </w:tc>
        <w:tc>
          <w:tcPr>
            <w:tcW w:w="4677" w:type="dxa"/>
          </w:tcPr>
          <w:p w:rsidR="00DE5019" w:rsidRPr="00CB0A0D" w:rsidRDefault="00DE5019" w:rsidP="00E86D82">
            <w:pPr>
              <w:pStyle w:val="ENoteTableText"/>
            </w:pPr>
            <w:r w:rsidRPr="00CB0A0D">
              <w:t>ad No 30, 2003</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rep No 22, 2017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9</w:t>
            </w:r>
            <w:r w:rsidRPr="00CB0A0D">
              <w:tab/>
            </w:r>
          </w:p>
        </w:tc>
        <w:tc>
          <w:tcPr>
            <w:tcW w:w="4677" w:type="dxa"/>
          </w:tcPr>
          <w:p w:rsidR="00DE5019" w:rsidRPr="00CB0A0D" w:rsidRDefault="00DE5019"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10</w:t>
            </w:r>
            <w:r w:rsidRPr="00CB0A0D">
              <w:tab/>
            </w:r>
          </w:p>
        </w:tc>
        <w:tc>
          <w:tcPr>
            <w:tcW w:w="4677" w:type="dxa"/>
          </w:tcPr>
          <w:p w:rsidR="00DE5019" w:rsidRPr="00CB0A0D" w:rsidRDefault="00DE5019"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rPr>
                <w:b/>
              </w:rPr>
            </w:pPr>
            <w:r w:rsidRPr="00CB0A0D">
              <w:rPr>
                <w:b/>
              </w:rPr>
              <w:t>Part</w:t>
            </w:r>
            <w:r w:rsidR="00CB0A0D">
              <w:rPr>
                <w:b/>
              </w:rPr>
              <w:t> </w:t>
            </w:r>
            <w:r w:rsidRPr="00CB0A0D">
              <w:rPr>
                <w:b/>
              </w:rPr>
              <w:t>5</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rPr>
                <w:b/>
              </w:rPr>
            </w:pPr>
            <w:r w:rsidRPr="00CB0A0D">
              <w:rPr>
                <w:b/>
              </w:rPr>
              <w:t>Division</w:t>
            </w:r>
            <w:r w:rsidR="00CB0A0D">
              <w:rPr>
                <w:b/>
              </w:rPr>
              <w:t> </w:t>
            </w:r>
            <w:r w:rsidRPr="00CB0A0D">
              <w:rPr>
                <w:b/>
              </w:rPr>
              <w:t>1</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11</w:t>
            </w:r>
            <w:r w:rsidRPr="00CB0A0D">
              <w:tab/>
            </w:r>
          </w:p>
        </w:tc>
        <w:tc>
          <w:tcPr>
            <w:tcW w:w="4677" w:type="dxa"/>
          </w:tcPr>
          <w:p w:rsidR="00DE5019" w:rsidRPr="00CB0A0D" w:rsidRDefault="00DE5019" w:rsidP="00486B15">
            <w:pPr>
              <w:pStyle w:val="ENoteTableText"/>
            </w:pPr>
            <w:r w:rsidRPr="00CB0A0D">
              <w:t>am No 45, 2000</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E86D82">
            <w:pPr>
              <w:pStyle w:val="ENoteTableText"/>
              <w:tabs>
                <w:tab w:val="center" w:leader="dot" w:pos="2268"/>
              </w:tabs>
            </w:pPr>
            <w:r w:rsidRPr="00CB0A0D">
              <w:t>c 12</w:t>
            </w:r>
            <w:r w:rsidRPr="00CB0A0D">
              <w:tab/>
            </w:r>
          </w:p>
        </w:tc>
        <w:tc>
          <w:tcPr>
            <w:tcW w:w="4677" w:type="dxa"/>
          </w:tcPr>
          <w:p w:rsidR="00DE5019" w:rsidRPr="00CB0A0D" w:rsidRDefault="00DE5019" w:rsidP="00E86D82">
            <w:pPr>
              <w:pStyle w:val="ENoteTableText"/>
            </w:pPr>
            <w:r w:rsidRPr="00CB0A0D">
              <w:t>rs No 45, 2000</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E86D82">
            <w:pPr>
              <w:pStyle w:val="ENoteTableText"/>
            </w:pPr>
            <w:r w:rsidRPr="00CB0A0D">
              <w:t>am No 113, 2007</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E86D82">
            <w:pPr>
              <w:pStyle w:val="ENoteTableText"/>
            </w:pPr>
            <w:r w:rsidRPr="00CB0A0D">
              <w:t>rep No 53, 2008</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EE1CBF">
            <w:pPr>
              <w:pStyle w:val="ENoteTableText"/>
              <w:tabs>
                <w:tab w:val="center" w:leader="dot" w:pos="2268"/>
              </w:tabs>
            </w:pPr>
            <w:r w:rsidRPr="00CB0A0D">
              <w:t>c 13</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c 14</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lastRenderedPageBreak/>
              <w:t>c 15</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rPr>
                <w:b/>
              </w:rPr>
            </w:pPr>
            <w:r w:rsidRPr="00CB0A0D">
              <w:rPr>
                <w:b/>
              </w:rPr>
              <w:t>Division</w:t>
            </w:r>
            <w:r w:rsidR="00CB0A0D">
              <w:rPr>
                <w:b/>
              </w:rPr>
              <w:t> </w:t>
            </w:r>
            <w:r w:rsidRPr="00CB0A0D">
              <w:rPr>
                <w:b/>
              </w:rPr>
              <w:t>2</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8D19F2">
            <w:pPr>
              <w:pStyle w:val="ENoteTableText"/>
              <w:tabs>
                <w:tab w:val="center" w:leader="dot" w:pos="2268"/>
              </w:tabs>
            </w:pPr>
            <w:r w:rsidRPr="00CB0A0D">
              <w:t>c 16</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625EED">
            <w:pPr>
              <w:pStyle w:val="ENoteTableText"/>
            </w:pPr>
            <w:r w:rsidRPr="00CB0A0D">
              <w:rPr>
                <w:b/>
              </w:rPr>
              <w:t>Schedule</w:t>
            </w:r>
            <w:r w:rsidR="00CB0A0D">
              <w:rPr>
                <w:b/>
              </w:rPr>
              <w:t> </w:t>
            </w:r>
            <w:r w:rsidRPr="00CB0A0D">
              <w:rPr>
                <w:b/>
              </w:rPr>
              <w:t>3</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E86D82">
            <w:pPr>
              <w:pStyle w:val="ENoteTableText"/>
              <w:tabs>
                <w:tab w:val="center" w:leader="dot" w:pos="2268"/>
              </w:tabs>
            </w:pPr>
            <w:r w:rsidRPr="00CB0A0D">
              <w:t>c 1</w:t>
            </w:r>
            <w:r w:rsidRPr="00CB0A0D">
              <w:tab/>
            </w:r>
          </w:p>
        </w:tc>
        <w:tc>
          <w:tcPr>
            <w:tcW w:w="4677" w:type="dxa"/>
          </w:tcPr>
          <w:p w:rsidR="00DE5019" w:rsidRPr="00CB0A0D" w:rsidRDefault="00DE5019" w:rsidP="00E86D82">
            <w:pPr>
              <w:pStyle w:val="ENoteTableText"/>
            </w:pPr>
            <w:r w:rsidRPr="00CB0A0D">
              <w:t>am No 30, 2003; No 96, 2014</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rs No 22, 2017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2</w:t>
            </w:r>
            <w:r w:rsidRPr="00CB0A0D">
              <w:tab/>
            </w:r>
          </w:p>
        </w:tc>
        <w:tc>
          <w:tcPr>
            <w:tcW w:w="4677" w:type="dxa"/>
          </w:tcPr>
          <w:p w:rsidR="00DE5019" w:rsidRPr="00CB0A0D" w:rsidRDefault="00DE5019" w:rsidP="00486B15">
            <w:pPr>
              <w:pStyle w:val="ENoteTableText"/>
            </w:pPr>
            <w:r w:rsidRPr="00CB0A0D">
              <w:t>am No</w:t>
            </w:r>
            <w:r w:rsidR="00DB7863" w:rsidRPr="00CB0A0D">
              <w:t> </w:t>
            </w:r>
            <w:r w:rsidRPr="00CB0A0D">
              <w:t>45, 2000; No</w:t>
            </w:r>
            <w:r w:rsidR="00DB7863" w:rsidRPr="00CB0A0D">
              <w:t> </w:t>
            </w:r>
            <w:r w:rsidRPr="00CB0A0D">
              <w:t>146, 2006; No</w:t>
            </w:r>
            <w:r w:rsidR="00DB7863" w:rsidRPr="00CB0A0D">
              <w:t> </w:t>
            </w:r>
            <w:r w:rsidRPr="00CB0A0D">
              <w:t>63, 2008; No</w:t>
            </w:r>
            <w:r w:rsidR="00DB7863" w:rsidRPr="00CB0A0D">
              <w:t> </w:t>
            </w:r>
            <w:r w:rsidRPr="00CB0A0D">
              <w:t>27, 2009</w:t>
            </w:r>
            <w:r w:rsidR="003141FC" w:rsidRPr="00CB0A0D">
              <w:t>; No 132, 2017</w:t>
            </w:r>
          </w:p>
        </w:tc>
      </w:tr>
      <w:tr w:rsidR="00DE5019" w:rsidRPr="00CB0A0D" w:rsidTr="001F62AB">
        <w:trPr>
          <w:gridAfter w:val="1"/>
          <w:wAfter w:w="7" w:type="dxa"/>
          <w:cantSplit/>
        </w:trPr>
        <w:tc>
          <w:tcPr>
            <w:tcW w:w="2411" w:type="dxa"/>
          </w:tcPr>
          <w:p w:rsidR="00DE5019" w:rsidRPr="00CB0A0D" w:rsidRDefault="00DE5019" w:rsidP="00E86D82">
            <w:pPr>
              <w:pStyle w:val="ENoteTableText"/>
              <w:tabs>
                <w:tab w:val="center" w:leader="dot" w:pos="2268"/>
              </w:tabs>
            </w:pPr>
            <w:r w:rsidRPr="00CB0A0D">
              <w:t>c 3</w:t>
            </w:r>
            <w:r w:rsidRPr="00CB0A0D">
              <w:tab/>
            </w:r>
          </w:p>
        </w:tc>
        <w:tc>
          <w:tcPr>
            <w:tcW w:w="4677" w:type="dxa"/>
          </w:tcPr>
          <w:p w:rsidR="00DE5019" w:rsidRPr="00CB0A0D" w:rsidRDefault="00DE5019" w:rsidP="00486B15">
            <w:pPr>
              <w:pStyle w:val="ENoteTableText"/>
            </w:pPr>
            <w:r w:rsidRPr="00CB0A0D">
              <w:t>am No 63, 2008; No 22, 2017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3AA</w:t>
            </w:r>
            <w:r w:rsidRPr="00CB0A0D">
              <w:tab/>
            </w:r>
          </w:p>
        </w:tc>
        <w:tc>
          <w:tcPr>
            <w:tcW w:w="4677" w:type="dxa"/>
          </w:tcPr>
          <w:p w:rsidR="00DE5019" w:rsidRPr="00CB0A0D" w:rsidRDefault="00DE5019" w:rsidP="00486B15">
            <w:pPr>
              <w:pStyle w:val="ENoteTableText"/>
            </w:pPr>
            <w:r w:rsidRPr="00CB0A0D">
              <w:t>ad No 22, 2017</w:t>
            </w:r>
          </w:p>
        </w:tc>
      </w:tr>
      <w:tr w:rsidR="00DE5019" w:rsidRPr="00CB0A0D" w:rsidTr="001F62AB">
        <w:trPr>
          <w:gridAfter w:val="1"/>
          <w:wAfter w:w="7" w:type="dxa"/>
          <w:cantSplit/>
        </w:trPr>
        <w:tc>
          <w:tcPr>
            <w:tcW w:w="2411" w:type="dxa"/>
          </w:tcPr>
          <w:p w:rsidR="00DE5019" w:rsidRPr="00CB0A0D" w:rsidRDefault="00DE5019" w:rsidP="00E86D82">
            <w:pPr>
              <w:pStyle w:val="ENoteTableText"/>
              <w:tabs>
                <w:tab w:val="center" w:leader="dot" w:pos="2268"/>
              </w:tabs>
            </w:pPr>
            <w:r w:rsidRPr="00CB0A0D">
              <w:t>c 3A</w:t>
            </w:r>
            <w:r w:rsidRPr="00CB0A0D">
              <w:tab/>
            </w:r>
          </w:p>
        </w:tc>
        <w:tc>
          <w:tcPr>
            <w:tcW w:w="4677" w:type="dxa"/>
          </w:tcPr>
          <w:p w:rsidR="00DE5019" w:rsidRPr="00CB0A0D" w:rsidRDefault="00DE5019" w:rsidP="00E86D82">
            <w:pPr>
              <w:pStyle w:val="ENoteTableText"/>
            </w:pPr>
            <w:r w:rsidRPr="00CB0A0D">
              <w:t>ad No 45, 2000</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am No 22, 2017</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w:t>
            </w:r>
            <w:r w:rsidRPr="00CB0A0D">
              <w:tab/>
            </w:r>
          </w:p>
        </w:tc>
        <w:tc>
          <w:tcPr>
            <w:tcW w:w="4677" w:type="dxa"/>
          </w:tcPr>
          <w:p w:rsidR="00DE5019" w:rsidRPr="00CB0A0D" w:rsidRDefault="00DE5019" w:rsidP="00486B15">
            <w:pPr>
              <w:pStyle w:val="ENoteTableText"/>
            </w:pPr>
            <w:r w:rsidRPr="00CB0A0D">
              <w:t>rs.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rs. No.</w:t>
            </w:r>
            <w:r w:rsidR="00CB0A0D">
              <w:t> </w:t>
            </w:r>
            <w:r w:rsidRPr="00CB0A0D">
              <w:t>63, 2008; No 55,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5</w:t>
            </w:r>
            <w:r w:rsidRPr="00CB0A0D">
              <w:tab/>
            </w:r>
          </w:p>
        </w:tc>
        <w:tc>
          <w:tcPr>
            <w:tcW w:w="4677" w:type="dxa"/>
          </w:tcPr>
          <w:p w:rsidR="00DE5019" w:rsidRPr="00CB0A0D" w:rsidRDefault="00DE5019" w:rsidP="00486B15">
            <w:pPr>
              <w:pStyle w:val="ENoteTableText"/>
            </w:pPr>
            <w:r w:rsidRPr="00CB0A0D">
              <w:t>am. No.</w:t>
            </w:r>
            <w:r w:rsidR="00CB0A0D">
              <w:t> </w:t>
            </w:r>
            <w:r w:rsidRPr="00CB0A0D">
              <w:t>30, 2003</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rs. No.</w:t>
            </w:r>
            <w:r w:rsidR="00CB0A0D">
              <w:t> </w:t>
            </w:r>
            <w:r w:rsidRPr="00CB0A0D">
              <w:t>146, 2006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6</w:t>
            </w:r>
            <w:r w:rsidRPr="00CB0A0D">
              <w:tab/>
            </w:r>
          </w:p>
        </w:tc>
        <w:tc>
          <w:tcPr>
            <w:tcW w:w="4677" w:type="dxa"/>
          </w:tcPr>
          <w:p w:rsidR="00DE5019" w:rsidRPr="00CB0A0D" w:rsidRDefault="00DE5019" w:rsidP="00486B15">
            <w:pPr>
              <w:pStyle w:val="ENoteTableText"/>
            </w:pPr>
            <w:r w:rsidRPr="00CB0A0D">
              <w:t>rep. No.</w:t>
            </w:r>
            <w:r w:rsidR="00CB0A0D">
              <w:t> </w:t>
            </w:r>
            <w:r w:rsidRPr="00CB0A0D">
              <w:t>27, 2009</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7</w:t>
            </w:r>
            <w:r w:rsidRPr="00CB0A0D">
              <w:tab/>
            </w:r>
          </w:p>
        </w:tc>
        <w:tc>
          <w:tcPr>
            <w:tcW w:w="4677" w:type="dxa"/>
          </w:tcPr>
          <w:p w:rsidR="00DE5019" w:rsidRPr="00CB0A0D" w:rsidRDefault="00DE5019" w:rsidP="00486B15">
            <w:pPr>
              <w:pStyle w:val="ENoteTableText"/>
            </w:pPr>
            <w:r w:rsidRPr="00CB0A0D">
              <w:t>am. Nos. 30 and 35, 2003; Nos. 52 and 100, 2004; No.</w:t>
            </w:r>
            <w:r w:rsidR="00CB0A0D">
              <w:t> </w:t>
            </w:r>
            <w:r w:rsidRPr="00CB0A0D">
              <w:t>100, 2005; Nos. 53 and 141, 2011; No 99, 2013; No 122, 2014</w:t>
            </w:r>
            <w:r w:rsidR="00FE1BEF" w:rsidRPr="00CB0A0D">
              <w:t>; No 17, 2018</w:t>
            </w:r>
            <w:r w:rsidR="00FE01F6" w:rsidRPr="00CB0A0D">
              <w:t xml:space="preserve">; </w:t>
            </w:r>
            <w:r w:rsidR="00FE01F6" w:rsidRPr="00CB0A0D">
              <w:rPr>
                <w:u w:val="single"/>
              </w:rPr>
              <w:t>No 26, 2018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8</w:t>
            </w:r>
            <w:r w:rsidRPr="00CB0A0D">
              <w:tab/>
            </w:r>
          </w:p>
        </w:tc>
        <w:tc>
          <w:tcPr>
            <w:tcW w:w="4677" w:type="dxa"/>
          </w:tcPr>
          <w:p w:rsidR="00DE5019" w:rsidRPr="00CB0A0D" w:rsidRDefault="00DE5019" w:rsidP="00486B15">
            <w:pPr>
              <w:pStyle w:val="ENoteTableText"/>
            </w:pPr>
            <w:r w:rsidRPr="00CB0A0D">
              <w:t>am. No.</w:t>
            </w:r>
            <w:r w:rsidR="00CB0A0D">
              <w:t> </w:t>
            </w:r>
            <w:r w:rsidRPr="00CB0A0D">
              <w:t>75, 2001; No.</w:t>
            </w:r>
            <w:r w:rsidR="00CB0A0D">
              <w:t> </w:t>
            </w:r>
            <w:r w:rsidRPr="00CB0A0D">
              <w:t>30, 2003; No.</w:t>
            </w:r>
            <w:r w:rsidR="00CB0A0D">
              <w:t> </w:t>
            </w:r>
            <w:r w:rsidRPr="00CB0A0D">
              <w:t>146, 2006; No.</w:t>
            </w:r>
            <w:r w:rsidR="00CB0A0D">
              <w:t> </w:t>
            </w:r>
            <w:r w:rsidRPr="00CB0A0D">
              <w:t>38, 2010</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rPr>
                <w:b/>
              </w:rPr>
            </w:pPr>
            <w:r w:rsidRPr="00CB0A0D">
              <w:rPr>
                <w:b/>
              </w:rPr>
              <w:t>Schedule</w:t>
            </w:r>
            <w:r w:rsidR="00CB0A0D">
              <w:rPr>
                <w:b/>
              </w:rPr>
              <w:t> </w:t>
            </w:r>
            <w:r w:rsidRPr="00CB0A0D">
              <w:rPr>
                <w:b/>
              </w:rPr>
              <w:t>4</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6A17AD">
            <w:pPr>
              <w:pStyle w:val="ENoteTableText"/>
              <w:tabs>
                <w:tab w:val="center" w:leader="dot" w:pos="2268"/>
              </w:tabs>
            </w:pPr>
            <w:r w:rsidRPr="00CB0A0D">
              <w:t>Schedule</w:t>
            </w:r>
            <w:r w:rsidR="00CB0A0D">
              <w:t> </w:t>
            </w:r>
            <w:r w:rsidRPr="00CB0A0D">
              <w:t>4 heading</w:t>
            </w:r>
            <w:r w:rsidRPr="00CB0A0D">
              <w:tab/>
            </w:r>
          </w:p>
        </w:tc>
        <w:tc>
          <w:tcPr>
            <w:tcW w:w="4677" w:type="dxa"/>
          </w:tcPr>
          <w:p w:rsidR="00DE5019" w:rsidRPr="00CB0A0D" w:rsidRDefault="00DE5019" w:rsidP="006A17AD">
            <w:pPr>
              <w:pStyle w:val="ENoteTableText"/>
              <w:tabs>
                <w:tab w:val="center" w:leader="dot" w:pos="2268"/>
              </w:tabs>
            </w:pPr>
            <w:r w:rsidRPr="00CB0A0D">
              <w:t>am. No.</w:t>
            </w:r>
            <w:r w:rsidR="00CB0A0D">
              <w:t> </w:t>
            </w:r>
            <w:r w:rsidRPr="00CB0A0D">
              <w:t>63, 2008</w:t>
            </w:r>
          </w:p>
        </w:tc>
      </w:tr>
      <w:tr w:rsidR="00DE5019" w:rsidRPr="00CB0A0D" w:rsidTr="001F62AB">
        <w:trPr>
          <w:gridAfter w:val="1"/>
          <w:wAfter w:w="7" w:type="dxa"/>
          <w:cantSplit/>
        </w:trPr>
        <w:tc>
          <w:tcPr>
            <w:tcW w:w="2411" w:type="dxa"/>
          </w:tcPr>
          <w:p w:rsidR="00DE5019" w:rsidRPr="00CB0A0D" w:rsidRDefault="00DE5019" w:rsidP="003B626B">
            <w:pPr>
              <w:pStyle w:val="ENoteTableText"/>
            </w:pPr>
            <w:r w:rsidRPr="00CB0A0D">
              <w:rPr>
                <w:b/>
              </w:rPr>
              <w:t>Part</w:t>
            </w:r>
            <w:r w:rsidR="00CB0A0D">
              <w:rPr>
                <w:b/>
              </w:rPr>
              <w:t> </w:t>
            </w:r>
            <w:r w:rsidRPr="00CB0A0D">
              <w:rPr>
                <w:b/>
              </w:rPr>
              <w:t>1</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E86D82">
            <w:pPr>
              <w:pStyle w:val="ENoteTableText"/>
              <w:tabs>
                <w:tab w:val="center" w:leader="dot" w:pos="2268"/>
              </w:tabs>
            </w:pPr>
            <w:r w:rsidRPr="00CB0A0D">
              <w:t>c 2</w:t>
            </w:r>
            <w:r w:rsidRPr="00CB0A0D">
              <w:tab/>
            </w:r>
          </w:p>
        </w:tc>
        <w:tc>
          <w:tcPr>
            <w:tcW w:w="4677" w:type="dxa"/>
          </w:tcPr>
          <w:p w:rsidR="00DE5019" w:rsidRPr="00CB0A0D" w:rsidRDefault="00DE5019" w:rsidP="00E86D82">
            <w:pPr>
              <w:pStyle w:val="ENoteTableText"/>
              <w:rPr>
                <w:b/>
                <w:kern w:val="28"/>
              </w:rPr>
            </w:pPr>
            <w:r w:rsidRPr="00CB0A0D">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CB0A0D">
              <w:t>; No 36, 2018</w:t>
            </w:r>
          </w:p>
        </w:tc>
      </w:tr>
      <w:tr w:rsidR="00DE5019" w:rsidRPr="00CB0A0D" w:rsidTr="001F62AB">
        <w:trPr>
          <w:gridAfter w:val="1"/>
          <w:wAfter w:w="7" w:type="dxa"/>
          <w:cantSplit/>
        </w:trPr>
        <w:tc>
          <w:tcPr>
            <w:tcW w:w="2411" w:type="dxa"/>
          </w:tcPr>
          <w:p w:rsidR="00DE5019" w:rsidRPr="00CB0A0D" w:rsidRDefault="00DE5019" w:rsidP="003B626B">
            <w:pPr>
              <w:pStyle w:val="ENoteTableText"/>
            </w:pPr>
            <w:r w:rsidRPr="00CB0A0D">
              <w:rPr>
                <w:b/>
              </w:rPr>
              <w:t>Part</w:t>
            </w:r>
            <w:r w:rsidR="00CB0A0D">
              <w:rPr>
                <w:b/>
              </w:rPr>
              <w:t> </w:t>
            </w:r>
            <w:r w:rsidRPr="00CB0A0D">
              <w:rPr>
                <w:b/>
              </w:rPr>
              <w:t>2</w:t>
            </w:r>
          </w:p>
        </w:tc>
        <w:tc>
          <w:tcPr>
            <w:tcW w:w="4677" w:type="dxa"/>
          </w:tcPr>
          <w:p w:rsidR="00DE5019" w:rsidRPr="00CB0A0D" w:rsidRDefault="00DE5019" w:rsidP="00486B15">
            <w:pPr>
              <w:pStyle w:val="ENoteTableText"/>
            </w:pPr>
          </w:p>
        </w:tc>
      </w:tr>
      <w:tr w:rsidR="00DE5019" w:rsidRPr="00CB0A0D" w:rsidTr="001F62AB">
        <w:trPr>
          <w:gridAfter w:val="1"/>
          <w:wAfter w:w="7" w:type="dxa"/>
          <w:cantSplit/>
        </w:trPr>
        <w:tc>
          <w:tcPr>
            <w:tcW w:w="2411" w:type="dxa"/>
          </w:tcPr>
          <w:p w:rsidR="00DE5019" w:rsidRPr="00CB0A0D" w:rsidRDefault="00DE5019" w:rsidP="00E61F6E">
            <w:pPr>
              <w:pStyle w:val="ENoteTableText"/>
              <w:tabs>
                <w:tab w:val="center" w:leader="dot" w:pos="2268"/>
              </w:tabs>
            </w:pPr>
            <w:r w:rsidRPr="00CB0A0D">
              <w:lastRenderedPageBreak/>
              <w:t>c 3</w:t>
            </w:r>
            <w:r w:rsidRPr="00CB0A0D">
              <w:tab/>
            </w:r>
          </w:p>
        </w:tc>
        <w:tc>
          <w:tcPr>
            <w:tcW w:w="4677" w:type="dxa"/>
          </w:tcPr>
          <w:p w:rsidR="00DE5019" w:rsidRPr="00CB0A0D" w:rsidRDefault="00DE5019" w:rsidP="00E61F6E">
            <w:pPr>
              <w:pStyle w:val="ENoteTableText"/>
            </w:pPr>
            <w:r w:rsidRPr="00CB0A0D">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CB0A0D">
              <w:t>; No 33, 2017</w:t>
            </w:r>
            <w:r w:rsidR="00E505AC" w:rsidRPr="00CB0A0D">
              <w:t>; No 36, 2018</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3A</w:t>
            </w:r>
            <w:r w:rsidRPr="00CB0A0D">
              <w:tab/>
            </w:r>
          </w:p>
        </w:tc>
        <w:tc>
          <w:tcPr>
            <w:tcW w:w="4677" w:type="dxa"/>
          </w:tcPr>
          <w:p w:rsidR="00DE5019" w:rsidRPr="00CB0A0D" w:rsidRDefault="00DE5019" w:rsidP="00486B15">
            <w:pPr>
              <w:pStyle w:val="ENoteTableText"/>
            </w:pPr>
            <w:r w:rsidRPr="00CB0A0D">
              <w:t>ad. No.</w:t>
            </w:r>
            <w:r w:rsidR="00CB0A0D">
              <w:t> </w:t>
            </w:r>
            <w:r w:rsidRPr="00CB0A0D">
              <w:t>29, 2005</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4</w:t>
            </w:r>
            <w:r w:rsidRPr="00CB0A0D">
              <w:tab/>
            </w:r>
          </w:p>
        </w:tc>
        <w:tc>
          <w:tcPr>
            <w:tcW w:w="4677" w:type="dxa"/>
          </w:tcPr>
          <w:p w:rsidR="00DE5019" w:rsidRPr="00CB0A0D" w:rsidRDefault="00DE5019" w:rsidP="00486B15">
            <w:pPr>
              <w:pStyle w:val="ENoteTableText"/>
            </w:pPr>
            <w:r w:rsidRPr="00CB0A0D">
              <w:t>am. No.</w:t>
            </w:r>
            <w:r w:rsidR="00CB0A0D">
              <w:t> </w:t>
            </w:r>
            <w:r w:rsidRPr="00CB0A0D">
              <w:t>60, 2009; No.</w:t>
            </w:r>
            <w:r w:rsidR="00CB0A0D">
              <w:t> </w:t>
            </w:r>
            <w:r w:rsidRPr="00CB0A0D">
              <w:t>154, 2012; No 122, 2014</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5</w:t>
            </w:r>
            <w:r w:rsidRPr="00CB0A0D">
              <w:tab/>
            </w:r>
          </w:p>
        </w:tc>
        <w:tc>
          <w:tcPr>
            <w:tcW w:w="4677" w:type="dxa"/>
          </w:tcPr>
          <w:p w:rsidR="00DE5019" w:rsidRPr="00CB0A0D" w:rsidRDefault="00DE5019" w:rsidP="00486B15">
            <w:pPr>
              <w:pStyle w:val="ENoteTableText"/>
            </w:pPr>
            <w:r w:rsidRPr="00CB0A0D">
              <w:t>am. No.</w:t>
            </w:r>
            <w:r w:rsidR="00CB0A0D">
              <w:t> </w:t>
            </w:r>
            <w:r w:rsidRPr="00CB0A0D">
              <w:t>141, 2011; No 4,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7</w:t>
            </w:r>
            <w:r w:rsidRPr="00CB0A0D">
              <w:tab/>
            </w:r>
          </w:p>
        </w:tc>
        <w:tc>
          <w:tcPr>
            <w:tcW w:w="4677" w:type="dxa"/>
          </w:tcPr>
          <w:p w:rsidR="00DE5019" w:rsidRPr="00CB0A0D" w:rsidRDefault="00DE5019" w:rsidP="00486B15">
            <w:pPr>
              <w:pStyle w:val="ENoteTableText"/>
            </w:pPr>
            <w:r w:rsidRPr="00CB0A0D">
              <w:t>am. No.</w:t>
            </w:r>
            <w:r w:rsidR="00CB0A0D">
              <w:t> </w:t>
            </w:r>
            <w:r w:rsidRPr="00CB0A0D">
              <w:t>59, 2004; No.</w:t>
            </w:r>
            <w:r w:rsidR="00CB0A0D">
              <w:t> </w:t>
            </w:r>
            <w:r w:rsidRPr="00CB0A0D">
              <w:t>11, 2005</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rep. No.</w:t>
            </w:r>
            <w:r w:rsidR="00CB0A0D">
              <w:t> </w:t>
            </w:r>
            <w:r w:rsidRPr="00CB0A0D">
              <w:t>60, 2009</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ad. No.</w:t>
            </w:r>
            <w:r w:rsidR="00CB0A0D">
              <w:t> </w:t>
            </w:r>
            <w:r w:rsidRPr="00CB0A0D">
              <w:t>154, 2012</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rep No 122, 2014</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Part</w:t>
            </w:r>
            <w:r w:rsidR="00CB0A0D">
              <w:t> </w:t>
            </w:r>
            <w:r w:rsidRPr="00CB0A0D">
              <w:t>3 heading</w:t>
            </w:r>
            <w:r w:rsidRPr="00CB0A0D">
              <w:tab/>
            </w:r>
          </w:p>
        </w:tc>
        <w:tc>
          <w:tcPr>
            <w:tcW w:w="4677" w:type="dxa"/>
          </w:tcPr>
          <w:p w:rsidR="00DE5019" w:rsidRPr="00CB0A0D" w:rsidRDefault="00DE5019" w:rsidP="00486B15">
            <w:pPr>
              <w:pStyle w:val="ENoteTableText"/>
            </w:pPr>
            <w:r w:rsidRPr="00CB0A0D">
              <w:t>rep. No.</w:t>
            </w:r>
            <w:r w:rsidR="00CB0A0D">
              <w:t> </w:t>
            </w:r>
            <w:r w:rsidRPr="00CB0A0D">
              <w:t>60, 2009</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Part</w:t>
            </w:r>
            <w:r w:rsidR="00CB0A0D">
              <w:t> </w:t>
            </w:r>
            <w:r w:rsidRPr="00CB0A0D">
              <w:t>4 heading</w:t>
            </w:r>
            <w:r w:rsidRPr="00CB0A0D">
              <w:tab/>
            </w:r>
          </w:p>
        </w:tc>
        <w:tc>
          <w:tcPr>
            <w:tcW w:w="4677" w:type="dxa"/>
          </w:tcPr>
          <w:p w:rsidR="00DE5019" w:rsidRPr="00CB0A0D" w:rsidRDefault="00DE5019" w:rsidP="00486B15">
            <w:pPr>
              <w:pStyle w:val="ENoteTableText"/>
            </w:pPr>
            <w:r w:rsidRPr="00CB0A0D">
              <w:t>rs. No.</w:t>
            </w:r>
            <w:r w:rsidR="00CB0A0D">
              <w:t> </w:t>
            </w:r>
            <w:r w:rsidRPr="00CB0A0D">
              <w:t>141, 2011</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p>
        </w:tc>
        <w:tc>
          <w:tcPr>
            <w:tcW w:w="4677" w:type="dxa"/>
          </w:tcPr>
          <w:p w:rsidR="00DE5019" w:rsidRPr="00CB0A0D" w:rsidRDefault="00DE5019" w:rsidP="00486B15">
            <w:pPr>
              <w:pStyle w:val="ENoteTableText"/>
            </w:pPr>
            <w:r w:rsidRPr="00CB0A0D">
              <w:t>rep No 47, 2016</w:t>
            </w:r>
          </w:p>
        </w:tc>
      </w:tr>
      <w:tr w:rsidR="00DE5019" w:rsidRPr="00CB0A0D" w:rsidTr="00257EA1">
        <w:trPr>
          <w:gridAfter w:val="1"/>
          <w:wAfter w:w="7" w:type="dxa"/>
          <w:cantSplit/>
        </w:trPr>
        <w:tc>
          <w:tcPr>
            <w:tcW w:w="2411" w:type="dxa"/>
          </w:tcPr>
          <w:p w:rsidR="00DE5019" w:rsidRPr="00CB0A0D" w:rsidRDefault="00DE5019" w:rsidP="00257EA1">
            <w:pPr>
              <w:pStyle w:val="ENoteTableText"/>
              <w:tabs>
                <w:tab w:val="center" w:leader="dot" w:pos="2268"/>
              </w:tabs>
            </w:pPr>
            <w:r w:rsidRPr="00CB0A0D">
              <w:t>Part</w:t>
            </w:r>
            <w:r w:rsidR="00CB0A0D">
              <w:t> </w:t>
            </w:r>
            <w:r w:rsidRPr="00CB0A0D">
              <w:t>4</w:t>
            </w:r>
            <w:r w:rsidRPr="00CB0A0D">
              <w:tab/>
            </w:r>
          </w:p>
        </w:tc>
        <w:tc>
          <w:tcPr>
            <w:tcW w:w="4677" w:type="dxa"/>
          </w:tcPr>
          <w:p w:rsidR="00DE5019" w:rsidRPr="00CB0A0D" w:rsidRDefault="00DE5019" w:rsidP="00257EA1">
            <w:pPr>
              <w:pStyle w:val="ENoteTableText"/>
            </w:pPr>
            <w:r w:rsidRPr="00CB0A0D">
              <w:t>rep No 47, 2016</w:t>
            </w:r>
          </w:p>
        </w:tc>
      </w:tr>
      <w:tr w:rsidR="00DE5019" w:rsidRPr="00CB0A0D" w:rsidTr="001F62AB">
        <w:trPr>
          <w:gridAfter w:val="1"/>
          <w:wAfter w:w="7" w:type="dxa"/>
          <w:cantSplit/>
        </w:trPr>
        <w:tc>
          <w:tcPr>
            <w:tcW w:w="2411" w:type="dxa"/>
          </w:tcPr>
          <w:p w:rsidR="00DE5019" w:rsidRPr="00CB0A0D" w:rsidRDefault="00DE5019" w:rsidP="003D7FE2">
            <w:pPr>
              <w:pStyle w:val="ENoteTableText"/>
              <w:tabs>
                <w:tab w:val="center" w:leader="dot" w:pos="2268"/>
              </w:tabs>
            </w:pPr>
            <w:r w:rsidRPr="00CB0A0D">
              <w:t>c. 8</w:t>
            </w:r>
            <w:r w:rsidRPr="00CB0A0D">
              <w:tab/>
            </w:r>
          </w:p>
        </w:tc>
        <w:tc>
          <w:tcPr>
            <w:tcW w:w="4677" w:type="dxa"/>
          </w:tcPr>
          <w:p w:rsidR="00DE5019" w:rsidRPr="00CB0A0D" w:rsidRDefault="00DE5019" w:rsidP="00486B15">
            <w:pPr>
              <w:pStyle w:val="ENoteTableText"/>
            </w:pPr>
            <w:r w:rsidRPr="00CB0A0D">
              <w:t>am. No.</w:t>
            </w:r>
            <w:r w:rsidR="00CB0A0D">
              <w:t> </w:t>
            </w:r>
            <w:r w:rsidRPr="00CB0A0D">
              <w:t>45, 2000</w:t>
            </w:r>
          </w:p>
        </w:tc>
      </w:tr>
      <w:tr w:rsidR="00DE5019" w:rsidRPr="00CB0A0D" w:rsidTr="001F62AB">
        <w:trPr>
          <w:gridAfter w:val="1"/>
          <w:wAfter w:w="7" w:type="dxa"/>
          <w:cantSplit/>
        </w:trPr>
        <w:tc>
          <w:tcPr>
            <w:tcW w:w="2411" w:type="dxa"/>
          </w:tcPr>
          <w:p w:rsidR="00DE5019" w:rsidRPr="00CB0A0D" w:rsidRDefault="00DE5019" w:rsidP="00486B15">
            <w:pPr>
              <w:pStyle w:val="ENoteTableText"/>
            </w:pPr>
          </w:p>
        </w:tc>
        <w:tc>
          <w:tcPr>
            <w:tcW w:w="4677" w:type="dxa"/>
          </w:tcPr>
          <w:p w:rsidR="00DE5019" w:rsidRPr="00CB0A0D" w:rsidRDefault="00DE5019" w:rsidP="00486B15">
            <w:pPr>
              <w:pStyle w:val="ENoteTableText"/>
            </w:pPr>
            <w:r w:rsidRPr="00CB0A0D">
              <w:t>rep. No.</w:t>
            </w:r>
            <w:r w:rsidR="00CB0A0D">
              <w:t> </w:t>
            </w:r>
            <w:r w:rsidRPr="00CB0A0D">
              <w:t>108, 2006</w:t>
            </w:r>
          </w:p>
        </w:tc>
      </w:tr>
      <w:tr w:rsidR="00DE5019" w:rsidRPr="00CB0A0D" w:rsidTr="009A6422">
        <w:trPr>
          <w:gridAfter w:val="1"/>
          <w:wAfter w:w="7" w:type="dxa"/>
          <w:cantSplit/>
        </w:trPr>
        <w:tc>
          <w:tcPr>
            <w:tcW w:w="2411" w:type="dxa"/>
          </w:tcPr>
          <w:p w:rsidR="00DE5019" w:rsidRPr="00CB0A0D" w:rsidRDefault="00DE5019" w:rsidP="009A6422">
            <w:pPr>
              <w:pStyle w:val="ENoteTableText"/>
              <w:tabs>
                <w:tab w:val="center" w:leader="dot" w:pos="2268"/>
              </w:tabs>
            </w:pPr>
            <w:r w:rsidRPr="00CB0A0D">
              <w:t>c. 9</w:t>
            </w:r>
            <w:r w:rsidRPr="00CB0A0D">
              <w:tab/>
            </w:r>
          </w:p>
        </w:tc>
        <w:tc>
          <w:tcPr>
            <w:tcW w:w="4677" w:type="dxa"/>
          </w:tcPr>
          <w:p w:rsidR="00DE5019" w:rsidRPr="00CB0A0D" w:rsidRDefault="00DE5019" w:rsidP="009A6422">
            <w:pPr>
              <w:pStyle w:val="ENoteTableText"/>
            </w:pPr>
            <w:r w:rsidRPr="00CB0A0D">
              <w:t>ad. No.</w:t>
            </w:r>
            <w:r w:rsidR="00CB0A0D">
              <w:t> </w:t>
            </w:r>
            <w:r w:rsidRPr="00CB0A0D">
              <w:t>68, 1999 (as am. by No.</w:t>
            </w:r>
            <w:r w:rsidR="00CB0A0D">
              <w:t> </w:t>
            </w:r>
            <w:r w:rsidRPr="00CB0A0D">
              <w:t>93, 2000)</w:t>
            </w:r>
          </w:p>
        </w:tc>
      </w:tr>
      <w:tr w:rsidR="00DE5019" w:rsidRPr="00CB0A0D" w:rsidTr="009A6422">
        <w:trPr>
          <w:gridAfter w:val="1"/>
          <w:wAfter w:w="7" w:type="dxa"/>
          <w:cantSplit/>
        </w:trPr>
        <w:tc>
          <w:tcPr>
            <w:tcW w:w="2411" w:type="dxa"/>
          </w:tcPr>
          <w:p w:rsidR="00DE5019" w:rsidRPr="00CB0A0D" w:rsidRDefault="00DE5019" w:rsidP="009A6422">
            <w:pPr>
              <w:pStyle w:val="ENoteTableText"/>
              <w:tabs>
                <w:tab w:val="center" w:leader="dot" w:pos="2268"/>
              </w:tabs>
            </w:pPr>
          </w:p>
        </w:tc>
        <w:tc>
          <w:tcPr>
            <w:tcW w:w="4677" w:type="dxa"/>
          </w:tcPr>
          <w:p w:rsidR="00DE5019" w:rsidRPr="00CB0A0D" w:rsidRDefault="00DE5019" w:rsidP="009A6422">
            <w:pPr>
              <w:pStyle w:val="ENoteTableText"/>
            </w:pPr>
            <w:r w:rsidRPr="00CB0A0D">
              <w:t>am. No.</w:t>
            </w:r>
            <w:r w:rsidR="00CB0A0D">
              <w:t> </w:t>
            </w:r>
            <w:r w:rsidRPr="00CB0A0D">
              <w:t>45, 2000</w:t>
            </w:r>
          </w:p>
        </w:tc>
      </w:tr>
      <w:tr w:rsidR="00DE5019" w:rsidRPr="00CB0A0D" w:rsidTr="009A6422">
        <w:trPr>
          <w:gridAfter w:val="1"/>
          <w:wAfter w:w="7" w:type="dxa"/>
          <w:cantSplit/>
        </w:trPr>
        <w:tc>
          <w:tcPr>
            <w:tcW w:w="2411" w:type="dxa"/>
          </w:tcPr>
          <w:p w:rsidR="00DE5019" w:rsidRPr="00CB0A0D" w:rsidRDefault="00DE5019" w:rsidP="009A6422">
            <w:pPr>
              <w:pStyle w:val="ENoteTableText"/>
              <w:tabs>
                <w:tab w:val="center" w:leader="dot" w:pos="2268"/>
              </w:tabs>
            </w:pPr>
          </w:p>
        </w:tc>
        <w:tc>
          <w:tcPr>
            <w:tcW w:w="4677" w:type="dxa"/>
          </w:tcPr>
          <w:p w:rsidR="00DE5019" w:rsidRPr="00CB0A0D" w:rsidRDefault="00DE5019" w:rsidP="009A6422">
            <w:pPr>
              <w:pStyle w:val="ENoteTableText"/>
            </w:pPr>
            <w:r w:rsidRPr="00CB0A0D">
              <w:t>rep No 47, 2016</w:t>
            </w:r>
          </w:p>
        </w:tc>
      </w:tr>
      <w:tr w:rsidR="00DE5019" w:rsidRPr="00CB0A0D" w:rsidTr="00601A5A">
        <w:trPr>
          <w:gridAfter w:val="1"/>
          <w:wAfter w:w="7" w:type="dxa"/>
          <w:cantSplit/>
        </w:trPr>
        <w:tc>
          <w:tcPr>
            <w:tcW w:w="2411" w:type="dxa"/>
          </w:tcPr>
          <w:p w:rsidR="00DE5019" w:rsidRPr="00CB0A0D" w:rsidRDefault="00DE5019" w:rsidP="009A6422">
            <w:pPr>
              <w:pStyle w:val="ENoteTableText"/>
              <w:tabs>
                <w:tab w:val="center" w:leader="dot" w:pos="2268"/>
              </w:tabs>
            </w:pPr>
            <w:r w:rsidRPr="00CB0A0D">
              <w:t>c. 10</w:t>
            </w:r>
            <w:r w:rsidRPr="00CB0A0D">
              <w:tab/>
            </w:r>
          </w:p>
        </w:tc>
        <w:tc>
          <w:tcPr>
            <w:tcW w:w="4677" w:type="dxa"/>
          </w:tcPr>
          <w:p w:rsidR="00DE5019" w:rsidRPr="00CB0A0D" w:rsidRDefault="00DE5019" w:rsidP="009A6422">
            <w:pPr>
              <w:pStyle w:val="ENoteTableText"/>
            </w:pPr>
            <w:r w:rsidRPr="00CB0A0D">
              <w:t>ad. No.</w:t>
            </w:r>
            <w:r w:rsidR="00CB0A0D">
              <w:t> </w:t>
            </w:r>
            <w:r w:rsidRPr="00CB0A0D">
              <w:t>141, 2011</w:t>
            </w:r>
          </w:p>
        </w:tc>
      </w:tr>
      <w:tr w:rsidR="00DE5019" w:rsidRPr="00CB0A0D" w:rsidTr="00601A5A">
        <w:trPr>
          <w:gridAfter w:val="1"/>
          <w:wAfter w:w="7" w:type="dxa"/>
          <w:cantSplit/>
        </w:trPr>
        <w:tc>
          <w:tcPr>
            <w:tcW w:w="2411" w:type="dxa"/>
          </w:tcPr>
          <w:p w:rsidR="00DE5019" w:rsidRPr="00CB0A0D" w:rsidRDefault="00DE5019" w:rsidP="009A6422">
            <w:pPr>
              <w:pStyle w:val="ENoteTableText"/>
              <w:tabs>
                <w:tab w:val="center" w:leader="dot" w:pos="2268"/>
              </w:tabs>
            </w:pPr>
          </w:p>
        </w:tc>
        <w:tc>
          <w:tcPr>
            <w:tcW w:w="4677" w:type="dxa"/>
          </w:tcPr>
          <w:p w:rsidR="00DE5019" w:rsidRPr="00CB0A0D" w:rsidRDefault="00DE5019" w:rsidP="009A6422">
            <w:pPr>
              <w:pStyle w:val="ENoteTableText"/>
            </w:pPr>
            <w:r w:rsidRPr="00CB0A0D">
              <w:t>rep No 47, 2016</w:t>
            </w:r>
          </w:p>
        </w:tc>
      </w:tr>
      <w:tr w:rsidR="00DE5019" w:rsidRPr="00CB0A0D" w:rsidTr="0047588C">
        <w:trPr>
          <w:gridAfter w:val="1"/>
          <w:wAfter w:w="7" w:type="dxa"/>
          <w:cantSplit/>
        </w:trPr>
        <w:tc>
          <w:tcPr>
            <w:tcW w:w="2411" w:type="dxa"/>
          </w:tcPr>
          <w:p w:rsidR="00DE5019" w:rsidRPr="00CB0A0D" w:rsidRDefault="00DE5019" w:rsidP="0047588C">
            <w:pPr>
              <w:pStyle w:val="ENoteTableText"/>
              <w:tabs>
                <w:tab w:val="center" w:leader="dot" w:pos="2268"/>
              </w:tabs>
            </w:pPr>
            <w:r w:rsidRPr="00CB0A0D">
              <w:t>c. 11</w:t>
            </w:r>
            <w:r w:rsidRPr="00CB0A0D">
              <w:tab/>
            </w:r>
          </w:p>
        </w:tc>
        <w:tc>
          <w:tcPr>
            <w:tcW w:w="4677" w:type="dxa"/>
          </w:tcPr>
          <w:p w:rsidR="00DE5019" w:rsidRPr="00CB0A0D" w:rsidRDefault="00DE5019" w:rsidP="0047588C">
            <w:pPr>
              <w:pStyle w:val="ENoteTableText"/>
            </w:pPr>
            <w:r w:rsidRPr="00CB0A0D">
              <w:t>ad. No.</w:t>
            </w:r>
            <w:r w:rsidR="00CB0A0D">
              <w:t> </w:t>
            </w:r>
            <w:r w:rsidRPr="00CB0A0D">
              <w:t>141, 2011</w:t>
            </w:r>
          </w:p>
        </w:tc>
      </w:tr>
      <w:tr w:rsidR="00DE5019" w:rsidRPr="00CB0A0D" w:rsidTr="0047588C">
        <w:trPr>
          <w:gridAfter w:val="1"/>
          <w:wAfter w:w="7" w:type="dxa"/>
          <w:cantSplit/>
        </w:trPr>
        <w:tc>
          <w:tcPr>
            <w:tcW w:w="2411" w:type="dxa"/>
            <w:tcBorders>
              <w:bottom w:val="single" w:sz="12" w:space="0" w:color="auto"/>
            </w:tcBorders>
          </w:tcPr>
          <w:p w:rsidR="00DE5019" w:rsidRPr="00CB0A0D" w:rsidRDefault="00DE5019" w:rsidP="0047588C">
            <w:pPr>
              <w:pStyle w:val="ENoteTableText"/>
              <w:tabs>
                <w:tab w:val="center" w:leader="dot" w:pos="2268"/>
              </w:tabs>
            </w:pPr>
          </w:p>
        </w:tc>
        <w:tc>
          <w:tcPr>
            <w:tcW w:w="4677" w:type="dxa"/>
            <w:tcBorders>
              <w:bottom w:val="single" w:sz="12" w:space="0" w:color="auto"/>
            </w:tcBorders>
          </w:tcPr>
          <w:p w:rsidR="00DE5019" w:rsidRPr="00CB0A0D" w:rsidRDefault="00DE5019" w:rsidP="0047588C">
            <w:pPr>
              <w:pStyle w:val="ENoteTableText"/>
            </w:pPr>
            <w:r w:rsidRPr="00CB0A0D">
              <w:t>rep No 47, 2016</w:t>
            </w:r>
          </w:p>
        </w:tc>
      </w:tr>
    </w:tbl>
    <w:p w:rsidR="000F6A7A" w:rsidRPr="00CB0A0D" w:rsidRDefault="000F6A7A" w:rsidP="000F6A7A">
      <w:pPr>
        <w:pStyle w:val="Tabletext"/>
      </w:pPr>
    </w:p>
    <w:p w:rsidR="000F3729" w:rsidRPr="00CB0A0D" w:rsidRDefault="000F3729" w:rsidP="007322E0">
      <w:pPr>
        <w:pStyle w:val="ENotesHeading2"/>
        <w:pageBreakBefore/>
        <w:outlineLvl w:val="9"/>
      </w:pPr>
      <w:bookmarkStart w:id="459" w:name="_Toc520282445"/>
      <w:r w:rsidRPr="00CB0A0D">
        <w:lastRenderedPageBreak/>
        <w:t>Endnote 5—Editorial changes</w:t>
      </w:r>
      <w:bookmarkEnd w:id="459"/>
    </w:p>
    <w:p w:rsidR="000F3729" w:rsidRPr="00CB0A0D" w:rsidRDefault="000F3729" w:rsidP="007322E0">
      <w:r w:rsidRPr="00CB0A0D">
        <w:t xml:space="preserve">In preparing this compilation for registration, the following kinds of editorial change(s) were made under the </w:t>
      </w:r>
      <w:r w:rsidRPr="00CB0A0D">
        <w:rPr>
          <w:i/>
        </w:rPr>
        <w:t>Legislation Act 2003</w:t>
      </w:r>
      <w:r w:rsidRPr="00CB0A0D">
        <w:t xml:space="preserve">. </w:t>
      </w:r>
    </w:p>
    <w:p w:rsidR="000F3729" w:rsidRPr="00CB0A0D" w:rsidRDefault="000F3729" w:rsidP="007322E0"/>
    <w:p w:rsidR="000F3729" w:rsidRPr="00CB0A0D" w:rsidRDefault="000F3729" w:rsidP="000F3729">
      <w:pPr>
        <w:rPr>
          <w:b/>
          <w:sz w:val="24"/>
          <w:szCs w:val="24"/>
        </w:rPr>
      </w:pPr>
      <w:r w:rsidRPr="00CB0A0D">
        <w:rPr>
          <w:b/>
          <w:sz w:val="24"/>
          <w:szCs w:val="24"/>
        </w:rPr>
        <w:t>Subsection</w:t>
      </w:r>
      <w:r w:rsidR="00CB0A0D">
        <w:rPr>
          <w:b/>
          <w:sz w:val="24"/>
          <w:szCs w:val="24"/>
        </w:rPr>
        <w:t> </w:t>
      </w:r>
      <w:r w:rsidRPr="00CB0A0D">
        <w:rPr>
          <w:b/>
          <w:sz w:val="24"/>
          <w:szCs w:val="24"/>
        </w:rPr>
        <w:t>3(1) (</w:t>
      </w:r>
      <w:r w:rsidR="00CB0A0D">
        <w:rPr>
          <w:b/>
          <w:sz w:val="24"/>
          <w:szCs w:val="24"/>
        </w:rPr>
        <w:t>paragraph (</w:t>
      </w:r>
      <w:r w:rsidRPr="00CB0A0D">
        <w:rPr>
          <w:b/>
          <w:sz w:val="24"/>
          <w:szCs w:val="24"/>
        </w:rPr>
        <w:t xml:space="preserve">b) of the definition of </w:t>
      </w:r>
      <w:r w:rsidRPr="00CB0A0D">
        <w:rPr>
          <w:b/>
          <w:i/>
          <w:sz w:val="24"/>
          <w:szCs w:val="24"/>
        </w:rPr>
        <w:t>receiving</w:t>
      </w:r>
      <w:r w:rsidRPr="00CB0A0D">
        <w:rPr>
          <w:b/>
          <w:sz w:val="24"/>
          <w:szCs w:val="24"/>
        </w:rPr>
        <w:t>)</w:t>
      </w:r>
    </w:p>
    <w:p w:rsidR="005C7D02" w:rsidRPr="00CB0A0D" w:rsidRDefault="005C7D02" w:rsidP="000F3729">
      <w:pPr>
        <w:rPr>
          <w:b/>
          <w:szCs w:val="22"/>
        </w:rPr>
      </w:pPr>
    </w:p>
    <w:p w:rsidR="000F3729" w:rsidRPr="00CB0A0D" w:rsidRDefault="000F3729" w:rsidP="000F3729">
      <w:pPr>
        <w:rPr>
          <w:b/>
        </w:rPr>
      </w:pPr>
      <w:r w:rsidRPr="00CB0A0D">
        <w:rPr>
          <w:b/>
        </w:rPr>
        <w:t>Kind of editorial change</w:t>
      </w:r>
    </w:p>
    <w:p w:rsidR="000F3729" w:rsidRPr="00CB0A0D" w:rsidRDefault="000F3729" w:rsidP="000F3729"/>
    <w:p w:rsidR="000F3729" w:rsidRPr="00CB0A0D" w:rsidRDefault="000F3729" w:rsidP="000F3729">
      <w:pPr>
        <w:rPr>
          <w:szCs w:val="22"/>
        </w:rPr>
      </w:pPr>
      <w:r w:rsidRPr="00CB0A0D">
        <w:rPr>
          <w:szCs w:val="22"/>
        </w:rPr>
        <w:t>Give effect to the misdescribed amendment as intended</w:t>
      </w:r>
    </w:p>
    <w:p w:rsidR="000F3729" w:rsidRPr="00CB0A0D" w:rsidRDefault="000F3729" w:rsidP="000F3729"/>
    <w:p w:rsidR="000F3729" w:rsidRPr="00CB0A0D" w:rsidRDefault="000F3729" w:rsidP="000F3729">
      <w:pPr>
        <w:rPr>
          <w:b/>
        </w:rPr>
      </w:pPr>
      <w:r w:rsidRPr="00CB0A0D">
        <w:rPr>
          <w:b/>
        </w:rPr>
        <w:t>Details of editorial change</w:t>
      </w:r>
    </w:p>
    <w:p w:rsidR="000F3729" w:rsidRPr="00CB0A0D" w:rsidRDefault="000F3729" w:rsidP="000F3729">
      <w:pPr>
        <w:rPr>
          <w:b/>
        </w:rPr>
      </w:pPr>
    </w:p>
    <w:p w:rsidR="007322E0" w:rsidRPr="00CB0A0D" w:rsidRDefault="000F3729" w:rsidP="000F3729">
      <w:pPr>
        <w:rPr>
          <w:szCs w:val="22"/>
        </w:rPr>
      </w:pPr>
      <w:r w:rsidRPr="00CB0A0D">
        <w:rPr>
          <w:szCs w:val="22"/>
        </w:rPr>
        <w:t>Schedule</w:t>
      </w:r>
      <w:r w:rsidR="00CB0A0D">
        <w:rPr>
          <w:szCs w:val="22"/>
        </w:rPr>
        <w:t> </w:t>
      </w:r>
      <w:r w:rsidRPr="00CB0A0D">
        <w:rPr>
          <w:szCs w:val="22"/>
        </w:rPr>
        <w:t>1 item</w:t>
      </w:r>
      <w:r w:rsidR="00CB0A0D">
        <w:rPr>
          <w:szCs w:val="22"/>
        </w:rPr>
        <w:t> </w:t>
      </w:r>
      <w:r w:rsidRPr="00CB0A0D">
        <w:rPr>
          <w:szCs w:val="22"/>
        </w:rPr>
        <w:t xml:space="preserve">14 of the </w:t>
      </w:r>
      <w:r w:rsidRPr="00CB0A0D">
        <w:rPr>
          <w:i/>
          <w:szCs w:val="22"/>
        </w:rPr>
        <w:t>Family Assistance Legislation Amendment (Jobs for Families Child Care Package) Act 2017</w:t>
      </w:r>
      <w:r w:rsidR="007322E0" w:rsidRPr="00CB0A0D">
        <w:rPr>
          <w:szCs w:val="22"/>
        </w:rPr>
        <w:t xml:space="preserve"> appears as follows:</w:t>
      </w:r>
    </w:p>
    <w:p w:rsidR="007322E0" w:rsidRPr="00CB0A0D" w:rsidRDefault="007322E0" w:rsidP="000F3729">
      <w:pPr>
        <w:rPr>
          <w:szCs w:val="22"/>
        </w:rPr>
      </w:pPr>
    </w:p>
    <w:p w:rsidR="007322E0" w:rsidRPr="00CB0A0D" w:rsidRDefault="007322E0" w:rsidP="00B01636">
      <w:r w:rsidRPr="00CB0A0D">
        <w:rPr>
          <w:b/>
        </w:rPr>
        <w:t>14  Subsection</w:t>
      </w:r>
      <w:r w:rsidR="00CB0A0D">
        <w:rPr>
          <w:b/>
        </w:rPr>
        <w:t> </w:t>
      </w:r>
      <w:r w:rsidRPr="00CB0A0D">
        <w:rPr>
          <w:b/>
        </w:rPr>
        <w:t>3(1) (</w:t>
      </w:r>
      <w:r w:rsidR="00CB0A0D">
        <w:rPr>
          <w:b/>
        </w:rPr>
        <w:t>paragraph (</w:t>
      </w:r>
      <w:r w:rsidRPr="00CB0A0D">
        <w:rPr>
          <w:b/>
        </w:rPr>
        <w:t xml:space="preserve">b) of the definition of </w:t>
      </w:r>
      <w:r w:rsidRPr="00CB0A0D">
        <w:rPr>
          <w:b/>
          <w:i/>
        </w:rPr>
        <w:t>receiving</w:t>
      </w:r>
      <w:r w:rsidRPr="00CB0A0D">
        <w:rPr>
          <w:b/>
        </w:rPr>
        <w:t>)</w:t>
      </w:r>
    </w:p>
    <w:p w:rsidR="007322E0" w:rsidRPr="00CB0A0D" w:rsidRDefault="007322E0" w:rsidP="000F6A7A">
      <w:pPr>
        <w:pStyle w:val="Speciali"/>
      </w:pPr>
      <w:r w:rsidRPr="00CB0A0D">
        <w:t>Omit “for the purpose of construing references to a person receiving a social security pension or social security benefit that are references in sections</w:t>
      </w:r>
      <w:r w:rsidR="00CB0A0D">
        <w:t> </w:t>
      </w:r>
      <w:r w:rsidRPr="00CB0A0D">
        <w:t>32AI, 50S and 50T of the Family Assistance Administration Act and clauses</w:t>
      </w:r>
      <w:r w:rsidR="00CB0A0D">
        <w:t> </w:t>
      </w:r>
      <w:r w:rsidRPr="00CB0A0D">
        <w:t>1, 28B and 38L of Schedule</w:t>
      </w:r>
      <w:r w:rsidR="00CB0A0D">
        <w:t> </w:t>
      </w:r>
      <w:r w:rsidRPr="00CB0A0D">
        <w:t>1, and in clause</w:t>
      </w:r>
      <w:r w:rsidR="00CB0A0D">
        <w:t> </w:t>
      </w:r>
      <w:r w:rsidRPr="00CB0A0D">
        <w:t>7 of Schedule</w:t>
      </w:r>
      <w:r w:rsidR="00CB0A0D">
        <w:t> </w:t>
      </w:r>
      <w:r w:rsidRPr="00CB0A0D">
        <w:t>2, to this Act:”, substitute “for the purposes of a reference in section</w:t>
      </w:r>
      <w:r w:rsidR="00CB0A0D">
        <w:t> </w:t>
      </w:r>
      <w:r w:rsidRPr="00CB0A0D">
        <w:t>85CJ of this Act or clause</w:t>
      </w:r>
      <w:r w:rsidR="00CB0A0D">
        <w:t> </w:t>
      </w:r>
      <w:r w:rsidRPr="00CB0A0D">
        <w:t>1, 28B or 38L of Schedule</w:t>
      </w:r>
      <w:r w:rsidR="00CB0A0D">
        <w:t> </w:t>
      </w:r>
      <w:r w:rsidRPr="00CB0A0D">
        <w:t>1 to this Act, or in section</w:t>
      </w:r>
      <w:r w:rsidR="00CB0A0D">
        <w:t> </w:t>
      </w:r>
      <w:r w:rsidRPr="00CB0A0D">
        <w:t>32AI of the Family Assistance Administration Act, to a person receiving a social security pension or social security benefit:”.</w:t>
      </w:r>
    </w:p>
    <w:p w:rsidR="00676349" w:rsidRPr="00CB0A0D" w:rsidRDefault="00676349" w:rsidP="000F3729">
      <w:pPr>
        <w:rPr>
          <w:szCs w:val="22"/>
        </w:rPr>
      </w:pPr>
    </w:p>
    <w:p w:rsidR="000F3729" w:rsidRPr="00CB0A0D" w:rsidRDefault="00CF1BC8" w:rsidP="000F3729">
      <w:pPr>
        <w:rPr>
          <w:szCs w:val="22"/>
        </w:rPr>
      </w:pPr>
      <w:r w:rsidRPr="00CB0A0D">
        <w:rPr>
          <w:szCs w:val="22"/>
        </w:rPr>
        <w:t xml:space="preserve">The phrase to be omitted does not appear. </w:t>
      </w:r>
      <w:r w:rsidR="000F6A7A" w:rsidRPr="00CB0A0D">
        <w:rPr>
          <w:szCs w:val="22"/>
        </w:rPr>
        <w:t>However, t</w:t>
      </w:r>
      <w:r w:rsidRPr="00CB0A0D">
        <w:rPr>
          <w:szCs w:val="22"/>
        </w:rPr>
        <w:t xml:space="preserve">he phrase to be </w:t>
      </w:r>
      <w:r w:rsidR="00EA0228" w:rsidRPr="00CB0A0D">
        <w:rPr>
          <w:szCs w:val="22"/>
        </w:rPr>
        <w:t>omitted</w:t>
      </w:r>
      <w:r w:rsidRPr="00CB0A0D">
        <w:rPr>
          <w:szCs w:val="22"/>
        </w:rPr>
        <w:t xml:space="preserve"> does appear with the text “, section</w:t>
      </w:r>
      <w:r w:rsidR="00CB0A0D">
        <w:rPr>
          <w:szCs w:val="22"/>
        </w:rPr>
        <w:t> </w:t>
      </w:r>
      <w:r w:rsidRPr="00CB0A0D">
        <w:rPr>
          <w:szCs w:val="22"/>
        </w:rPr>
        <w:t xml:space="preserve">61A </w:t>
      </w:r>
      <w:r w:rsidR="007211FF" w:rsidRPr="00CB0A0D">
        <w:rPr>
          <w:szCs w:val="22"/>
        </w:rPr>
        <w:t>o</w:t>
      </w:r>
      <w:r w:rsidRPr="00CB0A0D">
        <w:rPr>
          <w:szCs w:val="22"/>
        </w:rPr>
        <w:t>f this Act” within it.</w:t>
      </w:r>
    </w:p>
    <w:p w:rsidR="00CF1BC8" w:rsidRPr="00CB0A0D" w:rsidRDefault="00CF1BC8" w:rsidP="000F3729">
      <w:pPr>
        <w:rPr>
          <w:szCs w:val="22"/>
        </w:rPr>
      </w:pPr>
    </w:p>
    <w:p w:rsidR="000F3729" w:rsidRPr="00CB0A0D" w:rsidRDefault="000F3729" w:rsidP="007322E0">
      <w:pPr>
        <w:rPr>
          <w:szCs w:val="22"/>
        </w:rPr>
      </w:pPr>
      <w:r w:rsidRPr="00CB0A0D">
        <w:rPr>
          <w:szCs w:val="22"/>
        </w:rPr>
        <w:t xml:space="preserve">This compilation was editorially changed to </w:t>
      </w:r>
      <w:r w:rsidR="007322E0" w:rsidRPr="00CB0A0D">
        <w:rPr>
          <w:szCs w:val="22"/>
        </w:rPr>
        <w:t>omit</w:t>
      </w:r>
      <w:r w:rsidRPr="00CB0A0D">
        <w:rPr>
          <w:szCs w:val="22"/>
        </w:rPr>
        <w:t xml:space="preserve"> </w:t>
      </w:r>
      <w:r w:rsidR="000F6A7A" w:rsidRPr="00CB0A0D">
        <w:rPr>
          <w:szCs w:val="22"/>
        </w:rPr>
        <w:t>“</w:t>
      </w:r>
      <w:r w:rsidR="000A7746" w:rsidRPr="00CB0A0D">
        <w:t>for the purpose of construing references to a person receiving a social security pension or social security benefit that are references in sections</w:t>
      </w:r>
      <w:r w:rsidR="00CB0A0D">
        <w:t> </w:t>
      </w:r>
      <w:r w:rsidR="000A7746" w:rsidRPr="00CB0A0D">
        <w:t>32AI, 50S and 50T of the Family Assistance Administration Act, section</w:t>
      </w:r>
      <w:r w:rsidR="00CB0A0D">
        <w:t> </w:t>
      </w:r>
      <w:r w:rsidR="000A7746" w:rsidRPr="00CB0A0D">
        <w:t>61A of this Act and clauses</w:t>
      </w:r>
      <w:r w:rsidR="00CB0A0D">
        <w:t> </w:t>
      </w:r>
      <w:r w:rsidR="000A7746" w:rsidRPr="00CB0A0D">
        <w:t>1, 28B and 38L of Schedule</w:t>
      </w:r>
      <w:r w:rsidR="00CB0A0D">
        <w:t> </w:t>
      </w:r>
      <w:r w:rsidR="000A7746" w:rsidRPr="00CB0A0D">
        <w:t>1, and in clause</w:t>
      </w:r>
      <w:r w:rsidR="00CB0A0D">
        <w:t> </w:t>
      </w:r>
      <w:r w:rsidR="000A7746" w:rsidRPr="00CB0A0D">
        <w:t>7 of Schedule</w:t>
      </w:r>
      <w:r w:rsidR="00CB0A0D">
        <w:t> </w:t>
      </w:r>
      <w:r w:rsidR="000A7746" w:rsidRPr="00CB0A0D">
        <w:t>2, to this Act:</w:t>
      </w:r>
      <w:r w:rsidR="000F6A7A" w:rsidRPr="00CB0A0D">
        <w:rPr>
          <w:szCs w:val="22"/>
        </w:rPr>
        <w:t>”</w:t>
      </w:r>
      <w:r w:rsidRPr="00CB0A0D">
        <w:rPr>
          <w:szCs w:val="22"/>
        </w:rPr>
        <w:t xml:space="preserve"> and </w:t>
      </w:r>
      <w:r w:rsidR="000A7746" w:rsidRPr="00CB0A0D">
        <w:rPr>
          <w:szCs w:val="22"/>
        </w:rPr>
        <w:t>substitute “</w:t>
      </w:r>
      <w:r w:rsidR="000A7746" w:rsidRPr="00CB0A0D">
        <w:t>for the purposes of a reference in section</w:t>
      </w:r>
      <w:r w:rsidR="00CB0A0D">
        <w:t> </w:t>
      </w:r>
      <w:r w:rsidR="000A7746" w:rsidRPr="00CB0A0D">
        <w:t>85CJ of this Act or clause</w:t>
      </w:r>
      <w:r w:rsidR="00CB0A0D">
        <w:t> </w:t>
      </w:r>
      <w:r w:rsidR="000A7746" w:rsidRPr="00CB0A0D">
        <w:t>1, 28B or 38L of Schedule</w:t>
      </w:r>
      <w:r w:rsidR="00CB0A0D">
        <w:t> </w:t>
      </w:r>
      <w:r w:rsidR="000A7746" w:rsidRPr="00CB0A0D">
        <w:t>1 to this Act, or in section</w:t>
      </w:r>
      <w:r w:rsidR="00CB0A0D">
        <w:t> </w:t>
      </w:r>
      <w:r w:rsidR="000A7746" w:rsidRPr="00CB0A0D">
        <w:t xml:space="preserve">32AI of the Family Assistance </w:t>
      </w:r>
      <w:r w:rsidR="000A7746" w:rsidRPr="00CB0A0D">
        <w:lastRenderedPageBreak/>
        <w:t>Administration Act, to a person receiving a social security pension or social security benefit:”</w:t>
      </w:r>
      <w:r w:rsidR="000A7746" w:rsidRPr="00CB0A0D">
        <w:rPr>
          <w:szCs w:val="22"/>
        </w:rPr>
        <w:t xml:space="preserve"> </w:t>
      </w:r>
      <w:r w:rsidR="00A56CD1" w:rsidRPr="00CB0A0D">
        <w:rPr>
          <w:szCs w:val="22"/>
        </w:rPr>
        <w:t>in subsection</w:t>
      </w:r>
      <w:r w:rsidR="00CB0A0D">
        <w:rPr>
          <w:szCs w:val="22"/>
        </w:rPr>
        <w:t> </w:t>
      </w:r>
      <w:r w:rsidR="00A56CD1" w:rsidRPr="00CB0A0D">
        <w:rPr>
          <w:szCs w:val="22"/>
        </w:rPr>
        <w:t>3(1) (</w:t>
      </w:r>
      <w:r w:rsidR="00CB0A0D">
        <w:rPr>
          <w:szCs w:val="22"/>
        </w:rPr>
        <w:t>paragraph (</w:t>
      </w:r>
      <w:r w:rsidR="00A56CD1" w:rsidRPr="00CB0A0D">
        <w:rPr>
          <w:szCs w:val="22"/>
        </w:rPr>
        <w:t xml:space="preserve">b) of the definition of </w:t>
      </w:r>
      <w:r w:rsidR="00A56CD1" w:rsidRPr="00CB0A0D">
        <w:rPr>
          <w:b/>
          <w:i/>
          <w:szCs w:val="22"/>
        </w:rPr>
        <w:t>receiving</w:t>
      </w:r>
      <w:r w:rsidR="00A56CD1" w:rsidRPr="00CB0A0D">
        <w:rPr>
          <w:szCs w:val="22"/>
        </w:rPr>
        <w:t xml:space="preserve">) </w:t>
      </w:r>
      <w:r w:rsidR="000A7746" w:rsidRPr="00CB0A0D">
        <w:rPr>
          <w:szCs w:val="22"/>
        </w:rPr>
        <w:t xml:space="preserve">to </w:t>
      </w:r>
      <w:r w:rsidRPr="00CB0A0D">
        <w:rPr>
          <w:szCs w:val="22"/>
        </w:rPr>
        <w:t>give effect to the misdescribed amendment as intended.</w:t>
      </w:r>
    </w:p>
    <w:p w:rsidR="001F4745" w:rsidRPr="00CB0A0D" w:rsidRDefault="001F4745" w:rsidP="007322E0">
      <w:pPr>
        <w:sectPr w:rsidR="001F4745" w:rsidRPr="00CB0A0D" w:rsidSect="008421ED">
          <w:headerReference w:type="even" r:id="rId93"/>
          <w:headerReference w:type="default" r:id="rId94"/>
          <w:footerReference w:type="even" r:id="rId95"/>
          <w:footerReference w:type="default" r:id="rId96"/>
          <w:footerReference w:type="first" r:id="rId97"/>
          <w:pgSz w:w="11907" w:h="16839"/>
          <w:pgMar w:top="2381" w:right="2410" w:bottom="4252" w:left="2410" w:header="720" w:footer="3402" w:gutter="0"/>
          <w:cols w:space="708"/>
          <w:docGrid w:linePitch="360"/>
        </w:sectPr>
      </w:pPr>
    </w:p>
    <w:p w:rsidR="001F4745" w:rsidRPr="00CB0A0D" w:rsidRDefault="001F4745" w:rsidP="007322E0">
      <w:pPr>
        <w:rPr>
          <w:szCs w:val="22"/>
        </w:rPr>
      </w:pPr>
    </w:p>
    <w:sectPr w:rsidR="001F4745" w:rsidRPr="00CB0A0D" w:rsidSect="008421ED">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1A5A" w:rsidRDefault="005C1A5A" w:rsidP="00CA01CE">
      <w:r>
        <w:separator/>
      </w:r>
    </w:p>
  </w:endnote>
  <w:endnote w:type="continuationSeparator" w:id="0">
    <w:p w:rsidR="005C1A5A" w:rsidRDefault="005C1A5A"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ED79B6" w:rsidRDefault="005C1A5A"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xiv</w:t>
          </w:r>
          <w:r w:rsidRPr="007B3B51">
            <w:rPr>
              <w:i/>
              <w:sz w:val="16"/>
              <w:szCs w:val="16"/>
            </w:rPr>
            <w:fldChar w:fldCharType="end"/>
          </w: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p>
      </w:tc>
    </w:tr>
    <w:tr w:rsidR="005C1A5A" w:rsidRPr="0055472E" w:rsidTr="007322E0">
      <w:tc>
        <w:tcPr>
          <w:tcW w:w="2190" w:type="dxa"/>
          <w:gridSpan w:val="2"/>
        </w:tcPr>
        <w:p w:rsidR="005C1A5A" w:rsidRPr="0055472E" w:rsidRDefault="005C1A5A"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D73CA">
            <w:rPr>
              <w:sz w:val="16"/>
              <w:szCs w:val="16"/>
            </w:rPr>
            <w:t>94</w:t>
          </w:r>
          <w:r w:rsidRPr="0055472E">
            <w:rPr>
              <w:sz w:val="16"/>
              <w:szCs w:val="16"/>
            </w:rPr>
            <w:fldChar w:fldCharType="end"/>
          </w:r>
        </w:p>
      </w:tc>
      <w:tc>
        <w:tcPr>
          <w:tcW w:w="2920" w:type="dxa"/>
        </w:tcPr>
        <w:p w:rsidR="005C1A5A" w:rsidRPr="0055472E" w:rsidRDefault="005C1A5A"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D73CA">
            <w:rPr>
              <w:sz w:val="16"/>
              <w:szCs w:val="16"/>
            </w:rPr>
            <w:t>2/7/18</w:t>
          </w:r>
          <w:r w:rsidRPr="0055472E">
            <w:rPr>
              <w:sz w:val="16"/>
              <w:szCs w:val="16"/>
            </w:rPr>
            <w:fldChar w:fldCharType="end"/>
          </w:r>
        </w:p>
      </w:tc>
      <w:tc>
        <w:tcPr>
          <w:tcW w:w="2193" w:type="dxa"/>
          <w:gridSpan w:val="2"/>
        </w:tcPr>
        <w:p w:rsidR="005C1A5A" w:rsidRPr="0055472E" w:rsidRDefault="005C1A5A"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D73CA">
            <w:rPr>
              <w:sz w:val="16"/>
              <w:szCs w:val="16"/>
            </w:rPr>
            <w:instrText>25/07/2018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D73CA">
            <w:rPr>
              <w:sz w:val="16"/>
              <w:szCs w:val="16"/>
            </w:rPr>
            <w:instrText>25/7/18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D73CA">
            <w:rPr>
              <w:noProof/>
              <w:sz w:val="16"/>
              <w:szCs w:val="16"/>
            </w:rPr>
            <w:t>25/7/18</w:t>
          </w:r>
          <w:r w:rsidRPr="0055472E">
            <w:rPr>
              <w:sz w:val="16"/>
              <w:szCs w:val="16"/>
            </w:rPr>
            <w:fldChar w:fldCharType="end"/>
          </w:r>
        </w:p>
      </w:tc>
    </w:tr>
  </w:tbl>
  <w:p w:rsidR="005C1A5A" w:rsidRPr="001F4745" w:rsidRDefault="005C1A5A" w:rsidP="001F4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i/>
              <w:sz w:val="16"/>
              <w:szCs w:val="16"/>
            </w:rPr>
          </w:pP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xv</w:t>
          </w:r>
          <w:r w:rsidRPr="007B3B51">
            <w:rPr>
              <w:i/>
              <w:sz w:val="16"/>
              <w:szCs w:val="16"/>
            </w:rPr>
            <w:fldChar w:fldCharType="end"/>
          </w:r>
        </w:p>
      </w:tc>
    </w:tr>
    <w:tr w:rsidR="005C1A5A" w:rsidRPr="00130F37" w:rsidTr="007322E0">
      <w:tc>
        <w:tcPr>
          <w:tcW w:w="2190" w:type="dxa"/>
          <w:gridSpan w:val="2"/>
        </w:tcPr>
        <w:p w:rsidR="005C1A5A" w:rsidRPr="00130F37" w:rsidRDefault="005C1A5A"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D73CA">
            <w:rPr>
              <w:sz w:val="16"/>
              <w:szCs w:val="16"/>
            </w:rPr>
            <w:t>94</w:t>
          </w:r>
          <w:r w:rsidRPr="00130F37">
            <w:rPr>
              <w:sz w:val="16"/>
              <w:szCs w:val="16"/>
            </w:rPr>
            <w:fldChar w:fldCharType="end"/>
          </w:r>
        </w:p>
      </w:tc>
      <w:tc>
        <w:tcPr>
          <w:tcW w:w="2920" w:type="dxa"/>
        </w:tcPr>
        <w:p w:rsidR="005C1A5A" w:rsidRPr="00130F37" w:rsidRDefault="005C1A5A"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D73CA">
            <w:rPr>
              <w:sz w:val="16"/>
              <w:szCs w:val="16"/>
            </w:rPr>
            <w:t>2/7/18</w:t>
          </w:r>
          <w:r w:rsidRPr="00130F37">
            <w:rPr>
              <w:sz w:val="16"/>
              <w:szCs w:val="16"/>
            </w:rPr>
            <w:fldChar w:fldCharType="end"/>
          </w:r>
        </w:p>
      </w:tc>
      <w:tc>
        <w:tcPr>
          <w:tcW w:w="2193" w:type="dxa"/>
          <w:gridSpan w:val="2"/>
        </w:tcPr>
        <w:p w:rsidR="005C1A5A" w:rsidRPr="00130F37" w:rsidRDefault="005C1A5A"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D73CA">
            <w:rPr>
              <w:sz w:val="16"/>
              <w:szCs w:val="16"/>
            </w:rPr>
            <w:instrText>25/07/2018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D73CA">
            <w:rPr>
              <w:sz w:val="16"/>
              <w:szCs w:val="16"/>
            </w:rPr>
            <w:instrText>25/7/18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D73CA">
            <w:rPr>
              <w:noProof/>
              <w:sz w:val="16"/>
              <w:szCs w:val="16"/>
            </w:rPr>
            <w:t>25/7/18</w:t>
          </w:r>
          <w:r w:rsidRPr="00130F37">
            <w:rPr>
              <w:sz w:val="16"/>
              <w:szCs w:val="16"/>
            </w:rPr>
            <w:fldChar w:fldCharType="end"/>
          </w:r>
        </w:p>
      </w:tc>
    </w:tr>
  </w:tbl>
  <w:p w:rsidR="005C1A5A" w:rsidRPr="001F4745" w:rsidRDefault="005C1A5A" w:rsidP="001F4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84</w:t>
          </w:r>
          <w:r w:rsidRPr="007B3B51">
            <w:rPr>
              <w:i/>
              <w:sz w:val="16"/>
              <w:szCs w:val="16"/>
            </w:rPr>
            <w:fldChar w:fldCharType="end"/>
          </w: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p>
      </w:tc>
    </w:tr>
    <w:tr w:rsidR="005C1A5A" w:rsidRPr="0055472E" w:rsidTr="007322E0">
      <w:tc>
        <w:tcPr>
          <w:tcW w:w="2190" w:type="dxa"/>
          <w:gridSpan w:val="2"/>
        </w:tcPr>
        <w:p w:rsidR="005C1A5A" w:rsidRPr="0055472E" w:rsidRDefault="005C1A5A"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D73CA">
            <w:rPr>
              <w:sz w:val="16"/>
              <w:szCs w:val="16"/>
            </w:rPr>
            <w:t>94</w:t>
          </w:r>
          <w:r w:rsidRPr="0055472E">
            <w:rPr>
              <w:sz w:val="16"/>
              <w:szCs w:val="16"/>
            </w:rPr>
            <w:fldChar w:fldCharType="end"/>
          </w:r>
        </w:p>
      </w:tc>
      <w:tc>
        <w:tcPr>
          <w:tcW w:w="2920" w:type="dxa"/>
        </w:tcPr>
        <w:p w:rsidR="005C1A5A" w:rsidRPr="0055472E" w:rsidRDefault="005C1A5A"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D73CA">
            <w:rPr>
              <w:sz w:val="16"/>
              <w:szCs w:val="16"/>
            </w:rPr>
            <w:t>2/7/18</w:t>
          </w:r>
          <w:r w:rsidRPr="0055472E">
            <w:rPr>
              <w:sz w:val="16"/>
              <w:szCs w:val="16"/>
            </w:rPr>
            <w:fldChar w:fldCharType="end"/>
          </w:r>
        </w:p>
      </w:tc>
      <w:tc>
        <w:tcPr>
          <w:tcW w:w="2193" w:type="dxa"/>
          <w:gridSpan w:val="2"/>
        </w:tcPr>
        <w:p w:rsidR="005C1A5A" w:rsidRPr="0055472E" w:rsidRDefault="005C1A5A"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D73CA">
            <w:rPr>
              <w:sz w:val="16"/>
              <w:szCs w:val="16"/>
            </w:rPr>
            <w:instrText>25/07/2018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D73CA">
            <w:rPr>
              <w:sz w:val="16"/>
              <w:szCs w:val="16"/>
            </w:rPr>
            <w:instrText>25/7/18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D73CA">
            <w:rPr>
              <w:noProof/>
              <w:sz w:val="16"/>
              <w:szCs w:val="16"/>
            </w:rPr>
            <w:t>25/7/18</w:t>
          </w:r>
          <w:r w:rsidRPr="0055472E">
            <w:rPr>
              <w:sz w:val="16"/>
              <w:szCs w:val="16"/>
            </w:rPr>
            <w:fldChar w:fldCharType="end"/>
          </w:r>
        </w:p>
      </w:tc>
    </w:tr>
  </w:tbl>
  <w:p w:rsidR="005C1A5A" w:rsidRPr="001F4745" w:rsidRDefault="005C1A5A" w:rsidP="001F4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i/>
              <w:sz w:val="16"/>
              <w:szCs w:val="16"/>
            </w:rPr>
          </w:pP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83</w:t>
          </w:r>
          <w:r w:rsidRPr="007B3B51">
            <w:rPr>
              <w:i/>
              <w:sz w:val="16"/>
              <w:szCs w:val="16"/>
            </w:rPr>
            <w:fldChar w:fldCharType="end"/>
          </w:r>
        </w:p>
      </w:tc>
    </w:tr>
    <w:tr w:rsidR="005C1A5A" w:rsidRPr="00130F37" w:rsidTr="007322E0">
      <w:tc>
        <w:tcPr>
          <w:tcW w:w="2190" w:type="dxa"/>
          <w:gridSpan w:val="2"/>
        </w:tcPr>
        <w:p w:rsidR="005C1A5A" w:rsidRPr="00130F37" w:rsidRDefault="005C1A5A"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D73CA">
            <w:rPr>
              <w:sz w:val="16"/>
              <w:szCs w:val="16"/>
            </w:rPr>
            <w:t>94</w:t>
          </w:r>
          <w:r w:rsidRPr="00130F37">
            <w:rPr>
              <w:sz w:val="16"/>
              <w:szCs w:val="16"/>
            </w:rPr>
            <w:fldChar w:fldCharType="end"/>
          </w:r>
        </w:p>
      </w:tc>
      <w:tc>
        <w:tcPr>
          <w:tcW w:w="2920" w:type="dxa"/>
        </w:tcPr>
        <w:p w:rsidR="005C1A5A" w:rsidRPr="00130F37" w:rsidRDefault="005C1A5A"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D73CA">
            <w:rPr>
              <w:sz w:val="16"/>
              <w:szCs w:val="16"/>
            </w:rPr>
            <w:t>2/7/18</w:t>
          </w:r>
          <w:r w:rsidRPr="00130F37">
            <w:rPr>
              <w:sz w:val="16"/>
              <w:szCs w:val="16"/>
            </w:rPr>
            <w:fldChar w:fldCharType="end"/>
          </w:r>
        </w:p>
      </w:tc>
      <w:tc>
        <w:tcPr>
          <w:tcW w:w="2193" w:type="dxa"/>
          <w:gridSpan w:val="2"/>
        </w:tcPr>
        <w:p w:rsidR="005C1A5A" w:rsidRPr="00130F37" w:rsidRDefault="005C1A5A"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D73CA">
            <w:rPr>
              <w:sz w:val="16"/>
              <w:szCs w:val="16"/>
            </w:rPr>
            <w:instrText>25/07/2018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D73CA">
            <w:rPr>
              <w:sz w:val="16"/>
              <w:szCs w:val="16"/>
            </w:rPr>
            <w:instrText>25/7/18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D73CA">
            <w:rPr>
              <w:noProof/>
              <w:sz w:val="16"/>
              <w:szCs w:val="16"/>
            </w:rPr>
            <w:t>25/7/18</w:t>
          </w:r>
          <w:r w:rsidRPr="00130F37">
            <w:rPr>
              <w:sz w:val="16"/>
              <w:szCs w:val="16"/>
            </w:rPr>
            <w:fldChar w:fldCharType="end"/>
          </w:r>
        </w:p>
      </w:tc>
    </w:tr>
  </w:tbl>
  <w:p w:rsidR="005C1A5A" w:rsidRPr="001F4745" w:rsidRDefault="005C1A5A" w:rsidP="001F4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A1328" w:rsidRDefault="005C1A5A" w:rsidP="00D46BD2">
    <w:pPr>
      <w:pBdr>
        <w:top w:val="single" w:sz="6" w:space="1" w:color="auto"/>
      </w:pBdr>
      <w:spacing w:before="120"/>
      <w:rPr>
        <w:sz w:val="18"/>
      </w:rPr>
    </w:pPr>
  </w:p>
  <w:p w:rsidR="005C1A5A" w:rsidRPr="007A1328" w:rsidRDefault="005C1A5A"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D73C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D73C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3012B">
      <w:rPr>
        <w:i/>
        <w:noProof/>
        <w:sz w:val="18"/>
      </w:rPr>
      <w:t>409</w:t>
    </w:r>
    <w:r w:rsidRPr="007A1328">
      <w:rPr>
        <w:i/>
        <w:sz w:val="18"/>
      </w:rPr>
      <w:fldChar w:fldCharType="end"/>
    </w:r>
  </w:p>
  <w:p w:rsidR="005C1A5A" w:rsidRPr="007A1328" w:rsidRDefault="005C1A5A"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298</w:t>
          </w:r>
          <w:r w:rsidRPr="007B3B51">
            <w:rPr>
              <w:i/>
              <w:sz w:val="16"/>
              <w:szCs w:val="16"/>
            </w:rPr>
            <w:fldChar w:fldCharType="end"/>
          </w: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p>
      </w:tc>
    </w:tr>
    <w:tr w:rsidR="005C1A5A" w:rsidRPr="0055472E" w:rsidTr="007322E0">
      <w:tc>
        <w:tcPr>
          <w:tcW w:w="2190" w:type="dxa"/>
          <w:gridSpan w:val="2"/>
        </w:tcPr>
        <w:p w:rsidR="005C1A5A" w:rsidRPr="0055472E" w:rsidRDefault="005C1A5A"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D73CA">
            <w:rPr>
              <w:sz w:val="16"/>
              <w:szCs w:val="16"/>
            </w:rPr>
            <w:t>94</w:t>
          </w:r>
          <w:r w:rsidRPr="0055472E">
            <w:rPr>
              <w:sz w:val="16"/>
              <w:szCs w:val="16"/>
            </w:rPr>
            <w:fldChar w:fldCharType="end"/>
          </w:r>
        </w:p>
      </w:tc>
      <w:tc>
        <w:tcPr>
          <w:tcW w:w="2920" w:type="dxa"/>
        </w:tcPr>
        <w:p w:rsidR="005C1A5A" w:rsidRPr="0055472E" w:rsidRDefault="005C1A5A"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D73CA">
            <w:rPr>
              <w:sz w:val="16"/>
              <w:szCs w:val="16"/>
            </w:rPr>
            <w:t>2/7/18</w:t>
          </w:r>
          <w:r w:rsidRPr="0055472E">
            <w:rPr>
              <w:sz w:val="16"/>
              <w:szCs w:val="16"/>
            </w:rPr>
            <w:fldChar w:fldCharType="end"/>
          </w:r>
        </w:p>
      </w:tc>
      <w:tc>
        <w:tcPr>
          <w:tcW w:w="2193" w:type="dxa"/>
          <w:gridSpan w:val="2"/>
        </w:tcPr>
        <w:p w:rsidR="005C1A5A" w:rsidRPr="0055472E" w:rsidRDefault="005C1A5A"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D73CA">
            <w:rPr>
              <w:sz w:val="16"/>
              <w:szCs w:val="16"/>
            </w:rPr>
            <w:instrText>25/07/2018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D73CA">
            <w:rPr>
              <w:sz w:val="16"/>
              <w:szCs w:val="16"/>
            </w:rPr>
            <w:instrText>25/7/18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D73CA">
            <w:rPr>
              <w:noProof/>
              <w:sz w:val="16"/>
              <w:szCs w:val="16"/>
            </w:rPr>
            <w:t>25/7/18</w:t>
          </w:r>
          <w:r w:rsidRPr="0055472E">
            <w:rPr>
              <w:sz w:val="16"/>
              <w:szCs w:val="16"/>
            </w:rPr>
            <w:fldChar w:fldCharType="end"/>
          </w:r>
        </w:p>
      </w:tc>
    </w:tr>
  </w:tbl>
  <w:p w:rsidR="005C1A5A" w:rsidRPr="001F4745" w:rsidRDefault="005C1A5A" w:rsidP="001F4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i/>
              <w:sz w:val="16"/>
              <w:szCs w:val="16"/>
            </w:rPr>
          </w:pP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299</w:t>
          </w:r>
          <w:r w:rsidRPr="007B3B51">
            <w:rPr>
              <w:i/>
              <w:sz w:val="16"/>
              <w:szCs w:val="16"/>
            </w:rPr>
            <w:fldChar w:fldCharType="end"/>
          </w:r>
        </w:p>
      </w:tc>
    </w:tr>
    <w:tr w:rsidR="005C1A5A" w:rsidRPr="00130F37" w:rsidTr="007322E0">
      <w:tc>
        <w:tcPr>
          <w:tcW w:w="2190" w:type="dxa"/>
          <w:gridSpan w:val="2"/>
        </w:tcPr>
        <w:p w:rsidR="005C1A5A" w:rsidRPr="00130F37" w:rsidRDefault="005C1A5A"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D73CA">
            <w:rPr>
              <w:sz w:val="16"/>
              <w:szCs w:val="16"/>
            </w:rPr>
            <w:t>94</w:t>
          </w:r>
          <w:r w:rsidRPr="00130F37">
            <w:rPr>
              <w:sz w:val="16"/>
              <w:szCs w:val="16"/>
            </w:rPr>
            <w:fldChar w:fldCharType="end"/>
          </w:r>
        </w:p>
      </w:tc>
      <w:tc>
        <w:tcPr>
          <w:tcW w:w="2920" w:type="dxa"/>
        </w:tcPr>
        <w:p w:rsidR="005C1A5A" w:rsidRPr="00130F37" w:rsidRDefault="005C1A5A"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D73CA">
            <w:rPr>
              <w:sz w:val="16"/>
              <w:szCs w:val="16"/>
            </w:rPr>
            <w:t>2/7/18</w:t>
          </w:r>
          <w:r w:rsidRPr="00130F37">
            <w:rPr>
              <w:sz w:val="16"/>
              <w:szCs w:val="16"/>
            </w:rPr>
            <w:fldChar w:fldCharType="end"/>
          </w:r>
        </w:p>
      </w:tc>
      <w:tc>
        <w:tcPr>
          <w:tcW w:w="2193" w:type="dxa"/>
          <w:gridSpan w:val="2"/>
        </w:tcPr>
        <w:p w:rsidR="005C1A5A" w:rsidRPr="00130F37" w:rsidRDefault="005C1A5A"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D73CA">
            <w:rPr>
              <w:sz w:val="16"/>
              <w:szCs w:val="16"/>
            </w:rPr>
            <w:instrText>25/07/2018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D73CA">
            <w:rPr>
              <w:sz w:val="16"/>
              <w:szCs w:val="16"/>
            </w:rPr>
            <w:instrText>25/7/18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D73CA">
            <w:rPr>
              <w:noProof/>
              <w:sz w:val="16"/>
              <w:szCs w:val="16"/>
            </w:rPr>
            <w:t>25/7/18</w:t>
          </w:r>
          <w:r w:rsidRPr="00130F37">
            <w:rPr>
              <w:sz w:val="16"/>
              <w:szCs w:val="16"/>
            </w:rPr>
            <w:fldChar w:fldCharType="end"/>
          </w:r>
        </w:p>
      </w:tc>
    </w:tr>
  </w:tbl>
  <w:p w:rsidR="005C1A5A" w:rsidRPr="001F4745" w:rsidRDefault="005C1A5A" w:rsidP="001F4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A1328" w:rsidRDefault="005C1A5A" w:rsidP="0088519C">
    <w:pPr>
      <w:pBdr>
        <w:top w:val="single" w:sz="6" w:space="1" w:color="auto"/>
      </w:pBdr>
      <w:spacing w:before="120"/>
      <w:rPr>
        <w:sz w:val="18"/>
      </w:rPr>
    </w:pPr>
  </w:p>
  <w:p w:rsidR="005C1A5A" w:rsidRPr="007A1328" w:rsidRDefault="005C1A5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D73C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3012B">
      <w:rPr>
        <w:i/>
        <w:noProof/>
        <w:sz w:val="18"/>
      </w:rPr>
      <w:t>409</w:t>
    </w:r>
    <w:r w:rsidRPr="007A1328">
      <w:rPr>
        <w:i/>
        <w:sz w:val="18"/>
      </w:rPr>
      <w:fldChar w:fldCharType="end"/>
    </w:r>
  </w:p>
  <w:p w:rsidR="005C1A5A" w:rsidRPr="0088519C" w:rsidRDefault="005C1A5A"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320</w:t>
          </w:r>
          <w:r w:rsidRPr="007B3B51">
            <w:rPr>
              <w:i/>
              <w:sz w:val="16"/>
              <w:szCs w:val="16"/>
            </w:rPr>
            <w:fldChar w:fldCharType="end"/>
          </w: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p>
      </w:tc>
    </w:tr>
    <w:tr w:rsidR="005C1A5A" w:rsidRPr="0055472E" w:rsidTr="007322E0">
      <w:tc>
        <w:tcPr>
          <w:tcW w:w="2190" w:type="dxa"/>
          <w:gridSpan w:val="2"/>
        </w:tcPr>
        <w:p w:rsidR="005C1A5A" w:rsidRPr="0055472E" w:rsidRDefault="005C1A5A"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D73CA">
            <w:rPr>
              <w:sz w:val="16"/>
              <w:szCs w:val="16"/>
            </w:rPr>
            <w:t>94</w:t>
          </w:r>
          <w:r w:rsidRPr="0055472E">
            <w:rPr>
              <w:sz w:val="16"/>
              <w:szCs w:val="16"/>
            </w:rPr>
            <w:fldChar w:fldCharType="end"/>
          </w:r>
        </w:p>
      </w:tc>
      <w:tc>
        <w:tcPr>
          <w:tcW w:w="2920" w:type="dxa"/>
        </w:tcPr>
        <w:p w:rsidR="005C1A5A" w:rsidRPr="0055472E" w:rsidRDefault="005C1A5A"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D73CA">
            <w:rPr>
              <w:sz w:val="16"/>
              <w:szCs w:val="16"/>
            </w:rPr>
            <w:t>2/7/18</w:t>
          </w:r>
          <w:r w:rsidRPr="0055472E">
            <w:rPr>
              <w:sz w:val="16"/>
              <w:szCs w:val="16"/>
            </w:rPr>
            <w:fldChar w:fldCharType="end"/>
          </w:r>
        </w:p>
      </w:tc>
      <w:tc>
        <w:tcPr>
          <w:tcW w:w="2193" w:type="dxa"/>
          <w:gridSpan w:val="2"/>
        </w:tcPr>
        <w:p w:rsidR="005C1A5A" w:rsidRPr="0055472E" w:rsidRDefault="005C1A5A"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D73CA">
            <w:rPr>
              <w:sz w:val="16"/>
              <w:szCs w:val="16"/>
            </w:rPr>
            <w:instrText>25/07/2018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D73CA">
            <w:rPr>
              <w:sz w:val="16"/>
              <w:szCs w:val="16"/>
            </w:rPr>
            <w:instrText>25/7/18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D73CA">
            <w:rPr>
              <w:noProof/>
              <w:sz w:val="16"/>
              <w:szCs w:val="16"/>
            </w:rPr>
            <w:t>25/7/18</w:t>
          </w:r>
          <w:r w:rsidRPr="0055472E">
            <w:rPr>
              <w:sz w:val="16"/>
              <w:szCs w:val="16"/>
            </w:rPr>
            <w:fldChar w:fldCharType="end"/>
          </w:r>
        </w:p>
      </w:tc>
    </w:tr>
  </w:tbl>
  <w:p w:rsidR="005C1A5A" w:rsidRPr="001F4745" w:rsidRDefault="005C1A5A" w:rsidP="001F4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i/>
              <w:sz w:val="16"/>
              <w:szCs w:val="16"/>
            </w:rPr>
          </w:pP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319</w:t>
          </w:r>
          <w:r w:rsidRPr="007B3B51">
            <w:rPr>
              <w:i/>
              <w:sz w:val="16"/>
              <w:szCs w:val="16"/>
            </w:rPr>
            <w:fldChar w:fldCharType="end"/>
          </w:r>
        </w:p>
      </w:tc>
    </w:tr>
    <w:tr w:rsidR="005C1A5A" w:rsidRPr="00130F37" w:rsidTr="007322E0">
      <w:tc>
        <w:tcPr>
          <w:tcW w:w="2190" w:type="dxa"/>
          <w:gridSpan w:val="2"/>
        </w:tcPr>
        <w:p w:rsidR="005C1A5A" w:rsidRPr="00130F37" w:rsidRDefault="005C1A5A"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D73CA">
            <w:rPr>
              <w:sz w:val="16"/>
              <w:szCs w:val="16"/>
            </w:rPr>
            <w:t>94</w:t>
          </w:r>
          <w:r w:rsidRPr="00130F37">
            <w:rPr>
              <w:sz w:val="16"/>
              <w:szCs w:val="16"/>
            </w:rPr>
            <w:fldChar w:fldCharType="end"/>
          </w:r>
        </w:p>
      </w:tc>
      <w:tc>
        <w:tcPr>
          <w:tcW w:w="2920" w:type="dxa"/>
        </w:tcPr>
        <w:p w:rsidR="005C1A5A" w:rsidRPr="00130F37" w:rsidRDefault="005C1A5A"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D73CA">
            <w:rPr>
              <w:sz w:val="16"/>
              <w:szCs w:val="16"/>
            </w:rPr>
            <w:t>2/7/18</w:t>
          </w:r>
          <w:r w:rsidRPr="00130F37">
            <w:rPr>
              <w:sz w:val="16"/>
              <w:szCs w:val="16"/>
            </w:rPr>
            <w:fldChar w:fldCharType="end"/>
          </w:r>
        </w:p>
      </w:tc>
      <w:tc>
        <w:tcPr>
          <w:tcW w:w="2193" w:type="dxa"/>
          <w:gridSpan w:val="2"/>
        </w:tcPr>
        <w:p w:rsidR="005C1A5A" w:rsidRPr="00130F37" w:rsidRDefault="005C1A5A"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D73CA">
            <w:rPr>
              <w:sz w:val="16"/>
              <w:szCs w:val="16"/>
            </w:rPr>
            <w:instrText>25/07/2018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D73CA">
            <w:rPr>
              <w:sz w:val="16"/>
              <w:szCs w:val="16"/>
            </w:rPr>
            <w:instrText>25/7/18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D73CA">
            <w:rPr>
              <w:noProof/>
              <w:sz w:val="16"/>
              <w:szCs w:val="16"/>
            </w:rPr>
            <w:t>25/7/18</w:t>
          </w:r>
          <w:r w:rsidRPr="00130F37">
            <w:rPr>
              <w:sz w:val="16"/>
              <w:szCs w:val="16"/>
            </w:rPr>
            <w:fldChar w:fldCharType="end"/>
          </w:r>
        </w:p>
      </w:tc>
    </w:tr>
  </w:tbl>
  <w:p w:rsidR="005C1A5A" w:rsidRPr="001F4745" w:rsidRDefault="005C1A5A" w:rsidP="001F4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A1328" w:rsidRDefault="005C1A5A" w:rsidP="0088519C">
    <w:pPr>
      <w:pBdr>
        <w:top w:val="single" w:sz="6" w:space="1" w:color="auto"/>
      </w:pBdr>
      <w:spacing w:before="120"/>
      <w:rPr>
        <w:sz w:val="18"/>
      </w:rPr>
    </w:pPr>
  </w:p>
  <w:p w:rsidR="005C1A5A" w:rsidRPr="007A1328" w:rsidRDefault="005C1A5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D73C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3012B">
      <w:rPr>
        <w:i/>
        <w:noProof/>
        <w:sz w:val="18"/>
      </w:rPr>
      <w:t>409</w:t>
    </w:r>
    <w:r w:rsidRPr="007A1328">
      <w:rPr>
        <w:i/>
        <w:sz w:val="18"/>
      </w:rPr>
      <w:fldChar w:fldCharType="end"/>
    </w:r>
  </w:p>
  <w:p w:rsidR="005C1A5A" w:rsidRPr="0088519C" w:rsidRDefault="005C1A5A"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330</w:t>
          </w:r>
          <w:r w:rsidRPr="007B3B51">
            <w:rPr>
              <w:i/>
              <w:sz w:val="16"/>
              <w:szCs w:val="16"/>
            </w:rPr>
            <w:fldChar w:fldCharType="end"/>
          </w: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p>
      </w:tc>
    </w:tr>
    <w:tr w:rsidR="005C1A5A" w:rsidRPr="0055472E" w:rsidTr="007322E0">
      <w:tc>
        <w:tcPr>
          <w:tcW w:w="2190" w:type="dxa"/>
          <w:gridSpan w:val="2"/>
        </w:tcPr>
        <w:p w:rsidR="005C1A5A" w:rsidRPr="0055472E" w:rsidRDefault="005C1A5A"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D73CA">
            <w:rPr>
              <w:sz w:val="16"/>
              <w:szCs w:val="16"/>
            </w:rPr>
            <w:t>94</w:t>
          </w:r>
          <w:r w:rsidRPr="0055472E">
            <w:rPr>
              <w:sz w:val="16"/>
              <w:szCs w:val="16"/>
            </w:rPr>
            <w:fldChar w:fldCharType="end"/>
          </w:r>
        </w:p>
      </w:tc>
      <w:tc>
        <w:tcPr>
          <w:tcW w:w="2920" w:type="dxa"/>
        </w:tcPr>
        <w:p w:rsidR="005C1A5A" w:rsidRPr="0055472E" w:rsidRDefault="005C1A5A"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D73CA">
            <w:rPr>
              <w:sz w:val="16"/>
              <w:szCs w:val="16"/>
            </w:rPr>
            <w:t>2/7/18</w:t>
          </w:r>
          <w:r w:rsidRPr="0055472E">
            <w:rPr>
              <w:sz w:val="16"/>
              <w:szCs w:val="16"/>
            </w:rPr>
            <w:fldChar w:fldCharType="end"/>
          </w:r>
        </w:p>
      </w:tc>
      <w:tc>
        <w:tcPr>
          <w:tcW w:w="2193" w:type="dxa"/>
          <w:gridSpan w:val="2"/>
        </w:tcPr>
        <w:p w:rsidR="005C1A5A" w:rsidRPr="0055472E" w:rsidRDefault="005C1A5A"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D73CA">
            <w:rPr>
              <w:sz w:val="16"/>
              <w:szCs w:val="16"/>
            </w:rPr>
            <w:instrText>25/07/2018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D73CA">
            <w:rPr>
              <w:sz w:val="16"/>
              <w:szCs w:val="16"/>
            </w:rPr>
            <w:instrText>25/7/18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D73CA">
            <w:rPr>
              <w:noProof/>
              <w:sz w:val="16"/>
              <w:szCs w:val="16"/>
            </w:rPr>
            <w:t>25/7/18</w:t>
          </w:r>
          <w:r w:rsidRPr="0055472E">
            <w:rPr>
              <w:sz w:val="16"/>
              <w:szCs w:val="16"/>
            </w:rPr>
            <w:fldChar w:fldCharType="end"/>
          </w:r>
        </w:p>
      </w:tc>
    </w:tr>
  </w:tbl>
  <w:p w:rsidR="005C1A5A" w:rsidRPr="001F4745" w:rsidRDefault="005C1A5A" w:rsidP="001F4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i/>
              <w:sz w:val="16"/>
              <w:szCs w:val="16"/>
            </w:rPr>
          </w:pP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329</w:t>
          </w:r>
          <w:r w:rsidRPr="007B3B51">
            <w:rPr>
              <w:i/>
              <w:sz w:val="16"/>
              <w:szCs w:val="16"/>
            </w:rPr>
            <w:fldChar w:fldCharType="end"/>
          </w:r>
        </w:p>
      </w:tc>
    </w:tr>
    <w:tr w:rsidR="005C1A5A" w:rsidRPr="00130F37" w:rsidTr="007322E0">
      <w:tc>
        <w:tcPr>
          <w:tcW w:w="2190" w:type="dxa"/>
          <w:gridSpan w:val="2"/>
        </w:tcPr>
        <w:p w:rsidR="005C1A5A" w:rsidRPr="00130F37" w:rsidRDefault="005C1A5A"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D73CA">
            <w:rPr>
              <w:sz w:val="16"/>
              <w:szCs w:val="16"/>
            </w:rPr>
            <w:t>94</w:t>
          </w:r>
          <w:r w:rsidRPr="00130F37">
            <w:rPr>
              <w:sz w:val="16"/>
              <w:szCs w:val="16"/>
            </w:rPr>
            <w:fldChar w:fldCharType="end"/>
          </w:r>
        </w:p>
      </w:tc>
      <w:tc>
        <w:tcPr>
          <w:tcW w:w="2920" w:type="dxa"/>
        </w:tcPr>
        <w:p w:rsidR="005C1A5A" w:rsidRPr="00130F37" w:rsidRDefault="005C1A5A"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D73CA">
            <w:rPr>
              <w:sz w:val="16"/>
              <w:szCs w:val="16"/>
            </w:rPr>
            <w:t>2/7/18</w:t>
          </w:r>
          <w:r w:rsidRPr="00130F37">
            <w:rPr>
              <w:sz w:val="16"/>
              <w:szCs w:val="16"/>
            </w:rPr>
            <w:fldChar w:fldCharType="end"/>
          </w:r>
        </w:p>
      </w:tc>
      <w:tc>
        <w:tcPr>
          <w:tcW w:w="2193" w:type="dxa"/>
          <w:gridSpan w:val="2"/>
        </w:tcPr>
        <w:p w:rsidR="005C1A5A" w:rsidRPr="00130F37" w:rsidRDefault="005C1A5A"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D73CA">
            <w:rPr>
              <w:sz w:val="16"/>
              <w:szCs w:val="16"/>
            </w:rPr>
            <w:instrText>25/07/2018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D73CA">
            <w:rPr>
              <w:sz w:val="16"/>
              <w:szCs w:val="16"/>
            </w:rPr>
            <w:instrText>25/7/18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D73CA">
            <w:rPr>
              <w:noProof/>
              <w:sz w:val="16"/>
              <w:szCs w:val="16"/>
            </w:rPr>
            <w:t>25/7/18</w:t>
          </w:r>
          <w:r w:rsidRPr="00130F37">
            <w:rPr>
              <w:sz w:val="16"/>
              <w:szCs w:val="16"/>
            </w:rPr>
            <w:fldChar w:fldCharType="end"/>
          </w:r>
        </w:p>
      </w:tc>
    </w:tr>
  </w:tbl>
  <w:p w:rsidR="005C1A5A" w:rsidRPr="001F4745" w:rsidRDefault="005C1A5A" w:rsidP="001F4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A1328" w:rsidRDefault="005C1A5A" w:rsidP="0088519C">
    <w:pPr>
      <w:pBdr>
        <w:top w:val="single" w:sz="6" w:space="1" w:color="auto"/>
      </w:pBdr>
      <w:spacing w:before="120"/>
      <w:rPr>
        <w:sz w:val="18"/>
      </w:rPr>
    </w:pPr>
  </w:p>
  <w:p w:rsidR="005C1A5A" w:rsidRPr="007A1328" w:rsidRDefault="005C1A5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D73C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3012B">
      <w:rPr>
        <w:i/>
        <w:noProof/>
        <w:sz w:val="18"/>
      </w:rPr>
      <w:t>409</w:t>
    </w:r>
    <w:r w:rsidRPr="007A1328">
      <w:rPr>
        <w:i/>
        <w:sz w:val="18"/>
      </w:rPr>
      <w:fldChar w:fldCharType="end"/>
    </w:r>
  </w:p>
  <w:p w:rsidR="005C1A5A" w:rsidRPr="0088519C" w:rsidRDefault="005C1A5A"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344</w:t>
          </w:r>
          <w:r w:rsidRPr="007B3B51">
            <w:rPr>
              <w:i/>
              <w:sz w:val="16"/>
              <w:szCs w:val="16"/>
            </w:rPr>
            <w:fldChar w:fldCharType="end"/>
          </w: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p>
      </w:tc>
    </w:tr>
    <w:tr w:rsidR="005C1A5A" w:rsidRPr="0055472E" w:rsidTr="007322E0">
      <w:tc>
        <w:tcPr>
          <w:tcW w:w="2190" w:type="dxa"/>
          <w:gridSpan w:val="2"/>
        </w:tcPr>
        <w:p w:rsidR="005C1A5A" w:rsidRPr="0055472E" w:rsidRDefault="005C1A5A"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D73CA">
            <w:rPr>
              <w:sz w:val="16"/>
              <w:szCs w:val="16"/>
            </w:rPr>
            <w:t>94</w:t>
          </w:r>
          <w:r w:rsidRPr="0055472E">
            <w:rPr>
              <w:sz w:val="16"/>
              <w:szCs w:val="16"/>
            </w:rPr>
            <w:fldChar w:fldCharType="end"/>
          </w:r>
        </w:p>
      </w:tc>
      <w:tc>
        <w:tcPr>
          <w:tcW w:w="2920" w:type="dxa"/>
        </w:tcPr>
        <w:p w:rsidR="005C1A5A" w:rsidRPr="0055472E" w:rsidRDefault="005C1A5A"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D73CA">
            <w:rPr>
              <w:sz w:val="16"/>
              <w:szCs w:val="16"/>
            </w:rPr>
            <w:t>2/7/18</w:t>
          </w:r>
          <w:r w:rsidRPr="0055472E">
            <w:rPr>
              <w:sz w:val="16"/>
              <w:szCs w:val="16"/>
            </w:rPr>
            <w:fldChar w:fldCharType="end"/>
          </w:r>
        </w:p>
      </w:tc>
      <w:tc>
        <w:tcPr>
          <w:tcW w:w="2193" w:type="dxa"/>
          <w:gridSpan w:val="2"/>
        </w:tcPr>
        <w:p w:rsidR="005C1A5A" w:rsidRPr="0055472E" w:rsidRDefault="005C1A5A"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D73CA">
            <w:rPr>
              <w:sz w:val="16"/>
              <w:szCs w:val="16"/>
            </w:rPr>
            <w:instrText>25/07/2018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D73CA">
            <w:rPr>
              <w:sz w:val="16"/>
              <w:szCs w:val="16"/>
            </w:rPr>
            <w:instrText>25/7/18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D73CA">
            <w:rPr>
              <w:noProof/>
              <w:sz w:val="16"/>
              <w:szCs w:val="16"/>
            </w:rPr>
            <w:t>25/7/18</w:t>
          </w:r>
          <w:r w:rsidRPr="0055472E">
            <w:rPr>
              <w:sz w:val="16"/>
              <w:szCs w:val="16"/>
            </w:rPr>
            <w:fldChar w:fldCharType="end"/>
          </w:r>
        </w:p>
      </w:tc>
    </w:tr>
  </w:tbl>
  <w:p w:rsidR="005C1A5A" w:rsidRPr="001F4745" w:rsidRDefault="005C1A5A" w:rsidP="001F4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i/>
              <w:sz w:val="16"/>
              <w:szCs w:val="16"/>
            </w:rPr>
          </w:pP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345</w:t>
          </w:r>
          <w:r w:rsidRPr="007B3B51">
            <w:rPr>
              <w:i/>
              <w:sz w:val="16"/>
              <w:szCs w:val="16"/>
            </w:rPr>
            <w:fldChar w:fldCharType="end"/>
          </w:r>
        </w:p>
      </w:tc>
    </w:tr>
    <w:tr w:rsidR="005C1A5A" w:rsidRPr="00130F37" w:rsidTr="007322E0">
      <w:tc>
        <w:tcPr>
          <w:tcW w:w="2190" w:type="dxa"/>
          <w:gridSpan w:val="2"/>
        </w:tcPr>
        <w:p w:rsidR="005C1A5A" w:rsidRPr="00130F37" w:rsidRDefault="005C1A5A"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D73CA">
            <w:rPr>
              <w:sz w:val="16"/>
              <w:szCs w:val="16"/>
            </w:rPr>
            <w:t>94</w:t>
          </w:r>
          <w:r w:rsidRPr="00130F37">
            <w:rPr>
              <w:sz w:val="16"/>
              <w:szCs w:val="16"/>
            </w:rPr>
            <w:fldChar w:fldCharType="end"/>
          </w:r>
        </w:p>
      </w:tc>
      <w:tc>
        <w:tcPr>
          <w:tcW w:w="2920" w:type="dxa"/>
        </w:tcPr>
        <w:p w:rsidR="005C1A5A" w:rsidRPr="00130F37" w:rsidRDefault="005C1A5A"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D73CA">
            <w:rPr>
              <w:sz w:val="16"/>
              <w:szCs w:val="16"/>
            </w:rPr>
            <w:t>2/7/18</w:t>
          </w:r>
          <w:r w:rsidRPr="00130F37">
            <w:rPr>
              <w:sz w:val="16"/>
              <w:szCs w:val="16"/>
            </w:rPr>
            <w:fldChar w:fldCharType="end"/>
          </w:r>
        </w:p>
      </w:tc>
      <w:tc>
        <w:tcPr>
          <w:tcW w:w="2193" w:type="dxa"/>
          <w:gridSpan w:val="2"/>
        </w:tcPr>
        <w:p w:rsidR="005C1A5A" w:rsidRPr="00130F37" w:rsidRDefault="005C1A5A"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D73CA">
            <w:rPr>
              <w:sz w:val="16"/>
              <w:szCs w:val="16"/>
            </w:rPr>
            <w:instrText>25/07/2018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D73CA">
            <w:rPr>
              <w:sz w:val="16"/>
              <w:szCs w:val="16"/>
            </w:rPr>
            <w:instrText>25/7/18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D73CA">
            <w:rPr>
              <w:noProof/>
              <w:sz w:val="16"/>
              <w:szCs w:val="16"/>
            </w:rPr>
            <w:t>25/7/18</w:t>
          </w:r>
          <w:r w:rsidRPr="00130F37">
            <w:rPr>
              <w:sz w:val="16"/>
              <w:szCs w:val="16"/>
            </w:rPr>
            <w:fldChar w:fldCharType="end"/>
          </w:r>
        </w:p>
      </w:tc>
    </w:tr>
  </w:tbl>
  <w:p w:rsidR="005C1A5A" w:rsidRPr="001F4745" w:rsidRDefault="005C1A5A" w:rsidP="001F4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A1328" w:rsidRDefault="005C1A5A" w:rsidP="0088519C">
    <w:pPr>
      <w:pBdr>
        <w:top w:val="single" w:sz="6" w:space="1" w:color="auto"/>
      </w:pBdr>
      <w:spacing w:before="120"/>
      <w:rPr>
        <w:sz w:val="18"/>
      </w:rPr>
    </w:pPr>
  </w:p>
  <w:p w:rsidR="005C1A5A" w:rsidRPr="007A1328" w:rsidRDefault="005C1A5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D73C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3012B">
      <w:rPr>
        <w:i/>
        <w:noProof/>
        <w:sz w:val="18"/>
      </w:rPr>
      <w:t>409</w:t>
    </w:r>
    <w:r w:rsidRPr="007A1328">
      <w:rPr>
        <w:i/>
        <w:sz w:val="18"/>
      </w:rPr>
      <w:fldChar w:fldCharType="end"/>
    </w:r>
  </w:p>
  <w:p w:rsidR="005C1A5A" w:rsidRPr="0088519C" w:rsidRDefault="005C1A5A"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408</w:t>
          </w:r>
          <w:r w:rsidRPr="007B3B51">
            <w:rPr>
              <w:i/>
              <w:sz w:val="16"/>
              <w:szCs w:val="16"/>
            </w:rPr>
            <w:fldChar w:fldCharType="end"/>
          </w: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p>
      </w:tc>
    </w:tr>
    <w:tr w:rsidR="005C1A5A" w:rsidRPr="0055472E" w:rsidTr="007322E0">
      <w:tc>
        <w:tcPr>
          <w:tcW w:w="2190" w:type="dxa"/>
          <w:gridSpan w:val="2"/>
        </w:tcPr>
        <w:p w:rsidR="005C1A5A" w:rsidRPr="0055472E" w:rsidRDefault="005C1A5A"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D73CA">
            <w:rPr>
              <w:sz w:val="16"/>
              <w:szCs w:val="16"/>
            </w:rPr>
            <w:t>94</w:t>
          </w:r>
          <w:r w:rsidRPr="0055472E">
            <w:rPr>
              <w:sz w:val="16"/>
              <w:szCs w:val="16"/>
            </w:rPr>
            <w:fldChar w:fldCharType="end"/>
          </w:r>
        </w:p>
      </w:tc>
      <w:tc>
        <w:tcPr>
          <w:tcW w:w="2920" w:type="dxa"/>
        </w:tcPr>
        <w:p w:rsidR="005C1A5A" w:rsidRPr="0055472E" w:rsidRDefault="005C1A5A"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D73CA">
            <w:rPr>
              <w:sz w:val="16"/>
              <w:szCs w:val="16"/>
            </w:rPr>
            <w:t>2/7/18</w:t>
          </w:r>
          <w:r w:rsidRPr="0055472E">
            <w:rPr>
              <w:sz w:val="16"/>
              <w:szCs w:val="16"/>
            </w:rPr>
            <w:fldChar w:fldCharType="end"/>
          </w:r>
        </w:p>
      </w:tc>
      <w:tc>
        <w:tcPr>
          <w:tcW w:w="2193" w:type="dxa"/>
          <w:gridSpan w:val="2"/>
        </w:tcPr>
        <w:p w:rsidR="005C1A5A" w:rsidRPr="0055472E" w:rsidRDefault="005C1A5A"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D73CA">
            <w:rPr>
              <w:sz w:val="16"/>
              <w:szCs w:val="16"/>
            </w:rPr>
            <w:instrText>25/07/2018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D73CA">
            <w:rPr>
              <w:sz w:val="16"/>
              <w:szCs w:val="16"/>
            </w:rPr>
            <w:instrText>25/7/18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D73CA">
            <w:rPr>
              <w:noProof/>
              <w:sz w:val="16"/>
              <w:szCs w:val="16"/>
            </w:rPr>
            <w:t>25/7/18</w:t>
          </w:r>
          <w:r w:rsidRPr="0055472E">
            <w:rPr>
              <w:sz w:val="16"/>
              <w:szCs w:val="16"/>
            </w:rPr>
            <w:fldChar w:fldCharType="end"/>
          </w:r>
        </w:p>
      </w:tc>
    </w:tr>
  </w:tbl>
  <w:p w:rsidR="005C1A5A" w:rsidRPr="001F4745" w:rsidRDefault="005C1A5A" w:rsidP="001F4745">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B3B51" w:rsidRDefault="005C1A5A"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C1A5A" w:rsidRPr="007B3B51" w:rsidTr="007322E0">
      <w:tc>
        <w:tcPr>
          <w:tcW w:w="1247" w:type="dxa"/>
        </w:tcPr>
        <w:p w:rsidR="005C1A5A" w:rsidRPr="007B3B51" w:rsidRDefault="005C1A5A" w:rsidP="007322E0">
          <w:pPr>
            <w:rPr>
              <w:i/>
              <w:sz w:val="16"/>
              <w:szCs w:val="16"/>
            </w:rPr>
          </w:pPr>
        </w:p>
      </w:tc>
      <w:tc>
        <w:tcPr>
          <w:tcW w:w="5387" w:type="dxa"/>
          <w:gridSpan w:val="3"/>
        </w:tcPr>
        <w:p w:rsidR="005C1A5A" w:rsidRPr="007B3B51" w:rsidRDefault="005C1A5A"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21ED">
            <w:rPr>
              <w:i/>
              <w:noProof/>
              <w:sz w:val="16"/>
              <w:szCs w:val="16"/>
            </w:rPr>
            <w:t>A New Tax System (Family Assistance) Act 1999</w:t>
          </w:r>
          <w:r w:rsidRPr="007B3B51">
            <w:rPr>
              <w:i/>
              <w:sz w:val="16"/>
              <w:szCs w:val="16"/>
            </w:rPr>
            <w:fldChar w:fldCharType="end"/>
          </w:r>
        </w:p>
      </w:tc>
      <w:tc>
        <w:tcPr>
          <w:tcW w:w="669" w:type="dxa"/>
        </w:tcPr>
        <w:p w:rsidR="005C1A5A" w:rsidRPr="007B3B51" w:rsidRDefault="005C1A5A"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21ED">
            <w:rPr>
              <w:i/>
              <w:noProof/>
              <w:sz w:val="16"/>
              <w:szCs w:val="16"/>
            </w:rPr>
            <w:t>407</w:t>
          </w:r>
          <w:r w:rsidRPr="007B3B51">
            <w:rPr>
              <w:i/>
              <w:sz w:val="16"/>
              <w:szCs w:val="16"/>
            </w:rPr>
            <w:fldChar w:fldCharType="end"/>
          </w:r>
        </w:p>
      </w:tc>
    </w:tr>
    <w:tr w:rsidR="005C1A5A" w:rsidRPr="00130F37" w:rsidTr="007322E0">
      <w:tc>
        <w:tcPr>
          <w:tcW w:w="2190" w:type="dxa"/>
          <w:gridSpan w:val="2"/>
        </w:tcPr>
        <w:p w:rsidR="005C1A5A" w:rsidRPr="00130F37" w:rsidRDefault="005C1A5A"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D73CA">
            <w:rPr>
              <w:sz w:val="16"/>
              <w:szCs w:val="16"/>
            </w:rPr>
            <w:t>94</w:t>
          </w:r>
          <w:r w:rsidRPr="00130F37">
            <w:rPr>
              <w:sz w:val="16"/>
              <w:szCs w:val="16"/>
            </w:rPr>
            <w:fldChar w:fldCharType="end"/>
          </w:r>
        </w:p>
      </w:tc>
      <w:tc>
        <w:tcPr>
          <w:tcW w:w="2920" w:type="dxa"/>
        </w:tcPr>
        <w:p w:rsidR="005C1A5A" w:rsidRPr="00130F37" w:rsidRDefault="005C1A5A"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D73CA">
            <w:rPr>
              <w:sz w:val="16"/>
              <w:szCs w:val="16"/>
            </w:rPr>
            <w:t>2/7/18</w:t>
          </w:r>
          <w:r w:rsidRPr="00130F37">
            <w:rPr>
              <w:sz w:val="16"/>
              <w:szCs w:val="16"/>
            </w:rPr>
            <w:fldChar w:fldCharType="end"/>
          </w:r>
        </w:p>
      </w:tc>
      <w:tc>
        <w:tcPr>
          <w:tcW w:w="2193" w:type="dxa"/>
          <w:gridSpan w:val="2"/>
        </w:tcPr>
        <w:p w:rsidR="005C1A5A" w:rsidRPr="00130F37" w:rsidRDefault="005C1A5A"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D73CA">
            <w:rPr>
              <w:sz w:val="16"/>
              <w:szCs w:val="16"/>
            </w:rPr>
            <w:instrText>25/07/2018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D73CA">
            <w:rPr>
              <w:sz w:val="16"/>
              <w:szCs w:val="16"/>
            </w:rPr>
            <w:instrText>25/7/18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D73CA">
            <w:rPr>
              <w:noProof/>
              <w:sz w:val="16"/>
              <w:szCs w:val="16"/>
            </w:rPr>
            <w:t>25/7/18</w:t>
          </w:r>
          <w:r w:rsidRPr="00130F37">
            <w:rPr>
              <w:sz w:val="16"/>
              <w:szCs w:val="16"/>
            </w:rPr>
            <w:fldChar w:fldCharType="end"/>
          </w:r>
        </w:p>
      </w:tc>
    </w:tr>
  </w:tbl>
  <w:p w:rsidR="005C1A5A" w:rsidRPr="001F4745" w:rsidRDefault="005C1A5A" w:rsidP="001F4745">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D90ABA" w:rsidRDefault="005C1A5A"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5C1A5A" w:rsidTr="007322E0">
      <w:tc>
        <w:tcPr>
          <w:tcW w:w="1383" w:type="dxa"/>
        </w:tcPr>
        <w:p w:rsidR="005C1A5A" w:rsidRDefault="005C1A5A" w:rsidP="007322E0">
          <w:pPr>
            <w:spacing w:line="0" w:lineRule="atLeast"/>
            <w:rPr>
              <w:sz w:val="18"/>
            </w:rPr>
          </w:pPr>
        </w:p>
      </w:tc>
      <w:tc>
        <w:tcPr>
          <w:tcW w:w="5387" w:type="dxa"/>
        </w:tcPr>
        <w:p w:rsidR="005C1A5A" w:rsidRDefault="005C1A5A"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0D73CA">
            <w:rPr>
              <w:i/>
              <w:sz w:val="18"/>
            </w:rPr>
            <w:t>A New Tax System (Family Assistance) Act 1999</w:t>
          </w:r>
          <w:r w:rsidRPr="007A1328">
            <w:rPr>
              <w:i/>
              <w:sz w:val="18"/>
            </w:rPr>
            <w:fldChar w:fldCharType="end"/>
          </w:r>
        </w:p>
      </w:tc>
      <w:tc>
        <w:tcPr>
          <w:tcW w:w="533" w:type="dxa"/>
        </w:tcPr>
        <w:p w:rsidR="005C1A5A" w:rsidRDefault="005C1A5A"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93012B">
            <w:rPr>
              <w:i/>
              <w:noProof/>
              <w:sz w:val="18"/>
            </w:rPr>
            <w:t>409</w:t>
          </w:r>
          <w:r w:rsidRPr="00ED79B6">
            <w:rPr>
              <w:i/>
              <w:sz w:val="18"/>
            </w:rPr>
            <w:fldChar w:fldCharType="end"/>
          </w:r>
        </w:p>
      </w:tc>
    </w:tr>
  </w:tbl>
  <w:p w:rsidR="005C1A5A" w:rsidRPr="00D90ABA" w:rsidRDefault="005C1A5A" w:rsidP="001F4745">
    <w:pPr>
      <w:rPr>
        <w:i/>
        <w:sz w:val="18"/>
      </w:rPr>
    </w:pPr>
  </w:p>
  <w:p w:rsidR="005C1A5A" w:rsidRPr="001F4745" w:rsidRDefault="005C1A5A" w:rsidP="001F47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1A5A" w:rsidRDefault="005C1A5A" w:rsidP="00CA01CE">
      <w:r>
        <w:separator/>
      </w:r>
    </w:p>
  </w:footnote>
  <w:footnote w:type="continuationSeparator" w:id="0">
    <w:p w:rsidR="005C1A5A" w:rsidRDefault="005C1A5A"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rsidP="008103AD">
    <w:pPr>
      <w:pStyle w:val="Header"/>
      <w:pBdr>
        <w:bottom w:val="single" w:sz="6" w:space="1" w:color="auto"/>
      </w:pBdr>
    </w:pPr>
  </w:p>
  <w:p w:rsidR="005C1A5A" w:rsidRDefault="005C1A5A" w:rsidP="008103AD">
    <w:pPr>
      <w:pStyle w:val="Header"/>
      <w:pBdr>
        <w:bottom w:val="single" w:sz="6" w:space="1" w:color="auto"/>
      </w:pBdr>
    </w:pPr>
  </w:p>
  <w:p w:rsidR="005C1A5A" w:rsidRPr="001E77D2" w:rsidRDefault="005C1A5A"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rsidP="008103AD">
    <w:pPr>
      <w:pStyle w:val="Header"/>
      <w:pBdr>
        <w:bottom w:val="single" w:sz="4" w:space="1" w:color="auto"/>
      </w:pBdr>
    </w:pPr>
  </w:p>
  <w:p w:rsidR="005C1A5A" w:rsidRDefault="005C1A5A" w:rsidP="008103AD">
    <w:pPr>
      <w:pStyle w:val="Header"/>
      <w:pBdr>
        <w:bottom w:val="single" w:sz="4" w:space="1" w:color="auto"/>
      </w:pBdr>
    </w:pPr>
  </w:p>
  <w:p w:rsidR="005C1A5A" w:rsidRPr="001E77D2" w:rsidRDefault="005C1A5A"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5F1388" w:rsidRDefault="005C1A5A"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ED79B6" w:rsidRDefault="005C1A5A"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ED79B6" w:rsidRDefault="005C1A5A"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ED79B6" w:rsidRDefault="005C1A5A"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C1A5A" w:rsidRDefault="005C1A5A" w:rsidP="00D46BD2">
    <w:pPr>
      <w:rPr>
        <w:sz w:val="20"/>
      </w:rPr>
    </w:pPr>
    <w:r w:rsidRPr="007A1328">
      <w:rPr>
        <w:b/>
        <w:sz w:val="20"/>
      </w:rPr>
      <w:fldChar w:fldCharType="begin"/>
    </w:r>
    <w:r w:rsidRPr="007A1328">
      <w:rPr>
        <w:b/>
        <w:sz w:val="20"/>
      </w:rPr>
      <w:instrText xml:space="preserve"> STYLEREF CharPartNo </w:instrText>
    </w:r>
    <w:r w:rsidR="000D73CA">
      <w:rPr>
        <w:b/>
        <w:sz w:val="20"/>
      </w:rPr>
      <w:fldChar w:fldCharType="separate"/>
    </w:r>
    <w:r w:rsidR="008421ED">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0D73CA">
      <w:rPr>
        <w:sz w:val="20"/>
      </w:rPr>
      <w:fldChar w:fldCharType="separate"/>
    </w:r>
    <w:r w:rsidR="008421ED">
      <w:rPr>
        <w:noProof/>
        <w:sz w:val="20"/>
      </w:rPr>
      <w:t>Eligibility for family assistance (other than child care subsidy and additional child care subsidy)</w:t>
    </w:r>
    <w:r>
      <w:rPr>
        <w:sz w:val="20"/>
      </w:rPr>
      <w:fldChar w:fldCharType="end"/>
    </w:r>
  </w:p>
  <w:p w:rsidR="005C1A5A" w:rsidRPr="007A1328" w:rsidRDefault="005C1A5A" w:rsidP="00D46BD2">
    <w:pPr>
      <w:rPr>
        <w:sz w:val="20"/>
      </w:rPr>
    </w:pPr>
    <w:r>
      <w:rPr>
        <w:b/>
        <w:sz w:val="20"/>
      </w:rPr>
      <w:fldChar w:fldCharType="begin"/>
    </w:r>
    <w:r>
      <w:rPr>
        <w:b/>
        <w:sz w:val="20"/>
      </w:rPr>
      <w:instrText xml:space="preserve"> STYLEREF CharDivNo </w:instrText>
    </w:r>
    <w:r w:rsidR="000D73CA">
      <w:rPr>
        <w:b/>
        <w:sz w:val="20"/>
      </w:rPr>
      <w:fldChar w:fldCharType="separate"/>
    </w:r>
    <w:r w:rsidR="008421ED">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0D73CA">
      <w:rPr>
        <w:sz w:val="20"/>
      </w:rPr>
      <w:fldChar w:fldCharType="separate"/>
    </w:r>
    <w:r w:rsidR="008421ED">
      <w:rPr>
        <w:noProof/>
        <w:sz w:val="20"/>
      </w:rPr>
      <w:t>Eligibility for single income family supplement</w:t>
    </w:r>
    <w:r>
      <w:rPr>
        <w:sz w:val="20"/>
      </w:rPr>
      <w:fldChar w:fldCharType="end"/>
    </w:r>
  </w:p>
  <w:p w:rsidR="005C1A5A" w:rsidRPr="007A1328" w:rsidRDefault="005C1A5A" w:rsidP="00D46BD2">
    <w:pPr>
      <w:rPr>
        <w:b/>
        <w:sz w:val="24"/>
      </w:rPr>
    </w:pPr>
  </w:p>
  <w:p w:rsidR="005C1A5A" w:rsidRPr="007A1328" w:rsidRDefault="005C1A5A"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421ED">
      <w:rPr>
        <w:noProof/>
        <w:sz w:val="24"/>
      </w:rPr>
      <w:t>57G</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A1328" w:rsidRDefault="005C1A5A"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C1A5A" w:rsidRPr="007A1328" w:rsidRDefault="005C1A5A" w:rsidP="00D46BD2">
    <w:pPr>
      <w:jc w:val="right"/>
      <w:rPr>
        <w:sz w:val="20"/>
      </w:rPr>
    </w:pPr>
    <w:r w:rsidRPr="007A1328">
      <w:rPr>
        <w:sz w:val="20"/>
      </w:rPr>
      <w:fldChar w:fldCharType="begin"/>
    </w:r>
    <w:r w:rsidRPr="007A1328">
      <w:rPr>
        <w:sz w:val="20"/>
      </w:rPr>
      <w:instrText xml:space="preserve"> STYLEREF CharPartText </w:instrText>
    </w:r>
    <w:r w:rsidR="008421ED">
      <w:rPr>
        <w:sz w:val="20"/>
      </w:rPr>
      <w:fldChar w:fldCharType="separate"/>
    </w:r>
    <w:r w:rsidR="008421ED">
      <w:rPr>
        <w:noProof/>
        <w:sz w:val="20"/>
      </w:rPr>
      <w:t>Eligibility for family assistance (other than child care subsidy and additional child care subsidy)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8421ED">
      <w:rPr>
        <w:b/>
        <w:sz w:val="20"/>
      </w:rPr>
      <w:fldChar w:fldCharType="separate"/>
    </w:r>
    <w:r w:rsidR="008421ED">
      <w:rPr>
        <w:b/>
        <w:noProof/>
        <w:sz w:val="20"/>
      </w:rPr>
      <w:t>Part 3</w:t>
    </w:r>
    <w:r>
      <w:rPr>
        <w:b/>
        <w:sz w:val="20"/>
      </w:rPr>
      <w:fldChar w:fldCharType="end"/>
    </w:r>
  </w:p>
  <w:p w:rsidR="005C1A5A" w:rsidRPr="007A1328" w:rsidRDefault="005C1A5A" w:rsidP="00D46BD2">
    <w:pPr>
      <w:jc w:val="right"/>
      <w:rPr>
        <w:sz w:val="20"/>
      </w:rPr>
    </w:pPr>
    <w:r w:rsidRPr="007A1328">
      <w:rPr>
        <w:sz w:val="20"/>
      </w:rPr>
      <w:fldChar w:fldCharType="begin"/>
    </w:r>
    <w:r w:rsidRPr="007A1328">
      <w:rPr>
        <w:sz w:val="20"/>
      </w:rPr>
      <w:instrText xml:space="preserve"> STYLEREF CharDivText </w:instrText>
    </w:r>
    <w:r w:rsidR="008421ED">
      <w:rPr>
        <w:sz w:val="20"/>
      </w:rPr>
      <w:fldChar w:fldCharType="separate"/>
    </w:r>
    <w:r w:rsidR="008421ED">
      <w:rPr>
        <w:noProof/>
        <w:sz w:val="20"/>
      </w:rPr>
      <w:t>Eligibility for stillborn baby payment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8421ED">
      <w:rPr>
        <w:b/>
        <w:sz w:val="20"/>
      </w:rPr>
      <w:fldChar w:fldCharType="separate"/>
    </w:r>
    <w:r w:rsidR="008421ED">
      <w:rPr>
        <w:b/>
        <w:noProof/>
        <w:sz w:val="20"/>
      </w:rPr>
      <w:t>Division 2</w:t>
    </w:r>
    <w:r>
      <w:rPr>
        <w:b/>
        <w:sz w:val="20"/>
      </w:rPr>
      <w:fldChar w:fldCharType="end"/>
    </w:r>
  </w:p>
  <w:p w:rsidR="005C1A5A" w:rsidRPr="007A1328" w:rsidRDefault="005C1A5A" w:rsidP="00D46BD2">
    <w:pPr>
      <w:jc w:val="right"/>
      <w:rPr>
        <w:b/>
        <w:sz w:val="24"/>
      </w:rPr>
    </w:pPr>
  </w:p>
  <w:p w:rsidR="005C1A5A" w:rsidRPr="007A1328" w:rsidRDefault="005C1A5A"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421ED">
      <w:rPr>
        <w:noProof/>
        <w:sz w:val="24"/>
      </w:rPr>
      <w:t>38</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A1328" w:rsidRDefault="005C1A5A"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pPr>
      <w:rPr>
        <w:sz w:val="20"/>
      </w:rPr>
    </w:pPr>
    <w:r>
      <w:rPr>
        <w:b/>
        <w:sz w:val="20"/>
      </w:rPr>
      <w:fldChar w:fldCharType="begin"/>
    </w:r>
    <w:r>
      <w:rPr>
        <w:b/>
        <w:sz w:val="20"/>
      </w:rPr>
      <w:instrText xml:space="preserve"> STYLEREF CharChapNo </w:instrText>
    </w:r>
    <w:r w:rsidR="000D73CA">
      <w:rPr>
        <w:b/>
        <w:sz w:val="20"/>
      </w:rPr>
      <w:fldChar w:fldCharType="separate"/>
    </w:r>
    <w:r w:rsidR="008421ED">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0D73CA">
      <w:rPr>
        <w:sz w:val="20"/>
      </w:rPr>
      <w:fldChar w:fldCharType="separate"/>
    </w:r>
    <w:r w:rsidR="008421ED">
      <w:rPr>
        <w:noProof/>
        <w:sz w:val="20"/>
      </w:rPr>
      <w:t>Family tax benefit rate calculator</w:t>
    </w:r>
    <w:r>
      <w:rPr>
        <w:sz w:val="20"/>
      </w:rPr>
      <w:fldChar w:fldCharType="end"/>
    </w:r>
  </w:p>
  <w:p w:rsidR="005C1A5A" w:rsidRDefault="005C1A5A">
    <w:pPr>
      <w:rPr>
        <w:b/>
        <w:sz w:val="20"/>
      </w:rPr>
    </w:pPr>
    <w:r>
      <w:rPr>
        <w:b/>
        <w:sz w:val="20"/>
      </w:rPr>
      <w:fldChar w:fldCharType="begin"/>
    </w:r>
    <w:r>
      <w:rPr>
        <w:b/>
        <w:sz w:val="20"/>
      </w:rPr>
      <w:instrText xml:space="preserve"> STYLEREF CharPartNo </w:instrText>
    </w:r>
    <w:r>
      <w:rPr>
        <w:b/>
        <w:sz w:val="20"/>
      </w:rPr>
      <w:fldChar w:fldCharType="separate"/>
    </w:r>
    <w:r w:rsidR="008421ED">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8421ED">
      <w:rPr>
        <w:noProof/>
        <w:sz w:val="20"/>
      </w:rPr>
      <w:t>Common provisions</w:t>
    </w:r>
    <w:r>
      <w:rPr>
        <w:sz w:val="20"/>
      </w:rPr>
      <w:fldChar w:fldCharType="end"/>
    </w:r>
  </w:p>
  <w:p w:rsidR="005C1A5A" w:rsidRDefault="005C1A5A">
    <w:pPr>
      <w:rPr>
        <w:sz w:val="20"/>
      </w:rPr>
    </w:pPr>
    <w:r>
      <w:rPr>
        <w:b/>
        <w:sz w:val="20"/>
      </w:rPr>
      <w:fldChar w:fldCharType="begin"/>
    </w:r>
    <w:r>
      <w:rPr>
        <w:b/>
        <w:sz w:val="20"/>
      </w:rPr>
      <w:instrText xml:space="preserve"> STYLEREF CharDivNo </w:instrText>
    </w:r>
    <w:r w:rsidR="000D73CA">
      <w:rPr>
        <w:b/>
        <w:sz w:val="20"/>
      </w:rPr>
      <w:fldChar w:fldCharType="separate"/>
    </w:r>
    <w:r w:rsidR="008421ED">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0D73CA">
      <w:rPr>
        <w:sz w:val="20"/>
      </w:rPr>
      <w:fldChar w:fldCharType="separate"/>
    </w:r>
    <w:r w:rsidR="008421ED">
      <w:rPr>
        <w:noProof/>
        <w:sz w:val="20"/>
      </w:rPr>
      <w:t>Reduction for family tax benefit advance</w:t>
    </w:r>
    <w:r>
      <w:rPr>
        <w:sz w:val="20"/>
      </w:rPr>
      <w:fldChar w:fldCharType="end"/>
    </w:r>
  </w:p>
  <w:p w:rsidR="005C1A5A" w:rsidRDefault="005C1A5A">
    <w:pPr>
      <w:rPr>
        <w:b/>
      </w:rPr>
    </w:pPr>
  </w:p>
  <w:p w:rsidR="005C1A5A" w:rsidRDefault="005C1A5A" w:rsidP="0088519C">
    <w:pPr>
      <w:pBdr>
        <w:bottom w:val="single" w:sz="6" w:space="1" w:color="auto"/>
      </w:pBdr>
      <w:spacing w:after="120"/>
    </w:pPr>
    <w:r>
      <w:t xml:space="preserve">Clause </w:t>
    </w:r>
    <w:r w:rsidR="008421ED">
      <w:fldChar w:fldCharType="begin"/>
    </w:r>
    <w:r w:rsidR="008421ED">
      <w:instrText xml:space="preserve"> STYLEREF Cha</w:instrText>
    </w:r>
    <w:r w:rsidR="008421ED">
      <w:instrText xml:space="preserve">rSectno </w:instrText>
    </w:r>
    <w:r w:rsidR="008421ED">
      <w:fldChar w:fldCharType="separate"/>
    </w:r>
    <w:r w:rsidR="008421ED">
      <w:rPr>
        <w:noProof/>
      </w:rPr>
      <w:t>50</w:t>
    </w:r>
    <w:r w:rsidR="008421ED">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rsidP="00D46BD2">
    <w:pPr>
      <w:jc w:val="right"/>
      <w:rPr>
        <w:sz w:val="20"/>
      </w:rPr>
    </w:pPr>
    <w:r>
      <w:rPr>
        <w:sz w:val="20"/>
      </w:rPr>
      <w:fldChar w:fldCharType="begin"/>
    </w:r>
    <w:r>
      <w:rPr>
        <w:sz w:val="20"/>
      </w:rPr>
      <w:instrText xml:space="preserve"> STYLEREF CharChapText </w:instrText>
    </w:r>
    <w:r w:rsidR="000D73CA">
      <w:rPr>
        <w:sz w:val="20"/>
      </w:rPr>
      <w:fldChar w:fldCharType="separate"/>
    </w:r>
    <w:r w:rsidR="008421ED">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0D73CA">
      <w:rPr>
        <w:b/>
        <w:sz w:val="20"/>
      </w:rPr>
      <w:fldChar w:fldCharType="separate"/>
    </w:r>
    <w:r w:rsidR="008421ED">
      <w:rPr>
        <w:b/>
        <w:noProof/>
        <w:sz w:val="20"/>
      </w:rPr>
      <w:t>Schedule 1</w:t>
    </w:r>
    <w:r>
      <w:rPr>
        <w:b/>
        <w:sz w:val="20"/>
      </w:rPr>
      <w:fldChar w:fldCharType="end"/>
    </w:r>
  </w:p>
  <w:p w:rsidR="005C1A5A" w:rsidRDefault="005C1A5A" w:rsidP="00D46BD2">
    <w:pPr>
      <w:jc w:val="right"/>
      <w:rPr>
        <w:b/>
        <w:sz w:val="20"/>
      </w:rPr>
    </w:pPr>
    <w:r>
      <w:rPr>
        <w:sz w:val="20"/>
      </w:rPr>
      <w:fldChar w:fldCharType="begin"/>
    </w:r>
    <w:r>
      <w:rPr>
        <w:sz w:val="20"/>
      </w:rPr>
      <w:instrText xml:space="preserve"> STYLEREF CharPartText </w:instrText>
    </w:r>
    <w:r>
      <w:rPr>
        <w:sz w:val="20"/>
      </w:rPr>
      <w:fldChar w:fldCharType="separate"/>
    </w:r>
    <w:r w:rsidR="008421ED">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8421ED">
      <w:rPr>
        <w:b/>
        <w:noProof/>
        <w:sz w:val="20"/>
      </w:rPr>
      <w:t>Part 5</w:t>
    </w:r>
    <w:r>
      <w:rPr>
        <w:b/>
        <w:sz w:val="20"/>
      </w:rPr>
      <w:fldChar w:fldCharType="end"/>
    </w:r>
  </w:p>
  <w:p w:rsidR="005C1A5A" w:rsidRDefault="005C1A5A" w:rsidP="00D46BD2">
    <w:pPr>
      <w:jc w:val="right"/>
      <w:rPr>
        <w:sz w:val="20"/>
      </w:rPr>
    </w:pPr>
    <w:r>
      <w:rPr>
        <w:sz w:val="20"/>
      </w:rPr>
      <w:fldChar w:fldCharType="begin"/>
    </w:r>
    <w:r>
      <w:rPr>
        <w:sz w:val="20"/>
      </w:rPr>
      <w:instrText xml:space="preserve"> STYLEREF CharDivText </w:instrText>
    </w:r>
    <w:r w:rsidR="000D73CA">
      <w:rPr>
        <w:sz w:val="20"/>
      </w:rPr>
      <w:fldChar w:fldCharType="separate"/>
    </w:r>
    <w:r w:rsidR="008421ED">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0D73CA">
      <w:rPr>
        <w:b/>
        <w:sz w:val="20"/>
      </w:rPr>
      <w:fldChar w:fldCharType="separate"/>
    </w:r>
    <w:r w:rsidR="008421ED">
      <w:rPr>
        <w:b/>
        <w:noProof/>
        <w:sz w:val="20"/>
      </w:rPr>
      <w:t>Division 4</w:t>
    </w:r>
    <w:r>
      <w:rPr>
        <w:b/>
        <w:sz w:val="20"/>
      </w:rPr>
      <w:fldChar w:fldCharType="end"/>
    </w:r>
  </w:p>
  <w:p w:rsidR="005C1A5A" w:rsidRDefault="005C1A5A" w:rsidP="00D46BD2">
    <w:pPr>
      <w:jc w:val="right"/>
      <w:rPr>
        <w:b/>
      </w:rPr>
    </w:pPr>
  </w:p>
  <w:p w:rsidR="005C1A5A" w:rsidRDefault="005C1A5A" w:rsidP="0088519C">
    <w:pPr>
      <w:pBdr>
        <w:bottom w:val="single" w:sz="6" w:space="1" w:color="auto"/>
      </w:pBdr>
      <w:spacing w:after="120"/>
      <w:jc w:val="right"/>
    </w:pPr>
    <w:r>
      <w:t xml:space="preserve">Clause </w:t>
    </w:r>
    <w:r w:rsidR="008421ED">
      <w:fldChar w:fldCharType="begin"/>
    </w:r>
    <w:r w:rsidR="008421ED">
      <w:instrText xml:space="preserve"> STYLEREF CharSectno </w:instrText>
    </w:r>
    <w:r w:rsidR="008421ED">
      <w:fldChar w:fldCharType="separate"/>
    </w:r>
    <w:r w:rsidR="008421ED">
      <w:rPr>
        <w:noProof/>
      </w:rPr>
      <w:t>51</w:t>
    </w:r>
    <w:r w:rsidR="008421ED">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pPr>
      <w:rPr>
        <w:sz w:val="20"/>
      </w:rPr>
    </w:pPr>
    <w:r>
      <w:rPr>
        <w:b/>
        <w:sz w:val="20"/>
      </w:rPr>
      <w:fldChar w:fldCharType="begin"/>
    </w:r>
    <w:r>
      <w:rPr>
        <w:b/>
        <w:sz w:val="20"/>
      </w:rPr>
      <w:instrText xml:space="preserve"> STYLEREF CharChapNo </w:instrText>
    </w:r>
    <w:r>
      <w:rPr>
        <w:b/>
        <w:sz w:val="20"/>
      </w:rPr>
      <w:fldChar w:fldCharType="separate"/>
    </w:r>
    <w:r w:rsidR="008421ED">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8421ED">
      <w:rPr>
        <w:noProof/>
        <w:sz w:val="20"/>
      </w:rPr>
      <w:t>Amounts of child care subsidy and additional child care subsidy</w:t>
    </w:r>
    <w:r>
      <w:rPr>
        <w:sz w:val="20"/>
      </w:rPr>
      <w:fldChar w:fldCharType="end"/>
    </w:r>
  </w:p>
  <w:p w:rsidR="005C1A5A" w:rsidRDefault="005C1A5A">
    <w:pPr>
      <w:rPr>
        <w:b/>
        <w:sz w:val="20"/>
      </w:rPr>
    </w:pPr>
    <w:r>
      <w:rPr>
        <w:b/>
        <w:sz w:val="20"/>
      </w:rPr>
      <w:fldChar w:fldCharType="begin"/>
    </w:r>
    <w:r>
      <w:rPr>
        <w:b/>
        <w:sz w:val="20"/>
      </w:rPr>
      <w:instrText xml:space="preserve"> STYLEREF CharPartNo </w:instrText>
    </w:r>
    <w:r>
      <w:rPr>
        <w:b/>
        <w:sz w:val="20"/>
      </w:rPr>
      <w:fldChar w:fldCharType="separate"/>
    </w:r>
    <w:r w:rsidR="008421ED">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8421ED">
      <w:rPr>
        <w:noProof/>
        <w:sz w:val="20"/>
      </w:rPr>
      <w:t>Activity test</w:t>
    </w:r>
    <w:r>
      <w:rPr>
        <w:sz w:val="20"/>
      </w:rPr>
      <w:fldChar w:fldCharType="end"/>
    </w:r>
  </w:p>
  <w:p w:rsidR="005C1A5A" w:rsidRDefault="005C1A5A">
    <w:pPr>
      <w:rPr>
        <w:sz w:val="20"/>
      </w:rPr>
    </w:pPr>
    <w:r>
      <w:rPr>
        <w:b/>
        <w:sz w:val="20"/>
      </w:rPr>
      <w:fldChar w:fldCharType="begin"/>
    </w:r>
    <w:r>
      <w:rPr>
        <w:b/>
        <w:sz w:val="20"/>
      </w:rPr>
      <w:instrText xml:space="preserve"> STYLEREF CharDivNo </w:instrText>
    </w:r>
    <w:r w:rsidR="000D73CA">
      <w:rPr>
        <w:b/>
        <w:sz w:val="20"/>
      </w:rPr>
      <w:fldChar w:fldCharType="separate"/>
    </w:r>
    <w:r w:rsidR="008421ED">
      <w:rPr>
        <w:b/>
        <w:noProof/>
        <w:sz w:val="20"/>
      </w:rPr>
      <w:t>Division 2</w:t>
    </w:r>
    <w:r>
      <w:rPr>
        <w:b/>
        <w:sz w:val="20"/>
      </w:rPr>
      <w:fldChar w:fldCharType="end"/>
    </w:r>
    <w:r>
      <w:rPr>
        <w:b/>
        <w:sz w:val="20"/>
      </w:rPr>
      <w:t xml:space="preserve">  </w:t>
    </w:r>
    <w:r>
      <w:rPr>
        <w:sz w:val="20"/>
      </w:rPr>
      <w:fldChar w:fldCharType="begin"/>
    </w:r>
    <w:r>
      <w:rPr>
        <w:sz w:val="20"/>
      </w:rPr>
      <w:instrText xml:space="preserve"> STYLEREF CharDivText </w:instrText>
    </w:r>
    <w:r w:rsidR="000D73CA">
      <w:rPr>
        <w:sz w:val="20"/>
      </w:rPr>
      <w:fldChar w:fldCharType="separate"/>
    </w:r>
    <w:r w:rsidR="008421ED">
      <w:rPr>
        <w:noProof/>
        <w:sz w:val="20"/>
      </w:rPr>
      <w:t>Provider’s deemed activity test result</w:t>
    </w:r>
    <w:r>
      <w:rPr>
        <w:sz w:val="20"/>
      </w:rPr>
      <w:fldChar w:fldCharType="end"/>
    </w:r>
  </w:p>
  <w:p w:rsidR="005C1A5A" w:rsidRDefault="005C1A5A">
    <w:pPr>
      <w:rPr>
        <w:b/>
      </w:rPr>
    </w:pPr>
  </w:p>
  <w:p w:rsidR="005C1A5A" w:rsidRDefault="005C1A5A" w:rsidP="0088519C">
    <w:pPr>
      <w:pBdr>
        <w:bottom w:val="single" w:sz="6" w:space="1" w:color="auto"/>
      </w:pBdr>
      <w:spacing w:after="120"/>
    </w:pPr>
    <w:r>
      <w:t xml:space="preserve">Clause </w:t>
    </w:r>
    <w:r w:rsidR="008421ED">
      <w:fldChar w:fldCharType="begin"/>
    </w:r>
    <w:r w:rsidR="008421ED">
      <w:instrText xml:space="preserve"> STYLEREF CharSectno </w:instrText>
    </w:r>
    <w:r w:rsidR="008421ED">
      <w:fldChar w:fldCharType="separate"/>
    </w:r>
    <w:r w:rsidR="008421ED">
      <w:rPr>
        <w:noProof/>
      </w:rPr>
      <w:t>16</w:t>
    </w:r>
    <w:r w:rsidR="008421ED">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rsidP="00D46BD2">
    <w:pPr>
      <w:jc w:val="right"/>
      <w:rPr>
        <w:sz w:val="20"/>
      </w:rPr>
    </w:pPr>
    <w:r>
      <w:rPr>
        <w:sz w:val="20"/>
      </w:rPr>
      <w:fldChar w:fldCharType="begin"/>
    </w:r>
    <w:r>
      <w:rPr>
        <w:sz w:val="20"/>
      </w:rPr>
      <w:instrText xml:space="preserve"> STYLEREF CharChapText </w:instrText>
    </w:r>
    <w:r>
      <w:rPr>
        <w:sz w:val="20"/>
      </w:rPr>
      <w:fldChar w:fldCharType="separate"/>
    </w:r>
    <w:r w:rsidR="008421ED">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8421ED">
      <w:rPr>
        <w:b/>
        <w:noProof/>
        <w:sz w:val="20"/>
      </w:rPr>
      <w:t>Schedule 2</w:t>
    </w:r>
    <w:r>
      <w:rPr>
        <w:b/>
        <w:sz w:val="20"/>
      </w:rPr>
      <w:fldChar w:fldCharType="end"/>
    </w:r>
  </w:p>
  <w:p w:rsidR="005C1A5A" w:rsidRDefault="005C1A5A" w:rsidP="00D46BD2">
    <w:pPr>
      <w:jc w:val="right"/>
      <w:rPr>
        <w:b/>
        <w:sz w:val="20"/>
      </w:rPr>
    </w:pPr>
    <w:r>
      <w:rPr>
        <w:sz w:val="20"/>
      </w:rPr>
      <w:fldChar w:fldCharType="begin"/>
    </w:r>
    <w:r>
      <w:rPr>
        <w:sz w:val="20"/>
      </w:rPr>
      <w:instrText xml:space="preserve"> STYLEREF CharPartText </w:instrText>
    </w:r>
    <w:r>
      <w:rPr>
        <w:sz w:val="20"/>
      </w:rPr>
      <w:fldChar w:fldCharType="separate"/>
    </w:r>
    <w:r w:rsidR="008421ED">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8421ED">
      <w:rPr>
        <w:b/>
        <w:noProof/>
        <w:sz w:val="20"/>
      </w:rPr>
      <w:t>Part 5</w:t>
    </w:r>
    <w:r>
      <w:rPr>
        <w:b/>
        <w:sz w:val="20"/>
      </w:rPr>
      <w:fldChar w:fldCharType="end"/>
    </w:r>
  </w:p>
  <w:p w:rsidR="005C1A5A" w:rsidRDefault="005C1A5A" w:rsidP="00D46BD2">
    <w:pPr>
      <w:jc w:val="right"/>
      <w:rPr>
        <w:sz w:val="20"/>
      </w:rPr>
    </w:pPr>
    <w:r>
      <w:rPr>
        <w:sz w:val="20"/>
      </w:rPr>
      <w:fldChar w:fldCharType="begin"/>
    </w:r>
    <w:r>
      <w:rPr>
        <w:sz w:val="20"/>
      </w:rPr>
      <w:instrText xml:space="preserve"> STYLEREF CharDivText </w:instrText>
    </w:r>
    <w:r w:rsidR="000D73CA">
      <w:rPr>
        <w:sz w:val="20"/>
      </w:rPr>
      <w:fldChar w:fldCharType="separate"/>
    </w:r>
    <w:r w:rsidR="008421ED">
      <w:rPr>
        <w:noProof/>
        <w:sz w:val="20"/>
      </w:rPr>
      <w:t>Individual’s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0D73CA">
      <w:rPr>
        <w:b/>
        <w:sz w:val="20"/>
      </w:rPr>
      <w:fldChar w:fldCharType="separate"/>
    </w:r>
    <w:r w:rsidR="008421ED">
      <w:rPr>
        <w:b/>
        <w:noProof/>
        <w:sz w:val="20"/>
      </w:rPr>
      <w:t>Division 1</w:t>
    </w:r>
    <w:r>
      <w:rPr>
        <w:b/>
        <w:sz w:val="20"/>
      </w:rPr>
      <w:fldChar w:fldCharType="end"/>
    </w:r>
  </w:p>
  <w:p w:rsidR="005C1A5A" w:rsidRDefault="005C1A5A" w:rsidP="00D46BD2">
    <w:pPr>
      <w:jc w:val="right"/>
      <w:rPr>
        <w:b/>
      </w:rPr>
    </w:pPr>
  </w:p>
  <w:p w:rsidR="005C1A5A" w:rsidRDefault="005C1A5A" w:rsidP="0088519C">
    <w:pPr>
      <w:pBdr>
        <w:bottom w:val="single" w:sz="6" w:space="1" w:color="auto"/>
      </w:pBdr>
      <w:spacing w:after="120"/>
      <w:jc w:val="right"/>
    </w:pPr>
    <w:r>
      <w:t xml:space="preserve">Clause </w:t>
    </w:r>
    <w:r w:rsidR="008421ED">
      <w:fldChar w:fldCharType="begin"/>
    </w:r>
    <w:r w:rsidR="008421ED">
      <w:instrText xml:space="preserve"> STYLEREF CharSectno </w:instrText>
    </w:r>
    <w:r w:rsidR="008421ED">
      <w:fldChar w:fldCharType="separate"/>
    </w:r>
    <w:r w:rsidR="008421ED">
      <w:rPr>
        <w:noProof/>
      </w:rPr>
      <w:t>15</w:t>
    </w:r>
    <w:r w:rsidR="008421ED">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pPr>
      <w:rPr>
        <w:sz w:val="20"/>
      </w:rPr>
    </w:pPr>
    <w:r>
      <w:rPr>
        <w:b/>
        <w:sz w:val="20"/>
      </w:rPr>
      <w:fldChar w:fldCharType="begin"/>
    </w:r>
    <w:r>
      <w:rPr>
        <w:b/>
        <w:sz w:val="20"/>
      </w:rPr>
      <w:instrText xml:space="preserve"> STYLEREF CharChapNo </w:instrText>
    </w:r>
    <w:r>
      <w:rPr>
        <w:b/>
        <w:sz w:val="20"/>
      </w:rPr>
      <w:fldChar w:fldCharType="separate"/>
    </w:r>
    <w:r w:rsidR="008421ED">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8421ED">
      <w:rPr>
        <w:noProof/>
        <w:sz w:val="20"/>
      </w:rPr>
      <w:t>Adjusted taxable income</w:t>
    </w:r>
    <w:r>
      <w:rPr>
        <w:sz w:val="20"/>
      </w:rPr>
      <w:fldChar w:fldCharType="end"/>
    </w:r>
  </w:p>
  <w:p w:rsidR="005C1A5A" w:rsidRDefault="005C1A5A">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5C1A5A" w:rsidRDefault="005C1A5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5C1A5A" w:rsidRDefault="005C1A5A">
    <w:pPr>
      <w:rPr>
        <w:b/>
      </w:rPr>
    </w:pPr>
  </w:p>
  <w:p w:rsidR="005C1A5A" w:rsidRDefault="005C1A5A" w:rsidP="0088519C">
    <w:pPr>
      <w:pBdr>
        <w:bottom w:val="single" w:sz="6" w:space="1" w:color="auto"/>
      </w:pBdr>
      <w:spacing w:after="120"/>
    </w:pPr>
    <w:r>
      <w:t xml:space="preserve">Clause </w:t>
    </w:r>
    <w:r w:rsidR="008421ED">
      <w:fldChar w:fldCharType="begin"/>
    </w:r>
    <w:r w:rsidR="008421ED">
      <w:instrText xml:space="preserve"> STYLEREF CharSectno </w:instrText>
    </w:r>
    <w:r w:rsidR="008421ED">
      <w:fldChar w:fldCharType="separate"/>
    </w:r>
    <w:r w:rsidR="008421ED">
      <w:rPr>
        <w:noProof/>
      </w:rPr>
      <w:t>8</w:t>
    </w:r>
    <w:r w:rsidR="008421ED">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rsidP="00D46BD2">
    <w:pPr>
      <w:jc w:val="right"/>
      <w:rPr>
        <w:sz w:val="20"/>
      </w:rPr>
    </w:pPr>
    <w:r>
      <w:rPr>
        <w:sz w:val="20"/>
      </w:rPr>
      <w:fldChar w:fldCharType="begin"/>
    </w:r>
    <w:r>
      <w:rPr>
        <w:sz w:val="20"/>
      </w:rPr>
      <w:instrText xml:space="preserve"> STYLEREF CharChapText </w:instrText>
    </w:r>
    <w:r>
      <w:rPr>
        <w:sz w:val="20"/>
      </w:rPr>
      <w:fldChar w:fldCharType="separate"/>
    </w:r>
    <w:r w:rsidR="008421ED">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8421ED">
      <w:rPr>
        <w:b/>
        <w:noProof/>
        <w:sz w:val="20"/>
      </w:rPr>
      <w:t>Schedule 3</w:t>
    </w:r>
    <w:r>
      <w:rPr>
        <w:b/>
        <w:sz w:val="20"/>
      </w:rPr>
      <w:fldChar w:fldCharType="end"/>
    </w:r>
  </w:p>
  <w:p w:rsidR="005C1A5A" w:rsidRDefault="005C1A5A"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5C1A5A" w:rsidRDefault="005C1A5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5C1A5A" w:rsidRDefault="005C1A5A" w:rsidP="00D46BD2">
    <w:pPr>
      <w:jc w:val="right"/>
      <w:rPr>
        <w:b/>
      </w:rPr>
    </w:pPr>
  </w:p>
  <w:p w:rsidR="005C1A5A" w:rsidRDefault="005C1A5A" w:rsidP="0088519C">
    <w:pPr>
      <w:pBdr>
        <w:bottom w:val="single" w:sz="6" w:space="1" w:color="auto"/>
      </w:pBdr>
      <w:spacing w:after="120"/>
      <w:jc w:val="right"/>
    </w:pPr>
    <w:r>
      <w:t xml:space="preserve">Clause </w:t>
    </w:r>
    <w:r w:rsidR="008421ED">
      <w:fldChar w:fldCharType="begin"/>
    </w:r>
    <w:r w:rsidR="008421ED">
      <w:instrText xml:space="preserve"> STYLEREF CharSectno </w:instrText>
    </w:r>
    <w:r w:rsidR="008421ED">
      <w:fldChar w:fldCharType="separate"/>
    </w:r>
    <w:r w:rsidR="008421ED">
      <w:rPr>
        <w:noProof/>
      </w:rPr>
      <w:t>8</w:t>
    </w:r>
    <w:r w:rsidR="008421ED">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pPr>
      <w:rPr>
        <w:sz w:val="20"/>
      </w:rPr>
    </w:pPr>
    <w:r>
      <w:rPr>
        <w:b/>
        <w:sz w:val="20"/>
      </w:rPr>
      <w:fldChar w:fldCharType="begin"/>
    </w:r>
    <w:r>
      <w:rPr>
        <w:b/>
        <w:sz w:val="20"/>
      </w:rPr>
      <w:instrText xml:space="preserve"> STYLEREF CharChapNo </w:instrText>
    </w:r>
    <w:r>
      <w:rPr>
        <w:b/>
        <w:sz w:val="20"/>
      </w:rPr>
      <w:fldChar w:fldCharType="separate"/>
    </w:r>
    <w:r w:rsidR="008421ED">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8421ED">
      <w:rPr>
        <w:noProof/>
        <w:sz w:val="20"/>
      </w:rPr>
      <w:t>Indexation and adjustment of amounts</w:t>
    </w:r>
    <w:r>
      <w:rPr>
        <w:sz w:val="20"/>
      </w:rPr>
      <w:fldChar w:fldCharType="end"/>
    </w:r>
  </w:p>
  <w:p w:rsidR="005C1A5A" w:rsidRDefault="005C1A5A">
    <w:pPr>
      <w:rPr>
        <w:b/>
        <w:sz w:val="20"/>
      </w:rPr>
    </w:pPr>
    <w:r>
      <w:rPr>
        <w:b/>
        <w:sz w:val="20"/>
      </w:rPr>
      <w:fldChar w:fldCharType="begin"/>
    </w:r>
    <w:r>
      <w:rPr>
        <w:b/>
        <w:sz w:val="20"/>
      </w:rPr>
      <w:instrText xml:space="preserve"> STYLEREF CharPartNo </w:instrText>
    </w:r>
    <w:r w:rsidR="000D73CA">
      <w:rPr>
        <w:b/>
        <w:sz w:val="20"/>
      </w:rPr>
      <w:fldChar w:fldCharType="separate"/>
    </w:r>
    <w:r w:rsidR="008421ED">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0D73CA">
      <w:rPr>
        <w:sz w:val="20"/>
      </w:rPr>
      <w:fldChar w:fldCharType="separate"/>
    </w:r>
    <w:r w:rsidR="008421ED">
      <w:rPr>
        <w:noProof/>
        <w:sz w:val="20"/>
      </w:rPr>
      <w:t>Indexation</w:t>
    </w:r>
    <w:r>
      <w:rPr>
        <w:sz w:val="20"/>
      </w:rPr>
      <w:fldChar w:fldCharType="end"/>
    </w:r>
  </w:p>
  <w:p w:rsidR="005C1A5A" w:rsidRDefault="005C1A5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5C1A5A" w:rsidRDefault="005C1A5A">
    <w:pPr>
      <w:rPr>
        <w:b/>
      </w:rPr>
    </w:pPr>
  </w:p>
  <w:p w:rsidR="005C1A5A" w:rsidRDefault="005C1A5A" w:rsidP="0088519C">
    <w:pPr>
      <w:pBdr>
        <w:bottom w:val="single" w:sz="6" w:space="1" w:color="auto"/>
      </w:pBdr>
      <w:spacing w:after="120"/>
    </w:pPr>
    <w:r>
      <w:t xml:space="preserve">Clause </w:t>
    </w:r>
    <w:r w:rsidR="008421ED">
      <w:fldChar w:fldCharType="begin"/>
    </w:r>
    <w:r w:rsidR="008421ED">
      <w:instrText xml:space="preserve"> STYLEREF CharSectno </w:instrText>
    </w:r>
    <w:r w:rsidR="008421ED">
      <w:fldChar w:fldCharType="separate"/>
    </w:r>
    <w:r w:rsidR="008421ED">
      <w:rPr>
        <w:noProof/>
      </w:rPr>
      <w:t>4</w:t>
    </w:r>
    <w:r w:rsidR="008421ED">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rsidP="00D46BD2">
    <w:pPr>
      <w:jc w:val="right"/>
      <w:rPr>
        <w:sz w:val="20"/>
      </w:rPr>
    </w:pPr>
    <w:r>
      <w:rPr>
        <w:sz w:val="20"/>
      </w:rPr>
      <w:fldChar w:fldCharType="begin"/>
    </w:r>
    <w:r>
      <w:rPr>
        <w:sz w:val="20"/>
      </w:rPr>
      <w:instrText xml:space="preserve"> STYLEREF CharChapText </w:instrText>
    </w:r>
    <w:r>
      <w:rPr>
        <w:sz w:val="20"/>
      </w:rPr>
      <w:fldChar w:fldCharType="separate"/>
    </w:r>
    <w:r w:rsidR="008421ED">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8421ED">
      <w:rPr>
        <w:b/>
        <w:noProof/>
        <w:sz w:val="20"/>
      </w:rPr>
      <w:t>Schedule 4</w:t>
    </w:r>
    <w:r>
      <w:rPr>
        <w:b/>
        <w:sz w:val="20"/>
      </w:rPr>
      <w:fldChar w:fldCharType="end"/>
    </w:r>
  </w:p>
  <w:p w:rsidR="005C1A5A" w:rsidRDefault="005C1A5A" w:rsidP="00D46BD2">
    <w:pPr>
      <w:jc w:val="right"/>
      <w:rPr>
        <w:b/>
        <w:sz w:val="20"/>
      </w:rPr>
    </w:pPr>
    <w:r>
      <w:rPr>
        <w:sz w:val="20"/>
      </w:rPr>
      <w:fldChar w:fldCharType="begin"/>
    </w:r>
    <w:r>
      <w:rPr>
        <w:sz w:val="20"/>
      </w:rPr>
      <w:instrText xml:space="preserve"> STYLEREF CharPartText </w:instrText>
    </w:r>
    <w:r w:rsidR="000D73CA">
      <w:rPr>
        <w:sz w:val="20"/>
      </w:rPr>
      <w:fldChar w:fldCharType="separate"/>
    </w:r>
    <w:r w:rsidR="008421ED">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0D73CA">
      <w:rPr>
        <w:b/>
        <w:sz w:val="20"/>
      </w:rPr>
      <w:fldChar w:fldCharType="separate"/>
    </w:r>
    <w:r w:rsidR="008421ED">
      <w:rPr>
        <w:b/>
        <w:noProof/>
        <w:sz w:val="20"/>
      </w:rPr>
      <w:t>Part 2</w:t>
    </w:r>
    <w:r>
      <w:rPr>
        <w:b/>
        <w:sz w:val="20"/>
      </w:rPr>
      <w:fldChar w:fldCharType="end"/>
    </w:r>
  </w:p>
  <w:p w:rsidR="005C1A5A" w:rsidRDefault="005C1A5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5C1A5A" w:rsidRDefault="005C1A5A" w:rsidP="00D46BD2">
    <w:pPr>
      <w:jc w:val="right"/>
      <w:rPr>
        <w:b/>
      </w:rPr>
    </w:pPr>
  </w:p>
  <w:p w:rsidR="005C1A5A" w:rsidRDefault="005C1A5A" w:rsidP="0088519C">
    <w:pPr>
      <w:pBdr>
        <w:bottom w:val="single" w:sz="6" w:space="1" w:color="auto"/>
      </w:pBdr>
      <w:spacing w:after="120"/>
      <w:jc w:val="right"/>
    </w:pPr>
    <w:r>
      <w:t xml:space="preserve">Clause </w:t>
    </w:r>
    <w:r w:rsidR="008421ED">
      <w:fldChar w:fldCharType="begin"/>
    </w:r>
    <w:r w:rsidR="008421ED">
      <w:instrText xml:space="preserve"> STYLEREF CharSectno </w:instrText>
    </w:r>
    <w:r w:rsidR="008421ED">
      <w:fldChar w:fldCharType="separate"/>
    </w:r>
    <w:r w:rsidR="008421ED">
      <w:rPr>
        <w:noProof/>
      </w:rPr>
      <w:t>6</w:t>
    </w:r>
    <w:r w:rsidR="008421ED">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Default="005C1A5A"/>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E528B" w:rsidRDefault="005C1A5A" w:rsidP="007322E0">
    <w:pPr>
      <w:rPr>
        <w:sz w:val="26"/>
        <w:szCs w:val="26"/>
      </w:rPr>
    </w:pPr>
  </w:p>
  <w:p w:rsidR="005C1A5A" w:rsidRPr="00750516" w:rsidRDefault="005C1A5A" w:rsidP="007322E0">
    <w:pPr>
      <w:rPr>
        <w:b/>
        <w:sz w:val="20"/>
      </w:rPr>
    </w:pPr>
    <w:r w:rsidRPr="00750516">
      <w:rPr>
        <w:b/>
        <w:sz w:val="20"/>
      </w:rPr>
      <w:t>Endnotes</w:t>
    </w:r>
  </w:p>
  <w:p w:rsidR="005C1A5A" w:rsidRPr="007A1328" w:rsidRDefault="005C1A5A" w:rsidP="007322E0">
    <w:pPr>
      <w:rPr>
        <w:sz w:val="20"/>
      </w:rPr>
    </w:pPr>
  </w:p>
  <w:p w:rsidR="005C1A5A" w:rsidRPr="007A1328" w:rsidRDefault="005C1A5A" w:rsidP="007322E0">
    <w:pPr>
      <w:rPr>
        <w:b/>
        <w:sz w:val="24"/>
      </w:rPr>
    </w:pPr>
  </w:p>
  <w:p w:rsidR="005C1A5A" w:rsidRPr="007E528B" w:rsidRDefault="005C1A5A"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8421ED">
      <w:rPr>
        <w:noProof/>
        <w:szCs w:val="22"/>
      </w:rPr>
      <w:t>Endnote 5—Editorial changes</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A5A" w:rsidRPr="007E528B" w:rsidRDefault="005C1A5A" w:rsidP="007322E0">
    <w:pPr>
      <w:jc w:val="right"/>
      <w:rPr>
        <w:sz w:val="26"/>
        <w:szCs w:val="26"/>
      </w:rPr>
    </w:pPr>
  </w:p>
  <w:p w:rsidR="005C1A5A" w:rsidRPr="00750516" w:rsidRDefault="005C1A5A" w:rsidP="007322E0">
    <w:pPr>
      <w:jc w:val="right"/>
      <w:rPr>
        <w:b/>
        <w:sz w:val="20"/>
      </w:rPr>
    </w:pPr>
    <w:r w:rsidRPr="00750516">
      <w:rPr>
        <w:b/>
        <w:sz w:val="20"/>
      </w:rPr>
      <w:t>Endnotes</w:t>
    </w:r>
  </w:p>
  <w:p w:rsidR="005C1A5A" w:rsidRPr="007A1328" w:rsidRDefault="005C1A5A" w:rsidP="007322E0">
    <w:pPr>
      <w:jc w:val="right"/>
      <w:rPr>
        <w:sz w:val="20"/>
      </w:rPr>
    </w:pPr>
  </w:p>
  <w:p w:rsidR="005C1A5A" w:rsidRPr="007A1328" w:rsidRDefault="005C1A5A" w:rsidP="007322E0">
    <w:pPr>
      <w:jc w:val="right"/>
      <w:rPr>
        <w:b/>
        <w:sz w:val="24"/>
      </w:rPr>
    </w:pPr>
  </w:p>
  <w:p w:rsidR="005C1A5A" w:rsidRPr="007E528B" w:rsidRDefault="005C1A5A"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8421ED">
      <w:rPr>
        <w:noProof/>
        <w:szCs w:val="22"/>
      </w:rPr>
      <w:t>Endnote 5—Editorial changes</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3768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956"/>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404"/>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FEE"/>
    <w:rsid w:val="00093321"/>
    <w:rsid w:val="00093903"/>
    <w:rsid w:val="00094032"/>
    <w:rsid w:val="00094549"/>
    <w:rsid w:val="00095C88"/>
    <w:rsid w:val="00095F6A"/>
    <w:rsid w:val="000965AF"/>
    <w:rsid w:val="00096662"/>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C6A"/>
    <w:rsid w:val="00166F68"/>
    <w:rsid w:val="001671E5"/>
    <w:rsid w:val="00167256"/>
    <w:rsid w:val="00170A11"/>
    <w:rsid w:val="00170A65"/>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256"/>
    <w:rsid w:val="00192747"/>
    <w:rsid w:val="001927CB"/>
    <w:rsid w:val="00192BA4"/>
    <w:rsid w:val="00192EAD"/>
    <w:rsid w:val="001950AB"/>
    <w:rsid w:val="0019532E"/>
    <w:rsid w:val="0019551C"/>
    <w:rsid w:val="0019586F"/>
    <w:rsid w:val="001A10D2"/>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1125"/>
    <w:rsid w:val="00201359"/>
    <w:rsid w:val="00201378"/>
    <w:rsid w:val="0020163D"/>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E76"/>
    <w:rsid w:val="00245BCF"/>
    <w:rsid w:val="00246A6F"/>
    <w:rsid w:val="00246AAF"/>
    <w:rsid w:val="00246DA3"/>
    <w:rsid w:val="00246EED"/>
    <w:rsid w:val="002470DE"/>
    <w:rsid w:val="002472D7"/>
    <w:rsid w:val="00247704"/>
    <w:rsid w:val="0024770C"/>
    <w:rsid w:val="00247B15"/>
    <w:rsid w:val="00250296"/>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997"/>
    <w:rsid w:val="002735E6"/>
    <w:rsid w:val="002736A1"/>
    <w:rsid w:val="00273F10"/>
    <w:rsid w:val="00274093"/>
    <w:rsid w:val="00274B92"/>
    <w:rsid w:val="002752C9"/>
    <w:rsid w:val="00275BDA"/>
    <w:rsid w:val="00275D2B"/>
    <w:rsid w:val="00275F3B"/>
    <w:rsid w:val="00276D7F"/>
    <w:rsid w:val="00277036"/>
    <w:rsid w:val="00277451"/>
    <w:rsid w:val="00280A2D"/>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752"/>
    <w:rsid w:val="002F092A"/>
    <w:rsid w:val="002F11A8"/>
    <w:rsid w:val="002F1236"/>
    <w:rsid w:val="002F3424"/>
    <w:rsid w:val="002F354A"/>
    <w:rsid w:val="002F427A"/>
    <w:rsid w:val="002F4B7F"/>
    <w:rsid w:val="002F535B"/>
    <w:rsid w:val="002F5A36"/>
    <w:rsid w:val="002F5D99"/>
    <w:rsid w:val="002F6232"/>
    <w:rsid w:val="002F7CC5"/>
    <w:rsid w:val="0030044B"/>
    <w:rsid w:val="00300450"/>
    <w:rsid w:val="0030133E"/>
    <w:rsid w:val="0030154C"/>
    <w:rsid w:val="00301926"/>
    <w:rsid w:val="00301B8E"/>
    <w:rsid w:val="00301EBD"/>
    <w:rsid w:val="00301EF9"/>
    <w:rsid w:val="00302727"/>
    <w:rsid w:val="00303586"/>
    <w:rsid w:val="003036BF"/>
    <w:rsid w:val="003040AC"/>
    <w:rsid w:val="003041CA"/>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3870"/>
    <w:rsid w:val="003E4AEE"/>
    <w:rsid w:val="003E4CBC"/>
    <w:rsid w:val="003E54EA"/>
    <w:rsid w:val="003E5BC7"/>
    <w:rsid w:val="003E6176"/>
    <w:rsid w:val="003E6BB1"/>
    <w:rsid w:val="003E773B"/>
    <w:rsid w:val="003F02B6"/>
    <w:rsid w:val="003F03CA"/>
    <w:rsid w:val="003F0D5A"/>
    <w:rsid w:val="003F123C"/>
    <w:rsid w:val="003F1784"/>
    <w:rsid w:val="003F2736"/>
    <w:rsid w:val="003F29D3"/>
    <w:rsid w:val="003F29F2"/>
    <w:rsid w:val="003F2A0C"/>
    <w:rsid w:val="003F3778"/>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60C0"/>
    <w:rsid w:val="004569BD"/>
    <w:rsid w:val="00456AE2"/>
    <w:rsid w:val="00456C94"/>
    <w:rsid w:val="004601A5"/>
    <w:rsid w:val="00460414"/>
    <w:rsid w:val="00460796"/>
    <w:rsid w:val="00460C11"/>
    <w:rsid w:val="00461304"/>
    <w:rsid w:val="00461889"/>
    <w:rsid w:val="00461FD7"/>
    <w:rsid w:val="00462132"/>
    <w:rsid w:val="004636DD"/>
    <w:rsid w:val="004639D1"/>
    <w:rsid w:val="00463AA9"/>
    <w:rsid w:val="00463AFA"/>
    <w:rsid w:val="00464FF2"/>
    <w:rsid w:val="0046537B"/>
    <w:rsid w:val="004655F3"/>
    <w:rsid w:val="0046562A"/>
    <w:rsid w:val="00466130"/>
    <w:rsid w:val="00466565"/>
    <w:rsid w:val="00466B9A"/>
    <w:rsid w:val="00466CF1"/>
    <w:rsid w:val="00467131"/>
    <w:rsid w:val="004678BD"/>
    <w:rsid w:val="00467A8C"/>
    <w:rsid w:val="00470F1A"/>
    <w:rsid w:val="004710F8"/>
    <w:rsid w:val="00471993"/>
    <w:rsid w:val="00471F7F"/>
    <w:rsid w:val="00473321"/>
    <w:rsid w:val="0047386C"/>
    <w:rsid w:val="004741EF"/>
    <w:rsid w:val="004745B7"/>
    <w:rsid w:val="004745E2"/>
    <w:rsid w:val="00474E2D"/>
    <w:rsid w:val="00474FAF"/>
    <w:rsid w:val="0047588C"/>
    <w:rsid w:val="00476C14"/>
    <w:rsid w:val="00476ED4"/>
    <w:rsid w:val="00477133"/>
    <w:rsid w:val="0047740A"/>
    <w:rsid w:val="0047778B"/>
    <w:rsid w:val="0048074D"/>
    <w:rsid w:val="00480BF7"/>
    <w:rsid w:val="00482438"/>
    <w:rsid w:val="00482C3E"/>
    <w:rsid w:val="00482C60"/>
    <w:rsid w:val="00482FB0"/>
    <w:rsid w:val="004835B5"/>
    <w:rsid w:val="004836E9"/>
    <w:rsid w:val="00483CB2"/>
    <w:rsid w:val="00484DAC"/>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94"/>
    <w:rsid w:val="004B474A"/>
    <w:rsid w:val="004B4768"/>
    <w:rsid w:val="004B4E7F"/>
    <w:rsid w:val="004B56C4"/>
    <w:rsid w:val="004B62B0"/>
    <w:rsid w:val="004B6628"/>
    <w:rsid w:val="004B6ADC"/>
    <w:rsid w:val="004B6F00"/>
    <w:rsid w:val="004B6F37"/>
    <w:rsid w:val="004B74E1"/>
    <w:rsid w:val="004C0449"/>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2C7"/>
    <w:rsid w:val="00534302"/>
    <w:rsid w:val="0053498A"/>
    <w:rsid w:val="005350D3"/>
    <w:rsid w:val="0053562C"/>
    <w:rsid w:val="00535C44"/>
    <w:rsid w:val="00536417"/>
    <w:rsid w:val="005364A8"/>
    <w:rsid w:val="005364C7"/>
    <w:rsid w:val="005367DA"/>
    <w:rsid w:val="00536BEF"/>
    <w:rsid w:val="00537175"/>
    <w:rsid w:val="00540037"/>
    <w:rsid w:val="00540770"/>
    <w:rsid w:val="00540EDD"/>
    <w:rsid w:val="00541BB0"/>
    <w:rsid w:val="00543D0E"/>
    <w:rsid w:val="005443CD"/>
    <w:rsid w:val="00544896"/>
    <w:rsid w:val="00544AEB"/>
    <w:rsid w:val="00545F55"/>
    <w:rsid w:val="00546009"/>
    <w:rsid w:val="005461A3"/>
    <w:rsid w:val="0054625D"/>
    <w:rsid w:val="00547C75"/>
    <w:rsid w:val="00547E83"/>
    <w:rsid w:val="00547F05"/>
    <w:rsid w:val="005504EF"/>
    <w:rsid w:val="00551238"/>
    <w:rsid w:val="005514CF"/>
    <w:rsid w:val="005524B8"/>
    <w:rsid w:val="00552A83"/>
    <w:rsid w:val="00552C37"/>
    <w:rsid w:val="00552DB1"/>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F82"/>
    <w:rsid w:val="005D114C"/>
    <w:rsid w:val="005D150A"/>
    <w:rsid w:val="005D16E6"/>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4977"/>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349"/>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23B6"/>
    <w:rsid w:val="006B37C7"/>
    <w:rsid w:val="006B3898"/>
    <w:rsid w:val="006B3A62"/>
    <w:rsid w:val="006B3B22"/>
    <w:rsid w:val="006B425C"/>
    <w:rsid w:val="006B4BFD"/>
    <w:rsid w:val="006B4C9D"/>
    <w:rsid w:val="006B654D"/>
    <w:rsid w:val="006B658F"/>
    <w:rsid w:val="006B6C67"/>
    <w:rsid w:val="006B6CD5"/>
    <w:rsid w:val="006B75F7"/>
    <w:rsid w:val="006C0C27"/>
    <w:rsid w:val="006C0DBF"/>
    <w:rsid w:val="006C101D"/>
    <w:rsid w:val="006C105A"/>
    <w:rsid w:val="006C10E3"/>
    <w:rsid w:val="006C1210"/>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7345"/>
    <w:rsid w:val="00707A85"/>
    <w:rsid w:val="00707B0B"/>
    <w:rsid w:val="00707CA9"/>
    <w:rsid w:val="00707E28"/>
    <w:rsid w:val="00707ED1"/>
    <w:rsid w:val="00710271"/>
    <w:rsid w:val="00711479"/>
    <w:rsid w:val="00711C3B"/>
    <w:rsid w:val="007127EB"/>
    <w:rsid w:val="00714AB7"/>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4066"/>
    <w:rsid w:val="00734503"/>
    <w:rsid w:val="007347FD"/>
    <w:rsid w:val="00734884"/>
    <w:rsid w:val="00734C1A"/>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60147"/>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C17"/>
    <w:rsid w:val="00773BEE"/>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53B"/>
    <w:rsid w:val="007F36B9"/>
    <w:rsid w:val="007F37BA"/>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2"/>
    <w:rsid w:val="00807647"/>
    <w:rsid w:val="008103AD"/>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E48"/>
    <w:rsid w:val="008268D2"/>
    <w:rsid w:val="008276E4"/>
    <w:rsid w:val="00827B8D"/>
    <w:rsid w:val="0083003E"/>
    <w:rsid w:val="008306D3"/>
    <w:rsid w:val="00830C01"/>
    <w:rsid w:val="00830DBA"/>
    <w:rsid w:val="008311CF"/>
    <w:rsid w:val="00831BE2"/>
    <w:rsid w:val="00831C41"/>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85A"/>
    <w:rsid w:val="00876CA4"/>
    <w:rsid w:val="00877536"/>
    <w:rsid w:val="00877AE2"/>
    <w:rsid w:val="00880256"/>
    <w:rsid w:val="00880578"/>
    <w:rsid w:val="00881188"/>
    <w:rsid w:val="00881469"/>
    <w:rsid w:val="00881D54"/>
    <w:rsid w:val="00881E80"/>
    <w:rsid w:val="00882768"/>
    <w:rsid w:val="00882EE1"/>
    <w:rsid w:val="00883622"/>
    <w:rsid w:val="00884EDF"/>
    <w:rsid w:val="0088519C"/>
    <w:rsid w:val="0088618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80C"/>
    <w:rsid w:val="008D3656"/>
    <w:rsid w:val="008D3D9D"/>
    <w:rsid w:val="008D40B3"/>
    <w:rsid w:val="008D4802"/>
    <w:rsid w:val="008D510E"/>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F67"/>
    <w:rsid w:val="008F5AD1"/>
    <w:rsid w:val="008F5B17"/>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757"/>
    <w:rsid w:val="009228E2"/>
    <w:rsid w:val="00923D9E"/>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67C3"/>
    <w:rsid w:val="00936890"/>
    <w:rsid w:val="00936A12"/>
    <w:rsid w:val="00936DD1"/>
    <w:rsid w:val="009377A8"/>
    <w:rsid w:val="009378EA"/>
    <w:rsid w:val="009410E2"/>
    <w:rsid w:val="00941A5A"/>
    <w:rsid w:val="00941C8E"/>
    <w:rsid w:val="009424A6"/>
    <w:rsid w:val="0094285A"/>
    <w:rsid w:val="00942928"/>
    <w:rsid w:val="00942A1E"/>
    <w:rsid w:val="00942B31"/>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52"/>
    <w:rsid w:val="009B43D5"/>
    <w:rsid w:val="009B455D"/>
    <w:rsid w:val="009B45DE"/>
    <w:rsid w:val="009B4DB1"/>
    <w:rsid w:val="009B4DCE"/>
    <w:rsid w:val="009B582F"/>
    <w:rsid w:val="009B73AA"/>
    <w:rsid w:val="009C02BC"/>
    <w:rsid w:val="009C0FF0"/>
    <w:rsid w:val="009C11A6"/>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1892"/>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0B5"/>
    <w:rsid w:val="00A03F81"/>
    <w:rsid w:val="00A0486D"/>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DE9"/>
    <w:rsid w:val="00A35E81"/>
    <w:rsid w:val="00A363CC"/>
    <w:rsid w:val="00A36A6A"/>
    <w:rsid w:val="00A37926"/>
    <w:rsid w:val="00A37C39"/>
    <w:rsid w:val="00A37CFE"/>
    <w:rsid w:val="00A4008A"/>
    <w:rsid w:val="00A4083B"/>
    <w:rsid w:val="00A41602"/>
    <w:rsid w:val="00A418C5"/>
    <w:rsid w:val="00A41F25"/>
    <w:rsid w:val="00A4269E"/>
    <w:rsid w:val="00A42822"/>
    <w:rsid w:val="00A43F7D"/>
    <w:rsid w:val="00A4438E"/>
    <w:rsid w:val="00A44ABA"/>
    <w:rsid w:val="00A44B54"/>
    <w:rsid w:val="00A45706"/>
    <w:rsid w:val="00A45AF7"/>
    <w:rsid w:val="00A46012"/>
    <w:rsid w:val="00A46274"/>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921"/>
    <w:rsid w:val="00A86FD0"/>
    <w:rsid w:val="00A87033"/>
    <w:rsid w:val="00A875DB"/>
    <w:rsid w:val="00A875F6"/>
    <w:rsid w:val="00A87740"/>
    <w:rsid w:val="00A901FC"/>
    <w:rsid w:val="00A90882"/>
    <w:rsid w:val="00A911E3"/>
    <w:rsid w:val="00A92047"/>
    <w:rsid w:val="00A927E5"/>
    <w:rsid w:val="00A92AC2"/>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5497"/>
    <w:rsid w:val="00AF57E2"/>
    <w:rsid w:val="00AF6CAA"/>
    <w:rsid w:val="00AF73F5"/>
    <w:rsid w:val="00AF7469"/>
    <w:rsid w:val="00B00701"/>
    <w:rsid w:val="00B00969"/>
    <w:rsid w:val="00B013BB"/>
    <w:rsid w:val="00B0160D"/>
    <w:rsid w:val="00B01636"/>
    <w:rsid w:val="00B01ED6"/>
    <w:rsid w:val="00B02395"/>
    <w:rsid w:val="00B024C5"/>
    <w:rsid w:val="00B02FEC"/>
    <w:rsid w:val="00B03C9F"/>
    <w:rsid w:val="00B048FF"/>
    <w:rsid w:val="00B05025"/>
    <w:rsid w:val="00B05D3A"/>
    <w:rsid w:val="00B05D8E"/>
    <w:rsid w:val="00B06037"/>
    <w:rsid w:val="00B06233"/>
    <w:rsid w:val="00B06659"/>
    <w:rsid w:val="00B07292"/>
    <w:rsid w:val="00B0738E"/>
    <w:rsid w:val="00B10F9D"/>
    <w:rsid w:val="00B110AC"/>
    <w:rsid w:val="00B12A50"/>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D23"/>
    <w:rsid w:val="00BB2EBF"/>
    <w:rsid w:val="00BB389F"/>
    <w:rsid w:val="00BB400D"/>
    <w:rsid w:val="00BB40BA"/>
    <w:rsid w:val="00BB4217"/>
    <w:rsid w:val="00BB4687"/>
    <w:rsid w:val="00BB52AD"/>
    <w:rsid w:val="00BB6092"/>
    <w:rsid w:val="00BB685D"/>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60B"/>
    <w:rsid w:val="00BD789E"/>
    <w:rsid w:val="00BD7B79"/>
    <w:rsid w:val="00BD7BC0"/>
    <w:rsid w:val="00BD7FCF"/>
    <w:rsid w:val="00BD7FFD"/>
    <w:rsid w:val="00BE320C"/>
    <w:rsid w:val="00BE350D"/>
    <w:rsid w:val="00BE3564"/>
    <w:rsid w:val="00BE3869"/>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376"/>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727"/>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CF1"/>
    <w:rsid w:val="00CD0E89"/>
    <w:rsid w:val="00CD0FF0"/>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C1D"/>
    <w:rsid w:val="00CF0D4A"/>
    <w:rsid w:val="00CF147B"/>
    <w:rsid w:val="00CF16D7"/>
    <w:rsid w:val="00CF1BC8"/>
    <w:rsid w:val="00CF1E15"/>
    <w:rsid w:val="00CF218B"/>
    <w:rsid w:val="00CF21A1"/>
    <w:rsid w:val="00CF2417"/>
    <w:rsid w:val="00CF286D"/>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5C5E"/>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2957"/>
    <w:rsid w:val="00D43029"/>
    <w:rsid w:val="00D43150"/>
    <w:rsid w:val="00D43CC9"/>
    <w:rsid w:val="00D43FFA"/>
    <w:rsid w:val="00D44062"/>
    <w:rsid w:val="00D4448D"/>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A0E"/>
    <w:rsid w:val="00D7436B"/>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6D4E"/>
    <w:rsid w:val="00D96EFA"/>
    <w:rsid w:val="00D9749C"/>
    <w:rsid w:val="00D97665"/>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863"/>
    <w:rsid w:val="00DB7BAC"/>
    <w:rsid w:val="00DC014A"/>
    <w:rsid w:val="00DC019C"/>
    <w:rsid w:val="00DC0878"/>
    <w:rsid w:val="00DC09B0"/>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67AC"/>
    <w:rsid w:val="00DE6862"/>
    <w:rsid w:val="00DE698F"/>
    <w:rsid w:val="00DE73B1"/>
    <w:rsid w:val="00DE7627"/>
    <w:rsid w:val="00DF03B0"/>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173AE"/>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3EF3"/>
    <w:rsid w:val="00E74A83"/>
    <w:rsid w:val="00E74D6B"/>
    <w:rsid w:val="00E74DEC"/>
    <w:rsid w:val="00E756DB"/>
    <w:rsid w:val="00E75E0A"/>
    <w:rsid w:val="00E765DE"/>
    <w:rsid w:val="00E76ACD"/>
    <w:rsid w:val="00E80396"/>
    <w:rsid w:val="00E806C2"/>
    <w:rsid w:val="00E815B0"/>
    <w:rsid w:val="00E81B4B"/>
    <w:rsid w:val="00E81D6C"/>
    <w:rsid w:val="00E8304D"/>
    <w:rsid w:val="00E844FB"/>
    <w:rsid w:val="00E849BE"/>
    <w:rsid w:val="00E84DA9"/>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0228"/>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03"/>
    <w:rsid w:val="00EE5F82"/>
    <w:rsid w:val="00EE5FF3"/>
    <w:rsid w:val="00EE6A12"/>
    <w:rsid w:val="00EE6AA7"/>
    <w:rsid w:val="00EE6DAF"/>
    <w:rsid w:val="00EE6F73"/>
    <w:rsid w:val="00EE7D5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40C44"/>
    <w:rsid w:val="00F4148E"/>
    <w:rsid w:val="00F416D2"/>
    <w:rsid w:val="00F417AA"/>
    <w:rsid w:val="00F420B6"/>
    <w:rsid w:val="00F426E6"/>
    <w:rsid w:val="00F42B38"/>
    <w:rsid w:val="00F42CC1"/>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C49"/>
    <w:rsid w:val="00F5121D"/>
    <w:rsid w:val="00F512CC"/>
    <w:rsid w:val="00F52ACC"/>
    <w:rsid w:val="00F532ED"/>
    <w:rsid w:val="00F534A8"/>
    <w:rsid w:val="00F534A9"/>
    <w:rsid w:val="00F53A5A"/>
    <w:rsid w:val="00F53C93"/>
    <w:rsid w:val="00F54E54"/>
    <w:rsid w:val="00F55DC1"/>
    <w:rsid w:val="00F560D4"/>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7025B"/>
    <w:rsid w:val="00F70519"/>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EA8"/>
    <w:rsid w:val="00F92EEB"/>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A59"/>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CF0"/>
    <w:rsid w:val="00FE4D86"/>
    <w:rsid w:val="00FE4EE3"/>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4CBE"/>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768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E6FF1"/>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4E6FF1"/>
    <w:pPr>
      <w:spacing w:before="40" w:line="198" w:lineRule="exact"/>
      <w:ind w:left="2354" w:hanging="369"/>
    </w:pPr>
    <w:rPr>
      <w:sz w:val="18"/>
    </w:rPr>
  </w:style>
  <w:style w:type="character" w:customStyle="1" w:styleId="CharSubPartTextCASA">
    <w:name w:val="CharSubPartText(CASA)"/>
    <w:basedOn w:val="OPCCharBase"/>
    <w:uiPriority w:val="1"/>
    <w:rsid w:val="004E6FF1"/>
  </w:style>
  <w:style w:type="character" w:customStyle="1" w:styleId="CharSubPartNoCASA">
    <w:name w:val="CharSubPartNo(CASA)"/>
    <w:basedOn w:val="OPCCharBase"/>
    <w:uiPriority w:val="1"/>
    <w:rsid w:val="004E6FF1"/>
  </w:style>
  <w:style w:type="paragraph" w:customStyle="1" w:styleId="ENoteTTIndentHeadingSub">
    <w:name w:val="ENoteTTIndentHeadingSub"/>
    <w:aliases w:val="enTTHis"/>
    <w:basedOn w:val="OPCParaBase"/>
    <w:rsid w:val="004E6FF1"/>
    <w:pPr>
      <w:keepNext/>
      <w:spacing w:before="60" w:line="240" w:lineRule="atLeast"/>
      <w:ind w:left="340"/>
    </w:pPr>
    <w:rPr>
      <w:b/>
      <w:sz w:val="16"/>
    </w:rPr>
  </w:style>
  <w:style w:type="paragraph" w:customStyle="1" w:styleId="ENoteTTiSub">
    <w:name w:val="ENoteTTiSub"/>
    <w:aliases w:val="enttis"/>
    <w:basedOn w:val="OPCParaBase"/>
    <w:rsid w:val="004E6FF1"/>
    <w:pPr>
      <w:keepNext/>
      <w:spacing w:before="60" w:line="240" w:lineRule="atLeast"/>
      <w:ind w:left="340"/>
    </w:pPr>
    <w:rPr>
      <w:sz w:val="16"/>
    </w:rPr>
  </w:style>
  <w:style w:type="paragraph" w:customStyle="1" w:styleId="SubDivisionMigration">
    <w:name w:val="SubDivisionMigration"/>
    <w:aliases w:val="sdm"/>
    <w:basedOn w:val="OPCParaBase"/>
    <w:rsid w:val="004E6FF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E6FF1"/>
    <w:pPr>
      <w:keepNext/>
      <w:keepLines/>
      <w:spacing w:before="240" w:line="240" w:lineRule="auto"/>
      <w:ind w:left="1134" w:hanging="1134"/>
    </w:pPr>
    <w:rPr>
      <w:b/>
      <w:sz w:val="28"/>
    </w:rPr>
  </w:style>
  <w:style w:type="paragraph" w:customStyle="1" w:styleId="BoxText">
    <w:name w:val="BoxText"/>
    <w:aliases w:val="bt"/>
    <w:basedOn w:val="OPCParaBase"/>
    <w:qFormat/>
    <w:rsid w:val="004E6FF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E6FF1"/>
    <w:rPr>
      <w:b/>
    </w:rPr>
  </w:style>
  <w:style w:type="paragraph" w:customStyle="1" w:styleId="BoxHeadItalic">
    <w:name w:val="BoxHeadItalic"/>
    <w:aliases w:val="bhi"/>
    <w:basedOn w:val="BoxText"/>
    <w:next w:val="BoxStep"/>
    <w:qFormat/>
    <w:rsid w:val="004E6FF1"/>
    <w:rPr>
      <w:i/>
    </w:rPr>
  </w:style>
  <w:style w:type="paragraph" w:customStyle="1" w:styleId="BoxList">
    <w:name w:val="BoxList"/>
    <w:aliases w:val="bl"/>
    <w:basedOn w:val="BoxText"/>
    <w:qFormat/>
    <w:rsid w:val="004E6FF1"/>
    <w:pPr>
      <w:ind w:left="1559" w:hanging="425"/>
    </w:pPr>
  </w:style>
  <w:style w:type="paragraph" w:customStyle="1" w:styleId="BoxNote">
    <w:name w:val="BoxNote"/>
    <w:aliases w:val="bn"/>
    <w:basedOn w:val="BoxText"/>
    <w:qFormat/>
    <w:rsid w:val="004E6FF1"/>
    <w:pPr>
      <w:tabs>
        <w:tab w:val="left" w:pos="1985"/>
      </w:tabs>
      <w:spacing w:before="122" w:line="198" w:lineRule="exact"/>
      <w:ind w:left="2948" w:hanging="1814"/>
    </w:pPr>
    <w:rPr>
      <w:sz w:val="18"/>
    </w:rPr>
  </w:style>
  <w:style w:type="paragraph" w:customStyle="1" w:styleId="BoxPara">
    <w:name w:val="BoxPara"/>
    <w:aliases w:val="bp"/>
    <w:basedOn w:val="BoxText"/>
    <w:qFormat/>
    <w:rsid w:val="004E6FF1"/>
    <w:pPr>
      <w:tabs>
        <w:tab w:val="right" w:pos="2268"/>
      </w:tabs>
      <w:ind w:left="2552" w:hanging="1418"/>
    </w:pPr>
  </w:style>
  <w:style w:type="paragraph" w:customStyle="1" w:styleId="BoxStep">
    <w:name w:val="BoxStep"/>
    <w:aliases w:val="bs"/>
    <w:basedOn w:val="BoxText"/>
    <w:qFormat/>
    <w:rsid w:val="004E6FF1"/>
    <w:pPr>
      <w:ind w:left="1985" w:hanging="851"/>
    </w:pPr>
  </w:style>
  <w:style w:type="character" w:customStyle="1" w:styleId="CharAmPartNo">
    <w:name w:val="CharAmPartNo"/>
    <w:basedOn w:val="OPCCharBase"/>
    <w:uiPriority w:val="1"/>
    <w:qFormat/>
    <w:rsid w:val="004E6FF1"/>
  </w:style>
  <w:style w:type="character" w:customStyle="1" w:styleId="CharAmPartText">
    <w:name w:val="CharAmPartText"/>
    <w:basedOn w:val="OPCCharBase"/>
    <w:uiPriority w:val="1"/>
    <w:qFormat/>
    <w:rsid w:val="004E6FF1"/>
  </w:style>
  <w:style w:type="character" w:customStyle="1" w:styleId="CharAmSchNo">
    <w:name w:val="CharAmSchNo"/>
    <w:basedOn w:val="OPCCharBase"/>
    <w:uiPriority w:val="1"/>
    <w:qFormat/>
    <w:rsid w:val="004E6FF1"/>
  </w:style>
  <w:style w:type="character" w:customStyle="1" w:styleId="CharAmSchText">
    <w:name w:val="CharAmSchText"/>
    <w:basedOn w:val="OPCCharBase"/>
    <w:uiPriority w:val="1"/>
    <w:qFormat/>
    <w:rsid w:val="004E6FF1"/>
  </w:style>
  <w:style w:type="character" w:customStyle="1" w:styleId="CharChapNo">
    <w:name w:val="CharChapNo"/>
    <w:basedOn w:val="OPCCharBase"/>
    <w:qFormat/>
    <w:rsid w:val="004E6FF1"/>
  </w:style>
  <w:style w:type="character" w:customStyle="1" w:styleId="CharChapText">
    <w:name w:val="CharChapText"/>
    <w:basedOn w:val="OPCCharBase"/>
    <w:qFormat/>
    <w:rsid w:val="004E6FF1"/>
  </w:style>
  <w:style w:type="character" w:customStyle="1" w:styleId="CharDivNo">
    <w:name w:val="CharDivNo"/>
    <w:basedOn w:val="OPCCharBase"/>
    <w:qFormat/>
    <w:rsid w:val="004E6FF1"/>
  </w:style>
  <w:style w:type="character" w:customStyle="1" w:styleId="CharDivText">
    <w:name w:val="CharDivText"/>
    <w:basedOn w:val="OPCCharBase"/>
    <w:qFormat/>
    <w:rsid w:val="004E6FF1"/>
  </w:style>
  <w:style w:type="character" w:customStyle="1" w:styleId="CharPartNo">
    <w:name w:val="CharPartNo"/>
    <w:basedOn w:val="OPCCharBase"/>
    <w:qFormat/>
    <w:rsid w:val="004E6FF1"/>
  </w:style>
  <w:style w:type="character" w:customStyle="1" w:styleId="CharPartText">
    <w:name w:val="CharPartText"/>
    <w:basedOn w:val="OPCCharBase"/>
    <w:qFormat/>
    <w:rsid w:val="004E6FF1"/>
  </w:style>
  <w:style w:type="character" w:customStyle="1" w:styleId="CharSectno">
    <w:name w:val="CharSectno"/>
    <w:basedOn w:val="OPCCharBase"/>
    <w:qFormat/>
    <w:rsid w:val="004E6FF1"/>
  </w:style>
  <w:style w:type="character" w:customStyle="1" w:styleId="CharSubdNo">
    <w:name w:val="CharSubdNo"/>
    <w:basedOn w:val="OPCCharBase"/>
    <w:uiPriority w:val="1"/>
    <w:qFormat/>
    <w:rsid w:val="004E6FF1"/>
  </w:style>
  <w:style w:type="character" w:customStyle="1" w:styleId="CharSubdText">
    <w:name w:val="CharSubdText"/>
    <w:basedOn w:val="OPCCharBase"/>
    <w:uiPriority w:val="1"/>
    <w:qFormat/>
    <w:rsid w:val="004E6FF1"/>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4E6FF1"/>
    <w:pPr>
      <w:spacing w:line="240" w:lineRule="auto"/>
      <w:ind w:left="1134"/>
    </w:pPr>
    <w:rPr>
      <w:sz w:val="20"/>
    </w:rPr>
  </w:style>
  <w:style w:type="paragraph" w:styleId="Footer">
    <w:name w:val="footer"/>
    <w:link w:val="FooterChar"/>
    <w:rsid w:val="004E6FF1"/>
    <w:pPr>
      <w:tabs>
        <w:tab w:val="center" w:pos="4153"/>
        <w:tab w:val="right" w:pos="8306"/>
      </w:tabs>
    </w:pPr>
    <w:rPr>
      <w:sz w:val="22"/>
      <w:szCs w:val="24"/>
    </w:rPr>
  </w:style>
  <w:style w:type="paragraph" w:styleId="Header">
    <w:name w:val="header"/>
    <w:basedOn w:val="OPCParaBase"/>
    <w:link w:val="HeaderChar"/>
    <w:unhideWhenUsed/>
    <w:rsid w:val="004E6FF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E6FF1"/>
    <w:pPr>
      <w:tabs>
        <w:tab w:val="right" w:pos="1531"/>
      </w:tabs>
      <w:spacing w:before="40" w:line="240" w:lineRule="auto"/>
      <w:ind w:left="1644" w:hanging="1644"/>
    </w:pPr>
  </w:style>
  <w:style w:type="paragraph" w:customStyle="1" w:styleId="paragraphsub-sub">
    <w:name w:val="paragraph(sub-sub)"/>
    <w:aliases w:val="aaa"/>
    <w:basedOn w:val="OPCParaBase"/>
    <w:rsid w:val="004E6FF1"/>
    <w:pPr>
      <w:tabs>
        <w:tab w:val="right" w:pos="2722"/>
      </w:tabs>
      <w:spacing w:before="40" w:line="240" w:lineRule="auto"/>
      <w:ind w:left="2835" w:hanging="2835"/>
    </w:pPr>
  </w:style>
  <w:style w:type="paragraph" w:customStyle="1" w:styleId="paragraphsub">
    <w:name w:val="paragraph(sub)"/>
    <w:aliases w:val="aa"/>
    <w:basedOn w:val="OPCParaBase"/>
    <w:rsid w:val="004E6FF1"/>
    <w:pPr>
      <w:tabs>
        <w:tab w:val="right" w:pos="1985"/>
      </w:tabs>
      <w:spacing w:before="40" w:line="240" w:lineRule="auto"/>
      <w:ind w:left="2098" w:hanging="2098"/>
    </w:pPr>
  </w:style>
  <w:style w:type="character" w:styleId="LineNumber">
    <w:name w:val="line number"/>
    <w:basedOn w:val="OPCCharBase"/>
    <w:uiPriority w:val="99"/>
    <w:unhideWhenUsed/>
    <w:rsid w:val="004E6FF1"/>
    <w:rPr>
      <w:sz w:val="16"/>
    </w:rPr>
  </w:style>
  <w:style w:type="paragraph" w:customStyle="1" w:styleId="ItemHead">
    <w:name w:val="ItemHead"/>
    <w:aliases w:val="ih"/>
    <w:basedOn w:val="OPCParaBase"/>
    <w:next w:val="Item"/>
    <w:link w:val="ItemHeadChar"/>
    <w:rsid w:val="004E6FF1"/>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4E6FF1"/>
    <w:pPr>
      <w:tabs>
        <w:tab w:val="right" w:pos="1021"/>
      </w:tabs>
      <w:spacing w:before="180" w:line="240" w:lineRule="auto"/>
      <w:ind w:left="1134" w:hanging="1134"/>
    </w:pPr>
  </w:style>
  <w:style w:type="paragraph" w:customStyle="1" w:styleId="Definition">
    <w:name w:val="Definition"/>
    <w:aliases w:val="dd"/>
    <w:basedOn w:val="OPCParaBase"/>
    <w:link w:val="DefinitionChar"/>
    <w:rsid w:val="004E6FF1"/>
    <w:pPr>
      <w:spacing w:before="180" w:line="240" w:lineRule="auto"/>
      <w:ind w:left="1134"/>
    </w:pPr>
  </w:style>
  <w:style w:type="paragraph" w:customStyle="1" w:styleId="Item">
    <w:name w:val="Item"/>
    <w:aliases w:val="i"/>
    <w:basedOn w:val="OPCParaBase"/>
    <w:next w:val="ItemHead"/>
    <w:link w:val="ItemChar"/>
    <w:rsid w:val="004E6FF1"/>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4E6FF1"/>
    <w:pPr>
      <w:spacing w:line="240" w:lineRule="auto"/>
    </w:pPr>
    <w:rPr>
      <w:b/>
      <w:sz w:val="32"/>
    </w:rPr>
  </w:style>
  <w:style w:type="paragraph" w:customStyle="1" w:styleId="notedraft">
    <w:name w:val="note(draft)"/>
    <w:aliases w:val="nd"/>
    <w:basedOn w:val="OPCParaBase"/>
    <w:rsid w:val="004E6FF1"/>
    <w:pPr>
      <w:spacing w:before="240" w:line="240" w:lineRule="auto"/>
      <w:ind w:left="284" w:hanging="284"/>
    </w:pPr>
    <w:rPr>
      <w:i/>
      <w:sz w:val="24"/>
    </w:rPr>
  </w:style>
  <w:style w:type="paragraph" w:customStyle="1" w:styleId="notetext">
    <w:name w:val="note(text)"/>
    <w:aliases w:val="n"/>
    <w:basedOn w:val="OPCParaBase"/>
    <w:link w:val="notetextChar"/>
    <w:rsid w:val="004E6FF1"/>
    <w:pPr>
      <w:spacing w:before="122" w:line="240" w:lineRule="auto"/>
      <w:ind w:left="1985" w:hanging="851"/>
    </w:pPr>
    <w:rPr>
      <w:sz w:val="18"/>
    </w:rPr>
  </w:style>
  <w:style w:type="paragraph" w:customStyle="1" w:styleId="notemargin">
    <w:name w:val="note(margin)"/>
    <w:aliases w:val="nm"/>
    <w:basedOn w:val="OPCParaBase"/>
    <w:rsid w:val="004E6FF1"/>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4E6FF1"/>
    <w:pPr>
      <w:spacing w:line="240" w:lineRule="auto"/>
      <w:jc w:val="right"/>
    </w:pPr>
    <w:rPr>
      <w:rFonts w:ascii="Arial" w:hAnsi="Arial"/>
      <w:b/>
      <w:i/>
    </w:rPr>
  </w:style>
  <w:style w:type="paragraph" w:customStyle="1" w:styleId="Page1">
    <w:name w:val="Page1"/>
    <w:basedOn w:val="OPCParaBase"/>
    <w:rsid w:val="004E6FF1"/>
    <w:pPr>
      <w:spacing w:before="5600" w:line="240" w:lineRule="auto"/>
    </w:pPr>
    <w:rPr>
      <w:b/>
      <w:sz w:val="32"/>
    </w:rPr>
  </w:style>
  <w:style w:type="paragraph" w:customStyle="1" w:styleId="PageBreak">
    <w:name w:val="PageBreak"/>
    <w:aliases w:val="pb"/>
    <w:basedOn w:val="OPCParaBase"/>
    <w:rsid w:val="004E6FF1"/>
    <w:pPr>
      <w:spacing w:line="240" w:lineRule="auto"/>
    </w:pPr>
    <w:rPr>
      <w:sz w:val="20"/>
    </w:rPr>
  </w:style>
  <w:style w:type="paragraph" w:customStyle="1" w:styleId="ParlAmend">
    <w:name w:val="ParlAmend"/>
    <w:aliases w:val="pp"/>
    <w:basedOn w:val="OPCParaBase"/>
    <w:rsid w:val="004E6FF1"/>
    <w:pPr>
      <w:spacing w:before="240" w:line="240" w:lineRule="atLeast"/>
      <w:ind w:hanging="567"/>
    </w:pPr>
    <w:rPr>
      <w:sz w:val="24"/>
    </w:rPr>
  </w:style>
  <w:style w:type="paragraph" w:customStyle="1" w:styleId="Penalty">
    <w:name w:val="Penalty"/>
    <w:basedOn w:val="OPCParaBase"/>
    <w:rsid w:val="004E6FF1"/>
    <w:pPr>
      <w:tabs>
        <w:tab w:val="left" w:pos="2977"/>
      </w:tabs>
      <w:spacing w:before="180" w:line="240" w:lineRule="auto"/>
      <w:ind w:left="1985" w:hanging="851"/>
    </w:pPr>
  </w:style>
  <w:style w:type="paragraph" w:customStyle="1" w:styleId="Preamble">
    <w:name w:val="Preamble"/>
    <w:basedOn w:val="OPCParaBase"/>
    <w:next w:val="Normal"/>
    <w:rsid w:val="004E6FF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E6FF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4E6FF1"/>
    <w:pPr>
      <w:spacing w:line="240" w:lineRule="auto"/>
    </w:pPr>
    <w:rPr>
      <w:b/>
      <w:sz w:val="40"/>
    </w:rPr>
  </w:style>
  <w:style w:type="paragraph" w:customStyle="1" w:styleId="Subitem">
    <w:name w:val="Subitem"/>
    <w:aliases w:val="iss"/>
    <w:basedOn w:val="OPCParaBase"/>
    <w:rsid w:val="004E6FF1"/>
    <w:pPr>
      <w:spacing w:before="180" w:line="240" w:lineRule="auto"/>
      <w:ind w:left="709" w:hanging="709"/>
    </w:pPr>
  </w:style>
  <w:style w:type="paragraph" w:customStyle="1" w:styleId="SubitemHead">
    <w:name w:val="SubitemHead"/>
    <w:aliases w:val="issh"/>
    <w:basedOn w:val="OPCParaBase"/>
    <w:rsid w:val="004E6FF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4E6FF1"/>
    <w:pPr>
      <w:spacing w:before="40" w:line="240" w:lineRule="auto"/>
      <w:ind w:left="1134"/>
    </w:pPr>
  </w:style>
  <w:style w:type="paragraph" w:customStyle="1" w:styleId="SubsectionHead">
    <w:name w:val="SubsectionHead"/>
    <w:aliases w:val="ssh"/>
    <w:basedOn w:val="OPCParaBase"/>
    <w:next w:val="subsection"/>
    <w:rsid w:val="004E6FF1"/>
    <w:pPr>
      <w:keepNext/>
      <w:keepLines/>
      <w:spacing w:before="240" w:line="240" w:lineRule="auto"/>
      <w:ind w:left="1134"/>
    </w:pPr>
    <w:rPr>
      <w:i/>
    </w:rPr>
  </w:style>
  <w:style w:type="paragraph" w:customStyle="1" w:styleId="Tablei">
    <w:name w:val="Table(i)"/>
    <w:aliases w:val="taa"/>
    <w:basedOn w:val="OPCParaBase"/>
    <w:rsid w:val="004E6FF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E6FF1"/>
    <w:pPr>
      <w:spacing w:before="60" w:line="240" w:lineRule="auto"/>
      <w:ind w:left="284" w:hanging="284"/>
    </w:pPr>
    <w:rPr>
      <w:sz w:val="20"/>
    </w:rPr>
  </w:style>
  <w:style w:type="paragraph" w:customStyle="1" w:styleId="TableAA">
    <w:name w:val="Table(AA)"/>
    <w:aliases w:val="taaa"/>
    <w:basedOn w:val="OPCParaBase"/>
    <w:rsid w:val="004E6FF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E6FF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E6FF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E6FF1"/>
    <w:pPr>
      <w:spacing w:before="122" w:line="198" w:lineRule="exact"/>
      <w:ind w:left="1985" w:hanging="851"/>
      <w:jc w:val="right"/>
    </w:pPr>
    <w:rPr>
      <w:sz w:val="18"/>
    </w:rPr>
  </w:style>
  <w:style w:type="paragraph" w:customStyle="1" w:styleId="TLPTableBullet">
    <w:name w:val="TLPTableBullet"/>
    <w:aliases w:val="ttb"/>
    <w:basedOn w:val="OPCParaBase"/>
    <w:rsid w:val="004E6FF1"/>
    <w:pPr>
      <w:spacing w:line="240" w:lineRule="exact"/>
      <w:ind w:left="284" w:hanging="284"/>
    </w:pPr>
    <w:rPr>
      <w:sz w:val="20"/>
    </w:rPr>
  </w:style>
  <w:style w:type="paragraph" w:styleId="TOC1">
    <w:name w:val="toc 1"/>
    <w:basedOn w:val="OPCParaBase"/>
    <w:next w:val="Normal"/>
    <w:uiPriority w:val="39"/>
    <w:unhideWhenUsed/>
    <w:rsid w:val="004E6FF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E6FF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E6FF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E6FF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E6FF1"/>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4E6FF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E6FF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E6FF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E6FF1"/>
    <w:pPr>
      <w:keepLines/>
      <w:spacing w:before="80" w:line="240" w:lineRule="auto"/>
      <w:ind w:left="1588" w:hanging="794"/>
    </w:pPr>
    <w:rPr>
      <w:kern w:val="28"/>
    </w:rPr>
  </w:style>
  <w:style w:type="paragraph" w:customStyle="1" w:styleId="TofSectsSection">
    <w:name w:val="TofSects(Section)"/>
    <w:basedOn w:val="OPCParaBase"/>
    <w:rsid w:val="004E6FF1"/>
    <w:pPr>
      <w:keepLines/>
      <w:spacing w:before="40" w:line="240" w:lineRule="auto"/>
      <w:ind w:left="1588" w:hanging="794"/>
    </w:pPr>
    <w:rPr>
      <w:kern w:val="28"/>
      <w:sz w:val="18"/>
    </w:rPr>
  </w:style>
  <w:style w:type="paragraph" w:customStyle="1" w:styleId="TofSectsHeading">
    <w:name w:val="TofSects(Heading)"/>
    <w:basedOn w:val="OPCParaBase"/>
    <w:rsid w:val="004E6FF1"/>
    <w:pPr>
      <w:spacing w:before="240" w:after="120" w:line="240" w:lineRule="auto"/>
    </w:pPr>
    <w:rPr>
      <w:b/>
      <w:sz w:val="24"/>
    </w:rPr>
  </w:style>
  <w:style w:type="paragraph" w:customStyle="1" w:styleId="TofSectsGroupHeading">
    <w:name w:val="TofSects(GroupHeading)"/>
    <w:basedOn w:val="OPCParaBase"/>
    <w:next w:val="TofSectsSection"/>
    <w:rsid w:val="004E6FF1"/>
    <w:pPr>
      <w:keepLines/>
      <w:spacing w:before="240" w:after="120" w:line="240" w:lineRule="auto"/>
      <w:ind w:left="794"/>
    </w:pPr>
    <w:rPr>
      <w:b/>
      <w:kern w:val="28"/>
      <w:sz w:val="20"/>
    </w:rPr>
  </w:style>
  <w:style w:type="paragraph" w:customStyle="1" w:styleId="Actno">
    <w:name w:val="Actno"/>
    <w:basedOn w:val="ShortT"/>
    <w:next w:val="Normal"/>
    <w:qFormat/>
    <w:rsid w:val="004E6FF1"/>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E6FF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E6FF1"/>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4E6FF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E6FF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4E6FF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E6FF1"/>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4E6FF1"/>
    <w:pPr>
      <w:spacing w:before="60" w:line="240" w:lineRule="atLeast"/>
    </w:pPr>
    <w:rPr>
      <w:sz w:val="20"/>
    </w:rPr>
  </w:style>
  <w:style w:type="paragraph" w:customStyle="1" w:styleId="ActHead5">
    <w:name w:val="ActHead 5"/>
    <w:aliases w:val="s"/>
    <w:basedOn w:val="OPCParaBase"/>
    <w:next w:val="subsection"/>
    <w:link w:val="ActHead5Char"/>
    <w:qFormat/>
    <w:rsid w:val="004E6FF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E6FF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E6FF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E6FF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E6FF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E6FF1"/>
    <w:pPr>
      <w:spacing w:line="240" w:lineRule="auto"/>
    </w:pPr>
    <w:rPr>
      <w:sz w:val="24"/>
    </w:rPr>
  </w:style>
  <w:style w:type="character" w:customStyle="1" w:styleId="CharBoldItalic">
    <w:name w:val="CharBoldItalic"/>
    <w:basedOn w:val="OPCCharBase"/>
    <w:uiPriority w:val="1"/>
    <w:qFormat/>
    <w:rsid w:val="004E6FF1"/>
    <w:rPr>
      <w:b/>
      <w:i/>
    </w:rPr>
  </w:style>
  <w:style w:type="character" w:customStyle="1" w:styleId="CharItalic">
    <w:name w:val="CharItalic"/>
    <w:basedOn w:val="OPCCharBase"/>
    <w:uiPriority w:val="1"/>
    <w:qFormat/>
    <w:rsid w:val="004E6FF1"/>
    <w:rPr>
      <w:i/>
    </w:rPr>
  </w:style>
  <w:style w:type="paragraph" w:customStyle="1" w:styleId="CTA-">
    <w:name w:val="CTA -"/>
    <w:basedOn w:val="OPCParaBase"/>
    <w:rsid w:val="004E6FF1"/>
    <w:pPr>
      <w:spacing w:before="60" w:line="240" w:lineRule="atLeast"/>
      <w:ind w:left="85" w:hanging="85"/>
    </w:pPr>
    <w:rPr>
      <w:sz w:val="20"/>
    </w:rPr>
  </w:style>
  <w:style w:type="paragraph" w:customStyle="1" w:styleId="CTA--">
    <w:name w:val="CTA --"/>
    <w:basedOn w:val="OPCParaBase"/>
    <w:next w:val="Normal"/>
    <w:rsid w:val="004E6FF1"/>
    <w:pPr>
      <w:spacing w:before="60" w:line="240" w:lineRule="atLeast"/>
      <w:ind w:left="142" w:hanging="142"/>
    </w:pPr>
    <w:rPr>
      <w:sz w:val="20"/>
    </w:rPr>
  </w:style>
  <w:style w:type="paragraph" w:customStyle="1" w:styleId="CTA---">
    <w:name w:val="CTA ---"/>
    <w:basedOn w:val="OPCParaBase"/>
    <w:next w:val="Normal"/>
    <w:rsid w:val="004E6FF1"/>
    <w:pPr>
      <w:spacing w:before="60" w:line="240" w:lineRule="atLeast"/>
      <w:ind w:left="198" w:hanging="198"/>
    </w:pPr>
    <w:rPr>
      <w:sz w:val="20"/>
    </w:rPr>
  </w:style>
  <w:style w:type="paragraph" w:customStyle="1" w:styleId="CTA----">
    <w:name w:val="CTA ----"/>
    <w:basedOn w:val="OPCParaBase"/>
    <w:next w:val="Normal"/>
    <w:rsid w:val="004E6FF1"/>
    <w:pPr>
      <w:spacing w:before="60" w:line="240" w:lineRule="atLeast"/>
      <w:ind w:left="255" w:hanging="255"/>
    </w:pPr>
    <w:rPr>
      <w:sz w:val="20"/>
    </w:rPr>
  </w:style>
  <w:style w:type="paragraph" w:customStyle="1" w:styleId="CTA1a">
    <w:name w:val="CTA 1(a)"/>
    <w:basedOn w:val="OPCParaBase"/>
    <w:rsid w:val="004E6FF1"/>
    <w:pPr>
      <w:tabs>
        <w:tab w:val="right" w:pos="414"/>
      </w:tabs>
      <w:spacing w:before="40" w:line="240" w:lineRule="atLeast"/>
      <w:ind w:left="675" w:hanging="675"/>
    </w:pPr>
    <w:rPr>
      <w:sz w:val="20"/>
    </w:rPr>
  </w:style>
  <w:style w:type="paragraph" w:customStyle="1" w:styleId="CTA1ai">
    <w:name w:val="CTA 1(a)(i)"/>
    <w:basedOn w:val="OPCParaBase"/>
    <w:rsid w:val="004E6FF1"/>
    <w:pPr>
      <w:tabs>
        <w:tab w:val="right" w:pos="1004"/>
      </w:tabs>
      <w:spacing w:before="40" w:line="240" w:lineRule="atLeast"/>
      <w:ind w:left="1253" w:hanging="1253"/>
    </w:pPr>
    <w:rPr>
      <w:sz w:val="20"/>
    </w:rPr>
  </w:style>
  <w:style w:type="paragraph" w:customStyle="1" w:styleId="CTA2a">
    <w:name w:val="CTA 2(a)"/>
    <w:basedOn w:val="OPCParaBase"/>
    <w:rsid w:val="004E6FF1"/>
    <w:pPr>
      <w:tabs>
        <w:tab w:val="right" w:pos="482"/>
      </w:tabs>
      <w:spacing w:before="40" w:line="240" w:lineRule="atLeast"/>
      <w:ind w:left="748" w:hanging="748"/>
    </w:pPr>
    <w:rPr>
      <w:sz w:val="20"/>
    </w:rPr>
  </w:style>
  <w:style w:type="paragraph" w:customStyle="1" w:styleId="CTA2ai">
    <w:name w:val="CTA 2(a)(i)"/>
    <w:basedOn w:val="OPCParaBase"/>
    <w:rsid w:val="004E6FF1"/>
    <w:pPr>
      <w:tabs>
        <w:tab w:val="right" w:pos="1089"/>
      </w:tabs>
      <w:spacing w:before="40" w:line="240" w:lineRule="atLeast"/>
      <w:ind w:left="1327" w:hanging="1327"/>
    </w:pPr>
    <w:rPr>
      <w:sz w:val="20"/>
    </w:rPr>
  </w:style>
  <w:style w:type="paragraph" w:customStyle="1" w:styleId="CTA3a">
    <w:name w:val="CTA 3(a)"/>
    <w:basedOn w:val="OPCParaBase"/>
    <w:rsid w:val="004E6FF1"/>
    <w:pPr>
      <w:tabs>
        <w:tab w:val="right" w:pos="556"/>
      </w:tabs>
      <w:spacing w:before="40" w:line="240" w:lineRule="atLeast"/>
      <w:ind w:left="805" w:hanging="805"/>
    </w:pPr>
    <w:rPr>
      <w:sz w:val="20"/>
    </w:rPr>
  </w:style>
  <w:style w:type="paragraph" w:customStyle="1" w:styleId="CTA3ai">
    <w:name w:val="CTA 3(a)(i)"/>
    <w:basedOn w:val="OPCParaBase"/>
    <w:rsid w:val="004E6FF1"/>
    <w:pPr>
      <w:tabs>
        <w:tab w:val="right" w:pos="1140"/>
      </w:tabs>
      <w:spacing w:before="40" w:line="240" w:lineRule="atLeast"/>
      <w:ind w:left="1361" w:hanging="1361"/>
    </w:pPr>
    <w:rPr>
      <w:sz w:val="20"/>
    </w:rPr>
  </w:style>
  <w:style w:type="paragraph" w:customStyle="1" w:styleId="CTA4a">
    <w:name w:val="CTA 4(a)"/>
    <w:basedOn w:val="OPCParaBase"/>
    <w:rsid w:val="004E6FF1"/>
    <w:pPr>
      <w:tabs>
        <w:tab w:val="right" w:pos="624"/>
      </w:tabs>
      <w:spacing w:before="40" w:line="240" w:lineRule="atLeast"/>
      <w:ind w:left="873" w:hanging="873"/>
    </w:pPr>
    <w:rPr>
      <w:sz w:val="20"/>
    </w:rPr>
  </w:style>
  <w:style w:type="paragraph" w:customStyle="1" w:styleId="CTA4ai">
    <w:name w:val="CTA 4(a)(i)"/>
    <w:basedOn w:val="OPCParaBase"/>
    <w:rsid w:val="004E6FF1"/>
    <w:pPr>
      <w:tabs>
        <w:tab w:val="right" w:pos="1213"/>
      </w:tabs>
      <w:spacing w:before="40" w:line="240" w:lineRule="atLeast"/>
      <w:ind w:left="1452" w:hanging="1452"/>
    </w:pPr>
    <w:rPr>
      <w:sz w:val="20"/>
    </w:rPr>
  </w:style>
  <w:style w:type="paragraph" w:customStyle="1" w:styleId="CTACAPS">
    <w:name w:val="CTA CAPS"/>
    <w:basedOn w:val="OPCParaBase"/>
    <w:rsid w:val="004E6FF1"/>
    <w:pPr>
      <w:spacing w:before="60" w:line="240" w:lineRule="atLeast"/>
    </w:pPr>
    <w:rPr>
      <w:sz w:val="20"/>
    </w:rPr>
  </w:style>
  <w:style w:type="paragraph" w:customStyle="1" w:styleId="CTAright">
    <w:name w:val="CTA right"/>
    <w:basedOn w:val="OPCParaBase"/>
    <w:rsid w:val="004E6FF1"/>
    <w:pPr>
      <w:spacing w:before="60" w:line="240" w:lineRule="auto"/>
      <w:jc w:val="right"/>
    </w:pPr>
    <w:rPr>
      <w:sz w:val="20"/>
    </w:rPr>
  </w:style>
  <w:style w:type="paragraph" w:customStyle="1" w:styleId="House">
    <w:name w:val="House"/>
    <w:basedOn w:val="OPCParaBase"/>
    <w:rsid w:val="004E6FF1"/>
    <w:pPr>
      <w:spacing w:line="240" w:lineRule="auto"/>
    </w:pPr>
    <w:rPr>
      <w:sz w:val="28"/>
    </w:rPr>
  </w:style>
  <w:style w:type="paragraph" w:customStyle="1" w:styleId="Portfolio">
    <w:name w:val="Portfolio"/>
    <w:basedOn w:val="OPCParaBase"/>
    <w:rsid w:val="004E6FF1"/>
    <w:pPr>
      <w:spacing w:line="240" w:lineRule="auto"/>
    </w:pPr>
    <w:rPr>
      <w:i/>
      <w:sz w:val="20"/>
    </w:rPr>
  </w:style>
  <w:style w:type="paragraph" w:customStyle="1" w:styleId="Reading">
    <w:name w:val="Reading"/>
    <w:basedOn w:val="OPCParaBase"/>
    <w:rsid w:val="004E6FF1"/>
    <w:pPr>
      <w:spacing w:line="240" w:lineRule="auto"/>
    </w:pPr>
    <w:rPr>
      <w:i/>
      <w:sz w:val="20"/>
    </w:rPr>
  </w:style>
  <w:style w:type="paragraph" w:customStyle="1" w:styleId="Session">
    <w:name w:val="Session"/>
    <w:basedOn w:val="OPCParaBase"/>
    <w:rsid w:val="004E6FF1"/>
    <w:pPr>
      <w:spacing w:line="240" w:lineRule="auto"/>
    </w:pPr>
    <w:rPr>
      <w:sz w:val="28"/>
    </w:rPr>
  </w:style>
  <w:style w:type="paragraph" w:customStyle="1" w:styleId="Sponsor">
    <w:name w:val="Sponsor"/>
    <w:basedOn w:val="OPCParaBase"/>
    <w:rsid w:val="004E6FF1"/>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4E6FF1"/>
    <w:rPr>
      <w:sz w:val="16"/>
    </w:rPr>
  </w:style>
  <w:style w:type="character" w:customStyle="1" w:styleId="OPCCharBase">
    <w:name w:val="OPCCharBase"/>
    <w:uiPriority w:val="1"/>
    <w:qFormat/>
    <w:rsid w:val="004E6FF1"/>
  </w:style>
  <w:style w:type="paragraph" w:customStyle="1" w:styleId="OPCParaBase">
    <w:name w:val="OPCParaBase"/>
    <w:link w:val="OPCParaBaseChar"/>
    <w:qFormat/>
    <w:rsid w:val="004E6FF1"/>
    <w:pPr>
      <w:spacing w:line="260" w:lineRule="atLeast"/>
    </w:pPr>
    <w:rPr>
      <w:sz w:val="22"/>
    </w:rPr>
  </w:style>
  <w:style w:type="paragraph" w:customStyle="1" w:styleId="noteToPara">
    <w:name w:val="noteToPara"/>
    <w:aliases w:val="ntp"/>
    <w:basedOn w:val="OPCParaBase"/>
    <w:rsid w:val="004E6FF1"/>
    <w:pPr>
      <w:spacing w:before="122" w:line="198" w:lineRule="exact"/>
      <w:ind w:left="2353" w:hanging="709"/>
    </w:pPr>
    <w:rPr>
      <w:sz w:val="18"/>
    </w:rPr>
  </w:style>
  <w:style w:type="paragraph" w:customStyle="1" w:styleId="WRStyle">
    <w:name w:val="WR Style"/>
    <w:aliases w:val="WR"/>
    <w:basedOn w:val="OPCParaBase"/>
    <w:rsid w:val="004E6FF1"/>
    <w:pPr>
      <w:spacing w:before="240" w:line="240" w:lineRule="auto"/>
      <w:ind w:left="284" w:hanging="284"/>
    </w:pPr>
    <w:rPr>
      <w:b/>
      <w:i/>
      <w:kern w:val="28"/>
      <w:sz w:val="24"/>
    </w:rPr>
  </w:style>
  <w:style w:type="character" w:customStyle="1" w:styleId="FooterChar">
    <w:name w:val="Footer Char"/>
    <w:basedOn w:val="DefaultParagraphFont"/>
    <w:link w:val="Footer"/>
    <w:rsid w:val="004E6FF1"/>
    <w:rPr>
      <w:sz w:val="22"/>
      <w:szCs w:val="24"/>
    </w:rPr>
  </w:style>
  <w:style w:type="table" w:customStyle="1" w:styleId="CFlag">
    <w:name w:val="CFlag"/>
    <w:basedOn w:val="TableNormal"/>
    <w:uiPriority w:val="99"/>
    <w:rsid w:val="004E6FF1"/>
    <w:tblPr/>
  </w:style>
  <w:style w:type="paragraph" w:customStyle="1" w:styleId="SignCoverPageEnd">
    <w:name w:val="SignCoverPageEnd"/>
    <w:basedOn w:val="OPCParaBase"/>
    <w:next w:val="Normal"/>
    <w:rsid w:val="004E6FF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E6FF1"/>
    <w:pPr>
      <w:pBdr>
        <w:top w:val="single" w:sz="4" w:space="1" w:color="auto"/>
      </w:pBdr>
      <w:spacing w:before="360"/>
      <w:ind w:right="397"/>
      <w:jc w:val="both"/>
    </w:pPr>
  </w:style>
  <w:style w:type="paragraph" w:customStyle="1" w:styleId="ENotesHeading1">
    <w:name w:val="ENotesHeading 1"/>
    <w:aliases w:val="Enh1"/>
    <w:basedOn w:val="OPCParaBase"/>
    <w:next w:val="Normal"/>
    <w:rsid w:val="004E6FF1"/>
    <w:pPr>
      <w:spacing w:before="120"/>
      <w:outlineLvl w:val="1"/>
    </w:pPr>
    <w:rPr>
      <w:b/>
      <w:sz w:val="28"/>
      <w:szCs w:val="28"/>
    </w:rPr>
  </w:style>
  <w:style w:type="paragraph" w:customStyle="1" w:styleId="ENotesHeading2">
    <w:name w:val="ENotesHeading 2"/>
    <w:aliases w:val="Enh2"/>
    <w:basedOn w:val="OPCParaBase"/>
    <w:next w:val="Normal"/>
    <w:rsid w:val="004E6FF1"/>
    <w:pPr>
      <w:spacing w:before="120" w:after="120"/>
      <w:outlineLvl w:val="2"/>
    </w:pPr>
    <w:rPr>
      <w:b/>
      <w:sz w:val="24"/>
      <w:szCs w:val="28"/>
    </w:rPr>
  </w:style>
  <w:style w:type="paragraph" w:customStyle="1" w:styleId="CompiledActNo">
    <w:name w:val="CompiledActNo"/>
    <w:basedOn w:val="OPCParaBase"/>
    <w:next w:val="Normal"/>
    <w:rsid w:val="004E6FF1"/>
    <w:rPr>
      <w:b/>
      <w:sz w:val="24"/>
      <w:szCs w:val="24"/>
    </w:rPr>
  </w:style>
  <w:style w:type="paragraph" w:customStyle="1" w:styleId="ENotesText">
    <w:name w:val="ENotesText"/>
    <w:aliases w:val="Ent,ENt"/>
    <w:basedOn w:val="OPCParaBase"/>
    <w:next w:val="Normal"/>
    <w:rsid w:val="004E6FF1"/>
    <w:pPr>
      <w:spacing w:before="120"/>
    </w:pPr>
  </w:style>
  <w:style w:type="paragraph" w:customStyle="1" w:styleId="CompiledMadeUnder">
    <w:name w:val="CompiledMadeUnder"/>
    <w:basedOn w:val="OPCParaBase"/>
    <w:next w:val="Normal"/>
    <w:rsid w:val="004E6FF1"/>
    <w:rPr>
      <w:i/>
      <w:sz w:val="24"/>
      <w:szCs w:val="24"/>
    </w:rPr>
  </w:style>
  <w:style w:type="paragraph" w:customStyle="1" w:styleId="Paragraphsub-sub-sub">
    <w:name w:val="Paragraph(sub-sub-sub)"/>
    <w:aliases w:val="aaaa"/>
    <w:basedOn w:val="OPCParaBase"/>
    <w:rsid w:val="004E6FF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E6FF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E6FF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E6FF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E6FF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E6FF1"/>
    <w:pPr>
      <w:spacing w:before="60" w:line="240" w:lineRule="auto"/>
    </w:pPr>
    <w:rPr>
      <w:rFonts w:cs="Arial"/>
      <w:sz w:val="20"/>
      <w:szCs w:val="22"/>
    </w:rPr>
  </w:style>
  <w:style w:type="paragraph" w:customStyle="1" w:styleId="ActHead10">
    <w:name w:val="ActHead 10"/>
    <w:aliases w:val="sp"/>
    <w:basedOn w:val="OPCParaBase"/>
    <w:next w:val="ActHead3"/>
    <w:rsid w:val="004E6FF1"/>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E6FF1"/>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4E6FF1"/>
    <w:pPr>
      <w:keepNext/>
      <w:spacing w:before="60" w:line="240" w:lineRule="atLeast"/>
    </w:pPr>
    <w:rPr>
      <w:b/>
      <w:sz w:val="20"/>
    </w:rPr>
  </w:style>
  <w:style w:type="paragraph" w:customStyle="1" w:styleId="NoteToSubpara">
    <w:name w:val="NoteToSubpara"/>
    <w:aliases w:val="nts"/>
    <w:basedOn w:val="OPCParaBase"/>
    <w:rsid w:val="004E6FF1"/>
    <w:pPr>
      <w:spacing w:before="40" w:line="198" w:lineRule="exact"/>
      <w:ind w:left="2835" w:hanging="709"/>
    </w:pPr>
    <w:rPr>
      <w:sz w:val="18"/>
    </w:rPr>
  </w:style>
  <w:style w:type="paragraph" w:customStyle="1" w:styleId="ENoteTableHeading">
    <w:name w:val="ENoteTableHeading"/>
    <w:aliases w:val="enth"/>
    <w:basedOn w:val="OPCParaBase"/>
    <w:rsid w:val="004E6FF1"/>
    <w:pPr>
      <w:keepNext/>
      <w:spacing w:before="60" w:line="240" w:lineRule="atLeast"/>
    </w:pPr>
    <w:rPr>
      <w:rFonts w:ascii="Arial" w:hAnsi="Arial"/>
      <w:b/>
      <w:sz w:val="16"/>
    </w:rPr>
  </w:style>
  <w:style w:type="paragraph" w:customStyle="1" w:styleId="ENoteTTi">
    <w:name w:val="ENoteTTi"/>
    <w:aliases w:val="entti"/>
    <w:basedOn w:val="OPCParaBase"/>
    <w:rsid w:val="004E6FF1"/>
    <w:pPr>
      <w:keepNext/>
      <w:spacing w:before="60" w:line="240" w:lineRule="atLeast"/>
      <w:ind w:left="170"/>
    </w:pPr>
    <w:rPr>
      <w:sz w:val="16"/>
    </w:rPr>
  </w:style>
  <w:style w:type="paragraph" w:customStyle="1" w:styleId="ENoteTTIndentHeading">
    <w:name w:val="ENoteTTIndentHeading"/>
    <w:aliases w:val="enTTHi"/>
    <w:basedOn w:val="OPCParaBase"/>
    <w:rsid w:val="004E6FF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E6FF1"/>
    <w:pPr>
      <w:spacing w:before="60" w:line="240" w:lineRule="atLeast"/>
    </w:pPr>
    <w:rPr>
      <w:sz w:val="16"/>
    </w:rPr>
  </w:style>
  <w:style w:type="paragraph" w:customStyle="1" w:styleId="MadeunderText">
    <w:name w:val="MadeunderText"/>
    <w:basedOn w:val="OPCParaBase"/>
    <w:next w:val="CompiledMadeUnder"/>
    <w:rsid w:val="004E6FF1"/>
    <w:pPr>
      <w:spacing w:before="240"/>
    </w:pPr>
    <w:rPr>
      <w:sz w:val="24"/>
      <w:szCs w:val="24"/>
    </w:rPr>
  </w:style>
  <w:style w:type="paragraph" w:customStyle="1" w:styleId="ENotesHeading3">
    <w:name w:val="ENotesHeading 3"/>
    <w:aliases w:val="Enh3"/>
    <w:basedOn w:val="OPCParaBase"/>
    <w:next w:val="Normal"/>
    <w:rsid w:val="004E6FF1"/>
    <w:pPr>
      <w:keepNext/>
      <w:spacing w:before="120" w:line="240" w:lineRule="auto"/>
      <w:outlineLvl w:val="4"/>
    </w:pPr>
    <w:rPr>
      <w:b/>
      <w:szCs w:val="24"/>
    </w:rPr>
  </w:style>
  <w:style w:type="paragraph" w:customStyle="1" w:styleId="SubPartCASA">
    <w:name w:val="SubPart(CASA)"/>
    <w:aliases w:val="csp"/>
    <w:basedOn w:val="OPCParaBase"/>
    <w:next w:val="ActHead3"/>
    <w:rsid w:val="004E6FF1"/>
    <w:pPr>
      <w:keepNext/>
      <w:keepLines/>
      <w:spacing w:before="280"/>
      <w:outlineLvl w:val="1"/>
    </w:pPr>
    <w:rPr>
      <w:b/>
      <w:kern w:val="28"/>
      <w:sz w:val="32"/>
    </w:rPr>
  </w:style>
  <w:style w:type="paragraph" w:customStyle="1" w:styleId="SOText">
    <w:name w:val="SO Text"/>
    <w:aliases w:val="sot"/>
    <w:link w:val="SOTextChar"/>
    <w:rsid w:val="004E6FF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E6FF1"/>
    <w:rPr>
      <w:rFonts w:eastAsiaTheme="minorHAnsi" w:cstheme="minorBidi"/>
      <w:sz w:val="22"/>
      <w:lang w:eastAsia="en-US"/>
    </w:rPr>
  </w:style>
  <w:style w:type="paragraph" w:customStyle="1" w:styleId="SOTextNote">
    <w:name w:val="SO TextNote"/>
    <w:aliases w:val="sont"/>
    <w:basedOn w:val="SOText"/>
    <w:qFormat/>
    <w:rsid w:val="004E6FF1"/>
    <w:pPr>
      <w:spacing w:before="122" w:line="198" w:lineRule="exact"/>
      <w:ind w:left="1843" w:hanging="709"/>
    </w:pPr>
    <w:rPr>
      <w:sz w:val="18"/>
    </w:rPr>
  </w:style>
  <w:style w:type="paragraph" w:customStyle="1" w:styleId="SOPara">
    <w:name w:val="SO Para"/>
    <w:aliases w:val="soa"/>
    <w:basedOn w:val="SOText"/>
    <w:link w:val="SOParaChar"/>
    <w:qFormat/>
    <w:rsid w:val="004E6FF1"/>
    <w:pPr>
      <w:tabs>
        <w:tab w:val="right" w:pos="1786"/>
      </w:tabs>
      <w:spacing w:before="40"/>
      <w:ind w:left="2070" w:hanging="936"/>
    </w:pPr>
  </w:style>
  <w:style w:type="character" w:customStyle="1" w:styleId="SOParaChar">
    <w:name w:val="SO Para Char"/>
    <w:aliases w:val="soa Char"/>
    <w:basedOn w:val="DefaultParagraphFont"/>
    <w:link w:val="SOPara"/>
    <w:rsid w:val="004E6FF1"/>
    <w:rPr>
      <w:rFonts w:eastAsiaTheme="minorHAnsi" w:cstheme="minorBidi"/>
      <w:sz w:val="22"/>
      <w:lang w:eastAsia="en-US"/>
    </w:rPr>
  </w:style>
  <w:style w:type="paragraph" w:customStyle="1" w:styleId="FileName">
    <w:name w:val="FileName"/>
    <w:basedOn w:val="Normal"/>
    <w:rsid w:val="004E6FF1"/>
  </w:style>
  <w:style w:type="paragraph" w:customStyle="1" w:styleId="SOHeadBold">
    <w:name w:val="SO HeadBold"/>
    <w:aliases w:val="sohb"/>
    <w:basedOn w:val="SOText"/>
    <w:next w:val="SOText"/>
    <w:link w:val="SOHeadBoldChar"/>
    <w:qFormat/>
    <w:rsid w:val="004E6FF1"/>
    <w:rPr>
      <w:b/>
    </w:rPr>
  </w:style>
  <w:style w:type="character" w:customStyle="1" w:styleId="SOHeadBoldChar">
    <w:name w:val="SO HeadBold Char"/>
    <w:aliases w:val="sohb Char"/>
    <w:basedOn w:val="DefaultParagraphFont"/>
    <w:link w:val="SOHeadBold"/>
    <w:rsid w:val="004E6FF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E6FF1"/>
    <w:rPr>
      <w:i/>
    </w:rPr>
  </w:style>
  <w:style w:type="character" w:customStyle="1" w:styleId="SOHeadItalicChar">
    <w:name w:val="SO HeadItalic Char"/>
    <w:aliases w:val="sohi Char"/>
    <w:basedOn w:val="DefaultParagraphFont"/>
    <w:link w:val="SOHeadItalic"/>
    <w:rsid w:val="004E6FF1"/>
    <w:rPr>
      <w:rFonts w:eastAsiaTheme="minorHAnsi" w:cstheme="minorBidi"/>
      <w:i/>
      <w:sz w:val="22"/>
      <w:lang w:eastAsia="en-US"/>
    </w:rPr>
  </w:style>
  <w:style w:type="paragraph" w:customStyle="1" w:styleId="SOBullet">
    <w:name w:val="SO Bullet"/>
    <w:aliases w:val="sotb"/>
    <w:basedOn w:val="SOText"/>
    <w:link w:val="SOBulletChar"/>
    <w:qFormat/>
    <w:rsid w:val="004E6FF1"/>
    <w:pPr>
      <w:ind w:left="1559" w:hanging="425"/>
    </w:pPr>
  </w:style>
  <w:style w:type="character" w:customStyle="1" w:styleId="SOBulletChar">
    <w:name w:val="SO Bullet Char"/>
    <w:aliases w:val="sotb Char"/>
    <w:basedOn w:val="DefaultParagraphFont"/>
    <w:link w:val="SOBullet"/>
    <w:rsid w:val="004E6FF1"/>
    <w:rPr>
      <w:rFonts w:eastAsiaTheme="minorHAnsi" w:cstheme="minorBidi"/>
      <w:sz w:val="22"/>
      <w:lang w:eastAsia="en-US"/>
    </w:rPr>
  </w:style>
  <w:style w:type="paragraph" w:customStyle="1" w:styleId="SOBulletNote">
    <w:name w:val="SO BulletNote"/>
    <w:aliases w:val="sonb"/>
    <w:basedOn w:val="SOTextNote"/>
    <w:link w:val="SOBulletNoteChar"/>
    <w:qFormat/>
    <w:rsid w:val="004E6FF1"/>
    <w:pPr>
      <w:tabs>
        <w:tab w:val="left" w:pos="1560"/>
      </w:tabs>
      <w:ind w:left="2268" w:hanging="1134"/>
    </w:pPr>
  </w:style>
  <w:style w:type="character" w:customStyle="1" w:styleId="SOBulletNoteChar">
    <w:name w:val="SO BulletNote Char"/>
    <w:aliases w:val="sonb Char"/>
    <w:basedOn w:val="DefaultParagraphFont"/>
    <w:link w:val="SOBulletNote"/>
    <w:rsid w:val="004E6FF1"/>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4E6FF1"/>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4E6FF1"/>
    <w:pPr>
      <w:numPr>
        <w:numId w:val="25"/>
      </w:numPr>
    </w:pPr>
    <w:rPr>
      <w:rFonts w:eastAsia="Times New Roman" w:cs="Times New Roman"/>
      <w:lang w:eastAsia="en-AU"/>
    </w:rPr>
  </w:style>
  <w:style w:type="paragraph" w:customStyle="1" w:styleId="EnStatementHeading">
    <w:name w:val="EnStatementHeading"/>
    <w:basedOn w:val="Normal"/>
    <w:rsid w:val="004E6FF1"/>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4E6FF1"/>
    <w:pPr>
      <w:keepNext/>
      <w:keepLines/>
      <w:spacing w:before="220" w:line="240" w:lineRule="auto"/>
      <w:ind w:left="709" w:hanging="709"/>
    </w:pPr>
    <w:rPr>
      <w:rFonts w:ascii="Arial" w:eastAsia="Times New Roman" w:hAnsi="Arial" w:cs="Times New Roman"/>
      <w:b/>
      <w:kern w:val="28"/>
      <w:sz w:val="24"/>
      <w:lang w:eastAsia="en-AU"/>
    </w:rPr>
  </w:style>
  <w:style w:type="paragraph" w:customStyle="1" w:styleId="Speciali">
    <w:name w:val="Special i"/>
    <w:basedOn w:val="Item"/>
    <w:link w:val="SpecialiChar"/>
    <w:rsid w:val="000F6A7A"/>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 w:type="character" w:customStyle="1" w:styleId="SpecialiChar">
    <w:name w:val="Special i Char"/>
    <w:basedOn w:val="ItemChar"/>
    <w:link w:val="Speciali"/>
    <w:rsid w:val="000F6A7A"/>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E6FF1"/>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4E6FF1"/>
    <w:pPr>
      <w:spacing w:before="40" w:line="198" w:lineRule="exact"/>
      <w:ind w:left="2354" w:hanging="369"/>
    </w:pPr>
    <w:rPr>
      <w:sz w:val="18"/>
    </w:rPr>
  </w:style>
  <w:style w:type="character" w:customStyle="1" w:styleId="CharSubPartTextCASA">
    <w:name w:val="CharSubPartText(CASA)"/>
    <w:basedOn w:val="OPCCharBase"/>
    <w:uiPriority w:val="1"/>
    <w:rsid w:val="004E6FF1"/>
  </w:style>
  <w:style w:type="character" w:customStyle="1" w:styleId="CharSubPartNoCASA">
    <w:name w:val="CharSubPartNo(CASA)"/>
    <w:basedOn w:val="OPCCharBase"/>
    <w:uiPriority w:val="1"/>
    <w:rsid w:val="004E6FF1"/>
  </w:style>
  <w:style w:type="paragraph" w:customStyle="1" w:styleId="ENoteTTIndentHeadingSub">
    <w:name w:val="ENoteTTIndentHeadingSub"/>
    <w:aliases w:val="enTTHis"/>
    <w:basedOn w:val="OPCParaBase"/>
    <w:rsid w:val="004E6FF1"/>
    <w:pPr>
      <w:keepNext/>
      <w:spacing w:before="60" w:line="240" w:lineRule="atLeast"/>
      <w:ind w:left="340"/>
    </w:pPr>
    <w:rPr>
      <w:b/>
      <w:sz w:val="16"/>
    </w:rPr>
  </w:style>
  <w:style w:type="paragraph" w:customStyle="1" w:styleId="ENoteTTiSub">
    <w:name w:val="ENoteTTiSub"/>
    <w:aliases w:val="enttis"/>
    <w:basedOn w:val="OPCParaBase"/>
    <w:rsid w:val="004E6FF1"/>
    <w:pPr>
      <w:keepNext/>
      <w:spacing w:before="60" w:line="240" w:lineRule="atLeast"/>
      <w:ind w:left="340"/>
    </w:pPr>
    <w:rPr>
      <w:sz w:val="16"/>
    </w:rPr>
  </w:style>
  <w:style w:type="paragraph" w:customStyle="1" w:styleId="SubDivisionMigration">
    <w:name w:val="SubDivisionMigration"/>
    <w:aliases w:val="sdm"/>
    <w:basedOn w:val="OPCParaBase"/>
    <w:rsid w:val="004E6FF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E6FF1"/>
    <w:pPr>
      <w:keepNext/>
      <w:keepLines/>
      <w:spacing w:before="240" w:line="240" w:lineRule="auto"/>
      <w:ind w:left="1134" w:hanging="1134"/>
    </w:pPr>
    <w:rPr>
      <w:b/>
      <w:sz w:val="28"/>
    </w:rPr>
  </w:style>
  <w:style w:type="paragraph" w:customStyle="1" w:styleId="BoxText">
    <w:name w:val="BoxText"/>
    <w:aliases w:val="bt"/>
    <w:basedOn w:val="OPCParaBase"/>
    <w:qFormat/>
    <w:rsid w:val="004E6FF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E6FF1"/>
    <w:rPr>
      <w:b/>
    </w:rPr>
  </w:style>
  <w:style w:type="paragraph" w:customStyle="1" w:styleId="BoxHeadItalic">
    <w:name w:val="BoxHeadItalic"/>
    <w:aliases w:val="bhi"/>
    <w:basedOn w:val="BoxText"/>
    <w:next w:val="BoxStep"/>
    <w:qFormat/>
    <w:rsid w:val="004E6FF1"/>
    <w:rPr>
      <w:i/>
    </w:rPr>
  </w:style>
  <w:style w:type="paragraph" w:customStyle="1" w:styleId="BoxList">
    <w:name w:val="BoxList"/>
    <w:aliases w:val="bl"/>
    <w:basedOn w:val="BoxText"/>
    <w:qFormat/>
    <w:rsid w:val="004E6FF1"/>
    <w:pPr>
      <w:ind w:left="1559" w:hanging="425"/>
    </w:pPr>
  </w:style>
  <w:style w:type="paragraph" w:customStyle="1" w:styleId="BoxNote">
    <w:name w:val="BoxNote"/>
    <w:aliases w:val="bn"/>
    <w:basedOn w:val="BoxText"/>
    <w:qFormat/>
    <w:rsid w:val="004E6FF1"/>
    <w:pPr>
      <w:tabs>
        <w:tab w:val="left" w:pos="1985"/>
      </w:tabs>
      <w:spacing w:before="122" w:line="198" w:lineRule="exact"/>
      <w:ind w:left="2948" w:hanging="1814"/>
    </w:pPr>
    <w:rPr>
      <w:sz w:val="18"/>
    </w:rPr>
  </w:style>
  <w:style w:type="paragraph" w:customStyle="1" w:styleId="BoxPara">
    <w:name w:val="BoxPara"/>
    <w:aliases w:val="bp"/>
    <w:basedOn w:val="BoxText"/>
    <w:qFormat/>
    <w:rsid w:val="004E6FF1"/>
    <w:pPr>
      <w:tabs>
        <w:tab w:val="right" w:pos="2268"/>
      </w:tabs>
      <w:ind w:left="2552" w:hanging="1418"/>
    </w:pPr>
  </w:style>
  <w:style w:type="paragraph" w:customStyle="1" w:styleId="BoxStep">
    <w:name w:val="BoxStep"/>
    <w:aliases w:val="bs"/>
    <w:basedOn w:val="BoxText"/>
    <w:qFormat/>
    <w:rsid w:val="004E6FF1"/>
    <w:pPr>
      <w:ind w:left="1985" w:hanging="851"/>
    </w:pPr>
  </w:style>
  <w:style w:type="character" w:customStyle="1" w:styleId="CharAmPartNo">
    <w:name w:val="CharAmPartNo"/>
    <w:basedOn w:val="OPCCharBase"/>
    <w:uiPriority w:val="1"/>
    <w:qFormat/>
    <w:rsid w:val="004E6FF1"/>
  </w:style>
  <w:style w:type="character" w:customStyle="1" w:styleId="CharAmPartText">
    <w:name w:val="CharAmPartText"/>
    <w:basedOn w:val="OPCCharBase"/>
    <w:uiPriority w:val="1"/>
    <w:qFormat/>
    <w:rsid w:val="004E6FF1"/>
  </w:style>
  <w:style w:type="character" w:customStyle="1" w:styleId="CharAmSchNo">
    <w:name w:val="CharAmSchNo"/>
    <w:basedOn w:val="OPCCharBase"/>
    <w:uiPriority w:val="1"/>
    <w:qFormat/>
    <w:rsid w:val="004E6FF1"/>
  </w:style>
  <w:style w:type="character" w:customStyle="1" w:styleId="CharAmSchText">
    <w:name w:val="CharAmSchText"/>
    <w:basedOn w:val="OPCCharBase"/>
    <w:uiPriority w:val="1"/>
    <w:qFormat/>
    <w:rsid w:val="004E6FF1"/>
  </w:style>
  <w:style w:type="character" w:customStyle="1" w:styleId="CharChapNo">
    <w:name w:val="CharChapNo"/>
    <w:basedOn w:val="OPCCharBase"/>
    <w:qFormat/>
    <w:rsid w:val="004E6FF1"/>
  </w:style>
  <w:style w:type="character" w:customStyle="1" w:styleId="CharChapText">
    <w:name w:val="CharChapText"/>
    <w:basedOn w:val="OPCCharBase"/>
    <w:qFormat/>
    <w:rsid w:val="004E6FF1"/>
  </w:style>
  <w:style w:type="character" w:customStyle="1" w:styleId="CharDivNo">
    <w:name w:val="CharDivNo"/>
    <w:basedOn w:val="OPCCharBase"/>
    <w:qFormat/>
    <w:rsid w:val="004E6FF1"/>
  </w:style>
  <w:style w:type="character" w:customStyle="1" w:styleId="CharDivText">
    <w:name w:val="CharDivText"/>
    <w:basedOn w:val="OPCCharBase"/>
    <w:qFormat/>
    <w:rsid w:val="004E6FF1"/>
  </w:style>
  <w:style w:type="character" w:customStyle="1" w:styleId="CharPartNo">
    <w:name w:val="CharPartNo"/>
    <w:basedOn w:val="OPCCharBase"/>
    <w:qFormat/>
    <w:rsid w:val="004E6FF1"/>
  </w:style>
  <w:style w:type="character" w:customStyle="1" w:styleId="CharPartText">
    <w:name w:val="CharPartText"/>
    <w:basedOn w:val="OPCCharBase"/>
    <w:qFormat/>
    <w:rsid w:val="004E6FF1"/>
  </w:style>
  <w:style w:type="character" w:customStyle="1" w:styleId="CharSectno">
    <w:name w:val="CharSectno"/>
    <w:basedOn w:val="OPCCharBase"/>
    <w:qFormat/>
    <w:rsid w:val="004E6FF1"/>
  </w:style>
  <w:style w:type="character" w:customStyle="1" w:styleId="CharSubdNo">
    <w:name w:val="CharSubdNo"/>
    <w:basedOn w:val="OPCCharBase"/>
    <w:uiPriority w:val="1"/>
    <w:qFormat/>
    <w:rsid w:val="004E6FF1"/>
  </w:style>
  <w:style w:type="character" w:customStyle="1" w:styleId="CharSubdText">
    <w:name w:val="CharSubdText"/>
    <w:basedOn w:val="OPCCharBase"/>
    <w:uiPriority w:val="1"/>
    <w:qFormat/>
    <w:rsid w:val="004E6FF1"/>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4E6FF1"/>
    <w:pPr>
      <w:spacing w:line="240" w:lineRule="auto"/>
      <w:ind w:left="1134"/>
    </w:pPr>
    <w:rPr>
      <w:sz w:val="20"/>
    </w:rPr>
  </w:style>
  <w:style w:type="paragraph" w:styleId="Footer">
    <w:name w:val="footer"/>
    <w:link w:val="FooterChar"/>
    <w:rsid w:val="004E6FF1"/>
    <w:pPr>
      <w:tabs>
        <w:tab w:val="center" w:pos="4153"/>
        <w:tab w:val="right" w:pos="8306"/>
      </w:tabs>
    </w:pPr>
    <w:rPr>
      <w:sz w:val="22"/>
      <w:szCs w:val="24"/>
    </w:rPr>
  </w:style>
  <w:style w:type="paragraph" w:styleId="Header">
    <w:name w:val="header"/>
    <w:basedOn w:val="OPCParaBase"/>
    <w:link w:val="HeaderChar"/>
    <w:unhideWhenUsed/>
    <w:rsid w:val="004E6FF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E6FF1"/>
    <w:pPr>
      <w:tabs>
        <w:tab w:val="right" w:pos="1531"/>
      </w:tabs>
      <w:spacing w:before="40" w:line="240" w:lineRule="auto"/>
      <w:ind w:left="1644" w:hanging="1644"/>
    </w:pPr>
  </w:style>
  <w:style w:type="paragraph" w:customStyle="1" w:styleId="paragraphsub-sub">
    <w:name w:val="paragraph(sub-sub)"/>
    <w:aliases w:val="aaa"/>
    <w:basedOn w:val="OPCParaBase"/>
    <w:rsid w:val="004E6FF1"/>
    <w:pPr>
      <w:tabs>
        <w:tab w:val="right" w:pos="2722"/>
      </w:tabs>
      <w:spacing w:before="40" w:line="240" w:lineRule="auto"/>
      <w:ind w:left="2835" w:hanging="2835"/>
    </w:pPr>
  </w:style>
  <w:style w:type="paragraph" w:customStyle="1" w:styleId="paragraphsub">
    <w:name w:val="paragraph(sub)"/>
    <w:aliases w:val="aa"/>
    <w:basedOn w:val="OPCParaBase"/>
    <w:rsid w:val="004E6FF1"/>
    <w:pPr>
      <w:tabs>
        <w:tab w:val="right" w:pos="1985"/>
      </w:tabs>
      <w:spacing w:before="40" w:line="240" w:lineRule="auto"/>
      <w:ind w:left="2098" w:hanging="2098"/>
    </w:pPr>
  </w:style>
  <w:style w:type="character" w:styleId="LineNumber">
    <w:name w:val="line number"/>
    <w:basedOn w:val="OPCCharBase"/>
    <w:uiPriority w:val="99"/>
    <w:unhideWhenUsed/>
    <w:rsid w:val="004E6FF1"/>
    <w:rPr>
      <w:sz w:val="16"/>
    </w:rPr>
  </w:style>
  <w:style w:type="paragraph" w:customStyle="1" w:styleId="ItemHead">
    <w:name w:val="ItemHead"/>
    <w:aliases w:val="ih"/>
    <w:basedOn w:val="OPCParaBase"/>
    <w:next w:val="Item"/>
    <w:link w:val="ItemHeadChar"/>
    <w:rsid w:val="004E6FF1"/>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4E6FF1"/>
    <w:pPr>
      <w:tabs>
        <w:tab w:val="right" w:pos="1021"/>
      </w:tabs>
      <w:spacing w:before="180" w:line="240" w:lineRule="auto"/>
      <w:ind w:left="1134" w:hanging="1134"/>
    </w:pPr>
  </w:style>
  <w:style w:type="paragraph" w:customStyle="1" w:styleId="Definition">
    <w:name w:val="Definition"/>
    <w:aliases w:val="dd"/>
    <w:basedOn w:val="OPCParaBase"/>
    <w:link w:val="DefinitionChar"/>
    <w:rsid w:val="004E6FF1"/>
    <w:pPr>
      <w:spacing w:before="180" w:line="240" w:lineRule="auto"/>
      <w:ind w:left="1134"/>
    </w:pPr>
  </w:style>
  <w:style w:type="paragraph" w:customStyle="1" w:styleId="Item">
    <w:name w:val="Item"/>
    <w:aliases w:val="i"/>
    <w:basedOn w:val="OPCParaBase"/>
    <w:next w:val="ItemHead"/>
    <w:link w:val="ItemChar"/>
    <w:rsid w:val="004E6FF1"/>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4E6FF1"/>
    <w:pPr>
      <w:spacing w:line="240" w:lineRule="auto"/>
    </w:pPr>
    <w:rPr>
      <w:b/>
      <w:sz w:val="32"/>
    </w:rPr>
  </w:style>
  <w:style w:type="paragraph" w:customStyle="1" w:styleId="notedraft">
    <w:name w:val="note(draft)"/>
    <w:aliases w:val="nd"/>
    <w:basedOn w:val="OPCParaBase"/>
    <w:rsid w:val="004E6FF1"/>
    <w:pPr>
      <w:spacing w:before="240" w:line="240" w:lineRule="auto"/>
      <w:ind w:left="284" w:hanging="284"/>
    </w:pPr>
    <w:rPr>
      <w:i/>
      <w:sz w:val="24"/>
    </w:rPr>
  </w:style>
  <w:style w:type="paragraph" w:customStyle="1" w:styleId="notetext">
    <w:name w:val="note(text)"/>
    <w:aliases w:val="n"/>
    <w:basedOn w:val="OPCParaBase"/>
    <w:link w:val="notetextChar"/>
    <w:rsid w:val="004E6FF1"/>
    <w:pPr>
      <w:spacing w:before="122" w:line="240" w:lineRule="auto"/>
      <w:ind w:left="1985" w:hanging="851"/>
    </w:pPr>
    <w:rPr>
      <w:sz w:val="18"/>
    </w:rPr>
  </w:style>
  <w:style w:type="paragraph" w:customStyle="1" w:styleId="notemargin">
    <w:name w:val="note(margin)"/>
    <w:aliases w:val="nm"/>
    <w:basedOn w:val="OPCParaBase"/>
    <w:rsid w:val="004E6FF1"/>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4E6FF1"/>
    <w:pPr>
      <w:spacing w:line="240" w:lineRule="auto"/>
      <w:jc w:val="right"/>
    </w:pPr>
    <w:rPr>
      <w:rFonts w:ascii="Arial" w:hAnsi="Arial"/>
      <w:b/>
      <w:i/>
    </w:rPr>
  </w:style>
  <w:style w:type="paragraph" w:customStyle="1" w:styleId="Page1">
    <w:name w:val="Page1"/>
    <w:basedOn w:val="OPCParaBase"/>
    <w:rsid w:val="004E6FF1"/>
    <w:pPr>
      <w:spacing w:before="5600" w:line="240" w:lineRule="auto"/>
    </w:pPr>
    <w:rPr>
      <w:b/>
      <w:sz w:val="32"/>
    </w:rPr>
  </w:style>
  <w:style w:type="paragraph" w:customStyle="1" w:styleId="PageBreak">
    <w:name w:val="PageBreak"/>
    <w:aliases w:val="pb"/>
    <w:basedOn w:val="OPCParaBase"/>
    <w:rsid w:val="004E6FF1"/>
    <w:pPr>
      <w:spacing w:line="240" w:lineRule="auto"/>
    </w:pPr>
    <w:rPr>
      <w:sz w:val="20"/>
    </w:rPr>
  </w:style>
  <w:style w:type="paragraph" w:customStyle="1" w:styleId="ParlAmend">
    <w:name w:val="ParlAmend"/>
    <w:aliases w:val="pp"/>
    <w:basedOn w:val="OPCParaBase"/>
    <w:rsid w:val="004E6FF1"/>
    <w:pPr>
      <w:spacing w:before="240" w:line="240" w:lineRule="atLeast"/>
      <w:ind w:hanging="567"/>
    </w:pPr>
    <w:rPr>
      <w:sz w:val="24"/>
    </w:rPr>
  </w:style>
  <w:style w:type="paragraph" w:customStyle="1" w:styleId="Penalty">
    <w:name w:val="Penalty"/>
    <w:basedOn w:val="OPCParaBase"/>
    <w:rsid w:val="004E6FF1"/>
    <w:pPr>
      <w:tabs>
        <w:tab w:val="left" w:pos="2977"/>
      </w:tabs>
      <w:spacing w:before="180" w:line="240" w:lineRule="auto"/>
      <w:ind w:left="1985" w:hanging="851"/>
    </w:pPr>
  </w:style>
  <w:style w:type="paragraph" w:customStyle="1" w:styleId="Preamble">
    <w:name w:val="Preamble"/>
    <w:basedOn w:val="OPCParaBase"/>
    <w:next w:val="Normal"/>
    <w:rsid w:val="004E6FF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E6FF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4E6FF1"/>
    <w:pPr>
      <w:spacing w:line="240" w:lineRule="auto"/>
    </w:pPr>
    <w:rPr>
      <w:b/>
      <w:sz w:val="40"/>
    </w:rPr>
  </w:style>
  <w:style w:type="paragraph" w:customStyle="1" w:styleId="Subitem">
    <w:name w:val="Subitem"/>
    <w:aliases w:val="iss"/>
    <w:basedOn w:val="OPCParaBase"/>
    <w:rsid w:val="004E6FF1"/>
    <w:pPr>
      <w:spacing w:before="180" w:line="240" w:lineRule="auto"/>
      <w:ind w:left="709" w:hanging="709"/>
    </w:pPr>
  </w:style>
  <w:style w:type="paragraph" w:customStyle="1" w:styleId="SubitemHead">
    <w:name w:val="SubitemHead"/>
    <w:aliases w:val="issh"/>
    <w:basedOn w:val="OPCParaBase"/>
    <w:rsid w:val="004E6FF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4E6FF1"/>
    <w:pPr>
      <w:spacing w:before="40" w:line="240" w:lineRule="auto"/>
      <w:ind w:left="1134"/>
    </w:pPr>
  </w:style>
  <w:style w:type="paragraph" w:customStyle="1" w:styleId="SubsectionHead">
    <w:name w:val="SubsectionHead"/>
    <w:aliases w:val="ssh"/>
    <w:basedOn w:val="OPCParaBase"/>
    <w:next w:val="subsection"/>
    <w:rsid w:val="004E6FF1"/>
    <w:pPr>
      <w:keepNext/>
      <w:keepLines/>
      <w:spacing w:before="240" w:line="240" w:lineRule="auto"/>
      <w:ind w:left="1134"/>
    </w:pPr>
    <w:rPr>
      <w:i/>
    </w:rPr>
  </w:style>
  <w:style w:type="paragraph" w:customStyle="1" w:styleId="Tablei">
    <w:name w:val="Table(i)"/>
    <w:aliases w:val="taa"/>
    <w:basedOn w:val="OPCParaBase"/>
    <w:rsid w:val="004E6FF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E6FF1"/>
    <w:pPr>
      <w:spacing w:before="60" w:line="240" w:lineRule="auto"/>
      <w:ind w:left="284" w:hanging="284"/>
    </w:pPr>
    <w:rPr>
      <w:sz w:val="20"/>
    </w:rPr>
  </w:style>
  <w:style w:type="paragraph" w:customStyle="1" w:styleId="TableAA">
    <w:name w:val="Table(AA)"/>
    <w:aliases w:val="taaa"/>
    <w:basedOn w:val="OPCParaBase"/>
    <w:rsid w:val="004E6FF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E6FF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E6FF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E6FF1"/>
    <w:pPr>
      <w:spacing w:before="122" w:line="198" w:lineRule="exact"/>
      <w:ind w:left="1985" w:hanging="851"/>
      <w:jc w:val="right"/>
    </w:pPr>
    <w:rPr>
      <w:sz w:val="18"/>
    </w:rPr>
  </w:style>
  <w:style w:type="paragraph" w:customStyle="1" w:styleId="TLPTableBullet">
    <w:name w:val="TLPTableBullet"/>
    <w:aliases w:val="ttb"/>
    <w:basedOn w:val="OPCParaBase"/>
    <w:rsid w:val="004E6FF1"/>
    <w:pPr>
      <w:spacing w:line="240" w:lineRule="exact"/>
      <w:ind w:left="284" w:hanging="284"/>
    </w:pPr>
    <w:rPr>
      <w:sz w:val="20"/>
    </w:rPr>
  </w:style>
  <w:style w:type="paragraph" w:styleId="TOC1">
    <w:name w:val="toc 1"/>
    <w:basedOn w:val="OPCParaBase"/>
    <w:next w:val="Normal"/>
    <w:uiPriority w:val="39"/>
    <w:unhideWhenUsed/>
    <w:rsid w:val="004E6FF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E6FF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E6FF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E6FF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E6FF1"/>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4E6FF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E6FF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E6FF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E6FF1"/>
    <w:pPr>
      <w:keepLines/>
      <w:spacing w:before="80" w:line="240" w:lineRule="auto"/>
      <w:ind w:left="1588" w:hanging="794"/>
    </w:pPr>
    <w:rPr>
      <w:kern w:val="28"/>
    </w:rPr>
  </w:style>
  <w:style w:type="paragraph" w:customStyle="1" w:styleId="TofSectsSection">
    <w:name w:val="TofSects(Section)"/>
    <w:basedOn w:val="OPCParaBase"/>
    <w:rsid w:val="004E6FF1"/>
    <w:pPr>
      <w:keepLines/>
      <w:spacing w:before="40" w:line="240" w:lineRule="auto"/>
      <w:ind w:left="1588" w:hanging="794"/>
    </w:pPr>
    <w:rPr>
      <w:kern w:val="28"/>
      <w:sz w:val="18"/>
    </w:rPr>
  </w:style>
  <w:style w:type="paragraph" w:customStyle="1" w:styleId="TofSectsHeading">
    <w:name w:val="TofSects(Heading)"/>
    <w:basedOn w:val="OPCParaBase"/>
    <w:rsid w:val="004E6FF1"/>
    <w:pPr>
      <w:spacing w:before="240" w:after="120" w:line="240" w:lineRule="auto"/>
    </w:pPr>
    <w:rPr>
      <w:b/>
      <w:sz w:val="24"/>
    </w:rPr>
  </w:style>
  <w:style w:type="paragraph" w:customStyle="1" w:styleId="TofSectsGroupHeading">
    <w:name w:val="TofSects(GroupHeading)"/>
    <w:basedOn w:val="OPCParaBase"/>
    <w:next w:val="TofSectsSection"/>
    <w:rsid w:val="004E6FF1"/>
    <w:pPr>
      <w:keepLines/>
      <w:spacing w:before="240" w:after="120" w:line="240" w:lineRule="auto"/>
      <w:ind w:left="794"/>
    </w:pPr>
    <w:rPr>
      <w:b/>
      <w:kern w:val="28"/>
      <w:sz w:val="20"/>
    </w:rPr>
  </w:style>
  <w:style w:type="paragraph" w:customStyle="1" w:styleId="Actno">
    <w:name w:val="Actno"/>
    <w:basedOn w:val="ShortT"/>
    <w:next w:val="Normal"/>
    <w:qFormat/>
    <w:rsid w:val="004E6FF1"/>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E6FF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E6FF1"/>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4E6FF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E6FF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4E6FF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E6FF1"/>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4E6FF1"/>
    <w:pPr>
      <w:spacing w:before="60" w:line="240" w:lineRule="atLeast"/>
    </w:pPr>
    <w:rPr>
      <w:sz w:val="20"/>
    </w:rPr>
  </w:style>
  <w:style w:type="paragraph" w:customStyle="1" w:styleId="ActHead5">
    <w:name w:val="ActHead 5"/>
    <w:aliases w:val="s"/>
    <w:basedOn w:val="OPCParaBase"/>
    <w:next w:val="subsection"/>
    <w:link w:val="ActHead5Char"/>
    <w:qFormat/>
    <w:rsid w:val="004E6FF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E6FF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E6FF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E6FF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E6FF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E6FF1"/>
    <w:pPr>
      <w:spacing w:line="240" w:lineRule="auto"/>
    </w:pPr>
    <w:rPr>
      <w:sz w:val="24"/>
    </w:rPr>
  </w:style>
  <w:style w:type="character" w:customStyle="1" w:styleId="CharBoldItalic">
    <w:name w:val="CharBoldItalic"/>
    <w:basedOn w:val="OPCCharBase"/>
    <w:uiPriority w:val="1"/>
    <w:qFormat/>
    <w:rsid w:val="004E6FF1"/>
    <w:rPr>
      <w:b/>
      <w:i/>
    </w:rPr>
  </w:style>
  <w:style w:type="character" w:customStyle="1" w:styleId="CharItalic">
    <w:name w:val="CharItalic"/>
    <w:basedOn w:val="OPCCharBase"/>
    <w:uiPriority w:val="1"/>
    <w:qFormat/>
    <w:rsid w:val="004E6FF1"/>
    <w:rPr>
      <w:i/>
    </w:rPr>
  </w:style>
  <w:style w:type="paragraph" w:customStyle="1" w:styleId="CTA-">
    <w:name w:val="CTA -"/>
    <w:basedOn w:val="OPCParaBase"/>
    <w:rsid w:val="004E6FF1"/>
    <w:pPr>
      <w:spacing w:before="60" w:line="240" w:lineRule="atLeast"/>
      <w:ind w:left="85" w:hanging="85"/>
    </w:pPr>
    <w:rPr>
      <w:sz w:val="20"/>
    </w:rPr>
  </w:style>
  <w:style w:type="paragraph" w:customStyle="1" w:styleId="CTA--">
    <w:name w:val="CTA --"/>
    <w:basedOn w:val="OPCParaBase"/>
    <w:next w:val="Normal"/>
    <w:rsid w:val="004E6FF1"/>
    <w:pPr>
      <w:spacing w:before="60" w:line="240" w:lineRule="atLeast"/>
      <w:ind w:left="142" w:hanging="142"/>
    </w:pPr>
    <w:rPr>
      <w:sz w:val="20"/>
    </w:rPr>
  </w:style>
  <w:style w:type="paragraph" w:customStyle="1" w:styleId="CTA---">
    <w:name w:val="CTA ---"/>
    <w:basedOn w:val="OPCParaBase"/>
    <w:next w:val="Normal"/>
    <w:rsid w:val="004E6FF1"/>
    <w:pPr>
      <w:spacing w:before="60" w:line="240" w:lineRule="atLeast"/>
      <w:ind w:left="198" w:hanging="198"/>
    </w:pPr>
    <w:rPr>
      <w:sz w:val="20"/>
    </w:rPr>
  </w:style>
  <w:style w:type="paragraph" w:customStyle="1" w:styleId="CTA----">
    <w:name w:val="CTA ----"/>
    <w:basedOn w:val="OPCParaBase"/>
    <w:next w:val="Normal"/>
    <w:rsid w:val="004E6FF1"/>
    <w:pPr>
      <w:spacing w:before="60" w:line="240" w:lineRule="atLeast"/>
      <w:ind w:left="255" w:hanging="255"/>
    </w:pPr>
    <w:rPr>
      <w:sz w:val="20"/>
    </w:rPr>
  </w:style>
  <w:style w:type="paragraph" w:customStyle="1" w:styleId="CTA1a">
    <w:name w:val="CTA 1(a)"/>
    <w:basedOn w:val="OPCParaBase"/>
    <w:rsid w:val="004E6FF1"/>
    <w:pPr>
      <w:tabs>
        <w:tab w:val="right" w:pos="414"/>
      </w:tabs>
      <w:spacing w:before="40" w:line="240" w:lineRule="atLeast"/>
      <w:ind w:left="675" w:hanging="675"/>
    </w:pPr>
    <w:rPr>
      <w:sz w:val="20"/>
    </w:rPr>
  </w:style>
  <w:style w:type="paragraph" w:customStyle="1" w:styleId="CTA1ai">
    <w:name w:val="CTA 1(a)(i)"/>
    <w:basedOn w:val="OPCParaBase"/>
    <w:rsid w:val="004E6FF1"/>
    <w:pPr>
      <w:tabs>
        <w:tab w:val="right" w:pos="1004"/>
      </w:tabs>
      <w:spacing w:before="40" w:line="240" w:lineRule="atLeast"/>
      <w:ind w:left="1253" w:hanging="1253"/>
    </w:pPr>
    <w:rPr>
      <w:sz w:val="20"/>
    </w:rPr>
  </w:style>
  <w:style w:type="paragraph" w:customStyle="1" w:styleId="CTA2a">
    <w:name w:val="CTA 2(a)"/>
    <w:basedOn w:val="OPCParaBase"/>
    <w:rsid w:val="004E6FF1"/>
    <w:pPr>
      <w:tabs>
        <w:tab w:val="right" w:pos="482"/>
      </w:tabs>
      <w:spacing w:before="40" w:line="240" w:lineRule="atLeast"/>
      <w:ind w:left="748" w:hanging="748"/>
    </w:pPr>
    <w:rPr>
      <w:sz w:val="20"/>
    </w:rPr>
  </w:style>
  <w:style w:type="paragraph" w:customStyle="1" w:styleId="CTA2ai">
    <w:name w:val="CTA 2(a)(i)"/>
    <w:basedOn w:val="OPCParaBase"/>
    <w:rsid w:val="004E6FF1"/>
    <w:pPr>
      <w:tabs>
        <w:tab w:val="right" w:pos="1089"/>
      </w:tabs>
      <w:spacing w:before="40" w:line="240" w:lineRule="atLeast"/>
      <w:ind w:left="1327" w:hanging="1327"/>
    </w:pPr>
    <w:rPr>
      <w:sz w:val="20"/>
    </w:rPr>
  </w:style>
  <w:style w:type="paragraph" w:customStyle="1" w:styleId="CTA3a">
    <w:name w:val="CTA 3(a)"/>
    <w:basedOn w:val="OPCParaBase"/>
    <w:rsid w:val="004E6FF1"/>
    <w:pPr>
      <w:tabs>
        <w:tab w:val="right" w:pos="556"/>
      </w:tabs>
      <w:spacing w:before="40" w:line="240" w:lineRule="atLeast"/>
      <w:ind w:left="805" w:hanging="805"/>
    </w:pPr>
    <w:rPr>
      <w:sz w:val="20"/>
    </w:rPr>
  </w:style>
  <w:style w:type="paragraph" w:customStyle="1" w:styleId="CTA3ai">
    <w:name w:val="CTA 3(a)(i)"/>
    <w:basedOn w:val="OPCParaBase"/>
    <w:rsid w:val="004E6FF1"/>
    <w:pPr>
      <w:tabs>
        <w:tab w:val="right" w:pos="1140"/>
      </w:tabs>
      <w:spacing w:before="40" w:line="240" w:lineRule="atLeast"/>
      <w:ind w:left="1361" w:hanging="1361"/>
    </w:pPr>
    <w:rPr>
      <w:sz w:val="20"/>
    </w:rPr>
  </w:style>
  <w:style w:type="paragraph" w:customStyle="1" w:styleId="CTA4a">
    <w:name w:val="CTA 4(a)"/>
    <w:basedOn w:val="OPCParaBase"/>
    <w:rsid w:val="004E6FF1"/>
    <w:pPr>
      <w:tabs>
        <w:tab w:val="right" w:pos="624"/>
      </w:tabs>
      <w:spacing w:before="40" w:line="240" w:lineRule="atLeast"/>
      <w:ind w:left="873" w:hanging="873"/>
    </w:pPr>
    <w:rPr>
      <w:sz w:val="20"/>
    </w:rPr>
  </w:style>
  <w:style w:type="paragraph" w:customStyle="1" w:styleId="CTA4ai">
    <w:name w:val="CTA 4(a)(i)"/>
    <w:basedOn w:val="OPCParaBase"/>
    <w:rsid w:val="004E6FF1"/>
    <w:pPr>
      <w:tabs>
        <w:tab w:val="right" w:pos="1213"/>
      </w:tabs>
      <w:spacing w:before="40" w:line="240" w:lineRule="atLeast"/>
      <w:ind w:left="1452" w:hanging="1452"/>
    </w:pPr>
    <w:rPr>
      <w:sz w:val="20"/>
    </w:rPr>
  </w:style>
  <w:style w:type="paragraph" w:customStyle="1" w:styleId="CTACAPS">
    <w:name w:val="CTA CAPS"/>
    <w:basedOn w:val="OPCParaBase"/>
    <w:rsid w:val="004E6FF1"/>
    <w:pPr>
      <w:spacing w:before="60" w:line="240" w:lineRule="atLeast"/>
    </w:pPr>
    <w:rPr>
      <w:sz w:val="20"/>
    </w:rPr>
  </w:style>
  <w:style w:type="paragraph" w:customStyle="1" w:styleId="CTAright">
    <w:name w:val="CTA right"/>
    <w:basedOn w:val="OPCParaBase"/>
    <w:rsid w:val="004E6FF1"/>
    <w:pPr>
      <w:spacing w:before="60" w:line="240" w:lineRule="auto"/>
      <w:jc w:val="right"/>
    </w:pPr>
    <w:rPr>
      <w:sz w:val="20"/>
    </w:rPr>
  </w:style>
  <w:style w:type="paragraph" w:customStyle="1" w:styleId="House">
    <w:name w:val="House"/>
    <w:basedOn w:val="OPCParaBase"/>
    <w:rsid w:val="004E6FF1"/>
    <w:pPr>
      <w:spacing w:line="240" w:lineRule="auto"/>
    </w:pPr>
    <w:rPr>
      <w:sz w:val="28"/>
    </w:rPr>
  </w:style>
  <w:style w:type="paragraph" w:customStyle="1" w:styleId="Portfolio">
    <w:name w:val="Portfolio"/>
    <w:basedOn w:val="OPCParaBase"/>
    <w:rsid w:val="004E6FF1"/>
    <w:pPr>
      <w:spacing w:line="240" w:lineRule="auto"/>
    </w:pPr>
    <w:rPr>
      <w:i/>
      <w:sz w:val="20"/>
    </w:rPr>
  </w:style>
  <w:style w:type="paragraph" w:customStyle="1" w:styleId="Reading">
    <w:name w:val="Reading"/>
    <w:basedOn w:val="OPCParaBase"/>
    <w:rsid w:val="004E6FF1"/>
    <w:pPr>
      <w:spacing w:line="240" w:lineRule="auto"/>
    </w:pPr>
    <w:rPr>
      <w:i/>
      <w:sz w:val="20"/>
    </w:rPr>
  </w:style>
  <w:style w:type="paragraph" w:customStyle="1" w:styleId="Session">
    <w:name w:val="Session"/>
    <w:basedOn w:val="OPCParaBase"/>
    <w:rsid w:val="004E6FF1"/>
    <w:pPr>
      <w:spacing w:line="240" w:lineRule="auto"/>
    </w:pPr>
    <w:rPr>
      <w:sz w:val="28"/>
    </w:rPr>
  </w:style>
  <w:style w:type="paragraph" w:customStyle="1" w:styleId="Sponsor">
    <w:name w:val="Sponsor"/>
    <w:basedOn w:val="OPCParaBase"/>
    <w:rsid w:val="004E6FF1"/>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4E6FF1"/>
    <w:rPr>
      <w:sz w:val="16"/>
    </w:rPr>
  </w:style>
  <w:style w:type="character" w:customStyle="1" w:styleId="OPCCharBase">
    <w:name w:val="OPCCharBase"/>
    <w:uiPriority w:val="1"/>
    <w:qFormat/>
    <w:rsid w:val="004E6FF1"/>
  </w:style>
  <w:style w:type="paragraph" w:customStyle="1" w:styleId="OPCParaBase">
    <w:name w:val="OPCParaBase"/>
    <w:link w:val="OPCParaBaseChar"/>
    <w:qFormat/>
    <w:rsid w:val="004E6FF1"/>
    <w:pPr>
      <w:spacing w:line="260" w:lineRule="atLeast"/>
    </w:pPr>
    <w:rPr>
      <w:sz w:val="22"/>
    </w:rPr>
  </w:style>
  <w:style w:type="paragraph" w:customStyle="1" w:styleId="noteToPara">
    <w:name w:val="noteToPara"/>
    <w:aliases w:val="ntp"/>
    <w:basedOn w:val="OPCParaBase"/>
    <w:rsid w:val="004E6FF1"/>
    <w:pPr>
      <w:spacing w:before="122" w:line="198" w:lineRule="exact"/>
      <w:ind w:left="2353" w:hanging="709"/>
    </w:pPr>
    <w:rPr>
      <w:sz w:val="18"/>
    </w:rPr>
  </w:style>
  <w:style w:type="paragraph" w:customStyle="1" w:styleId="WRStyle">
    <w:name w:val="WR Style"/>
    <w:aliases w:val="WR"/>
    <w:basedOn w:val="OPCParaBase"/>
    <w:rsid w:val="004E6FF1"/>
    <w:pPr>
      <w:spacing w:before="240" w:line="240" w:lineRule="auto"/>
      <w:ind w:left="284" w:hanging="284"/>
    </w:pPr>
    <w:rPr>
      <w:b/>
      <w:i/>
      <w:kern w:val="28"/>
      <w:sz w:val="24"/>
    </w:rPr>
  </w:style>
  <w:style w:type="character" w:customStyle="1" w:styleId="FooterChar">
    <w:name w:val="Footer Char"/>
    <w:basedOn w:val="DefaultParagraphFont"/>
    <w:link w:val="Footer"/>
    <w:rsid w:val="004E6FF1"/>
    <w:rPr>
      <w:sz w:val="22"/>
      <w:szCs w:val="24"/>
    </w:rPr>
  </w:style>
  <w:style w:type="table" w:customStyle="1" w:styleId="CFlag">
    <w:name w:val="CFlag"/>
    <w:basedOn w:val="TableNormal"/>
    <w:uiPriority w:val="99"/>
    <w:rsid w:val="004E6FF1"/>
    <w:tblPr/>
  </w:style>
  <w:style w:type="paragraph" w:customStyle="1" w:styleId="SignCoverPageEnd">
    <w:name w:val="SignCoverPageEnd"/>
    <w:basedOn w:val="OPCParaBase"/>
    <w:next w:val="Normal"/>
    <w:rsid w:val="004E6FF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E6FF1"/>
    <w:pPr>
      <w:pBdr>
        <w:top w:val="single" w:sz="4" w:space="1" w:color="auto"/>
      </w:pBdr>
      <w:spacing w:before="360"/>
      <w:ind w:right="397"/>
      <w:jc w:val="both"/>
    </w:pPr>
  </w:style>
  <w:style w:type="paragraph" w:customStyle="1" w:styleId="ENotesHeading1">
    <w:name w:val="ENotesHeading 1"/>
    <w:aliases w:val="Enh1"/>
    <w:basedOn w:val="OPCParaBase"/>
    <w:next w:val="Normal"/>
    <w:rsid w:val="004E6FF1"/>
    <w:pPr>
      <w:spacing w:before="120"/>
      <w:outlineLvl w:val="1"/>
    </w:pPr>
    <w:rPr>
      <w:b/>
      <w:sz w:val="28"/>
      <w:szCs w:val="28"/>
    </w:rPr>
  </w:style>
  <w:style w:type="paragraph" w:customStyle="1" w:styleId="ENotesHeading2">
    <w:name w:val="ENotesHeading 2"/>
    <w:aliases w:val="Enh2"/>
    <w:basedOn w:val="OPCParaBase"/>
    <w:next w:val="Normal"/>
    <w:rsid w:val="004E6FF1"/>
    <w:pPr>
      <w:spacing w:before="120" w:after="120"/>
      <w:outlineLvl w:val="2"/>
    </w:pPr>
    <w:rPr>
      <w:b/>
      <w:sz w:val="24"/>
      <w:szCs w:val="28"/>
    </w:rPr>
  </w:style>
  <w:style w:type="paragraph" w:customStyle="1" w:styleId="CompiledActNo">
    <w:name w:val="CompiledActNo"/>
    <w:basedOn w:val="OPCParaBase"/>
    <w:next w:val="Normal"/>
    <w:rsid w:val="004E6FF1"/>
    <w:rPr>
      <w:b/>
      <w:sz w:val="24"/>
      <w:szCs w:val="24"/>
    </w:rPr>
  </w:style>
  <w:style w:type="paragraph" w:customStyle="1" w:styleId="ENotesText">
    <w:name w:val="ENotesText"/>
    <w:aliases w:val="Ent,ENt"/>
    <w:basedOn w:val="OPCParaBase"/>
    <w:next w:val="Normal"/>
    <w:rsid w:val="004E6FF1"/>
    <w:pPr>
      <w:spacing w:before="120"/>
    </w:pPr>
  </w:style>
  <w:style w:type="paragraph" w:customStyle="1" w:styleId="CompiledMadeUnder">
    <w:name w:val="CompiledMadeUnder"/>
    <w:basedOn w:val="OPCParaBase"/>
    <w:next w:val="Normal"/>
    <w:rsid w:val="004E6FF1"/>
    <w:rPr>
      <w:i/>
      <w:sz w:val="24"/>
      <w:szCs w:val="24"/>
    </w:rPr>
  </w:style>
  <w:style w:type="paragraph" w:customStyle="1" w:styleId="Paragraphsub-sub-sub">
    <w:name w:val="Paragraph(sub-sub-sub)"/>
    <w:aliases w:val="aaaa"/>
    <w:basedOn w:val="OPCParaBase"/>
    <w:rsid w:val="004E6FF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E6FF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E6FF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E6FF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E6FF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E6FF1"/>
    <w:pPr>
      <w:spacing w:before="60" w:line="240" w:lineRule="auto"/>
    </w:pPr>
    <w:rPr>
      <w:rFonts w:cs="Arial"/>
      <w:sz w:val="20"/>
      <w:szCs w:val="22"/>
    </w:rPr>
  </w:style>
  <w:style w:type="paragraph" w:customStyle="1" w:styleId="ActHead10">
    <w:name w:val="ActHead 10"/>
    <w:aliases w:val="sp"/>
    <w:basedOn w:val="OPCParaBase"/>
    <w:next w:val="ActHead3"/>
    <w:rsid w:val="004E6FF1"/>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E6FF1"/>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4E6FF1"/>
    <w:pPr>
      <w:keepNext/>
      <w:spacing w:before="60" w:line="240" w:lineRule="atLeast"/>
    </w:pPr>
    <w:rPr>
      <w:b/>
      <w:sz w:val="20"/>
    </w:rPr>
  </w:style>
  <w:style w:type="paragraph" w:customStyle="1" w:styleId="NoteToSubpara">
    <w:name w:val="NoteToSubpara"/>
    <w:aliases w:val="nts"/>
    <w:basedOn w:val="OPCParaBase"/>
    <w:rsid w:val="004E6FF1"/>
    <w:pPr>
      <w:spacing w:before="40" w:line="198" w:lineRule="exact"/>
      <w:ind w:left="2835" w:hanging="709"/>
    </w:pPr>
    <w:rPr>
      <w:sz w:val="18"/>
    </w:rPr>
  </w:style>
  <w:style w:type="paragraph" w:customStyle="1" w:styleId="ENoteTableHeading">
    <w:name w:val="ENoteTableHeading"/>
    <w:aliases w:val="enth"/>
    <w:basedOn w:val="OPCParaBase"/>
    <w:rsid w:val="004E6FF1"/>
    <w:pPr>
      <w:keepNext/>
      <w:spacing w:before="60" w:line="240" w:lineRule="atLeast"/>
    </w:pPr>
    <w:rPr>
      <w:rFonts w:ascii="Arial" w:hAnsi="Arial"/>
      <w:b/>
      <w:sz w:val="16"/>
    </w:rPr>
  </w:style>
  <w:style w:type="paragraph" w:customStyle="1" w:styleId="ENoteTTi">
    <w:name w:val="ENoteTTi"/>
    <w:aliases w:val="entti"/>
    <w:basedOn w:val="OPCParaBase"/>
    <w:rsid w:val="004E6FF1"/>
    <w:pPr>
      <w:keepNext/>
      <w:spacing w:before="60" w:line="240" w:lineRule="atLeast"/>
      <w:ind w:left="170"/>
    </w:pPr>
    <w:rPr>
      <w:sz w:val="16"/>
    </w:rPr>
  </w:style>
  <w:style w:type="paragraph" w:customStyle="1" w:styleId="ENoteTTIndentHeading">
    <w:name w:val="ENoteTTIndentHeading"/>
    <w:aliases w:val="enTTHi"/>
    <w:basedOn w:val="OPCParaBase"/>
    <w:rsid w:val="004E6FF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E6FF1"/>
    <w:pPr>
      <w:spacing w:before="60" w:line="240" w:lineRule="atLeast"/>
    </w:pPr>
    <w:rPr>
      <w:sz w:val="16"/>
    </w:rPr>
  </w:style>
  <w:style w:type="paragraph" w:customStyle="1" w:styleId="MadeunderText">
    <w:name w:val="MadeunderText"/>
    <w:basedOn w:val="OPCParaBase"/>
    <w:next w:val="CompiledMadeUnder"/>
    <w:rsid w:val="004E6FF1"/>
    <w:pPr>
      <w:spacing w:before="240"/>
    </w:pPr>
    <w:rPr>
      <w:sz w:val="24"/>
      <w:szCs w:val="24"/>
    </w:rPr>
  </w:style>
  <w:style w:type="paragraph" w:customStyle="1" w:styleId="ENotesHeading3">
    <w:name w:val="ENotesHeading 3"/>
    <w:aliases w:val="Enh3"/>
    <w:basedOn w:val="OPCParaBase"/>
    <w:next w:val="Normal"/>
    <w:rsid w:val="004E6FF1"/>
    <w:pPr>
      <w:keepNext/>
      <w:spacing w:before="120" w:line="240" w:lineRule="auto"/>
      <w:outlineLvl w:val="4"/>
    </w:pPr>
    <w:rPr>
      <w:b/>
      <w:szCs w:val="24"/>
    </w:rPr>
  </w:style>
  <w:style w:type="paragraph" w:customStyle="1" w:styleId="SubPartCASA">
    <w:name w:val="SubPart(CASA)"/>
    <w:aliases w:val="csp"/>
    <w:basedOn w:val="OPCParaBase"/>
    <w:next w:val="ActHead3"/>
    <w:rsid w:val="004E6FF1"/>
    <w:pPr>
      <w:keepNext/>
      <w:keepLines/>
      <w:spacing w:before="280"/>
      <w:outlineLvl w:val="1"/>
    </w:pPr>
    <w:rPr>
      <w:b/>
      <w:kern w:val="28"/>
      <w:sz w:val="32"/>
    </w:rPr>
  </w:style>
  <w:style w:type="paragraph" w:customStyle="1" w:styleId="SOText">
    <w:name w:val="SO Text"/>
    <w:aliases w:val="sot"/>
    <w:link w:val="SOTextChar"/>
    <w:rsid w:val="004E6FF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E6FF1"/>
    <w:rPr>
      <w:rFonts w:eastAsiaTheme="minorHAnsi" w:cstheme="minorBidi"/>
      <w:sz w:val="22"/>
      <w:lang w:eastAsia="en-US"/>
    </w:rPr>
  </w:style>
  <w:style w:type="paragraph" w:customStyle="1" w:styleId="SOTextNote">
    <w:name w:val="SO TextNote"/>
    <w:aliases w:val="sont"/>
    <w:basedOn w:val="SOText"/>
    <w:qFormat/>
    <w:rsid w:val="004E6FF1"/>
    <w:pPr>
      <w:spacing w:before="122" w:line="198" w:lineRule="exact"/>
      <w:ind w:left="1843" w:hanging="709"/>
    </w:pPr>
    <w:rPr>
      <w:sz w:val="18"/>
    </w:rPr>
  </w:style>
  <w:style w:type="paragraph" w:customStyle="1" w:styleId="SOPara">
    <w:name w:val="SO Para"/>
    <w:aliases w:val="soa"/>
    <w:basedOn w:val="SOText"/>
    <w:link w:val="SOParaChar"/>
    <w:qFormat/>
    <w:rsid w:val="004E6FF1"/>
    <w:pPr>
      <w:tabs>
        <w:tab w:val="right" w:pos="1786"/>
      </w:tabs>
      <w:spacing w:before="40"/>
      <w:ind w:left="2070" w:hanging="936"/>
    </w:pPr>
  </w:style>
  <w:style w:type="character" w:customStyle="1" w:styleId="SOParaChar">
    <w:name w:val="SO Para Char"/>
    <w:aliases w:val="soa Char"/>
    <w:basedOn w:val="DefaultParagraphFont"/>
    <w:link w:val="SOPara"/>
    <w:rsid w:val="004E6FF1"/>
    <w:rPr>
      <w:rFonts w:eastAsiaTheme="minorHAnsi" w:cstheme="minorBidi"/>
      <w:sz w:val="22"/>
      <w:lang w:eastAsia="en-US"/>
    </w:rPr>
  </w:style>
  <w:style w:type="paragraph" w:customStyle="1" w:styleId="FileName">
    <w:name w:val="FileName"/>
    <w:basedOn w:val="Normal"/>
    <w:rsid w:val="004E6FF1"/>
  </w:style>
  <w:style w:type="paragraph" w:customStyle="1" w:styleId="SOHeadBold">
    <w:name w:val="SO HeadBold"/>
    <w:aliases w:val="sohb"/>
    <w:basedOn w:val="SOText"/>
    <w:next w:val="SOText"/>
    <w:link w:val="SOHeadBoldChar"/>
    <w:qFormat/>
    <w:rsid w:val="004E6FF1"/>
    <w:rPr>
      <w:b/>
    </w:rPr>
  </w:style>
  <w:style w:type="character" w:customStyle="1" w:styleId="SOHeadBoldChar">
    <w:name w:val="SO HeadBold Char"/>
    <w:aliases w:val="sohb Char"/>
    <w:basedOn w:val="DefaultParagraphFont"/>
    <w:link w:val="SOHeadBold"/>
    <w:rsid w:val="004E6FF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E6FF1"/>
    <w:rPr>
      <w:i/>
    </w:rPr>
  </w:style>
  <w:style w:type="character" w:customStyle="1" w:styleId="SOHeadItalicChar">
    <w:name w:val="SO HeadItalic Char"/>
    <w:aliases w:val="sohi Char"/>
    <w:basedOn w:val="DefaultParagraphFont"/>
    <w:link w:val="SOHeadItalic"/>
    <w:rsid w:val="004E6FF1"/>
    <w:rPr>
      <w:rFonts w:eastAsiaTheme="minorHAnsi" w:cstheme="minorBidi"/>
      <w:i/>
      <w:sz w:val="22"/>
      <w:lang w:eastAsia="en-US"/>
    </w:rPr>
  </w:style>
  <w:style w:type="paragraph" w:customStyle="1" w:styleId="SOBullet">
    <w:name w:val="SO Bullet"/>
    <w:aliases w:val="sotb"/>
    <w:basedOn w:val="SOText"/>
    <w:link w:val="SOBulletChar"/>
    <w:qFormat/>
    <w:rsid w:val="004E6FF1"/>
    <w:pPr>
      <w:ind w:left="1559" w:hanging="425"/>
    </w:pPr>
  </w:style>
  <w:style w:type="character" w:customStyle="1" w:styleId="SOBulletChar">
    <w:name w:val="SO Bullet Char"/>
    <w:aliases w:val="sotb Char"/>
    <w:basedOn w:val="DefaultParagraphFont"/>
    <w:link w:val="SOBullet"/>
    <w:rsid w:val="004E6FF1"/>
    <w:rPr>
      <w:rFonts w:eastAsiaTheme="minorHAnsi" w:cstheme="minorBidi"/>
      <w:sz w:val="22"/>
      <w:lang w:eastAsia="en-US"/>
    </w:rPr>
  </w:style>
  <w:style w:type="paragraph" w:customStyle="1" w:styleId="SOBulletNote">
    <w:name w:val="SO BulletNote"/>
    <w:aliases w:val="sonb"/>
    <w:basedOn w:val="SOTextNote"/>
    <w:link w:val="SOBulletNoteChar"/>
    <w:qFormat/>
    <w:rsid w:val="004E6FF1"/>
    <w:pPr>
      <w:tabs>
        <w:tab w:val="left" w:pos="1560"/>
      </w:tabs>
      <w:ind w:left="2268" w:hanging="1134"/>
    </w:pPr>
  </w:style>
  <w:style w:type="character" w:customStyle="1" w:styleId="SOBulletNoteChar">
    <w:name w:val="SO BulletNote Char"/>
    <w:aliases w:val="sonb Char"/>
    <w:basedOn w:val="DefaultParagraphFont"/>
    <w:link w:val="SOBulletNote"/>
    <w:rsid w:val="004E6FF1"/>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4E6FF1"/>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4E6FF1"/>
    <w:pPr>
      <w:numPr>
        <w:numId w:val="25"/>
      </w:numPr>
    </w:pPr>
    <w:rPr>
      <w:rFonts w:eastAsia="Times New Roman" w:cs="Times New Roman"/>
      <w:lang w:eastAsia="en-AU"/>
    </w:rPr>
  </w:style>
  <w:style w:type="paragraph" w:customStyle="1" w:styleId="EnStatementHeading">
    <w:name w:val="EnStatementHeading"/>
    <w:basedOn w:val="Normal"/>
    <w:rsid w:val="004E6FF1"/>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4E6FF1"/>
    <w:pPr>
      <w:keepNext/>
      <w:keepLines/>
      <w:spacing w:before="220" w:line="240" w:lineRule="auto"/>
      <w:ind w:left="709" w:hanging="709"/>
    </w:pPr>
    <w:rPr>
      <w:rFonts w:ascii="Arial" w:eastAsia="Times New Roman" w:hAnsi="Arial" w:cs="Times New Roman"/>
      <w:b/>
      <w:kern w:val="28"/>
      <w:sz w:val="24"/>
      <w:lang w:eastAsia="en-AU"/>
    </w:rPr>
  </w:style>
  <w:style w:type="paragraph" w:customStyle="1" w:styleId="Speciali">
    <w:name w:val="Special i"/>
    <w:basedOn w:val="Item"/>
    <w:link w:val="SpecialiChar"/>
    <w:rsid w:val="000F6A7A"/>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 w:type="character" w:customStyle="1" w:styleId="SpecialiChar">
    <w:name w:val="Special i Char"/>
    <w:basedOn w:val="ItemChar"/>
    <w:link w:val="Speciali"/>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34" Type="http://schemas.openxmlformats.org/officeDocument/2006/relationships/image" Target="media/image8.emf"/><Relationship Id="rId42" Type="http://schemas.openxmlformats.org/officeDocument/2006/relationships/image" Target="media/image16.emf"/><Relationship Id="rId47" Type="http://schemas.openxmlformats.org/officeDocument/2006/relationships/image" Target="media/image21.wmf"/><Relationship Id="rId50" Type="http://schemas.openxmlformats.org/officeDocument/2006/relationships/image" Target="media/image24.wmf"/><Relationship Id="rId55" Type="http://schemas.openxmlformats.org/officeDocument/2006/relationships/image" Target="media/image29.emf"/><Relationship Id="rId63" Type="http://schemas.openxmlformats.org/officeDocument/2006/relationships/image" Target="media/image37.emf"/><Relationship Id="rId68" Type="http://schemas.openxmlformats.org/officeDocument/2006/relationships/header" Target="header12.xml"/><Relationship Id="rId76" Type="http://schemas.openxmlformats.org/officeDocument/2006/relationships/header" Target="header15.xml"/><Relationship Id="rId84" Type="http://schemas.openxmlformats.org/officeDocument/2006/relationships/header" Target="header18.xml"/><Relationship Id="rId89" Type="http://schemas.openxmlformats.org/officeDocument/2006/relationships/footer" Target="footer18.xml"/><Relationship Id="rId97" Type="http://schemas.openxmlformats.org/officeDocument/2006/relationships/footer" Target="foot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7.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emf"/><Relationship Id="rId66" Type="http://schemas.openxmlformats.org/officeDocument/2006/relationships/footer" Target="footer9.xml"/><Relationship Id="rId74" Type="http://schemas.openxmlformats.org/officeDocument/2006/relationships/footer" Target="footer12.xml"/><Relationship Id="rId79" Type="http://schemas.openxmlformats.org/officeDocument/2006/relationships/image" Target="media/image41.wmf"/><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footer" Target="footer15.xml"/><Relationship Id="rId90" Type="http://schemas.openxmlformats.org/officeDocument/2006/relationships/footer" Target="footer19.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emf"/><Relationship Id="rId64" Type="http://schemas.openxmlformats.org/officeDocument/2006/relationships/header" Target="header10.xml"/><Relationship Id="rId69" Type="http://schemas.openxmlformats.org/officeDocument/2006/relationships/footer" Target="footer11.xml"/><Relationship Id="rId77"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header" Target="header13.xml"/><Relationship Id="rId80" Type="http://schemas.openxmlformats.org/officeDocument/2006/relationships/header" Target="header16.xml"/><Relationship Id="rId85" Type="http://schemas.openxmlformats.org/officeDocument/2006/relationships/footer" Target="footer17.xml"/><Relationship Id="rId93" Type="http://schemas.openxmlformats.org/officeDocument/2006/relationships/header" Target="header22.xm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wmf"/><Relationship Id="rId59" Type="http://schemas.openxmlformats.org/officeDocument/2006/relationships/image" Target="media/image33.emf"/><Relationship Id="rId67" Type="http://schemas.openxmlformats.org/officeDocument/2006/relationships/footer" Target="footer10.xml"/><Relationship Id="rId20" Type="http://schemas.openxmlformats.org/officeDocument/2006/relationships/footer" Target="footer5.xml"/><Relationship Id="rId41" Type="http://schemas.openxmlformats.org/officeDocument/2006/relationships/image" Target="media/image15.wmf"/><Relationship Id="rId54" Type="http://schemas.openxmlformats.org/officeDocument/2006/relationships/image" Target="media/image28.emf"/><Relationship Id="rId62" Type="http://schemas.openxmlformats.org/officeDocument/2006/relationships/image" Target="media/image36.emf"/><Relationship Id="rId70" Type="http://schemas.openxmlformats.org/officeDocument/2006/relationships/image" Target="media/image38.wmf"/><Relationship Id="rId75" Type="http://schemas.openxmlformats.org/officeDocument/2006/relationships/footer" Target="footer13.xml"/><Relationship Id="rId83" Type="http://schemas.openxmlformats.org/officeDocument/2006/relationships/footer" Target="footer16.xml"/><Relationship Id="rId88" Type="http://schemas.openxmlformats.org/officeDocument/2006/relationships/header" Target="header20.xml"/><Relationship Id="rId91" Type="http://schemas.openxmlformats.org/officeDocument/2006/relationships/header" Target="header21.xml"/><Relationship Id="rId96"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footer" Target="footer6.xml"/><Relationship Id="rId36" Type="http://schemas.openxmlformats.org/officeDocument/2006/relationships/image" Target="media/image10.emf"/><Relationship Id="rId49" Type="http://schemas.openxmlformats.org/officeDocument/2006/relationships/image" Target="media/image23.wmf"/><Relationship Id="rId57" Type="http://schemas.openxmlformats.org/officeDocument/2006/relationships/image" Target="media/image31.emf"/><Relationship Id="rId10" Type="http://schemas.openxmlformats.org/officeDocument/2006/relationships/oleObject" Target="embeddings/oleObject1.bin"/><Relationship Id="rId31" Type="http://schemas.openxmlformats.org/officeDocument/2006/relationships/footer" Target="footer8.xml"/><Relationship Id="rId44" Type="http://schemas.openxmlformats.org/officeDocument/2006/relationships/image" Target="media/image18.w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header" Target="header11.xml"/><Relationship Id="rId73" Type="http://schemas.openxmlformats.org/officeDocument/2006/relationships/header" Target="header14.xml"/><Relationship Id="rId78" Type="http://schemas.openxmlformats.org/officeDocument/2006/relationships/image" Target="media/image40.emf"/><Relationship Id="rId81" Type="http://schemas.openxmlformats.org/officeDocument/2006/relationships/header" Target="header17.xml"/><Relationship Id="rId86" Type="http://schemas.openxmlformats.org/officeDocument/2006/relationships/image" Target="media/image42.emf"/><Relationship Id="rId94" Type="http://schemas.openxmlformats.org/officeDocument/2006/relationships/header" Target="header23.xm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25733A-7611-41F4-8FB6-78F00BB79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426</Pages>
  <Words>91997</Words>
  <Characters>432296</Characters>
  <Application>Microsoft Office Word</Application>
  <DocSecurity>0</DocSecurity>
  <PresentationFormat/>
  <Lines>13881</Lines>
  <Paragraphs>6675</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520431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2018-07-25T01:46:00Z</dcterms:created>
  <dcterms:modified xsi:type="dcterms:W3CDTF">2018-07-25T01:46:00Z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 </vt:lpwstr>
  </property>
  <property fmtid="{D5CDD505-2E9C-101B-9397-08002B2CF9AE}" pid="5" name="DLM">
    <vt:lpwstr> </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94</vt:lpwstr>
  </property>
  <property fmtid="{D5CDD505-2E9C-101B-9397-08002B2CF9AE}" pid="15" name="StartDate">
    <vt:filetime>2018-07-01T14:00:00Z</vt:filetime>
  </property>
  <property fmtid="{D5CDD505-2E9C-101B-9397-08002B2CF9AE}" pid="16" name="PreparedDate">
    <vt:filetime>2016-05-05T14:00:00Z</vt:filetime>
  </property>
  <property fmtid="{D5CDD505-2E9C-101B-9397-08002B2CF9AE}" pid="17" name="RegisteredDate">
    <vt:filetime>2018-07-24T14:00:00Z</vt:filetime>
  </property>
  <property fmtid="{D5CDD505-2E9C-101B-9397-08002B2CF9AE}" pid="18" name="IncludesUpTo">
    <vt:lpwstr>Act No. 36, 2018</vt:lpwstr>
  </property>
</Properties>
</file>