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B5" w:rsidRPr="008E7BAB" w:rsidRDefault="003907B5" w:rsidP="00457534">
      <w:r w:rsidRPr="008E7BAB">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pt;height:79.5pt" o:ole="" fillcolor="window">
            <v:imagedata r:id="rId8" o:title=""/>
          </v:shape>
          <o:OLEObject Type="Embed" ProgID="Word.Picture.8" ShapeID="_x0000_i1025" DrawAspect="Content" ObjectID="_1490174480" r:id="rId9"/>
        </w:object>
      </w:r>
    </w:p>
    <w:p w:rsidR="003907B5" w:rsidRPr="008E7BAB" w:rsidRDefault="003907B5" w:rsidP="00457534">
      <w:pPr>
        <w:pStyle w:val="ShortT"/>
        <w:spacing w:before="240"/>
      </w:pPr>
      <w:bookmarkStart w:id="0" w:name="_GoBack"/>
      <w:r w:rsidRPr="008E7BAB">
        <w:t>Sydney Airport Curfew Act 1995</w:t>
      </w:r>
    </w:p>
    <w:bookmarkEnd w:id="0"/>
    <w:p w:rsidR="003907B5" w:rsidRPr="008E7BAB" w:rsidRDefault="003907B5" w:rsidP="00457534">
      <w:pPr>
        <w:pStyle w:val="CompiledActNo"/>
        <w:spacing w:before="240"/>
      </w:pPr>
      <w:r w:rsidRPr="008E7BAB">
        <w:t>No.</w:t>
      </w:r>
      <w:r w:rsidR="008E7BAB">
        <w:t> </w:t>
      </w:r>
      <w:r w:rsidRPr="008E7BAB">
        <w:t>134, 1995</w:t>
      </w:r>
    </w:p>
    <w:p w:rsidR="003907B5" w:rsidRPr="008E7BAB" w:rsidRDefault="003907B5" w:rsidP="00457534">
      <w:pPr>
        <w:spacing w:before="1000"/>
        <w:rPr>
          <w:rFonts w:cs="Arial"/>
          <w:b/>
          <w:sz w:val="32"/>
          <w:szCs w:val="32"/>
        </w:rPr>
      </w:pPr>
      <w:r w:rsidRPr="008E7BAB">
        <w:rPr>
          <w:rFonts w:cs="Arial"/>
          <w:b/>
          <w:sz w:val="32"/>
          <w:szCs w:val="32"/>
        </w:rPr>
        <w:t>Compilation No.</w:t>
      </w:r>
      <w:r w:rsidR="008E7BAB">
        <w:rPr>
          <w:rFonts w:cs="Arial"/>
          <w:b/>
          <w:sz w:val="32"/>
          <w:szCs w:val="32"/>
        </w:rPr>
        <w:t> </w:t>
      </w:r>
      <w:r w:rsidRPr="008E7BAB">
        <w:rPr>
          <w:rFonts w:cs="Arial"/>
          <w:b/>
          <w:sz w:val="32"/>
          <w:szCs w:val="32"/>
        </w:rPr>
        <w:fldChar w:fldCharType="begin"/>
      </w:r>
      <w:r w:rsidRPr="008E7BAB">
        <w:rPr>
          <w:rFonts w:cs="Arial"/>
          <w:b/>
          <w:sz w:val="32"/>
          <w:szCs w:val="32"/>
        </w:rPr>
        <w:instrText xml:space="preserve"> DOCPROPERTY  CompilationNumber </w:instrText>
      </w:r>
      <w:r w:rsidRPr="008E7BAB">
        <w:rPr>
          <w:rFonts w:cs="Arial"/>
          <w:b/>
          <w:sz w:val="32"/>
          <w:szCs w:val="32"/>
        </w:rPr>
        <w:fldChar w:fldCharType="separate"/>
      </w:r>
      <w:r w:rsidR="008E7BAB">
        <w:rPr>
          <w:rFonts w:cs="Arial"/>
          <w:b/>
          <w:sz w:val="32"/>
          <w:szCs w:val="32"/>
        </w:rPr>
        <w:t>6</w:t>
      </w:r>
      <w:r w:rsidRPr="008E7BAB">
        <w:rPr>
          <w:rFonts w:cs="Arial"/>
          <w:b/>
          <w:sz w:val="32"/>
          <w:szCs w:val="32"/>
        </w:rPr>
        <w:fldChar w:fldCharType="end"/>
      </w:r>
    </w:p>
    <w:p w:rsidR="003907B5" w:rsidRPr="008E7BAB" w:rsidRDefault="003907B5" w:rsidP="00457534">
      <w:pPr>
        <w:spacing w:before="480"/>
        <w:rPr>
          <w:rFonts w:cs="Arial"/>
          <w:sz w:val="24"/>
        </w:rPr>
      </w:pPr>
      <w:r w:rsidRPr="008E7BAB">
        <w:rPr>
          <w:rFonts w:cs="Arial"/>
          <w:b/>
          <w:sz w:val="24"/>
        </w:rPr>
        <w:t xml:space="preserve">Compilation date: </w:t>
      </w:r>
      <w:r w:rsidRPr="008E7BAB">
        <w:rPr>
          <w:rFonts w:cs="Arial"/>
          <w:b/>
          <w:sz w:val="24"/>
        </w:rPr>
        <w:tab/>
      </w:r>
      <w:r w:rsidRPr="008E7BAB">
        <w:rPr>
          <w:rFonts w:cs="Arial"/>
          <w:b/>
          <w:sz w:val="24"/>
        </w:rPr>
        <w:tab/>
      </w:r>
      <w:r w:rsidRPr="008E7BAB">
        <w:rPr>
          <w:rFonts w:cs="Arial"/>
          <w:b/>
          <w:sz w:val="24"/>
        </w:rPr>
        <w:tab/>
      </w:r>
      <w:r w:rsidRPr="008E7BAB">
        <w:rPr>
          <w:rFonts w:cs="Arial"/>
          <w:sz w:val="24"/>
        </w:rPr>
        <w:fldChar w:fldCharType="begin"/>
      </w:r>
      <w:r w:rsidRPr="008E7BAB">
        <w:rPr>
          <w:rFonts w:cs="Arial"/>
          <w:sz w:val="24"/>
        </w:rPr>
        <w:instrText xml:space="preserve"> DOCPROPERTY StartDate \@ "d MMMM yyyy" \*MERGEFORMAT </w:instrText>
      </w:r>
      <w:r w:rsidRPr="008E7BAB">
        <w:rPr>
          <w:rFonts w:cs="Arial"/>
          <w:sz w:val="24"/>
        </w:rPr>
        <w:fldChar w:fldCharType="separate"/>
      </w:r>
      <w:r w:rsidR="008E7BAB" w:rsidRPr="008E7BAB">
        <w:rPr>
          <w:rFonts w:cs="Arial"/>
          <w:bCs/>
          <w:sz w:val="24"/>
        </w:rPr>
        <w:t>25</w:t>
      </w:r>
      <w:r w:rsidR="008E7BAB">
        <w:rPr>
          <w:rFonts w:cs="Arial"/>
          <w:sz w:val="24"/>
        </w:rPr>
        <w:t xml:space="preserve"> March 2015</w:t>
      </w:r>
      <w:r w:rsidRPr="008E7BAB">
        <w:rPr>
          <w:rFonts w:cs="Arial"/>
          <w:sz w:val="24"/>
        </w:rPr>
        <w:fldChar w:fldCharType="end"/>
      </w:r>
    </w:p>
    <w:p w:rsidR="003907B5" w:rsidRPr="008E7BAB" w:rsidRDefault="003907B5" w:rsidP="00457534">
      <w:pPr>
        <w:spacing w:before="240"/>
        <w:rPr>
          <w:rFonts w:cs="Arial"/>
          <w:sz w:val="24"/>
        </w:rPr>
      </w:pPr>
      <w:r w:rsidRPr="008E7BAB">
        <w:rPr>
          <w:rFonts w:cs="Arial"/>
          <w:b/>
          <w:sz w:val="24"/>
        </w:rPr>
        <w:t>Includes amendments up to:</w:t>
      </w:r>
      <w:r w:rsidRPr="008E7BAB">
        <w:rPr>
          <w:rFonts w:cs="Arial"/>
          <w:b/>
          <w:sz w:val="24"/>
        </w:rPr>
        <w:tab/>
      </w:r>
      <w:r w:rsidR="0055272D" w:rsidRPr="008E7BAB">
        <w:rPr>
          <w:rFonts w:cs="Arial"/>
          <w:sz w:val="24"/>
        </w:rPr>
        <w:t>Act No.</w:t>
      </w:r>
      <w:r w:rsidR="008E7BAB">
        <w:rPr>
          <w:rFonts w:cs="Arial"/>
          <w:sz w:val="24"/>
        </w:rPr>
        <w:t> </w:t>
      </w:r>
      <w:r w:rsidR="0055272D" w:rsidRPr="008E7BAB">
        <w:rPr>
          <w:rFonts w:cs="Arial"/>
          <w:sz w:val="24"/>
        </w:rPr>
        <w:t>5, 2015</w:t>
      </w:r>
    </w:p>
    <w:p w:rsidR="003907B5" w:rsidRPr="008E7BAB" w:rsidRDefault="003907B5" w:rsidP="00457534">
      <w:pPr>
        <w:spacing w:before="240"/>
        <w:rPr>
          <w:rFonts w:cs="Arial"/>
          <w:sz w:val="28"/>
          <w:szCs w:val="28"/>
        </w:rPr>
      </w:pPr>
      <w:r w:rsidRPr="008E7BAB">
        <w:rPr>
          <w:rFonts w:cs="Arial"/>
          <w:b/>
          <w:sz w:val="24"/>
        </w:rPr>
        <w:t>Registered:</w:t>
      </w:r>
      <w:r w:rsidRPr="008E7BAB">
        <w:rPr>
          <w:rFonts w:cs="Arial"/>
          <w:b/>
          <w:sz w:val="24"/>
        </w:rPr>
        <w:tab/>
      </w:r>
      <w:r w:rsidRPr="008E7BAB">
        <w:rPr>
          <w:rFonts w:cs="Arial"/>
          <w:b/>
          <w:sz w:val="24"/>
        </w:rPr>
        <w:tab/>
      </w:r>
      <w:r w:rsidRPr="008E7BAB">
        <w:rPr>
          <w:rFonts w:cs="Arial"/>
          <w:b/>
          <w:sz w:val="24"/>
        </w:rPr>
        <w:tab/>
      </w:r>
      <w:r w:rsidRPr="008E7BAB">
        <w:rPr>
          <w:rFonts w:cs="Arial"/>
          <w:b/>
          <w:sz w:val="24"/>
        </w:rPr>
        <w:tab/>
      </w:r>
      <w:r w:rsidRPr="008E7BAB">
        <w:rPr>
          <w:rFonts w:cs="Arial"/>
          <w:sz w:val="24"/>
        </w:rPr>
        <w:fldChar w:fldCharType="begin"/>
      </w:r>
      <w:r w:rsidRPr="008E7BAB">
        <w:rPr>
          <w:rFonts w:cs="Arial"/>
          <w:sz w:val="24"/>
        </w:rPr>
        <w:instrText xml:space="preserve"> IF </w:instrText>
      </w:r>
      <w:r w:rsidRPr="008E7BAB">
        <w:rPr>
          <w:rFonts w:cs="Arial"/>
          <w:sz w:val="24"/>
        </w:rPr>
        <w:fldChar w:fldCharType="begin"/>
      </w:r>
      <w:r w:rsidRPr="008E7BAB">
        <w:rPr>
          <w:rFonts w:cs="Arial"/>
          <w:sz w:val="24"/>
        </w:rPr>
        <w:instrText xml:space="preserve"> DOCPROPERTY RegisteredDate </w:instrText>
      </w:r>
      <w:r w:rsidRPr="008E7BAB">
        <w:rPr>
          <w:rFonts w:cs="Arial"/>
          <w:sz w:val="24"/>
        </w:rPr>
        <w:fldChar w:fldCharType="separate"/>
      </w:r>
      <w:r w:rsidR="008E7BAB">
        <w:rPr>
          <w:rFonts w:cs="Arial"/>
          <w:sz w:val="24"/>
        </w:rPr>
        <w:instrText>10/04/2015</w:instrText>
      </w:r>
      <w:r w:rsidRPr="008E7BAB">
        <w:rPr>
          <w:rFonts w:cs="Arial"/>
          <w:sz w:val="24"/>
        </w:rPr>
        <w:fldChar w:fldCharType="end"/>
      </w:r>
      <w:r w:rsidRPr="008E7BAB">
        <w:rPr>
          <w:rFonts w:cs="Arial"/>
          <w:sz w:val="24"/>
        </w:rPr>
        <w:instrText xml:space="preserve"> = #1/1/1901# "Unknown" </w:instrText>
      </w:r>
      <w:r w:rsidRPr="008E7BAB">
        <w:rPr>
          <w:rFonts w:cs="Arial"/>
          <w:sz w:val="24"/>
        </w:rPr>
        <w:fldChar w:fldCharType="begin"/>
      </w:r>
      <w:r w:rsidRPr="008E7BAB">
        <w:rPr>
          <w:rFonts w:cs="Arial"/>
          <w:sz w:val="24"/>
        </w:rPr>
        <w:instrText xml:space="preserve"> DOCPROPERTY RegisteredDate \@ "d MMMM yyyy" </w:instrText>
      </w:r>
      <w:r w:rsidRPr="008E7BAB">
        <w:rPr>
          <w:rFonts w:cs="Arial"/>
          <w:sz w:val="24"/>
        </w:rPr>
        <w:fldChar w:fldCharType="separate"/>
      </w:r>
      <w:r w:rsidR="008E7BAB">
        <w:rPr>
          <w:rFonts w:cs="Arial"/>
          <w:sz w:val="24"/>
        </w:rPr>
        <w:instrText>10 April 2015</w:instrText>
      </w:r>
      <w:r w:rsidRPr="008E7BAB">
        <w:rPr>
          <w:rFonts w:cs="Arial"/>
          <w:sz w:val="24"/>
        </w:rPr>
        <w:fldChar w:fldCharType="end"/>
      </w:r>
      <w:r w:rsidRPr="008E7BAB">
        <w:rPr>
          <w:rFonts w:cs="Arial"/>
          <w:sz w:val="24"/>
        </w:rPr>
        <w:instrText xml:space="preserve"> \*MERGEFORMAT </w:instrText>
      </w:r>
      <w:r w:rsidRPr="008E7BAB">
        <w:rPr>
          <w:rFonts w:cs="Arial"/>
          <w:sz w:val="24"/>
        </w:rPr>
        <w:fldChar w:fldCharType="separate"/>
      </w:r>
      <w:r w:rsidR="008E7BAB" w:rsidRPr="008E7BAB">
        <w:rPr>
          <w:rFonts w:cs="Arial"/>
          <w:bCs/>
          <w:noProof/>
          <w:sz w:val="24"/>
        </w:rPr>
        <w:t>10</w:t>
      </w:r>
      <w:r w:rsidR="008E7BAB">
        <w:rPr>
          <w:rFonts w:cs="Arial"/>
          <w:noProof/>
          <w:sz w:val="24"/>
        </w:rPr>
        <w:t xml:space="preserve"> April 2015</w:t>
      </w:r>
      <w:r w:rsidRPr="008E7BAB">
        <w:rPr>
          <w:rFonts w:cs="Arial"/>
          <w:sz w:val="24"/>
        </w:rPr>
        <w:fldChar w:fldCharType="end"/>
      </w:r>
    </w:p>
    <w:p w:rsidR="003907B5" w:rsidRPr="008E7BAB" w:rsidRDefault="003907B5" w:rsidP="00457534">
      <w:pPr>
        <w:rPr>
          <w:b/>
          <w:szCs w:val="22"/>
        </w:rPr>
      </w:pPr>
    </w:p>
    <w:p w:rsidR="003907B5" w:rsidRPr="008E7BAB" w:rsidRDefault="003907B5" w:rsidP="00457534">
      <w:pPr>
        <w:pageBreakBefore/>
        <w:rPr>
          <w:rFonts w:cs="Arial"/>
          <w:b/>
          <w:sz w:val="32"/>
          <w:szCs w:val="32"/>
        </w:rPr>
      </w:pPr>
      <w:r w:rsidRPr="008E7BAB">
        <w:rPr>
          <w:rFonts w:cs="Arial"/>
          <w:b/>
          <w:sz w:val="32"/>
          <w:szCs w:val="32"/>
        </w:rPr>
        <w:lastRenderedPageBreak/>
        <w:t>About this compilation</w:t>
      </w:r>
    </w:p>
    <w:p w:rsidR="003907B5" w:rsidRPr="008E7BAB" w:rsidRDefault="003907B5" w:rsidP="00457534">
      <w:pPr>
        <w:spacing w:before="240"/>
        <w:rPr>
          <w:rFonts w:cs="Arial"/>
        </w:rPr>
      </w:pPr>
      <w:r w:rsidRPr="008E7BAB">
        <w:rPr>
          <w:rFonts w:cs="Arial"/>
          <w:b/>
          <w:szCs w:val="22"/>
        </w:rPr>
        <w:t>This compilation</w:t>
      </w:r>
    </w:p>
    <w:p w:rsidR="003907B5" w:rsidRPr="008E7BAB" w:rsidRDefault="003907B5" w:rsidP="00457534">
      <w:pPr>
        <w:spacing w:before="120" w:after="120"/>
        <w:rPr>
          <w:rFonts w:cs="Arial"/>
          <w:szCs w:val="22"/>
        </w:rPr>
      </w:pPr>
      <w:r w:rsidRPr="008E7BAB">
        <w:rPr>
          <w:rFonts w:cs="Arial"/>
          <w:szCs w:val="22"/>
        </w:rPr>
        <w:t xml:space="preserve">This is a compilation of the </w:t>
      </w:r>
      <w:r w:rsidRPr="008E7BAB">
        <w:rPr>
          <w:rFonts w:cs="Arial"/>
          <w:i/>
          <w:szCs w:val="22"/>
        </w:rPr>
        <w:fldChar w:fldCharType="begin"/>
      </w:r>
      <w:r w:rsidRPr="008E7BAB">
        <w:rPr>
          <w:rFonts w:cs="Arial"/>
          <w:i/>
          <w:szCs w:val="22"/>
        </w:rPr>
        <w:instrText xml:space="preserve"> STYLEREF  ShortT </w:instrText>
      </w:r>
      <w:r w:rsidRPr="008E7BAB">
        <w:rPr>
          <w:rFonts w:cs="Arial"/>
          <w:i/>
          <w:szCs w:val="22"/>
        </w:rPr>
        <w:fldChar w:fldCharType="separate"/>
      </w:r>
      <w:r w:rsidR="008E7BAB">
        <w:rPr>
          <w:rFonts w:cs="Arial"/>
          <w:i/>
          <w:noProof/>
          <w:szCs w:val="22"/>
        </w:rPr>
        <w:t>Sydney Airport Curfew Act 1995</w:t>
      </w:r>
      <w:r w:rsidRPr="008E7BAB">
        <w:rPr>
          <w:rFonts w:cs="Arial"/>
          <w:i/>
          <w:szCs w:val="22"/>
        </w:rPr>
        <w:fldChar w:fldCharType="end"/>
      </w:r>
      <w:r w:rsidRPr="008E7BAB">
        <w:rPr>
          <w:rFonts w:cs="Arial"/>
          <w:szCs w:val="22"/>
        </w:rPr>
        <w:t xml:space="preserve"> that shows the text of the law as amended and in force on </w:t>
      </w:r>
      <w:r w:rsidRPr="008E7BAB">
        <w:rPr>
          <w:rFonts w:cs="Arial"/>
          <w:szCs w:val="22"/>
        </w:rPr>
        <w:fldChar w:fldCharType="begin"/>
      </w:r>
      <w:r w:rsidRPr="008E7BAB">
        <w:rPr>
          <w:rFonts w:cs="Arial"/>
          <w:szCs w:val="22"/>
        </w:rPr>
        <w:instrText xml:space="preserve"> DOCPROPERTY StartDate \@ "d MMMM yyyy" </w:instrText>
      </w:r>
      <w:r w:rsidRPr="008E7BAB">
        <w:rPr>
          <w:rFonts w:cs="Arial"/>
          <w:szCs w:val="22"/>
        </w:rPr>
        <w:fldChar w:fldCharType="separate"/>
      </w:r>
      <w:r w:rsidR="008E7BAB">
        <w:rPr>
          <w:rFonts w:cs="Arial"/>
          <w:szCs w:val="22"/>
        </w:rPr>
        <w:t>25 March 2015</w:t>
      </w:r>
      <w:r w:rsidRPr="008E7BAB">
        <w:rPr>
          <w:rFonts w:cs="Arial"/>
          <w:szCs w:val="22"/>
        </w:rPr>
        <w:fldChar w:fldCharType="end"/>
      </w:r>
      <w:r w:rsidRPr="008E7BAB">
        <w:rPr>
          <w:rFonts w:cs="Arial"/>
          <w:szCs w:val="22"/>
        </w:rPr>
        <w:t xml:space="preserve"> (the </w:t>
      </w:r>
      <w:r w:rsidRPr="008E7BAB">
        <w:rPr>
          <w:rFonts w:cs="Arial"/>
          <w:b/>
          <w:i/>
          <w:szCs w:val="22"/>
        </w:rPr>
        <w:t>compilation date</w:t>
      </w:r>
      <w:r w:rsidRPr="008E7BAB">
        <w:rPr>
          <w:rFonts w:cs="Arial"/>
          <w:szCs w:val="22"/>
        </w:rPr>
        <w:t>).</w:t>
      </w:r>
    </w:p>
    <w:p w:rsidR="003907B5" w:rsidRPr="008E7BAB" w:rsidRDefault="003907B5" w:rsidP="00457534">
      <w:pPr>
        <w:spacing w:after="120"/>
        <w:rPr>
          <w:rFonts w:cs="Arial"/>
          <w:szCs w:val="22"/>
        </w:rPr>
      </w:pPr>
      <w:r w:rsidRPr="008E7BAB">
        <w:rPr>
          <w:rFonts w:cs="Arial"/>
          <w:szCs w:val="22"/>
        </w:rPr>
        <w:t xml:space="preserve">This compilation was prepared on </w:t>
      </w:r>
      <w:r w:rsidRPr="008E7BAB">
        <w:rPr>
          <w:rFonts w:cs="Arial"/>
          <w:szCs w:val="22"/>
        </w:rPr>
        <w:fldChar w:fldCharType="begin"/>
      </w:r>
      <w:r w:rsidRPr="008E7BAB">
        <w:rPr>
          <w:rFonts w:cs="Arial"/>
          <w:szCs w:val="22"/>
        </w:rPr>
        <w:instrText xml:space="preserve"> DOCPROPERTY PreparedDate \@ "d MMMM yyyy" </w:instrText>
      </w:r>
      <w:r w:rsidRPr="008E7BAB">
        <w:rPr>
          <w:rFonts w:cs="Arial"/>
          <w:szCs w:val="22"/>
        </w:rPr>
        <w:fldChar w:fldCharType="separate"/>
      </w:r>
      <w:r w:rsidR="008E7BAB">
        <w:rPr>
          <w:rFonts w:cs="Arial"/>
          <w:szCs w:val="22"/>
        </w:rPr>
        <w:t>25 March 2015</w:t>
      </w:r>
      <w:r w:rsidRPr="008E7BAB">
        <w:rPr>
          <w:rFonts w:cs="Arial"/>
          <w:szCs w:val="22"/>
        </w:rPr>
        <w:fldChar w:fldCharType="end"/>
      </w:r>
      <w:r w:rsidRPr="008E7BAB">
        <w:rPr>
          <w:rFonts w:cs="Arial"/>
          <w:szCs w:val="22"/>
        </w:rPr>
        <w:t>.</w:t>
      </w:r>
    </w:p>
    <w:p w:rsidR="003907B5" w:rsidRPr="008E7BAB" w:rsidRDefault="003907B5" w:rsidP="00457534">
      <w:pPr>
        <w:spacing w:after="120"/>
        <w:rPr>
          <w:rFonts w:cs="Arial"/>
          <w:szCs w:val="22"/>
        </w:rPr>
      </w:pPr>
      <w:r w:rsidRPr="008E7BAB">
        <w:rPr>
          <w:rFonts w:cs="Arial"/>
          <w:szCs w:val="22"/>
        </w:rPr>
        <w:t xml:space="preserve">The notes at the end of this compilation (the </w:t>
      </w:r>
      <w:r w:rsidRPr="008E7BAB">
        <w:rPr>
          <w:rFonts w:cs="Arial"/>
          <w:b/>
          <w:i/>
          <w:szCs w:val="22"/>
        </w:rPr>
        <w:t>endnotes</w:t>
      </w:r>
      <w:r w:rsidRPr="008E7BAB">
        <w:rPr>
          <w:rFonts w:cs="Arial"/>
          <w:szCs w:val="22"/>
        </w:rPr>
        <w:t>) include information about amending laws and the amendment history of provisions of the compiled law.</w:t>
      </w:r>
    </w:p>
    <w:p w:rsidR="003907B5" w:rsidRPr="008E7BAB" w:rsidRDefault="003907B5" w:rsidP="00457534">
      <w:pPr>
        <w:tabs>
          <w:tab w:val="left" w:pos="5640"/>
        </w:tabs>
        <w:spacing w:before="120" w:after="120"/>
        <w:rPr>
          <w:rFonts w:cs="Arial"/>
          <w:b/>
          <w:szCs w:val="22"/>
        </w:rPr>
      </w:pPr>
      <w:r w:rsidRPr="008E7BAB">
        <w:rPr>
          <w:rFonts w:cs="Arial"/>
          <w:b/>
          <w:szCs w:val="22"/>
        </w:rPr>
        <w:t>Uncommenced amendments</w:t>
      </w:r>
    </w:p>
    <w:p w:rsidR="003907B5" w:rsidRPr="008E7BAB" w:rsidRDefault="003907B5" w:rsidP="00457534">
      <w:pPr>
        <w:spacing w:after="120"/>
        <w:rPr>
          <w:rFonts w:cs="Arial"/>
          <w:szCs w:val="22"/>
        </w:rPr>
      </w:pPr>
      <w:r w:rsidRPr="008E7BAB">
        <w:rPr>
          <w:rFonts w:cs="Arial"/>
          <w:szCs w:val="22"/>
        </w:rPr>
        <w:t>The effect of uncommenced amendments is not shown in the text of the compiled law. Any uncommenced amendments affecting the law are accessible on ComLaw (www.comlaw.gov.au). The details of amendments made up to, but not commenced at, the compilation date are underlined in the endnotes. For more information on any uncommenced amendments, see the series page on ComLaw for the compiled law.</w:t>
      </w:r>
    </w:p>
    <w:p w:rsidR="003907B5" w:rsidRPr="008E7BAB" w:rsidRDefault="003907B5" w:rsidP="00457534">
      <w:pPr>
        <w:spacing w:before="120" w:after="120"/>
        <w:rPr>
          <w:rFonts w:cs="Arial"/>
          <w:b/>
          <w:szCs w:val="22"/>
        </w:rPr>
      </w:pPr>
      <w:r w:rsidRPr="008E7BAB">
        <w:rPr>
          <w:rFonts w:cs="Arial"/>
          <w:b/>
          <w:szCs w:val="22"/>
        </w:rPr>
        <w:t>Application, saving and transitional provisions for provisions and amendments</w:t>
      </w:r>
    </w:p>
    <w:p w:rsidR="003907B5" w:rsidRPr="008E7BAB" w:rsidRDefault="003907B5" w:rsidP="00457534">
      <w:pPr>
        <w:spacing w:after="120"/>
        <w:rPr>
          <w:rFonts w:cs="Arial"/>
          <w:szCs w:val="22"/>
        </w:rPr>
      </w:pPr>
      <w:r w:rsidRPr="008E7BAB">
        <w:rPr>
          <w:rFonts w:cs="Arial"/>
          <w:szCs w:val="22"/>
        </w:rPr>
        <w:t>If the operation of a provision or amendment of the compiled law is affected by an application, saving or transitional provision that is not included in this compilation, details are included in the endnotes.</w:t>
      </w:r>
    </w:p>
    <w:p w:rsidR="003907B5" w:rsidRPr="008E7BAB" w:rsidRDefault="003907B5" w:rsidP="00457534">
      <w:pPr>
        <w:spacing w:before="120" w:after="120"/>
        <w:rPr>
          <w:rFonts w:cs="Arial"/>
          <w:b/>
          <w:szCs w:val="22"/>
        </w:rPr>
      </w:pPr>
      <w:r w:rsidRPr="008E7BAB">
        <w:rPr>
          <w:rFonts w:cs="Arial"/>
          <w:b/>
          <w:szCs w:val="22"/>
        </w:rPr>
        <w:t>Modifications</w:t>
      </w:r>
    </w:p>
    <w:p w:rsidR="003907B5" w:rsidRPr="008E7BAB" w:rsidRDefault="003907B5" w:rsidP="00457534">
      <w:pPr>
        <w:spacing w:after="120"/>
        <w:rPr>
          <w:rFonts w:cs="Arial"/>
          <w:szCs w:val="22"/>
        </w:rPr>
      </w:pPr>
      <w:r w:rsidRPr="008E7BAB">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ComLaw for the compiled law.</w:t>
      </w:r>
    </w:p>
    <w:p w:rsidR="003907B5" w:rsidRPr="008E7BAB" w:rsidRDefault="003907B5" w:rsidP="00457534">
      <w:pPr>
        <w:spacing w:before="80" w:after="120"/>
        <w:rPr>
          <w:rFonts w:cs="Arial"/>
          <w:b/>
          <w:szCs w:val="22"/>
        </w:rPr>
      </w:pPr>
      <w:r w:rsidRPr="008E7BAB">
        <w:rPr>
          <w:rFonts w:cs="Arial"/>
          <w:b/>
          <w:szCs w:val="22"/>
        </w:rPr>
        <w:t>Self</w:t>
      </w:r>
      <w:r w:rsidR="008E7BAB">
        <w:rPr>
          <w:rFonts w:cs="Arial"/>
          <w:b/>
          <w:szCs w:val="22"/>
        </w:rPr>
        <w:noBreakHyphen/>
      </w:r>
      <w:r w:rsidRPr="008E7BAB">
        <w:rPr>
          <w:rFonts w:cs="Arial"/>
          <w:b/>
          <w:szCs w:val="22"/>
        </w:rPr>
        <w:t>repealing provisions</w:t>
      </w:r>
    </w:p>
    <w:p w:rsidR="003907B5" w:rsidRPr="008E7BAB" w:rsidRDefault="003907B5" w:rsidP="00457534">
      <w:pPr>
        <w:spacing w:after="120"/>
        <w:rPr>
          <w:rFonts w:cs="Arial"/>
          <w:szCs w:val="22"/>
        </w:rPr>
      </w:pPr>
      <w:r w:rsidRPr="008E7BAB">
        <w:rPr>
          <w:rFonts w:cs="Arial"/>
          <w:szCs w:val="22"/>
        </w:rPr>
        <w:t>If a provision of the compiled law has been repealed in accordance with a provision of the law, details are included in the endnotes.</w:t>
      </w:r>
    </w:p>
    <w:p w:rsidR="003907B5" w:rsidRPr="008E7BAB" w:rsidRDefault="003907B5" w:rsidP="00457534">
      <w:pPr>
        <w:pStyle w:val="Header"/>
        <w:tabs>
          <w:tab w:val="clear" w:pos="4150"/>
          <w:tab w:val="clear" w:pos="8307"/>
        </w:tabs>
      </w:pPr>
      <w:r w:rsidRPr="008E7BAB">
        <w:rPr>
          <w:rStyle w:val="CharChapNo"/>
        </w:rPr>
        <w:t xml:space="preserve"> </w:t>
      </w:r>
      <w:r w:rsidRPr="008E7BAB">
        <w:rPr>
          <w:rStyle w:val="CharChapText"/>
          <w:rFonts w:eastAsiaTheme="minorHAnsi"/>
        </w:rPr>
        <w:t xml:space="preserve"> </w:t>
      </w:r>
    </w:p>
    <w:p w:rsidR="003907B5" w:rsidRPr="008E7BAB" w:rsidRDefault="003907B5" w:rsidP="00457534">
      <w:pPr>
        <w:pStyle w:val="Header"/>
        <w:tabs>
          <w:tab w:val="clear" w:pos="4150"/>
          <w:tab w:val="clear" w:pos="8307"/>
        </w:tabs>
      </w:pPr>
      <w:r w:rsidRPr="008E7BAB">
        <w:rPr>
          <w:rStyle w:val="CharPartNo"/>
        </w:rPr>
        <w:t xml:space="preserve"> </w:t>
      </w:r>
      <w:r w:rsidRPr="008E7BAB">
        <w:rPr>
          <w:rStyle w:val="CharPartText"/>
        </w:rPr>
        <w:t xml:space="preserve"> </w:t>
      </w:r>
    </w:p>
    <w:p w:rsidR="003907B5" w:rsidRPr="008E7BAB" w:rsidRDefault="003907B5" w:rsidP="00457534">
      <w:pPr>
        <w:pStyle w:val="Header"/>
        <w:tabs>
          <w:tab w:val="clear" w:pos="4150"/>
          <w:tab w:val="clear" w:pos="8307"/>
        </w:tabs>
      </w:pPr>
      <w:r w:rsidRPr="008E7BAB">
        <w:rPr>
          <w:rStyle w:val="CharDivNo"/>
        </w:rPr>
        <w:t xml:space="preserve"> </w:t>
      </w:r>
      <w:r w:rsidRPr="008E7BAB">
        <w:rPr>
          <w:rStyle w:val="CharDivText"/>
        </w:rPr>
        <w:t xml:space="preserve"> </w:t>
      </w:r>
    </w:p>
    <w:p w:rsidR="003907B5" w:rsidRPr="008E7BAB" w:rsidRDefault="003907B5" w:rsidP="00457534">
      <w:pPr>
        <w:sectPr w:rsidR="003907B5" w:rsidRPr="008E7BAB" w:rsidSect="008A7566">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3D3C90" w:rsidRPr="008E7BAB" w:rsidRDefault="003D3C90" w:rsidP="009D65D3">
      <w:r w:rsidRPr="008E7BAB">
        <w:rPr>
          <w:rFonts w:cs="Times New Roman"/>
          <w:sz w:val="36"/>
        </w:rPr>
        <w:lastRenderedPageBreak/>
        <w:t>Contents</w:t>
      </w:r>
    </w:p>
    <w:p w:rsidR="00BE00E3" w:rsidRPr="008E7BAB" w:rsidRDefault="00CD170F">
      <w:pPr>
        <w:pStyle w:val="TOC2"/>
        <w:rPr>
          <w:rFonts w:asciiTheme="minorHAnsi" w:eastAsiaTheme="minorEastAsia" w:hAnsiTheme="minorHAnsi" w:cstheme="minorBidi"/>
          <w:b w:val="0"/>
          <w:noProof/>
          <w:kern w:val="0"/>
          <w:sz w:val="22"/>
          <w:szCs w:val="22"/>
        </w:rPr>
      </w:pPr>
      <w:r w:rsidRPr="008E7BAB">
        <w:rPr>
          <w:iCs/>
          <w:szCs w:val="28"/>
        </w:rPr>
        <w:fldChar w:fldCharType="begin"/>
      </w:r>
      <w:r w:rsidRPr="008E7BAB">
        <w:instrText xml:space="preserve"> TOC \o "1-9" \t "ActHead 1,2,ActHead 2,2,ActHead 3,3,ActHead 4,4,ActHead 5,5, Schedule,2, Schedule Text,3, NotesSection,6" </w:instrText>
      </w:r>
      <w:r w:rsidRPr="008E7BAB">
        <w:rPr>
          <w:iCs/>
          <w:szCs w:val="28"/>
        </w:rPr>
        <w:fldChar w:fldCharType="separate"/>
      </w:r>
      <w:r w:rsidR="00BE00E3" w:rsidRPr="008E7BAB">
        <w:rPr>
          <w:noProof/>
        </w:rPr>
        <w:t>Part</w:t>
      </w:r>
      <w:r w:rsidR="008E7BAB">
        <w:rPr>
          <w:noProof/>
        </w:rPr>
        <w:t> </w:t>
      </w:r>
      <w:r w:rsidR="00BE00E3" w:rsidRPr="008E7BAB">
        <w:rPr>
          <w:noProof/>
        </w:rPr>
        <w:t>1—Preliminary</w:t>
      </w:r>
      <w:r w:rsidR="00BE00E3" w:rsidRPr="008E7BAB">
        <w:rPr>
          <w:b w:val="0"/>
          <w:noProof/>
          <w:sz w:val="18"/>
        </w:rPr>
        <w:tab/>
      </w:r>
      <w:r w:rsidR="00BE00E3" w:rsidRPr="008E7BAB">
        <w:rPr>
          <w:b w:val="0"/>
          <w:noProof/>
          <w:sz w:val="18"/>
        </w:rPr>
        <w:fldChar w:fldCharType="begin"/>
      </w:r>
      <w:r w:rsidR="00BE00E3" w:rsidRPr="008E7BAB">
        <w:rPr>
          <w:b w:val="0"/>
          <w:noProof/>
          <w:sz w:val="18"/>
        </w:rPr>
        <w:instrText xml:space="preserve"> PAGEREF _Toc416432362 \h </w:instrText>
      </w:r>
      <w:r w:rsidR="00BE00E3" w:rsidRPr="008E7BAB">
        <w:rPr>
          <w:b w:val="0"/>
          <w:noProof/>
          <w:sz w:val="18"/>
        </w:rPr>
      </w:r>
      <w:r w:rsidR="00BE00E3" w:rsidRPr="008E7BAB">
        <w:rPr>
          <w:b w:val="0"/>
          <w:noProof/>
          <w:sz w:val="18"/>
        </w:rPr>
        <w:fldChar w:fldCharType="separate"/>
      </w:r>
      <w:r w:rsidR="008E7BAB">
        <w:rPr>
          <w:b w:val="0"/>
          <w:noProof/>
          <w:sz w:val="18"/>
        </w:rPr>
        <w:t>1</w:t>
      </w:r>
      <w:r w:rsidR="00BE00E3"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w:t>
      </w:r>
      <w:r w:rsidRPr="008E7BAB">
        <w:rPr>
          <w:noProof/>
        </w:rPr>
        <w:tab/>
        <w:t>Short title</w:t>
      </w:r>
      <w:r w:rsidRPr="008E7BAB">
        <w:rPr>
          <w:noProof/>
        </w:rPr>
        <w:tab/>
      </w:r>
      <w:r w:rsidRPr="008E7BAB">
        <w:rPr>
          <w:noProof/>
        </w:rPr>
        <w:fldChar w:fldCharType="begin"/>
      </w:r>
      <w:r w:rsidRPr="008E7BAB">
        <w:rPr>
          <w:noProof/>
        </w:rPr>
        <w:instrText xml:space="preserve"> PAGEREF _Toc416432363 \h </w:instrText>
      </w:r>
      <w:r w:rsidRPr="008E7BAB">
        <w:rPr>
          <w:noProof/>
        </w:rPr>
      </w:r>
      <w:r w:rsidRPr="008E7BAB">
        <w:rPr>
          <w:noProof/>
        </w:rPr>
        <w:fldChar w:fldCharType="separate"/>
      </w:r>
      <w:r w:rsidR="008E7BAB">
        <w:rPr>
          <w:noProof/>
        </w:rPr>
        <w:t>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w:t>
      </w:r>
      <w:r w:rsidRPr="008E7BAB">
        <w:rPr>
          <w:noProof/>
        </w:rPr>
        <w:tab/>
        <w:t>Commencement</w:t>
      </w:r>
      <w:r w:rsidRPr="008E7BAB">
        <w:rPr>
          <w:noProof/>
        </w:rPr>
        <w:tab/>
      </w:r>
      <w:r w:rsidRPr="008E7BAB">
        <w:rPr>
          <w:noProof/>
        </w:rPr>
        <w:fldChar w:fldCharType="begin"/>
      </w:r>
      <w:r w:rsidRPr="008E7BAB">
        <w:rPr>
          <w:noProof/>
        </w:rPr>
        <w:instrText xml:space="preserve"> PAGEREF _Toc416432364 \h </w:instrText>
      </w:r>
      <w:r w:rsidRPr="008E7BAB">
        <w:rPr>
          <w:noProof/>
        </w:rPr>
      </w:r>
      <w:r w:rsidRPr="008E7BAB">
        <w:rPr>
          <w:noProof/>
        </w:rPr>
        <w:fldChar w:fldCharType="separate"/>
      </w:r>
      <w:r w:rsidR="008E7BAB">
        <w:rPr>
          <w:noProof/>
        </w:rPr>
        <w:t>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3</w:t>
      </w:r>
      <w:r w:rsidRPr="008E7BAB">
        <w:rPr>
          <w:noProof/>
        </w:rPr>
        <w:tab/>
        <w:t>Definitions</w:t>
      </w:r>
      <w:r w:rsidRPr="008E7BAB">
        <w:rPr>
          <w:noProof/>
        </w:rPr>
        <w:tab/>
      </w:r>
      <w:r w:rsidRPr="008E7BAB">
        <w:rPr>
          <w:noProof/>
        </w:rPr>
        <w:fldChar w:fldCharType="begin"/>
      </w:r>
      <w:r w:rsidRPr="008E7BAB">
        <w:rPr>
          <w:noProof/>
        </w:rPr>
        <w:instrText xml:space="preserve"> PAGEREF _Toc416432365 \h </w:instrText>
      </w:r>
      <w:r w:rsidRPr="008E7BAB">
        <w:rPr>
          <w:noProof/>
        </w:rPr>
      </w:r>
      <w:r w:rsidRPr="008E7BAB">
        <w:rPr>
          <w:noProof/>
        </w:rPr>
        <w:fldChar w:fldCharType="separate"/>
      </w:r>
      <w:r w:rsidR="008E7BAB">
        <w:rPr>
          <w:noProof/>
        </w:rPr>
        <w:t>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3A</w:t>
      </w:r>
      <w:r w:rsidRPr="008E7BAB">
        <w:rPr>
          <w:noProof/>
        </w:rPr>
        <w:tab/>
        <w:t xml:space="preserve">Application of the </w:t>
      </w:r>
      <w:r w:rsidRPr="008E7BAB">
        <w:rPr>
          <w:i/>
          <w:noProof/>
        </w:rPr>
        <w:t>Criminal Code</w:t>
      </w:r>
      <w:r w:rsidRPr="008E7BAB">
        <w:rPr>
          <w:noProof/>
        </w:rPr>
        <w:tab/>
      </w:r>
      <w:r w:rsidRPr="008E7BAB">
        <w:rPr>
          <w:noProof/>
        </w:rPr>
        <w:fldChar w:fldCharType="begin"/>
      </w:r>
      <w:r w:rsidRPr="008E7BAB">
        <w:rPr>
          <w:noProof/>
        </w:rPr>
        <w:instrText xml:space="preserve"> PAGEREF _Toc416432366 \h </w:instrText>
      </w:r>
      <w:r w:rsidRPr="008E7BAB">
        <w:rPr>
          <w:noProof/>
        </w:rPr>
      </w:r>
      <w:r w:rsidRPr="008E7BAB">
        <w:rPr>
          <w:noProof/>
        </w:rPr>
        <w:fldChar w:fldCharType="separate"/>
      </w:r>
      <w:r w:rsidR="008E7BAB">
        <w:rPr>
          <w:noProof/>
        </w:rPr>
        <w:t>2</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4</w:t>
      </w:r>
      <w:r w:rsidRPr="008E7BAB">
        <w:rPr>
          <w:noProof/>
        </w:rPr>
        <w:tab/>
        <w:t>Explanation of runway names</w:t>
      </w:r>
      <w:r w:rsidRPr="008E7BAB">
        <w:rPr>
          <w:noProof/>
        </w:rPr>
        <w:tab/>
      </w:r>
      <w:r w:rsidRPr="008E7BAB">
        <w:rPr>
          <w:noProof/>
        </w:rPr>
        <w:fldChar w:fldCharType="begin"/>
      </w:r>
      <w:r w:rsidRPr="008E7BAB">
        <w:rPr>
          <w:noProof/>
        </w:rPr>
        <w:instrText xml:space="preserve"> PAGEREF _Toc416432367 \h </w:instrText>
      </w:r>
      <w:r w:rsidRPr="008E7BAB">
        <w:rPr>
          <w:noProof/>
        </w:rPr>
      </w:r>
      <w:r w:rsidRPr="008E7BAB">
        <w:rPr>
          <w:noProof/>
        </w:rPr>
        <w:fldChar w:fldCharType="separate"/>
      </w:r>
      <w:r w:rsidR="008E7BAB">
        <w:rPr>
          <w:noProof/>
        </w:rPr>
        <w:t>3</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5</w:t>
      </w:r>
      <w:r w:rsidRPr="008E7BAB">
        <w:rPr>
          <w:noProof/>
        </w:rPr>
        <w:tab/>
        <w:t>Time is legal time in New South Wales</w:t>
      </w:r>
      <w:r w:rsidRPr="008E7BAB">
        <w:rPr>
          <w:noProof/>
        </w:rPr>
        <w:tab/>
      </w:r>
      <w:r w:rsidRPr="008E7BAB">
        <w:rPr>
          <w:noProof/>
        </w:rPr>
        <w:fldChar w:fldCharType="begin"/>
      </w:r>
      <w:r w:rsidRPr="008E7BAB">
        <w:rPr>
          <w:noProof/>
        </w:rPr>
        <w:instrText xml:space="preserve"> PAGEREF _Toc416432368 \h </w:instrText>
      </w:r>
      <w:r w:rsidRPr="008E7BAB">
        <w:rPr>
          <w:noProof/>
        </w:rPr>
      </w:r>
      <w:r w:rsidRPr="008E7BAB">
        <w:rPr>
          <w:noProof/>
        </w:rPr>
        <w:fldChar w:fldCharType="separate"/>
      </w:r>
      <w:r w:rsidR="008E7BAB">
        <w:rPr>
          <w:noProof/>
        </w:rPr>
        <w:t>3</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Part</w:t>
      </w:r>
      <w:r w:rsidR="008E7BAB">
        <w:rPr>
          <w:noProof/>
        </w:rPr>
        <w:t> </w:t>
      </w:r>
      <w:r w:rsidRPr="008E7BAB">
        <w:rPr>
          <w:noProof/>
        </w:rPr>
        <w:t>2—The curfew and related restrictions</w:t>
      </w:r>
      <w:r w:rsidRPr="008E7BAB">
        <w:rPr>
          <w:b w:val="0"/>
          <w:noProof/>
          <w:sz w:val="18"/>
        </w:rPr>
        <w:tab/>
      </w:r>
      <w:r w:rsidRPr="008E7BAB">
        <w:rPr>
          <w:b w:val="0"/>
          <w:noProof/>
          <w:sz w:val="18"/>
        </w:rPr>
        <w:fldChar w:fldCharType="begin"/>
      </w:r>
      <w:r w:rsidRPr="008E7BAB">
        <w:rPr>
          <w:b w:val="0"/>
          <w:noProof/>
          <w:sz w:val="18"/>
        </w:rPr>
        <w:instrText xml:space="preserve"> PAGEREF _Toc416432369 \h </w:instrText>
      </w:r>
      <w:r w:rsidRPr="008E7BAB">
        <w:rPr>
          <w:b w:val="0"/>
          <w:noProof/>
          <w:sz w:val="18"/>
        </w:rPr>
      </w:r>
      <w:r w:rsidRPr="008E7BAB">
        <w:rPr>
          <w:b w:val="0"/>
          <w:noProof/>
          <w:sz w:val="18"/>
        </w:rPr>
        <w:fldChar w:fldCharType="separate"/>
      </w:r>
      <w:r w:rsidR="008E7BAB">
        <w:rPr>
          <w:b w:val="0"/>
          <w:noProof/>
          <w:sz w:val="18"/>
        </w:rPr>
        <w:t>4</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Division</w:t>
      </w:r>
      <w:r w:rsidR="008E7BAB">
        <w:rPr>
          <w:noProof/>
        </w:rPr>
        <w:t> </w:t>
      </w:r>
      <w:r w:rsidRPr="008E7BAB">
        <w:rPr>
          <w:noProof/>
        </w:rPr>
        <w:t>1—The curfew</w:t>
      </w:r>
      <w:r w:rsidRPr="008E7BAB">
        <w:rPr>
          <w:b w:val="0"/>
          <w:noProof/>
          <w:sz w:val="18"/>
        </w:rPr>
        <w:tab/>
      </w:r>
      <w:r w:rsidRPr="008E7BAB">
        <w:rPr>
          <w:b w:val="0"/>
          <w:noProof/>
          <w:sz w:val="18"/>
        </w:rPr>
        <w:fldChar w:fldCharType="begin"/>
      </w:r>
      <w:r w:rsidRPr="008E7BAB">
        <w:rPr>
          <w:b w:val="0"/>
          <w:noProof/>
          <w:sz w:val="18"/>
        </w:rPr>
        <w:instrText xml:space="preserve"> PAGEREF _Toc416432370 \h </w:instrText>
      </w:r>
      <w:r w:rsidRPr="008E7BAB">
        <w:rPr>
          <w:b w:val="0"/>
          <w:noProof/>
          <w:sz w:val="18"/>
        </w:rPr>
      </w:r>
      <w:r w:rsidRPr="008E7BAB">
        <w:rPr>
          <w:b w:val="0"/>
          <w:noProof/>
          <w:sz w:val="18"/>
        </w:rPr>
        <w:fldChar w:fldCharType="separate"/>
      </w:r>
      <w:r w:rsidR="008E7BAB">
        <w:rPr>
          <w:b w:val="0"/>
          <w:noProof/>
          <w:sz w:val="18"/>
        </w:rPr>
        <w:t>4</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6</w:t>
      </w:r>
      <w:r w:rsidRPr="008E7BAB">
        <w:rPr>
          <w:noProof/>
        </w:rPr>
        <w:tab/>
        <w:t>Curfew periods</w:t>
      </w:r>
      <w:r w:rsidRPr="008E7BAB">
        <w:rPr>
          <w:noProof/>
        </w:rPr>
        <w:tab/>
      </w:r>
      <w:r w:rsidRPr="008E7BAB">
        <w:rPr>
          <w:noProof/>
        </w:rPr>
        <w:fldChar w:fldCharType="begin"/>
      </w:r>
      <w:r w:rsidRPr="008E7BAB">
        <w:rPr>
          <w:noProof/>
        </w:rPr>
        <w:instrText xml:space="preserve"> PAGEREF _Toc416432371 \h </w:instrText>
      </w:r>
      <w:r w:rsidRPr="008E7BAB">
        <w:rPr>
          <w:noProof/>
        </w:rPr>
      </w:r>
      <w:r w:rsidRPr="008E7BAB">
        <w:rPr>
          <w:noProof/>
        </w:rPr>
        <w:fldChar w:fldCharType="separate"/>
      </w:r>
      <w:r w:rsidR="008E7BAB">
        <w:rPr>
          <w:noProof/>
        </w:rPr>
        <w:t>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7</w:t>
      </w:r>
      <w:r w:rsidRPr="008E7BAB">
        <w:rPr>
          <w:noProof/>
        </w:rPr>
        <w:tab/>
        <w:t>Prohibition on taking off or landing during curfew periods</w:t>
      </w:r>
      <w:r w:rsidRPr="008E7BAB">
        <w:rPr>
          <w:noProof/>
        </w:rPr>
        <w:tab/>
      </w:r>
      <w:r w:rsidRPr="008E7BAB">
        <w:rPr>
          <w:noProof/>
        </w:rPr>
        <w:fldChar w:fldCharType="begin"/>
      </w:r>
      <w:r w:rsidRPr="008E7BAB">
        <w:rPr>
          <w:noProof/>
        </w:rPr>
        <w:instrText xml:space="preserve"> PAGEREF _Toc416432372 \h </w:instrText>
      </w:r>
      <w:r w:rsidRPr="008E7BAB">
        <w:rPr>
          <w:noProof/>
        </w:rPr>
      </w:r>
      <w:r w:rsidRPr="008E7BAB">
        <w:rPr>
          <w:noProof/>
        </w:rPr>
        <w:fldChar w:fldCharType="separate"/>
      </w:r>
      <w:r w:rsidR="008E7BAB">
        <w:rPr>
          <w:noProof/>
        </w:rPr>
        <w:t>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8</w:t>
      </w:r>
      <w:r w:rsidRPr="008E7BAB">
        <w:rPr>
          <w:noProof/>
        </w:rPr>
        <w:tab/>
        <w:t>Use of reverse thrust during curfew periods</w:t>
      </w:r>
      <w:r w:rsidRPr="008E7BAB">
        <w:rPr>
          <w:noProof/>
        </w:rPr>
        <w:tab/>
      </w:r>
      <w:r w:rsidRPr="008E7BAB">
        <w:rPr>
          <w:noProof/>
        </w:rPr>
        <w:fldChar w:fldCharType="begin"/>
      </w:r>
      <w:r w:rsidRPr="008E7BAB">
        <w:rPr>
          <w:noProof/>
        </w:rPr>
        <w:instrText xml:space="preserve"> PAGEREF _Toc416432373 \h </w:instrText>
      </w:r>
      <w:r w:rsidRPr="008E7BAB">
        <w:rPr>
          <w:noProof/>
        </w:rPr>
      </w:r>
      <w:r w:rsidRPr="008E7BAB">
        <w:rPr>
          <w:noProof/>
        </w:rPr>
        <w:fldChar w:fldCharType="separate"/>
      </w:r>
      <w:r w:rsidR="008E7BAB">
        <w:rPr>
          <w:noProof/>
        </w:rPr>
        <w:t>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9</w:t>
      </w:r>
      <w:r w:rsidRPr="008E7BAB">
        <w:rPr>
          <w:noProof/>
        </w:rPr>
        <w:tab/>
        <w:t>Missed approaches during curfew periods</w:t>
      </w:r>
      <w:r w:rsidRPr="008E7BAB">
        <w:rPr>
          <w:noProof/>
        </w:rPr>
        <w:tab/>
      </w:r>
      <w:r w:rsidRPr="008E7BAB">
        <w:rPr>
          <w:noProof/>
        </w:rPr>
        <w:fldChar w:fldCharType="begin"/>
      </w:r>
      <w:r w:rsidRPr="008E7BAB">
        <w:rPr>
          <w:noProof/>
        </w:rPr>
        <w:instrText xml:space="preserve"> PAGEREF _Toc416432374 \h </w:instrText>
      </w:r>
      <w:r w:rsidRPr="008E7BAB">
        <w:rPr>
          <w:noProof/>
        </w:rPr>
      </w:r>
      <w:r w:rsidRPr="008E7BAB">
        <w:rPr>
          <w:noProof/>
        </w:rPr>
        <w:fldChar w:fldCharType="separate"/>
      </w:r>
      <w:r w:rsidR="008E7BAB">
        <w:rPr>
          <w:noProof/>
        </w:rPr>
        <w:t>5</w:t>
      </w:r>
      <w:r w:rsidRPr="008E7BAB">
        <w:rPr>
          <w:noProof/>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Division</w:t>
      </w:r>
      <w:r w:rsidR="008E7BAB">
        <w:rPr>
          <w:noProof/>
        </w:rPr>
        <w:t> </w:t>
      </w:r>
      <w:r w:rsidRPr="008E7BAB">
        <w:rPr>
          <w:noProof/>
        </w:rPr>
        <w:t>2—Related restrictions</w:t>
      </w:r>
      <w:r w:rsidRPr="008E7BAB">
        <w:rPr>
          <w:b w:val="0"/>
          <w:noProof/>
          <w:sz w:val="18"/>
        </w:rPr>
        <w:tab/>
      </w:r>
      <w:r w:rsidRPr="008E7BAB">
        <w:rPr>
          <w:b w:val="0"/>
          <w:noProof/>
          <w:sz w:val="18"/>
        </w:rPr>
        <w:fldChar w:fldCharType="begin"/>
      </w:r>
      <w:r w:rsidRPr="008E7BAB">
        <w:rPr>
          <w:b w:val="0"/>
          <w:noProof/>
          <w:sz w:val="18"/>
        </w:rPr>
        <w:instrText xml:space="preserve"> PAGEREF _Toc416432375 \h </w:instrText>
      </w:r>
      <w:r w:rsidRPr="008E7BAB">
        <w:rPr>
          <w:b w:val="0"/>
          <w:noProof/>
          <w:sz w:val="18"/>
        </w:rPr>
      </w:r>
      <w:r w:rsidRPr="008E7BAB">
        <w:rPr>
          <w:b w:val="0"/>
          <w:noProof/>
          <w:sz w:val="18"/>
        </w:rPr>
        <w:fldChar w:fldCharType="separate"/>
      </w:r>
      <w:r w:rsidR="008E7BAB">
        <w:rPr>
          <w:b w:val="0"/>
          <w:noProof/>
          <w:sz w:val="18"/>
        </w:rPr>
        <w:t>7</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10</w:t>
      </w:r>
      <w:r w:rsidRPr="008E7BAB">
        <w:rPr>
          <w:noProof/>
        </w:rPr>
        <w:tab/>
        <w:t>Runways to be used for take</w:t>
      </w:r>
      <w:r w:rsidR="008E7BAB">
        <w:rPr>
          <w:noProof/>
        </w:rPr>
        <w:noBreakHyphen/>
      </w:r>
      <w:r w:rsidRPr="008E7BAB">
        <w:rPr>
          <w:noProof/>
        </w:rPr>
        <w:t>offs between 10.45 pm and 11 pm</w:t>
      </w:r>
      <w:r w:rsidRPr="008E7BAB">
        <w:rPr>
          <w:noProof/>
        </w:rPr>
        <w:tab/>
      </w:r>
      <w:r w:rsidRPr="008E7BAB">
        <w:rPr>
          <w:noProof/>
        </w:rPr>
        <w:fldChar w:fldCharType="begin"/>
      </w:r>
      <w:r w:rsidRPr="008E7BAB">
        <w:rPr>
          <w:noProof/>
        </w:rPr>
        <w:instrText xml:space="preserve"> PAGEREF _Toc416432376 \h </w:instrText>
      </w:r>
      <w:r w:rsidRPr="008E7BAB">
        <w:rPr>
          <w:noProof/>
        </w:rPr>
      </w:r>
      <w:r w:rsidRPr="008E7BAB">
        <w:rPr>
          <w:noProof/>
        </w:rPr>
        <w:fldChar w:fldCharType="separate"/>
      </w:r>
      <w:r w:rsidR="008E7BAB">
        <w:rPr>
          <w:noProof/>
        </w:rPr>
        <w:t>7</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11</w:t>
      </w:r>
      <w:r w:rsidRPr="008E7BAB">
        <w:rPr>
          <w:noProof/>
        </w:rPr>
        <w:tab/>
        <w:t>Runways to be used for take</w:t>
      </w:r>
      <w:r w:rsidR="008E7BAB">
        <w:rPr>
          <w:noProof/>
        </w:rPr>
        <w:noBreakHyphen/>
      </w:r>
      <w:r w:rsidRPr="008E7BAB">
        <w:rPr>
          <w:noProof/>
        </w:rPr>
        <w:t>offs and landings on weekends between 6 am and 7 am and 10 pm and 11 pm</w:t>
      </w:r>
      <w:r w:rsidRPr="008E7BAB">
        <w:rPr>
          <w:noProof/>
        </w:rPr>
        <w:tab/>
      </w:r>
      <w:r w:rsidRPr="008E7BAB">
        <w:rPr>
          <w:noProof/>
        </w:rPr>
        <w:fldChar w:fldCharType="begin"/>
      </w:r>
      <w:r w:rsidRPr="008E7BAB">
        <w:rPr>
          <w:noProof/>
        </w:rPr>
        <w:instrText xml:space="preserve"> PAGEREF _Toc416432377 \h </w:instrText>
      </w:r>
      <w:r w:rsidRPr="008E7BAB">
        <w:rPr>
          <w:noProof/>
        </w:rPr>
      </w:r>
      <w:r w:rsidRPr="008E7BAB">
        <w:rPr>
          <w:noProof/>
        </w:rPr>
        <w:fldChar w:fldCharType="separate"/>
      </w:r>
      <w:r w:rsidR="008E7BAB">
        <w:rPr>
          <w:noProof/>
        </w:rPr>
        <w:t>7</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Part</w:t>
      </w:r>
      <w:r w:rsidR="008E7BAB">
        <w:rPr>
          <w:noProof/>
        </w:rPr>
        <w:t> </w:t>
      </w:r>
      <w:r w:rsidRPr="008E7BAB">
        <w:rPr>
          <w:noProof/>
        </w:rPr>
        <w:t>3—Permitted aircraft movements</w:t>
      </w:r>
      <w:r w:rsidRPr="008E7BAB">
        <w:rPr>
          <w:b w:val="0"/>
          <w:noProof/>
          <w:sz w:val="18"/>
        </w:rPr>
        <w:tab/>
      </w:r>
      <w:r w:rsidRPr="008E7BAB">
        <w:rPr>
          <w:b w:val="0"/>
          <w:noProof/>
          <w:sz w:val="18"/>
        </w:rPr>
        <w:fldChar w:fldCharType="begin"/>
      </w:r>
      <w:r w:rsidRPr="008E7BAB">
        <w:rPr>
          <w:b w:val="0"/>
          <w:noProof/>
          <w:sz w:val="18"/>
        </w:rPr>
        <w:instrText xml:space="preserve"> PAGEREF _Toc416432378 \h </w:instrText>
      </w:r>
      <w:r w:rsidRPr="008E7BAB">
        <w:rPr>
          <w:b w:val="0"/>
          <w:noProof/>
          <w:sz w:val="18"/>
        </w:rPr>
      </w:r>
      <w:r w:rsidRPr="008E7BAB">
        <w:rPr>
          <w:b w:val="0"/>
          <w:noProof/>
          <w:sz w:val="18"/>
        </w:rPr>
        <w:fldChar w:fldCharType="separate"/>
      </w:r>
      <w:r w:rsidR="008E7BAB">
        <w:rPr>
          <w:b w:val="0"/>
          <w:noProof/>
          <w:sz w:val="18"/>
        </w:rPr>
        <w:t>9</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Division</w:t>
      </w:r>
      <w:r w:rsidR="008E7BAB">
        <w:rPr>
          <w:noProof/>
        </w:rPr>
        <w:t> </w:t>
      </w:r>
      <w:r w:rsidRPr="008E7BAB">
        <w:rPr>
          <w:noProof/>
        </w:rPr>
        <w:t>1—Movements permitted during curfew periods</w:t>
      </w:r>
      <w:r w:rsidRPr="008E7BAB">
        <w:rPr>
          <w:b w:val="0"/>
          <w:noProof/>
          <w:sz w:val="18"/>
        </w:rPr>
        <w:tab/>
      </w:r>
      <w:r w:rsidRPr="008E7BAB">
        <w:rPr>
          <w:b w:val="0"/>
          <w:noProof/>
          <w:sz w:val="18"/>
        </w:rPr>
        <w:fldChar w:fldCharType="begin"/>
      </w:r>
      <w:r w:rsidRPr="008E7BAB">
        <w:rPr>
          <w:b w:val="0"/>
          <w:noProof/>
          <w:sz w:val="18"/>
        </w:rPr>
        <w:instrText xml:space="preserve"> PAGEREF _Toc416432379 \h </w:instrText>
      </w:r>
      <w:r w:rsidRPr="008E7BAB">
        <w:rPr>
          <w:b w:val="0"/>
          <w:noProof/>
          <w:sz w:val="18"/>
        </w:rPr>
      </w:r>
      <w:r w:rsidRPr="008E7BAB">
        <w:rPr>
          <w:b w:val="0"/>
          <w:noProof/>
          <w:sz w:val="18"/>
        </w:rPr>
        <w:fldChar w:fldCharType="separate"/>
      </w:r>
      <w:r w:rsidR="008E7BAB">
        <w:rPr>
          <w:b w:val="0"/>
          <w:noProof/>
          <w:sz w:val="18"/>
        </w:rPr>
        <w:t>9</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12</w:t>
      </w:r>
      <w:r w:rsidRPr="008E7BAB">
        <w:rPr>
          <w:noProof/>
        </w:rPr>
        <w:tab/>
        <w:t>International passenger aircraft movements during curfew shoulder periods</w:t>
      </w:r>
      <w:r w:rsidRPr="008E7BAB">
        <w:rPr>
          <w:noProof/>
        </w:rPr>
        <w:tab/>
      </w:r>
      <w:r w:rsidRPr="008E7BAB">
        <w:rPr>
          <w:noProof/>
        </w:rPr>
        <w:fldChar w:fldCharType="begin"/>
      </w:r>
      <w:r w:rsidRPr="008E7BAB">
        <w:rPr>
          <w:noProof/>
        </w:rPr>
        <w:instrText xml:space="preserve"> PAGEREF _Toc416432380 \h </w:instrText>
      </w:r>
      <w:r w:rsidRPr="008E7BAB">
        <w:rPr>
          <w:noProof/>
        </w:rPr>
      </w:r>
      <w:r w:rsidRPr="008E7BAB">
        <w:rPr>
          <w:noProof/>
        </w:rPr>
        <w:fldChar w:fldCharType="separate"/>
      </w:r>
      <w:r w:rsidR="008E7BAB">
        <w:rPr>
          <w:noProof/>
        </w:rPr>
        <w:t>9</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13</w:t>
      </w:r>
      <w:r w:rsidRPr="008E7BAB">
        <w:rPr>
          <w:noProof/>
        </w:rPr>
        <w:tab/>
        <w:t>BAe</w:t>
      </w:r>
      <w:r w:rsidR="008E7BAB">
        <w:rPr>
          <w:noProof/>
        </w:rPr>
        <w:noBreakHyphen/>
      </w:r>
      <w:r w:rsidRPr="008E7BAB">
        <w:rPr>
          <w:noProof/>
        </w:rPr>
        <w:t>146 and DC9 aircraft used for freight</w:t>
      </w:r>
      <w:r w:rsidRPr="008E7BAB">
        <w:rPr>
          <w:noProof/>
        </w:rPr>
        <w:tab/>
      </w:r>
      <w:r w:rsidRPr="008E7BAB">
        <w:rPr>
          <w:noProof/>
        </w:rPr>
        <w:fldChar w:fldCharType="begin"/>
      </w:r>
      <w:r w:rsidRPr="008E7BAB">
        <w:rPr>
          <w:noProof/>
        </w:rPr>
        <w:instrText xml:space="preserve"> PAGEREF _Toc416432381 \h </w:instrText>
      </w:r>
      <w:r w:rsidRPr="008E7BAB">
        <w:rPr>
          <w:noProof/>
        </w:rPr>
      </w:r>
      <w:r w:rsidRPr="008E7BAB">
        <w:rPr>
          <w:noProof/>
        </w:rPr>
        <w:fldChar w:fldCharType="separate"/>
      </w:r>
      <w:r w:rsidR="008E7BAB">
        <w:rPr>
          <w:noProof/>
        </w:rPr>
        <w:t>11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14</w:t>
      </w:r>
      <w:r w:rsidRPr="008E7BAB">
        <w:rPr>
          <w:noProof/>
        </w:rPr>
        <w:tab/>
        <w:t>Propeller</w:t>
      </w:r>
      <w:r w:rsidR="008E7BAB">
        <w:rPr>
          <w:noProof/>
        </w:rPr>
        <w:noBreakHyphen/>
      </w:r>
      <w:r w:rsidRPr="008E7BAB">
        <w:rPr>
          <w:noProof/>
        </w:rPr>
        <w:t>driven aircraft under 34,000 kilograms that comply with noise standards</w:t>
      </w:r>
      <w:r w:rsidRPr="008E7BAB">
        <w:rPr>
          <w:noProof/>
        </w:rPr>
        <w:tab/>
      </w:r>
      <w:r w:rsidRPr="008E7BAB">
        <w:rPr>
          <w:noProof/>
        </w:rPr>
        <w:fldChar w:fldCharType="begin"/>
      </w:r>
      <w:r w:rsidRPr="008E7BAB">
        <w:rPr>
          <w:noProof/>
        </w:rPr>
        <w:instrText xml:space="preserve"> PAGEREF _Toc416432382 \h </w:instrText>
      </w:r>
      <w:r w:rsidRPr="008E7BAB">
        <w:rPr>
          <w:noProof/>
        </w:rPr>
      </w:r>
      <w:r w:rsidRPr="008E7BAB">
        <w:rPr>
          <w:noProof/>
        </w:rPr>
        <w:fldChar w:fldCharType="separate"/>
      </w:r>
      <w:r w:rsidR="008E7BAB">
        <w:rPr>
          <w:noProof/>
        </w:rPr>
        <w:t>13</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15</w:t>
      </w:r>
      <w:r w:rsidRPr="008E7BAB">
        <w:rPr>
          <w:noProof/>
        </w:rPr>
        <w:tab/>
        <w:t>Jet aircraft under 34,000 kilograms that comply with noise standards and that are specified by the Minister</w:t>
      </w:r>
      <w:r w:rsidRPr="008E7BAB">
        <w:rPr>
          <w:noProof/>
        </w:rPr>
        <w:tab/>
      </w:r>
      <w:r w:rsidRPr="008E7BAB">
        <w:rPr>
          <w:noProof/>
        </w:rPr>
        <w:fldChar w:fldCharType="begin"/>
      </w:r>
      <w:r w:rsidRPr="008E7BAB">
        <w:rPr>
          <w:noProof/>
        </w:rPr>
        <w:instrText xml:space="preserve"> PAGEREF _Toc416432383 \h </w:instrText>
      </w:r>
      <w:r w:rsidRPr="008E7BAB">
        <w:rPr>
          <w:noProof/>
        </w:rPr>
      </w:r>
      <w:r w:rsidRPr="008E7BAB">
        <w:rPr>
          <w:noProof/>
        </w:rPr>
        <w:fldChar w:fldCharType="separate"/>
      </w:r>
      <w:r w:rsidR="008E7BAB">
        <w:rPr>
          <w:noProof/>
        </w:rPr>
        <w:t>14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16</w:t>
      </w:r>
      <w:r w:rsidRPr="008E7BAB">
        <w:rPr>
          <w:noProof/>
        </w:rPr>
        <w:tab/>
        <w:t>Take</w:t>
      </w:r>
      <w:r w:rsidR="008E7BAB">
        <w:rPr>
          <w:noProof/>
        </w:rPr>
        <w:noBreakHyphen/>
      </w:r>
      <w:r w:rsidRPr="008E7BAB">
        <w:rPr>
          <w:noProof/>
        </w:rPr>
        <w:t>off from runway 16R when taxi clearance received before start of curfew period</w:t>
      </w:r>
      <w:r w:rsidRPr="008E7BAB">
        <w:rPr>
          <w:noProof/>
        </w:rPr>
        <w:tab/>
      </w:r>
      <w:r w:rsidRPr="008E7BAB">
        <w:rPr>
          <w:noProof/>
        </w:rPr>
        <w:fldChar w:fldCharType="begin"/>
      </w:r>
      <w:r w:rsidRPr="008E7BAB">
        <w:rPr>
          <w:noProof/>
        </w:rPr>
        <w:instrText xml:space="preserve"> PAGEREF _Toc416432384 \h </w:instrText>
      </w:r>
      <w:r w:rsidRPr="008E7BAB">
        <w:rPr>
          <w:noProof/>
        </w:rPr>
      </w:r>
      <w:r w:rsidRPr="008E7BAB">
        <w:rPr>
          <w:noProof/>
        </w:rPr>
        <w:fldChar w:fldCharType="separate"/>
      </w:r>
      <w:r w:rsidR="008E7BAB">
        <w:rPr>
          <w:noProof/>
        </w:rPr>
        <w:t>15</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17</w:t>
      </w:r>
      <w:r w:rsidRPr="008E7BAB">
        <w:rPr>
          <w:noProof/>
        </w:rPr>
        <w:tab/>
        <w:t>Sections</w:t>
      </w:r>
      <w:r w:rsidR="008E7BAB">
        <w:rPr>
          <w:noProof/>
        </w:rPr>
        <w:t> </w:t>
      </w:r>
      <w:r w:rsidRPr="008E7BAB">
        <w:rPr>
          <w:noProof/>
        </w:rPr>
        <w:t>13, 14 and 15 do not apply after airport at Badgerys Creek is available for night use</w:t>
      </w:r>
      <w:r w:rsidRPr="008E7BAB">
        <w:rPr>
          <w:noProof/>
        </w:rPr>
        <w:tab/>
      </w:r>
      <w:r w:rsidRPr="008E7BAB">
        <w:rPr>
          <w:noProof/>
        </w:rPr>
        <w:fldChar w:fldCharType="begin"/>
      </w:r>
      <w:r w:rsidRPr="008E7BAB">
        <w:rPr>
          <w:noProof/>
        </w:rPr>
        <w:instrText xml:space="preserve"> PAGEREF _Toc416432385 \h </w:instrText>
      </w:r>
      <w:r w:rsidRPr="008E7BAB">
        <w:rPr>
          <w:noProof/>
        </w:rPr>
      </w:r>
      <w:r w:rsidRPr="008E7BAB">
        <w:rPr>
          <w:noProof/>
        </w:rPr>
        <w:fldChar w:fldCharType="separate"/>
      </w:r>
      <w:r w:rsidR="008E7BAB">
        <w:rPr>
          <w:noProof/>
        </w:rPr>
        <w:t>15</w:t>
      </w:r>
      <w:r w:rsidRPr="008E7BAB">
        <w:rPr>
          <w:noProof/>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Division</w:t>
      </w:r>
      <w:r w:rsidR="008E7BAB">
        <w:rPr>
          <w:noProof/>
        </w:rPr>
        <w:t> </w:t>
      </w:r>
      <w:r w:rsidRPr="008E7BAB">
        <w:rPr>
          <w:noProof/>
        </w:rPr>
        <w:t>2—Emergencies and dispensations</w:t>
      </w:r>
      <w:r w:rsidRPr="008E7BAB">
        <w:rPr>
          <w:b w:val="0"/>
          <w:noProof/>
          <w:sz w:val="18"/>
        </w:rPr>
        <w:tab/>
      </w:r>
      <w:r w:rsidRPr="008E7BAB">
        <w:rPr>
          <w:b w:val="0"/>
          <w:noProof/>
          <w:sz w:val="18"/>
        </w:rPr>
        <w:fldChar w:fldCharType="begin"/>
      </w:r>
      <w:r w:rsidRPr="008E7BAB">
        <w:rPr>
          <w:b w:val="0"/>
          <w:noProof/>
          <w:sz w:val="18"/>
        </w:rPr>
        <w:instrText xml:space="preserve"> PAGEREF _Toc416432386 \h </w:instrText>
      </w:r>
      <w:r w:rsidRPr="008E7BAB">
        <w:rPr>
          <w:b w:val="0"/>
          <w:noProof/>
          <w:sz w:val="18"/>
        </w:rPr>
      </w:r>
      <w:r w:rsidRPr="008E7BAB">
        <w:rPr>
          <w:b w:val="0"/>
          <w:noProof/>
          <w:sz w:val="18"/>
        </w:rPr>
        <w:fldChar w:fldCharType="separate"/>
      </w:r>
      <w:r w:rsidR="008E7BAB">
        <w:rPr>
          <w:b w:val="0"/>
          <w:noProof/>
          <w:sz w:val="18"/>
        </w:rPr>
        <w:t>16</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18</w:t>
      </w:r>
      <w:r w:rsidRPr="008E7BAB">
        <w:rPr>
          <w:noProof/>
        </w:rPr>
        <w:tab/>
        <w:t>Aircraft may take off or land in emergencies or if Minister grants dispensation</w:t>
      </w:r>
      <w:r w:rsidRPr="008E7BAB">
        <w:rPr>
          <w:noProof/>
        </w:rPr>
        <w:tab/>
      </w:r>
      <w:r w:rsidRPr="008E7BAB">
        <w:rPr>
          <w:noProof/>
        </w:rPr>
        <w:fldChar w:fldCharType="begin"/>
      </w:r>
      <w:r w:rsidRPr="008E7BAB">
        <w:rPr>
          <w:noProof/>
        </w:rPr>
        <w:instrText xml:space="preserve"> PAGEREF _Toc416432387 \h </w:instrText>
      </w:r>
      <w:r w:rsidRPr="008E7BAB">
        <w:rPr>
          <w:noProof/>
        </w:rPr>
      </w:r>
      <w:r w:rsidRPr="008E7BAB">
        <w:rPr>
          <w:noProof/>
        </w:rPr>
        <w:fldChar w:fldCharType="separate"/>
      </w:r>
      <w:r w:rsidR="008E7BAB">
        <w:rPr>
          <w:noProof/>
        </w:rPr>
        <w:t>16</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19</w:t>
      </w:r>
      <w:r w:rsidRPr="008E7BAB">
        <w:rPr>
          <w:noProof/>
        </w:rPr>
        <w:tab/>
        <w:t>Emergencies</w:t>
      </w:r>
      <w:r w:rsidRPr="008E7BAB">
        <w:rPr>
          <w:noProof/>
        </w:rPr>
        <w:tab/>
      </w:r>
      <w:r w:rsidRPr="008E7BAB">
        <w:rPr>
          <w:noProof/>
        </w:rPr>
        <w:fldChar w:fldCharType="begin"/>
      </w:r>
      <w:r w:rsidRPr="008E7BAB">
        <w:rPr>
          <w:noProof/>
        </w:rPr>
        <w:instrText xml:space="preserve"> PAGEREF _Toc416432388 \h </w:instrText>
      </w:r>
      <w:r w:rsidRPr="008E7BAB">
        <w:rPr>
          <w:noProof/>
        </w:rPr>
      </w:r>
      <w:r w:rsidRPr="008E7BAB">
        <w:rPr>
          <w:noProof/>
        </w:rPr>
        <w:fldChar w:fldCharType="separate"/>
      </w:r>
      <w:r w:rsidR="008E7BAB">
        <w:rPr>
          <w:noProof/>
        </w:rPr>
        <w:t>16</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20</w:t>
      </w:r>
      <w:r w:rsidRPr="008E7BAB">
        <w:rPr>
          <w:noProof/>
        </w:rPr>
        <w:tab/>
        <w:t>Dispensations in exceptional circumstances</w:t>
      </w:r>
      <w:r w:rsidRPr="008E7BAB">
        <w:rPr>
          <w:noProof/>
        </w:rPr>
        <w:tab/>
      </w:r>
      <w:r w:rsidRPr="008E7BAB">
        <w:rPr>
          <w:noProof/>
        </w:rPr>
        <w:fldChar w:fldCharType="begin"/>
      </w:r>
      <w:r w:rsidRPr="008E7BAB">
        <w:rPr>
          <w:noProof/>
        </w:rPr>
        <w:instrText xml:space="preserve"> PAGEREF _Toc416432389 \h </w:instrText>
      </w:r>
      <w:r w:rsidRPr="008E7BAB">
        <w:rPr>
          <w:noProof/>
        </w:rPr>
      </w:r>
      <w:r w:rsidRPr="008E7BAB">
        <w:rPr>
          <w:noProof/>
        </w:rPr>
        <w:fldChar w:fldCharType="separate"/>
      </w:r>
      <w:r w:rsidR="008E7BAB">
        <w:rPr>
          <w:noProof/>
        </w:rPr>
        <w:t>16</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Part</w:t>
      </w:r>
      <w:r w:rsidR="008E7BAB">
        <w:rPr>
          <w:noProof/>
        </w:rPr>
        <w:t> </w:t>
      </w:r>
      <w:r w:rsidRPr="008E7BAB">
        <w:rPr>
          <w:noProof/>
        </w:rPr>
        <w:t>4—Provision of information</w:t>
      </w:r>
      <w:r w:rsidRPr="008E7BAB">
        <w:rPr>
          <w:b w:val="0"/>
          <w:noProof/>
          <w:sz w:val="18"/>
        </w:rPr>
        <w:tab/>
      </w:r>
      <w:r w:rsidRPr="008E7BAB">
        <w:rPr>
          <w:b w:val="0"/>
          <w:noProof/>
          <w:sz w:val="18"/>
        </w:rPr>
        <w:fldChar w:fldCharType="begin"/>
      </w:r>
      <w:r w:rsidRPr="008E7BAB">
        <w:rPr>
          <w:b w:val="0"/>
          <w:noProof/>
          <w:sz w:val="18"/>
        </w:rPr>
        <w:instrText xml:space="preserve"> PAGEREF _Toc416432390 \h </w:instrText>
      </w:r>
      <w:r w:rsidRPr="008E7BAB">
        <w:rPr>
          <w:b w:val="0"/>
          <w:noProof/>
          <w:sz w:val="18"/>
        </w:rPr>
      </w:r>
      <w:r w:rsidRPr="008E7BAB">
        <w:rPr>
          <w:b w:val="0"/>
          <w:noProof/>
          <w:sz w:val="18"/>
        </w:rPr>
        <w:fldChar w:fldCharType="separate"/>
      </w:r>
      <w:r w:rsidR="008E7BAB">
        <w:rPr>
          <w:b w:val="0"/>
          <w:noProof/>
          <w:sz w:val="18"/>
        </w:rPr>
        <w:t>18</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21</w:t>
      </w:r>
      <w:r w:rsidRPr="008E7BAB">
        <w:rPr>
          <w:noProof/>
        </w:rPr>
        <w:tab/>
        <w:t>Authorised person may require the provision of information</w:t>
      </w:r>
      <w:r w:rsidRPr="008E7BAB">
        <w:rPr>
          <w:noProof/>
        </w:rPr>
        <w:tab/>
      </w:r>
      <w:r w:rsidRPr="008E7BAB">
        <w:rPr>
          <w:noProof/>
        </w:rPr>
        <w:fldChar w:fldCharType="begin"/>
      </w:r>
      <w:r w:rsidRPr="008E7BAB">
        <w:rPr>
          <w:noProof/>
        </w:rPr>
        <w:instrText xml:space="preserve"> PAGEREF _Toc416432391 \h </w:instrText>
      </w:r>
      <w:r w:rsidRPr="008E7BAB">
        <w:rPr>
          <w:noProof/>
        </w:rPr>
      </w:r>
      <w:r w:rsidRPr="008E7BAB">
        <w:rPr>
          <w:noProof/>
        </w:rPr>
        <w:fldChar w:fldCharType="separate"/>
      </w:r>
      <w:r w:rsidR="008E7BAB">
        <w:rPr>
          <w:noProof/>
        </w:rPr>
        <w:t>18</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22</w:t>
      </w:r>
      <w:r w:rsidRPr="008E7BAB">
        <w:rPr>
          <w:noProof/>
        </w:rPr>
        <w:tab/>
        <w:t>Provision of false information</w:t>
      </w:r>
      <w:r w:rsidRPr="008E7BAB">
        <w:rPr>
          <w:noProof/>
        </w:rPr>
        <w:tab/>
      </w:r>
      <w:r w:rsidRPr="008E7BAB">
        <w:rPr>
          <w:noProof/>
        </w:rPr>
        <w:fldChar w:fldCharType="begin"/>
      </w:r>
      <w:r w:rsidRPr="008E7BAB">
        <w:rPr>
          <w:noProof/>
        </w:rPr>
        <w:instrText xml:space="preserve"> PAGEREF _Toc416432392 \h </w:instrText>
      </w:r>
      <w:r w:rsidRPr="008E7BAB">
        <w:rPr>
          <w:noProof/>
        </w:rPr>
      </w:r>
      <w:r w:rsidRPr="008E7BAB">
        <w:rPr>
          <w:noProof/>
        </w:rPr>
        <w:fldChar w:fldCharType="separate"/>
      </w:r>
      <w:r w:rsidR="008E7BAB">
        <w:rPr>
          <w:noProof/>
        </w:rPr>
        <w:t>18</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Part</w:t>
      </w:r>
      <w:r w:rsidR="008E7BAB">
        <w:rPr>
          <w:noProof/>
        </w:rPr>
        <w:t> </w:t>
      </w:r>
      <w:r w:rsidRPr="008E7BAB">
        <w:rPr>
          <w:noProof/>
        </w:rPr>
        <w:t>5—Consultation before Act is amended</w:t>
      </w:r>
      <w:r w:rsidRPr="008E7BAB">
        <w:rPr>
          <w:b w:val="0"/>
          <w:noProof/>
          <w:sz w:val="18"/>
        </w:rPr>
        <w:tab/>
      </w:r>
      <w:r w:rsidRPr="008E7BAB">
        <w:rPr>
          <w:b w:val="0"/>
          <w:noProof/>
          <w:sz w:val="18"/>
        </w:rPr>
        <w:fldChar w:fldCharType="begin"/>
      </w:r>
      <w:r w:rsidRPr="008E7BAB">
        <w:rPr>
          <w:b w:val="0"/>
          <w:noProof/>
          <w:sz w:val="18"/>
        </w:rPr>
        <w:instrText xml:space="preserve"> PAGEREF _Toc416432393 \h </w:instrText>
      </w:r>
      <w:r w:rsidRPr="008E7BAB">
        <w:rPr>
          <w:b w:val="0"/>
          <w:noProof/>
          <w:sz w:val="18"/>
        </w:rPr>
      </w:r>
      <w:r w:rsidRPr="008E7BAB">
        <w:rPr>
          <w:b w:val="0"/>
          <w:noProof/>
          <w:sz w:val="18"/>
        </w:rPr>
        <w:fldChar w:fldCharType="separate"/>
      </w:r>
      <w:r w:rsidR="008E7BAB">
        <w:rPr>
          <w:b w:val="0"/>
          <w:noProof/>
          <w:sz w:val="18"/>
        </w:rPr>
        <w:t>20</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23</w:t>
      </w:r>
      <w:r w:rsidRPr="008E7BAB">
        <w:rPr>
          <w:noProof/>
        </w:rPr>
        <w:tab/>
        <w:t>Minister to consult</w:t>
      </w:r>
      <w:r w:rsidRPr="008E7BAB">
        <w:rPr>
          <w:noProof/>
        </w:rPr>
        <w:tab/>
      </w:r>
      <w:r w:rsidRPr="008E7BAB">
        <w:rPr>
          <w:noProof/>
        </w:rPr>
        <w:fldChar w:fldCharType="begin"/>
      </w:r>
      <w:r w:rsidRPr="008E7BAB">
        <w:rPr>
          <w:noProof/>
        </w:rPr>
        <w:instrText xml:space="preserve"> PAGEREF _Toc416432394 \h </w:instrText>
      </w:r>
      <w:r w:rsidRPr="008E7BAB">
        <w:rPr>
          <w:noProof/>
        </w:rPr>
      </w:r>
      <w:r w:rsidRPr="008E7BAB">
        <w:rPr>
          <w:noProof/>
        </w:rPr>
        <w:fldChar w:fldCharType="separate"/>
      </w:r>
      <w:r w:rsidR="008E7BAB">
        <w:rPr>
          <w:noProof/>
        </w:rPr>
        <w:t>20</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Part</w:t>
      </w:r>
      <w:r w:rsidR="008E7BAB">
        <w:rPr>
          <w:noProof/>
        </w:rPr>
        <w:t> </w:t>
      </w:r>
      <w:r w:rsidRPr="008E7BAB">
        <w:rPr>
          <w:noProof/>
        </w:rPr>
        <w:t>6—Miscellaneous</w:t>
      </w:r>
      <w:r w:rsidRPr="008E7BAB">
        <w:rPr>
          <w:b w:val="0"/>
          <w:noProof/>
          <w:sz w:val="18"/>
        </w:rPr>
        <w:tab/>
      </w:r>
      <w:r w:rsidRPr="008E7BAB">
        <w:rPr>
          <w:b w:val="0"/>
          <w:noProof/>
          <w:sz w:val="18"/>
        </w:rPr>
        <w:fldChar w:fldCharType="begin"/>
      </w:r>
      <w:r w:rsidRPr="008E7BAB">
        <w:rPr>
          <w:b w:val="0"/>
          <w:noProof/>
          <w:sz w:val="18"/>
        </w:rPr>
        <w:instrText xml:space="preserve"> PAGEREF _Toc416432395 \h </w:instrText>
      </w:r>
      <w:r w:rsidRPr="008E7BAB">
        <w:rPr>
          <w:b w:val="0"/>
          <w:noProof/>
          <w:sz w:val="18"/>
        </w:rPr>
      </w:r>
      <w:r w:rsidRPr="008E7BAB">
        <w:rPr>
          <w:b w:val="0"/>
          <w:noProof/>
          <w:sz w:val="18"/>
        </w:rPr>
        <w:fldChar w:fldCharType="separate"/>
      </w:r>
      <w:r w:rsidR="008E7BAB">
        <w:rPr>
          <w:b w:val="0"/>
          <w:noProof/>
          <w:sz w:val="18"/>
        </w:rPr>
        <w:t>21</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24</w:t>
      </w:r>
      <w:r w:rsidRPr="008E7BAB">
        <w:rPr>
          <w:noProof/>
        </w:rPr>
        <w:tab/>
        <w:t>Delegation</w:t>
      </w:r>
      <w:r w:rsidRPr="008E7BAB">
        <w:rPr>
          <w:noProof/>
        </w:rPr>
        <w:tab/>
      </w:r>
      <w:r w:rsidRPr="008E7BAB">
        <w:rPr>
          <w:noProof/>
        </w:rPr>
        <w:fldChar w:fldCharType="begin"/>
      </w:r>
      <w:r w:rsidRPr="008E7BAB">
        <w:rPr>
          <w:noProof/>
        </w:rPr>
        <w:instrText xml:space="preserve"> PAGEREF _Toc416432396 \h </w:instrText>
      </w:r>
      <w:r w:rsidRPr="008E7BAB">
        <w:rPr>
          <w:noProof/>
        </w:rPr>
      </w:r>
      <w:r w:rsidRPr="008E7BAB">
        <w:rPr>
          <w:noProof/>
        </w:rPr>
        <w:fldChar w:fldCharType="separate"/>
      </w:r>
      <w:r w:rsidR="008E7BAB">
        <w:rPr>
          <w:noProof/>
        </w:rPr>
        <w:t>21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rFonts w:eastAsiaTheme="minorHAnsi"/>
          <w:noProof/>
        </w:rPr>
        <w:t>25</w:t>
      </w:r>
      <w:r w:rsidRPr="008E7BAB">
        <w:rPr>
          <w:noProof/>
        </w:rPr>
        <w:tab/>
        <w:t>Conduct by directors, employees and agents</w:t>
      </w:r>
      <w:r w:rsidRPr="008E7BAB">
        <w:rPr>
          <w:noProof/>
        </w:rPr>
        <w:tab/>
      </w:r>
      <w:r w:rsidRPr="008E7BAB">
        <w:rPr>
          <w:noProof/>
        </w:rPr>
        <w:fldChar w:fldCharType="begin"/>
      </w:r>
      <w:r w:rsidRPr="008E7BAB">
        <w:rPr>
          <w:noProof/>
        </w:rPr>
        <w:instrText xml:space="preserve"> PAGEREF _Toc416432397 \h </w:instrText>
      </w:r>
      <w:r w:rsidRPr="008E7BAB">
        <w:rPr>
          <w:noProof/>
        </w:rPr>
      </w:r>
      <w:r w:rsidRPr="008E7BAB">
        <w:rPr>
          <w:noProof/>
        </w:rPr>
        <w:fldChar w:fldCharType="separate"/>
      </w:r>
      <w:r w:rsidR="008E7BAB">
        <w:rPr>
          <w:noProof/>
        </w:rPr>
        <w:t>21</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26</w:t>
      </w:r>
      <w:r w:rsidRPr="008E7BAB">
        <w:rPr>
          <w:noProof/>
        </w:rPr>
        <w:tab/>
        <w:t>Regulations</w:t>
      </w:r>
      <w:r w:rsidRPr="008E7BAB">
        <w:rPr>
          <w:noProof/>
        </w:rPr>
        <w:tab/>
      </w:r>
      <w:r w:rsidRPr="008E7BAB">
        <w:rPr>
          <w:noProof/>
        </w:rPr>
        <w:fldChar w:fldCharType="begin"/>
      </w:r>
      <w:r w:rsidRPr="008E7BAB">
        <w:rPr>
          <w:noProof/>
        </w:rPr>
        <w:instrText xml:space="preserve"> PAGEREF _Toc416432398 \h </w:instrText>
      </w:r>
      <w:r w:rsidRPr="008E7BAB">
        <w:rPr>
          <w:noProof/>
        </w:rPr>
      </w:r>
      <w:r w:rsidRPr="008E7BAB">
        <w:rPr>
          <w:noProof/>
        </w:rPr>
        <w:fldChar w:fldCharType="separate"/>
      </w:r>
      <w:r w:rsidR="008E7BAB">
        <w:rPr>
          <w:noProof/>
        </w:rPr>
        <w:t>22</w:t>
      </w:r>
      <w:r w:rsidRPr="008E7BAB">
        <w:rPr>
          <w:noProof/>
        </w:rPr>
        <w:fldChar w:fldCharType="end"/>
      </w:r>
    </w:p>
    <w:p w:rsidR="00BE00E3" w:rsidRPr="008E7BAB" w:rsidRDefault="00BE00E3">
      <w:pPr>
        <w:pStyle w:val="TOC2"/>
        <w:rPr>
          <w:rFonts w:asciiTheme="minorHAnsi" w:eastAsiaTheme="minorEastAsia" w:hAnsiTheme="minorHAnsi" w:cstheme="minorBidi"/>
          <w:b w:val="0"/>
          <w:noProof/>
          <w:kern w:val="0"/>
          <w:sz w:val="22"/>
          <w:szCs w:val="22"/>
        </w:rPr>
      </w:pPr>
      <w:r w:rsidRPr="008E7BAB">
        <w:rPr>
          <w:noProof/>
        </w:rPr>
        <w:t>Schedule—Consultation procedures</w:t>
      </w:r>
      <w:r w:rsidRPr="008E7BAB">
        <w:rPr>
          <w:b w:val="0"/>
          <w:noProof/>
          <w:sz w:val="18"/>
        </w:rPr>
        <w:tab/>
      </w:r>
      <w:r w:rsidRPr="008E7BAB">
        <w:rPr>
          <w:b w:val="0"/>
          <w:noProof/>
          <w:sz w:val="18"/>
        </w:rPr>
        <w:fldChar w:fldCharType="begin"/>
      </w:r>
      <w:r w:rsidRPr="008E7BAB">
        <w:rPr>
          <w:b w:val="0"/>
          <w:noProof/>
          <w:sz w:val="18"/>
        </w:rPr>
        <w:instrText xml:space="preserve"> PAGEREF _Toc416432399 \h </w:instrText>
      </w:r>
      <w:r w:rsidRPr="008E7BAB">
        <w:rPr>
          <w:b w:val="0"/>
          <w:noProof/>
          <w:sz w:val="18"/>
        </w:rPr>
      </w:r>
      <w:r w:rsidRPr="008E7BAB">
        <w:rPr>
          <w:b w:val="0"/>
          <w:noProof/>
          <w:sz w:val="18"/>
        </w:rPr>
        <w:fldChar w:fldCharType="separate"/>
      </w:r>
      <w:r w:rsidR="008E7BAB">
        <w:rPr>
          <w:b w:val="0"/>
          <w:noProof/>
          <w:sz w:val="18"/>
        </w:rPr>
        <w:t>24</w:t>
      </w:r>
      <w:r w:rsidRPr="008E7BAB">
        <w:rPr>
          <w:b w:val="0"/>
          <w:noProof/>
          <w:sz w:val="18"/>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1</w:t>
      </w:r>
      <w:r w:rsidRPr="008E7BAB">
        <w:rPr>
          <w:noProof/>
        </w:rPr>
        <w:tab/>
        <w:t>Schedule sets out consultation procedures</w:t>
      </w:r>
      <w:r w:rsidRPr="008E7BAB">
        <w:rPr>
          <w:noProof/>
        </w:rPr>
        <w:tab/>
      </w:r>
      <w:r w:rsidRPr="008E7BAB">
        <w:rPr>
          <w:noProof/>
        </w:rPr>
        <w:fldChar w:fldCharType="begin"/>
      </w:r>
      <w:r w:rsidRPr="008E7BAB">
        <w:rPr>
          <w:noProof/>
        </w:rPr>
        <w:instrText xml:space="preserve"> PAGEREF _Toc416432400 \h </w:instrText>
      </w:r>
      <w:r w:rsidRPr="008E7BAB">
        <w:rPr>
          <w:noProof/>
        </w:rPr>
      </w:r>
      <w:r w:rsidRPr="008E7BAB">
        <w:rPr>
          <w:noProof/>
        </w:rPr>
        <w:fldChar w:fldCharType="separate"/>
      </w:r>
      <w:r w:rsidR="008E7BAB">
        <w:rPr>
          <w:noProof/>
        </w:rPr>
        <w:t>24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2</w:t>
      </w:r>
      <w:r w:rsidRPr="008E7BAB">
        <w:rPr>
          <w:noProof/>
        </w:rPr>
        <w:tab/>
        <w:t>Minister may determine that a body or organisation represents those likely to be affected</w:t>
      </w:r>
      <w:r w:rsidRPr="008E7BAB">
        <w:rPr>
          <w:noProof/>
        </w:rPr>
        <w:tab/>
      </w:r>
      <w:r w:rsidRPr="008E7BAB">
        <w:rPr>
          <w:noProof/>
        </w:rPr>
        <w:fldChar w:fldCharType="begin"/>
      </w:r>
      <w:r w:rsidRPr="008E7BAB">
        <w:rPr>
          <w:noProof/>
        </w:rPr>
        <w:instrText xml:space="preserve"> PAGEREF _Toc416432401 \h </w:instrText>
      </w:r>
      <w:r w:rsidRPr="008E7BAB">
        <w:rPr>
          <w:noProof/>
        </w:rPr>
      </w:r>
      <w:r w:rsidRPr="008E7BAB">
        <w:rPr>
          <w:noProof/>
        </w:rPr>
        <w:fldChar w:fldCharType="separate"/>
      </w:r>
      <w:r w:rsidR="008E7BAB">
        <w:rPr>
          <w:noProof/>
        </w:rPr>
        <w:t>24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3</w:t>
      </w:r>
      <w:r w:rsidRPr="008E7BAB">
        <w:rPr>
          <w:noProof/>
        </w:rPr>
        <w:tab/>
        <w:t>Minister must prepare a written proposal</w:t>
      </w:r>
      <w:r w:rsidRPr="008E7BAB">
        <w:rPr>
          <w:noProof/>
        </w:rPr>
        <w:tab/>
      </w:r>
      <w:r w:rsidRPr="008E7BAB">
        <w:rPr>
          <w:noProof/>
        </w:rPr>
        <w:fldChar w:fldCharType="begin"/>
      </w:r>
      <w:r w:rsidRPr="008E7BAB">
        <w:rPr>
          <w:noProof/>
        </w:rPr>
        <w:instrText xml:space="preserve"> PAGEREF _Toc416432402 \h </w:instrText>
      </w:r>
      <w:r w:rsidRPr="008E7BAB">
        <w:rPr>
          <w:noProof/>
        </w:rPr>
      </w:r>
      <w:r w:rsidRPr="008E7BAB">
        <w:rPr>
          <w:noProof/>
        </w:rPr>
        <w:fldChar w:fldCharType="separate"/>
      </w:r>
      <w:r w:rsidR="008E7BAB">
        <w:rPr>
          <w:noProof/>
        </w:rPr>
        <w:t>24</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4</w:t>
      </w:r>
      <w:r w:rsidRPr="008E7BAB">
        <w:rPr>
          <w:noProof/>
        </w:rPr>
        <w:tab/>
        <w:t>Public to be invited to make submissions</w:t>
      </w:r>
      <w:r w:rsidRPr="008E7BAB">
        <w:rPr>
          <w:noProof/>
        </w:rPr>
        <w:tab/>
      </w:r>
      <w:r w:rsidRPr="008E7BAB">
        <w:rPr>
          <w:noProof/>
        </w:rPr>
        <w:fldChar w:fldCharType="begin"/>
      </w:r>
      <w:r w:rsidRPr="008E7BAB">
        <w:rPr>
          <w:noProof/>
        </w:rPr>
        <w:instrText xml:space="preserve"> PAGEREF _Toc416432403 \h </w:instrText>
      </w:r>
      <w:r w:rsidRPr="008E7BAB">
        <w:rPr>
          <w:noProof/>
        </w:rPr>
      </w:r>
      <w:r w:rsidRPr="008E7BAB">
        <w:rPr>
          <w:noProof/>
        </w:rPr>
        <w:fldChar w:fldCharType="separate"/>
      </w:r>
      <w:r w:rsidR="008E7BAB">
        <w:rPr>
          <w:noProof/>
        </w:rPr>
        <w:t>25</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5</w:t>
      </w:r>
      <w:r w:rsidRPr="008E7BAB">
        <w:rPr>
          <w:noProof/>
        </w:rPr>
        <w:tab/>
        <w:t>Body or organisations specified under clause</w:t>
      </w:r>
      <w:r w:rsidR="008E7BAB">
        <w:rPr>
          <w:noProof/>
        </w:rPr>
        <w:t> </w:t>
      </w:r>
      <w:r w:rsidRPr="008E7BAB">
        <w:rPr>
          <w:noProof/>
        </w:rPr>
        <w:t>2 to be consulted</w:t>
      </w:r>
      <w:r w:rsidRPr="008E7BAB">
        <w:rPr>
          <w:noProof/>
        </w:rPr>
        <w:tab/>
      </w:r>
      <w:r w:rsidRPr="008E7BAB">
        <w:rPr>
          <w:noProof/>
        </w:rPr>
        <w:fldChar w:fldCharType="begin"/>
      </w:r>
      <w:r w:rsidRPr="008E7BAB">
        <w:rPr>
          <w:noProof/>
        </w:rPr>
        <w:instrText xml:space="preserve"> PAGEREF _Toc416432404 \h </w:instrText>
      </w:r>
      <w:r w:rsidRPr="008E7BAB">
        <w:rPr>
          <w:noProof/>
        </w:rPr>
      </w:r>
      <w:r w:rsidRPr="008E7BAB">
        <w:rPr>
          <w:noProof/>
        </w:rPr>
        <w:fldChar w:fldCharType="separate"/>
      </w:r>
      <w:r w:rsidR="008E7BAB">
        <w:rPr>
          <w:noProof/>
        </w:rPr>
        <w:t>25</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6</w:t>
      </w:r>
      <w:r w:rsidRPr="008E7BAB">
        <w:rPr>
          <w:noProof/>
        </w:rPr>
        <w:tab/>
        <w:t>Minister to consider submissions</w:t>
      </w:r>
      <w:r w:rsidRPr="008E7BAB">
        <w:rPr>
          <w:noProof/>
        </w:rPr>
        <w:tab/>
      </w:r>
      <w:r w:rsidRPr="008E7BAB">
        <w:rPr>
          <w:noProof/>
        </w:rPr>
        <w:fldChar w:fldCharType="begin"/>
      </w:r>
      <w:r w:rsidRPr="008E7BAB">
        <w:rPr>
          <w:noProof/>
        </w:rPr>
        <w:instrText xml:space="preserve"> PAGEREF _Toc416432405 \h </w:instrText>
      </w:r>
      <w:r w:rsidRPr="008E7BAB">
        <w:rPr>
          <w:noProof/>
        </w:rPr>
      </w:r>
      <w:r w:rsidRPr="008E7BAB">
        <w:rPr>
          <w:noProof/>
        </w:rPr>
        <w:fldChar w:fldCharType="separate"/>
      </w:r>
      <w:r w:rsidR="008E7BAB">
        <w:rPr>
          <w:noProof/>
        </w:rPr>
        <w:t>25</w:t>
      </w:r>
      <w:r w:rsidRPr="008E7BAB">
        <w:rPr>
          <w:noProof/>
        </w:rPr>
        <w:fldChar w:fldCharType="end"/>
      </w:r>
    </w:p>
    <w:p w:rsidR="00BE00E3" w:rsidRPr="008E7BAB" w:rsidRDefault="00BE00E3">
      <w:pPr>
        <w:pStyle w:val="TOC5"/>
        <w:rPr>
          <w:rFonts w:asciiTheme="minorHAnsi" w:eastAsiaTheme="minorEastAsia" w:hAnsiTheme="minorHAnsi" w:cstheme="minorBidi"/>
          <w:noProof/>
          <w:kern w:val="0"/>
          <w:sz w:val="22"/>
          <w:szCs w:val="22"/>
        </w:rPr>
      </w:pPr>
      <w:r w:rsidRPr="008E7BAB">
        <w:rPr>
          <w:noProof/>
        </w:rPr>
        <w:t>7</w:t>
      </w:r>
      <w:r w:rsidRPr="008E7BAB">
        <w:rPr>
          <w:noProof/>
        </w:rPr>
        <w:tab/>
        <w:t>Failure to comply does not invalidate</w:t>
      </w:r>
      <w:r w:rsidRPr="008E7BAB">
        <w:rPr>
          <w:noProof/>
        </w:rPr>
        <w:tab/>
      </w:r>
      <w:r w:rsidRPr="008E7BAB">
        <w:rPr>
          <w:noProof/>
        </w:rPr>
        <w:fldChar w:fldCharType="begin"/>
      </w:r>
      <w:r w:rsidRPr="008E7BAB">
        <w:rPr>
          <w:noProof/>
        </w:rPr>
        <w:instrText xml:space="preserve"> PAGEREF _Toc416432406 \h </w:instrText>
      </w:r>
      <w:r w:rsidRPr="008E7BAB">
        <w:rPr>
          <w:noProof/>
        </w:rPr>
      </w:r>
      <w:r w:rsidRPr="008E7BAB">
        <w:rPr>
          <w:noProof/>
        </w:rPr>
        <w:fldChar w:fldCharType="separate"/>
      </w:r>
      <w:r w:rsidR="008E7BAB">
        <w:rPr>
          <w:noProof/>
        </w:rPr>
        <w:t>25</w:t>
      </w:r>
      <w:r w:rsidRPr="008E7BAB">
        <w:rPr>
          <w:noProof/>
        </w:rPr>
        <w:fldChar w:fldCharType="end"/>
      </w:r>
    </w:p>
    <w:p w:rsidR="00BE00E3" w:rsidRPr="008E7BAB" w:rsidRDefault="00BE00E3" w:rsidP="00BE00E3">
      <w:pPr>
        <w:pStyle w:val="TOC2"/>
        <w:rPr>
          <w:rFonts w:asciiTheme="minorHAnsi" w:eastAsiaTheme="minorEastAsia" w:hAnsiTheme="minorHAnsi" w:cstheme="minorBidi"/>
          <w:b w:val="0"/>
          <w:noProof/>
          <w:kern w:val="0"/>
          <w:sz w:val="22"/>
          <w:szCs w:val="22"/>
        </w:rPr>
      </w:pPr>
      <w:r w:rsidRPr="008E7BAB">
        <w:rPr>
          <w:noProof/>
        </w:rPr>
        <w:t>Endnotes</w:t>
      </w:r>
      <w:r w:rsidRPr="008E7BAB">
        <w:rPr>
          <w:b w:val="0"/>
          <w:noProof/>
          <w:sz w:val="18"/>
        </w:rPr>
        <w:tab/>
      </w:r>
      <w:r w:rsidRPr="008E7BAB">
        <w:rPr>
          <w:b w:val="0"/>
          <w:noProof/>
          <w:sz w:val="18"/>
        </w:rPr>
        <w:fldChar w:fldCharType="begin"/>
      </w:r>
      <w:r w:rsidRPr="008E7BAB">
        <w:rPr>
          <w:b w:val="0"/>
          <w:noProof/>
          <w:sz w:val="18"/>
        </w:rPr>
        <w:instrText xml:space="preserve"> PAGEREF _Toc416432407 \h </w:instrText>
      </w:r>
      <w:r w:rsidRPr="008E7BAB">
        <w:rPr>
          <w:b w:val="0"/>
          <w:noProof/>
          <w:sz w:val="18"/>
        </w:rPr>
      </w:r>
      <w:r w:rsidRPr="008E7BAB">
        <w:rPr>
          <w:b w:val="0"/>
          <w:noProof/>
          <w:sz w:val="18"/>
        </w:rPr>
        <w:fldChar w:fldCharType="separate"/>
      </w:r>
      <w:r w:rsidR="008E7BAB">
        <w:rPr>
          <w:b w:val="0"/>
          <w:noProof/>
          <w:sz w:val="18"/>
        </w:rPr>
        <w:t>26</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Endnote 1—About the endnotes</w:t>
      </w:r>
      <w:r w:rsidRPr="008E7BAB">
        <w:rPr>
          <w:b w:val="0"/>
          <w:noProof/>
          <w:sz w:val="18"/>
        </w:rPr>
        <w:tab/>
      </w:r>
      <w:r w:rsidRPr="008E7BAB">
        <w:rPr>
          <w:b w:val="0"/>
          <w:noProof/>
          <w:sz w:val="18"/>
        </w:rPr>
        <w:fldChar w:fldCharType="begin"/>
      </w:r>
      <w:r w:rsidRPr="008E7BAB">
        <w:rPr>
          <w:b w:val="0"/>
          <w:noProof/>
          <w:sz w:val="18"/>
        </w:rPr>
        <w:instrText xml:space="preserve"> PAGEREF _Toc416432408 \h </w:instrText>
      </w:r>
      <w:r w:rsidRPr="008E7BAB">
        <w:rPr>
          <w:b w:val="0"/>
          <w:noProof/>
          <w:sz w:val="18"/>
        </w:rPr>
      </w:r>
      <w:r w:rsidRPr="008E7BAB">
        <w:rPr>
          <w:b w:val="0"/>
          <w:noProof/>
          <w:sz w:val="18"/>
        </w:rPr>
        <w:fldChar w:fldCharType="separate"/>
      </w:r>
      <w:r w:rsidR="008E7BAB">
        <w:rPr>
          <w:b w:val="0"/>
          <w:noProof/>
          <w:sz w:val="18"/>
        </w:rPr>
        <w:t>26</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Endnote 2—Abbreviation key</w:t>
      </w:r>
      <w:r w:rsidRPr="008E7BAB">
        <w:rPr>
          <w:b w:val="0"/>
          <w:noProof/>
          <w:sz w:val="18"/>
        </w:rPr>
        <w:tab/>
      </w:r>
      <w:r w:rsidRPr="008E7BAB">
        <w:rPr>
          <w:b w:val="0"/>
          <w:noProof/>
          <w:sz w:val="18"/>
        </w:rPr>
        <w:fldChar w:fldCharType="begin"/>
      </w:r>
      <w:r w:rsidRPr="008E7BAB">
        <w:rPr>
          <w:b w:val="0"/>
          <w:noProof/>
          <w:sz w:val="18"/>
        </w:rPr>
        <w:instrText xml:space="preserve"> PAGEREF _Toc416432409 \h </w:instrText>
      </w:r>
      <w:r w:rsidRPr="008E7BAB">
        <w:rPr>
          <w:b w:val="0"/>
          <w:noProof/>
          <w:sz w:val="18"/>
        </w:rPr>
      </w:r>
      <w:r w:rsidRPr="008E7BAB">
        <w:rPr>
          <w:b w:val="0"/>
          <w:noProof/>
          <w:sz w:val="18"/>
        </w:rPr>
        <w:fldChar w:fldCharType="separate"/>
      </w:r>
      <w:r w:rsidR="008E7BAB">
        <w:rPr>
          <w:b w:val="0"/>
          <w:noProof/>
          <w:sz w:val="18"/>
        </w:rPr>
        <w:t>28</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Endnote 3—Legislation history</w:t>
      </w:r>
      <w:r w:rsidRPr="008E7BAB">
        <w:rPr>
          <w:b w:val="0"/>
          <w:noProof/>
          <w:sz w:val="18"/>
        </w:rPr>
        <w:tab/>
      </w:r>
      <w:r w:rsidRPr="008E7BAB">
        <w:rPr>
          <w:b w:val="0"/>
          <w:noProof/>
          <w:sz w:val="18"/>
        </w:rPr>
        <w:fldChar w:fldCharType="begin"/>
      </w:r>
      <w:r w:rsidRPr="008E7BAB">
        <w:rPr>
          <w:b w:val="0"/>
          <w:noProof/>
          <w:sz w:val="18"/>
        </w:rPr>
        <w:instrText xml:space="preserve"> PAGEREF _Toc416432410 \h </w:instrText>
      </w:r>
      <w:r w:rsidRPr="008E7BAB">
        <w:rPr>
          <w:b w:val="0"/>
          <w:noProof/>
          <w:sz w:val="18"/>
        </w:rPr>
      </w:r>
      <w:r w:rsidRPr="008E7BAB">
        <w:rPr>
          <w:b w:val="0"/>
          <w:noProof/>
          <w:sz w:val="18"/>
        </w:rPr>
        <w:fldChar w:fldCharType="separate"/>
      </w:r>
      <w:r w:rsidR="008E7BAB">
        <w:rPr>
          <w:b w:val="0"/>
          <w:noProof/>
          <w:sz w:val="18"/>
        </w:rPr>
        <w:t>29</w:t>
      </w:r>
      <w:r w:rsidRPr="008E7BAB">
        <w:rPr>
          <w:b w:val="0"/>
          <w:noProof/>
          <w:sz w:val="18"/>
        </w:rPr>
        <w:fldChar w:fldCharType="end"/>
      </w:r>
    </w:p>
    <w:p w:rsidR="00BE00E3" w:rsidRPr="008E7BAB" w:rsidRDefault="00BE00E3">
      <w:pPr>
        <w:pStyle w:val="TOC3"/>
        <w:rPr>
          <w:rFonts w:asciiTheme="minorHAnsi" w:eastAsiaTheme="minorEastAsia" w:hAnsiTheme="minorHAnsi" w:cstheme="minorBidi"/>
          <w:b w:val="0"/>
          <w:noProof/>
          <w:kern w:val="0"/>
          <w:szCs w:val="22"/>
        </w:rPr>
      </w:pPr>
      <w:r w:rsidRPr="008E7BAB">
        <w:rPr>
          <w:noProof/>
        </w:rPr>
        <w:t>Endnote 4—Amendment history</w:t>
      </w:r>
      <w:r w:rsidRPr="008E7BAB">
        <w:rPr>
          <w:b w:val="0"/>
          <w:noProof/>
          <w:sz w:val="18"/>
        </w:rPr>
        <w:tab/>
      </w:r>
      <w:r w:rsidRPr="008E7BAB">
        <w:rPr>
          <w:b w:val="0"/>
          <w:noProof/>
          <w:sz w:val="18"/>
        </w:rPr>
        <w:fldChar w:fldCharType="begin"/>
      </w:r>
      <w:r w:rsidRPr="008E7BAB">
        <w:rPr>
          <w:b w:val="0"/>
          <w:noProof/>
          <w:sz w:val="18"/>
        </w:rPr>
        <w:instrText xml:space="preserve"> PAGEREF _Toc416432411 \h </w:instrText>
      </w:r>
      <w:r w:rsidRPr="008E7BAB">
        <w:rPr>
          <w:b w:val="0"/>
          <w:noProof/>
          <w:sz w:val="18"/>
        </w:rPr>
      </w:r>
      <w:r w:rsidRPr="008E7BAB">
        <w:rPr>
          <w:b w:val="0"/>
          <w:noProof/>
          <w:sz w:val="18"/>
        </w:rPr>
        <w:fldChar w:fldCharType="separate"/>
      </w:r>
      <w:r w:rsidR="008E7BAB">
        <w:rPr>
          <w:b w:val="0"/>
          <w:noProof/>
          <w:sz w:val="18"/>
        </w:rPr>
        <w:t>30</w:t>
      </w:r>
      <w:r w:rsidRPr="008E7BAB">
        <w:rPr>
          <w:b w:val="0"/>
          <w:noProof/>
          <w:sz w:val="18"/>
        </w:rPr>
        <w:fldChar w:fldCharType="end"/>
      </w:r>
    </w:p>
    <w:p w:rsidR="00C20CED" w:rsidRPr="008E7BAB" w:rsidRDefault="00CD170F" w:rsidP="00C20CED">
      <w:pPr>
        <w:sectPr w:rsidR="00C20CED" w:rsidRPr="008E7BAB" w:rsidSect="008A7566">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8E7BAB">
        <w:fldChar w:fldCharType="end"/>
      </w:r>
    </w:p>
    <w:p w:rsidR="003D3C90" w:rsidRPr="008E7BAB" w:rsidRDefault="003D3C90" w:rsidP="00C20CED">
      <w:pPr>
        <w:pStyle w:val="LongT"/>
      </w:pPr>
      <w:r w:rsidRPr="008E7BAB">
        <w:t xml:space="preserve">An Act to impose a curfew and related restrictions on aircraft movements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and for related purposes</w:t>
      </w:r>
    </w:p>
    <w:p w:rsidR="003D3C90" w:rsidRPr="008E7BAB" w:rsidRDefault="003D3C90" w:rsidP="003D3C90">
      <w:pPr>
        <w:pStyle w:val="ActHead2"/>
      </w:pPr>
      <w:bookmarkStart w:id="1" w:name="_Toc416432362"/>
      <w:r w:rsidRPr="008E7BAB">
        <w:rPr>
          <w:rStyle w:val="CharPartNo"/>
        </w:rPr>
        <w:t>Part</w:t>
      </w:r>
      <w:r w:rsidR="008E7BAB">
        <w:rPr>
          <w:rStyle w:val="CharPartNo"/>
        </w:rPr>
        <w:t> </w:t>
      </w:r>
      <w:r w:rsidRPr="008E7BAB">
        <w:rPr>
          <w:rStyle w:val="CharPartNo"/>
        </w:rPr>
        <w:t>1</w:t>
      </w:r>
      <w:r w:rsidRPr="008E7BAB">
        <w:t>—</w:t>
      </w:r>
      <w:r w:rsidRPr="008E7BAB">
        <w:rPr>
          <w:rStyle w:val="CharPartText"/>
        </w:rPr>
        <w:t>Preliminary</w:t>
      </w:r>
      <w:bookmarkEnd w:id="1"/>
    </w:p>
    <w:p w:rsidR="003D3C90" w:rsidRPr="008E7BAB" w:rsidRDefault="003D3C90" w:rsidP="003D3C90">
      <w:pPr>
        <w:pStyle w:val="ActHead5"/>
      </w:pPr>
      <w:bookmarkStart w:id="2" w:name="_Toc416432363"/>
      <w:r w:rsidRPr="008E7BAB">
        <w:rPr>
          <w:rStyle w:val="CharSectno"/>
        </w:rPr>
        <w:t>1</w:t>
      </w:r>
      <w:r w:rsidRPr="008E7BAB">
        <w:t xml:space="preserve">  Short title</w:t>
      </w:r>
      <w:bookmarkEnd w:id="2"/>
    </w:p>
    <w:p w:rsidR="003D3C90" w:rsidRPr="008E7BAB" w:rsidRDefault="003D3C90" w:rsidP="003D3C90">
      <w:pPr>
        <w:pStyle w:val="subsection"/>
      </w:pPr>
      <w:r w:rsidRPr="008E7BAB">
        <w:tab/>
      </w:r>
      <w:r w:rsidRPr="008E7BAB">
        <w:tab/>
        <w:t xml:space="preserve">This Act may be cited as the </w:t>
      </w:r>
      <w:smartTag w:uri="urn:schemas-microsoft-com:office:smarttags" w:element="place">
        <w:smartTag w:uri="urn:schemas-microsoft-com:office:smarttags" w:element="PlaceName">
          <w:r w:rsidRPr="008E7BAB">
            <w:rPr>
              <w:i/>
            </w:rPr>
            <w:t>Sydney</w:t>
          </w:r>
        </w:smartTag>
        <w:r w:rsidRPr="008E7BAB">
          <w:rPr>
            <w:i/>
          </w:rPr>
          <w:t xml:space="preserve"> </w:t>
        </w:r>
        <w:smartTag w:uri="urn:schemas-microsoft-com:office:smarttags" w:element="PlaceName">
          <w:r w:rsidRPr="008E7BAB">
            <w:rPr>
              <w:i/>
            </w:rPr>
            <w:t>Airport</w:t>
          </w:r>
        </w:smartTag>
      </w:smartTag>
      <w:r w:rsidRPr="008E7BAB">
        <w:rPr>
          <w:i/>
        </w:rPr>
        <w:t xml:space="preserve"> Curfew Act 1995</w:t>
      </w:r>
      <w:r w:rsidRPr="008E7BAB">
        <w:t>.</w:t>
      </w:r>
    </w:p>
    <w:p w:rsidR="003D3C90" w:rsidRPr="008E7BAB" w:rsidRDefault="003D3C90" w:rsidP="003D3C90">
      <w:pPr>
        <w:pStyle w:val="ActHead5"/>
      </w:pPr>
      <w:bookmarkStart w:id="3" w:name="_Toc416432364"/>
      <w:r w:rsidRPr="008E7BAB">
        <w:rPr>
          <w:rStyle w:val="CharSectno"/>
        </w:rPr>
        <w:t>2</w:t>
      </w:r>
      <w:r w:rsidRPr="008E7BAB">
        <w:t xml:space="preserve">  Commencement</w:t>
      </w:r>
      <w:bookmarkEnd w:id="3"/>
    </w:p>
    <w:p w:rsidR="003D3C90" w:rsidRPr="008E7BAB" w:rsidRDefault="003D3C90" w:rsidP="003D3C90">
      <w:pPr>
        <w:pStyle w:val="subsection"/>
      </w:pPr>
      <w:r w:rsidRPr="008E7BAB">
        <w:tab/>
      </w:r>
      <w:r w:rsidRPr="008E7BAB">
        <w:tab/>
        <w:t>This Act commences:</w:t>
      </w:r>
    </w:p>
    <w:p w:rsidR="003D3C90" w:rsidRPr="008E7BAB" w:rsidRDefault="003D3C90" w:rsidP="003D3C90">
      <w:pPr>
        <w:pStyle w:val="paragraph"/>
      </w:pPr>
      <w:r w:rsidRPr="008E7BAB">
        <w:tab/>
        <w:t>(a)</w:t>
      </w:r>
      <w:r w:rsidRPr="008E7BAB">
        <w:tab/>
        <w:t xml:space="preserve">if the 28th day after the day on which this Act receives the Royal Assent is a Sunday—at </w:t>
      </w:r>
      <w:smartTag w:uri="urn:schemas-microsoft-com:office:smarttags" w:element="time">
        <w:smartTagPr>
          <w:attr w:name="Minute" w:val="45"/>
          <w:attr w:name="Hour" w:val="22"/>
        </w:smartTagPr>
        <w:r w:rsidRPr="008E7BAB">
          <w:t>10.45 pm</w:t>
        </w:r>
      </w:smartTag>
      <w:r w:rsidRPr="008E7BAB">
        <w:t xml:space="preserve"> on that Sunday; or</w:t>
      </w:r>
    </w:p>
    <w:p w:rsidR="003D3C90" w:rsidRPr="008E7BAB" w:rsidRDefault="003D3C90" w:rsidP="003D3C90">
      <w:pPr>
        <w:pStyle w:val="paragraph"/>
      </w:pPr>
      <w:r w:rsidRPr="008E7BAB">
        <w:tab/>
        <w:t>(b)</w:t>
      </w:r>
      <w:r w:rsidRPr="008E7BAB">
        <w:tab/>
        <w:t xml:space="preserve">otherwise—at </w:t>
      </w:r>
      <w:smartTag w:uri="urn:schemas-microsoft-com:office:smarttags" w:element="time">
        <w:smartTagPr>
          <w:attr w:name="Minute" w:val="45"/>
          <w:attr w:name="Hour" w:val="22"/>
        </w:smartTagPr>
        <w:r w:rsidRPr="008E7BAB">
          <w:t>10.45 pm</w:t>
        </w:r>
      </w:smartTag>
      <w:r w:rsidRPr="008E7BAB">
        <w:t xml:space="preserve"> on the first Sunday after that 28th day.</w:t>
      </w:r>
    </w:p>
    <w:p w:rsidR="003D3C90" w:rsidRPr="008E7BAB" w:rsidRDefault="003D3C90" w:rsidP="003D3C90">
      <w:pPr>
        <w:pStyle w:val="ActHead5"/>
      </w:pPr>
      <w:bookmarkStart w:id="4" w:name="_Toc416432365"/>
      <w:r w:rsidRPr="008E7BAB">
        <w:rPr>
          <w:rStyle w:val="CharSectno"/>
        </w:rPr>
        <w:t>3</w:t>
      </w:r>
      <w:r w:rsidRPr="008E7BAB">
        <w:t xml:space="preserve">  Definitions</w:t>
      </w:r>
      <w:bookmarkEnd w:id="4"/>
    </w:p>
    <w:p w:rsidR="003D3C90" w:rsidRPr="008E7BAB" w:rsidRDefault="003D3C90" w:rsidP="003D3C90">
      <w:pPr>
        <w:pStyle w:val="subsection"/>
      </w:pPr>
      <w:r w:rsidRPr="008E7BAB">
        <w:tab/>
      </w:r>
      <w:r w:rsidRPr="008E7BAB">
        <w:tab/>
        <w:t>In this Act, the following terms have the meanings set out below:</w:t>
      </w:r>
    </w:p>
    <w:p w:rsidR="003D3C90" w:rsidRPr="008E7BAB" w:rsidRDefault="003D3C90" w:rsidP="003D3C90">
      <w:pPr>
        <w:pStyle w:val="Definition"/>
      </w:pPr>
      <w:r w:rsidRPr="008E7BAB">
        <w:rPr>
          <w:b/>
          <w:i/>
        </w:rPr>
        <w:t>aircraft</w:t>
      </w:r>
      <w:r w:rsidRPr="008E7BAB">
        <w:t xml:space="preserve"> means any machine or craft that can derive support in the atmosphere from the reactions of the air.</w:t>
      </w:r>
    </w:p>
    <w:p w:rsidR="003D3C90" w:rsidRPr="008E7BAB" w:rsidRDefault="003D3C90" w:rsidP="003D3C90">
      <w:pPr>
        <w:pStyle w:val="Definition"/>
      </w:pPr>
      <w:r w:rsidRPr="008E7BAB">
        <w:rPr>
          <w:b/>
          <w:i/>
        </w:rPr>
        <w:t>Airservices Australia</w:t>
      </w:r>
      <w:r w:rsidRPr="008E7BAB">
        <w:t xml:space="preserve"> means the body called Airservices </w:t>
      </w:r>
      <w:smartTag w:uri="urn:schemas-microsoft-com:office:smarttags" w:element="country-region">
        <w:smartTag w:uri="urn:schemas-microsoft-com:office:smarttags" w:element="place">
          <w:r w:rsidRPr="008E7BAB">
            <w:t>Australia</w:t>
          </w:r>
        </w:smartTag>
      </w:smartTag>
      <w:r w:rsidRPr="008E7BAB">
        <w:t xml:space="preserve"> that is established by the </w:t>
      </w:r>
      <w:r w:rsidRPr="008E7BAB">
        <w:rPr>
          <w:i/>
        </w:rPr>
        <w:t>Air Services Act 1995</w:t>
      </w:r>
      <w:r w:rsidRPr="008E7BAB">
        <w:t>.</w:t>
      </w:r>
    </w:p>
    <w:p w:rsidR="003D3C90" w:rsidRPr="008E7BAB" w:rsidRDefault="003D3C90" w:rsidP="003D3C90">
      <w:pPr>
        <w:pStyle w:val="Definition"/>
      </w:pPr>
      <w:r w:rsidRPr="008E7BAB">
        <w:rPr>
          <w:b/>
          <w:i/>
        </w:rPr>
        <w:t>air traffic controller</w:t>
      </w:r>
      <w:r w:rsidRPr="008E7BAB">
        <w:t xml:space="preserve"> has the meaning given by the regulations.</w:t>
      </w:r>
    </w:p>
    <w:p w:rsidR="003D3C90" w:rsidRPr="008E7BAB" w:rsidRDefault="003D3C90" w:rsidP="003D3C90">
      <w:pPr>
        <w:pStyle w:val="Definition"/>
      </w:pPr>
      <w:smartTag w:uri="urn:schemas-microsoft-com:office:smarttags" w:element="country-region">
        <w:smartTag w:uri="urn:schemas-microsoft-com:office:smarttags" w:element="place">
          <w:r w:rsidRPr="008E7BAB">
            <w:rPr>
              <w:b/>
              <w:i/>
            </w:rPr>
            <w:t>Australia</w:t>
          </w:r>
        </w:smartTag>
      </w:smartTag>
      <w:r w:rsidRPr="008E7BAB">
        <w:t xml:space="preserve"> includes all the external Territories.</w:t>
      </w:r>
    </w:p>
    <w:p w:rsidR="003D3C90" w:rsidRPr="008E7BAB" w:rsidRDefault="003D3C90" w:rsidP="003D3C90">
      <w:pPr>
        <w:pStyle w:val="Definition"/>
      </w:pPr>
      <w:r w:rsidRPr="008E7BAB">
        <w:rPr>
          <w:b/>
          <w:i/>
        </w:rPr>
        <w:t>authorised person</w:t>
      </w:r>
      <w:r w:rsidRPr="008E7BAB">
        <w:t xml:space="preserve"> means:</w:t>
      </w:r>
    </w:p>
    <w:p w:rsidR="003D3C90" w:rsidRPr="008E7BAB" w:rsidRDefault="003D3C90" w:rsidP="003D3C90">
      <w:pPr>
        <w:pStyle w:val="paragraph"/>
      </w:pPr>
      <w:r w:rsidRPr="008E7BAB">
        <w:tab/>
        <w:t>(a)</w:t>
      </w:r>
      <w:r w:rsidRPr="008E7BAB">
        <w:tab/>
        <w:t>the Secretary of the Department; or</w:t>
      </w:r>
    </w:p>
    <w:p w:rsidR="003D3C90" w:rsidRPr="008E7BAB" w:rsidRDefault="003D3C90" w:rsidP="003D3C90">
      <w:pPr>
        <w:pStyle w:val="paragraph"/>
      </w:pPr>
      <w:r w:rsidRPr="008E7BAB">
        <w:tab/>
        <w:t>(b)</w:t>
      </w:r>
      <w:r w:rsidRPr="008E7BAB">
        <w:tab/>
        <w:t>a person appointed in writing by the Secretary to be an authorised person for the purposes of this Act; or</w:t>
      </w:r>
    </w:p>
    <w:p w:rsidR="003D3C90" w:rsidRPr="008E7BAB" w:rsidRDefault="003D3C90" w:rsidP="003D3C90">
      <w:pPr>
        <w:pStyle w:val="paragraph"/>
      </w:pPr>
      <w:r w:rsidRPr="008E7BAB">
        <w:tab/>
        <w:t>(c)</w:t>
      </w:r>
      <w:r w:rsidRPr="008E7BAB">
        <w:tab/>
        <w:t>a person included in a class of persons appointed in writing by the Secretary to be authorised persons for the purposes of this Act.</w:t>
      </w:r>
    </w:p>
    <w:p w:rsidR="003D3C90" w:rsidRPr="008E7BAB" w:rsidRDefault="003D3C90" w:rsidP="003D3C90">
      <w:pPr>
        <w:pStyle w:val="Definition"/>
      </w:pPr>
      <w:r w:rsidRPr="008E7BAB">
        <w:rPr>
          <w:b/>
          <w:i/>
        </w:rPr>
        <w:t>curfew period</w:t>
      </w:r>
      <w:r w:rsidRPr="008E7BAB">
        <w:t xml:space="preserve"> has the meaning given by section</w:t>
      </w:r>
      <w:r w:rsidR="008E7BAB">
        <w:t> </w:t>
      </w:r>
      <w:r w:rsidRPr="008E7BAB">
        <w:t>6.</w:t>
      </w:r>
    </w:p>
    <w:p w:rsidR="003D3C90" w:rsidRPr="008E7BAB" w:rsidRDefault="003D3C90" w:rsidP="003D3C90">
      <w:pPr>
        <w:pStyle w:val="Definition"/>
      </w:pPr>
      <w:r w:rsidRPr="008E7BAB">
        <w:rPr>
          <w:b/>
          <w:i/>
        </w:rPr>
        <w:t xml:space="preserve">engage in conduct </w:t>
      </w:r>
      <w:r w:rsidRPr="008E7BAB">
        <w:t>means:</w:t>
      </w:r>
    </w:p>
    <w:p w:rsidR="003D3C90" w:rsidRPr="008E7BAB" w:rsidRDefault="003D3C90" w:rsidP="003D3C90">
      <w:pPr>
        <w:pStyle w:val="paragraph"/>
      </w:pPr>
      <w:r w:rsidRPr="008E7BAB">
        <w:tab/>
        <w:t>(a)</w:t>
      </w:r>
      <w:r w:rsidRPr="008E7BAB">
        <w:tab/>
        <w:t>do an act; or</w:t>
      </w:r>
    </w:p>
    <w:p w:rsidR="003D3C90" w:rsidRPr="008E7BAB" w:rsidRDefault="003D3C90" w:rsidP="003D3C90">
      <w:pPr>
        <w:pStyle w:val="paragraph"/>
      </w:pPr>
      <w:r w:rsidRPr="008E7BAB">
        <w:tab/>
        <w:t>(b)</w:t>
      </w:r>
      <w:r w:rsidRPr="008E7BAB">
        <w:tab/>
        <w:t>omit to perform an act.</w:t>
      </w:r>
    </w:p>
    <w:p w:rsidR="003D3C90" w:rsidRPr="008E7BAB" w:rsidRDefault="003D3C90" w:rsidP="003D3C90">
      <w:pPr>
        <w:pStyle w:val="Definition"/>
      </w:pPr>
      <w:r w:rsidRPr="008E7BAB">
        <w:rPr>
          <w:b/>
          <w:i/>
        </w:rPr>
        <w:t>land</w:t>
      </w:r>
      <w:r w:rsidRPr="008E7BAB">
        <w:t>—an aircraft lands when it touches the ground.</w:t>
      </w:r>
    </w:p>
    <w:p w:rsidR="003D3C90" w:rsidRPr="008E7BAB" w:rsidRDefault="003D3C90" w:rsidP="003D3C90">
      <w:pPr>
        <w:pStyle w:val="Definition"/>
      </w:pPr>
      <w:r w:rsidRPr="008E7BAB">
        <w:rPr>
          <w:b/>
          <w:i/>
        </w:rPr>
        <w:t>maximum take</w:t>
      </w:r>
      <w:r w:rsidR="008E7BAB">
        <w:rPr>
          <w:b/>
          <w:i/>
        </w:rPr>
        <w:noBreakHyphen/>
      </w:r>
      <w:r w:rsidRPr="008E7BAB">
        <w:rPr>
          <w:b/>
          <w:i/>
        </w:rPr>
        <w:t>off weight</w:t>
      </w:r>
      <w:r w:rsidRPr="008E7BAB">
        <w:t xml:space="preserve"> of an aircraft means the weight set out in the aircraft’s flight manual as the aircraft’s maximum take</w:t>
      </w:r>
      <w:r w:rsidR="008E7BAB">
        <w:noBreakHyphen/>
      </w:r>
      <w:r w:rsidRPr="008E7BAB">
        <w:t>off weight.</w:t>
      </w:r>
    </w:p>
    <w:p w:rsidR="003D3C90" w:rsidRPr="008E7BAB" w:rsidRDefault="003D3C90" w:rsidP="003D3C90">
      <w:pPr>
        <w:pStyle w:val="Definition"/>
      </w:pPr>
      <w:r w:rsidRPr="008E7BAB">
        <w:rPr>
          <w:b/>
          <w:i/>
        </w:rPr>
        <w:t>operator</w:t>
      </w:r>
      <w:r w:rsidRPr="008E7BAB">
        <w:t xml:space="preserve"> of an aircraft means a person who conducts an aircraft operation using the aircraft.</w:t>
      </w:r>
    </w:p>
    <w:p w:rsidR="003D3C90" w:rsidRPr="008E7BAB" w:rsidRDefault="003D3C90" w:rsidP="003D3C90">
      <w:pPr>
        <w:pStyle w:val="Definition"/>
      </w:pPr>
      <w:smartTag w:uri="urn:schemas-microsoft-com:office:smarttags" w:element="place">
        <w:smartTag w:uri="urn:schemas-microsoft-com:office:smarttags" w:element="PlaceName">
          <w:r w:rsidRPr="008E7BAB">
            <w:rPr>
              <w:b/>
              <w:i/>
            </w:rPr>
            <w:t>Sydney</w:t>
          </w:r>
        </w:smartTag>
        <w:r w:rsidRPr="008E7BAB">
          <w:rPr>
            <w:b/>
            <w:i/>
          </w:rPr>
          <w:t xml:space="preserve"> </w:t>
        </w:r>
        <w:smartTag w:uri="urn:schemas-microsoft-com:office:smarttags" w:element="PlaceName">
          <w:r w:rsidRPr="008E7BAB">
            <w:rPr>
              <w:b/>
              <w:i/>
            </w:rPr>
            <w:t>Airport</w:t>
          </w:r>
        </w:smartTag>
      </w:smartTag>
      <w:r w:rsidRPr="008E7BAB">
        <w:t xml:space="preserve"> means the airport known as Sydney (Kingsford</w:t>
      </w:r>
      <w:r w:rsidR="008E7BAB">
        <w:noBreakHyphen/>
      </w:r>
      <w:r w:rsidRPr="008E7BAB">
        <w:t>Smith) Airport.</w:t>
      </w:r>
    </w:p>
    <w:p w:rsidR="003D3C90" w:rsidRPr="008E7BAB" w:rsidRDefault="003D3C90" w:rsidP="003D3C90">
      <w:pPr>
        <w:pStyle w:val="Definition"/>
      </w:pPr>
      <w:r w:rsidRPr="008E7BAB">
        <w:rPr>
          <w:b/>
          <w:i/>
        </w:rPr>
        <w:t>take off</w:t>
      </w:r>
      <w:r w:rsidRPr="008E7BAB">
        <w:t>—an aircraft takes off when it leaves the ground.</w:t>
      </w:r>
    </w:p>
    <w:p w:rsidR="003D3C90" w:rsidRPr="008E7BAB" w:rsidRDefault="003D3C90" w:rsidP="003D3C90">
      <w:pPr>
        <w:pStyle w:val="Definition"/>
      </w:pPr>
      <w:r w:rsidRPr="008E7BAB">
        <w:rPr>
          <w:b/>
          <w:i/>
        </w:rPr>
        <w:t>the Annex</w:t>
      </w:r>
      <w:r w:rsidRPr="008E7BAB">
        <w:t xml:space="preserve"> means Volume 1 of Annex 16 to the Convention on International Civil Aviation concluded at </w:t>
      </w:r>
      <w:smartTag w:uri="urn:schemas-microsoft-com:office:smarttags" w:element="City">
        <w:smartTag w:uri="urn:schemas-microsoft-com:office:smarttags" w:element="place">
          <w:r w:rsidRPr="008E7BAB">
            <w:t>Chicago</w:t>
          </w:r>
        </w:smartTag>
      </w:smartTag>
      <w:r w:rsidRPr="008E7BAB">
        <w:t xml:space="preserve"> on 7</w:t>
      </w:r>
      <w:r w:rsidR="008E7BAB">
        <w:t> </w:t>
      </w:r>
      <w:r w:rsidRPr="008E7BAB">
        <w:t>December 1944, as amended and in force from time to time.</w:t>
      </w:r>
    </w:p>
    <w:p w:rsidR="003D3C90" w:rsidRPr="008E7BAB" w:rsidRDefault="003D3C90" w:rsidP="003D3C90">
      <w:pPr>
        <w:pStyle w:val="Definition"/>
      </w:pPr>
      <w:r w:rsidRPr="008E7BAB">
        <w:rPr>
          <w:b/>
          <w:i/>
        </w:rPr>
        <w:t>week</w:t>
      </w:r>
      <w:r w:rsidRPr="008E7BAB">
        <w:t xml:space="preserve"> means a period of 7 days starting at </w:t>
      </w:r>
      <w:smartTag w:uri="urn:schemas-microsoft-com:office:smarttags" w:element="time">
        <w:smartTagPr>
          <w:attr w:name="Minute" w:val="0"/>
          <w:attr w:name="Hour" w:val="23"/>
        </w:smartTagPr>
        <w:r w:rsidRPr="008E7BAB">
          <w:t>11 pm</w:t>
        </w:r>
      </w:smartTag>
      <w:r w:rsidRPr="008E7BAB">
        <w:t xml:space="preserve"> on a Sunday.</w:t>
      </w:r>
    </w:p>
    <w:p w:rsidR="003D3C90" w:rsidRPr="008E7BAB" w:rsidRDefault="003D3C90" w:rsidP="003D3C90">
      <w:pPr>
        <w:pStyle w:val="ActHead5"/>
      </w:pPr>
      <w:bookmarkStart w:id="5" w:name="_Toc416432366"/>
      <w:r w:rsidRPr="008E7BAB">
        <w:rPr>
          <w:rStyle w:val="CharSectno"/>
        </w:rPr>
        <w:t>3A</w:t>
      </w:r>
      <w:r w:rsidRPr="008E7BAB">
        <w:t xml:space="preserve">  Application of the </w:t>
      </w:r>
      <w:r w:rsidRPr="008E7BAB">
        <w:rPr>
          <w:i/>
        </w:rPr>
        <w:t>Criminal Code</w:t>
      </w:r>
      <w:bookmarkEnd w:id="5"/>
    </w:p>
    <w:p w:rsidR="003D3C90" w:rsidRPr="008E7BAB" w:rsidRDefault="003D3C90" w:rsidP="003D3C90">
      <w:pPr>
        <w:pStyle w:val="subsection"/>
      </w:pPr>
      <w:r w:rsidRPr="008E7BAB">
        <w:tab/>
      </w:r>
      <w:r w:rsidRPr="008E7BAB">
        <w:tab/>
        <w:t>Chapter</w:t>
      </w:r>
      <w:r w:rsidR="008E7BAB">
        <w:t> </w:t>
      </w:r>
      <w:r w:rsidRPr="008E7BAB">
        <w:t>2 (other than Part</w:t>
      </w:r>
      <w:r w:rsidR="008E7BAB">
        <w:t> </w:t>
      </w:r>
      <w:r w:rsidRPr="008E7BAB">
        <w:t xml:space="preserve">2.5) of the </w:t>
      </w:r>
      <w:r w:rsidRPr="008E7BAB">
        <w:rPr>
          <w:i/>
        </w:rPr>
        <w:t>Criminal Code</w:t>
      </w:r>
      <w:r w:rsidRPr="008E7BAB">
        <w:t xml:space="preserve"> applies to all offences created by this Act.</w:t>
      </w:r>
    </w:p>
    <w:p w:rsidR="003D3C90" w:rsidRPr="008E7BAB" w:rsidRDefault="003D3C90" w:rsidP="003D3C90">
      <w:pPr>
        <w:pStyle w:val="notetext"/>
      </w:pPr>
      <w:r w:rsidRPr="008E7BAB">
        <w:t>Note:</w:t>
      </w:r>
      <w:r w:rsidRPr="008E7BAB">
        <w:tab/>
        <w:t>Chapter</w:t>
      </w:r>
      <w:r w:rsidR="008E7BAB">
        <w:t> </w:t>
      </w:r>
      <w:r w:rsidRPr="008E7BAB">
        <w:t xml:space="preserve">2 of the </w:t>
      </w:r>
      <w:r w:rsidRPr="008E7BAB">
        <w:rPr>
          <w:i/>
        </w:rPr>
        <w:t>Criminal Code</w:t>
      </w:r>
      <w:r w:rsidRPr="008E7BAB">
        <w:t xml:space="preserve"> sets out the general principles of criminal responsibility.</w:t>
      </w:r>
    </w:p>
    <w:p w:rsidR="003D3C90" w:rsidRPr="008E7BAB" w:rsidRDefault="003D3C90" w:rsidP="003D3C90">
      <w:pPr>
        <w:pStyle w:val="ActHead5"/>
      </w:pPr>
      <w:bookmarkStart w:id="6" w:name="_Toc416432367"/>
      <w:r w:rsidRPr="008E7BAB">
        <w:rPr>
          <w:rStyle w:val="CharSectno"/>
        </w:rPr>
        <w:t>4</w:t>
      </w:r>
      <w:r w:rsidRPr="008E7BAB">
        <w:t xml:space="preserve">  Explanation of runway names</w:t>
      </w:r>
      <w:bookmarkEnd w:id="6"/>
    </w:p>
    <w:p w:rsidR="003D3C90" w:rsidRPr="008E7BAB" w:rsidRDefault="003D3C90" w:rsidP="003D3C90">
      <w:pPr>
        <w:pStyle w:val="subsection"/>
      </w:pPr>
      <w:r w:rsidRPr="008E7BAB">
        <w:tab/>
        <w:t>(1)</w:t>
      </w:r>
      <w:r w:rsidRPr="008E7BAB">
        <w:tab/>
        <w:t xml:space="preserve">The diagram below shows the runways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w:t>
      </w:r>
    </w:p>
    <w:p w:rsidR="003D3C90" w:rsidRPr="008E7BAB" w:rsidRDefault="004F4E38" w:rsidP="003D3C90">
      <w:pPr>
        <w:pStyle w:val="subsection"/>
        <w:spacing w:after="600"/>
        <w:jc w:val="center"/>
      </w:pPr>
      <w:r w:rsidRPr="008E7BAB">
        <w:rPr>
          <w:noProof/>
        </w:rPr>
        <w:drawing>
          <wp:inline distT="0" distB="0" distL="0" distR="0" wp14:anchorId="3D022031" wp14:editId="1599BB3D">
            <wp:extent cx="19050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981200"/>
                    </a:xfrm>
                    <a:prstGeom prst="rect">
                      <a:avLst/>
                    </a:prstGeom>
                    <a:noFill/>
                    <a:ln>
                      <a:noFill/>
                    </a:ln>
                  </pic:spPr>
                </pic:pic>
              </a:graphicData>
            </a:graphic>
          </wp:inline>
        </w:drawing>
      </w:r>
    </w:p>
    <w:p w:rsidR="003D3C90" w:rsidRPr="008E7BAB" w:rsidRDefault="003D3C90" w:rsidP="003D3C90">
      <w:pPr>
        <w:pStyle w:val="subsection"/>
      </w:pPr>
      <w:r w:rsidRPr="008E7BAB">
        <w:tab/>
        <w:t>(2)</w:t>
      </w:r>
      <w:r w:rsidRPr="008E7BAB">
        <w:tab/>
        <w:t>The following runway names are used in this Act:</w:t>
      </w:r>
    </w:p>
    <w:p w:rsidR="003D3C90" w:rsidRPr="008E7BAB" w:rsidRDefault="003D3C90" w:rsidP="003D3C90">
      <w:pPr>
        <w:pStyle w:val="paragraph"/>
      </w:pPr>
      <w:r w:rsidRPr="008E7BAB">
        <w:tab/>
        <w:t>(a)</w:t>
      </w:r>
      <w:r w:rsidRPr="008E7BAB">
        <w:tab/>
      </w:r>
      <w:r w:rsidRPr="008E7BAB">
        <w:rPr>
          <w:b/>
          <w:i/>
        </w:rPr>
        <w:t>runway 16R</w:t>
      </w:r>
      <w:r w:rsidRPr="008E7BAB">
        <w:t>—this is the name for the runway marked A when used for a take</w:t>
      </w:r>
      <w:r w:rsidR="008E7BAB">
        <w:noBreakHyphen/>
      </w:r>
      <w:r w:rsidRPr="008E7BAB">
        <w:t>off to the south;</w:t>
      </w:r>
    </w:p>
    <w:p w:rsidR="003D3C90" w:rsidRPr="008E7BAB" w:rsidRDefault="003D3C90" w:rsidP="003D3C90">
      <w:pPr>
        <w:pStyle w:val="paragraph"/>
      </w:pPr>
      <w:r w:rsidRPr="008E7BAB">
        <w:tab/>
        <w:t>(b)</w:t>
      </w:r>
      <w:r w:rsidRPr="008E7BAB">
        <w:tab/>
      </w:r>
      <w:r w:rsidRPr="008E7BAB">
        <w:rPr>
          <w:b/>
          <w:i/>
        </w:rPr>
        <w:t>runway 34L</w:t>
      </w:r>
      <w:r w:rsidRPr="008E7BAB">
        <w:t>—this is the name for the runway marked A when used for a landing from the south;</w:t>
      </w:r>
    </w:p>
    <w:p w:rsidR="003D3C90" w:rsidRPr="008E7BAB" w:rsidRDefault="003D3C90" w:rsidP="003D3C90">
      <w:pPr>
        <w:pStyle w:val="paragraph"/>
      </w:pPr>
      <w:r w:rsidRPr="008E7BAB">
        <w:tab/>
        <w:t>(c)</w:t>
      </w:r>
      <w:r w:rsidRPr="008E7BAB">
        <w:tab/>
      </w:r>
      <w:r w:rsidRPr="008E7BAB">
        <w:rPr>
          <w:b/>
          <w:i/>
        </w:rPr>
        <w:t>runway 16L</w:t>
      </w:r>
      <w:r w:rsidRPr="008E7BAB">
        <w:t>—this is the name for the runway marked B when used for a take</w:t>
      </w:r>
      <w:r w:rsidR="008E7BAB">
        <w:noBreakHyphen/>
      </w:r>
      <w:r w:rsidRPr="008E7BAB">
        <w:t>off to the south.</w:t>
      </w:r>
    </w:p>
    <w:p w:rsidR="003D3C90" w:rsidRPr="008E7BAB" w:rsidRDefault="003D3C90" w:rsidP="003D3C90">
      <w:pPr>
        <w:pStyle w:val="ActHead5"/>
      </w:pPr>
      <w:bookmarkStart w:id="7" w:name="_Toc416432368"/>
      <w:r w:rsidRPr="008E7BAB">
        <w:rPr>
          <w:rStyle w:val="CharSectno"/>
        </w:rPr>
        <w:t>5</w:t>
      </w:r>
      <w:r w:rsidRPr="008E7BAB">
        <w:t xml:space="preserve">  Time is legal time in </w:t>
      </w:r>
      <w:smartTag w:uri="urn:schemas-microsoft-com:office:smarttags" w:element="State">
        <w:smartTag w:uri="urn:schemas-microsoft-com:office:smarttags" w:element="place">
          <w:r w:rsidRPr="008E7BAB">
            <w:t>New South Wales</w:t>
          </w:r>
        </w:smartTag>
      </w:smartTag>
      <w:bookmarkEnd w:id="7"/>
    </w:p>
    <w:p w:rsidR="003D3C90" w:rsidRPr="008E7BAB" w:rsidRDefault="003D3C90" w:rsidP="003D3C90">
      <w:pPr>
        <w:pStyle w:val="subsection"/>
      </w:pPr>
      <w:r w:rsidRPr="008E7BAB">
        <w:tab/>
      </w:r>
      <w:r w:rsidRPr="008E7BAB">
        <w:tab/>
        <w:t xml:space="preserve">References in this Act to time are references to legal time in </w:t>
      </w:r>
      <w:smartTag w:uri="urn:schemas-microsoft-com:office:smarttags" w:element="State">
        <w:smartTag w:uri="urn:schemas-microsoft-com:office:smarttags" w:element="place">
          <w:r w:rsidRPr="008E7BAB">
            <w:t>New South Wales</w:t>
          </w:r>
        </w:smartTag>
      </w:smartTag>
      <w:r w:rsidRPr="008E7BAB">
        <w:t>.</w:t>
      </w:r>
    </w:p>
    <w:p w:rsidR="003D3C90" w:rsidRPr="008E7BAB" w:rsidRDefault="003D3C90" w:rsidP="00372E8F">
      <w:pPr>
        <w:pStyle w:val="ActHead2"/>
        <w:pageBreakBefore/>
      </w:pPr>
      <w:bookmarkStart w:id="8" w:name="_Toc416432369"/>
      <w:r w:rsidRPr="008E7BAB">
        <w:rPr>
          <w:rStyle w:val="CharPartNo"/>
        </w:rPr>
        <w:t>Part</w:t>
      </w:r>
      <w:r w:rsidR="008E7BAB">
        <w:rPr>
          <w:rStyle w:val="CharPartNo"/>
        </w:rPr>
        <w:t> </w:t>
      </w:r>
      <w:r w:rsidRPr="008E7BAB">
        <w:rPr>
          <w:rStyle w:val="CharPartNo"/>
        </w:rPr>
        <w:t>2</w:t>
      </w:r>
      <w:r w:rsidRPr="008E7BAB">
        <w:t>—</w:t>
      </w:r>
      <w:r w:rsidRPr="008E7BAB">
        <w:rPr>
          <w:rStyle w:val="CharPartText"/>
        </w:rPr>
        <w:t>The curfew and related restrictions</w:t>
      </w:r>
      <w:bookmarkEnd w:id="8"/>
    </w:p>
    <w:p w:rsidR="003D3C90" w:rsidRPr="008E7BAB" w:rsidRDefault="003D3C90" w:rsidP="003D3C90">
      <w:pPr>
        <w:pStyle w:val="ActHead3"/>
      </w:pPr>
      <w:bookmarkStart w:id="9" w:name="_Toc416432370"/>
      <w:r w:rsidRPr="008E7BAB">
        <w:rPr>
          <w:rStyle w:val="CharDivNo"/>
        </w:rPr>
        <w:t>Division</w:t>
      </w:r>
      <w:r w:rsidR="008E7BAB">
        <w:rPr>
          <w:rStyle w:val="CharDivNo"/>
        </w:rPr>
        <w:t> </w:t>
      </w:r>
      <w:r w:rsidRPr="008E7BAB">
        <w:rPr>
          <w:rStyle w:val="CharDivNo"/>
        </w:rPr>
        <w:t>1</w:t>
      </w:r>
      <w:r w:rsidRPr="008E7BAB">
        <w:t>—</w:t>
      </w:r>
      <w:r w:rsidRPr="008E7BAB">
        <w:rPr>
          <w:rStyle w:val="CharDivText"/>
        </w:rPr>
        <w:t>The curfew</w:t>
      </w:r>
      <w:bookmarkEnd w:id="9"/>
    </w:p>
    <w:p w:rsidR="003D3C90" w:rsidRPr="008E7BAB" w:rsidRDefault="003D3C90" w:rsidP="003D3C90">
      <w:pPr>
        <w:pStyle w:val="ActHead5"/>
      </w:pPr>
      <w:bookmarkStart w:id="10" w:name="_Toc416432371"/>
      <w:r w:rsidRPr="008E7BAB">
        <w:rPr>
          <w:rStyle w:val="CharSectno"/>
        </w:rPr>
        <w:t>6</w:t>
      </w:r>
      <w:r w:rsidRPr="008E7BAB">
        <w:t xml:space="preserve">  Curfew periods</w:t>
      </w:r>
      <w:bookmarkEnd w:id="10"/>
    </w:p>
    <w:p w:rsidR="003D3C90" w:rsidRPr="008E7BAB" w:rsidRDefault="003D3C90" w:rsidP="003D3C90">
      <w:pPr>
        <w:pStyle w:val="subsection"/>
      </w:pPr>
      <w:r w:rsidRPr="008E7BAB">
        <w:tab/>
      </w:r>
      <w:r w:rsidRPr="008E7BAB">
        <w:tab/>
      </w:r>
      <w:r w:rsidRPr="008E7BAB">
        <w:rPr>
          <w:b/>
          <w:i/>
        </w:rPr>
        <w:t>A curfew period</w:t>
      </w:r>
      <w:r w:rsidRPr="008E7BAB">
        <w:t xml:space="preserve"> starts at </w:t>
      </w:r>
      <w:smartTag w:uri="urn:schemas-microsoft-com:office:smarttags" w:element="time">
        <w:smartTagPr>
          <w:attr w:name="Minute" w:val="0"/>
          <w:attr w:name="Hour" w:val="23"/>
        </w:smartTagPr>
        <w:r w:rsidRPr="008E7BAB">
          <w:t>11 pm</w:t>
        </w:r>
      </w:smartTag>
      <w:r w:rsidRPr="008E7BAB">
        <w:t xml:space="preserve"> on a day and ends at </w:t>
      </w:r>
      <w:smartTag w:uri="urn:schemas-microsoft-com:office:smarttags" w:element="time">
        <w:smartTagPr>
          <w:attr w:name="Minute" w:val="0"/>
          <w:attr w:name="Hour" w:val="6"/>
        </w:smartTagPr>
        <w:r w:rsidRPr="008E7BAB">
          <w:t>6 am</w:t>
        </w:r>
      </w:smartTag>
      <w:r w:rsidRPr="008E7BAB">
        <w:t xml:space="preserve"> on the next day.</w:t>
      </w:r>
    </w:p>
    <w:p w:rsidR="003D3C90" w:rsidRPr="008E7BAB" w:rsidRDefault="003D3C90" w:rsidP="003D3C90">
      <w:pPr>
        <w:pStyle w:val="ActHead5"/>
      </w:pPr>
      <w:bookmarkStart w:id="11" w:name="_Toc416432372"/>
      <w:r w:rsidRPr="008E7BAB">
        <w:rPr>
          <w:rStyle w:val="CharSectno"/>
        </w:rPr>
        <w:t>7</w:t>
      </w:r>
      <w:r w:rsidRPr="008E7BAB">
        <w:t xml:space="preserve">  Prohibition on taking off or landing during curfew periods</w:t>
      </w:r>
      <w:bookmarkEnd w:id="11"/>
    </w:p>
    <w:p w:rsidR="003D3C90" w:rsidRPr="008E7BAB" w:rsidRDefault="003D3C90" w:rsidP="003D3C90">
      <w:pPr>
        <w:pStyle w:val="subsection"/>
      </w:pPr>
      <w:r w:rsidRPr="008E7BAB">
        <w:tab/>
        <w:t>(1)</w:t>
      </w:r>
      <w:r w:rsidRPr="008E7BAB">
        <w:tab/>
        <w:t xml:space="preserve">An aircraft must not take off from, or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unless the take off or landing is permitted under Part</w:t>
      </w:r>
      <w:r w:rsidR="008E7BAB">
        <w:t> </w:t>
      </w:r>
      <w:r w:rsidRPr="008E7BAB">
        <w:t>3.</w:t>
      </w:r>
    </w:p>
    <w:p w:rsidR="003D3C90" w:rsidRPr="008E7BAB" w:rsidRDefault="003D3C90" w:rsidP="003D3C90">
      <w:pPr>
        <w:pStyle w:val="subsection"/>
      </w:pPr>
      <w:r w:rsidRPr="008E7BAB">
        <w:tab/>
        <w:t>(2)</w:t>
      </w:r>
      <w:r w:rsidRPr="008E7BAB">
        <w:tab/>
        <w:t>The operator of an aircraft commits an offence if:</w:t>
      </w:r>
    </w:p>
    <w:p w:rsidR="003D3C90" w:rsidRPr="008E7BAB" w:rsidRDefault="003D3C90" w:rsidP="003D3C90">
      <w:pPr>
        <w:pStyle w:val="paragraph"/>
      </w:pPr>
      <w:r w:rsidRPr="008E7BAB">
        <w:tab/>
        <w:t>(a)</w:t>
      </w:r>
      <w:r w:rsidRPr="008E7BAB">
        <w:tab/>
        <w:t>the operator engages in conduct; and</w:t>
      </w:r>
    </w:p>
    <w:p w:rsidR="003D3C90" w:rsidRPr="008E7BAB" w:rsidRDefault="003D3C90" w:rsidP="003D3C90">
      <w:pPr>
        <w:pStyle w:val="paragraph"/>
      </w:pPr>
      <w:r w:rsidRPr="008E7BAB">
        <w:tab/>
        <w:t>(b)</w:t>
      </w:r>
      <w:r w:rsidRPr="008E7BAB">
        <w:tab/>
        <w:t xml:space="preserve">the operator’s conduct results in a contravention of </w:t>
      </w:r>
      <w:r w:rsidR="008E7BAB">
        <w:t>subsection (</w:t>
      </w:r>
      <w:r w:rsidRPr="008E7BAB">
        <w:t>1).</w:t>
      </w:r>
    </w:p>
    <w:p w:rsidR="003D3C90" w:rsidRPr="008E7BAB" w:rsidRDefault="003D3C90" w:rsidP="003D3C90">
      <w:pPr>
        <w:pStyle w:val="Penalty"/>
      </w:pPr>
      <w:r w:rsidRPr="008E7BAB">
        <w:t>Penalty:</w:t>
      </w:r>
      <w:r w:rsidRPr="008E7BAB">
        <w:tab/>
        <w:t>1,000 penalty units.</w:t>
      </w:r>
    </w:p>
    <w:p w:rsidR="003D3C90" w:rsidRPr="008E7BAB" w:rsidRDefault="003D3C90" w:rsidP="003D3C90">
      <w:pPr>
        <w:pStyle w:val="subsection"/>
      </w:pPr>
      <w:r w:rsidRPr="008E7BAB">
        <w:tab/>
        <w:t>(3)</w:t>
      </w:r>
      <w:r w:rsidRPr="008E7BAB">
        <w:tab/>
        <w:t xml:space="preserve">Strict liability applies to </w:t>
      </w:r>
      <w:r w:rsidR="008E7BAB">
        <w:t>paragraph (</w:t>
      </w:r>
      <w:r w:rsidRPr="008E7BAB">
        <w:t>2)(b).</w:t>
      </w:r>
    </w:p>
    <w:p w:rsidR="003D3C90" w:rsidRPr="008E7BAB" w:rsidRDefault="003D3C90" w:rsidP="003D3C90">
      <w:pPr>
        <w:pStyle w:val="notetext"/>
      </w:pPr>
      <w:r w:rsidRPr="008E7BAB">
        <w:t>Note:</w:t>
      </w:r>
      <w:r w:rsidRPr="008E7BAB">
        <w:tab/>
        <w:t xml:space="preserve">For </w:t>
      </w:r>
      <w:r w:rsidRPr="008E7BAB">
        <w:rPr>
          <w:b/>
          <w:i/>
        </w:rPr>
        <w:t>strict liability</w:t>
      </w:r>
      <w:r w:rsidRPr="008E7BAB">
        <w:t>, see section</w:t>
      </w:r>
      <w:r w:rsidR="008E7BAB">
        <w:t> </w:t>
      </w:r>
      <w:r w:rsidRPr="008E7BAB">
        <w:t xml:space="preserve">6.1 of the </w:t>
      </w:r>
      <w:r w:rsidRPr="008E7BAB">
        <w:rPr>
          <w:i/>
        </w:rPr>
        <w:t>Criminal Code</w:t>
      </w:r>
      <w:r w:rsidRPr="008E7BAB">
        <w:t>.</w:t>
      </w:r>
    </w:p>
    <w:p w:rsidR="003D3C90" w:rsidRPr="008E7BAB" w:rsidRDefault="003D3C90" w:rsidP="003D3C90">
      <w:pPr>
        <w:pStyle w:val="ActHead5"/>
      </w:pPr>
      <w:bookmarkStart w:id="12" w:name="_Toc416432373"/>
      <w:r w:rsidRPr="008E7BAB">
        <w:rPr>
          <w:rStyle w:val="CharSectno"/>
        </w:rPr>
        <w:t>8</w:t>
      </w:r>
      <w:r w:rsidRPr="008E7BAB">
        <w:t xml:space="preserve">  Use of reverse thrust during curfew periods</w:t>
      </w:r>
      <w:bookmarkEnd w:id="12"/>
    </w:p>
    <w:p w:rsidR="003D3C90" w:rsidRPr="008E7BAB" w:rsidRDefault="003D3C90" w:rsidP="003D3C90">
      <w:pPr>
        <w:pStyle w:val="subsection"/>
      </w:pPr>
      <w:r w:rsidRPr="008E7BAB">
        <w:tab/>
        <w:t>(1)</w:t>
      </w:r>
      <w:r w:rsidRPr="008E7BAB">
        <w:tab/>
        <w:t xml:space="preserve">If an aircraft lands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using reverse thrust greater than idle reverse thrust, the operator of the aircraft must lodge a return in accordance with </w:t>
      </w:r>
      <w:r w:rsidR="008E7BAB">
        <w:t>subsection (</w:t>
      </w:r>
      <w:r w:rsidRPr="008E7BAB">
        <w:t>3) within 7 days after the landing.</w:t>
      </w:r>
    </w:p>
    <w:p w:rsidR="003D3C90" w:rsidRPr="008E7BAB" w:rsidRDefault="003D3C90" w:rsidP="003D3C90">
      <w:pPr>
        <w:pStyle w:val="subsection"/>
      </w:pPr>
      <w:r w:rsidRPr="008E7BAB">
        <w:tab/>
        <w:t>(2)</w:t>
      </w:r>
      <w:r w:rsidRPr="008E7BAB">
        <w:tab/>
        <w:t>The operator of an aircraft commits an offence if:</w:t>
      </w:r>
    </w:p>
    <w:p w:rsidR="003D3C90" w:rsidRPr="008E7BAB" w:rsidRDefault="003D3C90" w:rsidP="003D3C90">
      <w:pPr>
        <w:pStyle w:val="paragraph"/>
      </w:pPr>
      <w:r w:rsidRPr="008E7BAB">
        <w:tab/>
        <w:t>(a)</w:t>
      </w:r>
      <w:r w:rsidRPr="008E7BAB">
        <w:tab/>
        <w:t>the operator engages in conduct; and</w:t>
      </w:r>
    </w:p>
    <w:p w:rsidR="003D3C90" w:rsidRPr="008E7BAB" w:rsidRDefault="003D3C90" w:rsidP="003D3C90">
      <w:pPr>
        <w:pStyle w:val="paragraph"/>
      </w:pPr>
      <w:r w:rsidRPr="008E7BAB">
        <w:tab/>
        <w:t>(b)</w:t>
      </w:r>
      <w:r w:rsidRPr="008E7BAB">
        <w:tab/>
        <w:t xml:space="preserve">the operator’s conduct results in a contravention of </w:t>
      </w:r>
      <w:r w:rsidR="008E7BAB">
        <w:t>subsection (</w:t>
      </w:r>
      <w:r w:rsidRPr="008E7BAB">
        <w:t>1).</w:t>
      </w:r>
    </w:p>
    <w:p w:rsidR="003D3C90" w:rsidRPr="008E7BAB" w:rsidRDefault="003D3C90" w:rsidP="003D3C90">
      <w:pPr>
        <w:pStyle w:val="Penalty"/>
      </w:pPr>
      <w:r w:rsidRPr="008E7BAB">
        <w:t>Penalty:</w:t>
      </w:r>
      <w:r w:rsidRPr="008E7BAB">
        <w:tab/>
        <w:t>50 penalty units.</w:t>
      </w:r>
    </w:p>
    <w:p w:rsidR="003D3C90" w:rsidRPr="008E7BAB" w:rsidRDefault="003D3C90" w:rsidP="003D3C90">
      <w:pPr>
        <w:pStyle w:val="subsection"/>
      </w:pPr>
      <w:r w:rsidRPr="008E7BAB">
        <w:tab/>
        <w:t>(2A)</w:t>
      </w:r>
      <w:r w:rsidRPr="008E7BAB">
        <w:tab/>
        <w:t xml:space="preserve">Strict liability applies to </w:t>
      </w:r>
      <w:r w:rsidR="008E7BAB">
        <w:t>paragraph (</w:t>
      </w:r>
      <w:r w:rsidRPr="008E7BAB">
        <w:t>2)(b).</w:t>
      </w:r>
    </w:p>
    <w:p w:rsidR="003D3C90" w:rsidRPr="008E7BAB" w:rsidRDefault="003D3C90" w:rsidP="003D3C90">
      <w:pPr>
        <w:pStyle w:val="notetext"/>
      </w:pPr>
      <w:r w:rsidRPr="008E7BAB">
        <w:t>Note:</w:t>
      </w:r>
      <w:r w:rsidRPr="008E7BAB">
        <w:tab/>
        <w:t xml:space="preserve">For </w:t>
      </w:r>
      <w:r w:rsidRPr="008E7BAB">
        <w:rPr>
          <w:b/>
          <w:i/>
        </w:rPr>
        <w:t>strict liability</w:t>
      </w:r>
      <w:r w:rsidRPr="008E7BAB">
        <w:t>, see section</w:t>
      </w:r>
      <w:r w:rsidR="008E7BAB">
        <w:t> </w:t>
      </w:r>
      <w:r w:rsidRPr="008E7BAB">
        <w:t xml:space="preserve">6.1 of the </w:t>
      </w:r>
      <w:r w:rsidRPr="008E7BAB">
        <w:rPr>
          <w:i/>
        </w:rPr>
        <w:t>Criminal Code</w:t>
      </w:r>
      <w:r w:rsidRPr="008E7BAB">
        <w:t>.</w:t>
      </w:r>
    </w:p>
    <w:p w:rsidR="003D3C90" w:rsidRPr="008E7BAB" w:rsidRDefault="003D3C90" w:rsidP="003D3C90">
      <w:pPr>
        <w:pStyle w:val="subsection"/>
      </w:pPr>
      <w:r w:rsidRPr="008E7BAB">
        <w:tab/>
        <w:t>(3)</w:t>
      </w:r>
      <w:r w:rsidRPr="008E7BAB">
        <w:tab/>
        <w:t>The return must:</w:t>
      </w:r>
    </w:p>
    <w:p w:rsidR="003D3C90" w:rsidRPr="008E7BAB" w:rsidRDefault="003D3C90" w:rsidP="003D3C90">
      <w:pPr>
        <w:pStyle w:val="paragraph"/>
      </w:pPr>
      <w:r w:rsidRPr="008E7BAB">
        <w:tab/>
        <w:t>(a)</w:t>
      </w:r>
      <w:r w:rsidRPr="008E7BAB">
        <w:tab/>
        <w:t>state the date and time of the landing; and</w:t>
      </w:r>
    </w:p>
    <w:p w:rsidR="003D3C90" w:rsidRPr="008E7BAB" w:rsidRDefault="003D3C90" w:rsidP="003D3C90">
      <w:pPr>
        <w:pStyle w:val="paragraph"/>
      </w:pPr>
      <w:r w:rsidRPr="008E7BAB">
        <w:tab/>
        <w:t>(b)</w:t>
      </w:r>
      <w:r w:rsidRPr="008E7BAB">
        <w:tab/>
        <w:t>state the aircraft’s registration mark, its operator, and its type; and</w:t>
      </w:r>
    </w:p>
    <w:p w:rsidR="003D3C90" w:rsidRPr="008E7BAB" w:rsidRDefault="003D3C90" w:rsidP="003D3C90">
      <w:pPr>
        <w:pStyle w:val="paragraph"/>
      </w:pPr>
      <w:r w:rsidRPr="008E7BAB">
        <w:tab/>
        <w:t>(c)</w:t>
      </w:r>
      <w:r w:rsidRPr="008E7BAB">
        <w:tab/>
        <w:t>state the reason why reverse thrust greater than idle reverse thrust was used during the landing; and</w:t>
      </w:r>
    </w:p>
    <w:p w:rsidR="003D3C90" w:rsidRPr="008E7BAB" w:rsidRDefault="003D3C90" w:rsidP="003D3C90">
      <w:pPr>
        <w:pStyle w:val="paragraph"/>
      </w:pPr>
      <w:r w:rsidRPr="008E7BAB">
        <w:tab/>
        <w:t>(d)</w:t>
      </w:r>
      <w:r w:rsidRPr="008E7BAB">
        <w:tab/>
        <w:t>be lodged by giving the return to an authorised person at a prescribed address.</w:t>
      </w:r>
    </w:p>
    <w:p w:rsidR="003D3C90" w:rsidRPr="008E7BAB" w:rsidRDefault="003D3C90" w:rsidP="003D3C90">
      <w:pPr>
        <w:pStyle w:val="subsection"/>
      </w:pPr>
      <w:r w:rsidRPr="008E7BAB">
        <w:tab/>
        <w:t>(4)</w:t>
      </w:r>
      <w:r w:rsidRPr="008E7BAB">
        <w:tab/>
        <w:t xml:space="preserve">The operator of an aircraft should not plan to land the aircraft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if the operator is aware that the landing would require the use of reverse thrust greater than idle reverse thrust.</w:t>
      </w:r>
    </w:p>
    <w:p w:rsidR="003D3C90" w:rsidRPr="008E7BAB" w:rsidRDefault="003D3C90" w:rsidP="003D3C90">
      <w:pPr>
        <w:pStyle w:val="subsection"/>
      </w:pPr>
      <w:r w:rsidRPr="008E7BAB">
        <w:tab/>
        <w:t>(5)</w:t>
      </w:r>
      <w:r w:rsidRPr="008E7BAB">
        <w:tab/>
        <w:t xml:space="preserve">The pilot of an aircraft landing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should use only the minimum reverse thrust necessary for a safe landing.</w:t>
      </w:r>
    </w:p>
    <w:p w:rsidR="003D3C90" w:rsidRPr="008E7BAB" w:rsidRDefault="003D3C90" w:rsidP="003D3C90">
      <w:pPr>
        <w:pStyle w:val="ActHead5"/>
      </w:pPr>
      <w:bookmarkStart w:id="13" w:name="_Toc416432374"/>
      <w:r w:rsidRPr="008E7BAB">
        <w:rPr>
          <w:rStyle w:val="CharSectno"/>
        </w:rPr>
        <w:t>9</w:t>
      </w:r>
      <w:r w:rsidRPr="008E7BAB">
        <w:t xml:space="preserve">  Missed approaches during curfew periods</w:t>
      </w:r>
      <w:bookmarkEnd w:id="13"/>
    </w:p>
    <w:p w:rsidR="003D3C90" w:rsidRPr="008E7BAB" w:rsidRDefault="003D3C90" w:rsidP="003D3C90">
      <w:pPr>
        <w:pStyle w:val="subsection"/>
      </w:pPr>
      <w:r w:rsidRPr="008E7BAB">
        <w:tab/>
        <w:t>(1)</w:t>
      </w:r>
      <w:r w:rsidRPr="008E7BAB">
        <w:tab/>
        <w:t xml:space="preserve">If an aircraft attempts to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but misses the approach, the operator of the aircraft must lodge a return in accordance with </w:t>
      </w:r>
      <w:r w:rsidR="008E7BAB">
        <w:t>subsection (</w:t>
      </w:r>
      <w:r w:rsidRPr="008E7BAB">
        <w:t>3) within 7 days after the attempted landing.</w:t>
      </w:r>
    </w:p>
    <w:p w:rsidR="003D3C90" w:rsidRPr="008E7BAB" w:rsidRDefault="003D3C90" w:rsidP="003D3C90">
      <w:pPr>
        <w:pStyle w:val="subsection"/>
      </w:pPr>
      <w:r w:rsidRPr="008E7BAB">
        <w:tab/>
        <w:t>(2)</w:t>
      </w:r>
      <w:r w:rsidRPr="008E7BAB">
        <w:tab/>
        <w:t>The operator of an aircraft commits an offence if:</w:t>
      </w:r>
    </w:p>
    <w:p w:rsidR="003D3C90" w:rsidRPr="008E7BAB" w:rsidRDefault="003D3C90" w:rsidP="003D3C90">
      <w:pPr>
        <w:pStyle w:val="paragraph"/>
      </w:pPr>
      <w:r w:rsidRPr="008E7BAB">
        <w:tab/>
        <w:t>(a)</w:t>
      </w:r>
      <w:r w:rsidRPr="008E7BAB">
        <w:tab/>
        <w:t>the operator engages in conduct; and</w:t>
      </w:r>
    </w:p>
    <w:p w:rsidR="003D3C90" w:rsidRPr="008E7BAB" w:rsidRDefault="003D3C90" w:rsidP="003D3C90">
      <w:pPr>
        <w:pStyle w:val="paragraph"/>
      </w:pPr>
      <w:r w:rsidRPr="008E7BAB">
        <w:tab/>
        <w:t>(b)</w:t>
      </w:r>
      <w:r w:rsidRPr="008E7BAB">
        <w:tab/>
        <w:t xml:space="preserve">the operator’s conduct results in a contravention of </w:t>
      </w:r>
      <w:r w:rsidR="008E7BAB">
        <w:t>subsection (</w:t>
      </w:r>
      <w:r w:rsidRPr="008E7BAB">
        <w:t>1).</w:t>
      </w:r>
    </w:p>
    <w:p w:rsidR="003D3C90" w:rsidRPr="008E7BAB" w:rsidRDefault="003D3C90" w:rsidP="003D3C90">
      <w:pPr>
        <w:pStyle w:val="Penalty"/>
      </w:pPr>
      <w:r w:rsidRPr="008E7BAB">
        <w:t>Penalty:</w:t>
      </w:r>
      <w:r w:rsidRPr="008E7BAB">
        <w:tab/>
        <w:t>50 penalty units.</w:t>
      </w:r>
    </w:p>
    <w:p w:rsidR="003D3C90" w:rsidRPr="008E7BAB" w:rsidRDefault="003D3C90" w:rsidP="003D3C90">
      <w:pPr>
        <w:pStyle w:val="subsection"/>
      </w:pPr>
      <w:r w:rsidRPr="008E7BAB">
        <w:tab/>
        <w:t>(2A)</w:t>
      </w:r>
      <w:r w:rsidRPr="008E7BAB">
        <w:tab/>
        <w:t xml:space="preserve">Strict liability applies to </w:t>
      </w:r>
      <w:r w:rsidR="008E7BAB">
        <w:t>paragraph (</w:t>
      </w:r>
      <w:r w:rsidRPr="008E7BAB">
        <w:t>2)(b).</w:t>
      </w:r>
    </w:p>
    <w:p w:rsidR="003D3C90" w:rsidRPr="008E7BAB" w:rsidRDefault="003D3C90" w:rsidP="003D3C90">
      <w:pPr>
        <w:pStyle w:val="notetext"/>
      </w:pPr>
      <w:r w:rsidRPr="008E7BAB">
        <w:t>Note:</w:t>
      </w:r>
      <w:r w:rsidRPr="008E7BAB">
        <w:tab/>
        <w:t xml:space="preserve">For </w:t>
      </w:r>
      <w:r w:rsidRPr="008E7BAB">
        <w:rPr>
          <w:b/>
          <w:i/>
        </w:rPr>
        <w:t>strict liability</w:t>
      </w:r>
      <w:r w:rsidRPr="008E7BAB">
        <w:t>, see section</w:t>
      </w:r>
      <w:r w:rsidR="008E7BAB">
        <w:t> </w:t>
      </w:r>
      <w:r w:rsidRPr="008E7BAB">
        <w:t xml:space="preserve">6.1 of the </w:t>
      </w:r>
      <w:r w:rsidRPr="008E7BAB">
        <w:rPr>
          <w:i/>
        </w:rPr>
        <w:t>Criminal Code</w:t>
      </w:r>
      <w:r w:rsidRPr="008E7BAB">
        <w:t>.</w:t>
      </w:r>
    </w:p>
    <w:p w:rsidR="003D3C90" w:rsidRPr="008E7BAB" w:rsidRDefault="003D3C90" w:rsidP="003D3C90">
      <w:pPr>
        <w:pStyle w:val="subsection"/>
      </w:pPr>
      <w:r w:rsidRPr="008E7BAB">
        <w:tab/>
        <w:t>(3)</w:t>
      </w:r>
      <w:r w:rsidRPr="008E7BAB">
        <w:tab/>
        <w:t>The return must:</w:t>
      </w:r>
    </w:p>
    <w:p w:rsidR="003D3C90" w:rsidRPr="008E7BAB" w:rsidRDefault="003D3C90" w:rsidP="003D3C90">
      <w:pPr>
        <w:pStyle w:val="paragraph"/>
      </w:pPr>
      <w:r w:rsidRPr="008E7BAB">
        <w:tab/>
        <w:t>(a)</w:t>
      </w:r>
      <w:r w:rsidRPr="008E7BAB">
        <w:tab/>
        <w:t>state the date and time of the attempted landing; and</w:t>
      </w:r>
    </w:p>
    <w:p w:rsidR="003D3C90" w:rsidRPr="008E7BAB" w:rsidRDefault="003D3C90" w:rsidP="003D3C90">
      <w:pPr>
        <w:pStyle w:val="paragraph"/>
      </w:pPr>
      <w:r w:rsidRPr="008E7BAB">
        <w:tab/>
        <w:t>(b)</w:t>
      </w:r>
      <w:r w:rsidRPr="008E7BAB">
        <w:tab/>
        <w:t>state the aircraft’s registration mark, its operator, and its type; and</w:t>
      </w:r>
    </w:p>
    <w:p w:rsidR="003D3C90" w:rsidRPr="008E7BAB" w:rsidRDefault="003D3C90" w:rsidP="003D3C90">
      <w:pPr>
        <w:pStyle w:val="paragraph"/>
      </w:pPr>
      <w:r w:rsidRPr="008E7BAB">
        <w:tab/>
        <w:t>(c)</w:t>
      </w:r>
      <w:r w:rsidRPr="008E7BAB">
        <w:tab/>
        <w:t>state the reasons for missing the approach, including the wind conditions prevailing at the time; and</w:t>
      </w:r>
    </w:p>
    <w:p w:rsidR="003D3C90" w:rsidRPr="008E7BAB" w:rsidRDefault="003D3C90" w:rsidP="003D3C90">
      <w:pPr>
        <w:pStyle w:val="paragraph"/>
      </w:pPr>
      <w:r w:rsidRPr="008E7BAB">
        <w:tab/>
        <w:t>(d)</w:t>
      </w:r>
      <w:r w:rsidRPr="008E7BAB">
        <w:tab/>
        <w:t>state the down wind limits for landing specified in the aircraft’s flight manual; and</w:t>
      </w:r>
    </w:p>
    <w:p w:rsidR="003D3C90" w:rsidRPr="008E7BAB" w:rsidRDefault="003D3C90" w:rsidP="003D3C90">
      <w:pPr>
        <w:pStyle w:val="paragraph"/>
      </w:pPr>
      <w:r w:rsidRPr="008E7BAB">
        <w:tab/>
        <w:t>(e)</w:t>
      </w:r>
      <w:r w:rsidRPr="008E7BAB">
        <w:tab/>
        <w:t>be lodged by giving the return to an authorised person at a prescribed address.</w:t>
      </w:r>
    </w:p>
    <w:p w:rsidR="003D3C90" w:rsidRPr="008E7BAB" w:rsidRDefault="003D3C90" w:rsidP="00372E8F">
      <w:pPr>
        <w:pStyle w:val="ActHead3"/>
        <w:pageBreakBefore/>
      </w:pPr>
      <w:bookmarkStart w:id="14" w:name="_Toc416432375"/>
      <w:r w:rsidRPr="008E7BAB">
        <w:rPr>
          <w:rStyle w:val="CharDivNo"/>
        </w:rPr>
        <w:t>Division</w:t>
      </w:r>
      <w:r w:rsidR="008E7BAB">
        <w:rPr>
          <w:rStyle w:val="CharDivNo"/>
        </w:rPr>
        <w:t> </w:t>
      </w:r>
      <w:r w:rsidRPr="008E7BAB">
        <w:rPr>
          <w:rStyle w:val="CharDivNo"/>
        </w:rPr>
        <w:t>2</w:t>
      </w:r>
      <w:r w:rsidRPr="008E7BAB">
        <w:t>—</w:t>
      </w:r>
      <w:r w:rsidRPr="008E7BAB">
        <w:rPr>
          <w:rStyle w:val="CharDivText"/>
        </w:rPr>
        <w:t>Related restrictions</w:t>
      </w:r>
      <w:bookmarkEnd w:id="14"/>
    </w:p>
    <w:p w:rsidR="003D3C90" w:rsidRPr="008E7BAB" w:rsidRDefault="003D3C90" w:rsidP="003D3C90">
      <w:pPr>
        <w:pStyle w:val="ActHead5"/>
      </w:pPr>
      <w:bookmarkStart w:id="15" w:name="_Toc416432376"/>
      <w:r w:rsidRPr="008E7BAB">
        <w:rPr>
          <w:rStyle w:val="CharSectno"/>
        </w:rPr>
        <w:t>10</w:t>
      </w:r>
      <w:r w:rsidRPr="008E7BAB">
        <w:t xml:space="preserve">  Runways to be used for take</w:t>
      </w:r>
      <w:r w:rsidR="008E7BAB">
        <w:noBreakHyphen/>
      </w:r>
      <w:r w:rsidRPr="008E7BAB">
        <w:t xml:space="preserve">offs between </w:t>
      </w:r>
      <w:smartTag w:uri="urn:schemas-microsoft-com:office:smarttags" w:element="time">
        <w:smartTagPr>
          <w:attr w:name="Minute" w:val="45"/>
          <w:attr w:name="Hour" w:val="22"/>
        </w:smartTagPr>
        <w:r w:rsidRPr="008E7BAB">
          <w:t>10.45 pm</w:t>
        </w:r>
      </w:smartTag>
      <w:r w:rsidRPr="008E7BAB">
        <w:t xml:space="preserve"> and </w:t>
      </w:r>
      <w:smartTag w:uri="urn:schemas-microsoft-com:office:smarttags" w:element="time">
        <w:smartTagPr>
          <w:attr w:name="Minute" w:val="0"/>
          <w:attr w:name="Hour" w:val="23"/>
        </w:smartTagPr>
        <w:r w:rsidRPr="008E7BAB">
          <w:t>11 pm</w:t>
        </w:r>
      </w:smartTag>
      <w:bookmarkEnd w:id="15"/>
    </w:p>
    <w:p w:rsidR="003D3C90" w:rsidRPr="008E7BAB" w:rsidRDefault="003D3C90" w:rsidP="003D3C90">
      <w:pPr>
        <w:pStyle w:val="subsection"/>
      </w:pPr>
      <w:r w:rsidRPr="008E7BAB">
        <w:tab/>
        <w:t>(1)</w:t>
      </w:r>
      <w:r w:rsidRPr="008E7BAB">
        <w:tab/>
        <w:t xml:space="preserve">An aircraft taking off from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between </w:t>
      </w:r>
      <w:smartTag w:uri="urn:schemas-microsoft-com:office:smarttags" w:element="time">
        <w:smartTagPr>
          <w:attr w:name="Minute" w:val="45"/>
          <w:attr w:name="Hour" w:val="22"/>
        </w:smartTagPr>
        <w:r w:rsidRPr="008E7BAB">
          <w:t>10.45 pm</w:t>
        </w:r>
      </w:smartTag>
      <w:r w:rsidRPr="008E7BAB">
        <w:t xml:space="preserve"> and </w:t>
      </w:r>
      <w:smartTag w:uri="urn:schemas-microsoft-com:office:smarttags" w:element="time">
        <w:smartTagPr>
          <w:attr w:name="Minute" w:val="0"/>
          <w:attr w:name="Hour" w:val="23"/>
        </w:smartTagPr>
        <w:r w:rsidRPr="008E7BAB">
          <w:t>11 pm</w:t>
        </w:r>
      </w:smartTag>
      <w:r w:rsidRPr="008E7BAB">
        <w:t xml:space="preserve"> must take off from runway 16L or runway 16R unless the take</w:t>
      </w:r>
      <w:r w:rsidR="008E7BAB">
        <w:noBreakHyphen/>
      </w:r>
      <w:r w:rsidRPr="008E7BAB">
        <w:t>off is permitted under Division</w:t>
      </w:r>
      <w:r w:rsidR="008E7BAB">
        <w:t> </w:t>
      </w:r>
      <w:r w:rsidRPr="008E7BAB">
        <w:t>2 of Part</w:t>
      </w:r>
      <w:r w:rsidR="008E7BAB">
        <w:t> </w:t>
      </w:r>
      <w:r w:rsidRPr="008E7BAB">
        <w:t>3.</w:t>
      </w:r>
    </w:p>
    <w:p w:rsidR="003D3C90" w:rsidRPr="008E7BAB" w:rsidRDefault="003D3C90" w:rsidP="003D3C90">
      <w:pPr>
        <w:pStyle w:val="subsection"/>
      </w:pPr>
      <w:r w:rsidRPr="008E7BAB">
        <w:tab/>
        <w:t>(2)</w:t>
      </w:r>
      <w:r w:rsidRPr="008E7BAB">
        <w:tab/>
        <w:t>The operator of an aircraft commits an offence if:</w:t>
      </w:r>
    </w:p>
    <w:p w:rsidR="003D3C90" w:rsidRPr="008E7BAB" w:rsidRDefault="003D3C90" w:rsidP="003D3C90">
      <w:pPr>
        <w:pStyle w:val="paragraph"/>
      </w:pPr>
      <w:r w:rsidRPr="008E7BAB">
        <w:tab/>
        <w:t>(a)</w:t>
      </w:r>
      <w:r w:rsidRPr="008E7BAB">
        <w:tab/>
        <w:t>the operator engages in conduct; and</w:t>
      </w:r>
    </w:p>
    <w:p w:rsidR="003D3C90" w:rsidRPr="008E7BAB" w:rsidRDefault="003D3C90" w:rsidP="003D3C90">
      <w:pPr>
        <w:pStyle w:val="paragraph"/>
      </w:pPr>
      <w:r w:rsidRPr="008E7BAB">
        <w:tab/>
        <w:t>(b)</w:t>
      </w:r>
      <w:r w:rsidRPr="008E7BAB">
        <w:tab/>
        <w:t xml:space="preserve">the operator’s conduct results in a contravention of </w:t>
      </w:r>
      <w:r w:rsidR="008E7BAB">
        <w:t>subsection (</w:t>
      </w:r>
      <w:r w:rsidRPr="008E7BAB">
        <w:t>1).</w:t>
      </w:r>
    </w:p>
    <w:p w:rsidR="003D3C90" w:rsidRPr="008E7BAB" w:rsidRDefault="003D3C90" w:rsidP="003D3C90">
      <w:pPr>
        <w:pStyle w:val="Penalty"/>
      </w:pPr>
      <w:r w:rsidRPr="008E7BAB">
        <w:t>Penalty:</w:t>
      </w:r>
      <w:r w:rsidRPr="008E7BAB">
        <w:tab/>
        <w:t>500 penalty units.</w:t>
      </w:r>
    </w:p>
    <w:p w:rsidR="003D3C90" w:rsidRPr="008E7BAB" w:rsidRDefault="003D3C90" w:rsidP="003D3C90">
      <w:pPr>
        <w:pStyle w:val="subsection"/>
      </w:pPr>
      <w:r w:rsidRPr="008E7BAB">
        <w:tab/>
        <w:t>(3)</w:t>
      </w:r>
      <w:r w:rsidRPr="008E7BAB">
        <w:tab/>
        <w:t xml:space="preserve">Strict liability applies to </w:t>
      </w:r>
      <w:r w:rsidR="008E7BAB">
        <w:t>paragraph (</w:t>
      </w:r>
      <w:r w:rsidRPr="008E7BAB">
        <w:t>2)(b).</w:t>
      </w:r>
    </w:p>
    <w:p w:rsidR="003D3C90" w:rsidRPr="008E7BAB" w:rsidRDefault="003D3C90" w:rsidP="003D3C90">
      <w:pPr>
        <w:pStyle w:val="notetext"/>
      </w:pPr>
      <w:r w:rsidRPr="008E7BAB">
        <w:t>Note:</w:t>
      </w:r>
      <w:r w:rsidRPr="008E7BAB">
        <w:tab/>
        <w:t xml:space="preserve">For </w:t>
      </w:r>
      <w:r w:rsidRPr="008E7BAB">
        <w:rPr>
          <w:b/>
          <w:i/>
        </w:rPr>
        <w:t>strict liability</w:t>
      </w:r>
      <w:r w:rsidRPr="008E7BAB">
        <w:t>, see section</w:t>
      </w:r>
      <w:r w:rsidR="008E7BAB">
        <w:t> </w:t>
      </w:r>
      <w:r w:rsidRPr="008E7BAB">
        <w:t xml:space="preserve">6.1 of the </w:t>
      </w:r>
      <w:r w:rsidRPr="008E7BAB">
        <w:rPr>
          <w:i/>
        </w:rPr>
        <w:t>Criminal Code</w:t>
      </w:r>
      <w:r w:rsidRPr="008E7BAB">
        <w:t>.</w:t>
      </w:r>
    </w:p>
    <w:p w:rsidR="003D3C90" w:rsidRPr="008E7BAB" w:rsidRDefault="003D3C90" w:rsidP="003D3C90">
      <w:pPr>
        <w:pStyle w:val="ActHead5"/>
      </w:pPr>
      <w:bookmarkStart w:id="16" w:name="_Toc416432377"/>
      <w:r w:rsidRPr="008E7BAB">
        <w:rPr>
          <w:rStyle w:val="CharSectno"/>
        </w:rPr>
        <w:t>11</w:t>
      </w:r>
      <w:r w:rsidRPr="008E7BAB">
        <w:t xml:space="preserve">  Runways to be used for take</w:t>
      </w:r>
      <w:r w:rsidR="008E7BAB">
        <w:noBreakHyphen/>
      </w:r>
      <w:r w:rsidRPr="008E7BAB">
        <w:t xml:space="preserve">offs and landings on weekends between </w:t>
      </w:r>
      <w:smartTag w:uri="urn:schemas-microsoft-com:office:smarttags" w:element="time">
        <w:smartTagPr>
          <w:attr w:name="Minute" w:val="0"/>
          <w:attr w:name="Hour" w:val="6"/>
        </w:smartTagPr>
        <w:r w:rsidRPr="008E7BAB">
          <w:t>6 am</w:t>
        </w:r>
      </w:smartTag>
      <w:r w:rsidRPr="008E7BAB">
        <w:t xml:space="preserve"> and </w:t>
      </w:r>
      <w:smartTag w:uri="urn:schemas-microsoft-com:office:smarttags" w:element="time">
        <w:smartTagPr>
          <w:attr w:name="Minute" w:val="0"/>
          <w:attr w:name="Hour" w:val="7"/>
        </w:smartTagPr>
        <w:r w:rsidRPr="008E7BAB">
          <w:t>7 am</w:t>
        </w:r>
      </w:smartTag>
      <w:r w:rsidRPr="008E7BAB">
        <w:t xml:space="preserve"> and </w:t>
      </w:r>
      <w:smartTag w:uri="urn:schemas-microsoft-com:office:smarttags" w:element="time">
        <w:smartTagPr>
          <w:attr w:name="Minute" w:val="0"/>
          <w:attr w:name="Hour" w:val="22"/>
        </w:smartTagPr>
        <w:r w:rsidRPr="008E7BAB">
          <w:t>10 pm</w:t>
        </w:r>
      </w:smartTag>
      <w:r w:rsidRPr="008E7BAB">
        <w:t xml:space="preserve"> and </w:t>
      </w:r>
      <w:smartTag w:uri="urn:schemas-microsoft-com:office:smarttags" w:element="time">
        <w:smartTagPr>
          <w:attr w:name="Minute" w:val="0"/>
          <w:attr w:name="Hour" w:val="23"/>
        </w:smartTagPr>
        <w:r w:rsidRPr="008E7BAB">
          <w:t>11 pm</w:t>
        </w:r>
      </w:smartTag>
      <w:bookmarkEnd w:id="16"/>
    </w:p>
    <w:p w:rsidR="003D3C90" w:rsidRPr="008E7BAB" w:rsidRDefault="003D3C90" w:rsidP="003D3C90">
      <w:pPr>
        <w:pStyle w:val="subsection"/>
      </w:pPr>
      <w:r w:rsidRPr="008E7BAB">
        <w:tab/>
        <w:t>(1)</w:t>
      </w:r>
      <w:r w:rsidRPr="008E7BAB">
        <w:tab/>
        <w:t xml:space="preserve">An aircraft taking off from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between </w:t>
      </w:r>
      <w:smartTag w:uri="urn:schemas-microsoft-com:office:smarttags" w:element="time">
        <w:smartTagPr>
          <w:attr w:name="Minute" w:val="0"/>
          <w:attr w:name="Hour" w:val="6"/>
        </w:smartTagPr>
        <w:r w:rsidRPr="008E7BAB">
          <w:t>6 am</w:t>
        </w:r>
      </w:smartTag>
      <w:r w:rsidRPr="008E7BAB">
        <w:t xml:space="preserve"> and </w:t>
      </w:r>
      <w:smartTag w:uri="urn:schemas-microsoft-com:office:smarttags" w:element="time">
        <w:smartTagPr>
          <w:attr w:name="Minute" w:val="0"/>
          <w:attr w:name="Hour" w:val="7"/>
        </w:smartTagPr>
        <w:r w:rsidRPr="008E7BAB">
          <w:t>7</w:t>
        </w:r>
        <w:r w:rsidR="00C4010C" w:rsidRPr="008E7BAB">
          <w:t xml:space="preserve"> </w:t>
        </w:r>
        <w:r w:rsidRPr="008E7BAB">
          <w:t>am</w:t>
        </w:r>
      </w:smartTag>
      <w:r w:rsidRPr="008E7BAB">
        <w:t xml:space="preserve">, or between </w:t>
      </w:r>
      <w:smartTag w:uri="urn:schemas-microsoft-com:office:smarttags" w:element="time">
        <w:smartTagPr>
          <w:attr w:name="Minute" w:val="0"/>
          <w:attr w:name="Hour" w:val="22"/>
        </w:smartTagPr>
        <w:r w:rsidRPr="008E7BAB">
          <w:t>10 pm</w:t>
        </w:r>
      </w:smartTag>
      <w:r w:rsidRPr="008E7BAB">
        <w:t xml:space="preserve"> and </w:t>
      </w:r>
      <w:smartTag w:uri="urn:schemas-microsoft-com:office:smarttags" w:element="time">
        <w:smartTagPr>
          <w:attr w:name="Minute" w:val="0"/>
          <w:attr w:name="Hour" w:val="23"/>
        </w:smartTagPr>
        <w:r w:rsidRPr="008E7BAB">
          <w:t>11 pm</w:t>
        </w:r>
      </w:smartTag>
      <w:r w:rsidRPr="008E7BAB">
        <w:t>, on a Saturday or Sunday must take off from runway 16L or 16R unless:</w:t>
      </w:r>
    </w:p>
    <w:p w:rsidR="003D3C90" w:rsidRPr="008E7BAB" w:rsidRDefault="003D3C90" w:rsidP="003D3C90">
      <w:pPr>
        <w:pStyle w:val="paragraph"/>
      </w:pPr>
      <w:r w:rsidRPr="008E7BAB">
        <w:tab/>
        <w:t>(a)</w:t>
      </w:r>
      <w:r w:rsidRPr="008E7BAB">
        <w:tab/>
        <w:t>it takes off from another runway that has been nominated by an air traffic controller (provided the take</w:t>
      </w:r>
      <w:r w:rsidR="008E7BAB">
        <w:noBreakHyphen/>
      </w:r>
      <w:r w:rsidRPr="008E7BAB">
        <w:t>off does not contravene subsection</w:t>
      </w:r>
      <w:r w:rsidR="008E7BAB">
        <w:t> </w:t>
      </w:r>
      <w:r w:rsidRPr="008E7BAB">
        <w:t>10(1)); or</w:t>
      </w:r>
    </w:p>
    <w:p w:rsidR="003D3C90" w:rsidRPr="008E7BAB" w:rsidRDefault="003D3C90" w:rsidP="003D3C90">
      <w:pPr>
        <w:pStyle w:val="paragraph"/>
      </w:pPr>
      <w:r w:rsidRPr="008E7BAB">
        <w:tab/>
        <w:t>(b)</w:t>
      </w:r>
      <w:r w:rsidRPr="008E7BAB">
        <w:tab/>
        <w:t>the take</w:t>
      </w:r>
      <w:r w:rsidR="008E7BAB">
        <w:noBreakHyphen/>
      </w:r>
      <w:r w:rsidRPr="008E7BAB">
        <w:t>off is permitted under Division</w:t>
      </w:r>
      <w:r w:rsidR="008E7BAB">
        <w:t> </w:t>
      </w:r>
      <w:r w:rsidRPr="008E7BAB">
        <w:t>2 of Part</w:t>
      </w:r>
      <w:r w:rsidR="008E7BAB">
        <w:t> </w:t>
      </w:r>
      <w:r w:rsidRPr="008E7BAB">
        <w:t>3.</w:t>
      </w:r>
    </w:p>
    <w:p w:rsidR="003D3C90" w:rsidRPr="008E7BAB" w:rsidRDefault="003D3C90" w:rsidP="003D3C90">
      <w:pPr>
        <w:pStyle w:val="subsection"/>
      </w:pPr>
      <w:r w:rsidRPr="008E7BAB">
        <w:tab/>
        <w:t>(2)</w:t>
      </w:r>
      <w:r w:rsidRPr="008E7BAB">
        <w:tab/>
        <w:t>An aircraft landing at Sydney Airport between 6 am and 7 am, or between 10 pm and 11 pm, on a Saturday or Sunday must land on runway 34L unless:</w:t>
      </w:r>
    </w:p>
    <w:p w:rsidR="003D3C90" w:rsidRPr="008E7BAB" w:rsidRDefault="003D3C90" w:rsidP="003D3C90">
      <w:pPr>
        <w:pStyle w:val="paragraph"/>
      </w:pPr>
      <w:r w:rsidRPr="008E7BAB">
        <w:tab/>
        <w:t>(a)</w:t>
      </w:r>
      <w:r w:rsidRPr="008E7BAB">
        <w:tab/>
        <w:t>it lands on another runway that has been nominated by an air traffic controller; or</w:t>
      </w:r>
    </w:p>
    <w:p w:rsidR="003D3C90" w:rsidRPr="008E7BAB" w:rsidRDefault="003D3C90" w:rsidP="003D3C90">
      <w:pPr>
        <w:pStyle w:val="paragraph"/>
      </w:pPr>
      <w:r w:rsidRPr="008E7BAB">
        <w:tab/>
        <w:t>(b)</w:t>
      </w:r>
      <w:r w:rsidRPr="008E7BAB">
        <w:tab/>
        <w:t>the landing is permitted under Division</w:t>
      </w:r>
      <w:r w:rsidR="008E7BAB">
        <w:t> </w:t>
      </w:r>
      <w:r w:rsidRPr="008E7BAB">
        <w:t>2 of Part</w:t>
      </w:r>
      <w:r w:rsidR="008E7BAB">
        <w:t> </w:t>
      </w:r>
      <w:r w:rsidRPr="008E7BAB">
        <w:t>3.</w:t>
      </w:r>
    </w:p>
    <w:p w:rsidR="003D3C90" w:rsidRPr="008E7BAB" w:rsidRDefault="003D3C90" w:rsidP="003D3C90">
      <w:pPr>
        <w:pStyle w:val="subsection"/>
      </w:pPr>
      <w:r w:rsidRPr="008E7BAB">
        <w:tab/>
        <w:t>(3)</w:t>
      </w:r>
      <w:r w:rsidRPr="008E7BAB">
        <w:tab/>
        <w:t>The operator of an aircraft commits an offence if:</w:t>
      </w:r>
    </w:p>
    <w:p w:rsidR="003D3C90" w:rsidRPr="008E7BAB" w:rsidRDefault="003D3C90" w:rsidP="003D3C90">
      <w:pPr>
        <w:pStyle w:val="paragraph"/>
      </w:pPr>
      <w:r w:rsidRPr="008E7BAB">
        <w:tab/>
        <w:t>(a)</w:t>
      </w:r>
      <w:r w:rsidRPr="008E7BAB">
        <w:tab/>
        <w:t>the operator engages in conduct; and</w:t>
      </w:r>
    </w:p>
    <w:p w:rsidR="003D3C90" w:rsidRPr="008E7BAB" w:rsidRDefault="003D3C90" w:rsidP="003D3C90">
      <w:pPr>
        <w:pStyle w:val="paragraph"/>
      </w:pPr>
      <w:r w:rsidRPr="008E7BAB">
        <w:tab/>
        <w:t>(b)</w:t>
      </w:r>
      <w:r w:rsidRPr="008E7BAB">
        <w:tab/>
        <w:t xml:space="preserve">the operator’s conduct results in a contravention of </w:t>
      </w:r>
      <w:r w:rsidR="008E7BAB">
        <w:t>subsection (</w:t>
      </w:r>
      <w:r w:rsidRPr="008E7BAB">
        <w:t>1) or (2).</w:t>
      </w:r>
    </w:p>
    <w:p w:rsidR="003D3C90" w:rsidRPr="008E7BAB" w:rsidRDefault="003D3C90" w:rsidP="003D3C90">
      <w:pPr>
        <w:pStyle w:val="Penalty"/>
      </w:pPr>
      <w:r w:rsidRPr="008E7BAB">
        <w:t>Penalty:</w:t>
      </w:r>
      <w:r w:rsidRPr="008E7BAB">
        <w:tab/>
        <w:t>100 penalty units.</w:t>
      </w:r>
    </w:p>
    <w:p w:rsidR="003D3C90" w:rsidRPr="008E7BAB" w:rsidRDefault="003D3C90" w:rsidP="003D3C90">
      <w:pPr>
        <w:pStyle w:val="subsection"/>
      </w:pPr>
      <w:r w:rsidRPr="008E7BAB">
        <w:tab/>
        <w:t>(3A)</w:t>
      </w:r>
      <w:r w:rsidRPr="008E7BAB">
        <w:tab/>
        <w:t xml:space="preserve">Strict liability applies to </w:t>
      </w:r>
      <w:r w:rsidR="008E7BAB">
        <w:t>paragraph (</w:t>
      </w:r>
      <w:r w:rsidRPr="008E7BAB">
        <w:t>3)(b).</w:t>
      </w:r>
    </w:p>
    <w:p w:rsidR="003D3C90" w:rsidRPr="008E7BAB" w:rsidRDefault="003D3C90" w:rsidP="003D3C90">
      <w:pPr>
        <w:pStyle w:val="notetext"/>
      </w:pPr>
      <w:r w:rsidRPr="008E7BAB">
        <w:t>Note:</w:t>
      </w:r>
      <w:r w:rsidRPr="008E7BAB">
        <w:tab/>
        <w:t xml:space="preserve">For </w:t>
      </w:r>
      <w:r w:rsidRPr="008E7BAB">
        <w:rPr>
          <w:b/>
          <w:i/>
        </w:rPr>
        <w:t>strict liability</w:t>
      </w:r>
      <w:r w:rsidRPr="008E7BAB">
        <w:t>, see section</w:t>
      </w:r>
      <w:r w:rsidR="008E7BAB">
        <w:t> </w:t>
      </w:r>
      <w:r w:rsidRPr="008E7BAB">
        <w:t xml:space="preserve">6.1 of the </w:t>
      </w:r>
      <w:r w:rsidRPr="008E7BAB">
        <w:rPr>
          <w:i/>
        </w:rPr>
        <w:t>Criminal Code</w:t>
      </w:r>
      <w:r w:rsidRPr="008E7BAB">
        <w:t>.</w:t>
      </w:r>
    </w:p>
    <w:p w:rsidR="003D3C90" w:rsidRPr="008E7BAB" w:rsidRDefault="003D3C90" w:rsidP="003D3C90">
      <w:pPr>
        <w:pStyle w:val="subsection"/>
      </w:pPr>
      <w:r w:rsidRPr="008E7BAB">
        <w:tab/>
        <w:t>(4)</w:t>
      </w:r>
      <w:r w:rsidRPr="008E7BAB">
        <w:tab/>
        <w:t xml:space="preserve">At the end of each month, Airservices </w:t>
      </w:r>
      <w:smartTag w:uri="urn:schemas-microsoft-com:office:smarttags" w:element="country-region">
        <w:smartTag w:uri="urn:schemas-microsoft-com:office:smarttags" w:element="place">
          <w:r w:rsidRPr="008E7BAB">
            <w:t>Australia</w:t>
          </w:r>
        </w:smartTag>
      </w:smartTag>
      <w:r w:rsidRPr="008E7BAB">
        <w:t xml:space="preserve"> must give the Secretary a written report setting out:</w:t>
      </w:r>
    </w:p>
    <w:p w:rsidR="003D3C90" w:rsidRPr="008E7BAB" w:rsidRDefault="003D3C90" w:rsidP="003D3C90">
      <w:pPr>
        <w:pStyle w:val="paragraph"/>
      </w:pPr>
      <w:r w:rsidRPr="008E7BAB">
        <w:tab/>
        <w:t>(a)</w:t>
      </w:r>
      <w:r w:rsidRPr="008E7BAB">
        <w:tab/>
        <w:t xml:space="preserve">the number of times (if any) during the month that air traffic controllers nominated runways as mentioned in </w:t>
      </w:r>
      <w:r w:rsidR="008E7BAB">
        <w:t>paragraphs (</w:t>
      </w:r>
      <w:r w:rsidRPr="008E7BAB">
        <w:t>1)(a) and (2)(a); and</w:t>
      </w:r>
    </w:p>
    <w:p w:rsidR="003D3C90" w:rsidRPr="008E7BAB" w:rsidRDefault="003D3C90" w:rsidP="003D3C90">
      <w:pPr>
        <w:pStyle w:val="paragraph"/>
      </w:pPr>
      <w:r w:rsidRPr="008E7BAB">
        <w:tab/>
        <w:t>(b)</w:t>
      </w:r>
      <w:r w:rsidRPr="008E7BAB">
        <w:tab/>
        <w:t>the reasons for nominating those runways.</w:t>
      </w:r>
    </w:p>
    <w:p w:rsidR="003D3C90" w:rsidRPr="008E7BAB" w:rsidRDefault="003D3C90" w:rsidP="00372E8F">
      <w:pPr>
        <w:pStyle w:val="ActHead2"/>
        <w:pageBreakBefore/>
      </w:pPr>
      <w:bookmarkStart w:id="17" w:name="_Toc416432378"/>
      <w:r w:rsidRPr="008E7BAB">
        <w:rPr>
          <w:rStyle w:val="CharPartNo"/>
        </w:rPr>
        <w:t>Part</w:t>
      </w:r>
      <w:r w:rsidR="008E7BAB">
        <w:rPr>
          <w:rStyle w:val="CharPartNo"/>
        </w:rPr>
        <w:t> </w:t>
      </w:r>
      <w:r w:rsidRPr="008E7BAB">
        <w:rPr>
          <w:rStyle w:val="CharPartNo"/>
        </w:rPr>
        <w:t>3</w:t>
      </w:r>
      <w:r w:rsidRPr="008E7BAB">
        <w:t>—</w:t>
      </w:r>
      <w:r w:rsidRPr="008E7BAB">
        <w:rPr>
          <w:rStyle w:val="CharPartText"/>
        </w:rPr>
        <w:t>Permitted aircraft movements</w:t>
      </w:r>
      <w:bookmarkEnd w:id="17"/>
    </w:p>
    <w:p w:rsidR="003D3C90" w:rsidRPr="008E7BAB" w:rsidRDefault="003D3C90" w:rsidP="008A5085">
      <w:pPr>
        <w:pStyle w:val="ActHead3"/>
        <w:keepLines w:val="0"/>
      </w:pPr>
      <w:bookmarkStart w:id="18" w:name="_Toc416432379"/>
      <w:r w:rsidRPr="008E7BAB">
        <w:rPr>
          <w:rStyle w:val="CharDivNo"/>
        </w:rPr>
        <w:t>Division</w:t>
      </w:r>
      <w:r w:rsidR="008E7BAB">
        <w:rPr>
          <w:rStyle w:val="CharDivNo"/>
        </w:rPr>
        <w:t> </w:t>
      </w:r>
      <w:r w:rsidRPr="008E7BAB">
        <w:rPr>
          <w:rStyle w:val="CharDivNo"/>
        </w:rPr>
        <w:t>1</w:t>
      </w:r>
      <w:r w:rsidRPr="008E7BAB">
        <w:t>—</w:t>
      </w:r>
      <w:r w:rsidRPr="008E7BAB">
        <w:rPr>
          <w:rStyle w:val="CharDivText"/>
        </w:rPr>
        <w:t>Movements permitted during curfew periods</w:t>
      </w:r>
      <w:bookmarkEnd w:id="18"/>
    </w:p>
    <w:p w:rsidR="003D3C90" w:rsidRPr="008E7BAB" w:rsidRDefault="003D3C90" w:rsidP="003D3C90">
      <w:pPr>
        <w:pStyle w:val="ActHead5"/>
      </w:pPr>
      <w:bookmarkStart w:id="19" w:name="_Toc416432380"/>
      <w:r w:rsidRPr="008E7BAB">
        <w:rPr>
          <w:rStyle w:val="CharSectno"/>
        </w:rPr>
        <w:t>12</w:t>
      </w:r>
      <w:r w:rsidRPr="008E7BAB">
        <w:t xml:space="preserve">  International passenger aircraft movements during curfew shoulder periods</w:t>
      </w:r>
      <w:bookmarkEnd w:id="19"/>
    </w:p>
    <w:p w:rsidR="003D3C90" w:rsidRPr="008E7BAB" w:rsidRDefault="003D3C90" w:rsidP="003D3C90">
      <w:pPr>
        <w:pStyle w:val="subsection"/>
      </w:pPr>
      <w:r w:rsidRPr="008E7BAB">
        <w:tab/>
        <w:t>(1)</w:t>
      </w:r>
      <w:r w:rsidRPr="008E7BAB">
        <w:tab/>
        <w:t xml:space="preserve">For the purposes of this section, an aircraft is an </w:t>
      </w:r>
      <w:r w:rsidRPr="008E7BAB">
        <w:rPr>
          <w:b/>
          <w:i/>
        </w:rPr>
        <w:t>international passenger aircraft</w:t>
      </w:r>
      <w:r w:rsidRPr="008E7BAB">
        <w:t xml:space="preserve"> on take</w:t>
      </w:r>
      <w:r w:rsidR="008E7BAB">
        <w:noBreakHyphen/>
      </w:r>
      <w:r w:rsidRPr="008E7BAB">
        <w:t xml:space="preserve">off from, or landing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if:</w:t>
      </w:r>
    </w:p>
    <w:p w:rsidR="003D3C90" w:rsidRPr="008E7BAB" w:rsidRDefault="003D3C90" w:rsidP="003D3C90">
      <w:pPr>
        <w:pStyle w:val="paragraph"/>
      </w:pPr>
      <w:r w:rsidRPr="008E7BAB">
        <w:tab/>
        <w:t>(a)</w:t>
      </w:r>
      <w:r w:rsidRPr="008E7BAB">
        <w:tab/>
        <w:t>the aircraft is being used to carry passengers for hire or reward in an air service that is covered by an international airline licence granted under the Air Navigation Regulations; and</w:t>
      </w:r>
    </w:p>
    <w:p w:rsidR="003D3C90" w:rsidRPr="008E7BAB" w:rsidRDefault="003D3C90" w:rsidP="003D3C90">
      <w:pPr>
        <w:pStyle w:val="paragraph"/>
      </w:pPr>
      <w:r w:rsidRPr="008E7BAB">
        <w:tab/>
        <w:t>(b)</w:t>
      </w:r>
      <w:r w:rsidRPr="008E7BAB">
        <w:tab/>
        <w:t>for a take</w:t>
      </w:r>
      <w:r w:rsidR="008E7BAB">
        <w:noBreakHyphen/>
      </w:r>
      <w:r w:rsidRPr="008E7BAB">
        <w:t>off from Sydney Airport—the first port of call of the aircraft after taking off from Sydney Airport is outside Australia; and</w:t>
      </w:r>
    </w:p>
    <w:p w:rsidR="003D3C90" w:rsidRPr="008E7BAB" w:rsidRDefault="003D3C90" w:rsidP="003D3C90">
      <w:pPr>
        <w:pStyle w:val="paragraph"/>
      </w:pPr>
      <w:r w:rsidRPr="008E7BAB">
        <w:tab/>
        <w:t>(c)</w:t>
      </w:r>
      <w:r w:rsidRPr="008E7BAB">
        <w:tab/>
        <w:t>for a landing at Sydney Airport—the last port of call of the aircraft before landing at Sydney Airport was outside Australia.</w:t>
      </w:r>
    </w:p>
    <w:p w:rsidR="003D3C90" w:rsidRPr="008E7BAB" w:rsidRDefault="003D3C90" w:rsidP="003D3C90">
      <w:pPr>
        <w:pStyle w:val="subsection"/>
      </w:pPr>
      <w:r w:rsidRPr="008E7BAB">
        <w:tab/>
        <w:t>(2)</w:t>
      </w:r>
      <w:r w:rsidRPr="008E7BAB">
        <w:tab/>
        <w:t>An international passenger aircraft may take off from, or land at, Sydney Airport between 11 pm and midnight, or may land at Sydney Airport between 5 am and 6 am, if:</w:t>
      </w:r>
    </w:p>
    <w:p w:rsidR="003D3C90" w:rsidRPr="008E7BAB" w:rsidRDefault="003D3C90" w:rsidP="003D3C90">
      <w:pPr>
        <w:pStyle w:val="paragraph"/>
      </w:pPr>
      <w:r w:rsidRPr="008E7BAB">
        <w:tab/>
        <w:t>(a)</w:t>
      </w:r>
      <w:r w:rsidRPr="008E7BAB">
        <w:tab/>
        <w:t>the take</w:t>
      </w:r>
      <w:r w:rsidR="008E7BAB">
        <w:noBreakHyphen/>
      </w:r>
      <w:r w:rsidRPr="008E7BAB">
        <w:t>off or landing is covered by a timetable approved under the Air Navigation Regulations; and</w:t>
      </w:r>
    </w:p>
    <w:p w:rsidR="003D3C90" w:rsidRPr="008E7BAB" w:rsidRDefault="003D3C90" w:rsidP="003D3C90">
      <w:pPr>
        <w:pStyle w:val="paragraph"/>
      </w:pPr>
      <w:r w:rsidRPr="008E7BAB">
        <w:tab/>
        <w:t>(b)</w:t>
      </w:r>
      <w:r w:rsidRPr="008E7BAB">
        <w:tab/>
        <w:t>if the take</w:t>
      </w:r>
      <w:r w:rsidR="008E7BAB">
        <w:noBreakHyphen/>
      </w:r>
      <w:r w:rsidRPr="008E7BAB">
        <w:t xml:space="preserve">off or landing is after the time on the day specified under </w:t>
      </w:r>
      <w:r w:rsidR="008E7BAB">
        <w:t>subsection (</w:t>
      </w:r>
      <w:r w:rsidRPr="008E7BAB">
        <w:t>3)—the take</w:t>
      </w:r>
      <w:r w:rsidR="008E7BAB">
        <w:noBreakHyphen/>
      </w:r>
      <w:r w:rsidRPr="008E7BAB">
        <w:t xml:space="preserve">off or landing has been approved under </w:t>
      </w:r>
      <w:r w:rsidR="008E7BAB">
        <w:t>subsection (</w:t>
      </w:r>
      <w:r w:rsidRPr="008E7BAB">
        <w:t>4); and</w:t>
      </w:r>
    </w:p>
    <w:p w:rsidR="003D3C90" w:rsidRPr="008E7BAB" w:rsidRDefault="003D3C90" w:rsidP="003D3C90">
      <w:pPr>
        <w:pStyle w:val="paragraph"/>
      </w:pPr>
      <w:r w:rsidRPr="008E7BAB">
        <w:tab/>
        <w:t>(c)</w:t>
      </w:r>
      <w:r w:rsidRPr="008E7BAB">
        <w:tab/>
        <w:t>if the take</w:t>
      </w:r>
      <w:r w:rsidR="008E7BAB">
        <w:noBreakHyphen/>
      </w:r>
      <w:r w:rsidRPr="008E7BAB">
        <w:t xml:space="preserve">off or landing is at or before the time on the day specified under </w:t>
      </w:r>
      <w:r w:rsidR="008E7BAB">
        <w:t>subsection (</w:t>
      </w:r>
      <w:r w:rsidRPr="008E7BAB">
        <w:t>3)—the take</w:t>
      </w:r>
      <w:r w:rsidR="008E7BAB">
        <w:noBreakHyphen/>
      </w:r>
      <w:r w:rsidRPr="008E7BAB">
        <w:t>off or landing has been approved under regulation</w:t>
      </w:r>
      <w:r w:rsidR="008E7BAB">
        <w:t> </w:t>
      </w:r>
      <w:r w:rsidRPr="008E7BAB">
        <w:t>6 of the Air Navigation (Aerodrome Curfew) Regulations; and</w:t>
      </w:r>
    </w:p>
    <w:p w:rsidR="003D3C90" w:rsidRPr="008E7BAB" w:rsidRDefault="003D3C90" w:rsidP="003D3C90">
      <w:pPr>
        <w:pStyle w:val="paragraph"/>
      </w:pPr>
      <w:r w:rsidRPr="008E7BAB">
        <w:tab/>
        <w:t>(d)</w:t>
      </w:r>
      <w:r w:rsidRPr="008E7BAB">
        <w:tab/>
        <w:t>for a take</w:t>
      </w:r>
      <w:r w:rsidR="008E7BAB">
        <w:noBreakHyphen/>
      </w:r>
      <w:r w:rsidRPr="008E7BAB">
        <w:t>off—the take</w:t>
      </w:r>
      <w:r w:rsidR="008E7BAB">
        <w:noBreakHyphen/>
      </w:r>
      <w:r w:rsidRPr="008E7BAB">
        <w:t>off is from runway 16R and the start of roll is from south of the intersection of that runway and taxiway G; and</w:t>
      </w:r>
    </w:p>
    <w:p w:rsidR="003D3C90" w:rsidRPr="008E7BAB" w:rsidRDefault="003D3C90" w:rsidP="003D3C90">
      <w:pPr>
        <w:pStyle w:val="paragraph"/>
      </w:pPr>
      <w:r w:rsidRPr="008E7BAB">
        <w:tab/>
        <w:t>(e)</w:t>
      </w:r>
      <w:r w:rsidRPr="008E7BAB">
        <w:tab/>
        <w:t>for a landing—the landing is on runway 34L; and</w:t>
      </w:r>
    </w:p>
    <w:p w:rsidR="003D3C90" w:rsidRPr="008E7BAB" w:rsidRDefault="003D3C90" w:rsidP="003D3C90">
      <w:pPr>
        <w:pStyle w:val="paragraph"/>
      </w:pPr>
      <w:r w:rsidRPr="008E7BAB">
        <w:tab/>
        <w:t>(f)</w:t>
      </w:r>
      <w:r w:rsidRPr="008E7BAB">
        <w:tab/>
        <w:t>the aircraft complies with the maximum noise levels specified in Chapter</w:t>
      </w:r>
      <w:r w:rsidR="008E7BAB">
        <w:t> </w:t>
      </w:r>
      <w:r w:rsidRPr="008E7BAB">
        <w:t>3 of the Annex that are applicable to the maximum take</w:t>
      </w:r>
      <w:r w:rsidR="008E7BAB">
        <w:noBreakHyphen/>
      </w:r>
      <w:r w:rsidRPr="008E7BAB">
        <w:t>off weight of the aircraft (whether or not the Chapter is expressed to apply to the aircraft).</w:t>
      </w:r>
    </w:p>
    <w:p w:rsidR="003D3C90" w:rsidRPr="008E7BAB" w:rsidRDefault="003D3C90" w:rsidP="003D3C90">
      <w:pPr>
        <w:pStyle w:val="subsection"/>
      </w:pPr>
      <w:r w:rsidRPr="008E7BAB">
        <w:tab/>
        <w:t>(3)</w:t>
      </w:r>
      <w:r w:rsidRPr="008E7BAB">
        <w:tab/>
        <w:t xml:space="preserve">The Minister must, by notice in the </w:t>
      </w:r>
      <w:r w:rsidRPr="008E7BAB">
        <w:rPr>
          <w:i/>
        </w:rPr>
        <w:t>Gazette</w:t>
      </w:r>
      <w:r w:rsidRPr="008E7BAB">
        <w:t xml:space="preserve">, specify a time on a specified day as the time after which approvals under </w:t>
      </w:r>
      <w:r w:rsidR="008E7BAB">
        <w:t>subsection (</w:t>
      </w:r>
      <w:r w:rsidRPr="008E7BAB">
        <w:t>4) are required. The time specified must not be more than 6 months after the commencement of this Act.</w:t>
      </w:r>
    </w:p>
    <w:p w:rsidR="003D3C90" w:rsidRPr="008E7BAB" w:rsidRDefault="003D3C90" w:rsidP="003D3C90">
      <w:pPr>
        <w:pStyle w:val="subsection"/>
      </w:pPr>
      <w:r w:rsidRPr="008E7BAB">
        <w:tab/>
        <w:t>(4)</w:t>
      </w:r>
      <w:r w:rsidRPr="008E7BAB">
        <w:tab/>
        <w:t>On written application by the holder of an international airline licence granted under the Air Navigation Regulations, the Secretary of the Department may, in writing, approve a take</w:t>
      </w:r>
      <w:r w:rsidR="008E7BAB">
        <w:noBreakHyphen/>
      </w:r>
      <w:r w:rsidRPr="008E7BAB">
        <w:t>off from, or landing at, Sydney Airport between 11 pm and midnight on a specified day, or a landing at Sydney Airport between 5 am and 6 am on a specified day, if:</w:t>
      </w:r>
    </w:p>
    <w:p w:rsidR="003D3C90" w:rsidRPr="008E7BAB" w:rsidRDefault="003D3C90" w:rsidP="003D3C90">
      <w:pPr>
        <w:pStyle w:val="paragraph"/>
      </w:pPr>
      <w:r w:rsidRPr="008E7BAB">
        <w:tab/>
        <w:t>(a)</w:t>
      </w:r>
      <w:r w:rsidRPr="008E7BAB">
        <w:tab/>
        <w:t xml:space="preserve">granting the approval is consistent with the quota requirements in whichever of </w:t>
      </w:r>
      <w:r w:rsidR="008E7BAB">
        <w:t>subsections (</w:t>
      </w:r>
      <w:r w:rsidRPr="008E7BAB">
        <w:t>8) and (9) applies; and</w:t>
      </w:r>
    </w:p>
    <w:p w:rsidR="003D3C90" w:rsidRPr="008E7BAB" w:rsidRDefault="003D3C90" w:rsidP="003D3C90">
      <w:pPr>
        <w:pStyle w:val="paragraph"/>
      </w:pPr>
      <w:r w:rsidRPr="008E7BAB">
        <w:tab/>
        <w:t>(b)</w:t>
      </w:r>
      <w:r w:rsidRPr="008E7BAB">
        <w:tab/>
        <w:t>the Secretary is satisfied that approving the take</w:t>
      </w:r>
      <w:r w:rsidR="008E7BAB">
        <w:noBreakHyphen/>
      </w:r>
      <w:r w:rsidRPr="008E7BAB">
        <w:t>off or landing during that period on that day is justified because:</w:t>
      </w:r>
    </w:p>
    <w:p w:rsidR="003D3C90" w:rsidRPr="008E7BAB" w:rsidRDefault="003D3C90" w:rsidP="003D3C90">
      <w:pPr>
        <w:pStyle w:val="paragraphsub"/>
      </w:pPr>
      <w:r w:rsidRPr="008E7BAB">
        <w:tab/>
        <w:t>(i)</w:t>
      </w:r>
      <w:r w:rsidRPr="008E7BAB">
        <w:tab/>
        <w:t xml:space="preserve">there are curfew constraints at overseas airports or there is a lack of capacity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outside curfew periods; and</w:t>
      </w:r>
    </w:p>
    <w:p w:rsidR="003D3C90" w:rsidRPr="008E7BAB" w:rsidRDefault="003D3C90" w:rsidP="003D3C90">
      <w:pPr>
        <w:pStyle w:val="paragraphsub"/>
      </w:pPr>
      <w:r w:rsidRPr="008E7BAB">
        <w:tab/>
        <w:t>(ii)</w:t>
      </w:r>
      <w:r w:rsidRPr="008E7BAB">
        <w:tab/>
        <w:t xml:space="preserve">there is no alternative airport in the </w:t>
      </w:r>
      <w:smartTag w:uri="urn:schemas-microsoft-com:office:smarttags" w:element="City">
        <w:smartTag w:uri="urn:schemas-microsoft-com:office:smarttags" w:element="place">
          <w:r w:rsidRPr="008E7BAB">
            <w:t>Sydney</w:t>
          </w:r>
        </w:smartTag>
      </w:smartTag>
      <w:r w:rsidRPr="008E7BAB">
        <w:t xml:space="preserve"> area with capacity to accommodate the take</w:t>
      </w:r>
      <w:r w:rsidR="008E7BAB">
        <w:noBreakHyphen/>
      </w:r>
      <w:r w:rsidRPr="008E7BAB">
        <w:t>off or landing.</w:t>
      </w:r>
    </w:p>
    <w:p w:rsidR="003D3C90" w:rsidRPr="008E7BAB" w:rsidRDefault="003D3C90" w:rsidP="003D3C90">
      <w:pPr>
        <w:pStyle w:val="subsection"/>
      </w:pPr>
      <w:r w:rsidRPr="008E7BAB">
        <w:tab/>
        <w:t>(5)</w:t>
      </w:r>
      <w:r w:rsidRPr="008E7BAB">
        <w:tab/>
        <w:t xml:space="preserve">An application for approval under </w:t>
      </w:r>
      <w:r w:rsidR="008E7BAB">
        <w:t>subsection (</w:t>
      </w:r>
      <w:r w:rsidRPr="008E7BAB">
        <w:t xml:space="preserve">4) must set out the reasons why the applicant thinks the approval should be granted, having regard in particular to </w:t>
      </w:r>
      <w:r w:rsidR="008E7BAB">
        <w:t>paragraph (</w:t>
      </w:r>
      <w:r w:rsidRPr="008E7BAB">
        <w:t>4)(b).</w:t>
      </w:r>
    </w:p>
    <w:p w:rsidR="003D3C90" w:rsidRPr="008E7BAB" w:rsidRDefault="003D3C90" w:rsidP="003D3C90">
      <w:pPr>
        <w:pStyle w:val="subsection"/>
      </w:pPr>
      <w:r w:rsidRPr="008E7BAB">
        <w:tab/>
        <w:t>(6)</w:t>
      </w:r>
      <w:r w:rsidRPr="008E7BAB">
        <w:tab/>
        <w:t>The Secretary may defer making the decision on an application for approval until the applicant has provided such further information relevant to making the decision as the Secretary requires.</w:t>
      </w:r>
    </w:p>
    <w:p w:rsidR="003D3C90" w:rsidRPr="008E7BAB" w:rsidRDefault="003D3C90" w:rsidP="003D3C90">
      <w:pPr>
        <w:pStyle w:val="subsection"/>
      </w:pPr>
      <w:r w:rsidRPr="008E7BAB">
        <w:tab/>
        <w:t>(7)</w:t>
      </w:r>
      <w:r w:rsidRPr="008E7BAB">
        <w:tab/>
        <w:t>Application may be made to the Administrative Appeals Tribunal for review of a decision to refuse to grant an approval.</w:t>
      </w:r>
    </w:p>
    <w:p w:rsidR="003D3C90" w:rsidRPr="008E7BAB" w:rsidRDefault="003D3C90" w:rsidP="003D3C90">
      <w:pPr>
        <w:pStyle w:val="subsection"/>
      </w:pPr>
      <w:r w:rsidRPr="008E7BAB">
        <w:tab/>
        <w:t>(8)</w:t>
      </w:r>
      <w:r w:rsidRPr="008E7BAB">
        <w:tab/>
        <w:t>These are the quota requirements that apply to take</w:t>
      </w:r>
      <w:r w:rsidR="008E7BAB">
        <w:noBreakHyphen/>
      </w:r>
      <w:r w:rsidRPr="008E7BAB">
        <w:t xml:space="preserve">offs and landings between </w:t>
      </w:r>
      <w:smartTag w:uri="urn:schemas-microsoft-com:office:smarttags" w:element="time">
        <w:smartTagPr>
          <w:attr w:name="Minute" w:val="0"/>
          <w:attr w:name="Hour" w:val="23"/>
        </w:smartTagPr>
        <w:r w:rsidRPr="008E7BAB">
          <w:t>11 pm</w:t>
        </w:r>
      </w:smartTag>
      <w:r w:rsidRPr="008E7BAB">
        <w:t xml:space="preserve"> and </w:t>
      </w:r>
      <w:smartTag w:uri="urn:schemas-microsoft-com:office:smarttags" w:element="time">
        <w:smartTagPr>
          <w:attr w:name="Minute" w:val="0"/>
          <w:attr w:name="Hour" w:val="0"/>
        </w:smartTagPr>
        <w:r w:rsidRPr="008E7BAB">
          <w:t>midnight</w:t>
        </w:r>
      </w:smartTag>
      <w:r w:rsidRPr="008E7BAB">
        <w:t>:</w:t>
      </w:r>
    </w:p>
    <w:p w:rsidR="003D3C90" w:rsidRPr="008E7BAB" w:rsidRDefault="003D3C90" w:rsidP="003D3C90">
      <w:pPr>
        <w:pStyle w:val="paragraph"/>
      </w:pPr>
      <w:r w:rsidRPr="008E7BAB">
        <w:tab/>
        <w:t>(a)</w:t>
      </w:r>
      <w:r w:rsidRPr="008E7BAB">
        <w:tab/>
        <w:t>during a week, the total number of take</w:t>
      </w:r>
      <w:r w:rsidR="008E7BAB">
        <w:noBreakHyphen/>
      </w:r>
      <w:r w:rsidRPr="008E7BAB">
        <w:t>offs and landings (treated jointly) of international passenger aircraft at Sydney Airport that occur between 11 pm and midnight must not exceed 14, or such lower number as is prescribed; and</w:t>
      </w:r>
    </w:p>
    <w:p w:rsidR="003D3C90" w:rsidRPr="008E7BAB" w:rsidRDefault="003D3C90" w:rsidP="003D3C90">
      <w:pPr>
        <w:pStyle w:val="paragraph"/>
      </w:pPr>
      <w:r w:rsidRPr="008E7BAB">
        <w:tab/>
        <w:t>(b)</w:t>
      </w:r>
      <w:r w:rsidRPr="008E7BAB">
        <w:tab/>
        <w:t>the total number of take</w:t>
      </w:r>
      <w:r w:rsidR="008E7BAB">
        <w:noBreakHyphen/>
      </w:r>
      <w:r w:rsidRPr="008E7BAB">
        <w:t>offs and landings (treated jointly) of international passenger aircraft at Sydney Airport that occur between 11 pm and midnight on a day must not exceed 4, or such lower number as is prescribed.</w:t>
      </w:r>
    </w:p>
    <w:p w:rsidR="003D3C90" w:rsidRPr="008E7BAB" w:rsidRDefault="003D3C90" w:rsidP="003D3C90">
      <w:pPr>
        <w:pStyle w:val="subsection"/>
      </w:pPr>
      <w:r w:rsidRPr="008E7BAB">
        <w:tab/>
        <w:t>(9)</w:t>
      </w:r>
      <w:r w:rsidRPr="008E7BAB">
        <w:tab/>
        <w:t xml:space="preserve">These are the quota requirements that apply to landings between </w:t>
      </w:r>
      <w:smartTag w:uri="urn:schemas-microsoft-com:office:smarttags" w:element="time">
        <w:smartTagPr>
          <w:attr w:name="Minute" w:val="0"/>
          <w:attr w:name="Hour" w:val="5"/>
        </w:smartTagPr>
        <w:r w:rsidRPr="008E7BAB">
          <w:t>5</w:t>
        </w:r>
        <w:r w:rsidR="00C4010C" w:rsidRPr="008E7BAB">
          <w:t xml:space="preserve"> </w:t>
        </w:r>
        <w:r w:rsidRPr="008E7BAB">
          <w:t>am</w:t>
        </w:r>
      </w:smartTag>
      <w:r w:rsidRPr="008E7BAB">
        <w:t xml:space="preserve"> and </w:t>
      </w:r>
      <w:smartTag w:uri="urn:schemas-microsoft-com:office:smarttags" w:element="time">
        <w:smartTagPr>
          <w:attr w:name="Minute" w:val="0"/>
          <w:attr w:name="Hour" w:val="6"/>
        </w:smartTagPr>
        <w:r w:rsidRPr="008E7BAB">
          <w:t>6 am</w:t>
        </w:r>
      </w:smartTag>
      <w:r w:rsidRPr="008E7BAB">
        <w:t>:</w:t>
      </w:r>
    </w:p>
    <w:p w:rsidR="003D3C90" w:rsidRPr="008E7BAB" w:rsidRDefault="003D3C90" w:rsidP="003D3C90">
      <w:pPr>
        <w:pStyle w:val="paragraph"/>
      </w:pPr>
      <w:r w:rsidRPr="008E7BAB">
        <w:tab/>
        <w:t>(a)</w:t>
      </w:r>
      <w:r w:rsidRPr="008E7BAB">
        <w:tab/>
        <w:t>during a week, the total number of landings of international passenger aircraft at Sydney Airport that occur between 5 am and 6 am must not exceed 35, or such lower number as is prescribed; and</w:t>
      </w:r>
    </w:p>
    <w:p w:rsidR="003D3C90" w:rsidRPr="008E7BAB" w:rsidRDefault="003D3C90" w:rsidP="003D3C90">
      <w:pPr>
        <w:pStyle w:val="paragraph"/>
      </w:pPr>
      <w:r w:rsidRPr="008E7BAB">
        <w:tab/>
        <w:t>(b)</w:t>
      </w:r>
      <w:r w:rsidRPr="008E7BAB">
        <w:tab/>
        <w:t>the total number of landings of international passenger aircraft at Sydney Airport that occur between 5 am and 6 am on a day must not exceed 7, or such lower number as is prescribed.</w:t>
      </w:r>
    </w:p>
    <w:p w:rsidR="003D3C90" w:rsidRPr="008E7BAB" w:rsidRDefault="003D3C90" w:rsidP="003D3C90">
      <w:pPr>
        <w:pStyle w:val="subsection"/>
      </w:pPr>
      <w:r w:rsidRPr="008E7BAB">
        <w:tab/>
        <w:t>(10)</w:t>
      </w:r>
      <w:r w:rsidRPr="008E7BAB">
        <w:tab/>
        <w:t>In applying the quota requirements, aircraft taking off or landing as permitted by section</w:t>
      </w:r>
      <w:r w:rsidR="008E7BAB">
        <w:t> </w:t>
      </w:r>
      <w:r w:rsidRPr="008E7BAB">
        <w:t>16 or 18 are not to be counted.</w:t>
      </w:r>
    </w:p>
    <w:p w:rsidR="003D3C90" w:rsidRPr="008E7BAB" w:rsidRDefault="003D3C90" w:rsidP="003D3C90">
      <w:pPr>
        <w:pStyle w:val="ActHead5"/>
      </w:pPr>
      <w:bookmarkStart w:id="20" w:name="_Toc416432381"/>
      <w:r w:rsidRPr="008E7BAB">
        <w:rPr>
          <w:rStyle w:val="CharSectno"/>
        </w:rPr>
        <w:t>13</w:t>
      </w:r>
      <w:r w:rsidRPr="008E7BAB">
        <w:t xml:space="preserve">  BAe</w:t>
      </w:r>
      <w:r w:rsidR="008E7BAB">
        <w:noBreakHyphen/>
      </w:r>
      <w:r w:rsidRPr="008E7BAB">
        <w:t>146 and DC9 aircraft used for freight</w:t>
      </w:r>
      <w:bookmarkEnd w:id="20"/>
    </w:p>
    <w:p w:rsidR="003D3C90" w:rsidRPr="008E7BAB" w:rsidRDefault="003D3C90" w:rsidP="003D3C90">
      <w:pPr>
        <w:pStyle w:val="subsection"/>
      </w:pPr>
      <w:r w:rsidRPr="008E7BAB">
        <w:tab/>
        <w:t>(1)</w:t>
      </w:r>
      <w:r w:rsidRPr="008E7BAB">
        <w:tab/>
        <w:t>Subject to section</w:t>
      </w:r>
      <w:r w:rsidR="008E7BAB">
        <w:t> </w:t>
      </w:r>
      <w:r w:rsidRPr="008E7BAB">
        <w:t>17, an aircraft of the type known as Bae</w:t>
      </w:r>
      <w:r w:rsidR="008E7BAB">
        <w:noBreakHyphen/>
      </w:r>
      <w:r w:rsidRPr="008E7BAB">
        <w:t xml:space="preserve">146 that is registered in the name of, or being operated by or on behalf of, a person specified in the regulations may take off from, or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if:</w:t>
      </w:r>
    </w:p>
    <w:p w:rsidR="003D3C90" w:rsidRPr="008E7BAB" w:rsidRDefault="003D3C90" w:rsidP="003D3C90">
      <w:pPr>
        <w:pStyle w:val="paragraph"/>
      </w:pPr>
      <w:r w:rsidRPr="008E7BAB">
        <w:tab/>
        <w:t>(a)</w:t>
      </w:r>
      <w:r w:rsidRPr="008E7BAB">
        <w:tab/>
        <w:t>the aircraft is being used solely for the purpose of carrying freight; and</w:t>
      </w:r>
    </w:p>
    <w:p w:rsidR="003D3C90" w:rsidRPr="008E7BAB" w:rsidRDefault="003D3C90" w:rsidP="003D3C90">
      <w:pPr>
        <w:pStyle w:val="paragraph"/>
      </w:pPr>
      <w:r w:rsidRPr="008E7BAB">
        <w:tab/>
        <w:t>(b)</w:t>
      </w:r>
      <w:r w:rsidRPr="008E7BAB">
        <w:tab/>
        <w:t>the take</w:t>
      </w:r>
      <w:r w:rsidR="008E7BAB">
        <w:noBreakHyphen/>
      </w:r>
      <w:r w:rsidRPr="008E7BAB">
        <w:t xml:space="preserve">off or landing will not breach the quota requirements in </w:t>
      </w:r>
      <w:r w:rsidR="008E7BAB">
        <w:t>subsection (</w:t>
      </w:r>
      <w:r w:rsidRPr="008E7BAB">
        <w:t>3); and</w:t>
      </w:r>
    </w:p>
    <w:p w:rsidR="003D3C90" w:rsidRPr="008E7BAB" w:rsidRDefault="003D3C90" w:rsidP="003D3C90">
      <w:pPr>
        <w:pStyle w:val="paragraph"/>
      </w:pPr>
      <w:r w:rsidRPr="008E7BAB">
        <w:tab/>
        <w:t>(c)</w:t>
      </w:r>
      <w:r w:rsidRPr="008E7BAB">
        <w:tab/>
        <w:t>for a take</w:t>
      </w:r>
      <w:r w:rsidR="008E7BAB">
        <w:noBreakHyphen/>
      </w:r>
      <w:r w:rsidRPr="008E7BAB">
        <w:t>off—the take</w:t>
      </w:r>
      <w:r w:rsidR="008E7BAB">
        <w:noBreakHyphen/>
      </w:r>
      <w:r w:rsidRPr="008E7BAB">
        <w:t>off is from runway 16R and the start of roll is from south of the intersection of that runway and taxiway G; and</w:t>
      </w:r>
    </w:p>
    <w:p w:rsidR="003D3C90" w:rsidRPr="008E7BAB" w:rsidRDefault="003D3C90" w:rsidP="003D3C90">
      <w:pPr>
        <w:pStyle w:val="paragraph"/>
      </w:pPr>
      <w:r w:rsidRPr="008E7BAB">
        <w:tab/>
        <w:t>(d)</w:t>
      </w:r>
      <w:r w:rsidRPr="008E7BAB">
        <w:tab/>
        <w:t>for a landing—the landing is on runway 34L.</w:t>
      </w:r>
    </w:p>
    <w:p w:rsidR="003D3C90" w:rsidRPr="008E7BAB" w:rsidRDefault="003D3C90" w:rsidP="003D3C90">
      <w:pPr>
        <w:pStyle w:val="subsection"/>
      </w:pPr>
      <w:r w:rsidRPr="008E7BAB">
        <w:tab/>
        <w:t>(2)</w:t>
      </w:r>
      <w:r w:rsidRPr="008E7BAB">
        <w:tab/>
        <w:t>Subject to section</w:t>
      </w:r>
      <w:r w:rsidR="008E7BAB">
        <w:t> </w:t>
      </w:r>
      <w:r w:rsidRPr="008E7BAB">
        <w:t>17, an aircraft of the type known as DC9 that is registered in the name of, or being operated by or on behalf of, a person specified in the regulations may, on or before 5</w:t>
      </w:r>
      <w:r w:rsidR="008E7BAB">
        <w:t> </w:t>
      </w:r>
      <w:r w:rsidRPr="008E7BAB">
        <w:t xml:space="preserve">May 1996, take off from, or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a curfew period if:</w:t>
      </w:r>
    </w:p>
    <w:p w:rsidR="003D3C90" w:rsidRPr="008E7BAB" w:rsidRDefault="003D3C90" w:rsidP="003D3C90">
      <w:pPr>
        <w:pStyle w:val="paragraph"/>
      </w:pPr>
      <w:r w:rsidRPr="008E7BAB">
        <w:tab/>
        <w:t>(a)</w:t>
      </w:r>
      <w:r w:rsidRPr="008E7BAB">
        <w:tab/>
        <w:t>the aircraft is being used solely for the purpose of carrying freight; and</w:t>
      </w:r>
    </w:p>
    <w:p w:rsidR="003D3C90" w:rsidRPr="008E7BAB" w:rsidRDefault="003D3C90" w:rsidP="003D3C90">
      <w:pPr>
        <w:pStyle w:val="paragraph"/>
      </w:pPr>
      <w:r w:rsidRPr="008E7BAB">
        <w:tab/>
        <w:t>(b)</w:t>
      </w:r>
      <w:r w:rsidRPr="008E7BAB">
        <w:tab/>
        <w:t>the aircraft complies with the maximum noise levels specified in Chapter</w:t>
      </w:r>
      <w:r w:rsidR="008E7BAB">
        <w:t> </w:t>
      </w:r>
      <w:r w:rsidRPr="008E7BAB">
        <w:t>3 of the Annex that are applicable to the maximum take</w:t>
      </w:r>
      <w:r w:rsidR="008E7BAB">
        <w:noBreakHyphen/>
      </w:r>
      <w:r w:rsidRPr="008E7BAB">
        <w:t>off weight of the aircraft (whether or not the Chapter is expressed to apply to the aircraft); and</w:t>
      </w:r>
    </w:p>
    <w:p w:rsidR="003D3C90" w:rsidRPr="008E7BAB" w:rsidRDefault="003D3C90" w:rsidP="003D3C90">
      <w:pPr>
        <w:pStyle w:val="paragraph"/>
      </w:pPr>
      <w:r w:rsidRPr="008E7BAB">
        <w:tab/>
        <w:t>(c)</w:t>
      </w:r>
      <w:r w:rsidRPr="008E7BAB">
        <w:tab/>
        <w:t>the take</w:t>
      </w:r>
      <w:r w:rsidR="008E7BAB">
        <w:noBreakHyphen/>
      </w:r>
      <w:r w:rsidRPr="008E7BAB">
        <w:t xml:space="preserve">off or landing will not breach the quota requirements in </w:t>
      </w:r>
      <w:r w:rsidR="008E7BAB">
        <w:t>subsection (</w:t>
      </w:r>
      <w:r w:rsidRPr="008E7BAB">
        <w:t>4); and</w:t>
      </w:r>
    </w:p>
    <w:p w:rsidR="003D3C90" w:rsidRPr="008E7BAB" w:rsidRDefault="003D3C90" w:rsidP="003D3C90">
      <w:pPr>
        <w:pStyle w:val="paragraph"/>
      </w:pPr>
      <w:r w:rsidRPr="008E7BAB">
        <w:tab/>
        <w:t>(d)</w:t>
      </w:r>
      <w:r w:rsidRPr="008E7BAB">
        <w:tab/>
        <w:t>for a take</w:t>
      </w:r>
      <w:r w:rsidR="008E7BAB">
        <w:noBreakHyphen/>
      </w:r>
      <w:r w:rsidRPr="008E7BAB">
        <w:t>off—the take</w:t>
      </w:r>
      <w:r w:rsidR="008E7BAB">
        <w:noBreakHyphen/>
      </w:r>
      <w:r w:rsidRPr="008E7BAB">
        <w:t>off is from runway 16R and the start of roll is from south of the intersection of that runway and taxiway G; and</w:t>
      </w:r>
    </w:p>
    <w:p w:rsidR="003D3C90" w:rsidRPr="008E7BAB" w:rsidRDefault="003D3C90" w:rsidP="003D3C90">
      <w:pPr>
        <w:pStyle w:val="paragraph"/>
      </w:pPr>
      <w:r w:rsidRPr="008E7BAB">
        <w:tab/>
        <w:t>(e)</w:t>
      </w:r>
      <w:r w:rsidRPr="008E7BAB">
        <w:tab/>
        <w:t>for a landing—the landing is on runway 34L.</w:t>
      </w:r>
    </w:p>
    <w:p w:rsidR="003D3C90" w:rsidRPr="008E7BAB" w:rsidRDefault="003D3C90" w:rsidP="003D3C90">
      <w:pPr>
        <w:pStyle w:val="subsection"/>
      </w:pPr>
      <w:r w:rsidRPr="008E7BAB">
        <w:tab/>
        <w:t>(3)</w:t>
      </w:r>
      <w:r w:rsidRPr="008E7BAB">
        <w:tab/>
        <w:t>These are the quota requirements that apply to take</w:t>
      </w:r>
      <w:r w:rsidR="008E7BAB">
        <w:noBreakHyphen/>
      </w:r>
      <w:r w:rsidRPr="008E7BAB">
        <w:t>offs and landings of aircraft of the type known as Bae</w:t>
      </w:r>
      <w:r w:rsidR="008E7BAB">
        <w:noBreakHyphen/>
      </w:r>
      <w:r w:rsidRPr="008E7BAB">
        <w:t>146:</w:t>
      </w:r>
    </w:p>
    <w:p w:rsidR="003D3C90" w:rsidRPr="008E7BAB" w:rsidRDefault="003D3C90" w:rsidP="003D3C90">
      <w:pPr>
        <w:pStyle w:val="paragraph"/>
      </w:pPr>
      <w:r w:rsidRPr="008E7BAB">
        <w:tab/>
        <w:t>(a)</w:t>
      </w:r>
      <w:r w:rsidRPr="008E7BAB">
        <w:tab/>
        <w:t>during a week, the total number of take</w:t>
      </w:r>
      <w:r w:rsidR="008E7BAB">
        <w:noBreakHyphen/>
      </w:r>
      <w:r w:rsidRPr="008E7BAB">
        <w:t xml:space="preserve">offs and landings (treated jointly) of aircraft of that type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during curfew periods must not exceed:</w:t>
      </w:r>
    </w:p>
    <w:p w:rsidR="003D3C90" w:rsidRPr="008E7BAB" w:rsidRDefault="003D3C90" w:rsidP="003D3C90">
      <w:pPr>
        <w:pStyle w:val="paragraphsub"/>
      </w:pPr>
      <w:r w:rsidRPr="008E7BAB">
        <w:tab/>
        <w:t>(i)</w:t>
      </w:r>
      <w:r w:rsidRPr="008E7BAB">
        <w:tab/>
        <w:t>if the week ends on or before 5</w:t>
      </w:r>
      <w:r w:rsidR="008E7BAB">
        <w:t> </w:t>
      </w:r>
      <w:r w:rsidRPr="008E7BAB">
        <w:t>May 1996—65, or such lower number as is prescribed; or</w:t>
      </w:r>
    </w:p>
    <w:p w:rsidR="003D3C90" w:rsidRPr="008E7BAB" w:rsidRDefault="003D3C90" w:rsidP="003D3C90">
      <w:pPr>
        <w:pStyle w:val="paragraphsub"/>
      </w:pPr>
      <w:r w:rsidRPr="008E7BAB">
        <w:tab/>
        <w:t>(ii)</w:t>
      </w:r>
      <w:r w:rsidRPr="008E7BAB">
        <w:tab/>
        <w:t>if the week ends after 5</w:t>
      </w:r>
      <w:r w:rsidR="008E7BAB">
        <w:t> </w:t>
      </w:r>
      <w:r w:rsidRPr="008E7BAB">
        <w:t>May 1996—74, or such lower number as is prescribed; and</w:t>
      </w:r>
    </w:p>
    <w:p w:rsidR="003D3C90" w:rsidRPr="008E7BAB" w:rsidRDefault="003D3C90" w:rsidP="003D3C90">
      <w:pPr>
        <w:pStyle w:val="paragraph"/>
      </w:pPr>
      <w:r w:rsidRPr="008E7BAB">
        <w:tab/>
        <w:t>(b)</w:t>
      </w:r>
      <w:r w:rsidRPr="008E7BAB">
        <w:tab/>
        <w:t>the take</w:t>
      </w:r>
      <w:r w:rsidR="008E7BAB">
        <w:noBreakHyphen/>
      </w:r>
      <w:r w:rsidRPr="008E7BAB">
        <w:t xml:space="preserve">off or landing must not breach any limit imposed by regulations that divide the upper limit applicable under </w:t>
      </w:r>
      <w:r w:rsidR="008E7BAB">
        <w:t>paragraph (</w:t>
      </w:r>
      <w:r w:rsidRPr="008E7BAB">
        <w:t>a) so as to impose separate limits in relation to aircraft registered in the name of, or operated by or on behalf of, specified persons.</w:t>
      </w:r>
    </w:p>
    <w:p w:rsidR="003D3C90" w:rsidRPr="008E7BAB" w:rsidRDefault="003D3C90" w:rsidP="003D3C90">
      <w:pPr>
        <w:pStyle w:val="subsection"/>
      </w:pPr>
      <w:r w:rsidRPr="008E7BAB">
        <w:tab/>
        <w:t>(4)</w:t>
      </w:r>
      <w:r w:rsidRPr="008E7BAB">
        <w:tab/>
        <w:t>These are the quota requirements that apply to take</w:t>
      </w:r>
      <w:r w:rsidR="008E7BAB">
        <w:noBreakHyphen/>
      </w:r>
      <w:r w:rsidRPr="008E7BAB">
        <w:t>offs and landings, on or before 5</w:t>
      </w:r>
      <w:r w:rsidR="008E7BAB">
        <w:t> </w:t>
      </w:r>
      <w:r w:rsidRPr="008E7BAB">
        <w:t>May 1996, of aircraft of the type known as DC9:</w:t>
      </w:r>
    </w:p>
    <w:p w:rsidR="003D3C90" w:rsidRPr="008E7BAB" w:rsidRDefault="003D3C90" w:rsidP="003D3C90">
      <w:pPr>
        <w:pStyle w:val="paragraph"/>
      </w:pPr>
      <w:r w:rsidRPr="008E7BAB">
        <w:tab/>
        <w:t>(a)</w:t>
      </w:r>
      <w:r w:rsidRPr="008E7BAB">
        <w:tab/>
        <w:t>during a week, the total number of take</w:t>
      </w:r>
      <w:r w:rsidR="008E7BAB">
        <w:noBreakHyphen/>
      </w:r>
      <w:r w:rsidRPr="008E7BAB">
        <w:t>offs and landings (treated jointly) of aircraft of that type at Sydney Airport during curfew periods must not exceed 6, or such lower number as is prescribed; and</w:t>
      </w:r>
    </w:p>
    <w:p w:rsidR="003D3C90" w:rsidRPr="008E7BAB" w:rsidRDefault="003D3C90" w:rsidP="003D3C90">
      <w:pPr>
        <w:pStyle w:val="paragraph"/>
      </w:pPr>
      <w:r w:rsidRPr="008E7BAB">
        <w:tab/>
        <w:t>(b)</w:t>
      </w:r>
      <w:r w:rsidRPr="008E7BAB">
        <w:tab/>
        <w:t>the take</w:t>
      </w:r>
      <w:r w:rsidR="008E7BAB">
        <w:noBreakHyphen/>
      </w:r>
      <w:r w:rsidRPr="008E7BAB">
        <w:t xml:space="preserve">off or landing must not breach any limit imposed by regulations that divide the upper limit applicable under </w:t>
      </w:r>
      <w:r w:rsidR="008E7BAB">
        <w:t>paragraph (</w:t>
      </w:r>
      <w:r w:rsidRPr="008E7BAB">
        <w:t>a) so as to impose separate limits in relation to aircraft registered in the name of, or operated by or on behalf of, specified persons.</w:t>
      </w:r>
    </w:p>
    <w:p w:rsidR="003D3C90" w:rsidRPr="008E7BAB" w:rsidRDefault="003D3C90" w:rsidP="003D3C90">
      <w:pPr>
        <w:pStyle w:val="subsection"/>
      </w:pPr>
      <w:r w:rsidRPr="008E7BAB">
        <w:tab/>
        <w:t>(5)</w:t>
      </w:r>
      <w:r w:rsidRPr="008E7BAB">
        <w:tab/>
        <w:t>In applying the quota requirements, aircraft taking off or landing as permitted by section</w:t>
      </w:r>
      <w:r w:rsidR="008E7BAB">
        <w:t> </w:t>
      </w:r>
      <w:r w:rsidRPr="008E7BAB">
        <w:t>16 or 18 are not to be counted.</w:t>
      </w:r>
    </w:p>
    <w:p w:rsidR="003D3C90" w:rsidRPr="008E7BAB" w:rsidRDefault="003D3C90" w:rsidP="003D3C90">
      <w:pPr>
        <w:pStyle w:val="ActHead5"/>
      </w:pPr>
      <w:bookmarkStart w:id="21" w:name="_Toc416432382"/>
      <w:r w:rsidRPr="008E7BAB">
        <w:rPr>
          <w:rStyle w:val="CharSectno"/>
        </w:rPr>
        <w:t>14</w:t>
      </w:r>
      <w:r w:rsidRPr="008E7BAB">
        <w:t xml:space="preserve">  Propeller</w:t>
      </w:r>
      <w:r w:rsidR="008E7BAB">
        <w:noBreakHyphen/>
      </w:r>
      <w:r w:rsidRPr="008E7BAB">
        <w:t>driven aircraft under 34,000 kilograms that comply with noise standards</w:t>
      </w:r>
      <w:bookmarkEnd w:id="21"/>
    </w:p>
    <w:p w:rsidR="003D3C90" w:rsidRPr="008E7BAB" w:rsidRDefault="003D3C90" w:rsidP="003D3C90">
      <w:pPr>
        <w:pStyle w:val="subsection"/>
      </w:pPr>
      <w:r w:rsidRPr="008E7BAB">
        <w:tab/>
      </w:r>
      <w:r w:rsidRPr="008E7BAB">
        <w:tab/>
        <w:t>Subject to section</w:t>
      </w:r>
      <w:r w:rsidR="008E7BAB">
        <w:t> </w:t>
      </w:r>
      <w:r w:rsidRPr="008E7BAB">
        <w:t>17, a propeller</w:t>
      </w:r>
      <w:r w:rsidR="008E7BAB">
        <w:noBreakHyphen/>
      </w:r>
      <w:r w:rsidRPr="008E7BAB">
        <w:t>driven aircraft that:</w:t>
      </w:r>
    </w:p>
    <w:p w:rsidR="003D3C90" w:rsidRPr="008E7BAB" w:rsidRDefault="003D3C90" w:rsidP="003D3C90">
      <w:pPr>
        <w:pStyle w:val="paragraph"/>
      </w:pPr>
      <w:r w:rsidRPr="008E7BAB">
        <w:tab/>
        <w:t>(a)</w:t>
      </w:r>
      <w:r w:rsidRPr="008E7BAB">
        <w:tab/>
        <w:t>has a maximum take</w:t>
      </w:r>
      <w:r w:rsidR="008E7BAB">
        <w:noBreakHyphen/>
      </w:r>
      <w:r w:rsidRPr="008E7BAB">
        <w:t>off weight of 34,000 kilograms or less; and</w:t>
      </w:r>
    </w:p>
    <w:p w:rsidR="003D3C90" w:rsidRPr="008E7BAB" w:rsidRDefault="003D3C90" w:rsidP="003D3C90">
      <w:pPr>
        <w:pStyle w:val="paragraph"/>
      </w:pPr>
      <w:r w:rsidRPr="008E7BAB">
        <w:tab/>
        <w:t>(b)</w:t>
      </w:r>
      <w:r w:rsidRPr="008E7BAB">
        <w:tab/>
        <w:t>complies with the maximum noise levels specified in Chapter</w:t>
      </w:r>
      <w:r w:rsidR="008E7BAB">
        <w:t> </w:t>
      </w:r>
      <w:r w:rsidRPr="008E7BAB">
        <w:t>3, 5 (other than paragraph</w:t>
      </w:r>
      <w:r w:rsidR="008E7BAB">
        <w:t> </w:t>
      </w:r>
      <w:r w:rsidRPr="008E7BAB">
        <w:t xml:space="preserve">5.1.3), 6 or 10 of the Annex that are applicable to aircraft of the class to which the aircraft belongs; </w:t>
      </w:r>
    </w:p>
    <w:p w:rsidR="003D3C90" w:rsidRPr="008E7BAB" w:rsidRDefault="003D3C90" w:rsidP="003D3C90">
      <w:pPr>
        <w:pStyle w:val="subsection2"/>
      </w:pPr>
      <w:r w:rsidRPr="008E7BAB">
        <w:t>may:</w:t>
      </w:r>
    </w:p>
    <w:p w:rsidR="003D3C90" w:rsidRPr="008E7BAB" w:rsidRDefault="003D3C90" w:rsidP="003D3C90">
      <w:pPr>
        <w:pStyle w:val="paragraph"/>
      </w:pPr>
      <w:r w:rsidRPr="008E7BAB">
        <w:tab/>
        <w:t>(c)</w:t>
      </w:r>
      <w:r w:rsidRPr="008E7BAB">
        <w:tab/>
        <w:t>take off from runway 16R during a curfew period if the start of roll is from south of the intersection of that runway and taxiway G; or</w:t>
      </w:r>
    </w:p>
    <w:p w:rsidR="003D3C90" w:rsidRPr="008E7BAB" w:rsidRDefault="003D3C90" w:rsidP="003D3C90">
      <w:pPr>
        <w:pStyle w:val="paragraph"/>
      </w:pPr>
      <w:r w:rsidRPr="008E7BAB">
        <w:tab/>
        <w:t>(d)</w:t>
      </w:r>
      <w:r w:rsidRPr="008E7BAB">
        <w:tab/>
        <w:t>land on runway 34L during a curfew period.</w:t>
      </w:r>
    </w:p>
    <w:p w:rsidR="003D3C90" w:rsidRPr="008E7BAB" w:rsidRDefault="003D3C90" w:rsidP="003D3C90">
      <w:pPr>
        <w:pStyle w:val="ActHead5"/>
      </w:pPr>
      <w:bookmarkStart w:id="22" w:name="_Toc416432383"/>
      <w:r w:rsidRPr="008E7BAB">
        <w:rPr>
          <w:rStyle w:val="CharSectno"/>
        </w:rPr>
        <w:t>15</w:t>
      </w:r>
      <w:r w:rsidRPr="008E7BAB">
        <w:t xml:space="preserve">  Jet aircraft under 34,000 kilograms that comply with noise standards and that are specified by the Minister</w:t>
      </w:r>
      <w:bookmarkEnd w:id="22"/>
    </w:p>
    <w:p w:rsidR="003D3C90" w:rsidRPr="008E7BAB" w:rsidRDefault="003D3C90" w:rsidP="003D3C90">
      <w:pPr>
        <w:pStyle w:val="subsection"/>
      </w:pPr>
      <w:r w:rsidRPr="008E7BAB">
        <w:tab/>
        <w:t>(1)</w:t>
      </w:r>
      <w:r w:rsidRPr="008E7BAB">
        <w:tab/>
        <w:t>Subject to section</w:t>
      </w:r>
      <w:r w:rsidR="008E7BAB">
        <w:t> </w:t>
      </w:r>
      <w:r w:rsidRPr="008E7BAB">
        <w:t xml:space="preserve">17, a jet aircraft of a type specified in a </w:t>
      </w:r>
      <w:r w:rsidR="00815940" w:rsidRPr="008E7BAB">
        <w:t>legislative instrument made</w:t>
      </w:r>
      <w:r w:rsidRPr="008E7BAB">
        <w:t xml:space="preserve"> under </w:t>
      </w:r>
      <w:r w:rsidR="008E7BAB">
        <w:t>subsection (</w:t>
      </w:r>
      <w:r w:rsidRPr="008E7BAB">
        <w:t>2) may:</w:t>
      </w:r>
    </w:p>
    <w:p w:rsidR="003D3C90" w:rsidRPr="008E7BAB" w:rsidRDefault="003D3C90" w:rsidP="003D3C90">
      <w:pPr>
        <w:pStyle w:val="paragraph"/>
      </w:pPr>
      <w:r w:rsidRPr="008E7BAB">
        <w:tab/>
        <w:t>(a)</w:t>
      </w:r>
      <w:r w:rsidRPr="008E7BAB">
        <w:tab/>
        <w:t>take off from runway 16R during a curfew period if the start of roll is from south of the intersection of that runway and taxiway G; or</w:t>
      </w:r>
    </w:p>
    <w:p w:rsidR="003D3C90" w:rsidRPr="008E7BAB" w:rsidRDefault="003D3C90" w:rsidP="003D3C90">
      <w:pPr>
        <w:pStyle w:val="paragraph"/>
      </w:pPr>
      <w:r w:rsidRPr="008E7BAB">
        <w:tab/>
        <w:t>(b)</w:t>
      </w:r>
      <w:r w:rsidRPr="008E7BAB">
        <w:tab/>
        <w:t>land on runway 34L during a curfew period.</w:t>
      </w:r>
    </w:p>
    <w:p w:rsidR="003D3C90" w:rsidRPr="008E7BAB" w:rsidRDefault="003D3C90" w:rsidP="003D3C90">
      <w:pPr>
        <w:pStyle w:val="subsection"/>
      </w:pPr>
      <w:r w:rsidRPr="008E7BAB">
        <w:tab/>
        <w:t>(2)</w:t>
      </w:r>
      <w:r w:rsidRPr="008E7BAB">
        <w:tab/>
        <w:t xml:space="preserve">Subject to </w:t>
      </w:r>
      <w:r w:rsidR="008E7BAB">
        <w:t>subsections (</w:t>
      </w:r>
      <w:r w:rsidRPr="008E7BAB">
        <w:t>5) and (6), the Minister may</w:t>
      </w:r>
      <w:r w:rsidR="00815940" w:rsidRPr="008E7BAB">
        <w:t>, by legislative instrument, specify</w:t>
      </w:r>
      <w:r w:rsidRPr="008E7BAB">
        <w:t xml:space="preserve"> a type of jet aircraft that:</w:t>
      </w:r>
    </w:p>
    <w:p w:rsidR="003D3C90" w:rsidRPr="008E7BAB" w:rsidRDefault="003D3C90" w:rsidP="003D3C90">
      <w:pPr>
        <w:pStyle w:val="paragraph"/>
      </w:pPr>
      <w:r w:rsidRPr="008E7BAB">
        <w:tab/>
        <w:t>(a)</w:t>
      </w:r>
      <w:r w:rsidRPr="008E7BAB">
        <w:tab/>
        <w:t>has a maximum take</w:t>
      </w:r>
      <w:r w:rsidR="008E7BAB">
        <w:noBreakHyphen/>
      </w:r>
      <w:r w:rsidRPr="008E7BAB">
        <w:t>off weight of 34,000 kilograms or less; and</w:t>
      </w:r>
    </w:p>
    <w:p w:rsidR="003D3C90" w:rsidRPr="008E7BAB" w:rsidRDefault="003D3C90" w:rsidP="003D3C90">
      <w:pPr>
        <w:pStyle w:val="paragraph"/>
      </w:pPr>
      <w:r w:rsidRPr="008E7BAB">
        <w:tab/>
        <w:t>(b)</w:t>
      </w:r>
      <w:r w:rsidRPr="008E7BAB">
        <w:tab/>
        <w:t>complies with the maximum noise levels specified in Chapter</w:t>
      </w:r>
      <w:r w:rsidR="008E7BAB">
        <w:t> </w:t>
      </w:r>
      <w:r w:rsidRPr="008E7BAB">
        <w:t>3 of the Annex that are applicable to the maximum take</w:t>
      </w:r>
      <w:r w:rsidR="008E7BAB">
        <w:noBreakHyphen/>
      </w:r>
      <w:r w:rsidRPr="008E7BAB">
        <w:t>off weight of the aircraft (whether or not the Chapter is expressed to apply to the aircraft); and</w:t>
      </w:r>
    </w:p>
    <w:p w:rsidR="003D3C90" w:rsidRPr="008E7BAB" w:rsidRDefault="003D3C90" w:rsidP="003D3C90">
      <w:pPr>
        <w:pStyle w:val="paragraph"/>
      </w:pPr>
      <w:r w:rsidRPr="008E7BAB">
        <w:tab/>
        <w:t>(c)</w:t>
      </w:r>
      <w:r w:rsidRPr="008E7BAB">
        <w:tab/>
        <w:t>complies with the 90</w:t>
      </w:r>
      <w:r w:rsidR="008E7BAB">
        <w:noBreakHyphen/>
      </w:r>
      <w:r w:rsidRPr="008E7BAB">
        <w:t xml:space="preserve">95 noise level rule specified in </w:t>
      </w:r>
      <w:r w:rsidR="008E7BAB">
        <w:t>subsection (</w:t>
      </w:r>
      <w:r w:rsidRPr="008E7BAB">
        <w:t>3).</w:t>
      </w:r>
    </w:p>
    <w:p w:rsidR="003D3C90" w:rsidRPr="008E7BAB" w:rsidRDefault="003D3C90" w:rsidP="003D3C90">
      <w:pPr>
        <w:pStyle w:val="subsection"/>
      </w:pPr>
      <w:r w:rsidRPr="008E7BAB">
        <w:tab/>
        <w:t>(3)</w:t>
      </w:r>
      <w:r w:rsidRPr="008E7BAB">
        <w:tab/>
        <w:t>A type of aircraft complies with the 90</w:t>
      </w:r>
      <w:r w:rsidR="008E7BAB">
        <w:noBreakHyphen/>
      </w:r>
      <w:r w:rsidRPr="008E7BAB">
        <w:t>95 rule if aircraft of that type have a noise level that:</w:t>
      </w:r>
    </w:p>
    <w:p w:rsidR="003D3C90" w:rsidRPr="008E7BAB" w:rsidRDefault="003D3C90" w:rsidP="003D3C90">
      <w:pPr>
        <w:pStyle w:val="paragraph"/>
      </w:pPr>
      <w:r w:rsidRPr="008E7BAB">
        <w:tab/>
        <w:t>(a)</w:t>
      </w:r>
      <w:r w:rsidRPr="008E7BAB">
        <w:tab/>
        <w:t>on take</w:t>
      </w:r>
      <w:r w:rsidR="008E7BAB">
        <w:noBreakHyphen/>
      </w:r>
      <w:r w:rsidRPr="008E7BAB">
        <w:t>off:</w:t>
      </w:r>
    </w:p>
    <w:p w:rsidR="003D3C90" w:rsidRPr="008E7BAB" w:rsidRDefault="003D3C90" w:rsidP="003D3C90">
      <w:pPr>
        <w:pStyle w:val="paragraphsub"/>
      </w:pPr>
      <w:r w:rsidRPr="008E7BAB">
        <w:tab/>
        <w:t>(i)</w:t>
      </w:r>
      <w:r w:rsidRPr="008E7BAB">
        <w:tab/>
        <w:t>does not exceed 90 EPNdB; or</w:t>
      </w:r>
    </w:p>
    <w:p w:rsidR="003D3C90" w:rsidRPr="008E7BAB" w:rsidRDefault="003D3C90" w:rsidP="003D3C90">
      <w:pPr>
        <w:pStyle w:val="paragraphsub"/>
      </w:pPr>
      <w:r w:rsidRPr="008E7BAB">
        <w:tab/>
        <w:t>(ii)</w:t>
      </w:r>
      <w:r w:rsidRPr="008E7BAB">
        <w:tab/>
        <w:t xml:space="preserve">if the amount in excess of 90 EPNdB is offset by a maximum noise level on landing that is correspondingly lower than the amount specified in </w:t>
      </w:r>
      <w:r w:rsidR="008E7BAB">
        <w:t>subparagraph (</w:t>
      </w:r>
      <w:r w:rsidRPr="008E7BAB">
        <w:t>b)(i) for landing noise—does not exceed 92 EPNdB; and</w:t>
      </w:r>
    </w:p>
    <w:p w:rsidR="003D3C90" w:rsidRPr="008E7BAB" w:rsidRDefault="003D3C90" w:rsidP="003D3C90">
      <w:pPr>
        <w:pStyle w:val="paragraph"/>
      </w:pPr>
      <w:r w:rsidRPr="008E7BAB">
        <w:tab/>
        <w:t>(b)</w:t>
      </w:r>
      <w:r w:rsidRPr="008E7BAB">
        <w:tab/>
        <w:t>on landing:</w:t>
      </w:r>
    </w:p>
    <w:p w:rsidR="003D3C90" w:rsidRPr="008E7BAB" w:rsidRDefault="003D3C90" w:rsidP="003D3C90">
      <w:pPr>
        <w:pStyle w:val="paragraphsub"/>
      </w:pPr>
      <w:r w:rsidRPr="008E7BAB">
        <w:tab/>
        <w:t>(i)</w:t>
      </w:r>
      <w:r w:rsidRPr="008E7BAB">
        <w:tab/>
        <w:t>does not exceed 95 EPNdB; or</w:t>
      </w:r>
    </w:p>
    <w:p w:rsidR="003D3C90" w:rsidRPr="008E7BAB" w:rsidRDefault="003D3C90" w:rsidP="003D3C90">
      <w:pPr>
        <w:pStyle w:val="paragraphsub"/>
      </w:pPr>
      <w:r w:rsidRPr="008E7BAB">
        <w:tab/>
        <w:t>(ii)</w:t>
      </w:r>
      <w:r w:rsidRPr="008E7BAB">
        <w:tab/>
        <w:t>if the amount in excess of 95 EPNdB is offset by a maximum noise level on take</w:t>
      </w:r>
      <w:r w:rsidR="008E7BAB">
        <w:noBreakHyphen/>
      </w:r>
      <w:r w:rsidRPr="008E7BAB">
        <w:t xml:space="preserve">off that is correspondingly lower than the amount specified in </w:t>
      </w:r>
      <w:r w:rsidR="008E7BAB">
        <w:t>subparagraph (</w:t>
      </w:r>
      <w:r w:rsidRPr="008E7BAB">
        <w:t>a)(i)—does not exceed 97 EPNdB.</w:t>
      </w:r>
    </w:p>
    <w:p w:rsidR="003D3C90" w:rsidRPr="008E7BAB" w:rsidRDefault="003D3C90" w:rsidP="003D3C90">
      <w:pPr>
        <w:pStyle w:val="subsection"/>
      </w:pPr>
      <w:r w:rsidRPr="008E7BAB">
        <w:tab/>
        <w:t>(4)</w:t>
      </w:r>
      <w:r w:rsidRPr="008E7BAB">
        <w:tab/>
        <w:t xml:space="preserve">In </w:t>
      </w:r>
      <w:r w:rsidR="008E7BAB">
        <w:t>subsection (</w:t>
      </w:r>
      <w:r w:rsidRPr="008E7BAB">
        <w:t xml:space="preserve">3), </w:t>
      </w:r>
      <w:r w:rsidRPr="008E7BAB">
        <w:rPr>
          <w:b/>
          <w:i/>
        </w:rPr>
        <w:t>noise level</w:t>
      </w:r>
      <w:r w:rsidRPr="008E7BAB">
        <w:t>, expressed as a figure of EPNdB, means the effective perceived noise in decibels:</w:t>
      </w:r>
    </w:p>
    <w:p w:rsidR="003D3C90" w:rsidRPr="008E7BAB" w:rsidRDefault="003D3C90" w:rsidP="003D3C90">
      <w:pPr>
        <w:pStyle w:val="paragraph"/>
      </w:pPr>
      <w:r w:rsidRPr="008E7BAB">
        <w:tab/>
        <w:t>(a)</w:t>
      </w:r>
      <w:r w:rsidRPr="008E7BAB">
        <w:tab/>
        <w:t>measured by reference to the test procedures specified in Chapter</w:t>
      </w:r>
      <w:r w:rsidR="008E7BAB">
        <w:t> </w:t>
      </w:r>
      <w:r w:rsidRPr="008E7BAB">
        <w:t>3 of the Annex; and</w:t>
      </w:r>
    </w:p>
    <w:p w:rsidR="003D3C90" w:rsidRPr="008E7BAB" w:rsidRDefault="003D3C90" w:rsidP="003D3C90">
      <w:pPr>
        <w:pStyle w:val="paragraph"/>
      </w:pPr>
      <w:r w:rsidRPr="008E7BAB">
        <w:tab/>
        <w:t>(b)</w:t>
      </w:r>
      <w:r w:rsidRPr="008E7BAB">
        <w:tab/>
        <w:t>certified in a noise certificate within the meaning of the Air Navigation (Aircraft Noise) Regulations.</w:t>
      </w:r>
    </w:p>
    <w:p w:rsidR="003D3C90" w:rsidRPr="008E7BAB" w:rsidRDefault="003D3C90" w:rsidP="003D3C90">
      <w:pPr>
        <w:pStyle w:val="subsection"/>
      </w:pPr>
      <w:r w:rsidRPr="008E7BAB">
        <w:tab/>
        <w:t>(6)</w:t>
      </w:r>
      <w:r w:rsidRPr="008E7BAB">
        <w:tab/>
        <w:t xml:space="preserve">The consultation procedures set out in the Schedule apply if the Minister proposes to </w:t>
      </w:r>
      <w:r w:rsidR="00815940" w:rsidRPr="008E7BAB">
        <w:t>make a legislative instrument</w:t>
      </w:r>
      <w:r w:rsidRPr="008E7BAB">
        <w:t xml:space="preserve"> under </w:t>
      </w:r>
      <w:r w:rsidR="008E7BAB">
        <w:t>subsection (</w:t>
      </w:r>
      <w:r w:rsidRPr="008E7BAB">
        <w:t>2).</w:t>
      </w:r>
    </w:p>
    <w:p w:rsidR="003D3C90" w:rsidRPr="008E7BAB" w:rsidRDefault="003D3C90" w:rsidP="003D3C90">
      <w:pPr>
        <w:pStyle w:val="subsection"/>
      </w:pPr>
      <w:r w:rsidRPr="008E7BAB">
        <w:tab/>
        <w:t>(7)</w:t>
      </w:r>
      <w:r w:rsidRPr="008E7BAB">
        <w:tab/>
        <w:t>A notice in force under subregulation</w:t>
      </w:r>
      <w:r w:rsidR="008E7BAB">
        <w:t> </w:t>
      </w:r>
      <w:r w:rsidRPr="008E7BAB">
        <w:t xml:space="preserve">6A(1) of the Air Navigation (Aerodrome Curfew) Regulations immediately before the commencement of this Act has effect after that commencement as if it were a </w:t>
      </w:r>
      <w:r w:rsidR="00815940" w:rsidRPr="008E7BAB">
        <w:t>legislative instrument made</w:t>
      </w:r>
      <w:r w:rsidRPr="008E7BAB">
        <w:t xml:space="preserve"> by the Minister under </w:t>
      </w:r>
      <w:r w:rsidR="008E7BAB">
        <w:t>subsection (</w:t>
      </w:r>
      <w:r w:rsidRPr="008E7BAB">
        <w:t>2) of this section.</w:t>
      </w:r>
    </w:p>
    <w:p w:rsidR="003D3C90" w:rsidRPr="008E7BAB" w:rsidRDefault="003D3C90" w:rsidP="003D3C90">
      <w:pPr>
        <w:pStyle w:val="ActHead5"/>
      </w:pPr>
      <w:bookmarkStart w:id="23" w:name="_Toc416432384"/>
      <w:r w:rsidRPr="008E7BAB">
        <w:rPr>
          <w:rStyle w:val="CharSectno"/>
        </w:rPr>
        <w:t>16</w:t>
      </w:r>
      <w:r w:rsidRPr="008E7BAB">
        <w:t xml:space="preserve">  Take</w:t>
      </w:r>
      <w:r w:rsidR="008E7BAB">
        <w:noBreakHyphen/>
      </w:r>
      <w:r w:rsidRPr="008E7BAB">
        <w:t>off from runway 16R when taxi clearance received before start of curfew period</w:t>
      </w:r>
      <w:bookmarkEnd w:id="23"/>
    </w:p>
    <w:p w:rsidR="003D3C90" w:rsidRPr="008E7BAB" w:rsidRDefault="003D3C90" w:rsidP="003D3C90">
      <w:pPr>
        <w:pStyle w:val="subsection"/>
      </w:pPr>
      <w:r w:rsidRPr="008E7BAB">
        <w:tab/>
      </w:r>
      <w:r w:rsidRPr="008E7BAB">
        <w:tab/>
        <w:t>An aircraft may take off from runway 16R during a curfew period if it received taxi clearance for the take</w:t>
      </w:r>
      <w:r w:rsidR="008E7BAB">
        <w:noBreakHyphen/>
      </w:r>
      <w:r w:rsidRPr="008E7BAB">
        <w:t>off before the start of the curfew period.</w:t>
      </w:r>
    </w:p>
    <w:p w:rsidR="003D3C90" w:rsidRPr="008E7BAB" w:rsidRDefault="003D3C90" w:rsidP="003D3C90">
      <w:pPr>
        <w:pStyle w:val="ActHead5"/>
      </w:pPr>
      <w:bookmarkStart w:id="24" w:name="_Toc416432385"/>
      <w:r w:rsidRPr="008E7BAB">
        <w:rPr>
          <w:rStyle w:val="CharSectno"/>
        </w:rPr>
        <w:t>17</w:t>
      </w:r>
      <w:r w:rsidRPr="008E7BAB">
        <w:t xml:space="preserve">  Sections</w:t>
      </w:r>
      <w:r w:rsidR="008E7BAB">
        <w:t> </w:t>
      </w:r>
      <w:r w:rsidRPr="008E7BAB">
        <w:t>13, 14 and 15 do not apply after airport at Badgerys Creek is available for night use</w:t>
      </w:r>
      <w:bookmarkEnd w:id="24"/>
    </w:p>
    <w:p w:rsidR="003D3C90" w:rsidRPr="008E7BAB" w:rsidRDefault="003D3C90" w:rsidP="003D3C90">
      <w:pPr>
        <w:pStyle w:val="subsection"/>
      </w:pPr>
      <w:r w:rsidRPr="008E7BAB">
        <w:tab/>
      </w:r>
      <w:r w:rsidRPr="008E7BAB">
        <w:tab/>
        <w:t>Sections</w:t>
      </w:r>
      <w:r w:rsidR="008E7BAB">
        <w:t> </w:t>
      </w:r>
      <w:r w:rsidRPr="008E7BAB">
        <w:t>13, 14 and 15 do not apply to a take</w:t>
      </w:r>
      <w:r w:rsidR="008E7BAB">
        <w:noBreakHyphen/>
      </w:r>
      <w:r w:rsidRPr="008E7BAB">
        <w:t xml:space="preserve">off or landing that occurs on or after the date specified by the Minister by notice in the </w:t>
      </w:r>
      <w:r w:rsidRPr="008E7BAB">
        <w:rPr>
          <w:i/>
        </w:rPr>
        <w:t>Gazette</w:t>
      </w:r>
      <w:r w:rsidRPr="008E7BAB">
        <w:t xml:space="preserve"> as the date on which the airport to be constructed at the site known as Badgerys Creek is able to be used for night aircraft movements.</w:t>
      </w:r>
    </w:p>
    <w:p w:rsidR="003D3C90" w:rsidRPr="008E7BAB" w:rsidRDefault="003D3C90" w:rsidP="00372E8F">
      <w:pPr>
        <w:pStyle w:val="ActHead3"/>
        <w:pageBreakBefore/>
      </w:pPr>
      <w:bookmarkStart w:id="25" w:name="_Toc416432386"/>
      <w:r w:rsidRPr="008E7BAB">
        <w:rPr>
          <w:rStyle w:val="CharDivNo"/>
        </w:rPr>
        <w:t>Division</w:t>
      </w:r>
      <w:r w:rsidR="008E7BAB">
        <w:rPr>
          <w:rStyle w:val="CharDivNo"/>
        </w:rPr>
        <w:t> </w:t>
      </w:r>
      <w:r w:rsidRPr="008E7BAB">
        <w:rPr>
          <w:rStyle w:val="CharDivNo"/>
        </w:rPr>
        <w:t>2</w:t>
      </w:r>
      <w:r w:rsidRPr="008E7BAB">
        <w:t>—</w:t>
      </w:r>
      <w:r w:rsidRPr="008E7BAB">
        <w:rPr>
          <w:rStyle w:val="CharDivText"/>
        </w:rPr>
        <w:t>Emergencies and dispensations</w:t>
      </w:r>
      <w:bookmarkEnd w:id="25"/>
    </w:p>
    <w:p w:rsidR="003D3C90" w:rsidRPr="008E7BAB" w:rsidRDefault="003D3C90" w:rsidP="003D3C90">
      <w:pPr>
        <w:pStyle w:val="ActHead5"/>
      </w:pPr>
      <w:bookmarkStart w:id="26" w:name="_Toc416432387"/>
      <w:r w:rsidRPr="008E7BAB">
        <w:rPr>
          <w:rStyle w:val="CharSectno"/>
        </w:rPr>
        <w:t>18</w:t>
      </w:r>
      <w:r w:rsidRPr="008E7BAB">
        <w:t xml:space="preserve">  Aircraft may take off or land in emergencies or if Minister grants dispensation</w:t>
      </w:r>
      <w:bookmarkEnd w:id="26"/>
    </w:p>
    <w:p w:rsidR="003D3C90" w:rsidRPr="008E7BAB" w:rsidRDefault="003D3C90" w:rsidP="003D3C90">
      <w:pPr>
        <w:pStyle w:val="subsection"/>
      </w:pPr>
      <w:r w:rsidRPr="008E7BAB">
        <w:tab/>
      </w:r>
      <w:r w:rsidRPr="008E7BAB">
        <w:tab/>
        <w:t xml:space="preserve">An aircraft may take off from, or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in circumstances that would otherwise contravene section</w:t>
      </w:r>
      <w:r w:rsidR="008E7BAB">
        <w:t> </w:t>
      </w:r>
      <w:r w:rsidRPr="008E7BAB">
        <w:t>7, 10 or 11 if:</w:t>
      </w:r>
    </w:p>
    <w:p w:rsidR="003D3C90" w:rsidRPr="008E7BAB" w:rsidRDefault="003D3C90" w:rsidP="003D3C90">
      <w:pPr>
        <w:pStyle w:val="paragraph"/>
      </w:pPr>
      <w:r w:rsidRPr="008E7BAB">
        <w:tab/>
        <w:t>(a)</w:t>
      </w:r>
      <w:r w:rsidRPr="008E7BAB">
        <w:tab/>
        <w:t>the aircraft is involved in an emergency as described in section</w:t>
      </w:r>
      <w:r w:rsidR="008E7BAB">
        <w:t> </w:t>
      </w:r>
      <w:r w:rsidRPr="008E7BAB">
        <w:t>19; or</w:t>
      </w:r>
    </w:p>
    <w:p w:rsidR="003D3C90" w:rsidRPr="008E7BAB" w:rsidRDefault="003D3C90" w:rsidP="003D3C90">
      <w:pPr>
        <w:pStyle w:val="paragraph"/>
      </w:pPr>
      <w:r w:rsidRPr="008E7BAB">
        <w:tab/>
        <w:t>(b)</w:t>
      </w:r>
      <w:r w:rsidRPr="008E7BAB">
        <w:tab/>
        <w:t>a dispensation granted by the Minister under section</w:t>
      </w:r>
      <w:r w:rsidR="008E7BAB">
        <w:t> </w:t>
      </w:r>
      <w:r w:rsidRPr="008E7BAB">
        <w:t>20 authorises the take</w:t>
      </w:r>
      <w:r w:rsidR="008E7BAB">
        <w:noBreakHyphen/>
      </w:r>
      <w:r w:rsidRPr="008E7BAB">
        <w:t>off or landing and the take</w:t>
      </w:r>
      <w:r w:rsidR="008E7BAB">
        <w:noBreakHyphen/>
      </w:r>
      <w:r w:rsidRPr="008E7BAB">
        <w:t>off or landing is in accordance with any conditions of the dispensation.</w:t>
      </w:r>
    </w:p>
    <w:p w:rsidR="003D3C90" w:rsidRPr="008E7BAB" w:rsidRDefault="003D3C90" w:rsidP="003D3C90">
      <w:pPr>
        <w:pStyle w:val="ActHead5"/>
      </w:pPr>
      <w:bookmarkStart w:id="27" w:name="_Toc416432388"/>
      <w:r w:rsidRPr="008E7BAB">
        <w:rPr>
          <w:rStyle w:val="CharSectno"/>
        </w:rPr>
        <w:t>19</w:t>
      </w:r>
      <w:r w:rsidRPr="008E7BAB">
        <w:t xml:space="preserve">  Emergencies</w:t>
      </w:r>
      <w:bookmarkEnd w:id="27"/>
    </w:p>
    <w:p w:rsidR="003D3C90" w:rsidRPr="008E7BAB" w:rsidRDefault="003D3C90" w:rsidP="003D3C90">
      <w:pPr>
        <w:pStyle w:val="subsection"/>
      </w:pPr>
      <w:r w:rsidRPr="008E7BAB">
        <w:tab/>
      </w:r>
      <w:r w:rsidRPr="008E7BAB">
        <w:tab/>
        <w:t>An aircraft is involved in an emergency if:</w:t>
      </w:r>
    </w:p>
    <w:p w:rsidR="003D3C90" w:rsidRPr="008E7BAB" w:rsidRDefault="003D3C90" w:rsidP="003D3C90">
      <w:pPr>
        <w:pStyle w:val="paragraph"/>
      </w:pPr>
      <w:r w:rsidRPr="008E7BAB">
        <w:tab/>
        <w:t>(a)</w:t>
      </w:r>
      <w:r w:rsidRPr="008E7BAB">
        <w:tab/>
        <w:t>the aircraft is being used for or in connection with:</w:t>
      </w:r>
    </w:p>
    <w:p w:rsidR="003D3C90" w:rsidRPr="008E7BAB" w:rsidRDefault="003D3C90" w:rsidP="003D3C90">
      <w:pPr>
        <w:pStyle w:val="paragraphsub"/>
      </w:pPr>
      <w:r w:rsidRPr="008E7BAB">
        <w:tab/>
        <w:t>(i)</w:t>
      </w:r>
      <w:r w:rsidRPr="008E7BAB">
        <w:tab/>
        <w:t>a search and rescue operation; or</w:t>
      </w:r>
    </w:p>
    <w:p w:rsidR="003D3C90" w:rsidRPr="008E7BAB" w:rsidRDefault="003D3C90" w:rsidP="003D3C90">
      <w:pPr>
        <w:pStyle w:val="paragraphsub"/>
      </w:pPr>
      <w:r w:rsidRPr="008E7BAB">
        <w:tab/>
        <w:t>(ii)</w:t>
      </w:r>
      <w:r w:rsidRPr="008E7BAB">
        <w:tab/>
        <w:t>a medical emergency; or</w:t>
      </w:r>
    </w:p>
    <w:p w:rsidR="003D3C90" w:rsidRPr="008E7BAB" w:rsidRDefault="003D3C90" w:rsidP="003D3C90">
      <w:pPr>
        <w:pStyle w:val="paragraphsub"/>
      </w:pPr>
      <w:r w:rsidRPr="008E7BAB">
        <w:tab/>
        <w:t>(iii)</w:t>
      </w:r>
      <w:r w:rsidRPr="008E7BAB">
        <w:tab/>
        <w:t>a natural disaster; or</w:t>
      </w:r>
    </w:p>
    <w:p w:rsidR="003D3C90" w:rsidRPr="008E7BAB" w:rsidRDefault="003D3C90" w:rsidP="003D3C90">
      <w:pPr>
        <w:pStyle w:val="paragraph"/>
      </w:pPr>
      <w:r w:rsidRPr="008E7BAB">
        <w:tab/>
        <w:t>(b)</w:t>
      </w:r>
      <w:r w:rsidRPr="008E7BAB">
        <w:tab/>
        <w:t>the pilot of the aircraft has declared an in</w:t>
      </w:r>
      <w:r w:rsidR="008E7BAB">
        <w:noBreakHyphen/>
      </w:r>
      <w:r w:rsidRPr="008E7BAB">
        <w:t>flight emergency; or</w:t>
      </w:r>
    </w:p>
    <w:p w:rsidR="003D3C90" w:rsidRPr="008E7BAB" w:rsidRDefault="003D3C90" w:rsidP="003D3C90">
      <w:pPr>
        <w:pStyle w:val="paragraph"/>
      </w:pPr>
      <w:r w:rsidRPr="008E7BAB">
        <w:tab/>
        <w:t>(c)</w:t>
      </w:r>
      <w:r w:rsidRPr="008E7BAB">
        <w:tab/>
        <w:t>the aircraft has insufficient fuel to be diverted to another airport; or</w:t>
      </w:r>
    </w:p>
    <w:p w:rsidR="003D3C90" w:rsidRPr="008E7BAB" w:rsidRDefault="003D3C90" w:rsidP="003D3C90">
      <w:pPr>
        <w:pStyle w:val="paragraph"/>
      </w:pPr>
      <w:r w:rsidRPr="008E7BAB">
        <w:tab/>
        <w:t>(d)</w:t>
      </w:r>
      <w:r w:rsidRPr="008E7BAB">
        <w:tab/>
        <w:t>there is an urgent need for the aircraft to land or take off:</w:t>
      </w:r>
    </w:p>
    <w:p w:rsidR="003D3C90" w:rsidRPr="008E7BAB" w:rsidRDefault="003D3C90" w:rsidP="003D3C90">
      <w:pPr>
        <w:pStyle w:val="paragraphsub"/>
      </w:pPr>
      <w:r w:rsidRPr="008E7BAB">
        <w:tab/>
        <w:t>(i)</w:t>
      </w:r>
      <w:r w:rsidRPr="008E7BAB">
        <w:tab/>
        <w:t>to ensure the safety or security of the aircraft or any person; or</w:t>
      </w:r>
    </w:p>
    <w:p w:rsidR="003D3C90" w:rsidRPr="008E7BAB" w:rsidRDefault="003D3C90" w:rsidP="003D3C90">
      <w:pPr>
        <w:pStyle w:val="paragraphsub"/>
      </w:pPr>
      <w:r w:rsidRPr="008E7BAB">
        <w:tab/>
        <w:t>(ii)</w:t>
      </w:r>
      <w:r w:rsidRPr="008E7BAB">
        <w:tab/>
        <w:t>to avoid damage to property.</w:t>
      </w:r>
    </w:p>
    <w:p w:rsidR="003D3C90" w:rsidRPr="008E7BAB" w:rsidRDefault="003D3C90" w:rsidP="003D3C90">
      <w:pPr>
        <w:pStyle w:val="ActHead5"/>
      </w:pPr>
      <w:bookmarkStart w:id="28" w:name="_Toc416432389"/>
      <w:r w:rsidRPr="008E7BAB">
        <w:rPr>
          <w:rStyle w:val="CharSectno"/>
        </w:rPr>
        <w:t>20</w:t>
      </w:r>
      <w:r w:rsidRPr="008E7BAB">
        <w:t xml:space="preserve"> </w:t>
      </w:r>
      <w:r w:rsidR="003B6C17" w:rsidRPr="008E7BAB">
        <w:t xml:space="preserve"> </w:t>
      </w:r>
      <w:r w:rsidRPr="008E7BAB">
        <w:t>Dispensations in exceptional circumstances</w:t>
      </w:r>
      <w:bookmarkEnd w:id="28"/>
    </w:p>
    <w:p w:rsidR="003D3C90" w:rsidRPr="008E7BAB" w:rsidRDefault="003D3C90" w:rsidP="003D3C90">
      <w:pPr>
        <w:pStyle w:val="subsection"/>
      </w:pPr>
      <w:r w:rsidRPr="008E7BAB">
        <w:tab/>
        <w:t>(1)</w:t>
      </w:r>
      <w:r w:rsidRPr="008E7BAB">
        <w:tab/>
        <w:t xml:space="preserve">The Minister may grant a dispensation authorising an aircraft to take off from, or land at, </w:t>
      </w:r>
      <w:smartTag w:uri="urn:schemas-microsoft-com:office:smarttags" w:element="place">
        <w:smartTag w:uri="urn:schemas-microsoft-com:office:smarttags" w:element="PlaceName">
          <w:r w:rsidRPr="008E7BAB">
            <w:t>Sydney</w:t>
          </w:r>
        </w:smartTag>
        <w:r w:rsidRPr="008E7BAB">
          <w:t xml:space="preserve"> </w:t>
        </w:r>
        <w:smartTag w:uri="urn:schemas-microsoft-com:office:smarttags" w:element="PlaceName">
          <w:r w:rsidRPr="008E7BAB">
            <w:t>Airport</w:t>
          </w:r>
        </w:smartTag>
      </w:smartTag>
      <w:r w:rsidRPr="008E7BAB">
        <w:t xml:space="preserve"> in circumstances that would otherwise contravene section</w:t>
      </w:r>
      <w:r w:rsidR="008E7BAB">
        <w:t> </w:t>
      </w:r>
      <w:r w:rsidRPr="008E7BAB">
        <w:t>7, 10 or 11 if the Minister is satisfied that there are exceptional circumstances justifying the take</w:t>
      </w:r>
      <w:r w:rsidR="008E7BAB">
        <w:noBreakHyphen/>
      </w:r>
      <w:r w:rsidRPr="008E7BAB">
        <w:t xml:space="preserve"> off or landing.</w:t>
      </w:r>
    </w:p>
    <w:p w:rsidR="003D3C90" w:rsidRPr="008E7BAB" w:rsidRDefault="003D3C90" w:rsidP="003D3C90">
      <w:pPr>
        <w:pStyle w:val="subsection"/>
      </w:pPr>
      <w:r w:rsidRPr="008E7BAB">
        <w:tab/>
        <w:t>(2)</w:t>
      </w:r>
      <w:r w:rsidRPr="008E7BAB">
        <w:tab/>
        <w:t>A dispensation may be granted subject to conditions including, for example, conditions relating to when the take</w:t>
      </w:r>
      <w:r w:rsidR="008E7BAB">
        <w:noBreakHyphen/>
      </w:r>
      <w:r w:rsidRPr="008E7BAB">
        <w:t>off or landing must occur and the runway to be used.</w:t>
      </w:r>
    </w:p>
    <w:p w:rsidR="003D3C90" w:rsidRPr="008E7BAB" w:rsidRDefault="003D3C90" w:rsidP="003D3C90">
      <w:pPr>
        <w:pStyle w:val="subsection"/>
      </w:pPr>
      <w:r w:rsidRPr="008E7BAB">
        <w:tab/>
        <w:t>(3)</w:t>
      </w:r>
      <w:r w:rsidRPr="008E7BAB">
        <w:tab/>
        <w:t xml:space="preserve">In granting dispensations, the Minister must have regard to guidelines made under </w:t>
      </w:r>
      <w:r w:rsidR="008E7BAB">
        <w:t>subsection (</w:t>
      </w:r>
      <w:r w:rsidRPr="008E7BAB">
        <w:t>5).</w:t>
      </w:r>
    </w:p>
    <w:p w:rsidR="003D3C90" w:rsidRPr="008E7BAB" w:rsidRDefault="003D3C90" w:rsidP="003D3C90">
      <w:pPr>
        <w:pStyle w:val="subsection"/>
      </w:pPr>
      <w:r w:rsidRPr="008E7BAB">
        <w:tab/>
        <w:t>(4)</w:t>
      </w:r>
      <w:r w:rsidRPr="008E7BAB">
        <w:tab/>
        <w:t>A dispensation need not be in writing, but a written record of each dispensation and the reasons for granting it must be made and must be tabled in each House of the Parliament within 5 sitting days of that House after the dispensation is granted.</w:t>
      </w:r>
    </w:p>
    <w:p w:rsidR="003D3C90" w:rsidRPr="008E7BAB" w:rsidRDefault="003D3C90" w:rsidP="003D3C90">
      <w:pPr>
        <w:pStyle w:val="subsection"/>
      </w:pPr>
      <w:r w:rsidRPr="008E7BAB">
        <w:tab/>
        <w:t>(5)</w:t>
      </w:r>
      <w:r w:rsidRPr="008E7BAB">
        <w:tab/>
      </w:r>
      <w:r w:rsidR="00815940" w:rsidRPr="008E7BAB">
        <w:t>The Minister must, by legislative instrument</w:t>
      </w:r>
      <w:r w:rsidRPr="008E7BAB">
        <w:t>, make guidelines about the granting of dispensations under this section including, in particular:</w:t>
      </w:r>
    </w:p>
    <w:p w:rsidR="003D3C90" w:rsidRPr="008E7BAB" w:rsidRDefault="003D3C90" w:rsidP="003D3C90">
      <w:pPr>
        <w:pStyle w:val="paragraph"/>
      </w:pPr>
      <w:r w:rsidRPr="008E7BAB">
        <w:tab/>
        <w:t>(a)</w:t>
      </w:r>
      <w:r w:rsidRPr="008E7BAB">
        <w:tab/>
        <w:t>what constitutes exceptional circumstances; and</w:t>
      </w:r>
    </w:p>
    <w:p w:rsidR="003D3C90" w:rsidRPr="008E7BAB" w:rsidRDefault="003D3C90" w:rsidP="003D3C90">
      <w:pPr>
        <w:pStyle w:val="paragraph"/>
      </w:pPr>
      <w:r w:rsidRPr="008E7BAB">
        <w:tab/>
        <w:t>(b)</w:t>
      </w:r>
      <w:r w:rsidRPr="008E7BAB">
        <w:tab/>
        <w:t>the conditions to which dispensations should be subject.</w:t>
      </w:r>
    </w:p>
    <w:p w:rsidR="003D3C90" w:rsidRPr="008E7BAB" w:rsidRDefault="003D3C90" w:rsidP="003D3C90">
      <w:pPr>
        <w:pStyle w:val="subsection"/>
      </w:pPr>
      <w:r w:rsidRPr="008E7BAB">
        <w:tab/>
        <w:t>(7)</w:t>
      </w:r>
      <w:r w:rsidRPr="008E7BAB">
        <w:tab/>
        <w:t xml:space="preserve">The consultation procedures set out in the Schedule apply if the Minister proposes to make guidelines under </w:t>
      </w:r>
      <w:r w:rsidR="008E7BAB">
        <w:t>subsection (</w:t>
      </w:r>
      <w:r w:rsidRPr="008E7BAB">
        <w:t>5).</w:t>
      </w:r>
    </w:p>
    <w:p w:rsidR="003D3C90" w:rsidRPr="008E7BAB" w:rsidRDefault="003D3C90" w:rsidP="00372E8F">
      <w:pPr>
        <w:pStyle w:val="ActHead2"/>
        <w:pageBreakBefore/>
      </w:pPr>
      <w:bookmarkStart w:id="29" w:name="_Toc416432390"/>
      <w:r w:rsidRPr="008E7BAB">
        <w:rPr>
          <w:rStyle w:val="CharPartNo"/>
        </w:rPr>
        <w:t>Part</w:t>
      </w:r>
      <w:r w:rsidR="008E7BAB">
        <w:rPr>
          <w:rStyle w:val="CharPartNo"/>
        </w:rPr>
        <w:t> </w:t>
      </w:r>
      <w:r w:rsidRPr="008E7BAB">
        <w:rPr>
          <w:rStyle w:val="CharPartNo"/>
        </w:rPr>
        <w:t>4</w:t>
      </w:r>
      <w:r w:rsidRPr="008E7BAB">
        <w:t>—</w:t>
      </w:r>
      <w:r w:rsidRPr="008E7BAB">
        <w:rPr>
          <w:rStyle w:val="CharPartText"/>
        </w:rPr>
        <w:t>Provision of information</w:t>
      </w:r>
      <w:bookmarkEnd w:id="29"/>
    </w:p>
    <w:p w:rsidR="008A5085" w:rsidRPr="008E7BAB" w:rsidRDefault="008A5085" w:rsidP="008A5085">
      <w:pPr>
        <w:pStyle w:val="Header"/>
        <w:tabs>
          <w:tab w:val="clear" w:pos="4150"/>
          <w:tab w:val="clear" w:pos="8307"/>
        </w:tabs>
      </w:pPr>
      <w:r w:rsidRPr="008E7BAB">
        <w:rPr>
          <w:rStyle w:val="CharDivNo"/>
        </w:rPr>
        <w:t xml:space="preserve"> </w:t>
      </w:r>
      <w:r w:rsidRPr="008E7BAB">
        <w:rPr>
          <w:rStyle w:val="CharDivText"/>
        </w:rPr>
        <w:t xml:space="preserve"> </w:t>
      </w:r>
    </w:p>
    <w:p w:rsidR="003D3C90" w:rsidRPr="008E7BAB" w:rsidRDefault="003D3C90" w:rsidP="003D3C90">
      <w:pPr>
        <w:pStyle w:val="ActHead5"/>
      </w:pPr>
      <w:bookmarkStart w:id="30" w:name="_Toc416432391"/>
      <w:r w:rsidRPr="008E7BAB">
        <w:rPr>
          <w:rStyle w:val="CharSectno"/>
        </w:rPr>
        <w:t>21</w:t>
      </w:r>
      <w:r w:rsidRPr="008E7BAB">
        <w:t xml:space="preserve">  Authorised person may require the provision of information</w:t>
      </w:r>
      <w:bookmarkEnd w:id="30"/>
    </w:p>
    <w:p w:rsidR="003D3C90" w:rsidRPr="008E7BAB" w:rsidRDefault="003D3C90" w:rsidP="003D3C90">
      <w:pPr>
        <w:pStyle w:val="subsection"/>
      </w:pPr>
      <w:r w:rsidRPr="008E7BAB">
        <w:tab/>
        <w:t>(1)</w:t>
      </w:r>
      <w:r w:rsidRPr="008E7BAB">
        <w:tab/>
        <w:t>An authorised person may, by notice in writing given to the operator of an aircraft, require the operator to give the authorised person, within 30 days of receiving the notice:</w:t>
      </w:r>
    </w:p>
    <w:p w:rsidR="003D3C90" w:rsidRPr="008E7BAB" w:rsidRDefault="003D3C90" w:rsidP="003D3C90">
      <w:pPr>
        <w:pStyle w:val="paragraph"/>
      </w:pPr>
      <w:r w:rsidRPr="008E7BAB">
        <w:tab/>
        <w:t>(a)</w:t>
      </w:r>
      <w:r w:rsidRPr="008E7BAB">
        <w:tab/>
        <w:t>information relating to the noise level of the aircraft; or</w:t>
      </w:r>
    </w:p>
    <w:p w:rsidR="003D3C90" w:rsidRPr="008E7BAB" w:rsidRDefault="003D3C90" w:rsidP="003D3C90">
      <w:pPr>
        <w:pStyle w:val="paragraph"/>
      </w:pPr>
      <w:r w:rsidRPr="008E7BAB">
        <w:tab/>
        <w:t>(b)</w:t>
      </w:r>
      <w:r w:rsidRPr="008E7BAB">
        <w:tab/>
        <w:t>information relevant to determining whether a take</w:t>
      </w:r>
      <w:r w:rsidR="008E7BAB">
        <w:noBreakHyphen/>
      </w:r>
      <w:r w:rsidRPr="008E7BAB">
        <w:t>off or landing of the aircraft was permitted by paragraph</w:t>
      </w:r>
      <w:r w:rsidR="008E7BAB">
        <w:t> </w:t>
      </w:r>
      <w:r w:rsidRPr="008E7BAB">
        <w:t>18(a) (emergencies).</w:t>
      </w:r>
    </w:p>
    <w:p w:rsidR="003D3C90" w:rsidRPr="008E7BAB" w:rsidRDefault="003D3C90" w:rsidP="003D3C90">
      <w:pPr>
        <w:pStyle w:val="subsection"/>
      </w:pPr>
      <w:r w:rsidRPr="008E7BAB">
        <w:tab/>
        <w:t>(2)</w:t>
      </w:r>
      <w:r w:rsidRPr="008E7BAB">
        <w:tab/>
        <w:t>The operator must not fail to comply with the notice.</w:t>
      </w:r>
    </w:p>
    <w:p w:rsidR="003D3C90" w:rsidRPr="008E7BAB" w:rsidRDefault="003D3C90" w:rsidP="003D3C90">
      <w:pPr>
        <w:pStyle w:val="Penalty"/>
      </w:pPr>
      <w:r w:rsidRPr="008E7BAB">
        <w:t>Penalty:</w:t>
      </w:r>
      <w:r w:rsidRPr="008E7BAB">
        <w:tab/>
        <w:t>50 penalty units.</w:t>
      </w:r>
    </w:p>
    <w:p w:rsidR="003D3C90" w:rsidRPr="008E7BAB" w:rsidRDefault="003D3C90" w:rsidP="003D3C90">
      <w:pPr>
        <w:pStyle w:val="notetext"/>
      </w:pPr>
      <w:r w:rsidRPr="008E7BAB">
        <w:t>Note 1:</w:t>
      </w:r>
      <w:r w:rsidRPr="008E7BAB">
        <w:tab/>
        <w:t>If the operator is a body corporate, the maximum penalty that may be imposed is 250 penalty units (see subsection</w:t>
      </w:r>
      <w:r w:rsidR="008E7BAB">
        <w:t> </w:t>
      </w:r>
      <w:r w:rsidRPr="008E7BAB">
        <w:t xml:space="preserve">4B(3) of the </w:t>
      </w:r>
      <w:r w:rsidRPr="008E7BAB">
        <w:rPr>
          <w:i/>
        </w:rPr>
        <w:t>Crimes Act</w:t>
      </w:r>
      <w:r w:rsidR="00C4010C" w:rsidRPr="008E7BAB">
        <w:rPr>
          <w:i/>
        </w:rPr>
        <w:t xml:space="preserve"> </w:t>
      </w:r>
      <w:r w:rsidRPr="008E7BAB">
        <w:rPr>
          <w:i/>
        </w:rPr>
        <w:t>1914</w:t>
      </w:r>
      <w:r w:rsidRPr="008E7BAB">
        <w:t>).</w:t>
      </w:r>
    </w:p>
    <w:p w:rsidR="003D3C90" w:rsidRPr="008E7BAB" w:rsidRDefault="003D3C90" w:rsidP="003D3C90">
      <w:pPr>
        <w:pStyle w:val="notetext"/>
      </w:pPr>
      <w:r w:rsidRPr="008E7BAB">
        <w:t>Note 2:</w:t>
      </w:r>
      <w:r w:rsidRPr="008E7BAB">
        <w:tab/>
        <w:t>For the value of a penalty unit, see subsection</w:t>
      </w:r>
      <w:r w:rsidR="008E7BAB">
        <w:t> </w:t>
      </w:r>
      <w:r w:rsidRPr="008E7BAB">
        <w:t xml:space="preserve">4AA(1) of the </w:t>
      </w:r>
      <w:r w:rsidRPr="008E7BAB">
        <w:rPr>
          <w:i/>
        </w:rPr>
        <w:t>Crimes Act 1914</w:t>
      </w:r>
      <w:r w:rsidRPr="008E7BAB">
        <w:t>.</w:t>
      </w:r>
    </w:p>
    <w:p w:rsidR="003D3C90" w:rsidRPr="008E7BAB" w:rsidRDefault="003D3C90" w:rsidP="003D3C90">
      <w:pPr>
        <w:pStyle w:val="subsection"/>
      </w:pPr>
      <w:r w:rsidRPr="008E7BAB">
        <w:tab/>
        <w:t>(3)</w:t>
      </w:r>
      <w:r w:rsidRPr="008E7BAB">
        <w:tab/>
        <w:t>This section does not affect a person’s right to refuse to give information on the ground that the information, or giving the information, might tend to incriminate the person or expose the person to a penalty.</w:t>
      </w:r>
    </w:p>
    <w:p w:rsidR="003D3C90" w:rsidRPr="008E7BAB" w:rsidRDefault="003D3C90" w:rsidP="003D3C90">
      <w:pPr>
        <w:pStyle w:val="ActHead5"/>
      </w:pPr>
      <w:bookmarkStart w:id="31" w:name="_Toc416432392"/>
      <w:r w:rsidRPr="008E7BAB">
        <w:rPr>
          <w:rStyle w:val="CharSectno"/>
        </w:rPr>
        <w:t>22</w:t>
      </w:r>
      <w:r w:rsidRPr="008E7BAB">
        <w:t xml:space="preserve">  Provision of false information</w:t>
      </w:r>
      <w:bookmarkEnd w:id="31"/>
    </w:p>
    <w:p w:rsidR="003D3C90" w:rsidRPr="008E7BAB" w:rsidRDefault="003D3C90" w:rsidP="003D3C90">
      <w:pPr>
        <w:pStyle w:val="subsection"/>
      </w:pPr>
      <w:r w:rsidRPr="008E7BAB">
        <w:tab/>
      </w:r>
      <w:r w:rsidRPr="008E7BAB">
        <w:tab/>
        <w:t>The operator of an aircraft must not, for a purpose connected with this Act, give information to an authorised person that is false or misleading in a material particular.</w:t>
      </w:r>
    </w:p>
    <w:p w:rsidR="003D3C90" w:rsidRPr="008E7BAB" w:rsidRDefault="003D3C90" w:rsidP="003D3C90">
      <w:pPr>
        <w:pStyle w:val="Penalty"/>
      </w:pPr>
      <w:r w:rsidRPr="008E7BAB">
        <w:t>Penalty:</w:t>
      </w:r>
      <w:r w:rsidRPr="008E7BAB">
        <w:tab/>
        <w:t>50 penalty units.</w:t>
      </w:r>
    </w:p>
    <w:p w:rsidR="003D3C90" w:rsidRPr="008E7BAB" w:rsidRDefault="003D3C90" w:rsidP="003D3C90">
      <w:pPr>
        <w:pStyle w:val="notetext"/>
      </w:pPr>
      <w:r w:rsidRPr="008E7BAB">
        <w:t>Note 1:</w:t>
      </w:r>
      <w:r w:rsidRPr="008E7BAB">
        <w:tab/>
        <w:t>If the operator is a body corporate, the maximum penalty that may be imposed is 250 penalty units (see subsection</w:t>
      </w:r>
      <w:r w:rsidR="008E7BAB">
        <w:t> </w:t>
      </w:r>
      <w:r w:rsidRPr="008E7BAB">
        <w:t xml:space="preserve">4B(3) of the </w:t>
      </w:r>
      <w:r w:rsidRPr="008E7BAB">
        <w:rPr>
          <w:i/>
        </w:rPr>
        <w:t>Crimes Act</w:t>
      </w:r>
      <w:r w:rsidR="00C4010C" w:rsidRPr="008E7BAB">
        <w:rPr>
          <w:i/>
        </w:rPr>
        <w:t xml:space="preserve"> </w:t>
      </w:r>
      <w:r w:rsidRPr="008E7BAB">
        <w:rPr>
          <w:i/>
        </w:rPr>
        <w:t>1914</w:t>
      </w:r>
      <w:r w:rsidRPr="008E7BAB">
        <w:t>).</w:t>
      </w:r>
    </w:p>
    <w:p w:rsidR="003D3C90" w:rsidRPr="008E7BAB" w:rsidRDefault="003D3C90" w:rsidP="003D3C90">
      <w:pPr>
        <w:pStyle w:val="notetext"/>
      </w:pPr>
      <w:r w:rsidRPr="008E7BAB">
        <w:t>Note 2:</w:t>
      </w:r>
      <w:r w:rsidRPr="008E7BAB">
        <w:tab/>
        <w:t>For the value of a penalty unit, see subsection</w:t>
      </w:r>
      <w:r w:rsidR="008E7BAB">
        <w:t> </w:t>
      </w:r>
      <w:r w:rsidRPr="008E7BAB">
        <w:t xml:space="preserve">4AA(1) of the </w:t>
      </w:r>
      <w:r w:rsidRPr="008E7BAB">
        <w:rPr>
          <w:i/>
        </w:rPr>
        <w:t>Crimes Act 1914</w:t>
      </w:r>
      <w:r w:rsidRPr="008E7BAB">
        <w:t>.</w:t>
      </w:r>
    </w:p>
    <w:p w:rsidR="003D3C90" w:rsidRPr="008E7BAB" w:rsidRDefault="003D3C90" w:rsidP="00372E8F">
      <w:pPr>
        <w:pStyle w:val="ActHead2"/>
        <w:pageBreakBefore/>
      </w:pPr>
      <w:bookmarkStart w:id="32" w:name="_Toc416432393"/>
      <w:r w:rsidRPr="008E7BAB">
        <w:rPr>
          <w:rStyle w:val="CharPartNo"/>
        </w:rPr>
        <w:t>Part</w:t>
      </w:r>
      <w:r w:rsidR="008E7BAB">
        <w:rPr>
          <w:rStyle w:val="CharPartNo"/>
        </w:rPr>
        <w:t> </w:t>
      </w:r>
      <w:r w:rsidRPr="008E7BAB">
        <w:rPr>
          <w:rStyle w:val="CharPartNo"/>
        </w:rPr>
        <w:t>5</w:t>
      </w:r>
      <w:r w:rsidRPr="008E7BAB">
        <w:t>—</w:t>
      </w:r>
      <w:r w:rsidRPr="008E7BAB">
        <w:rPr>
          <w:rStyle w:val="CharPartText"/>
        </w:rPr>
        <w:t>Consultation before Act is amended</w:t>
      </w:r>
      <w:bookmarkEnd w:id="32"/>
    </w:p>
    <w:p w:rsidR="00F94F3C" w:rsidRPr="008E7BAB" w:rsidRDefault="00F94F3C" w:rsidP="00F94F3C">
      <w:pPr>
        <w:pStyle w:val="Header"/>
        <w:tabs>
          <w:tab w:val="clear" w:pos="4150"/>
          <w:tab w:val="clear" w:pos="8307"/>
        </w:tabs>
      </w:pPr>
      <w:r w:rsidRPr="008E7BAB">
        <w:rPr>
          <w:rStyle w:val="CharDivNo"/>
        </w:rPr>
        <w:t xml:space="preserve"> </w:t>
      </w:r>
      <w:r w:rsidRPr="008E7BAB">
        <w:rPr>
          <w:rStyle w:val="CharDivText"/>
        </w:rPr>
        <w:t xml:space="preserve"> </w:t>
      </w:r>
    </w:p>
    <w:p w:rsidR="003D3C90" w:rsidRPr="008E7BAB" w:rsidRDefault="003D3C90" w:rsidP="003D3C90">
      <w:pPr>
        <w:pStyle w:val="ActHead5"/>
      </w:pPr>
      <w:bookmarkStart w:id="33" w:name="_Toc416432394"/>
      <w:r w:rsidRPr="008E7BAB">
        <w:rPr>
          <w:rStyle w:val="CharSectno"/>
        </w:rPr>
        <w:t>23</w:t>
      </w:r>
      <w:r w:rsidRPr="008E7BAB">
        <w:t xml:space="preserve">  Minister to consult</w:t>
      </w:r>
      <w:bookmarkEnd w:id="33"/>
    </w:p>
    <w:p w:rsidR="003D3C90" w:rsidRPr="008E7BAB" w:rsidRDefault="003D3C90" w:rsidP="003D3C90">
      <w:pPr>
        <w:pStyle w:val="subsection"/>
      </w:pPr>
      <w:r w:rsidRPr="008E7BAB">
        <w:tab/>
        <w:t>(1)</w:t>
      </w:r>
      <w:r w:rsidRPr="008E7BAB">
        <w:tab/>
        <w:t>The consultation procedures set out in the Schedule apply if the Minister proposes to introduce a Bill for an Act that amends this Act into a House of the Parliament.</w:t>
      </w:r>
    </w:p>
    <w:p w:rsidR="003D3C90" w:rsidRPr="008E7BAB" w:rsidRDefault="003D3C90" w:rsidP="003D3C90">
      <w:pPr>
        <w:pStyle w:val="subsection"/>
      </w:pPr>
      <w:r w:rsidRPr="008E7BAB">
        <w:tab/>
        <w:t>(2)</w:t>
      </w:r>
      <w:r w:rsidRPr="008E7BAB">
        <w:tab/>
        <w:t>If the Minister introduces a Bill for an Act that amends this Act into a House of the Parliament, the Minister must also table in that House a report setting out what consultation has taken place.</w:t>
      </w:r>
    </w:p>
    <w:p w:rsidR="003D3C90" w:rsidRPr="008E7BAB" w:rsidRDefault="003D3C90" w:rsidP="00372E8F">
      <w:pPr>
        <w:pStyle w:val="ActHead2"/>
        <w:pageBreakBefore/>
      </w:pPr>
      <w:bookmarkStart w:id="34" w:name="_Toc416432395"/>
      <w:r w:rsidRPr="008E7BAB">
        <w:rPr>
          <w:rStyle w:val="CharPartNo"/>
        </w:rPr>
        <w:t>Part</w:t>
      </w:r>
      <w:r w:rsidR="008E7BAB">
        <w:rPr>
          <w:rStyle w:val="CharPartNo"/>
        </w:rPr>
        <w:t> </w:t>
      </w:r>
      <w:r w:rsidRPr="008E7BAB">
        <w:rPr>
          <w:rStyle w:val="CharPartNo"/>
        </w:rPr>
        <w:t>6</w:t>
      </w:r>
      <w:r w:rsidRPr="008E7BAB">
        <w:t>—</w:t>
      </w:r>
      <w:r w:rsidRPr="008E7BAB">
        <w:rPr>
          <w:rStyle w:val="CharPartText"/>
        </w:rPr>
        <w:t>Miscellaneous</w:t>
      </w:r>
      <w:bookmarkEnd w:id="34"/>
    </w:p>
    <w:p w:rsidR="00F94F3C" w:rsidRPr="008E7BAB" w:rsidRDefault="00F94F3C" w:rsidP="00F94F3C">
      <w:pPr>
        <w:pStyle w:val="Header"/>
        <w:tabs>
          <w:tab w:val="clear" w:pos="4150"/>
          <w:tab w:val="clear" w:pos="8307"/>
        </w:tabs>
      </w:pPr>
      <w:r w:rsidRPr="008E7BAB">
        <w:rPr>
          <w:rStyle w:val="CharDivNo"/>
        </w:rPr>
        <w:t xml:space="preserve"> </w:t>
      </w:r>
      <w:r w:rsidRPr="008E7BAB">
        <w:rPr>
          <w:rStyle w:val="CharDivText"/>
        </w:rPr>
        <w:t xml:space="preserve"> </w:t>
      </w:r>
    </w:p>
    <w:p w:rsidR="003D3C90" w:rsidRPr="008E7BAB" w:rsidRDefault="003D3C90" w:rsidP="003D3C90">
      <w:pPr>
        <w:pStyle w:val="ActHead5"/>
      </w:pPr>
      <w:bookmarkStart w:id="35" w:name="_Toc416432396"/>
      <w:r w:rsidRPr="008E7BAB">
        <w:rPr>
          <w:rStyle w:val="CharSectno"/>
        </w:rPr>
        <w:t>24</w:t>
      </w:r>
      <w:r w:rsidRPr="008E7BAB">
        <w:t xml:space="preserve">  Delegation</w:t>
      </w:r>
      <w:bookmarkEnd w:id="35"/>
    </w:p>
    <w:p w:rsidR="003D3C90" w:rsidRPr="008E7BAB" w:rsidRDefault="003D3C90" w:rsidP="003D3C90">
      <w:pPr>
        <w:pStyle w:val="subsection"/>
      </w:pPr>
      <w:r w:rsidRPr="008E7BAB">
        <w:tab/>
        <w:t>(1)</w:t>
      </w:r>
      <w:r w:rsidRPr="008E7BAB">
        <w:tab/>
        <w:t>The Minister may, in writing, delegate the Minister’s powers to grant dispensations under section</w:t>
      </w:r>
      <w:r w:rsidR="008E7BAB">
        <w:t> </w:t>
      </w:r>
      <w:r w:rsidRPr="008E7BAB">
        <w:t>20 to:</w:t>
      </w:r>
    </w:p>
    <w:p w:rsidR="003D3C90" w:rsidRPr="008E7BAB" w:rsidRDefault="003D3C90" w:rsidP="003D3C90">
      <w:pPr>
        <w:pStyle w:val="paragraph"/>
      </w:pPr>
      <w:r w:rsidRPr="008E7BAB">
        <w:tab/>
        <w:t>(a)</w:t>
      </w:r>
      <w:r w:rsidRPr="008E7BAB">
        <w:tab/>
        <w:t>the Secretary of the Department; or</w:t>
      </w:r>
    </w:p>
    <w:p w:rsidR="003D3C90" w:rsidRPr="008E7BAB" w:rsidRDefault="003D3C90" w:rsidP="003D3C90">
      <w:pPr>
        <w:pStyle w:val="paragraph"/>
      </w:pPr>
      <w:r w:rsidRPr="008E7BAB">
        <w:tab/>
        <w:t>(b)</w:t>
      </w:r>
      <w:r w:rsidRPr="008E7BAB">
        <w:tab/>
        <w:t>an officer of the Department; or</w:t>
      </w:r>
    </w:p>
    <w:p w:rsidR="003D3C90" w:rsidRPr="008E7BAB" w:rsidRDefault="003D3C90" w:rsidP="003D3C90">
      <w:pPr>
        <w:pStyle w:val="paragraph"/>
      </w:pPr>
      <w:r w:rsidRPr="008E7BAB">
        <w:tab/>
        <w:t>(c)</w:t>
      </w:r>
      <w:r w:rsidRPr="008E7BAB">
        <w:tab/>
        <w:t xml:space="preserve">an employee of Airservices </w:t>
      </w:r>
      <w:smartTag w:uri="urn:schemas-microsoft-com:office:smarttags" w:element="country-region">
        <w:smartTag w:uri="urn:schemas-microsoft-com:office:smarttags" w:element="place">
          <w:r w:rsidRPr="008E7BAB">
            <w:t>Australia</w:t>
          </w:r>
        </w:smartTag>
      </w:smartTag>
      <w:r w:rsidRPr="008E7BAB">
        <w:t>.</w:t>
      </w:r>
    </w:p>
    <w:p w:rsidR="003D3C90" w:rsidRPr="008E7BAB" w:rsidRDefault="003D3C90" w:rsidP="003D3C90">
      <w:pPr>
        <w:pStyle w:val="subsection"/>
      </w:pPr>
      <w:r w:rsidRPr="008E7BAB">
        <w:tab/>
        <w:t>(2)</w:t>
      </w:r>
      <w:r w:rsidRPr="008E7BAB">
        <w:tab/>
        <w:t>The Secretary of the Department may, in writing, delegate the Secretary’s powers to grant approvals under section</w:t>
      </w:r>
      <w:r w:rsidR="008E7BAB">
        <w:t> </w:t>
      </w:r>
      <w:r w:rsidRPr="008E7BAB">
        <w:t>12 to an officer of the Department.</w:t>
      </w:r>
    </w:p>
    <w:p w:rsidR="001567CA" w:rsidRPr="008E7BAB" w:rsidRDefault="001567CA" w:rsidP="001567CA">
      <w:pPr>
        <w:pStyle w:val="ActHead5"/>
      </w:pPr>
      <w:bookmarkStart w:id="36" w:name="_Toc416432397"/>
      <w:r w:rsidRPr="008E7BAB">
        <w:rPr>
          <w:rStyle w:val="CharSectno"/>
          <w:rFonts w:eastAsiaTheme="minorHAnsi"/>
        </w:rPr>
        <w:t>25</w:t>
      </w:r>
      <w:r w:rsidRPr="008E7BAB">
        <w:t xml:space="preserve">  Conduct by directors, employees and agents</w:t>
      </w:r>
      <w:bookmarkEnd w:id="36"/>
    </w:p>
    <w:p w:rsidR="003D3C90" w:rsidRPr="008E7BAB" w:rsidRDefault="003D3C90" w:rsidP="003D3C90">
      <w:pPr>
        <w:pStyle w:val="subsection"/>
      </w:pPr>
      <w:r w:rsidRPr="008E7BAB">
        <w:tab/>
        <w:t>(1)</w:t>
      </w:r>
      <w:r w:rsidRPr="008E7BAB">
        <w:tab/>
        <w:t>If, in proceedings for an offence against this Act, it is necessary to prove the state of mind of a body corporate in relation to particular conduct, it is enough to show:</w:t>
      </w:r>
    </w:p>
    <w:p w:rsidR="003D3C90" w:rsidRPr="008E7BAB" w:rsidRDefault="003D3C90" w:rsidP="003D3C90">
      <w:pPr>
        <w:pStyle w:val="paragraph"/>
      </w:pPr>
      <w:r w:rsidRPr="008E7BAB">
        <w:tab/>
        <w:t>(a)</w:t>
      </w:r>
      <w:r w:rsidRPr="008E7BAB">
        <w:tab/>
        <w:t xml:space="preserve">that the conduct was engaged in by a director, </w:t>
      </w:r>
      <w:r w:rsidR="00DA48F0" w:rsidRPr="008E7BAB">
        <w:t>employee</w:t>
      </w:r>
      <w:r w:rsidRPr="008E7BAB">
        <w:t xml:space="preserve"> or agent of the body corporate within the scope of his or her actual or apparent authority; and</w:t>
      </w:r>
    </w:p>
    <w:p w:rsidR="003D3C90" w:rsidRPr="008E7BAB" w:rsidRDefault="003D3C90" w:rsidP="003D3C90">
      <w:pPr>
        <w:pStyle w:val="paragraph"/>
      </w:pPr>
      <w:r w:rsidRPr="008E7BAB">
        <w:tab/>
        <w:t>(b)</w:t>
      </w:r>
      <w:r w:rsidRPr="008E7BAB">
        <w:tab/>
        <w:t xml:space="preserve">that the director, </w:t>
      </w:r>
      <w:r w:rsidR="00DA48F0" w:rsidRPr="008E7BAB">
        <w:t>employee</w:t>
      </w:r>
      <w:r w:rsidRPr="008E7BAB">
        <w:t xml:space="preserve"> or agent had the state of mind.</w:t>
      </w:r>
    </w:p>
    <w:p w:rsidR="003D3C90" w:rsidRPr="008E7BAB" w:rsidRDefault="003D3C90" w:rsidP="003D3C90">
      <w:pPr>
        <w:pStyle w:val="subsection"/>
      </w:pPr>
      <w:r w:rsidRPr="008E7BAB">
        <w:tab/>
        <w:t>(2)</w:t>
      </w:r>
      <w:r w:rsidRPr="008E7BAB">
        <w:tab/>
        <w:t xml:space="preserve">Any conduct engaged in on behalf of a body corporate by a director, </w:t>
      </w:r>
      <w:r w:rsidR="00DA48F0" w:rsidRPr="008E7BAB">
        <w:t>employee</w:t>
      </w:r>
      <w:r w:rsidRPr="008E7BAB">
        <w:t>, or agent of the body corporate within the scope of his or her actual or apparent authority is taken, for the purposes of a prosecution for an offence against this Act, to have been engaged in also by the body corporate unless the body corporate proves that the body corporate took reasonable precautions and exercised due diligence to avoid the conduct.</w:t>
      </w:r>
    </w:p>
    <w:p w:rsidR="003D3C90" w:rsidRPr="008E7BAB" w:rsidRDefault="003D3C90" w:rsidP="003D3C90">
      <w:pPr>
        <w:pStyle w:val="subsection"/>
      </w:pPr>
      <w:r w:rsidRPr="008E7BAB">
        <w:tab/>
        <w:t>(3)</w:t>
      </w:r>
      <w:r w:rsidRPr="008E7BAB">
        <w:tab/>
        <w:t>If, in proceedings for an offence against this Act, it is necessary to establish the state of mind of an individual in relation to particular conduct, it is enough to show:</w:t>
      </w:r>
    </w:p>
    <w:p w:rsidR="003D3C90" w:rsidRPr="008E7BAB" w:rsidRDefault="003D3C90" w:rsidP="003D3C90">
      <w:pPr>
        <w:pStyle w:val="paragraph"/>
      </w:pPr>
      <w:r w:rsidRPr="008E7BAB">
        <w:tab/>
        <w:t>(a)</w:t>
      </w:r>
      <w:r w:rsidRPr="008E7BAB">
        <w:tab/>
        <w:t xml:space="preserve">that the conduct was engaged in by </w:t>
      </w:r>
      <w:r w:rsidR="00DA48F0" w:rsidRPr="008E7BAB">
        <w:t>an employee</w:t>
      </w:r>
      <w:r w:rsidRPr="008E7BAB">
        <w:t xml:space="preserve"> or agent of the individual within the scope of his or her actual or apparent authority; and</w:t>
      </w:r>
    </w:p>
    <w:p w:rsidR="003D3C90" w:rsidRPr="008E7BAB" w:rsidRDefault="003D3C90" w:rsidP="003D3C90">
      <w:pPr>
        <w:pStyle w:val="paragraph"/>
      </w:pPr>
      <w:r w:rsidRPr="008E7BAB">
        <w:tab/>
        <w:t>(b)</w:t>
      </w:r>
      <w:r w:rsidRPr="008E7BAB">
        <w:tab/>
        <w:t xml:space="preserve">that the </w:t>
      </w:r>
      <w:r w:rsidR="00DA48F0" w:rsidRPr="008E7BAB">
        <w:t>employee</w:t>
      </w:r>
      <w:r w:rsidRPr="008E7BAB">
        <w:t xml:space="preserve"> or agent had the state of mind.</w:t>
      </w:r>
    </w:p>
    <w:p w:rsidR="003D3C90" w:rsidRPr="008E7BAB" w:rsidRDefault="003D3C90" w:rsidP="003D3C90">
      <w:pPr>
        <w:pStyle w:val="subsection"/>
      </w:pPr>
      <w:r w:rsidRPr="008E7BAB">
        <w:tab/>
        <w:t>(4)</w:t>
      </w:r>
      <w:r w:rsidRPr="008E7BAB">
        <w:tab/>
        <w:t xml:space="preserve">Any conduct engaged in on behalf of an individual by </w:t>
      </w:r>
      <w:r w:rsidR="00DA48F0" w:rsidRPr="008E7BAB">
        <w:t>an employee</w:t>
      </w:r>
      <w:r w:rsidRPr="008E7BAB">
        <w:t xml:space="preserve"> or agent of the individual within the scope of his or her actual or apparent authority is taken, for the purposes of a prosecution for an offence against this Act, to have been engaged in also by the individual, unless the individual proves that he or she took reasonable precautions and exercised due diligence to avoid the conduct.</w:t>
      </w:r>
    </w:p>
    <w:p w:rsidR="003D3C90" w:rsidRPr="008E7BAB" w:rsidRDefault="003D3C90" w:rsidP="003D3C90">
      <w:pPr>
        <w:pStyle w:val="subsection"/>
      </w:pPr>
      <w:r w:rsidRPr="008E7BAB">
        <w:tab/>
        <w:t>(5)</w:t>
      </w:r>
      <w:r w:rsidRPr="008E7BAB">
        <w:tab/>
        <w:t>In this section:</w:t>
      </w:r>
    </w:p>
    <w:p w:rsidR="003D3C90" w:rsidRPr="008E7BAB" w:rsidRDefault="003D3C90" w:rsidP="003D3C90">
      <w:pPr>
        <w:pStyle w:val="Definition"/>
      </w:pPr>
      <w:r w:rsidRPr="008E7BAB">
        <w:rPr>
          <w:b/>
          <w:i/>
        </w:rPr>
        <w:t>director</w:t>
      </w:r>
      <w:r w:rsidRPr="008E7BAB">
        <w:t>, in relation to a body that:</w:t>
      </w:r>
    </w:p>
    <w:p w:rsidR="003D3C90" w:rsidRPr="008E7BAB" w:rsidRDefault="003D3C90" w:rsidP="003D3C90">
      <w:pPr>
        <w:pStyle w:val="paragraph"/>
      </w:pPr>
      <w:r w:rsidRPr="008E7BAB">
        <w:tab/>
        <w:t>(a)</w:t>
      </w:r>
      <w:r w:rsidRPr="008E7BAB">
        <w:tab/>
        <w:t>is incorporated for a public purpose by a law of the Commonwealth, of a State or of a Territory; and</w:t>
      </w:r>
    </w:p>
    <w:p w:rsidR="003D3C90" w:rsidRPr="008E7BAB" w:rsidRDefault="003D3C90" w:rsidP="003D3C90">
      <w:pPr>
        <w:pStyle w:val="paragraph"/>
      </w:pPr>
      <w:r w:rsidRPr="008E7BAB">
        <w:tab/>
        <w:t>(b)</w:t>
      </w:r>
      <w:r w:rsidRPr="008E7BAB">
        <w:tab/>
        <w:t>is constituted by one or more members;</w:t>
      </w:r>
    </w:p>
    <w:p w:rsidR="003D3C90" w:rsidRPr="008E7BAB" w:rsidRDefault="003D3C90" w:rsidP="003D3C90">
      <w:pPr>
        <w:pStyle w:val="subsection2"/>
      </w:pPr>
      <w:r w:rsidRPr="008E7BAB">
        <w:t>means the member, or any of the members, constituting the body.</w:t>
      </w:r>
    </w:p>
    <w:p w:rsidR="003D3C90" w:rsidRPr="008E7BAB" w:rsidRDefault="003D3C90" w:rsidP="003D3C90">
      <w:pPr>
        <w:pStyle w:val="Definition"/>
      </w:pPr>
      <w:r w:rsidRPr="008E7BAB">
        <w:rPr>
          <w:b/>
          <w:i/>
        </w:rPr>
        <w:t>engage in conduct</w:t>
      </w:r>
      <w:r w:rsidRPr="008E7BAB">
        <w:t xml:space="preserve"> includes fail or refuse to engage in conduct.</w:t>
      </w:r>
    </w:p>
    <w:p w:rsidR="003D3C90" w:rsidRPr="008E7BAB" w:rsidRDefault="003D3C90" w:rsidP="003D3C90">
      <w:pPr>
        <w:pStyle w:val="Definition"/>
      </w:pPr>
      <w:r w:rsidRPr="008E7BAB">
        <w:rPr>
          <w:b/>
          <w:i/>
        </w:rPr>
        <w:t>offence against this Act</w:t>
      </w:r>
      <w:r w:rsidRPr="008E7BAB">
        <w:t xml:space="preserve"> includes the following:</w:t>
      </w:r>
    </w:p>
    <w:p w:rsidR="003D3C90" w:rsidRPr="008E7BAB" w:rsidRDefault="003D3C90" w:rsidP="003D3C90">
      <w:pPr>
        <w:pStyle w:val="paragraph"/>
      </w:pPr>
      <w:r w:rsidRPr="008E7BAB">
        <w:tab/>
        <w:t>(a)</w:t>
      </w:r>
      <w:r w:rsidRPr="008E7BAB">
        <w:tab/>
        <w:t>an offence against section</w:t>
      </w:r>
      <w:r w:rsidR="008E7BAB">
        <w:t> </w:t>
      </w:r>
      <w:r w:rsidRPr="008E7BAB">
        <w:t xml:space="preserve">6 of the </w:t>
      </w:r>
      <w:r w:rsidRPr="008E7BAB">
        <w:rPr>
          <w:i/>
        </w:rPr>
        <w:t>Crimes Act 1914</w:t>
      </w:r>
      <w:r w:rsidRPr="008E7BAB">
        <w:t xml:space="preserve"> that relates to an offence against this Act;</w:t>
      </w:r>
    </w:p>
    <w:p w:rsidR="003D3C90" w:rsidRPr="008E7BAB" w:rsidRDefault="003D3C90" w:rsidP="003D3C90">
      <w:pPr>
        <w:pStyle w:val="paragraph"/>
      </w:pPr>
      <w:r w:rsidRPr="008E7BAB">
        <w:tab/>
        <w:t>(b)</w:t>
      </w:r>
      <w:r w:rsidRPr="008E7BAB">
        <w:tab/>
        <w:t>an offence against section</w:t>
      </w:r>
      <w:r w:rsidR="008E7BAB">
        <w:t> </w:t>
      </w:r>
      <w:r w:rsidRPr="008E7BAB">
        <w:t xml:space="preserve">11.1, 11.4 or 11.5 of the </w:t>
      </w:r>
      <w:r w:rsidRPr="008E7BAB">
        <w:rPr>
          <w:i/>
        </w:rPr>
        <w:t>Criminal Code</w:t>
      </w:r>
      <w:r w:rsidRPr="008E7BAB">
        <w:t>.</w:t>
      </w:r>
    </w:p>
    <w:p w:rsidR="003D3C90" w:rsidRPr="008E7BAB" w:rsidRDefault="003D3C90" w:rsidP="003D3C90">
      <w:pPr>
        <w:pStyle w:val="Definition"/>
      </w:pPr>
      <w:r w:rsidRPr="008E7BAB">
        <w:rPr>
          <w:b/>
          <w:i/>
        </w:rPr>
        <w:t>state of mind</w:t>
      </w:r>
      <w:r w:rsidRPr="008E7BAB">
        <w:t>, in relation to a person, includes:</w:t>
      </w:r>
    </w:p>
    <w:p w:rsidR="003D3C90" w:rsidRPr="008E7BAB" w:rsidRDefault="003D3C90" w:rsidP="003D3C90">
      <w:pPr>
        <w:pStyle w:val="paragraph"/>
      </w:pPr>
      <w:r w:rsidRPr="008E7BAB">
        <w:tab/>
        <w:t>(a)</w:t>
      </w:r>
      <w:r w:rsidRPr="008E7BAB">
        <w:tab/>
        <w:t>the person’s knowledge, intention, opinion, belief or purpose; and</w:t>
      </w:r>
    </w:p>
    <w:p w:rsidR="003D3C90" w:rsidRPr="008E7BAB" w:rsidRDefault="003D3C90" w:rsidP="003D3C90">
      <w:pPr>
        <w:pStyle w:val="paragraph"/>
      </w:pPr>
      <w:r w:rsidRPr="008E7BAB">
        <w:tab/>
        <w:t>(b)</w:t>
      </w:r>
      <w:r w:rsidRPr="008E7BAB">
        <w:tab/>
        <w:t>the person’s reasons for the intention, opinion, belief or purpose.</w:t>
      </w:r>
    </w:p>
    <w:p w:rsidR="003D3C90" w:rsidRPr="008E7BAB" w:rsidRDefault="003D3C90" w:rsidP="003D3C90">
      <w:pPr>
        <w:pStyle w:val="ActHead5"/>
      </w:pPr>
      <w:bookmarkStart w:id="37" w:name="_Toc416432398"/>
      <w:r w:rsidRPr="008E7BAB">
        <w:rPr>
          <w:rStyle w:val="CharSectno"/>
        </w:rPr>
        <w:t>26</w:t>
      </w:r>
      <w:r w:rsidRPr="008E7BAB">
        <w:t xml:space="preserve">  Regulations</w:t>
      </w:r>
      <w:bookmarkEnd w:id="37"/>
    </w:p>
    <w:p w:rsidR="003D3C90" w:rsidRPr="008E7BAB" w:rsidRDefault="003D3C90" w:rsidP="003D3C90">
      <w:pPr>
        <w:pStyle w:val="subsection"/>
      </w:pPr>
      <w:r w:rsidRPr="008E7BAB">
        <w:tab/>
      </w:r>
      <w:r w:rsidRPr="008E7BAB">
        <w:tab/>
        <w:t>The Governor</w:t>
      </w:r>
      <w:r w:rsidR="008E7BAB">
        <w:noBreakHyphen/>
      </w:r>
      <w:r w:rsidRPr="008E7BAB">
        <w:t>General may make regulations prescribing matters:</w:t>
      </w:r>
    </w:p>
    <w:p w:rsidR="003D3C90" w:rsidRPr="008E7BAB" w:rsidRDefault="003D3C90" w:rsidP="003D3C90">
      <w:pPr>
        <w:pStyle w:val="paragraph"/>
      </w:pPr>
      <w:r w:rsidRPr="008E7BAB">
        <w:tab/>
        <w:t>(a)</w:t>
      </w:r>
      <w:r w:rsidRPr="008E7BAB">
        <w:tab/>
        <w:t>required or permitted by this Act to be prescribed; or</w:t>
      </w:r>
    </w:p>
    <w:p w:rsidR="003D3C90" w:rsidRPr="008E7BAB" w:rsidRDefault="003D3C90" w:rsidP="003D3C90">
      <w:pPr>
        <w:pStyle w:val="paragraph"/>
      </w:pPr>
      <w:r w:rsidRPr="008E7BAB">
        <w:tab/>
        <w:t>(b)</w:t>
      </w:r>
      <w:r w:rsidRPr="008E7BAB">
        <w:tab/>
        <w:t>necessary or convenient to be prescribed for carrying out or giving effect to this Act.</w:t>
      </w:r>
    </w:p>
    <w:p w:rsidR="003D3C90" w:rsidRPr="008E7BAB" w:rsidRDefault="003D3C90" w:rsidP="003D3C90">
      <w:pPr>
        <w:sectPr w:rsidR="003D3C90" w:rsidRPr="008E7BAB" w:rsidSect="008A7566">
          <w:headerReference w:type="even" r:id="rId22"/>
          <w:headerReference w:type="default" r:id="rId23"/>
          <w:footerReference w:type="even" r:id="rId24"/>
          <w:footerReference w:type="default" r:id="rId25"/>
          <w:headerReference w:type="first" r:id="rId26"/>
          <w:footerReference w:type="first" r:id="rId27"/>
          <w:pgSz w:w="11907" w:h="16839" w:code="9"/>
          <w:pgMar w:top="2381" w:right="2410" w:bottom="4252" w:left="2410" w:header="720" w:footer="3402" w:gutter="0"/>
          <w:pgNumType w:start="1"/>
          <w:cols w:space="708"/>
          <w:docGrid w:linePitch="360"/>
        </w:sectPr>
      </w:pPr>
    </w:p>
    <w:p w:rsidR="003D3C90" w:rsidRPr="008E7BAB" w:rsidRDefault="003D3C90" w:rsidP="003D3C90">
      <w:pPr>
        <w:pStyle w:val="ActHead1"/>
      </w:pPr>
      <w:bookmarkStart w:id="38" w:name="_Toc416432399"/>
      <w:r w:rsidRPr="008E7BAB">
        <w:rPr>
          <w:rStyle w:val="CharChapNo"/>
        </w:rPr>
        <w:t>Schedule</w:t>
      </w:r>
      <w:r w:rsidRPr="008E7BAB">
        <w:t>—</w:t>
      </w:r>
      <w:r w:rsidRPr="008E7BAB">
        <w:rPr>
          <w:rStyle w:val="CharChapText"/>
        </w:rPr>
        <w:t>Consultation procedures</w:t>
      </w:r>
      <w:bookmarkEnd w:id="38"/>
    </w:p>
    <w:p w:rsidR="003D3C90" w:rsidRPr="008E7BAB" w:rsidRDefault="003D3C90" w:rsidP="003D3C90">
      <w:pPr>
        <w:pStyle w:val="notemargin"/>
      </w:pPr>
      <w:r w:rsidRPr="008E7BAB">
        <w:t>Section</w:t>
      </w:r>
      <w:r w:rsidR="008E7BAB">
        <w:t> </w:t>
      </w:r>
      <w:r w:rsidRPr="008E7BAB">
        <w:t>15, 20 and 23</w:t>
      </w:r>
    </w:p>
    <w:p w:rsidR="003D3C90" w:rsidRPr="008E7BAB" w:rsidRDefault="009D65D3" w:rsidP="003D3C90">
      <w:pPr>
        <w:pStyle w:val="Header"/>
      </w:pPr>
      <w:r w:rsidRPr="008E7BAB">
        <w:rPr>
          <w:rStyle w:val="CharPartNo"/>
        </w:rPr>
        <w:t xml:space="preserve"> </w:t>
      </w:r>
      <w:r w:rsidRPr="008E7BAB">
        <w:rPr>
          <w:rStyle w:val="CharPartText"/>
        </w:rPr>
        <w:t xml:space="preserve"> </w:t>
      </w:r>
    </w:p>
    <w:p w:rsidR="003D3C90" w:rsidRPr="008E7BAB" w:rsidRDefault="009D65D3" w:rsidP="003D3C90">
      <w:pPr>
        <w:pStyle w:val="Header"/>
      </w:pPr>
      <w:r w:rsidRPr="008E7BAB">
        <w:rPr>
          <w:rStyle w:val="CharDivNo"/>
        </w:rPr>
        <w:t xml:space="preserve"> </w:t>
      </w:r>
      <w:r w:rsidRPr="008E7BAB">
        <w:rPr>
          <w:rStyle w:val="CharDivText"/>
        </w:rPr>
        <w:t xml:space="preserve"> </w:t>
      </w:r>
    </w:p>
    <w:p w:rsidR="003D3C90" w:rsidRPr="008E7BAB" w:rsidRDefault="003D3C90" w:rsidP="003D3C90">
      <w:pPr>
        <w:pStyle w:val="ActHead5"/>
      </w:pPr>
      <w:bookmarkStart w:id="39" w:name="_Toc416432400"/>
      <w:r w:rsidRPr="008E7BAB">
        <w:rPr>
          <w:rStyle w:val="CharSectno"/>
        </w:rPr>
        <w:t>1</w:t>
      </w:r>
      <w:r w:rsidRPr="008E7BAB">
        <w:t xml:space="preserve">  Schedule sets out consultation procedures</w:t>
      </w:r>
      <w:bookmarkEnd w:id="39"/>
    </w:p>
    <w:p w:rsidR="003D3C90" w:rsidRPr="008E7BAB" w:rsidRDefault="003D3C90" w:rsidP="003D3C90">
      <w:pPr>
        <w:pStyle w:val="subsection"/>
      </w:pPr>
      <w:r w:rsidRPr="008E7BAB">
        <w:tab/>
      </w:r>
      <w:r w:rsidRPr="008E7BAB">
        <w:tab/>
        <w:t>Clauses</w:t>
      </w:r>
      <w:r w:rsidR="008E7BAB">
        <w:t> </w:t>
      </w:r>
      <w:r w:rsidRPr="008E7BAB">
        <w:t>3 to 6 of this Schedule set out the consultation procedures that apply if:</w:t>
      </w:r>
    </w:p>
    <w:p w:rsidR="003D3C90" w:rsidRPr="008E7BAB" w:rsidRDefault="003D3C90" w:rsidP="003D3C90">
      <w:pPr>
        <w:pStyle w:val="paragraph"/>
      </w:pPr>
      <w:r w:rsidRPr="008E7BAB">
        <w:tab/>
        <w:t>(a)</w:t>
      </w:r>
      <w:r w:rsidRPr="008E7BAB">
        <w:tab/>
        <w:t xml:space="preserve">the Minister proposes to </w:t>
      </w:r>
      <w:r w:rsidR="00815940" w:rsidRPr="008E7BAB">
        <w:t>make a legislative instrument</w:t>
      </w:r>
      <w:r w:rsidRPr="008E7BAB">
        <w:t xml:space="preserve"> under subsection</w:t>
      </w:r>
      <w:r w:rsidR="008E7BAB">
        <w:t> </w:t>
      </w:r>
      <w:r w:rsidRPr="008E7BAB">
        <w:t>15(2) of this Act; or</w:t>
      </w:r>
    </w:p>
    <w:p w:rsidR="003D3C90" w:rsidRPr="008E7BAB" w:rsidRDefault="003D3C90" w:rsidP="003D3C90">
      <w:pPr>
        <w:pStyle w:val="paragraph"/>
      </w:pPr>
      <w:r w:rsidRPr="008E7BAB">
        <w:tab/>
        <w:t>(b)</w:t>
      </w:r>
      <w:r w:rsidRPr="008E7BAB">
        <w:tab/>
        <w:t>the Minister proposes to make guidelines under subsection</w:t>
      </w:r>
      <w:r w:rsidR="008E7BAB">
        <w:t> </w:t>
      </w:r>
      <w:r w:rsidRPr="008E7BAB">
        <w:t>20(5) of this Act; or</w:t>
      </w:r>
    </w:p>
    <w:p w:rsidR="003D3C90" w:rsidRPr="008E7BAB" w:rsidRDefault="003D3C90" w:rsidP="003D3C90">
      <w:pPr>
        <w:pStyle w:val="paragraph"/>
      </w:pPr>
      <w:r w:rsidRPr="008E7BAB">
        <w:tab/>
        <w:t>(c)</w:t>
      </w:r>
      <w:r w:rsidRPr="008E7BAB">
        <w:tab/>
        <w:t>the Minister proposes to introduce a Bill for an Act that amends this Act into a House of the Parliament.</w:t>
      </w:r>
    </w:p>
    <w:p w:rsidR="003D3C90" w:rsidRPr="008E7BAB" w:rsidRDefault="003D3C90" w:rsidP="003D3C90">
      <w:pPr>
        <w:pStyle w:val="ActHead5"/>
      </w:pPr>
      <w:bookmarkStart w:id="40" w:name="_Toc416432401"/>
      <w:r w:rsidRPr="008E7BAB">
        <w:rPr>
          <w:rStyle w:val="CharSectno"/>
        </w:rPr>
        <w:t>2</w:t>
      </w:r>
      <w:r w:rsidRPr="008E7BAB">
        <w:t xml:space="preserve">  Minister may determine that a body or organisation represents those likely to be affected</w:t>
      </w:r>
      <w:bookmarkEnd w:id="40"/>
    </w:p>
    <w:p w:rsidR="003D3C90" w:rsidRPr="008E7BAB" w:rsidRDefault="003D3C90" w:rsidP="003D3C90">
      <w:pPr>
        <w:pStyle w:val="subsection"/>
      </w:pPr>
      <w:r w:rsidRPr="008E7BAB">
        <w:tab/>
      </w:r>
      <w:r w:rsidRPr="008E7BAB">
        <w:tab/>
        <w:t xml:space="preserve">The Minister may, by notice in the </w:t>
      </w:r>
      <w:r w:rsidRPr="008E7BAB">
        <w:rPr>
          <w:i/>
        </w:rPr>
        <w:t>Gazette</w:t>
      </w:r>
      <w:r w:rsidRPr="008E7BAB">
        <w:t>, determine that a specified body or organisation sufficiently represents the interests of those likely to be affected by proposed actions to which clauses</w:t>
      </w:r>
      <w:r w:rsidR="008E7BAB">
        <w:t> </w:t>
      </w:r>
      <w:r w:rsidRPr="008E7BAB">
        <w:t>3 to 6 apply.</w:t>
      </w:r>
    </w:p>
    <w:p w:rsidR="003D3C90" w:rsidRPr="008E7BAB" w:rsidRDefault="003D3C90" w:rsidP="003D3C90">
      <w:pPr>
        <w:pStyle w:val="ActHead5"/>
      </w:pPr>
      <w:bookmarkStart w:id="41" w:name="_Toc416432402"/>
      <w:r w:rsidRPr="008E7BAB">
        <w:rPr>
          <w:rStyle w:val="CharSectno"/>
        </w:rPr>
        <w:t>3</w:t>
      </w:r>
      <w:r w:rsidRPr="008E7BAB">
        <w:t xml:space="preserve">  Minister must prepare a written proposal</w:t>
      </w:r>
      <w:bookmarkEnd w:id="41"/>
    </w:p>
    <w:p w:rsidR="003D3C90" w:rsidRPr="008E7BAB" w:rsidRDefault="003D3C90" w:rsidP="003D3C90">
      <w:pPr>
        <w:pStyle w:val="subsection"/>
      </w:pPr>
      <w:r w:rsidRPr="008E7BAB">
        <w:tab/>
      </w:r>
      <w:r w:rsidRPr="008E7BAB">
        <w:tab/>
        <w:t>The Minister must prepare a written proposal containing:</w:t>
      </w:r>
    </w:p>
    <w:p w:rsidR="003D3C90" w:rsidRPr="008E7BAB" w:rsidRDefault="003D3C90" w:rsidP="003D3C90">
      <w:pPr>
        <w:pStyle w:val="paragraph"/>
      </w:pPr>
      <w:r w:rsidRPr="008E7BAB">
        <w:tab/>
        <w:t>(a)</w:t>
      </w:r>
      <w:r w:rsidRPr="008E7BAB">
        <w:tab/>
        <w:t>a summary of the action that the Minister is proposing to take; and</w:t>
      </w:r>
    </w:p>
    <w:p w:rsidR="003D3C90" w:rsidRPr="008E7BAB" w:rsidRDefault="003D3C90" w:rsidP="003D3C90">
      <w:pPr>
        <w:pStyle w:val="paragraph"/>
      </w:pPr>
      <w:r w:rsidRPr="008E7BAB">
        <w:tab/>
        <w:t>(b)</w:t>
      </w:r>
      <w:r w:rsidRPr="008E7BAB">
        <w:tab/>
        <w:t xml:space="preserve">a statement of the reasons for that proposed action; and </w:t>
      </w:r>
    </w:p>
    <w:p w:rsidR="003D3C90" w:rsidRPr="008E7BAB" w:rsidRDefault="003D3C90" w:rsidP="003D3C90">
      <w:pPr>
        <w:pStyle w:val="paragraph"/>
      </w:pPr>
      <w:r w:rsidRPr="008E7BAB">
        <w:tab/>
        <w:t xml:space="preserve">(c) </w:t>
      </w:r>
      <w:r w:rsidRPr="008E7BAB">
        <w:tab/>
        <w:t>a broad indication of the relative costs and benefits to the Government and to the affected public of that proposed action.</w:t>
      </w:r>
    </w:p>
    <w:p w:rsidR="003D3C90" w:rsidRPr="008E7BAB" w:rsidRDefault="003D3C90" w:rsidP="003D3C90">
      <w:pPr>
        <w:pStyle w:val="ActHead5"/>
      </w:pPr>
      <w:bookmarkStart w:id="42" w:name="_Toc416432403"/>
      <w:r w:rsidRPr="008E7BAB">
        <w:rPr>
          <w:rStyle w:val="CharSectno"/>
        </w:rPr>
        <w:t>4</w:t>
      </w:r>
      <w:r w:rsidRPr="008E7BAB">
        <w:t xml:space="preserve">  Public to be invited to make submissions</w:t>
      </w:r>
      <w:bookmarkEnd w:id="42"/>
    </w:p>
    <w:p w:rsidR="003D3C90" w:rsidRPr="008E7BAB" w:rsidRDefault="003D3C90" w:rsidP="003D3C90">
      <w:pPr>
        <w:pStyle w:val="subsection"/>
      </w:pPr>
      <w:r w:rsidRPr="008E7BAB">
        <w:tab/>
        <w:t>(1)</w:t>
      </w:r>
      <w:r w:rsidRPr="008E7BAB">
        <w:tab/>
        <w:t xml:space="preserve">The Minister must cause a notice complying with </w:t>
      </w:r>
      <w:r w:rsidR="008E7BAB">
        <w:t>subclause (</w:t>
      </w:r>
      <w:r w:rsidRPr="008E7BAB">
        <w:t xml:space="preserve">2) to be published in a daily newspaper circulating in the </w:t>
      </w:r>
      <w:smartTag w:uri="urn:schemas-microsoft-com:office:smarttags" w:element="City">
        <w:smartTag w:uri="urn:schemas-microsoft-com:office:smarttags" w:element="place">
          <w:r w:rsidRPr="008E7BAB">
            <w:t>Sydney</w:t>
          </w:r>
        </w:smartTag>
      </w:smartTag>
      <w:r w:rsidRPr="008E7BAB">
        <w:t xml:space="preserve"> metropolitan area.</w:t>
      </w:r>
    </w:p>
    <w:p w:rsidR="003D3C90" w:rsidRPr="008E7BAB" w:rsidRDefault="003D3C90" w:rsidP="00CD170F">
      <w:pPr>
        <w:pStyle w:val="subsection"/>
        <w:keepNext/>
        <w:keepLines/>
      </w:pPr>
      <w:r w:rsidRPr="008E7BAB">
        <w:tab/>
        <w:t>(2)</w:t>
      </w:r>
      <w:r w:rsidRPr="008E7BAB">
        <w:tab/>
        <w:t>The notice must:</w:t>
      </w:r>
    </w:p>
    <w:p w:rsidR="003D3C90" w:rsidRPr="008E7BAB" w:rsidRDefault="003D3C90" w:rsidP="003D3C90">
      <w:pPr>
        <w:pStyle w:val="paragraph"/>
      </w:pPr>
      <w:r w:rsidRPr="008E7BAB">
        <w:tab/>
        <w:t>(a)</w:t>
      </w:r>
      <w:r w:rsidRPr="008E7BAB">
        <w:tab/>
        <w:t>state the Minister’s intention to take the proposed action; and</w:t>
      </w:r>
    </w:p>
    <w:p w:rsidR="003D3C90" w:rsidRPr="008E7BAB" w:rsidRDefault="003D3C90" w:rsidP="003D3C90">
      <w:pPr>
        <w:pStyle w:val="paragraph"/>
      </w:pPr>
      <w:r w:rsidRPr="008E7BAB">
        <w:tab/>
        <w:t>(b)</w:t>
      </w:r>
      <w:r w:rsidRPr="008E7BAB">
        <w:tab/>
        <w:t>describe the manner in which copies of the written proposal can be obtained or inspected; and</w:t>
      </w:r>
    </w:p>
    <w:p w:rsidR="003D3C90" w:rsidRPr="008E7BAB" w:rsidRDefault="003D3C90" w:rsidP="003D3C90">
      <w:pPr>
        <w:pStyle w:val="paragraph"/>
      </w:pPr>
      <w:r w:rsidRPr="008E7BAB">
        <w:tab/>
        <w:t>(c)</w:t>
      </w:r>
      <w:r w:rsidRPr="008E7BAB">
        <w:tab/>
        <w:t>invite the public to make written submissions on the proposal and indicate the period within which (not being less than 21</w:t>
      </w:r>
      <w:r w:rsidR="00C4010C" w:rsidRPr="008E7BAB">
        <w:t xml:space="preserve"> </w:t>
      </w:r>
      <w:r w:rsidRPr="008E7BAB">
        <w:t>days after the notice is published), and the place at which, written submissions may be made.</w:t>
      </w:r>
    </w:p>
    <w:p w:rsidR="003D3C90" w:rsidRPr="008E7BAB" w:rsidRDefault="003D3C90" w:rsidP="003D3C90">
      <w:pPr>
        <w:pStyle w:val="ActHead5"/>
      </w:pPr>
      <w:bookmarkStart w:id="43" w:name="_Toc416432404"/>
      <w:r w:rsidRPr="008E7BAB">
        <w:rPr>
          <w:rStyle w:val="CharSectno"/>
        </w:rPr>
        <w:t>5</w:t>
      </w:r>
      <w:r w:rsidRPr="008E7BAB">
        <w:t xml:space="preserve">  Body or organisations specified under clause</w:t>
      </w:r>
      <w:r w:rsidR="008E7BAB">
        <w:t> </w:t>
      </w:r>
      <w:r w:rsidRPr="008E7BAB">
        <w:t>2 to be consulted</w:t>
      </w:r>
      <w:bookmarkEnd w:id="43"/>
    </w:p>
    <w:p w:rsidR="003D3C90" w:rsidRPr="008E7BAB" w:rsidRDefault="003D3C90" w:rsidP="003D3C90">
      <w:pPr>
        <w:pStyle w:val="subsection"/>
      </w:pPr>
      <w:r w:rsidRPr="008E7BAB">
        <w:tab/>
      </w:r>
      <w:r w:rsidRPr="008E7BAB">
        <w:tab/>
        <w:t>If a notice specifying a body or organisation under clause</w:t>
      </w:r>
      <w:r w:rsidR="008E7BAB">
        <w:t> </w:t>
      </w:r>
      <w:r w:rsidRPr="008E7BAB">
        <w:t>2 is in force, the Minister must:</w:t>
      </w:r>
    </w:p>
    <w:p w:rsidR="003D3C90" w:rsidRPr="008E7BAB" w:rsidRDefault="003D3C90" w:rsidP="003D3C90">
      <w:pPr>
        <w:pStyle w:val="paragraph"/>
      </w:pPr>
      <w:r w:rsidRPr="008E7BAB">
        <w:tab/>
        <w:t>(a)</w:t>
      </w:r>
      <w:r w:rsidRPr="008E7BAB">
        <w:tab/>
        <w:t>give a copy of the written proposal to the body or organisation; and</w:t>
      </w:r>
    </w:p>
    <w:p w:rsidR="003D3C90" w:rsidRPr="008E7BAB" w:rsidRDefault="003D3C90" w:rsidP="003D3C90">
      <w:pPr>
        <w:pStyle w:val="paragraph"/>
      </w:pPr>
      <w:r w:rsidRPr="008E7BAB">
        <w:tab/>
        <w:t>(b)</w:t>
      </w:r>
      <w:r w:rsidRPr="008E7BAB">
        <w:tab/>
        <w:t>invite the body or organisation to make written submissions on the proposal and indicate the period within which (not being less than 21 days after receipt of the written proposal), and the place at which, written submissions may be made.</w:t>
      </w:r>
    </w:p>
    <w:p w:rsidR="003D3C90" w:rsidRPr="008E7BAB" w:rsidRDefault="003D3C90" w:rsidP="003D3C90">
      <w:pPr>
        <w:pStyle w:val="ActHead5"/>
      </w:pPr>
      <w:bookmarkStart w:id="44" w:name="_Toc416432405"/>
      <w:r w:rsidRPr="008E7BAB">
        <w:rPr>
          <w:rStyle w:val="CharSectno"/>
        </w:rPr>
        <w:t>6</w:t>
      </w:r>
      <w:r w:rsidRPr="008E7BAB">
        <w:t xml:space="preserve">  Minister to consider submissions</w:t>
      </w:r>
      <w:bookmarkEnd w:id="44"/>
    </w:p>
    <w:p w:rsidR="003D3C90" w:rsidRPr="008E7BAB" w:rsidRDefault="003D3C90" w:rsidP="003D3C90">
      <w:pPr>
        <w:pStyle w:val="subsection"/>
      </w:pPr>
      <w:r w:rsidRPr="008E7BAB">
        <w:tab/>
      </w:r>
      <w:r w:rsidRPr="008E7BAB">
        <w:tab/>
        <w:t>The Minister must consider all written submissions received within the periods specified as required by paragraphs 4(2)(c) and 5(b) before taking the action to which the submissions relate.</w:t>
      </w:r>
    </w:p>
    <w:p w:rsidR="003D3C90" w:rsidRPr="008E7BAB" w:rsidRDefault="003D3C90" w:rsidP="003D3C90">
      <w:pPr>
        <w:pStyle w:val="ActHead5"/>
      </w:pPr>
      <w:bookmarkStart w:id="45" w:name="_Toc416432406"/>
      <w:r w:rsidRPr="008E7BAB">
        <w:rPr>
          <w:rStyle w:val="CharSectno"/>
        </w:rPr>
        <w:t>7</w:t>
      </w:r>
      <w:r w:rsidRPr="008E7BAB">
        <w:t xml:space="preserve">  Failure to comply does not invalidate</w:t>
      </w:r>
      <w:bookmarkEnd w:id="45"/>
    </w:p>
    <w:p w:rsidR="003D3C90" w:rsidRPr="008E7BAB" w:rsidRDefault="003D3C90" w:rsidP="003D3C90">
      <w:pPr>
        <w:pStyle w:val="subsection"/>
      </w:pPr>
      <w:r w:rsidRPr="008E7BAB">
        <w:tab/>
      </w:r>
      <w:r w:rsidRPr="008E7BAB">
        <w:tab/>
        <w:t xml:space="preserve">A failure to comply with this Schedule does not affect the validity of an amendment of this Act, </w:t>
      </w:r>
      <w:r w:rsidR="00815940" w:rsidRPr="008E7BAB">
        <w:t>of a legislative instrument made under subsection</w:t>
      </w:r>
      <w:r w:rsidR="008E7BAB">
        <w:t> </w:t>
      </w:r>
      <w:r w:rsidR="00815940" w:rsidRPr="008E7BAB">
        <w:t>15(2) or of a legislative instrument making guidelines under subsection</w:t>
      </w:r>
      <w:r w:rsidR="008E7BAB">
        <w:t> </w:t>
      </w:r>
      <w:r w:rsidR="00815940" w:rsidRPr="008E7BAB">
        <w:t>20(5).</w:t>
      </w:r>
    </w:p>
    <w:p w:rsidR="003D3C90" w:rsidRPr="008E7BAB" w:rsidRDefault="003D3C90" w:rsidP="003D3C90">
      <w:pPr>
        <w:sectPr w:rsidR="003D3C90" w:rsidRPr="008E7BAB" w:rsidSect="008A7566">
          <w:headerReference w:type="even" r:id="rId28"/>
          <w:headerReference w:type="default" r:id="rId29"/>
          <w:footerReference w:type="even" r:id="rId30"/>
          <w:footerReference w:type="default" r:id="rId31"/>
          <w:headerReference w:type="first" r:id="rId32"/>
          <w:footerReference w:type="first" r:id="rId33"/>
          <w:pgSz w:w="11906" w:h="16838" w:code="9"/>
          <w:pgMar w:top="2268" w:right="2410" w:bottom="3827" w:left="2410" w:header="567" w:footer="3119" w:gutter="0"/>
          <w:cols w:space="708"/>
          <w:docGrid w:linePitch="360"/>
        </w:sectPr>
      </w:pPr>
    </w:p>
    <w:p w:rsidR="00E95D84" w:rsidRPr="008E7BAB" w:rsidRDefault="00E95D84" w:rsidP="00E95D84">
      <w:pPr>
        <w:pStyle w:val="ENotesHeading1"/>
        <w:keepNext/>
        <w:keepLines/>
        <w:pageBreakBefore/>
        <w:outlineLvl w:val="9"/>
      </w:pPr>
      <w:bookmarkStart w:id="46" w:name="_Toc416432407"/>
      <w:r w:rsidRPr="008E7BAB">
        <w:t>Endnotes</w:t>
      </w:r>
      <w:bookmarkEnd w:id="46"/>
    </w:p>
    <w:p w:rsidR="003907B5" w:rsidRPr="008E7BAB" w:rsidRDefault="003907B5" w:rsidP="00457534">
      <w:pPr>
        <w:pStyle w:val="ENotesHeading2"/>
        <w:spacing w:line="240" w:lineRule="auto"/>
        <w:outlineLvl w:val="9"/>
      </w:pPr>
      <w:bookmarkStart w:id="47" w:name="_Toc416432408"/>
      <w:r w:rsidRPr="008E7BAB">
        <w:t>Endnote 1—About the endnotes</w:t>
      </w:r>
      <w:bookmarkEnd w:id="47"/>
    </w:p>
    <w:p w:rsidR="003907B5" w:rsidRPr="008E7BAB" w:rsidRDefault="003907B5" w:rsidP="00457534">
      <w:pPr>
        <w:spacing w:after="120"/>
      </w:pPr>
      <w:r w:rsidRPr="008E7BAB">
        <w:t>The endnotes provide information about this compilation and the compiled law.</w:t>
      </w:r>
    </w:p>
    <w:p w:rsidR="003907B5" w:rsidRPr="008E7BAB" w:rsidRDefault="003907B5" w:rsidP="00457534">
      <w:pPr>
        <w:spacing w:after="120"/>
      </w:pPr>
      <w:r w:rsidRPr="008E7BAB">
        <w:t>The following endnotes are included in every compilation:</w:t>
      </w:r>
    </w:p>
    <w:p w:rsidR="003907B5" w:rsidRPr="008E7BAB" w:rsidRDefault="003907B5" w:rsidP="00457534">
      <w:r w:rsidRPr="008E7BAB">
        <w:t>Endnote 1—About the endnotes</w:t>
      </w:r>
    </w:p>
    <w:p w:rsidR="003907B5" w:rsidRPr="008E7BAB" w:rsidRDefault="003907B5" w:rsidP="00457534">
      <w:r w:rsidRPr="008E7BAB">
        <w:t>Endnote 2—Abbreviation key</w:t>
      </w:r>
    </w:p>
    <w:p w:rsidR="003907B5" w:rsidRPr="008E7BAB" w:rsidRDefault="003907B5" w:rsidP="00457534">
      <w:r w:rsidRPr="008E7BAB">
        <w:t>Endnote 3—Legislation history</w:t>
      </w:r>
    </w:p>
    <w:p w:rsidR="003907B5" w:rsidRPr="008E7BAB" w:rsidRDefault="003907B5" w:rsidP="00457534">
      <w:pPr>
        <w:spacing w:after="120"/>
      </w:pPr>
      <w:r w:rsidRPr="008E7BAB">
        <w:t>Endnote 4—Amendment history</w:t>
      </w:r>
    </w:p>
    <w:p w:rsidR="003907B5" w:rsidRPr="008E7BAB" w:rsidRDefault="003907B5" w:rsidP="00457534">
      <w:pPr>
        <w:spacing w:after="120"/>
      </w:pPr>
      <w:r w:rsidRPr="008E7BAB">
        <w:t>Endnotes about misdescribed amendments and other matters are included in a compilation only as necessary.</w:t>
      </w:r>
    </w:p>
    <w:p w:rsidR="003907B5" w:rsidRPr="008E7BAB" w:rsidRDefault="003907B5" w:rsidP="00457534">
      <w:r w:rsidRPr="008E7BAB">
        <w:rPr>
          <w:b/>
        </w:rPr>
        <w:t>Abbreviation key—Endnote 2</w:t>
      </w:r>
    </w:p>
    <w:p w:rsidR="003907B5" w:rsidRPr="008E7BAB" w:rsidRDefault="003907B5" w:rsidP="00457534">
      <w:pPr>
        <w:spacing w:after="120"/>
      </w:pPr>
      <w:r w:rsidRPr="008E7BAB">
        <w:t>The abbreviation key sets out abbreviations that may be used in the endnotes.</w:t>
      </w:r>
    </w:p>
    <w:p w:rsidR="003907B5" w:rsidRPr="008E7BAB" w:rsidRDefault="003907B5" w:rsidP="00457534">
      <w:pPr>
        <w:rPr>
          <w:b/>
        </w:rPr>
      </w:pPr>
      <w:r w:rsidRPr="008E7BAB">
        <w:rPr>
          <w:b/>
        </w:rPr>
        <w:t>Legislation history and amendment history—Endnotes 3 and 4</w:t>
      </w:r>
    </w:p>
    <w:p w:rsidR="003907B5" w:rsidRPr="008E7BAB" w:rsidRDefault="003907B5" w:rsidP="00457534">
      <w:pPr>
        <w:spacing w:after="120"/>
      </w:pPr>
      <w:r w:rsidRPr="008E7BAB">
        <w:t>Amending laws are annotated in the legislation history and amendment history.</w:t>
      </w:r>
    </w:p>
    <w:p w:rsidR="003907B5" w:rsidRPr="008E7BAB" w:rsidRDefault="003907B5" w:rsidP="00457534">
      <w:pPr>
        <w:spacing w:after="120"/>
      </w:pPr>
      <w:r w:rsidRPr="008E7BAB">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rsidR="003907B5" w:rsidRPr="008E7BAB" w:rsidRDefault="003907B5" w:rsidP="00457534">
      <w:pPr>
        <w:spacing w:after="120"/>
      </w:pPr>
      <w:r w:rsidRPr="008E7BAB">
        <w:t>The amendment history in endnote 4 provides information about amendments at the provision (generally section or equivalent) level. It also includes information about any provision of the compiled law that has been repealed in accordance with a provision of the law.</w:t>
      </w:r>
    </w:p>
    <w:p w:rsidR="003907B5" w:rsidRPr="008E7BAB" w:rsidRDefault="003907B5" w:rsidP="00457534">
      <w:pPr>
        <w:keepNext/>
      </w:pPr>
      <w:r w:rsidRPr="008E7BAB">
        <w:rPr>
          <w:b/>
        </w:rPr>
        <w:t>Misdescribed amendments</w:t>
      </w:r>
    </w:p>
    <w:p w:rsidR="003907B5" w:rsidRPr="008E7BAB" w:rsidRDefault="003907B5" w:rsidP="00457534">
      <w:pPr>
        <w:spacing w:after="120"/>
      </w:pPr>
      <w:r w:rsidRPr="008E7BAB">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rsidR="003907B5" w:rsidRPr="008E7BAB" w:rsidRDefault="003907B5" w:rsidP="00457534">
      <w:pPr>
        <w:spacing w:after="120"/>
      </w:pPr>
      <w:r w:rsidRPr="008E7BAB">
        <w:t>If a misdescribed amendment cannot be given effect as intended, the amendment is set out in the endnotes.</w:t>
      </w:r>
    </w:p>
    <w:p w:rsidR="00E95D84" w:rsidRPr="008E7BAB" w:rsidRDefault="00E95D84" w:rsidP="00E95D84">
      <w:pPr>
        <w:rPr>
          <w:b/>
          <w:lang w:eastAsia="en-AU"/>
        </w:rPr>
      </w:pPr>
    </w:p>
    <w:p w:rsidR="003907B5" w:rsidRPr="008E7BAB" w:rsidRDefault="003907B5" w:rsidP="00457534">
      <w:pPr>
        <w:pStyle w:val="ENotesHeading2"/>
        <w:pageBreakBefore/>
        <w:outlineLvl w:val="9"/>
      </w:pPr>
      <w:bookmarkStart w:id="48" w:name="_Toc416432409"/>
      <w:r w:rsidRPr="008E7BAB">
        <w:t>Endnote 2—Abbreviation key</w:t>
      </w:r>
      <w:bookmarkEnd w:id="48"/>
    </w:p>
    <w:p w:rsidR="003907B5" w:rsidRPr="008E7BAB" w:rsidRDefault="003907B5" w:rsidP="00457534">
      <w:pPr>
        <w:pStyle w:val="Tabletext"/>
      </w:pPr>
    </w:p>
    <w:tbl>
      <w:tblPr>
        <w:tblW w:w="7938" w:type="dxa"/>
        <w:tblInd w:w="108" w:type="dxa"/>
        <w:tblLayout w:type="fixed"/>
        <w:tblLook w:val="0000" w:firstRow="0" w:lastRow="0" w:firstColumn="0" w:lastColumn="0" w:noHBand="0" w:noVBand="0"/>
      </w:tblPr>
      <w:tblGrid>
        <w:gridCol w:w="4253"/>
        <w:gridCol w:w="3685"/>
      </w:tblGrid>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A = Act</w:t>
            </w:r>
          </w:p>
        </w:tc>
        <w:tc>
          <w:tcPr>
            <w:tcW w:w="3685" w:type="dxa"/>
            <w:shd w:val="clear" w:color="auto" w:fill="auto"/>
          </w:tcPr>
          <w:p w:rsidR="003907B5" w:rsidRPr="008E7BAB" w:rsidRDefault="003907B5" w:rsidP="00457534">
            <w:pPr>
              <w:pStyle w:val="ENoteTableText"/>
              <w:ind w:left="454" w:hanging="454"/>
              <w:rPr>
                <w:sz w:val="20"/>
              </w:rPr>
            </w:pPr>
            <w:r w:rsidRPr="008E7BAB">
              <w:rPr>
                <w:sz w:val="20"/>
              </w:rPr>
              <w:t>orig = original</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ad = added or inserted</w:t>
            </w:r>
          </w:p>
        </w:tc>
        <w:tc>
          <w:tcPr>
            <w:tcW w:w="3685" w:type="dxa"/>
            <w:shd w:val="clear" w:color="auto" w:fill="auto"/>
          </w:tcPr>
          <w:p w:rsidR="003907B5" w:rsidRPr="008E7BAB" w:rsidRDefault="003907B5" w:rsidP="00457534">
            <w:pPr>
              <w:pStyle w:val="ENoteTableText"/>
              <w:ind w:left="454" w:hanging="454"/>
              <w:rPr>
                <w:sz w:val="20"/>
              </w:rPr>
            </w:pPr>
            <w:r w:rsidRPr="008E7BAB">
              <w:rPr>
                <w:sz w:val="20"/>
              </w:rPr>
              <w:t>par = paragraph(s)/subparagraph(s)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am = amended</w:t>
            </w:r>
          </w:p>
        </w:tc>
        <w:tc>
          <w:tcPr>
            <w:tcW w:w="3685" w:type="dxa"/>
            <w:shd w:val="clear" w:color="auto" w:fill="auto"/>
          </w:tcPr>
          <w:p w:rsidR="003907B5" w:rsidRPr="008E7BAB" w:rsidRDefault="003907B5" w:rsidP="00457534">
            <w:pPr>
              <w:pStyle w:val="ENoteTableText"/>
              <w:spacing w:before="0"/>
              <w:rPr>
                <w:sz w:val="20"/>
              </w:rPr>
            </w:pPr>
            <w:r w:rsidRPr="008E7BAB">
              <w:rPr>
                <w:sz w:val="20"/>
              </w:rPr>
              <w:t xml:space="preserve">    /sub</w:t>
            </w:r>
            <w:r w:rsidR="008E7BAB">
              <w:rPr>
                <w:sz w:val="20"/>
              </w:rPr>
              <w:noBreakHyphen/>
            </w:r>
            <w:r w:rsidRPr="008E7BAB">
              <w:rPr>
                <w:sz w:val="20"/>
              </w:rPr>
              <w:t>subparagraph(s)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amdt = amendment</w:t>
            </w:r>
          </w:p>
        </w:tc>
        <w:tc>
          <w:tcPr>
            <w:tcW w:w="3685" w:type="dxa"/>
            <w:shd w:val="clear" w:color="auto" w:fill="auto"/>
          </w:tcPr>
          <w:p w:rsidR="003907B5" w:rsidRPr="008E7BAB" w:rsidRDefault="003907B5" w:rsidP="00457534">
            <w:pPr>
              <w:pStyle w:val="ENoteTableText"/>
              <w:rPr>
                <w:sz w:val="20"/>
              </w:rPr>
            </w:pPr>
            <w:r w:rsidRPr="008E7BAB">
              <w:rPr>
                <w:sz w:val="20"/>
              </w:rPr>
              <w:t>pres = present</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c = clause(s)</w:t>
            </w:r>
          </w:p>
        </w:tc>
        <w:tc>
          <w:tcPr>
            <w:tcW w:w="3685" w:type="dxa"/>
            <w:shd w:val="clear" w:color="auto" w:fill="auto"/>
          </w:tcPr>
          <w:p w:rsidR="003907B5" w:rsidRPr="008E7BAB" w:rsidRDefault="003907B5" w:rsidP="00457534">
            <w:pPr>
              <w:pStyle w:val="ENoteTableText"/>
              <w:rPr>
                <w:sz w:val="20"/>
              </w:rPr>
            </w:pPr>
            <w:r w:rsidRPr="008E7BAB">
              <w:rPr>
                <w:sz w:val="20"/>
              </w:rPr>
              <w:t>prev = previous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C[x] = Compilation No. x</w:t>
            </w:r>
          </w:p>
        </w:tc>
        <w:tc>
          <w:tcPr>
            <w:tcW w:w="3685" w:type="dxa"/>
            <w:shd w:val="clear" w:color="auto" w:fill="auto"/>
          </w:tcPr>
          <w:p w:rsidR="003907B5" w:rsidRPr="008E7BAB" w:rsidRDefault="003907B5" w:rsidP="00457534">
            <w:pPr>
              <w:pStyle w:val="ENoteTableText"/>
              <w:rPr>
                <w:sz w:val="20"/>
              </w:rPr>
            </w:pPr>
            <w:r w:rsidRPr="008E7BAB">
              <w:rPr>
                <w:sz w:val="20"/>
              </w:rPr>
              <w:t>(prev…) = previously</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Ch = Chapter(s)</w:t>
            </w:r>
          </w:p>
        </w:tc>
        <w:tc>
          <w:tcPr>
            <w:tcW w:w="3685" w:type="dxa"/>
            <w:shd w:val="clear" w:color="auto" w:fill="auto"/>
          </w:tcPr>
          <w:p w:rsidR="003907B5" w:rsidRPr="008E7BAB" w:rsidRDefault="003907B5" w:rsidP="00457534">
            <w:pPr>
              <w:pStyle w:val="ENoteTableText"/>
              <w:rPr>
                <w:sz w:val="20"/>
              </w:rPr>
            </w:pPr>
            <w:r w:rsidRPr="008E7BAB">
              <w:rPr>
                <w:sz w:val="20"/>
              </w:rPr>
              <w:t>Pt = Part(s)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def = definition(s)</w:t>
            </w:r>
          </w:p>
        </w:tc>
        <w:tc>
          <w:tcPr>
            <w:tcW w:w="3685" w:type="dxa"/>
            <w:shd w:val="clear" w:color="auto" w:fill="auto"/>
          </w:tcPr>
          <w:p w:rsidR="003907B5" w:rsidRPr="008E7BAB" w:rsidRDefault="003907B5" w:rsidP="00457534">
            <w:pPr>
              <w:pStyle w:val="ENoteTableText"/>
              <w:rPr>
                <w:sz w:val="20"/>
              </w:rPr>
            </w:pPr>
            <w:r w:rsidRPr="008E7BAB">
              <w:rPr>
                <w:sz w:val="20"/>
              </w:rPr>
              <w:t>r = regulation(s)/rule(s)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Dict = Dictionary</w:t>
            </w:r>
          </w:p>
        </w:tc>
        <w:tc>
          <w:tcPr>
            <w:tcW w:w="3685" w:type="dxa"/>
            <w:shd w:val="clear" w:color="auto" w:fill="auto"/>
          </w:tcPr>
          <w:p w:rsidR="003907B5" w:rsidRPr="008E7BAB" w:rsidRDefault="003907B5" w:rsidP="00457534">
            <w:pPr>
              <w:pStyle w:val="ENoteTableText"/>
              <w:rPr>
                <w:sz w:val="20"/>
              </w:rPr>
            </w:pPr>
            <w:r w:rsidRPr="008E7BAB">
              <w:rPr>
                <w:sz w:val="20"/>
              </w:rPr>
              <w:t>Reg = Regulation/Regulations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disallowed = disallowed by Parliament</w:t>
            </w:r>
          </w:p>
        </w:tc>
        <w:tc>
          <w:tcPr>
            <w:tcW w:w="3685" w:type="dxa"/>
            <w:shd w:val="clear" w:color="auto" w:fill="auto"/>
          </w:tcPr>
          <w:p w:rsidR="003907B5" w:rsidRPr="008E7BAB" w:rsidRDefault="003907B5" w:rsidP="00457534">
            <w:pPr>
              <w:pStyle w:val="ENoteTableText"/>
              <w:rPr>
                <w:sz w:val="20"/>
              </w:rPr>
            </w:pPr>
            <w:r w:rsidRPr="008E7BAB">
              <w:rPr>
                <w:sz w:val="20"/>
              </w:rPr>
              <w:t>reloc = relocated</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Div = Division(s)</w:t>
            </w:r>
          </w:p>
        </w:tc>
        <w:tc>
          <w:tcPr>
            <w:tcW w:w="3685" w:type="dxa"/>
            <w:shd w:val="clear" w:color="auto" w:fill="auto"/>
          </w:tcPr>
          <w:p w:rsidR="003907B5" w:rsidRPr="008E7BAB" w:rsidRDefault="003907B5" w:rsidP="00457534">
            <w:pPr>
              <w:pStyle w:val="ENoteTableText"/>
              <w:rPr>
                <w:sz w:val="20"/>
              </w:rPr>
            </w:pPr>
            <w:r w:rsidRPr="008E7BAB">
              <w:rPr>
                <w:sz w:val="20"/>
              </w:rPr>
              <w:t>renum = renumbered</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exp = expires/expired or ceases/ceased to have</w:t>
            </w:r>
          </w:p>
        </w:tc>
        <w:tc>
          <w:tcPr>
            <w:tcW w:w="3685" w:type="dxa"/>
            <w:shd w:val="clear" w:color="auto" w:fill="auto"/>
          </w:tcPr>
          <w:p w:rsidR="003907B5" w:rsidRPr="008E7BAB" w:rsidRDefault="003907B5" w:rsidP="00457534">
            <w:pPr>
              <w:pStyle w:val="ENoteTableText"/>
              <w:rPr>
                <w:sz w:val="20"/>
              </w:rPr>
            </w:pPr>
            <w:r w:rsidRPr="008E7BAB">
              <w:rPr>
                <w:sz w:val="20"/>
              </w:rPr>
              <w:t>rep = repealed</w:t>
            </w:r>
          </w:p>
        </w:tc>
      </w:tr>
      <w:tr w:rsidR="003907B5" w:rsidRPr="008E7BAB" w:rsidTr="00457534">
        <w:tc>
          <w:tcPr>
            <w:tcW w:w="4253" w:type="dxa"/>
            <w:shd w:val="clear" w:color="auto" w:fill="auto"/>
          </w:tcPr>
          <w:p w:rsidR="003907B5" w:rsidRPr="008E7BAB" w:rsidRDefault="003907B5" w:rsidP="00457534">
            <w:pPr>
              <w:pStyle w:val="ENoteTableText"/>
              <w:spacing w:before="0"/>
              <w:rPr>
                <w:sz w:val="20"/>
              </w:rPr>
            </w:pPr>
            <w:r w:rsidRPr="008E7BAB">
              <w:rPr>
                <w:sz w:val="20"/>
              </w:rPr>
              <w:t xml:space="preserve">    effect</w:t>
            </w:r>
          </w:p>
        </w:tc>
        <w:tc>
          <w:tcPr>
            <w:tcW w:w="3685" w:type="dxa"/>
            <w:shd w:val="clear" w:color="auto" w:fill="auto"/>
          </w:tcPr>
          <w:p w:rsidR="003907B5" w:rsidRPr="008E7BAB" w:rsidRDefault="003907B5" w:rsidP="00457534">
            <w:pPr>
              <w:pStyle w:val="ENoteTableText"/>
              <w:rPr>
                <w:sz w:val="20"/>
              </w:rPr>
            </w:pPr>
            <w:r w:rsidRPr="008E7BAB">
              <w:rPr>
                <w:sz w:val="20"/>
              </w:rPr>
              <w:t>rs = repealed and substituted</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F = Federal Register of Legislative Instruments</w:t>
            </w:r>
          </w:p>
        </w:tc>
        <w:tc>
          <w:tcPr>
            <w:tcW w:w="3685" w:type="dxa"/>
            <w:shd w:val="clear" w:color="auto" w:fill="auto"/>
          </w:tcPr>
          <w:p w:rsidR="003907B5" w:rsidRPr="008E7BAB" w:rsidRDefault="003907B5" w:rsidP="00457534">
            <w:pPr>
              <w:pStyle w:val="ENoteTableText"/>
              <w:rPr>
                <w:sz w:val="20"/>
              </w:rPr>
            </w:pPr>
            <w:r w:rsidRPr="008E7BAB">
              <w:rPr>
                <w:sz w:val="20"/>
              </w:rPr>
              <w:t>s = section(s)/subsection(s)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gaz = gazette</w:t>
            </w:r>
          </w:p>
        </w:tc>
        <w:tc>
          <w:tcPr>
            <w:tcW w:w="3685" w:type="dxa"/>
            <w:shd w:val="clear" w:color="auto" w:fill="auto"/>
          </w:tcPr>
          <w:p w:rsidR="003907B5" w:rsidRPr="008E7BAB" w:rsidRDefault="003907B5" w:rsidP="00457534">
            <w:pPr>
              <w:pStyle w:val="ENoteTableText"/>
              <w:rPr>
                <w:sz w:val="20"/>
              </w:rPr>
            </w:pPr>
            <w:r w:rsidRPr="008E7BAB">
              <w:rPr>
                <w:sz w:val="20"/>
              </w:rPr>
              <w:t>Sch = Schedule(s)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LI = Legislative Instrument</w:t>
            </w:r>
          </w:p>
        </w:tc>
        <w:tc>
          <w:tcPr>
            <w:tcW w:w="3685" w:type="dxa"/>
            <w:shd w:val="clear" w:color="auto" w:fill="auto"/>
          </w:tcPr>
          <w:p w:rsidR="003907B5" w:rsidRPr="008E7BAB" w:rsidRDefault="003907B5" w:rsidP="00457534">
            <w:pPr>
              <w:pStyle w:val="ENoteTableText"/>
              <w:rPr>
                <w:sz w:val="20"/>
              </w:rPr>
            </w:pPr>
            <w:r w:rsidRPr="008E7BAB">
              <w:rPr>
                <w:sz w:val="20"/>
              </w:rPr>
              <w:t>Sdiv = Subdivision(s)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 xml:space="preserve">LIA = </w:t>
            </w:r>
            <w:r w:rsidRPr="008E7BAB">
              <w:rPr>
                <w:i/>
                <w:sz w:val="20"/>
              </w:rPr>
              <w:t>Legislative Instruments Act 2003</w:t>
            </w:r>
          </w:p>
        </w:tc>
        <w:tc>
          <w:tcPr>
            <w:tcW w:w="3685" w:type="dxa"/>
            <w:shd w:val="clear" w:color="auto" w:fill="auto"/>
          </w:tcPr>
          <w:p w:rsidR="003907B5" w:rsidRPr="008E7BAB" w:rsidRDefault="003907B5" w:rsidP="00457534">
            <w:pPr>
              <w:pStyle w:val="ENoteTableText"/>
              <w:rPr>
                <w:sz w:val="20"/>
              </w:rPr>
            </w:pPr>
            <w:r w:rsidRPr="008E7BAB">
              <w:rPr>
                <w:sz w:val="20"/>
              </w:rPr>
              <w:t>SLI = Select Legislative Instrument</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(md) = misdescribed amendment</w:t>
            </w:r>
          </w:p>
        </w:tc>
        <w:tc>
          <w:tcPr>
            <w:tcW w:w="3685" w:type="dxa"/>
            <w:shd w:val="clear" w:color="auto" w:fill="auto"/>
          </w:tcPr>
          <w:p w:rsidR="003907B5" w:rsidRPr="008E7BAB" w:rsidRDefault="003907B5" w:rsidP="00457534">
            <w:pPr>
              <w:pStyle w:val="ENoteTableText"/>
              <w:rPr>
                <w:sz w:val="20"/>
              </w:rPr>
            </w:pPr>
            <w:r w:rsidRPr="008E7BAB">
              <w:rPr>
                <w:sz w:val="20"/>
              </w:rPr>
              <w:t>SR = Statutory Rules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mod = modified/modification</w:t>
            </w:r>
          </w:p>
        </w:tc>
        <w:tc>
          <w:tcPr>
            <w:tcW w:w="3685" w:type="dxa"/>
            <w:shd w:val="clear" w:color="auto" w:fill="auto"/>
          </w:tcPr>
          <w:p w:rsidR="003907B5" w:rsidRPr="008E7BAB" w:rsidRDefault="003907B5" w:rsidP="00457534">
            <w:pPr>
              <w:pStyle w:val="ENoteTableText"/>
              <w:rPr>
                <w:sz w:val="20"/>
              </w:rPr>
            </w:pPr>
            <w:r w:rsidRPr="008E7BAB">
              <w:rPr>
                <w:sz w:val="20"/>
              </w:rPr>
              <w:t>Sub</w:t>
            </w:r>
            <w:r w:rsidR="008E7BAB">
              <w:rPr>
                <w:sz w:val="20"/>
              </w:rPr>
              <w:noBreakHyphen/>
            </w:r>
            <w:r w:rsidRPr="008E7BAB">
              <w:rPr>
                <w:sz w:val="20"/>
              </w:rPr>
              <w:t>Ch = Sub</w:t>
            </w:r>
            <w:r w:rsidR="008E7BAB">
              <w:rPr>
                <w:sz w:val="20"/>
              </w:rPr>
              <w:noBreakHyphen/>
            </w:r>
            <w:r w:rsidRPr="008E7BAB">
              <w:rPr>
                <w:sz w:val="20"/>
              </w:rPr>
              <w:t>Chapter(s)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No. = Number(s)</w:t>
            </w:r>
          </w:p>
        </w:tc>
        <w:tc>
          <w:tcPr>
            <w:tcW w:w="3685" w:type="dxa"/>
            <w:shd w:val="clear" w:color="auto" w:fill="auto"/>
          </w:tcPr>
          <w:p w:rsidR="003907B5" w:rsidRPr="008E7BAB" w:rsidRDefault="003907B5" w:rsidP="00457534">
            <w:pPr>
              <w:pStyle w:val="ENoteTableText"/>
              <w:rPr>
                <w:sz w:val="20"/>
              </w:rPr>
            </w:pPr>
            <w:r w:rsidRPr="008E7BAB">
              <w:rPr>
                <w:sz w:val="20"/>
              </w:rPr>
              <w:t>SubPt = Subpart(s)</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o = order(s)</w:t>
            </w:r>
          </w:p>
        </w:tc>
        <w:tc>
          <w:tcPr>
            <w:tcW w:w="3685" w:type="dxa"/>
            <w:shd w:val="clear" w:color="auto" w:fill="auto"/>
          </w:tcPr>
          <w:p w:rsidR="003907B5" w:rsidRPr="008E7BAB" w:rsidRDefault="003907B5" w:rsidP="00457534">
            <w:pPr>
              <w:pStyle w:val="ENoteTableText"/>
              <w:rPr>
                <w:sz w:val="20"/>
              </w:rPr>
            </w:pPr>
            <w:r w:rsidRPr="008E7BAB">
              <w:rPr>
                <w:sz w:val="20"/>
                <w:u w:val="single"/>
              </w:rPr>
              <w:t>underlining</w:t>
            </w:r>
            <w:r w:rsidRPr="008E7BAB">
              <w:rPr>
                <w:sz w:val="20"/>
              </w:rPr>
              <w:t xml:space="preserve"> = whole or part not</w:t>
            </w:r>
          </w:p>
        </w:tc>
      </w:tr>
      <w:tr w:rsidR="003907B5" w:rsidRPr="008E7BAB" w:rsidTr="00457534">
        <w:tc>
          <w:tcPr>
            <w:tcW w:w="4253" w:type="dxa"/>
            <w:shd w:val="clear" w:color="auto" w:fill="auto"/>
          </w:tcPr>
          <w:p w:rsidR="003907B5" w:rsidRPr="008E7BAB" w:rsidRDefault="003907B5" w:rsidP="00457534">
            <w:pPr>
              <w:pStyle w:val="ENoteTableText"/>
              <w:rPr>
                <w:sz w:val="20"/>
              </w:rPr>
            </w:pPr>
            <w:r w:rsidRPr="008E7BAB">
              <w:rPr>
                <w:sz w:val="20"/>
              </w:rPr>
              <w:t>Ord = Ordinance</w:t>
            </w:r>
          </w:p>
        </w:tc>
        <w:tc>
          <w:tcPr>
            <w:tcW w:w="3685" w:type="dxa"/>
            <w:shd w:val="clear" w:color="auto" w:fill="auto"/>
          </w:tcPr>
          <w:p w:rsidR="003907B5" w:rsidRPr="008E7BAB" w:rsidRDefault="003907B5" w:rsidP="00457534">
            <w:pPr>
              <w:pStyle w:val="ENoteTableText"/>
              <w:spacing w:before="0"/>
              <w:rPr>
                <w:sz w:val="20"/>
              </w:rPr>
            </w:pPr>
            <w:r w:rsidRPr="008E7BAB">
              <w:rPr>
                <w:sz w:val="20"/>
              </w:rPr>
              <w:t xml:space="preserve">    commenced or to be commenced</w:t>
            </w:r>
          </w:p>
        </w:tc>
      </w:tr>
    </w:tbl>
    <w:p w:rsidR="003907B5" w:rsidRPr="008E7BAB" w:rsidRDefault="003907B5" w:rsidP="00457534">
      <w:pPr>
        <w:pStyle w:val="Tabletext"/>
      </w:pPr>
    </w:p>
    <w:p w:rsidR="00E95D84" w:rsidRPr="008E7BAB" w:rsidRDefault="00E95D84" w:rsidP="00E95D84">
      <w:pPr>
        <w:pStyle w:val="Tabletext"/>
      </w:pPr>
    </w:p>
    <w:p w:rsidR="00E95D84" w:rsidRPr="008E7BAB" w:rsidRDefault="00E95D84" w:rsidP="00E95D84">
      <w:pPr>
        <w:pStyle w:val="ENotesHeading2"/>
        <w:pageBreakBefore/>
        <w:outlineLvl w:val="9"/>
      </w:pPr>
      <w:bookmarkStart w:id="49" w:name="_Toc416432410"/>
      <w:r w:rsidRPr="008E7BAB">
        <w:t>Endnote 3—Legislation history</w:t>
      </w:r>
      <w:bookmarkEnd w:id="49"/>
    </w:p>
    <w:p w:rsidR="00E95D84" w:rsidRPr="008E7BAB" w:rsidRDefault="00E95D84" w:rsidP="00E95D84">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E95D84" w:rsidRPr="008E7BAB" w:rsidTr="00457534">
        <w:trPr>
          <w:cantSplit/>
          <w:tblHeader/>
        </w:trPr>
        <w:tc>
          <w:tcPr>
            <w:tcW w:w="1838" w:type="dxa"/>
            <w:tcBorders>
              <w:top w:val="single" w:sz="12" w:space="0" w:color="auto"/>
              <w:bottom w:val="single" w:sz="12" w:space="0" w:color="auto"/>
            </w:tcBorders>
            <w:shd w:val="clear" w:color="auto" w:fill="auto"/>
          </w:tcPr>
          <w:p w:rsidR="00E95D84" w:rsidRPr="008E7BAB" w:rsidRDefault="00E95D84" w:rsidP="00457534">
            <w:pPr>
              <w:pStyle w:val="ENoteTableHeading"/>
            </w:pPr>
            <w:r w:rsidRPr="008E7BAB">
              <w:t>Act</w:t>
            </w:r>
          </w:p>
        </w:tc>
        <w:tc>
          <w:tcPr>
            <w:tcW w:w="992" w:type="dxa"/>
            <w:tcBorders>
              <w:top w:val="single" w:sz="12" w:space="0" w:color="auto"/>
              <w:bottom w:val="single" w:sz="12" w:space="0" w:color="auto"/>
            </w:tcBorders>
            <w:shd w:val="clear" w:color="auto" w:fill="auto"/>
          </w:tcPr>
          <w:p w:rsidR="00E95D84" w:rsidRPr="008E7BAB" w:rsidRDefault="00E95D84" w:rsidP="00457534">
            <w:pPr>
              <w:pStyle w:val="ENoteTableHeading"/>
            </w:pPr>
            <w:r w:rsidRPr="008E7BAB">
              <w:t>Number and year</w:t>
            </w:r>
          </w:p>
        </w:tc>
        <w:tc>
          <w:tcPr>
            <w:tcW w:w="993" w:type="dxa"/>
            <w:tcBorders>
              <w:top w:val="single" w:sz="12" w:space="0" w:color="auto"/>
              <w:bottom w:val="single" w:sz="12" w:space="0" w:color="auto"/>
            </w:tcBorders>
            <w:shd w:val="clear" w:color="auto" w:fill="auto"/>
          </w:tcPr>
          <w:p w:rsidR="00E95D84" w:rsidRPr="008E7BAB" w:rsidRDefault="00E95D84" w:rsidP="00457534">
            <w:pPr>
              <w:pStyle w:val="ENoteTableHeading"/>
            </w:pPr>
            <w:r w:rsidRPr="008E7BAB">
              <w:t>Assent</w:t>
            </w:r>
          </w:p>
        </w:tc>
        <w:tc>
          <w:tcPr>
            <w:tcW w:w="1845" w:type="dxa"/>
            <w:tcBorders>
              <w:top w:val="single" w:sz="12" w:space="0" w:color="auto"/>
              <w:bottom w:val="single" w:sz="12" w:space="0" w:color="auto"/>
            </w:tcBorders>
            <w:shd w:val="clear" w:color="auto" w:fill="auto"/>
          </w:tcPr>
          <w:p w:rsidR="00E95D84" w:rsidRPr="008E7BAB" w:rsidRDefault="00E95D84" w:rsidP="00457534">
            <w:pPr>
              <w:pStyle w:val="ENoteTableHeading"/>
            </w:pPr>
            <w:r w:rsidRPr="008E7BAB">
              <w:t>Commencement</w:t>
            </w:r>
          </w:p>
        </w:tc>
        <w:tc>
          <w:tcPr>
            <w:tcW w:w="1417" w:type="dxa"/>
            <w:tcBorders>
              <w:top w:val="single" w:sz="12" w:space="0" w:color="auto"/>
              <w:bottom w:val="single" w:sz="12" w:space="0" w:color="auto"/>
            </w:tcBorders>
            <w:shd w:val="clear" w:color="auto" w:fill="auto"/>
          </w:tcPr>
          <w:p w:rsidR="00E95D84" w:rsidRPr="008E7BAB" w:rsidRDefault="00E95D84" w:rsidP="00457534">
            <w:pPr>
              <w:pStyle w:val="ENoteTableHeading"/>
            </w:pPr>
            <w:r w:rsidRPr="008E7BAB">
              <w:t>Application, saving and transitional provisions</w:t>
            </w:r>
          </w:p>
        </w:tc>
      </w:tr>
      <w:tr w:rsidR="009D65D3" w:rsidRPr="008E7BAB" w:rsidTr="00457534">
        <w:trPr>
          <w:cantSplit/>
        </w:trPr>
        <w:tc>
          <w:tcPr>
            <w:tcW w:w="1838" w:type="dxa"/>
            <w:tcBorders>
              <w:top w:val="single" w:sz="12" w:space="0" w:color="auto"/>
              <w:bottom w:val="single" w:sz="4" w:space="0" w:color="auto"/>
            </w:tcBorders>
            <w:shd w:val="clear" w:color="auto" w:fill="auto"/>
          </w:tcPr>
          <w:p w:rsidR="009D65D3" w:rsidRPr="008E7BAB" w:rsidRDefault="009D65D3" w:rsidP="009D65D3">
            <w:pPr>
              <w:pStyle w:val="ENoteTableText"/>
            </w:pPr>
            <w:r w:rsidRPr="008E7BAB">
              <w:t>Sydney Airport Curfew Act 1995</w:t>
            </w:r>
          </w:p>
        </w:tc>
        <w:tc>
          <w:tcPr>
            <w:tcW w:w="992" w:type="dxa"/>
            <w:tcBorders>
              <w:top w:val="single" w:sz="12" w:space="0" w:color="auto"/>
              <w:bottom w:val="single" w:sz="4" w:space="0" w:color="auto"/>
            </w:tcBorders>
            <w:shd w:val="clear" w:color="auto" w:fill="auto"/>
          </w:tcPr>
          <w:p w:rsidR="009D65D3" w:rsidRPr="008E7BAB" w:rsidRDefault="009D65D3" w:rsidP="009D65D3">
            <w:pPr>
              <w:pStyle w:val="ENoteTableText"/>
            </w:pPr>
            <w:r w:rsidRPr="008E7BAB">
              <w:t>134, 1995</w:t>
            </w:r>
          </w:p>
        </w:tc>
        <w:tc>
          <w:tcPr>
            <w:tcW w:w="993" w:type="dxa"/>
            <w:tcBorders>
              <w:top w:val="single" w:sz="12" w:space="0" w:color="auto"/>
              <w:bottom w:val="single" w:sz="4" w:space="0" w:color="auto"/>
            </w:tcBorders>
            <w:shd w:val="clear" w:color="auto" w:fill="auto"/>
          </w:tcPr>
          <w:p w:rsidR="009D65D3" w:rsidRPr="008E7BAB" w:rsidRDefault="009D65D3" w:rsidP="009D65D3">
            <w:pPr>
              <w:pStyle w:val="ENoteTableText"/>
            </w:pPr>
            <w:smartTag w:uri="urn:schemas-microsoft-com:office:smarttags" w:element="date">
              <w:smartTagPr>
                <w:attr w:name="Month" w:val="11"/>
                <w:attr w:name="Day" w:val="22"/>
                <w:attr w:name="Year" w:val="1995"/>
              </w:smartTagPr>
              <w:r w:rsidRPr="008E7BAB">
                <w:t>22 Nov 1995</w:t>
              </w:r>
            </w:smartTag>
          </w:p>
        </w:tc>
        <w:tc>
          <w:tcPr>
            <w:tcW w:w="1845" w:type="dxa"/>
            <w:tcBorders>
              <w:top w:val="single" w:sz="12" w:space="0" w:color="auto"/>
              <w:bottom w:val="single" w:sz="4" w:space="0" w:color="auto"/>
            </w:tcBorders>
            <w:shd w:val="clear" w:color="auto" w:fill="auto"/>
          </w:tcPr>
          <w:p w:rsidR="009D65D3" w:rsidRPr="008E7BAB" w:rsidRDefault="009D65D3" w:rsidP="00AF3F11">
            <w:pPr>
              <w:pStyle w:val="ENoteTableText"/>
            </w:pPr>
            <w:smartTag w:uri="urn:schemas-microsoft-com:office:smarttags" w:element="date">
              <w:smartTagPr>
                <w:attr w:name="Month" w:val="12"/>
                <w:attr w:name="Day" w:val="24"/>
                <w:attr w:name="Year" w:val="1995"/>
              </w:smartTagPr>
              <w:r w:rsidRPr="008E7BAB">
                <w:t>24 Dec 1995</w:t>
              </w:r>
            </w:smartTag>
            <w:r w:rsidR="00AF3F11" w:rsidRPr="008E7BAB">
              <w:t xml:space="preserve"> (s</w:t>
            </w:r>
            <w:r w:rsidRPr="008E7BAB">
              <w:t xml:space="preserve"> 2)</w:t>
            </w:r>
          </w:p>
        </w:tc>
        <w:tc>
          <w:tcPr>
            <w:tcW w:w="1417" w:type="dxa"/>
            <w:tcBorders>
              <w:top w:val="single" w:sz="12" w:space="0" w:color="auto"/>
              <w:bottom w:val="single" w:sz="4" w:space="0" w:color="auto"/>
            </w:tcBorders>
            <w:shd w:val="clear" w:color="auto" w:fill="auto"/>
          </w:tcPr>
          <w:p w:rsidR="009D65D3" w:rsidRPr="008E7BAB" w:rsidRDefault="009D65D3" w:rsidP="009D65D3">
            <w:pPr>
              <w:pStyle w:val="ENoteTableText"/>
            </w:pPr>
          </w:p>
        </w:tc>
      </w:tr>
      <w:tr w:rsidR="009D65D3" w:rsidRPr="008E7BAB" w:rsidTr="009D65D3">
        <w:trPr>
          <w:cantSplit/>
        </w:trPr>
        <w:tc>
          <w:tcPr>
            <w:tcW w:w="1838" w:type="dxa"/>
            <w:shd w:val="clear" w:color="auto" w:fill="auto"/>
          </w:tcPr>
          <w:p w:rsidR="009D65D3" w:rsidRPr="008E7BAB" w:rsidRDefault="009D65D3" w:rsidP="009D65D3">
            <w:pPr>
              <w:pStyle w:val="ENoteTableText"/>
            </w:pPr>
            <w:r w:rsidRPr="008E7BAB">
              <w:t>Aviation Legislation Amendment Act (No.</w:t>
            </w:r>
            <w:r w:rsidR="008E7BAB">
              <w:t> </w:t>
            </w:r>
            <w:r w:rsidRPr="008E7BAB">
              <w:t>1) 2000</w:t>
            </w:r>
          </w:p>
        </w:tc>
        <w:tc>
          <w:tcPr>
            <w:tcW w:w="992" w:type="dxa"/>
            <w:shd w:val="clear" w:color="auto" w:fill="auto"/>
          </w:tcPr>
          <w:p w:rsidR="009D65D3" w:rsidRPr="008E7BAB" w:rsidRDefault="009D65D3" w:rsidP="009D65D3">
            <w:pPr>
              <w:pStyle w:val="ENoteTableText"/>
            </w:pPr>
            <w:r w:rsidRPr="008E7BAB">
              <w:t>48, 2000</w:t>
            </w:r>
          </w:p>
        </w:tc>
        <w:tc>
          <w:tcPr>
            <w:tcW w:w="993" w:type="dxa"/>
            <w:shd w:val="clear" w:color="auto" w:fill="auto"/>
          </w:tcPr>
          <w:p w:rsidR="009D65D3" w:rsidRPr="008E7BAB" w:rsidRDefault="009D65D3" w:rsidP="009D65D3">
            <w:pPr>
              <w:pStyle w:val="ENoteTableText"/>
            </w:pPr>
            <w:r w:rsidRPr="008E7BAB">
              <w:t>3</w:t>
            </w:r>
            <w:r w:rsidR="008E7BAB">
              <w:t> </w:t>
            </w:r>
            <w:r w:rsidRPr="008E7BAB">
              <w:t>May 2000</w:t>
            </w:r>
          </w:p>
        </w:tc>
        <w:tc>
          <w:tcPr>
            <w:tcW w:w="1845" w:type="dxa"/>
            <w:shd w:val="clear" w:color="auto" w:fill="auto"/>
          </w:tcPr>
          <w:p w:rsidR="009D65D3" w:rsidRPr="008E7BAB" w:rsidRDefault="009D65D3" w:rsidP="00AF3F11">
            <w:pPr>
              <w:pStyle w:val="ENoteTableText"/>
            </w:pPr>
            <w:r w:rsidRPr="008E7BAB">
              <w:t>Sch</w:t>
            </w:r>
            <w:r w:rsidR="00372E8F" w:rsidRPr="008E7BAB">
              <w:t> </w:t>
            </w:r>
            <w:r w:rsidRPr="008E7BAB">
              <w:t>2: 31</w:t>
            </w:r>
            <w:r w:rsidR="008E7BAB">
              <w:t> </w:t>
            </w:r>
            <w:r w:rsidRPr="008E7BAB">
              <w:t>May 2000</w:t>
            </w:r>
            <w:r w:rsidR="00AF3F11" w:rsidRPr="008E7BAB">
              <w:t xml:space="preserve"> (s 2(2)</w:t>
            </w:r>
            <w:r w:rsidR="009B0938" w:rsidRPr="008E7BAB">
              <w:t>)</w:t>
            </w:r>
          </w:p>
        </w:tc>
        <w:tc>
          <w:tcPr>
            <w:tcW w:w="1417" w:type="dxa"/>
            <w:shd w:val="clear" w:color="auto" w:fill="auto"/>
          </w:tcPr>
          <w:p w:rsidR="009D65D3" w:rsidRPr="008E7BAB" w:rsidRDefault="009D65D3" w:rsidP="009D65D3">
            <w:pPr>
              <w:pStyle w:val="ENoteTableText"/>
            </w:pPr>
            <w:r w:rsidRPr="008E7BAB">
              <w:t>—</w:t>
            </w:r>
          </w:p>
        </w:tc>
      </w:tr>
      <w:tr w:rsidR="009D65D3" w:rsidRPr="008E7BAB" w:rsidTr="009D65D3">
        <w:trPr>
          <w:cantSplit/>
        </w:trPr>
        <w:tc>
          <w:tcPr>
            <w:tcW w:w="1838" w:type="dxa"/>
            <w:shd w:val="clear" w:color="auto" w:fill="auto"/>
          </w:tcPr>
          <w:p w:rsidR="009D65D3" w:rsidRPr="008E7BAB" w:rsidRDefault="009D65D3" w:rsidP="009D65D3">
            <w:pPr>
              <w:pStyle w:val="ENoteTableText"/>
            </w:pPr>
            <w:r w:rsidRPr="008E7BAB">
              <w:t>Transport and Regional Services Legislation Amendment (Application of Criminal Code) Act 2001</w:t>
            </w:r>
          </w:p>
        </w:tc>
        <w:tc>
          <w:tcPr>
            <w:tcW w:w="992" w:type="dxa"/>
            <w:shd w:val="clear" w:color="auto" w:fill="auto"/>
          </w:tcPr>
          <w:p w:rsidR="009D65D3" w:rsidRPr="008E7BAB" w:rsidRDefault="009D65D3" w:rsidP="009D65D3">
            <w:pPr>
              <w:pStyle w:val="ENoteTableText"/>
            </w:pPr>
            <w:r w:rsidRPr="008E7BAB">
              <w:t>143, 2001</w:t>
            </w:r>
          </w:p>
        </w:tc>
        <w:tc>
          <w:tcPr>
            <w:tcW w:w="993" w:type="dxa"/>
            <w:shd w:val="clear" w:color="auto" w:fill="auto"/>
          </w:tcPr>
          <w:p w:rsidR="009D65D3" w:rsidRPr="008E7BAB" w:rsidRDefault="009D65D3" w:rsidP="009D65D3">
            <w:pPr>
              <w:pStyle w:val="ENoteTableText"/>
            </w:pPr>
            <w:smartTag w:uri="urn:schemas-microsoft-com:office:smarttags" w:element="date">
              <w:smartTagPr>
                <w:attr w:name="Month" w:val="10"/>
                <w:attr w:name="Day" w:val="1"/>
                <w:attr w:name="Year" w:val="2001"/>
              </w:smartTagPr>
              <w:r w:rsidRPr="008E7BAB">
                <w:t>1 Oct 2001</w:t>
              </w:r>
            </w:smartTag>
          </w:p>
        </w:tc>
        <w:tc>
          <w:tcPr>
            <w:tcW w:w="1845" w:type="dxa"/>
            <w:shd w:val="clear" w:color="auto" w:fill="auto"/>
          </w:tcPr>
          <w:p w:rsidR="009D65D3" w:rsidRPr="008E7BAB" w:rsidRDefault="00AF3F11" w:rsidP="00AF3F11">
            <w:pPr>
              <w:pStyle w:val="ENoteTableText"/>
            </w:pPr>
            <w:r w:rsidRPr="008E7BAB">
              <w:t>Sch 3 (items</w:t>
            </w:r>
            <w:r w:rsidR="008E7BAB">
              <w:t> </w:t>
            </w:r>
            <w:r w:rsidRPr="008E7BAB">
              <w:t xml:space="preserve">164–173): </w:t>
            </w:r>
            <w:r w:rsidR="009D65D3" w:rsidRPr="008E7BAB">
              <w:t>2</w:t>
            </w:r>
            <w:r w:rsidRPr="008E7BAB">
              <w:t> </w:t>
            </w:r>
            <w:r w:rsidR="009D65D3" w:rsidRPr="008E7BAB">
              <w:t>Oct 2001</w:t>
            </w:r>
            <w:r w:rsidR="009B0938" w:rsidRPr="008E7BAB">
              <w:t xml:space="preserve"> (s 2)</w:t>
            </w:r>
          </w:p>
        </w:tc>
        <w:tc>
          <w:tcPr>
            <w:tcW w:w="1417" w:type="dxa"/>
            <w:shd w:val="clear" w:color="auto" w:fill="auto"/>
          </w:tcPr>
          <w:p w:rsidR="009D65D3" w:rsidRPr="008E7BAB" w:rsidRDefault="00372E8F" w:rsidP="00AF3F11">
            <w:pPr>
              <w:pStyle w:val="ENoteTableText"/>
            </w:pPr>
            <w:r w:rsidRPr="008E7BAB">
              <w:t>s</w:t>
            </w:r>
            <w:r w:rsidR="009D65D3" w:rsidRPr="008E7BAB">
              <w:t xml:space="preserve"> 4</w:t>
            </w:r>
          </w:p>
        </w:tc>
      </w:tr>
      <w:tr w:rsidR="009D65D3" w:rsidRPr="008E7BAB" w:rsidTr="009D65D3">
        <w:trPr>
          <w:cantSplit/>
        </w:trPr>
        <w:tc>
          <w:tcPr>
            <w:tcW w:w="1838" w:type="dxa"/>
            <w:shd w:val="clear" w:color="auto" w:fill="auto"/>
          </w:tcPr>
          <w:p w:rsidR="009D65D3" w:rsidRPr="008E7BAB" w:rsidRDefault="009D65D3" w:rsidP="009D65D3">
            <w:pPr>
              <w:pStyle w:val="ENoteTableText"/>
            </w:pPr>
            <w:r w:rsidRPr="008E7BAB">
              <w:t>Legislative Instruments (Transitional Provisions and Consequential Amendments) Act 2003</w:t>
            </w:r>
          </w:p>
        </w:tc>
        <w:tc>
          <w:tcPr>
            <w:tcW w:w="992" w:type="dxa"/>
            <w:shd w:val="clear" w:color="auto" w:fill="auto"/>
          </w:tcPr>
          <w:p w:rsidR="009D65D3" w:rsidRPr="008E7BAB" w:rsidRDefault="009D65D3" w:rsidP="009D65D3">
            <w:pPr>
              <w:pStyle w:val="ENoteTableText"/>
            </w:pPr>
            <w:r w:rsidRPr="008E7BAB">
              <w:t>140, 2003</w:t>
            </w:r>
          </w:p>
        </w:tc>
        <w:tc>
          <w:tcPr>
            <w:tcW w:w="993" w:type="dxa"/>
            <w:shd w:val="clear" w:color="auto" w:fill="auto"/>
          </w:tcPr>
          <w:p w:rsidR="009D65D3" w:rsidRPr="008E7BAB" w:rsidRDefault="009D65D3" w:rsidP="009D65D3">
            <w:pPr>
              <w:pStyle w:val="ENoteTableText"/>
            </w:pPr>
            <w:smartTag w:uri="urn:schemas-microsoft-com:office:smarttags" w:element="date">
              <w:smartTagPr>
                <w:attr w:name="Month" w:val="12"/>
                <w:attr w:name="Day" w:val="17"/>
                <w:attr w:name="Year" w:val="2003"/>
              </w:smartTagPr>
              <w:r w:rsidRPr="008E7BAB">
                <w:t>17 Dec 2003</w:t>
              </w:r>
            </w:smartTag>
          </w:p>
        </w:tc>
        <w:tc>
          <w:tcPr>
            <w:tcW w:w="1845" w:type="dxa"/>
            <w:shd w:val="clear" w:color="auto" w:fill="auto"/>
          </w:tcPr>
          <w:p w:rsidR="009D65D3" w:rsidRPr="008E7BAB" w:rsidRDefault="00372E8F" w:rsidP="00AF3F11">
            <w:pPr>
              <w:pStyle w:val="ENoteTableText"/>
            </w:pPr>
            <w:r w:rsidRPr="008E7BAB">
              <w:t>s</w:t>
            </w:r>
            <w:r w:rsidR="009D65D3" w:rsidRPr="008E7BAB">
              <w:t xml:space="preserve"> 4, 5 and Sch</w:t>
            </w:r>
            <w:r w:rsidRPr="008E7BAB">
              <w:t> </w:t>
            </w:r>
            <w:r w:rsidR="009D65D3" w:rsidRPr="008E7BAB">
              <w:t>1 (items</w:t>
            </w:r>
            <w:r w:rsidR="008E7BAB">
              <w:t> </w:t>
            </w:r>
            <w:r w:rsidR="009D65D3" w:rsidRPr="008E7BAB">
              <w:t xml:space="preserve">34, 35): </w:t>
            </w:r>
            <w:r w:rsidR="00AF3F11" w:rsidRPr="008E7BAB">
              <w:t>(s 2(1) items</w:t>
            </w:r>
            <w:r w:rsidR="008E7BAB">
              <w:t> </w:t>
            </w:r>
            <w:r w:rsidR="00AF3F11" w:rsidRPr="008E7BAB">
              <w:t>2 and 3)</w:t>
            </w:r>
          </w:p>
        </w:tc>
        <w:tc>
          <w:tcPr>
            <w:tcW w:w="1417" w:type="dxa"/>
            <w:shd w:val="clear" w:color="auto" w:fill="auto"/>
          </w:tcPr>
          <w:p w:rsidR="009D65D3" w:rsidRPr="008E7BAB" w:rsidRDefault="00372E8F" w:rsidP="009D65D3">
            <w:pPr>
              <w:pStyle w:val="ENoteTableText"/>
            </w:pPr>
            <w:r w:rsidRPr="008E7BAB">
              <w:t>ss.</w:t>
            </w:r>
            <w:r w:rsidR="008E7BAB">
              <w:t> </w:t>
            </w:r>
            <w:r w:rsidR="009D65D3" w:rsidRPr="008E7BAB">
              <w:t>4, 5</w:t>
            </w:r>
          </w:p>
        </w:tc>
      </w:tr>
      <w:tr w:rsidR="009D65D3" w:rsidRPr="008E7BAB" w:rsidTr="00AF3F11">
        <w:trPr>
          <w:cantSplit/>
        </w:trPr>
        <w:tc>
          <w:tcPr>
            <w:tcW w:w="1838" w:type="dxa"/>
            <w:shd w:val="clear" w:color="auto" w:fill="auto"/>
          </w:tcPr>
          <w:p w:rsidR="009D65D3" w:rsidRPr="008E7BAB" w:rsidRDefault="009D65D3" w:rsidP="009D65D3">
            <w:pPr>
              <w:pStyle w:val="ENoteTableText"/>
            </w:pPr>
            <w:r w:rsidRPr="008E7BAB">
              <w:t>Maritime Transport and Offshore Facilities Security Amendment (Security Plans and Other Measures) Act 2006</w:t>
            </w:r>
          </w:p>
        </w:tc>
        <w:tc>
          <w:tcPr>
            <w:tcW w:w="992" w:type="dxa"/>
            <w:shd w:val="clear" w:color="auto" w:fill="auto"/>
          </w:tcPr>
          <w:p w:rsidR="009D65D3" w:rsidRPr="008E7BAB" w:rsidRDefault="009D65D3" w:rsidP="009D65D3">
            <w:pPr>
              <w:pStyle w:val="ENoteTableText"/>
            </w:pPr>
            <w:r w:rsidRPr="008E7BAB">
              <w:t>109, 2006</w:t>
            </w:r>
          </w:p>
        </w:tc>
        <w:tc>
          <w:tcPr>
            <w:tcW w:w="993" w:type="dxa"/>
            <w:shd w:val="clear" w:color="auto" w:fill="auto"/>
          </w:tcPr>
          <w:p w:rsidR="009D65D3" w:rsidRPr="008E7BAB" w:rsidRDefault="009D65D3" w:rsidP="009D65D3">
            <w:pPr>
              <w:pStyle w:val="ENoteTableText"/>
            </w:pPr>
            <w:smartTag w:uri="urn:schemas-microsoft-com:office:smarttags" w:element="date">
              <w:smartTagPr>
                <w:attr w:name="Month" w:val="9"/>
                <w:attr w:name="Day" w:val="27"/>
                <w:attr w:name="Year" w:val="2006"/>
              </w:smartTagPr>
              <w:r w:rsidRPr="008E7BAB">
                <w:t>27 Sept 2006</w:t>
              </w:r>
            </w:smartTag>
          </w:p>
        </w:tc>
        <w:tc>
          <w:tcPr>
            <w:tcW w:w="1845" w:type="dxa"/>
            <w:shd w:val="clear" w:color="auto" w:fill="auto"/>
          </w:tcPr>
          <w:p w:rsidR="009D65D3" w:rsidRPr="008E7BAB" w:rsidRDefault="009D65D3" w:rsidP="009B0938">
            <w:pPr>
              <w:pStyle w:val="ENoteTableText"/>
            </w:pPr>
            <w:r w:rsidRPr="008E7BAB">
              <w:t>Sch</w:t>
            </w:r>
            <w:r w:rsidR="00372E8F" w:rsidRPr="008E7BAB">
              <w:t> </w:t>
            </w:r>
            <w:r w:rsidRPr="008E7BAB">
              <w:t>2 (items</w:t>
            </w:r>
            <w:r w:rsidR="008E7BAB">
              <w:t> </w:t>
            </w:r>
            <w:r w:rsidRPr="008E7BAB">
              <w:t xml:space="preserve">74–82): </w:t>
            </w:r>
            <w:r w:rsidR="009B0938" w:rsidRPr="008E7BAB">
              <w:t>27 Sept 2006 (s 2(1) item</w:t>
            </w:r>
            <w:r w:rsidR="008E7BAB">
              <w:t> </w:t>
            </w:r>
            <w:r w:rsidR="009B0938" w:rsidRPr="008E7BAB">
              <w:t>5)</w:t>
            </w:r>
          </w:p>
        </w:tc>
        <w:tc>
          <w:tcPr>
            <w:tcW w:w="1417" w:type="dxa"/>
            <w:shd w:val="clear" w:color="auto" w:fill="auto"/>
          </w:tcPr>
          <w:p w:rsidR="009D65D3" w:rsidRPr="008E7BAB" w:rsidRDefault="009D65D3" w:rsidP="009D65D3">
            <w:pPr>
              <w:pStyle w:val="ENoteTableText"/>
            </w:pPr>
            <w:r w:rsidRPr="008E7BAB">
              <w:t>—</w:t>
            </w:r>
          </w:p>
        </w:tc>
      </w:tr>
      <w:tr w:rsidR="00DA48F0" w:rsidRPr="008E7BAB" w:rsidTr="00457534">
        <w:trPr>
          <w:cantSplit/>
        </w:trPr>
        <w:tc>
          <w:tcPr>
            <w:tcW w:w="1838" w:type="dxa"/>
            <w:tcBorders>
              <w:bottom w:val="single" w:sz="12" w:space="0" w:color="auto"/>
            </w:tcBorders>
            <w:shd w:val="clear" w:color="auto" w:fill="auto"/>
          </w:tcPr>
          <w:p w:rsidR="00DA48F0" w:rsidRPr="008E7BAB" w:rsidRDefault="00DA48F0" w:rsidP="009D65D3">
            <w:pPr>
              <w:pStyle w:val="ENoteTableText"/>
            </w:pPr>
            <w:r w:rsidRPr="008E7BAB">
              <w:t>Statute Law Revision Act (No.</w:t>
            </w:r>
            <w:r w:rsidR="008E7BAB">
              <w:t> </w:t>
            </w:r>
            <w:r w:rsidRPr="008E7BAB">
              <w:t>1) 2015</w:t>
            </w:r>
          </w:p>
        </w:tc>
        <w:tc>
          <w:tcPr>
            <w:tcW w:w="992" w:type="dxa"/>
            <w:tcBorders>
              <w:bottom w:val="single" w:sz="12" w:space="0" w:color="auto"/>
            </w:tcBorders>
            <w:shd w:val="clear" w:color="auto" w:fill="auto"/>
          </w:tcPr>
          <w:p w:rsidR="00DA48F0" w:rsidRPr="008E7BAB" w:rsidRDefault="00DA48F0" w:rsidP="009D65D3">
            <w:pPr>
              <w:pStyle w:val="ENoteTableText"/>
            </w:pPr>
            <w:r w:rsidRPr="008E7BAB">
              <w:t>5, 2015</w:t>
            </w:r>
          </w:p>
        </w:tc>
        <w:tc>
          <w:tcPr>
            <w:tcW w:w="993" w:type="dxa"/>
            <w:tcBorders>
              <w:bottom w:val="single" w:sz="12" w:space="0" w:color="auto"/>
            </w:tcBorders>
            <w:shd w:val="clear" w:color="auto" w:fill="auto"/>
          </w:tcPr>
          <w:p w:rsidR="00DA48F0" w:rsidRPr="008E7BAB" w:rsidRDefault="00DA48F0" w:rsidP="009D65D3">
            <w:pPr>
              <w:pStyle w:val="ENoteTableText"/>
            </w:pPr>
            <w:r w:rsidRPr="008E7BAB">
              <w:t>25 Feb 2015</w:t>
            </w:r>
          </w:p>
        </w:tc>
        <w:tc>
          <w:tcPr>
            <w:tcW w:w="1845" w:type="dxa"/>
            <w:tcBorders>
              <w:bottom w:val="single" w:sz="12" w:space="0" w:color="auto"/>
            </w:tcBorders>
            <w:shd w:val="clear" w:color="auto" w:fill="auto"/>
          </w:tcPr>
          <w:p w:rsidR="00DA48F0" w:rsidRPr="008E7BAB" w:rsidRDefault="00DA48F0" w:rsidP="009D65D3">
            <w:pPr>
              <w:pStyle w:val="ENoteTableText"/>
            </w:pPr>
            <w:r w:rsidRPr="008E7BAB">
              <w:t>Sch 3 (items</w:t>
            </w:r>
            <w:r w:rsidR="008E7BAB">
              <w:t> </w:t>
            </w:r>
            <w:r w:rsidRPr="008E7BAB">
              <w:t>187–191): 25 Mar 2015 (s 2(1) item</w:t>
            </w:r>
            <w:r w:rsidR="008E7BAB">
              <w:t> </w:t>
            </w:r>
            <w:r w:rsidRPr="008E7BAB">
              <w:t>10)</w:t>
            </w:r>
          </w:p>
        </w:tc>
        <w:tc>
          <w:tcPr>
            <w:tcW w:w="1417" w:type="dxa"/>
            <w:tcBorders>
              <w:bottom w:val="single" w:sz="12" w:space="0" w:color="auto"/>
            </w:tcBorders>
            <w:shd w:val="clear" w:color="auto" w:fill="auto"/>
          </w:tcPr>
          <w:p w:rsidR="00DA48F0" w:rsidRPr="008E7BAB" w:rsidRDefault="00DA48F0" w:rsidP="009D65D3">
            <w:pPr>
              <w:pStyle w:val="ENoteTableText"/>
            </w:pPr>
            <w:r w:rsidRPr="008E7BAB">
              <w:t>—</w:t>
            </w:r>
          </w:p>
          <w:p w:rsidR="009F058A" w:rsidRPr="008E7BAB" w:rsidRDefault="009F058A" w:rsidP="009D65D3">
            <w:pPr>
              <w:pStyle w:val="ENoteTableText"/>
            </w:pPr>
          </w:p>
        </w:tc>
      </w:tr>
    </w:tbl>
    <w:p w:rsidR="003D3C90" w:rsidRPr="008E7BAB" w:rsidRDefault="003D3C90" w:rsidP="009D65D3">
      <w:pPr>
        <w:pStyle w:val="EndNotessubpara"/>
      </w:pPr>
    </w:p>
    <w:p w:rsidR="005A5710" w:rsidRPr="008E7BAB" w:rsidRDefault="005A5710" w:rsidP="005A5710">
      <w:pPr>
        <w:pStyle w:val="ENotesHeading2"/>
        <w:pageBreakBefore/>
        <w:outlineLvl w:val="9"/>
      </w:pPr>
      <w:bookmarkStart w:id="50" w:name="_Toc416432411"/>
      <w:r w:rsidRPr="008E7BAB">
        <w:t>Endnote 4—Amendment history</w:t>
      </w:r>
      <w:bookmarkEnd w:id="50"/>
    </w:p>
    <w:p w:rsidR="005A5710" w:rsidRPr="008E7BAB" w:rsidRDefault="005A5710" w:rsidP="005A5710">
      <w:pPr>
        <w:pStyle w:val="Tabletext"/>
      </w:pPr>
    </w:p>
    <w:tbl>
      <w:tblPr>
        <w:tblW w:w="7082" w:type="dxa"/>
        <w:tblBorders>
          <w:top w:val="single" w:sz="12" w:space="0" w:color="auto"/>
          <w:bottom w:val="single" w:sz="12" w:space="0" w:color="auto"/>
        </w:tblBorders>
        <w:tblLayout w:type="fixed"/>
        <w:tblLook w:val="0000" w:firstRow="0" w:lastRow="0" w:firstColumn="0" w:lastColumn="0" w:noHBand="0" w:noVBand="0"/>
      </w:tblPr>
      <w:tblGrid>
        <w:gridCol w:w="2139"/>
        <w:gridCol w:w="4943"/>
      </w:tblGrid>
      <w:tr w:rsidR="005A5710" w:rsidRPr="008E7BAB" w:rsidTr="00457534">
        <w:trPr>
          <w:cantSplit/>
          <w:tblHeader/>
        </w:trPr>
        <w:tc>
          <w:tcPr>
            <w:tcW w:w="2139" w:type="dxa"/>
            <w:tcBorders>
              <w:top w:val="single" w:sz="12" w:space="0" w:color="auto"/>
              <w:bottom w:val="single" w:sz="12" w:space="0" w:color="auto"/>
            </w:tcBorders>
            <w:shd w:val="clear" w:color="auto" w:fill="auto"/>
          </w:tcPr>
          <w:p w:rsidR="005A5710" w:rsidRPr="008E7BAB" w:rsidRDefault="005A5710" w:rsidP="00457534">
            <w:pPr>
              <w:pStyle w:val="ENoteTableHeading"/>
              <w:rPr>
                <w:rFonts w:cs="Arial"/>
              </w:rPr>
            </w:pPr>
            <w:r w:rsidRPr="008E7BAB">
              <w:rPr>
                <w:rFonts w:cs="Arial"/>
              </w:rPr>
              <w:t>Provision affected</w:t>
            </w:r>
          </w:p>
        </w:tc>
        <w:tc>
          <w:tcPr>
            <w:tcW w:w="4943" w:type="dxa"/>
            <w:tcBorders>
              <w:top w:val="single" w:sz="12" w:space="0" w:color="auto"/>
              <w:bottom w:val="single" w:sz="12" w:space="0" w:color="auto"/>
            </w:tcBorders>
            <w:shd w:val="clear" w:color="auto" w:fill="auto"/>
          </w:tcPr>
          <w:p w:rsidR="005A5710" w:rsidRPr="008E7BAB" w:rsidRDefault="005A5710" w:rsidP="00457534">
            <w:pPr>
              <w:pStyle w:val="ENoteTableHeading"/>
              <w:rPr>
                <w:rFonts w:cs="Arial"/>
              </w:rPr>
            </w:pPr>
            <w:r w:rsidRPr="008E7BAB">
              <w:rPr>
                <w:rFonts w:cs="Arial"/>
              </w:rPr>
              <w:t>How affected</w:t>
            </w:r>
          </w:p>
        </w:tc>
      </w:tr>
      <w:tr w:rsidR="009D65D3" w:rsidRPr="008E7BAB" w:rsidTr="009D65D3">
        <w:tblPrEx>
          <w:tblBorders>
            <w:top w:val="none" w:sz="0" w:space="0" w:color="auto"/>
            <w:bottom w:val="none" w:sz="0" w:space="0" w:color="auto"/>
          </w:tblBorders>
        </w:tblPrEx>
        <w:trPr>
          <w:cantSplit/>
        </w:trPr>
        <w:tc>
          <w:tcPr>
            <w:tcW w:w="2139" w:type="dxa"/>
            <w:tcBorders>
              <w:top w:val="single" w:sz="12" w:space="0" w:color="auto"/>
            </w:tcBorders>
            <w:shd w:val="clear" w:color="auto" w:fill="auto"/>
          </w:tcPr>
          <w:p w:rsidR="009D65D3" w:rsidRPr="008E7BAB" w:rsidRDefault="009D65D3" w:rsidP="009D65D3">
            <w:pPr>
              <w:pStyle w:val="ENoteTableText"/>
            </w:pPr>
            <w:r w:rsidRPr="008E7BAB">
              <w:rPr>
                <w:b/>
              </w:rPr>
              <w:t>Part</w:t>
            </w:r>
            <w:r w:rsidR="008E7BAB">
              <w:rPr>
                <w:b/>
              </w:rPr>
              <w:t> </w:t>
            </w:r>
            <w:r w:rsidRPr="008E7BAB">
              <w:rPr>
                <w:b/>
              </w:rPr>
              <w:t>1</w:t>
            </w:r>
          </w:p>
        </w:tc>
        <w:tc>
          <w:tcPr>
            <w:tcW w:w="4943" w:type="dxa"/>
            <w:tcBorders>
              <w:top w:val="single" w:sz="12" w:space="0" w:color="auto"/>
            </w:tcBorders>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3</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No.</w:t>
            </w:r>
            <w:r w:rsid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3A</w:t>
            </w:r>
            <w:r w:rsidR="009D65D3" w:rsidRPr="008E7BAB">
              <w:tab/>
            </w:r>
          </w:p>
        </w:tc>
        <w:tc>
          <w:tcPr>
            <w:tcW w:w="4943" w:type="dxa"/>
            <w:shd w:val="clear" w:color="auto" w:fill="auto"/>
          </w:tcPr>
          <w:p w:rsidR="009D65D3" w:rsidRPr="008E7BAB" w:rsidRDefault="009B0938" w:rsidP="009D65D3">
            <w:pPr>
              <w:pStyle w:val="ENoteTableText"/>
            </w:pPr>
            <w:r w:rsidRPr="008E7BAB">
              <w:t>ad</w:t>
            </w:r>
            <w:r w:rsidR="009D65D3" w:rsidRPr="008E7BAB">
              <w:t xml:space="preserve"> No.</w:t>
            </w:r>
            <w:r w:rsid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Part</w:t>
            </w:r>
            <w:r w:rsidR="008E7BAB">
              <w:rPr>
                <w:b/>
              </w:rPr>
              <w:t> </w:t>
            </w:r>
            <w:r w:rsidRPr="008E7BAB">
              <w:rPr>
                <w:b/>
              </w:rPr>
              <w:t>2</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Division</w:t>
            </w:r>
            <w:r w:rsidR="008E7BAB">
              <w:rPr>
                <w:b/>
              </w:rPr>
              <w:t> </w:t>
            </w:r>
            <w:r w:rsidRPr="008E7BAB">
              <w:rPr>
                <w:b/>
              </w:rPr>
              <w:t>1</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7</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 xml:space="preserve">48, 2000; </w:t>
            </w:r>
            <w:r w:rsidRPr="008E7BAB">
              <w:t>No</w:t>
            </w:r>
            <w:r w:rsidR="00372E8F" w:rsidRP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372E8F">
            <w:pPr>
              <w:pStyle w:val="ENoteTableText"/>
              <w:tabs>
                <w:tab w:val="center" w:leader="dot" w:pos="2268"/>
              </w:tabs>
            </w:pPr>
            <w:r w:rsidRPr="008E7BAB">
              <w:t xml:space="preserve">Note 1 to </w:t>
            </w:r>
            <w:r w:rsidR="009B0938" w:rsidRPr="008E7BAB">
              <w:t>s</w:t>
            </w:r>
            <w:r w:rsidRPr="008E7BAB">
              <w:t xml:space="preserve"> 7(2) </w:t>
            </w:r>
            <w:r w:rsidR="00372E8F"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48, 2000</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p>
        </w:tc>
        <w:tc>
          <w:tcPr>
            <w:tcW w:w="4943" w:type="dxa"/>
            <w:shd w:val="clear" w:color="auto" w:fill="auto"/>
          </w:tcPr>
          <w:p w:rsidR="009D65D3" w:rsidRPr="008E7BAB" w:rsidRDefault="009B0938" w:rsidP="009D65D3">
            <w:pPr>
              <w:pStyle w:val="ENoteTableText"/>
            </w:pPr>
            <w:r w:rsidRPr="008E7BAB">
              <w:t>rep</w:t>
            </w:r>
            <w:r w:rsidR="009D65D3" w:rsidRPr="008E7BAB">
              <w:t xml:space="preserve"> </w:t>
            </w:r>
            <w:r w:rsidRPr="008E7BAB">
              <w:t>No</w:t>
            </w:r>
            <w:r w:rsidR="00372E8F" w:rsidRP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372E8F" w:rsidP="009B0938">
            <w:pPr>
              <w:pStyle w:val="ENoteTableText"/>
              <w:tabs>
                <w:tab w:val="center" w:leader="dot" w:pos="2268"/>
              </w:tabs>
            </w:pPr>
            <w:r w:rsidRPr="008E7BAB">
              <w:t>s</w:t>
            </w:r>
            <w:r w:rsidR="009D65D3" w:rsidRPr="008E7BAB">
              <w:t xml:space="preserve"> 89</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143, 2001</w:t>
            </w:r>
          </w:p>
        </w:tc>
      </w:tr>
      <w:tr w:rsidR="009B0938" w:rsidRPr="008E7BAB" w:rsidTr="009D65D3">
        <w:tblPrEx>
          <w:tblBorders>
            <w:top w:val="none" w:sz="0" w:space="0" w:color="auto"/>
            <w:bottom w:val="none" w:sz="0" w:space="0" w:color="auto"/>
          </w:tblBorders>
        </w:tblPrEx>
        <w:trPr>
          <w:cantSplit/>
        </w:trPr>
        <w:tc>
          <w:tcPr>
            <w:tcW w:w="2139" w:type="dxa"/>
            <w:shd w:val="clear" w:color="auto" w:fill="auto"/>
          </w:tcPr>
          <w:p w:rsidR="009B0938" w:rsidRPr="008E7BAB" w:rsidRDefault="009B0938" w:rsidP="00C030A3">
            <w:pPr>
              <w:pStyle w:val="ENoteTableText"/>
              <w:tabs>
                <w:tab w:val="center" w:leader="dot" w:pos="2268"/>
              </w:tabs>
            </w:pPr>
            <w:r w:rsidRPr="008E7BAB">
              <w:t>s 89</w:t>
            </w:r>
            <w:r w:rsidRPr="008E7BAB">
              <w:tab/>
            </w:r>
          </w:p>
        </w:tc>
        <w:tc>
          <w:tcPr>
            <w:tcW w:w="4943" w:type="dxa"/>
            <w:shd w:val="clear" w:color="auto" w:fill="auto"/>
          </w:tcPr>
          <w:p w:rsidR="009B0938" w:rsidRPr="008E7BAB" w:rsidRDefault="009B0938" w:rsidP="009D65D3">
            <w:pPr>
              <w:pStyle w:val="ENoteTableText"/>
            </w:pPr>
            <w:r w:rsidRPr="008E7BAB">
              <w:t>am No 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Division</w:t>
            </w:r>
            <w:r w:rsidR="008E7BAB">
              <w:rPr>
                <w:b/>
              </w:rPr>
              <w:t> </w:t>
            </w:r>
            <w:r w:rsidRPr="008E7BAB">
              <w:rPr>
                <w:b/>
              </w:rPr>
              <w:t>2</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10</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 xml:space="preserve">48, 2000; </w:t>
            </w:r>
            <w:r w:rsidRPr="008E7BAB">
              <w:t>No</w:t>
            </w:r>
            <w:r w:rsidR="00372E8F" w:rsidRP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p>
        </w:tc>
        <w:tc>
          <w:tcPr>
            <w:tcW w:w="4943" w:type="dxa"/>
            <w:shd w:val="clear" w:color="auto" w:fill="auto"/>
          </w:tcPr>
          <w:p w:rsidR="009D65D3" w:rsidRPr="008E7BAB" w:rsidRDefault="009B0938" w:rsidP="009D65D3">
            <w:pPr>
              <w:pStyle w:val="ENoteTableText"/>
            </w:pPr>
            <w:r w:rsidRPr="008E7BAB">
              <w:t>rep</w:t>
            </w:r>
            <w:r w:rsidR="009D65D3" w:rsidRPr="008E7BAB">
              <w:t xml:space="preserve"> </w:t>
            </w:r>
            <w:r w:rsidRPr="008E7BAB">
              <w:t>No</w:t>
            </w:r>
            <w:r w:rsidR="00372E8F" w:rsidRP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11</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143, 2001</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Part</w:t>
            </w:r>
            <w:r w:rsidR="008E7BAB">
              <w:rPr>
                <w:b/>
              </w:rPr>
              <w:t> </w:t>
            </w:r>
            <w:r w:rsidRPr="008E7BAB">
              <w:rPr>
                <w:b/>
              </w:rPr>
              <w:t>3</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Division</w:t>
            </w:r>
            <w:r w:rsidR="008E7BAB">
              <w:rPr>
                <w:b/>
              </w:rPr>
              <w:t> </w:t>
            </w:r>
            <w:r w:rsidRPr="008E7BAB">
              <w:rPr>
                <w:b/>
              </w:rPr>
              <w:t>1</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15</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 xml:space="preserve">140, 2003; </w:t>
            </w:r>
            <w:r w:rsidRPr="008E7BAB">
              <w:t>No</w:t>
            </w:r>
            <w:r w:rsidR="00372E8F" w:rsidRPr="008E7BAB">
              <w:t> </w:t>
            </w:r>
            <w:r w:rsidR="009D65D3" w:rsidRPr="008E7BAB">
              <w:t>109, 2006</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Division</w:t>
            </w:r>
            <w:r w:rsidR="008E7BAB">
              <w:rPr>
                <w:b/>
              </w:rPr>
              <w:t> </w:t>
            </w:r>
            <w:r w:rsidRPr="008E7BAB">
              <w:rPr>
                <w:b/>
              </w:rPr>
              <w:t>2</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B0938" w:rsidP="00372E8F">
            <w:pPr>
              <w:pStyle w:val="ENoteTableText"/>
              <w:tabs>
                <w:tab w:val="center" w:leader="dot" w:pos="2268"/>
              </w:tabs>
            </w:pPr>
            <w:r w:rsidRPr="008E7BAB">
              <w:t>s</w:t>
            </w:r>
            <w:r w:rsidR="009D65D3" w:rsidRPr="008E7BAB">
              <w:t xml:space="preserve"> 20</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 xml:space="preserve">140, 2003; </w:t>
            </w:r>
            <w:r w:rsidRPr="008E7BAB">
              <w:t>No</w:t>
            </w:r>
            <w:r w:rsidR="00372E8F" w:rsidRPr="008E7BAB">
              <w:t> </w:t>
            </w:r>
            <w:r w:rsidR="009D65D3" w:rsidRPr="008E7BAB">
              <w:t>109, 2006</w:t>
            </w: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9D65D3" w:rsidP="009D65D3">
            <w:pPr>
              <w:pStyle w:val="ENoteTableText"/>
            </w:pPr>
            <w:r w:rsidRPr="008E7BAB">
              <w:rPr>
                <w:b/>
              </w:rPr>
              <w:t>Part</w:t>
            </w:r>
            <w:r w:rsidR="008E7BAB">
              <w:rPr>
                <w:b/>
              </w:rPr>
              <w:t> </w:t>
            </w:r>
            <w:r w:rsidRPr="008E7BAB">
              <w:rPr>
                <w:b/>
              </w:rPr>
              <w:t>4</w:t>
            </w:r>
          </w:p>
        </w:tc>
        <w:tc>
          <w:tcPr>
            <w:tcW w:w="4943" w:type="dxa"/>
            <w:shd w:val="clear" w:color="auto" w:fill="auto"/>
          </w:tcPr>
          <w:p w:rsidR="009D65D3" w:rsidRPr="008E7BAB" w:rsidRDefault="009D65D3" w:rsidP="009D65D3">
            <w:pPr>
              <w:pStyle w:val="ENoteTableText"/>
            </w:pPr>
          </w:p>
        </w:tc>
      </w:tr>
      <w:tr w:rsidR="009D65D3" w:rsidRPr="008E7BAB" w:rsidTr="009D65D3">
        <w:tblPrEx>
          <w:tblBorders>
            <w:top w:val="none" w:sz="0" w:space="0" w:color="auto"/>
            <w:bottom w:val="none" w:sz="0" w:space="0" w:color="auto"/>
          </w:tblBorders>
        </w:tblPrEx>
        <w:trPr>
          <w:cantSplit/>
        </w:trPr>
        <w:tc>
          <w:tcPr>
            <w:tcW w:w="2139" w:type="dxa"/>
            <w:shd w:val="clear" w:color="auto" w:fill="auto"/>
          </w:tcPr>
          <w:p w:rsidR="009D65D3" w:rsidRPr="008E7BAB" w:rsidRDefault="00372E8F" w:rsidP="009B0938">
            <w:pPr>
              <w:pStyle w:val="ENoteTableText"/>
              <w:tabs>
                <w:tab w:val="center" w:leader="dot" w:pos="2268"/>
              </w:tabs>
            </w:pPr>
            <w:r w:rsidRPr="008E7BAB">
              <w:t>s</w:t>
            </w:r>
            <w:r w:rsidR="009D65D3" w:rsidRPr="008E7BAB">
              <w:t xml:space="preserve"> 21</w:t>
            </w:r>
            <w:r w:rsidR="009D65D3" w:rsidRPr="008E7BAB">
              <w:tab/>
            </w:r>
          </w:p>
        </w:tc>
        <w:tc>
          <w:tcPr>
            <w:tcW w:w="4943" w:type="dxa"/>
            <w:shd w:val="clear" w:color="auto" w:fill="auto"/>
          </w:tcPr>
          <w:p w:rsidR="009D65D3" w:rsidRPr="008E7BAB" w:rsidRDefault="009B0938" w:rsidP="009D65D3">
            <w:pPr>
              <w:pStyle w:val="ENoteTableText"/>
            </w:pPr>
            <w:r w:rsidRPr="008E7BAB">
              <w:t>am</w:t>
            </w:r>
            <w:r w:rsidR="009D65D3" w:rsidRPr="008E7BAB">
              <w:t xml:space="preserve"> </w:t>
            </w:r>
            <w:r w:rsidRPr="008E7BAB">
              <w:t>No</w:t>
            </w:r>
            <w:r w:rsidR="00372E8F" w:rsidRPr="008E7BAB">
              <w:t> </w:t>
            </w:r>
            <w:r w:rsidR="009D65D3" w:rsidRPr="008E7BAB">
              <w:t>143, 2001</w:t>
            </w:r>
          </w:p>
        </w:tc>
      </w:tr>
      <w:tr w:rsidR="009B0938" w:rsidRPr="008E7BAB" w:rsidTr="009D65D3">
        <w:tblPrEx>
          <w:tblBorders>
            <w:top w:val="none" w:sz="0" w:space="0" w:color="auto"/>
            <w:bottom w:val="none" w:sz="0" w:space="0" w:color="auto"/>
          </w:tblBorders>
        </w:tblPrEx>
        <w:trPr>
          <w:cantSplit/>
        </w:trPr>
        <w:tc>
          <w:tcPr>
            <w:tcW w:w="2139" w:type="dxa"/>
            <w:shd w:val="clear" w:color="auto" w:fill="auto"/>
          </w:tcPr>
          <w:p w:rsidR="009B0938" w:rsidRPr="008E7BAB" w:rsidRDefault="009B0938" w:rsidP="009B0938">
            <w:pPr>
              <w:pStyle w:val="ENoteTableText"/>
              <w:tabs>
                <w:tab w:val="center" w:leader="dot" w:pos="2268"/>
              </w:tabs>
            </w:pPr>
            <w:r w:rsidRPr="008E7BAB">
              <w:t>s 22</w:t>
            </w:r>
            <w:r w:rsidRPr="008E7BAB">
              <w:tab/>
            </w:r>
          </w:p>
        </w:tc>
        <w:tc>
          <w:tcPr>
            <w:tcW w:w="4943" w:type="dxa"/>
            <w:shd w:val="clear" w:color="auto" w:fill="auto"/>
          </w:tcPr>
          <w:p w:rsidR="009B0938" w:rsidRPr="008E7BAB" w:rsidRDefault="009B0938" w:rsidP="00C030A3">
            <w:pPr>
              <w:pStyle w:val="ENoteTableText"/>
            </w:pPr>
            <w:r w:rsidRPr="008E7BAB">
              <w:t>am No 143, 2001</w:t>
            </w:r>
          </w:p>
        </w:tc>
      </w:tr>
      <w:tr w:rsidR="009B0938" w:rsidRPr="008E7BAB" w:rsidTr="009D65D3">
        <w:tblPrEx>
          <w:tblBorders>
            <w:top w:val="none" w:sz="0" w:space="0" w:color="auto"/>
            <w:bottom w:val="none" w:sz="0" w:space="0" w:color="auto"/>
          </w:tblBorders>
        </w:tblPrEx>
        <w:trPr>
          <w:cantSplit/>
        </w:trPr>
        <w:tc>
          <w:tcPr>
            <w:tcW w:w="2139" w:type="dxa"/>
            <w:shd w:val="clear" w:color="auto" w:fill="auto"/>
          </w:tcPr>
          <w:p w:rsidR="009B0938" w:rsidRPr="008E7BAB" w:rsidRDefault="009B0938" w:rsidP="009D65D3">
            <w:pPr>
              <w:pStyle w:val="ENoteTableText"/>
            </w:pPr>
            <w:r w:rsidRPr="008E7BAB">
              <w:rPr>
                <w:b/>
              </w:rPr>
              <w:t>Part</w:t>
            </w:r>
            <w:r w:rsidR="008E7BAB">
              <w:rPr>
                <w:b/>
              </w:rPr>
              <w:t> </w:t>
            </w:r>
            <w:r w:rsidRPr="008E7BAB">
              <w:rPr>
                <w:b/>
              </w:rPr>
              <w:t>6</w:t>
            </w:r>
          </w:p>
        </w:tc>
        <w:tc>
          <w:tcPr>
            <w:tcW w:w="4943" w:type="dxa"/>
            <w:shd w:val="clear" w:color="auto" w:fill="auto"/>
          </w:tcPr>
          <w:p w:rsidR="009B0938" w:rsidRPr="008E7BAB" w:rsidRDefault="009B0938" w:rsidP="009D65D3">
            <w:pPr>
              <w:pStyle w:val="ENoteTableText"/>
            </w:pPr>
          </w:p>
        </w:tc>
      </w:tr>
      <w:tr w:rsidR="009B0938" w:rsidRPr="008E7BAB" w:rsidTr="009D65D3">
        <w:tblPrEx>
          <w:tblBorders>
            <w:top w:val="none" w:sz="0" w:space="0" w:color="auto"/>
            <w:bottom w:val="none" w:sz="0" w:space="0" w:color="auto"/>
          </w:tblBorders>
        </w:tblPrEx>
        <w:trPr>
          <w:cantSplit/>
        </w:trPr>
        <w:tc>
          <w:tcPr>
            <w:tcW w:w="2139" w:type="dxa"/>
            <w:shd w:val="clear" w:color="auto" w:fill="auto"/>
          </w:tcPr>
          <w:p w:rsidR="009B0938" w:rsidRPr="008E7BAB" w:rsidRDefault="009B0938" w:rsidP="00372E8F">
            <w:pPr>
              <w:pStyle w:val="ENoteTableText"/>
              <w:tabs>
                <w:tab w:val="center" w:leader="dot" w:pos="2268"/>
              </w:tabs>
            </w:pPr>
            <w:r w:rsidRPr="008E7BAB">
              <w:t>s 25</w:t>
            </w:r>
            <w:r w:rsidRPr="008E7BAB">
              <w:tab/>
            </w:r>
          </w:p>
        </w:tc>
        <w:tc>
          <w:tcPr>
            <w:tcW w:w="4943" w:type="dxa"/>
            <w:shd w:val="clear" w:color="auto" w:fill="auto"/>
          </w:tcPr>
          <w:p w:rsidR="009B0938" w:rsidRPr="008E7BAB" w:rsidRDefault="009B0938" w:rsidP="009D65D3">
            <w:pPr>
              <w:pStyle w:val="ENoteTableText"/>
            </w:pPr>
            <w:r w:rsidRPr="008E7BAB">
              <w:t>am No 143, 2001; No 5, 2015</w:t>
            </w:r>
          </w:p>
        </w:tc>
      </w:tr>
      <w:tr w:rsidR="009B0938" w:rsidRPr="008E7BAB" w:rsidTr="009D65D3">
        <w:tblPrEx>
          <w:tblBorders>
            <w:top w:val="none" w:sz="0" w:space="0" w:color="auto"/>
            <w:bottom w:val="none" w:sz="0" w:space="0" w:color="auto"/>
          </w:tblBorders>
        </w:tblPrEx>
        <w:trPr>
          <w:cantSplit/>
        </w:trPr>
        <w:tc>
          <w:tcPr>
            <w:tcW w:w="2139" w:type="dxa"/>
            <w:shd w:val="clear" w:color="auto" w:fill="auto"/>
          </w:tcPr>
          <w:p w:rsidR="009B0938" w:rsidRPr="008E7BAB" w:rsidRDefault="009B0938" w:rsidP="009D65D3">
            <w:pPr>
              <w:pStyle w:val="ENoteTableText"/>
            </w:pPr>
            <w:r w:rsidRPr="008E7BAB">
              <w:rPr>
                <w:b/>
              </w:rPr>
              <w:t>Schedule</w:t>
            </w:r>
          </w:p>
        </w:tc>
        <w:tc>
          <w:tcPr>
            <w:tcW w:w="4943" w:type="dxa"/>
            <w:shd w:val="clear" w:color="auto" w:fill="auto"/>
          </w:tcPr>
          <w:p w:rsidR="009B0938" w:rsidRPr="008E7BAB" w:rsidRDefault="009B0938" w:rsidP="009D65D3">
            <w:pPr>
              <w:pStyle w:val="ENoteTableText"/>
            </w:pPr>
          </w:p>
        </w:tc>
      </w:tr>
      <w:tr w:rsidR="009B0938" w:rsidRPr="008E7BAB" w:rsidTr="009D65D3">
        <w:tblPrEx>
          <w:tblBorders>
            <w:top w:val="none" w:sz="0" w:space="0" w:color="auto"/>
            <w:bottom w:val="none" w:sz="0" w:space="0" w:color="auto"/>
          </w:tblBorders>
        </w:tblPrEx>
        <w:trPr>
          <w:cantSplit/>
        </w:trPr>
        <w:tc>
          <w:tcPr>
            <w:tcW w:w="2139" w:type="dxa"/>
            <w:tcBorders>
              <w:bottom w:val="single" w:sz="12" w:space="0" w:color="auto"/>
            </w:tcBorders>
            <w:shd w:val="clear" w:color="auto" w:fill="auto"/>
          </w:tcPr>
          <w:p w:rsidR="009B0938" w:rsidRPr="008E7BAB" w:rsidRDefault="009B0938" w:rsidP="00372E8F">
            <w:pPr>
              <w:pStyle w:val="ENoteTableText"/>
              <w:tabs>
                <w:tab w:val="center" w:leader="dot" w:pos="2268"/>
              </w:tabs>
            </w:pPr>
            <w:r w:rsidRPr="008E7BAB">
              <w:t>Schedule</w:t>
            </w:r>
            <w:r w:rsidRPr="008E7BAB">
              <w:tab/>
            </w:r>
          </w:p>
        </w:tc>
        <w:tc>
          <w:tcPr>
            <w:tcW w:w="4943" w:type="dxa"/>
            <w:tcBorders>
              <w:bottom w:val="single" w:sz="12" w:space="0" w:color="auto"/>
            </w:tcBorders>
            <w:shd w:val="clear" w:color="auto" w:fill="auto"/>
          </w:tcPr>
          <w:p w:rsidR="009B0938" w:rsidRPr="008E7BAB" w:rsidRDefault="009B0938" w:rsidP="009D65D3">
            <w:pPr>
              <w:pStyle w:val="ENoteTableText"/>
            </w:pPr>
            <w:r w:rsidRPr="008E7BAB">
              <w:t>am No 140, 2003; No 109, 2006</w:t>
            </w:r>
          </w:p>
        </w:tc>
      </w:tr>
    </w:tbl>
    <w:p w:rsidR="009D65D3" w:rsidRPr="008E7BAB" w:rsidRDefault="009D65D3" w:rsidP="00457534">
      <w:pPr>
        <w:pStyle w:val="Tabletext"/>
      </w:pPr>
    </w:p>
    <w:p w:rsidR="005F5139" w:rsidRPr="008E7BAB" w:rsidRDefault="005F5139" w:rsidP="00457534">
      <w:pPr>
        <w:sectPr w:rsidR="005F5139" w:rsidRPr="008E7BAB" w:rsidSect="008A7566">
          <w:headerReference w:type="even" r:id="rId34"/>
          <w:headerReference w:type="default" r:id="rId35"/>
          <w:footerReference w:type="even" r:id="rId36"/>
          <w:footerReference w:type="default" r:id="rId37"/>
          <w:footerReference w:type="first" r:id="rId38"/>
          <w:pgSz w:w="11907" w:h="16839"/>
          <w:pgMar w:top="2381" w:right="2410" w:bottom="4252" w:left="2410" w:header="720" w:footer="3402" w:gutter="0"/>
          <w:cols w:space="708"/>
          <w:docGrid w:linePitch="360"/>
        </w:sectPr>
      </w:pPr>
    </w:p>
    <w:p w:rsidR="00381AB0" w:rsidRPr="008E7BAB" w:rsidRDefault="00381AB0" w:rsidP="009B0938"/>
    <w:sectPr w:rsidR="00381AB0" w:rsidRPr="008E7BAB" w:rsidSect="008A7566">
      <w:headerReference w:type="even" r:id="rId39"/>
      <w:headerReference w:type="default" r:id="rId40"/>
      <w:footerReference w:type="even" r:id="rId41"/>
      <w:footerReference w:type="default" r:id="rId42"/>
      <w:headerReference w:type="first" r:id="rId43"/>
      <w:footerReference w:type="first" r:id="rId44"/>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F11" w:rsidRDefault="00AF3F11">
      <w:pPr>
        <w:spacing w:line="240" w:lineRule="auto"/>
      </w:pPr>
      <w:r>
        <w:separator/>
      </w:r>
    </w:p>
  </w:endnote>
  <w:endnote w:type="continuationSeparator" w:id="0">
    <w:p w:rsidR="00AF3F11" w:rsidRDefault="00AF3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i/>
              <w:sz w:val="16"/>
              <w:szCs w:val="16"/>
            </w:rPr>
          </w:pP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25</w:t>
          </w:r>
          <w:r w:rsidRPr="007B3B51">
            <w:rPr>
              <w:i/>
              <w:sz w:val="16"/>
              <w:szCs w:val="16"/>
            </w:rPr>
            <w:fldChar w:fldCharType="end"/>
          </w:r>
        </w:p>
      </w:tc>
    </w:tr>
    <w:tr w:rsidR="00AF3F11" w:rsidRPr="00130F37" w:rsidTr="00457534">
      <w:tc>
        <w:tcPr>
          <w:tcW w:w="2190" w:type="dxa"/>
          <w:gridSpan w:val="2"/>
        </w:tcPr>
        <w:p w:rsidR="00AF3F11" w:rsidRPr="00130F37" w:rsidRDefault="00AF3F11" w:rsidP="00457534">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8E7BAB">
            <w:rPr>
              <w:sz w:val="16"/>
              <w:szCs w:val="16"/>
            </w:rPr>
            <w:t>6</w:t>
          </w:r>
          <w:r w:rsidRPr="00130F37">
            <w:rPr>
              <w:sz w:val="16"/>
              <w:szCs w:val="16"/>
            </w:rPr>
            <w:fldChar w:fldCharType="end"/>
          </w:r>
        </w:p>
      </w:tc>
      <w:tc>
        <w:tcPr>
          <w:tcW w:w="2920" w:type="dxa"/>
        </w:tcPr>
        <w:p w:rsidR="00AF3F11" w:rsidRPr="00130F37" w:rsidRDefault="00AF3F11" w:rsidP="00457534">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8E7BAB">
            <w:rPr>
              <w:sz w:val="16"/>
              <w:szCs w:val="16"/>
            </w:rPr>
            <w:t>25/3/15</w:t>
          </w:r>
          <w:r w:rsidRPr="00130F37">
            <w:rPr>
              <w:sz w:val="16"/>
              <w:szCs w:val="16"/>
            </w:rPr>
            <w:fldChar w:fldCharType="end"/>
          </w:r>
        </w:p>
      </w:tc>
      <w:tc>
        <w:tcPr>
          <w:tcW w:w="2193" w:type="dxa"/>
          <w:gridSpan w:val="2"/>
        </w:tcPr>
        <w:p w:rsidR="00AF3F11" w:rsidRPr="00130F37" w:rsidRDefault="00AF3F11" w:rsidP="00457534">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8E7BAB">
            <w:rPr>
              <w:sz w:val="16"/>
              <w:szCs w:val="16"/>
            </w:rPr>
            <w:instrText>10/04/2015</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8E7BAB">
            <w:rPr>
              <w:sz w:val="16"/>
              <w:szCs w:val="16"/>
            </w:rPr>
            <w:instrText>10/4/15</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8E7BAB">
            <w:rPr>
              <w:noProof/>
              <w:sz w:val="16"/>
              <w:szCs w:val="16"/>
            </w:rPr>
            <w:t>10/4/15</w:t>
          </w:r>
          <w:r w:rsidRPr="00130F37">
            <w:rPr>
              <w:sz w:val="16"/>
              <w:szCs w:val="16"/>
            </w:rPr>
            <w:fldChar w:fldCharType="end"/>
          </w:r>
        </w:p>
      </w:tc>
    </w:tr>
  </w:tbl>
  <w:p w:rsidR="00AF3F11" w:rsidRPr="003907B5" w:rsidRDefault="00AF3F11" w:rsidP="003907B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A1328" w:rsidRDefault="00AF3F11" w:rsidP="00C20CED">
    <w:pPr>
      <w:pBdr>
        <w:top w:val="single" w:sz="6" w:space="1" w:color="auto"/>
      </w:pBdr>
      <w:spacing w:before="120"/>
      <w:rPr>
        <w:sz w:val="18"/>
      </w:rPr>
    </w:pPr>
  </w:p>
  <w:p w:rsidR="00AF3F11" w:rsidRPr="007A1328" w:rsidRDefault="00AF3F11" w:rsidP="00C20CED">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8E7BAB">
      <w:rPr>
        <w:i/>
        <w:noProof/>
        <w:sz w:val="18"/>
      </w:rPr>
      <w:t>Sydney Airport Curfew Act 1995</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8E7BA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34</w:t>
    </w:r>
    <w:r w:rsidRPr="007A1328">
      <w:rPr>
        <w:i/>
        <w:sz w:val="18"/>
      </w:rPr>
      <w:fldChar w:fldCharType="end"/>
    </w:r>
  </w:p>
  <w:p w:rsidR="00AF3F11" w:rsidRPr="007A1328" w:rsidRDefault="00AF3F11" w:rsidP="00C20CED">
    <w:pPr>
      <w:rPr>
        <w:i/>
        <w:sz w:val="18"/>
      </w:rPr>
    </w:pPr>
    <w:r w:rsidRPr="007A1328">
      <w:rPr>
        <w:i/>
        <w:sz w:val="18"/>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30</w:t>
          </w:r>
          <w:r w:rsidRPr="007B3B51">
            <w:rPr>
              <w:i/>
              <w:sz w:val="16"/>
              <w:szCs w:val="16"/>
            </w:rPr>
            <w:fldChar w:fldCharType="end"/>
          </w: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p>
      </w:tc>
    </w:tr>
    <w:tr w:rsidR="00AF3F11" w:rsidRPr="0055472E" w:rsidTr="00457534">
      <w:tc>
        <w:tcPr>
          <w:tcW w:w="2190" w:type="dxa"/>
          <w:gridSpan w:val="2"/>
        </w:tcPr>
        <w:p w:rsidR="00AF3F11" w:rsidRPr="0055472E" w:rsidRDefault="00AF3F11" w:rsidP="00457534">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8E7BAB">
            <w:rPr>
              <w:sz w:val="16"/>
              <w:szCs w:val="16"/>
            </w:rPr>
            <w:t>6</w:t>
          </w:r>
          <w:r w:rsidRPr="0055472E">
            <w:rPr>
              <w:sz w:val="16"/>
              <w:szCs w:val="16"/>
            </w:rPr>
            <w:fldChar w:fldCharType="end"/>
          </w:r>
        </w:p>
      </w:tc>
      <w:tc>
        <w:tcPr>
          <w:tcW w:w="2920" w:type="dxa"/>
        </w:tcPr>
        <w:p w:rsidR="00AF3F11" w:rsidRPr="0055472E" w:rsidRDefault="00AF3F11" w:rsidP="00457534">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8E7BAB">
            <w:rPr>
              <w:sz w:val="16"/>
              <w:szCs w:val="16"/>
            </w:rPr>
            <w:t>25/3/15</w:t>
          </w:r>
          <w:r w:rsidRPr="0055472E">
            <w:rPr>
              <w:sz w:val="16"/>
              <w:szCs w:val="16"/>
            </w:rPr>
            <w:fldChar w:fldCharType="end"/>
          </w:r>
        </w:p>
      </w:tc>
      <w:tc>
        <w:tcPr>
          <w:tcW w:w="2193" w:type="dxa"/>
          <w:gridSpan w:val="2"/>
        </w:tcPr>
        <w:p w:rsidR="00AF3F11" w:rsidRPr="0055472E" w:rsidRDefault="00AF3F11" w:rsidP="00457534">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8E7BAB">
            <w:rPr>
              <w:sz w:val="16"/>
              <w:szCs w:val="16"/>
            </w:rPr>
            <w:instrText>10/04/2015</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8E7BAB">
            <w:rPr>
              <w:sz w:val="16"/>
              <w:szCs w:val="16"/>
            </w:rPr>
            <w:instrText>10/4/15</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8E7BAB">
            <w:rPr>
              <w:noProof/>
              <w:sz w:val="16"/>
              <w:szCs w:val="16"/>
            </w:rPr>
            <w:t>10/4/15</w:t>
          </w:r>
          <w:r w:rsidRPr="0055472E">
            <w:rPr>
              <w:sz w:val="16"/>
              <w:szCs w:val="16"/>
            </w:rPr>
            <w:fldChar w:fldCharType="end"/>
          </w:r>
        </w:p>
      </w:tc>
    </w:tr>
  </w:tbl>
  <w:p w:rsidR="00AF3F11" w:rsidRPr="003907B5" w:rsidRDefault="00AF3F11" w:rsidP="003907B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i/>
              <w:sz w:val="16"/>
              <w:szCs w:val="16"/>
            </w:rPr>
          </w:pP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29</w:t>
          </w:r>
          <w:r w:rsidRPr="007B3B51">
            <w:rPr>
              <w:i/>
              <w:sz w:val="16"/>
              <w:szCs w:val="16"/>
            </w:rPr>
            <w:fldChar w:fldCharType="end"/>
          </w:r>
        </w:p>
      </w:tc>
    </w:tr>
    <w:tr w:rsidR="00AF3F11" w:rsidRPr="00130F37" w:rsidTr="00457534">
      <w:tc>
        <w:tcPr>
          <w:tcW w:w="2190" w:type="dxa"/>
          <w:gridSpan w:val="2"/>
        </w:tcPr>
        <w:p w:rsidR="00AF3F11" w:rsidRPr="00130F37" w:rsidRDefault="00AF3F11" w:rsidP="00457534">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8E7BAB">
            <w:rPr>
              <w:sz w:val="16"/>
              <w:szCs w:val="16"/>
            </w:rPr>
            <w:t>6</w:t>
          </w:r>
          <w:r w:rsidRPr="00130F37">
            <w:rPr>
              <w:sz w:val="16"/>
              <w:szCs w:val="16"/>
            </w:rPr>
            <w:fldChar w:fldCharType="end"/>
          </w:r>
        </w:p>
      </w:tc>
      <w:tc>
        <w:tcPr>
          <w:tcW w:w="2920" w:type="dxa"/>
        </w:tcPr>
        <w:p w:rsidR="00AF3F11" w:rsidRPr="00130F37" w:rsidRDefault="00AF3F11" w:rsidP="00457534">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8E7BAB">
            <w:rPr>
              <w:sz w:val="16"/>
              <w:szCs w:val="16"/>
            </w:rPr>
            <w:t>25/3/15</w:t>
          </w:r>
          <w:r w:rsidRPr="00130F37">
            <w:rPr>
              <w:sz w:val="16"/>
              <w:szCs w:val="16"/>
            </w:rPr>
            <w:fldChar w:fldCharType="end"/>
          </w:r>
        </w:p>
      </w:tc>
      <w:tc>
        <w:tcPr>
          <w:tcW w:w="2193" w:type="dxa"/>
          <w:gridSpan w:val="2"/>
        </w:tcPr>
        <w:p w:rsidR="00AF3F11" w:rsidRPr="00130F37" w:rsidRDefault="00AF3F11" w:rsidP="00457534">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8E7BAB">
            <w:rPr>
              <w:sz w:val="16"/>
              <w:szCs w:val="16"/>
            </w:rPr>
            <w:instrText>10/04/2015</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8E7BAB">
            <w:rPr>
              <w:sz w:val="16"/>
              <w:szCs w:val="16"/>
            </w:rPr>
            <w:instrText>10/4/15</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8E7BAB">
            <w:rPr>
              <w:noProof/>
              <w:sz w:val="16"/>
              <w:szCs w:val="16"/>
            </w:rPr>
            <w:t>10/4/15</w:t>
          </w:r>
          <w:r w:rsidRPr="00130F37">
            <w:rPr>
              <w:sz w:val="16"/>
              <w:szCs w:val="16"/>
            </w:rPr>
            <w:fldChar w:fldCharType="end"/>
          </w:r>
        </w:p>
      </w:tc>
    </w:tr>
  </w:tbl>
  <w:p w:rsidR="00AF3F11" w:rsidRPr="003907B5" w:rsidRDefault="00AF3F11" w:rsidP="003907B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A1328" w:rsidRDefault="00AF3F11" w:rsidP="00C20CED">
    <w:pPr>
      <w:pBdr>
        <w:top w:val="single" w:sz="6" w:space="1" w:color="auto"/>
      </w:pBdr>
      <w:spacing w:before="120"/>
      <w:rPr>
        <w:sz w:val="18"/>
      </w:rPr>
    </w:pPr>
  </w:p>
  <w:p w:rsidR="00AF3F11" w:rsidRPr="007A1328" w:rsidRDefault="00AF3F11" w:rsidP="00C20CED">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8E7BAB">
      <w:rPr>
        <w:i/>
        <w:noProof/>
        <w:sz w:val="18"/>
      </w:rPr>
      <w:t>Sydney Airport Curfew Act 1995</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8E7BA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34</w:t>
    </w:r>
    <w:r w:rsidRPr="007A1328">
      <w:rPr>
        <w:i/>
        <w:sz w:val="18"/>
      </w:rPr>
      <w:fldChar w:fldCharType="end"/>
    </w:r>
  </w:p>
  <w:p w:rsidR="00AF3F11" w:rsidRPr="007A1328" w:rsidRDefault="00AF3F11" w:rsidP="00C20CED">
    <w:pPr>
      <w:rPr>
        <w:i/>
        <w:sz w:val="18"/>
      </w:rPr>
    </w:pPr>
    <w:r w:rsidRPr="007A1328">
      <w:rPr>
        <w:i/>
        <w:sz w:val="18"/>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34</w:t>
          </w:r>
          <w:r w:rsidRPr="007B3B51">
            <w:rPr>
              <w:i/>
              <w:sz w:val="16"/>
              <w:szCs w:val="16"/>
            </w:rPr>
            <w:fldChar w:fldCharType="end"/>
          </w: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E7BAB">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p>
      </w:tc>
    </w:tr>
    <w:tr w:rsidR="00AF3F11" w:rsidRPr="0055472E" w:rsidTr="00457534">
      <w:tc>
        <w:tcPr>
          <w:tcW w:w="2190" w:type="dxa"/>
          <w:gridSpan w:val="2"/>
        </w:tcPr>
        <w:p w:rsidR="00AF3F11" w:rsidRPr="0055472E" w:rsidRDefault="00AF3F11" w:rsidP="00457534">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8E7BAB">
            <w:rPr>
              <w:sz w:val="16"/>
              <w:szCs w:val="16"/>
            </w:rPr>
            <w:t>6</w:t>
          </w:r>
          <w:r w:rsidRPr="0055472E">
            <w:rPr>
              <w:sz w:val="16"/>
              <w:szCs w:val="16"/>
            </w:rPr>
            <w:fldChar w:fldCharType="end"/>
          </w:r>
        </w:p>
      </w:tc>
      <w:tc>
        <w:tcPr>
          <w:tcW w:w="2920" w:type="dxa"/>
        </w:tcPr>
        <w:p w:rsidR="00AF3F11" w:rsidRPr="0055472E" w:rsidRDefault="00AF3F11" w:rsidP="00457534">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8E7BAB">
            <w:rPr>
              <w:sz w:val="16"/>
              <w:szCs w:val="16"/>
            </w:rPr>
            <w:t>25/3/15</w:t>
          </w:r>
          <w:r w:rsidRPr="0055472E">
            <w:rPr>
              <w:sz w:val="16"/>
              <w:szCs w:val="16"/>
            </w:rPr>
            <w:fldChar w:fldCharType="end"/>
          </w:r>
        </w:p>
      </w:tc>
      <w:tc>
        <w:tcPr>
          <w:tcW w:w="2193" w:type="dxa"/>
          <w:gridSpan w:val="2"/>
        </w:tcPr>
        <w:p w:rsidR="00AF3F11" w:rsidRPr="0055472E" w:rsidRDefault="00AF3F11" w:rsidP="00457534">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8E7BAB">
            <w:rPr>
              <w:sz w:val="16"/>
              <w:szCs w:val="16"/>
            </w:rPr>
            <w:instrText>10/04/2015</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8E7BAB">
            <w:rPr>
              <w:sz w:val="16"/>
              <w:szCs w:val="16"/>
            </w:rPr>
            <w:instrText>10/4/15</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8E7BAB">
            <w:rPr>
              <w:noProof/>
              <w:sz w:val="16"/>
              <w:szCs w:val="16"/>
            </w:rPr>
            <w:t>10/4/15</w:t>
          </w:r>
          <w:r w:rsidRPr="0055472E">
            <w:rPr>
              <w:sz w:val="16"/>
              <w:szCs w:val="16"/>
            </w:rPr>
            <w:fldChar w:fldCharType="end"/>
          </w:r>
        </w:p>
      </w:tc>
    </w:tr>
  </w:tbl>
  <w:p w:rsidR="00AF3F11" w:rsidRPr="003907B5" w:rsidRDefault="00AF3F11" w:rsidP="003907B5">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i/>
              <w:sz w:val="16"/>
              <w:szCs w:val="16"/>
            </w:rPr>
          </w:pP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31</w:t>
          </w:r>
          <w:r w:rsidRPr="007B3B51">
            <w:rPr>
              <w:i/>
              <w:sz w:val="16"/>
              <w:szCs w:val="16"/>
            </w:rPr>
            <w:fldChar w:fldCharType="end"/>
          </w:r>
        </w:p>
      </w:tc>
    </w:tr>
    <w:tr w:rsidR="00AF3F11" w:rsidRPr="00130F37" w:rsidTr="00457534">
      <w:tc>
        <w:tcPr>
          <w:tcW w:w="2190" w:type="dxa"/>
          <w:gridSpan w:val="2"/>
        </w:tcPr>
        <w:p w:rsidR="00AF3F11" w:rsidRPr="00130F37" w:rsidRDefault="00AF3F11" w:rsidP="00457534">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8E7BAB">
            <w:rPr>
              <w:sz w:val="16"/>
              <w:szCs w:val="16"/>
            </w:rPr>
            <w:t>6</w:t>
          </w:r>
          <w:r w:rsidRPr="00130F37">
            <w:rPr>
              <w:sz w:val="16"/>
              <w:szCs w:val="16"/>
            </w:rPr>
            <w:fldChar w:fldCharType="end"/>
          </w:r>
        </w:p>
      </w:tc>
      <w:tc>
        <w:tcPr>
          <w:tcW w:w="2920" w:type="dxa"/>
        </w:tcPr>
        <w:p w:rsidR="00AF3F11" w:rsidRPr="00130F37" w:rsidRDefault="00AF3F11" w:rsidP="00457534">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8E7BAB">
            <w:rPr>
              <w:sz w:val="16"/>
              <w:szCs w:val="16"/>
            </w:rPr>
            <w:t>25/3/15</w:t>
          </w:r>
          <w:r w:rsidRPr="00130F37">
            <w:rPr>
              <w:sz w:val="16"/>
              <w:szCs w:val="16"/>
            </w:rPr>
            <w:fldChar w:fldCharType="end"/>
          </w:r>
        </w:p>
      </w:tc>
      <w:tc>
        <w:tcPr>
          <w:tcW w:w="2193" w:type="dxa"/>
          <w:gridSpan w:val="2"/>
        </w:tcPr>
        <w:p w:rsidR="00AF3F11" w:rsidRPr="00130F37" w:rsidRDefault="00AF3F11" w:rsidP="00457534">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8E7BAB">
            <w:rPr>
              <w:sz w:val="16"/>
              <w:szCs w:val="16"/>
            </w:rPr>
            <w:instrText>10/04/2015</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8E7BAB">
            <w:rPr>
              <w:sz w:val="16"/>
              <w:szCs w:val="16"/>
            </w:rPr>
            <w:instrText>10/4/15</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8E7BAB">
            <w:rPr>
              <w:noProof/>
              <w:sz w:val="16"/>
              <w:szCs w:val="16"/>
            </w:rPr>
            <w:t>10/4/15</w:t>
          </w:r>
          <w:r w:rsidRPr="00130F37">
            <w:rPr>
              <w:sz w:val="16"/>
              <w:szCs w:val="16"/>
            </w:rPr>
            <w:fldChar w:fldCharType="end"/>
          </w:r>
        </w:p>
      </w:tc>
    </w:tr>
  </w:tbl>
  <w:p w:rsidR="00AF3F11" w:rsidRPr="003907B5" w:rsidRDefault="00AF3F11" w:rsidP="003907B5">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A1328" w:rsidRDefault="00AF3F11" w:rsidP="00C20CED">
    <w:pPr>
      <w:pBdr>
        <w:top w:val="single" w:sz="6" w:space="1" w:color="auto"/>
      </w:pBdr>
      <w:spacing w:before="120"/>
      <w:rPr>
        <w:sz w:val="18"/>
      </w:rPr>
    </w:pPr>
  </w:p>
  <w:p w:rsidR="00AF3F11" w:rsidRPr="007A1328" w:rsidRDefault="00AF3F11" w:rsidP="00C20CED">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8E7BAB">
      <w:rPr>
        <w:i/>
        <w:noProof/>
        <w:sz w:val="18"/>
      </w:rPr>
      <w:t>Sydney Airport Curfew Act 1995</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8E7BA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34</w:t>
    </w:r>
    <w:r w:rsidRPr="007A1328">
      <w:rPr>
        <w:i/>
        <w:sz w:val="18"/>
      </w:rPr>
      <w:fldChar w:fldCharType="end"/>
    </w:r>
  </w:p>
  <w:p w:rsidR="00AF3F11" w:rsidRPr="007A1328" w:rsidRDefault="00AF3F11" w:rsidP="00C20CED">
    <w:pPr>
      <w:rPr>
        <w:i/>
        <w:sz w:val="18"/>
      </w:rPr>
    </w:pPr>
    <w:r w:rsidRPr="007A1328">
      <w:rPr>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rsidP="00457534">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ED79B6" w:rsidRDefault="00AF3F11" w:rsidP="00457534">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ii</w:t>
          </w:r>
          <w:r w:rsidRPr="007B3B51">
            <w:rPr>
              <w:i/>
              <w:sz w:val="16"/>
              <w:szCs w:val="16"/>
            </w:rPr>
            <w:fldChar w:fldCharType="end"/>
          </w: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p>
      </w:tc>
    </w:tr>
    <w:tr w:rsidR="00AF3F11" w:rsidRPr="0055472E" w:rsidTr="00457534">
      <w:tc>
        <w:tcPr>
          <w:tcW w:w="2190" w:type="dxa"/>
          <w:gridSpan w:val="2"/>
        </w:tcPr>
        <w:p w:rsidR="00AF3F11" w:rsidRPr="0055472E" w:rsidRDefault="00AF3F11" w:rsidP="00457534">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8E7BAB">
            <w:rPr>
              <w:sz w:val="16"/>
              <w:szCs w:val="16"/>
            </w:rPr>
            <w:t>6</w:t>
          </w:r>
          <w:r w:rsidRPr="0055472E">
            <w:rPr>
              <w:sz w:val="16"/>
              <w:szCs w:val="16"/>
            </w:rPr>
            <w:fldChar w:fldCharType="end"/>
          </w:r>
        </w:p>
      </w:tc>
      <w:tc>
        <w:tcPr>
          <w:tcW w:w="2920" w:type="dxa"/>
        </w:tcPr>
        <w:p w:rsidR="00AF3F11" w:rsidRPr="0055472E" w:rsidRDefault="00AF3F11" w:rsidP="00457534">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8E7BAB">
            <w:rPr>
              <w:sz w:val="16"/>
              <w:szCs w:val="16"/>
            </w:rPr>
            <w:t>25/3/15</w:t>
          </w:r>
          <w:r w:rsidRPr="0055472E">
            <w:rPr>
              <w:sz w:val="16"/>
              <w:szCs w:val="16"/>
            </w:rPr>
            <w:fldChar w:fldCharType="end"/>
          </w:r>
        </w:p>
      </w:tc>
      <w:tc>
        <w:tcPr>
          <w:tcW w:w="2193" w:type="dxa"/>
          <w:gridSpan w:val="2"/>
        </w:tcPr>
        <w:p w:rsidR="00AF3F11" w:rsidRPr="0055472E" w:rsidRDefault="00AF3F11" w:rsidP="00457534">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8E7BAB">
            <w:rPr>
              <w:sz w:val="16"/>
              <w:szCs w:val="16"/>
            </w:rPr>
            <w:instrText>10/04/2015</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8E7BAB">
            <w:rPr>
              <w:sz w:val="16"/>
              <w:szCs w:val="16"/>
            </w:rPr>
            <w:instrText>10/4/15</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8E7BAB">
            <w:rPr>
              <w:noProof/>
              <w:sz w:val="16"/>
              <w:szCs w:val="16"/>
            </w:rPr>
            <w:t>10/4/15</w:t>
          </w:r>
          <w:r w:rsidRPr="0055472E">
            <w:rPr>
              <w:sz w:val="16"/>
              <w:szCs w:val="16"/>
            </w:rPr>
            <w:fldChar w:fldCharType="end"/>
          </w:r>
        </w:p>
      </w:tc>
    </w:tr>
  </w:tbl>
  <w:p w:rsidR="00AF3F11" w:rsidRPr="003907B5" w:rsidRDefault="00AF3F11" w:rsidP="003907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i/>
              <w:sz w:val="16"/>
              <w:szCs w:val="16"/>
            </w:rPr>
          </w:pP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i</w:t>
          </w:r>
          <w:r w:rsidRPr="007B3B51">
            <w:rPr>
              <w:i/>
              <w:sz w:val="16"/>
              <w:szCs w:val="16"/>
            </w:rPr>
            <w:fldChar w:fldCharType="end"/>
          </w:r>
        </w:p>
      </w:tc>
    </w:tr>
    <w:tr w:rsidR="00AF3F11" w:rsidRPr="00130F37" w:rsidTr="00457534">
      <w:tc>
        <w:tcPr>
          <w:tcW w:w="2190" w:type="dxa"/>
          <w:gridSpan w:val="2"/>
        </w:tcPr>
        <w:p w:rsidR="00AF3F11" w:rsidRPr="00130F37" w:rsidRDefault="00AF3F11" w:rsidP="00457534">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8E7BAB">
            <w:rPr>
              <w:sz w:val="16"/>
              <w:szCs w:val="16"/>
            </w:rPr>
            <w:t>6</w:t>
          </w:r>
          <w:r w:rsidRPr="00130F37">
            <w:rPr>
              <w:sz w:val="16"/>
              <w:szCs w:val="16"/>
            </w:rPr>
            <w:fldChar w:fldCharType="end"/>
          </w:r>
        </w:p>
      </w:tc>
      <w:tc>
        <w:tcPr>
          <w:tcW w:w="2920" w:type="dxa"/>
        </w:tcPr>
        <w:p w:rsidR="00AF3F11" w:rsidRPr="00130F37" w:rsidRDefault="00AF3F11" w:rsidP="00457534">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8E7BAB">
            <w:rPr>
              <w:sz w:val="16"/>
              <w:szCs w:val="16"/>
            </w:rPr>
            <w:t>25/3/15</w:t>
          </w:r>
          <w:r w:rsidRPr="00130F37">
            <w:rPr>
              <w:sz w:val="16"/>
              <w:szCs w:val="16"/>
            </w:rPr>
            <w:fldChar w:fldCharType="end"/>
          </w:r>
        </w:p>
      </w:tc>
      <w:tc>
        <w:tcPr>
          <w:tcW w:w="2193" w:type="dxa"/>
          <w:gridSpan w:val="2"/>
        </w:tcPr>
        <w:p w:rsidR="00AF3F11" w:rsidRPr="00130F37" w:rsidRDefault="00AF3F11" w:rsidP="00457534">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8E7BAB">
            <w:rPr>
              <w:sz w:val="16"/>
              <w:szCs w:val="16"/>
            </w:rPr>
            <w:instrText>10/04/2015</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8E7BAB">
            <w:rPr>
              <w:sz w:val="16"/>
              <w:szCs w:val="16"/>
            </w:rPr>
            <w:instrText>10/4/15</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8E7BAB">
            <w:rPr>
              <w:noProof/>
              <w:sz w:val="16"/>
              <w:szCs w:val="16"/>
            </w:rPr>
            <w:t>10/4/15</w:t>
          </w:r>
          <w:r w:rsidRPr="00130F37">
            <w:rPr>
              <w:sz w:val="16"/>
              <w:szCs w:val="16"/>
            </w:rPr>
            <w:fldChar w:fldCharType="end"/>
          </w:r>
        </w:p>
      </w:tc>
    </w:tr>
  </w:tbl>
  <w:p w:rsidR="00AF3F11" w:rsidRPr="003907B5" w:rsidRDefault="00AF3F11" w:rsidP="003907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22</w:t>
          </w:r>
          <w:r w:rsidRPr="007B3B51">
            <w:rPr>
              <w:i/>
              <w:sz w:val="16"/>
              <w:szCs w:val="16"/>
            </w:rPr>
            <w:fldChar w:fldCharType="end"/>
          </w: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p>
      </w:tc>
    </w:tr>
    <w:tr w:rsidR="00AF3F11" w:rsidRPr="0055472E" w:rsidTr="00457534">
      <w:tc>
        <w:tcPr>
          <w:tcW w:w="2190" w:type="dxa"/>
          <w:gridSpan w:val="2"/>
        </w:tcPr>
        <w:p w:rsidR="00AF3F11" w:rsidRPr="0055472E" w:rsidRDefault="00AF3F11" w:rsidP="00457534">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8E7BAB">
            <w:rPr>
              <w:sz w:val="16"/>
              <w:szCs w:val="16"/>
            </w:rPr>
            <w:t>6</w:t>
          </w:r>
          <w:r w:rsidRPr="0055472E">
            <w:rPr>
              <w:sz w:val="16"/>
              <w:szCs w:val="16"/>
            </w:rPr>
            <w:fldChar w:fldCharType="end"/>
          </w:r>
        </w:p>
      </w:tc>
      <w:tc>
        <w:tcPr>
          <w:tcW w:w="2920" w:type="dxa"/>
        </w:tcPr>
        <w:p w:rsidR="00AF3F11" w:rsidRPr="0055472E" w:rsidRDefault="00AF3F11" w:rsidP="00457534">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8E7BAB">
            <w:rPr>
              <w:sz w:val="16"/>
              <w:szCs w:val="16"/>
            </w:rPr>
            <w:t>25/3/15</w:t>
          </w:r>
          <w:r w:rsidRPr="0055472E">
            <w:rPr>
              <w:sz w:val="16"/>
              <w:szCs w:val="16"/>
            </w:rPr>
            <w:fldChar w:fldCharType="end"/>
          </w:r>
        </w:p>
      </w:tc>
      <w:tc>
        <w:tcPr>
          <w:tcW w:w="2193" w:type="dxa"/>
          <w:gridSpan w:val="2"/>
        </w:tcPr>
        <w:p w:rsidR="00AF3F11" w:rsidRPr="0055472E" w:rsidRDefault="00AF3F11" w:rsidP="00457534">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8E7BAB">
            <w:rPr>
              <w:sz w:val="16"/>
              <w:szCs w:val="16"/>
            </w:rPr>
            <w:instrText>10/04/2015</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8E7BAB">
            <w:rPr>
              <w:sz w:val="16"/>
              <w:szCs w:val="16"/>
            </w:rPr>
            <w:instrText>10/4/15</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8E7BAB">
            <w:rPr>
              <w:noProof/>
              <w:sz w:val="16"/>
              <w:szCs w:val="16"/>
            </w:rPr>
            <w:t>10/4/15</w:t>
          </w:r>
          <w:r w:rsidRPr="0055472E">
            <w:rPr>
              <w:sz w:val="16"/>
              <w:szCs w:val="16"/>
            </w:rPr>
            <w:fldChar w:fldCharType="end"/>
          </w:r>
        </w:p>
      </w:tc>
    </w:tr>
  </w:tbl>
  <w:p w:rsidR="00AF3F11" w:rsidRPr="003907B5" w:rsidRDefault="00AF3F11" w:rsidP="003907B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i/>
              <w:sz w:val="16"/>
              <w:szCs w:val="16"/>
            </w:rPr>
          </w:pP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23</w:t>
          </w:r>
          <w:r w:rsidRPr="007B3B51">
            <w:rPr>
              <w:i/>
              <w:sz w:val="16"/>
              <w:szCs w:val="16"/>
            </w:rPr>
            <w:fldChar w:fldCharType="end"/>
          </w:r>
        </w:p>
      </w:tc>
    </w:tr>
    <w:tr w:rsidR="00AF3F11" w:rsidRPr="00130F37" w:rsidTr="00457534">
      <w:tc>
        <w:tcPr>
          <w:tcW w:w="2190" w:type="dxa"/>
          <w:gridSpan w:val="2"/>
        </w:tcPr>
        <w:p w:rsidR="00AF3F11" w:rsidRPr="00130F37" w:rsidRDefault="00AF3F11" w:rsidP="00457534">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8E7BAB">
            <w:rPr>
              <w:sz w:val="16"/>
              <w:szCs w:val="16"/>
            </w:rPr>
            <w:t>6</w:t>
          </w:r>
          <w:r w:rsidRPr="00130F37">
            <w:rPr>
              <w:sz w:val="16"/>
              <w:szCs w:val="16"/>
            </w:rPr>
            <w:fldChar w:fldCharType="end"/>
          </w:r>
        </w:p>
      </w:tc>
      <w:tc>
        <w:tcPr>
          <w:tcW w:w="2920" w:type="dxa"/>
        </w:tcPr>
        <w:p w:rsidR="00AF3F11" w:rsidRPr="00130F37" w:rsidRDefault="00AF3F11" w:rsidP="00457534">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8E7BAB">
            <w:rPr>
              <w:sz w:val="16"/>
              <w:szCs w:val="16"/>
            </w:rPr>
            <w:t>25/3/15</w:t>
          </w:r>
          <w:r w:rsidRPr="00130F37">
            <w:rPr>
              <w:sz w:val="16"/>
              <w:szCs w:val="16"/>
            </w:rPr>
            <w:fldChar w:fldCharType="end"/>
          </w:r>
        </w:p>
      </w:tc>
      <w:tc>
        <w:tcPr>
          <w:tcW w:w="2193" w:type="dxa"/>
          <w:gridSpan w:val="2"/>
        </w:tcPr>
        <w:p w:rsidR="00AF3F11" w:rsidRPr="00130F37" w:rsidRDefault="00AF3F11" w:rsidP="00457534">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8E7BAB">
            <w:rPr>
              <w:sz w:val="16"/>
              <w:szCs w:val="16"/>
            </w:rPr>
            <w:instrText>10/04/2015</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8E7BAB">
            <w:rPr>
              <w:sz w:val="16"/>
              <w:szCs w:val="16"/>
            </w:rPr>
            <w:instrText>10/4/15</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8E7BAB">
            <w:rPr>
              <w:noProof/>
              <w:sz w:val="16"/>
              <w:szCs w:val="16"/>
            </w:rPr>
            <w:t>10/4/15</w:t>
          </w:r>
          <w:r w:rsidRPr="00130F37">
            <w:rPr>
              <w:sz w:val="16"/>
              <w:szCs w:val="16"/>
            </w:rPr>
            <w:fldChar w:fldCharType="end"/>
          </w:r>
        </w:p>
      </w:tc>
    </w:tr>
  </w:tbl>
  <w:p w:rsidR="00AF3F11" w:rsidRPr="003907B5" w:rsidRDefault="00AF3F11" w:rsidP="003907B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A1328" w:rsidRDefault="00AF3F11" w:rsidP="00C20CED">
    <w:pPr>
      <w:pBdr>
        <w:top w:val="single" w:sz="6" w:space="1" w:color="auto"/>
      </w:pBdr>
      <w:spacing w:before="120"/>
      <w:rPr>
        <w:sz w:val="18"/>
      </w:rPr>
    </w:pPr>
  </w:p>
  <w:p w:rsidR="00AF3F11" w:rsidRPr="007A1328" w:rsidRDefault="00AF3F11" w:rsidP="00C20CED">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8E7BAB">
      <w:rPr>
        <w:i/>
        <w:noProof/>
        <w:sz w:val="18"/>
      </w:rPr>
      <w:t>Sydney Airport Curfew Act 1995</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8E7BA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34</w:t>
    </w:r>
    <w:r w:rsidRPr="007A1328">
      <w:rPr>
        <w:i/>
        <w:sz w:val="18"/>
      </w:rPr>
      <w:fldChar w:fldCharType="end"/>
    </w:r>
  </w:p>
  <w:p w:rsidR="00AF3F11" w:rsidRPr="007A1328" w:rsidRDefault="00AF3F11" w:rsidP="00C20CED">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B3B51" w:rsidRDefault="00AF3F11" w:rsidP="00457534">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F3F11" w:rsidRPr="007B3B51" w:rsidTr="00457534">
      <w:tc>
        <w:tcPr>
          <w:tcW w:w="1247" w:type="dxa"/>
        </w:tcPr>
        <w:p w:rsidR="00AF3F11" w:rsidRPr="007B3B51" w:rsidRDefault="00AF3F11" w:rsidP="00457534">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7566">
            <w:rPr>
              <w:i/>
              <w:noProof/>
              <w:sz w:val="16"/>
              <w:szCs w:val="16"/>
            </w:rPr>
            <w:t>24</w:t>
          </w:r>
          <w:r w:rsidRPr="007B3B51">
            <w:rPr>
              <w:i/>
              <w:sz w:val="16"/>
              <w:szCs w:val="16"/>
            </w:rPr>
            <w:fldChar w:fldCharType="end"/>
          </w:r>
        </w:p>
      </w:tc>
      <w:tc>
        <w:tcPr>
          <w:tcW w:w="5387" w:type="dxa"/>
          <w:gridSpan w:val="3"/>
        </w:tcPr>
        <w:p w:rsidR="00AF3F11" w:rsidRPr="007B3B51" w:rsidRDefault="00AF3F11" w:rsidP="00457534">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8A7566">
            <w:rPr>
              <w:i/>
              <w:noProof/>
              <w:sz w:val="16"/>
              <w:szCs w:val="16"/>
            </w:rPr>
            <w:t>Sydney Airport Curfew Act 1995</w:t>
          </w:r>
          <w:r w:rsidRPr="007B3B51">
            <w:rPr>
              <w:i/>
              <w:sz w:val="16"/>
              <w:szCs w:val="16"/>
            </w:rPr>
            <w:fldChar w:fldCharType="end"/>
          </w:r>
        </w:p>
      </w:tc>
      <w:tc>
        <w:tcPr>
          <w:tcW w:w="669" w:type="dxa"/>
        </w:tcPr>
        <w:p w:rsidR="00AF3F11" w:rsidRPr="007B3B51" w:rsidRDefault="00AF3F11" w:rsidP="00457534">
          <w:pPr>
            <w:jc w:val="right"/>
            <w:rPr>
              <w:sz w:val="16"/>
              <w:szCs w:val="16"/>
            </w:rPr>
          </w:pPr>
        </w:p>
      </w:tc>
    </w:tr>
    <w:tr w:rsidR="00AF3F11" w:rsidRPr="0055472E" w:rsidTr="00457534">
      <w:tc>
        <w:tcPr>
          <w:tcW w:w="2190" w:type="dxa"/>
          <w:gridSpan w:val="2"/>
        </w:tcPr>
        <w:p w:rsidR="00AF3F11" w:rsidRPr="0055472E" w:rsidRDefault="00AF3F11" w:rsidP="00457534">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8E7BAB">
            <w:rPr>
              <w:sz w:val="16"/>
              <w:szCs w:val="16"/>
            </w:rPr>
            <w:t>6</w:t>
          </w:r>
          <w:r w:rsidRPr="0055472E">
            <w:rPr>
              <w:sz w:val="16"/>
              <w:szCs w:val="16"/>
            </w:rPr>
            <w:fldChar w:fldCharType="end"/>
          </w:r>
        </w:p>
      </w:tc>
      <w:tc>
        <w:tcPr>
          <w:tcW w:w="2920" w:type="dxa"/>
        </w:tcPr>
        <w:p w:rsidR="00AF3F11" w:rsidRPr="0055472E" w:rsidRDefault="00AF3F11" w:rsidP="00457534">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8E7BAB">
            <w:rPr>
              <w:sz w:val="16"/>
              <w:szCs w:val="16"/>
            </w:rPr>
            <w:t>25/3/15</w:t>
          </w:r>
          <w:r w:rsidRPr="0055472E">
            <w:rPr>
              <w:sz w:val="16"/>
              <w:szCs w:val="16"/>
            </w:rPr>
            <w:fldChar w:fldCharType="end"/>
          </w:r>
        </w:p>
      </w:tc>
      <w:tc>
        <w:tcPr>
          <w:tcW w:w="2193" w:type="dxa"/>
          <w:gridSpan w:val="2"/>
        </w:tcPr>
        <w:p w:rsidR="00AF3F11" w:rsidRPr="0055472E" w:rsidRDefault="00AF3F11" w:rsidP="00457534">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8E7BAB">
            <w:rPr>
              <w:sz w:val="16"/>
              <w:szCs w:val="16"/>
            </w:rPr>
            <w:instrText>10/04/2015</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8E7BAB">
            <w:rPr>
              <w:sz w:val="16"/>
              <w:szCs w:val="16"/>
            </w:rPr>
            <w:instrText>10/4/15</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8E7BAB">
            <w:rPr>
              <w:noProof/>
              <w:sz w:val="16"/>
              <w:szCs w:val="16"/>
            </w:rPr>
            <w:t>10/4/15</w:t>
          </w:r>
          <w:r w:rsidRPr="0055472E">
            <w:rPr>
              <w:sz w:val="16"/>
              <w:szCs w:val="16"/>
            </w:rPr>
            <w:fldChar w:fldCharType="end"/>
          </w:r>
        </w:p>
      </w:tc>
    </w:tr>
  </w:tbl>
  <w:p w:rsidR="00AF3F11" w:rsidRPr="003907B5" w:rsidRDefault="00AF3F11" w:rsidP="00390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F11" w:rsidRDefault="00AF3F11">
      <w:pPr>
        <w:spacing w:line="240" w:lineRule="auto"/>
      </w:pPr>
      <w:r>
        <w:separator/>
      </w:r>
    </w:p>
  </w:footnote>
  <w:footnote w:type="continuationSeparator" w:id="0">
    <w:p w:rsidR="00AF3F11" w:rsidRDefault="00AF3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rsidP="00457534">
    <w:pPr>
      <w:pStyle w:val="Header"/>
      <w:pBdr>
        <w:bottom w:val="single" w:sz="6" w:space="1" w:color="auto"/>
      </w:pBdr>
    </w:pPr>
  </w:p>
  <w:p w:rsidR="00AF3F11" w:rsidRDefault="00AF3F11" w:rsidP="00457534">
    <w:pPr>
      <w:pStyle w:val="Header"/>
      <w:pBdr>
        <w:bottom w:val="single" w:sz="6" w:space="1" w:color="auto"/>
      </w:pBdr>
    </w:pPr>
  </w:p>
  <w:p w:rsidR="00AF3F11" w:rsidRPr="001E77D2" w:rsidRDefault="00AF3F11" w:rsidP="00457534">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E140E4" w:rsidRDefault="00AF3F11">
    <w:pPr>
      <w:keepNext/>
      <w:rPr>
        <w:b/>
        <w:sz w:val="20"/>
      </w:rPr>
    </w:pPr>
    <w:r w:rsidRPr="00E140E4">
      <w:rPr>
        <w:b/>
        <w:sz w:val="20"/>
      </w:rPr>
      <w:fldChar w:fldCharType="begin"/>
    </w:r>
    <w:r w:rsidRPr="00E140E4">
      <w:rPr>
        <w:b/>
        <w:sz w:val="20"/>
      </w:rPr>
      <w:instrText xml:space="preserve"> STYLEREF  CharChapNo  \* CHARFORMAT </w:instrText>
    </w:r>
    <w:r w:rsidR="008E7BAB">
      <w:rPr>
        <w:b/>
        <w:sz w:val="20"/>
      </w:rPr>
      <w:fldChar w:fldCharType="separate"/>
    </w:r>
    <w:r w:rsidR="008A7566">
      <w:rPr>
        <w:b/>
        <w:noProof/>
        <w:sz w:val="20"/>
      </w:rPr>
      <w:t>Schedule</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008E7BAB">
      <w:rPr>
        <w:sz w:val="20"/>
      </w:rPr>
      <w:fldChar w:fldCharType="separate"/>
    </w:r>
    <w:r w:rsidR="008A7566">
      <w:rPr>
        <w:noProof/>
        <w:sz w:val="20"/>
      </w:rPr>
      <w:t>Consultation procedures</w:t>
    </w:r>
    <w:r w:rsidRPr="00E140E4">
      <w:rPr>
        <w:sz w:val="20"/>
      </w:rPr>
      <w:fldChar w:fldCharType="end"/>
    </w:r>
  </w:p>
  <w:p w:rsidR="00AF3F11" w:rsidRPr="00E140E4" w:rsidRDefault="00AF3F11">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end"/>
    </w:r>
  </w:p>
  <w:p w:rsidR="00AF3F11" w:rsidRPr="00E140E4" w:rsidRDefault="00AF3F11">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Pr>
        <w:sz w:val="20"/>
      </w:rPr>
      <w:fldChar w:fldCharType="end"/>
    </w:r>
  </w:p>
  <w:p w:rsidR="00AF3F11" w:rsidRPr="00E140E4" w:rsidRDefault="00AF3F11">
    <w:pPr>
      <w:keepNext/>
      <w:rPr>
        <w:sz w:val="24"/>
      </w:rPr>
    </w:pPr>
  </w:p>
  <w:p w:rsidR="00AF3F11" w:rsidRPr="00E140E4" w:rsidRDefault="00AF3F11">
    <w:pPr>
      <w:keepNext/>
      <w:rPr>
        <w:b/>
        <w:sz w:val="24"/>
      </w:rPr>
    </w:pPr>
    <w:r>
      <w:rPr>
        <w:sz w:val="24"/>
      </w:rPr>
      <w:t>Clause</w:t>
    </w:r>
    <w:r w:rsidRPr="00E140E4">
      <w:rPr>
        <w:sz w:val="24"/>
      </w:rPr>
      <w:t xml:space="preserve"> </w:t>
    </w:r>
    <w:r w:rsidRPr="008B6C21">
      <w:rPr>
        <w:sz w:val="24"/>
      </w:rPr>
      <w:fldChar w:fldCharType="begin"/>
    </w:r>
    <w:r w:rsidRPr="008B6C21">
      <w:rPr>
        <w:sz w:val="24"/>
      </w:rPr>
      <w:instrText xml:space="preserve"> STYLEREF  CharSectno  \* CHARFORMAT </w:instrText>
    </w:r>
    <w:r w:rsidRPr="008B6C21">
      <w:rPr>
        <w:sz w:val="24"/>
      </w:rPr>
      <w:fldChar w:fldCharType="separate"/>
    </w:r>
    <w:r w:rsidR="008A7566">
      <w:rPr>
        <w:noProof/>
        <w:sz w:val="24"/>
      </w:rPr>
      <w:t>1</w:t>
    </w:r>
    <w:r w:rsidRPr="008B6C21">
      <w:rPr>
        <w:sz w:val="24"/>
      </w:rPr>
      <w:fldChar w:fldCharType="end"/>
    </w:r>
  </w:p>
  <w:p w:rsidR="00AF3F11" w:rsidRPr="00E140E4" w:rsidRDefault="00AF3F11">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8B6C21" w:rsidRDefault="00AF3F11">
    <w:pPr>
      <w:keepNext/>
      <w:jc w:val="right"/>
      <w:rPr>
        <w:sz w:val="20"/>
      </w:rPr>
    </w:pPr>
    <w:r w:rsidRPr="008B6C21">
      <w:rPr>
        <w:sz w:val="20"/>
      </w:rPr>
      <w:fldChar w:fldCharType="begin"/>
    </w:r>
    <w:r w:rsidRPr="008B6C21">
      <w:rPr>
        <w:sz w:val="20"/>
      </w:rPr>
      <w:instrText xml:space="preserve"> STYLEREF  CharChapText  \* CHARFORMAT </w:instrText>
    </w:r>
    <w:r w:rsidR="008E7BAB">
      <w:rPr>
        <w:sz w:val="20"/>
      </w:rPr>
      <w:fldChar w:fldCharType="separate"/>
    </w:r>
    <w:r w:rsidR="008A7566">
      <w:rPr>
        <w:noProof/>
        <w:sz w:val="20"/>
      </w:rPr>
      <w:t>Consultation procedures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008E7BAB">
      <w:rPr>
        <w:sz w:val="20"/>
      </w:rPr>
      <w:fldChar w:fldCharType="separate"/>
    </w:r>
    <w:r w:rsidR="008A7566">
      <w:rPr>
        <w:b/>
        <w:noProof/>
        <w:sz w:val="20"/>
      </w:rPr>
      <w:t>Schedule</w:t>
    </w:r>
    <w:r w:rsidRPr="008B6C21">
      <w:rPr>
        <w:sz w:val="20"/>
      </w:rPr>
      <w:fldChar w:fldCharType="end"/>
    </w:r>
  </w:p>
  <w:p w:rsidR="00AF3F11" w:rsidRPr="008B6C21" w:rsidRDefault="00AF3F11">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end"/>
    </w:r>
  </w:p>
  <w:p w:rsidR="00AF3F11" w:rsidRPr="008B6C21" w:rsidRDefault="00AF3F11">
    <w:pPr>
      <w:keepNext/>
      <w:jc w:val="right"/>
      <w:rPr>
        <w:sz w:val="20"/>
      </w:rPr>
    </w:pPr>
    <w:r w:rsidRPr="008B6C21">
      <w:rPr>
        <w:sz w:val="20"/>
      </w:rPr>
      <w:fldChar w:fldCharType="begin"/>
    </w:r>
    <w:r w:rsidRPr="008B6C21">
      <w:rPr>
        <w:sz w:val="20"/>
      </w:rPr>
      <w:instrText xml:space="preserve"> STYLEREF  CharDivText  \* CHARFORMAT </w:instrTex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Pr="008B6C21">
      <w:rPr>
        <w:sz w:val="20"/>
      </w:rPr>
      <w:fldChar w:fldCharType="end"/>
    </w:r>
  </w:p>
  <w:p w:rsidR="00AF3F11" w:rsidRPr="00E140E4" w:rsidRDefault="00AF3F11">
    <w:pPr>
      <w:keepNext/>
      <w:jc w:val="right"/>
      <w:rPr>
        <w:sz w:val="24"/>
      </w:rPr>
    </w:pPr>
  </w:p>
  <w:p w:rsidR="00AF3F11" w:rsidRPr="00E140E4" w:rsidRDefault="00AF3F11">
    <w:pPr>
      <w:keepNext/>
      <w:jc w:val="right"/>
      <w:rPr>
        <w:b/>
        <w:sz w:val="24"/>
      </w:rPr>
    </w:pPr>
    <w:r>
      <w:rPr>
        <w:sz w:val="24"/>
      </w:rPr>
      <w:t xml:space="preserve">Clause </w:t>
    </w:r>
    <w:r w:rsidRPr="008B6C21">
      <w:rPr>
        <w:sz w:val="24"/>
      </w:rPr>
      <w:fldChar w:fldCharType="begin"/>
    </w:r>
    <w:r w:rsidRPr="008B6C21">
      <w:rPr>
        <w:sz w:val="24"/>
      </w:rPr>
      <w:instrText xml:space="preserve"> STYLEREF  CharSectno  \* CHARFORMAT </w:instrText>
    </w:r>
    <w:r w:rsidRPr="008B6C21">
      <w:rPr>
        <w:sz w:val="24"/>
      </w:rPr>
      <w:fldChar w:fldCharType="separate"/>
    </w:r>
    <w:r w:rsidR="008A7566">
      <w:rPr>
        <w:noProof/>
        <w:sz w:val="24"/>
      </w:rPr>
      <w:t>4</w:t>
    </w:r>
    <w:r w:rsidRPr="008B6C21">
      <w:rPr>
        <w:sz w:val="24"/>
      </w:rPr>
      <w:fldChar w:fldCharType="end"/>
    </w:r>
  </w:p>
  <w:p w:rsidR="00AF3F11" w:rsidRPr="008C6D62" w:rsidRDefault="00AF3F11">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8C6D62" w:rsidRDefault="00AF3F11">
    <w:pPr>
      <w:keepNext/>
      <w:jc w:val="right"/>
      <w:rPr>
        <w:sz w:val="20"/>
      </w:rPr>
    </w:pPr>
  </w:p>
  <w:p w:rsidR="00AF3F11" w:rsidRPr="008C6D62" w:rsidRDefault="00AF3F11">
    <w:pPr>
      <w:keepNext/>
      <w:jc w:val="right"/>
      <w:rPr>
        <w:sz w:val="20"/>
      </w:rPr>
    </w:pPr>
  </w:p>
  <w:p w:rsidR="00AF3F11" w:rsidRPr="008C6D62" w:rsidRDefault="00AF3F11">
    <w:pPr>
      <w:keepNext/>
      <w:jc w:val="right"/>
      <w:rPr>
        <w:sz w:val="20"/>
      </w:rPr>
    </w:pPr>
  </w:p>
  <w:p w:rsidR="00AF3F11" w:rsidRPr="00E140E4" w:rsidRDefault="00AF3F11">
    <w:pPr>
      <w:keepNext/>
      <w:jc w:val="right"/>
      <w:rPr>
        <w:sz w:val="24"/>
      </w:rPr>
    </w:pPr>
  </w:p>
  <w:p w:rsidR="00AF3F11" w:rsidRPr="00E140E4" w:rsidRDefault="00AF3F11">
    <w:pPr>
      <w:keepNext/>
      <w:jc w:val="right"/>
      <w:rPr>
        <w:sz w:val="24"/>
      </w:rPr>
    </w:pPr>
  </w:p>
  <w:p w:rsidR="00AF3F11" w:rsidRPr="008C6D62" w:rsidRDefault="00AF3F11">
    <w:pPr>
      <w:pStyle w:val="Header"/>
      <w:pBdr>
        <w:top w:val="single" w:sz="12" w:space="1" w:color="auto"/>
      </w:pBd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E528B" w:rsidRDefault="00AF3F11" w:rsidP="00457534">
    <w:pPr>
      <w:rPr>
        <w:sz w:val="26"/>
        <w:szCs w:val="26"/>
      </w:rPr>
    </w:pPr>
  </w:p>
  <w:p w:rsidR="00AF3F11" w:rsidRPr="00750516" w:rsidRDefault="00AF3F11" w:rsidP="00457534">
    <w:pPr>
      <w:rPr>
        <w:b/>
        <w:sz w:val="20"/>
      </w:rPr>
    </w:pPr>
    <w:r w:rsidRPr="00750516">
      <w:rPr>
        <w:b/>
        <w:sz w:val="20"/>
      </w:rPr>
      <w:t>Endnotes</w:t>
    </w:r>
  </w:p>
  <w:p w:rsidR="00AF3F11" w:rsidRPr="007A1328" w:rsidRDefault="00AF3F11" w:rsidP="00457534">
    <w:pPr>
      <w:rPr>
        <w:sz w:val="20"/>
      </w:rPr>
    </w:pPr>
  </w:p>
  <w:p w:rsidR="00AF3F11" w:rsidRPr="007A1328" w:rsidRDefault="00AF3F11" w:rsidP="00457534">
    <w:pPr>
      <w:rPr>
        <w:b/>
        <w:sz w:val="24"/>
      </w:rPr>
    </w:pPr>
  </w:p>
  <w:p w:rsidR="00AF3F11" w:rsidRPr="007E528B" w:rsidRDefault="00AF3F11" w:rsidP="00457534">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8A7566">
      <w:rPr>
        <w:noProof/>
        <w:szCs w:val="22"/>
      </w:rPr>
      <w:t>Endnote 4—Amendment history</w:t>
    </w:r>
    <w:r>
      <w:rPr>
        <w:szCs w:val="22"/>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7E528B" w:rsidRDefault="00AF3F11" w:rsidP="00457534">
    <w:pPr>
      <w:jc w:val="right"/>
      <w:rPr>
        <w:sz w:val="26"/>
        <w:szCs w:val="26"/>
      </w:rPr>
    </w:pPr>
  </w:p>
  <w:p w:rsidR="00AF3F11" w:rsidRPr="00750516" w:rsidRDefault="00AF3F11" w:rsidP="00457534">
    <w:pPr>
      <w:jc w:val="right"/>
      <w:rPr>
        <w:b/>
        <w:sz w:val="20"/>
      </w:rPr>
    </w:pPr>
    <w:r w:rsidRPr="00750516">
      <w:rPr>
        <w:b/>
        <w:sz w:val="20"/>
      </w:rPr>
      <w:t>Endnotes</w:t>
    </w:r>
  </w:p>
  <w:p w:rsidR="00AF3F11" w:rsidRPr="007A1328" w:rsidRDefault="00AF3F11" w:rsidP="00457534">
    <w:pPr>
      <w:jc w:val="right"/>
      <w:rPr>
        <w:sz w:val="20"/>
      </w:rPr>
    </w:pPr>
  </w:p>
  <w:p w:rsidR="00AF3F11" w:rsidRPr="007A1328" w:rsidRDefault="00AF3F11" w:rsidP="00457534">
    <w:pPr>
      <w:jc w:val="right"/>
      <w:rPr>
        <w:b/>
        <w:sz w:val="24"/>
      </w:rPr>
    </w:pPr>
  </w:p>
  <w:p w:rsidR="00AF3F11" w:rsidRPr="007E528B" w:rsidRDefault="00AF3F11" w:rsidP="00457534">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8A7566">
      <w:rPr>
        <w:noProof/>
        <w:szCs w:val="22"/>
      </w:rPr>
      <w:t>Endnote 3—Legislation history</w:t>
    </w:r>
    <w:r>
      <w:rPr>
        <w:szCs w:val="22"/>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pPr>
      <w:jc w:val="right"/>
    </w:pPr>
  </w:p>
  <w:p w:rsidR="00AF3F11" w:rsidRDefault="00AF3F11">
    <w:pPr>
      <w:jc w:val="right"/>
      <w:rPr>
        <w:i/>
      </w:rPr>
    </w:pPr>
  </w:p>
  <w:p w:rsidR="00AF3F11" w:rsidRDefault="00AF3F11">
    <w:pPr>
      <w:jc w:val="right"/>
    </w:pPr>
  </w:p>
  <w:p w:rsidR="00AF3F11" w:rsidRDefault="00AF3F11">
    <w:pPr>
      <w:jc w:val="right"/>
      <w:rPr>
        <w:sz w:val="24"/>
      </w:rPr>
    </w:pPr>
  </w:p>
  <w:p w:rsidR="00AF3F11" w:rsidRDefault="00AF3F11">
    <w:pPr>
      <w:pBdr>
        <w:bottom w:val="single" w:sz="12" w:space="1" w:color="auto"/>
      </w:pBdr>
      <w:jc w:val="right"/>
      <w:rPr>
        <w:i/>
        <w:sz w:val="24"/>
      </w:rPr>
    </w:pPr>
  </w:p>
  <w:p w:rsidR="00AF3F11" w:rsidRDefault="00AF3F1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pPr>
      <w:jc w:val="right"/>
      <w:rPr>
        <w:b/>
      </w:rPr>
    </w:pPr>
  </w:p>
  <w:p w:rsidR="00AF3F11" w:rsidRDefault="00AF3F11">
    <w:pPr>
      <w:jc w:val="right"/>
      <w:rPr>
        <w:b/>
        <w:i/>
      </w:rPr>
    </w:pPr>
  </w:p>
  <w:p w:rsidR="00AF3F11" w:rsidRDefault="00AF3F11">
    <w:pPr>
      <w:jc w:val="right"/>
    </w:pPr>
  </w:p>
  <w:p w:rsidR="00AF3F11" w:rsidRDefault="00AF3F11">
    <w:pPr>
      <w:jc w:val="right"/>
      <w:rPr>
        <w:b/>
        <w:sz w:val="24"/>
      </w:rPr>
    </w:pPr>
  </w:p>
  <w:p w:rsidR="00AF3F11" w:rsidRDefault="00AF3F11">
    <w:pPr>
      <w:pBdr>
        <w:bottom w:val="single" w:sz="12" w:space="1" w:color="auto"/>
      </w:pBdr>
      <w:jc w:val="right"/>
      <w:rPr>
        <w:b/>
        <w:i/>
        <w:sz w:val="24"/>
      </w:rPr>
    </w:pPr>
  </w:p>
  <w:p w:rsidR="00AF3F11" w:rsidRDefault="00AF3F1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Default="00AF3F11" w:rsidP="00457534">
    <w:pPr>
      <w:pStyle w:val="Header"/>
      <w:pBdr>
        <w:bottom w:val="single" w:sz="4" w:space="1" w:color="auto"/>
      </w:pBdr>
    </w:pPr>
  </w:p>
  <w:p w:rsidR="00AF3F11" w:rsidRDefault="00AF3F11" w:rsidP="00457534">
    <w:pPr>
      <w:pStyle w:val="Header"/>
      <w:pBdr>
        <w:bottom w:val="single" w:sz="4" w:space="1" w:color="auto"/>
      </w:pBdr>
    </w:pPr>
  </w:p>
  <w:p w:rsidR="00AF3F11" w:rsidRPr="001E77D2" w:rsidRDefault="00AF3F11" w:rsidP="00457534">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5F1388" w:rsidRDefault="00AF3F11" w:rsidP="00457534">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ED79B6" w:rsidRDefault="00AF3F11" w:rsidP="00457534">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ED79B6" w:rsidRDefault="00AF3F11" w:rsidP="00457534">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ED79B6" w:rsidRDefault="00AF3F11" w:rsidP="00457534">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FF4C0F" w:rsidRDefault="00AF3F1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AF3F11" w:rsidRPr="00FF4C0F" w:rsidRDefault="00AF3F1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008E7BAB">
      <w:rPr>
        <w:sz w:val="20"/>
      </w:rPr>
      <w:fldChar w:fldCharType="separate"/>
    </w:r>
    <w:r w:rsidR="008A7566">
      <w:rPr>
        <w:b/>
        <w:noProof/>
        <w:sz w:val="20"/>
      </w:rPr>
      <w:t>Part 6</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008E7BAB">
      <w:rPr>
        <w:sz w:val="20"/>
      </w:rPr>
      <w:fldChar w:fldCharType="separate"/>
    </w:r>
    <w:r w:rsidR="008A7566">
      <w:rPr>
        <w:noProof/>
        <w:sz w:val="20"/>
      </w:rPr>
      <w:t>Miscellaneous</w:t>
    </w:r>
    <w:r w:rsidRPr="00FF4C0F">
      <w:rPr>
        <w:sz w:val="20"/>
      </w:rPr>
      <w:fldChar w:fldCharType="end"/>
    </w:r>
  </w:p>
  <w:p w:rsidR="00AF3F11" w:rsidRPr="00FF4C0F" w:rsidRDefault="00AF3F1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rsidR="00AF3F11" w:rsidRPr="00E140E4" w:rsidRDefault="00AF3F11">
    <w:pPr>
      <w:keepNext/>
      <w:rPr>
        <w:sz w:val="24"/>
      </w:rPr>
    </w:pPr>
  </w:p>
  <w:p w:rsidR="00AF3F11" w:rsidRPr="00E140E4" w:rsidRDefault="00AF3F11">
    <w:pPr>
      <w:keepNext/>
      <w:rPr>
        <w:b/>
        <w:sz w:val="24"/>
      </w:rPr>
    </w:pPr>
    <w:r w:rsidRPr="00E140E4">
      <w:rPr>
        <w:sz w:val="24"/>
      </w:rPr>
      <w:t>Section</w:t>
    </w:r>
    <w:r w:rsidRPr="00FF4C0F">
      <w:rPr>
        <w:sz w:val="24"/>
      </w:rPr>
      <w:t xml:space="preserve"> </w:t>
    </w:r>
    <w:r w:rsidRPr="00FF4C0F">
      <w:rPr>
        <w:sz w:val="24"/>
      </w:rPr>
      <w:fldChar w:fldCharType="begin"/>
    </w:r>
    <w:r w:rsidRPr="00FF4C0F">
      <w:rPr>
        <w:sz w:val="24"/>
      </w:rPr>
      <w:instrText xml:space="preserve"> STYLEREF  CharSectno  \* CHARFORMAT </w:instrText>
    </w:r>
    <w:r w:rsidRPr="00FF4C0F">
      <w:rPr>
        <w:sz w:val="24"/>
      </w:rPr>
      <w:fldChar w:fldCharType="separate"/>
    </w:r>
    <w:r w:rsidR="008A7566">
      <w:rPr>
        <w:noProof/>
        <w:sz w:val="24"/>
      </w:rPr>
      <w:t>26</w:t>
    </w:r>
    <w:r w:rsidRPr="00FF4C0F">
      <w:rPr>
        <w:sz w:val="24"/>
      </w:rPr>
      <w:fldChar w:fldCharType="end"/>
    </w:r>
  </w:p>
  <w:p w:rsidR="00AF3F11" w:rsidRPr="00E140E4" w:rsidRDefault="00AF3F11">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FF4C0F" w:rsidRDefault="00AF3F11">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AF3F11" w:rsidRPr="00FF4C0F" w:rsidRDefault="00AF3F11">
    <w:pPr>
      <w:keepNext/>
      <w:jc w:val="right"/>
      <w:rPr>
        <w:sz w:val="20"/>
      </w:rPr>
    </w:pPr>
    <w:r w:rsidRPr="00FF4C0F">
      <w:rPr>
        <w:sz w:val="20"/>
      </w:rPr>
      <w:fldChar w:fldCharType="begin"/>
    </w:r>
    <w:r w:rsidRPr="00FF4C0F">
      <w:rPr>
        <w:sz w:val="20"/>
      </w:rPr>
      <w:instrText xml:space="preserve"> STYLEREF  CharPartText  \* CHARFORMAT </w:instrText>
    </w:r>
    <w:r w:rsidR="008E7BAB">
      <w:rPr>
        <w:sz w:val="20"/>
      </w:rPr>
      <w:fldChar w:fldCharType="separate"/>
    </w:r>
    <w:r w:rsidR="008A7566">
      <w:rPr>
        <w:noProof/>
        <w:sz w:val="20"/>
      </w:rPr>
      <w:t>Miscellaneous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008E7BAB">
      <w:rPr>
        <w:sz w:val="20"/>
      </w:rPr>
      <w:fldChar w:fldCharType="separate"/>
    </w:r>
    <w:r w:rsidR="008A7566">
      <w:rPr>
        <w:b/>
        <w:noProof/>
        <w:sz w:val="20"/>
      </w:rPr>
      <w:t>Part 6</w:t>
    </w:r>
    <w:r w:rsidRPr="00FF4C0F">
      <w:rPr>
        <w:sz w:val="20"/>
      </w:rPr>
      <w:fldChar w:fldCharType="end"/>
    </w:r>
  </w:p>
  <w:p w:rsidR="00AF3F11" w:rsidRPr="00FF4C0F" w:rsidRDefault="00AF3F11">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p>
  <w:p w:rsidR="00AF3F11" w:rsidRPr="00E140E4" w:rsidRDefault="00AF3F11">
    <w:pPr>
      <w:keepNext/>
      <w:jc w:val="right"/>
      <w:rPr>
        <w:sz w:val="24"/>
      </w:rPr>
    </w:pPr>
  </w:p>
  <w:p w:rsidR="00AF3F11" w:rsidRPr="0037294E" w:rsidRDefault="00AF3F11">
    <w:pPr>
      <w:keepNext/>
      <w:jc w:val="right"/>
      <w:rPr>
        <w:sz w:val="24"/>
      </w:rPr>
    </w:pPr>
    <w:r>
      <w:rPr>
        <w:sz w:val="24"/>
      </w:rPr>
      <w:t>Sectio</w:t>
    </w:r>
    <w:r w:rsidRPr="0037294E">
      <w:rPr>
        <w:sz w:val="24"/>
      </w:rPr>
      <w:t xml:space="preserve">n </w:t>
    </w:r>
    <w:r w:rsidRPr="00FF4C0F">
      <w:rPr>
        <w:sz w:val="24"/>
      </w:rPr>
      <w:fldChar w:fldCharType="begin"/>
    </w:r>
    <w:r w:rsidRPr="00FF4C0F">
      <w:rPr>
        <w:sz w:val="24"/>
      </w:rPr>
      <w:instrText xml:space="preserve"> STYLEREF  CharSectno  \* CHARFORMAT </w:instrText>
    </w:r>
    <w:r w:rsidRPr="00FF4C0F">
      <w:rPr>
        <w:sz w:val="24"/>
      </w:rPr>
      <w:fldChar w:fldCharType="separate"/>
    </w:r>
    <w:r w:rsidR="008A7566">
      <w:rPr>
        <w:noProof/>
        <w:sz w:val="24"/>
      </w:rPr>
      <w:t>26</w:t>
    </w:r>
    <w:r w:rsidRPr="00FF4C0F">
      <w:rPr>
        <w:sz w:val="24"/>
      </w:rPr>
      <w:fldChar w:fldCharType="end"/>
    </w:r>
  </w:p>
  <w:p w:rsidR="00AF3F11" w:rsidRPr="008C6D62" w:rsidRDefault="00AF3F11">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F11" w:rsidRPr="008C6D62" w:rsidRDefault="00AF3F11">
    <w:pPr>
      <w:keepNext/>
      <w:jc w:val="right"/>
      <w:rPr>
        <w:sz w:val="20"/>
      </w:rPr>
    </w:pPr>
  </w:p>
  <w:p w:rsidR="00AF3F11" w:rsidRPr="008C6D62" w:rsidRDefault="00AF3F11">
    <w:pPr>
      <w:keepNext/>
      <w:jc w:val="right"/>
      <w:rPr>
        <w:sz w:val="20"/>
      </w:rPr>
    </w:pPr>
  </w:p>
  <w:p w:rsidR="00AF3F11" w:rsidRPr="008C6D62" w:rsidRDefault="00AF3F11">
    <w:pPr>
      <w:keepNext/>
      <w:jc w:val="right"/>
      <w:rPr>
        <w:sz w:val="20"/>
      </w:rPr>
    </w:pPr>
  </w:p>
  <w:p w:rsidR="00AF3F11" w:rsidRPr="00E140E4" w:rsidRDefault="00AF3F11">
    <w:pPr>
      <w:keepNext/>
      <w:jc w:val="right"/>
      <w:rPr>
        <w:sz w:val="24"/>
      </w:rPr>
    </w:pPr>
  </w:p>
  <w:p w:rsidR="00AF3F11" w:rsidRPr="00E140E4" w:rsidRDefault="00AF3F11">
    <w:pPr>
      <w:keepNext/>
      <w:jc w:val="right"/>
      <w:rPr>
        <w:sz w:val="24"/>
      </w:rPr>
    </w:pPr>
  </w:p>
  <w:p w:rsidR="00AF3F11" w:rsidRPr="008C6D62" w:rsidRDefault="00AF3F11">
    <w:pPr>
      <w:pStyle w:val="Header"/>
      <w:pBdr>
        <w:top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lvlText w:val="%1."/>
      <w:lvlJc w:val="left"/>
      <w:pPr>
        <w:tabs>
          <w:tab w:val="num" w:pos="1492"/>
        </w:tabs>
        <w:ind w:left="1492" w:hanging="360"/>
      </w:pPr>
    </w:lvl>
  </w:abstractNum>
  <w:abstractNum w:abstractNumId="1">
    <w:nsid w:val="FFFFFF7D"/>
    <w:multiLevelType w:val="singleLevel"/>
    <w:tmpl w:val="25523850"/>
    <w:lvl w:ilvl="0">
      <w:start w:val="1"/>
      <w:numFmt w:val="decimal"/>
      <w:lvlText w:val="%1."/>
      <w:lvlJc w:val="left"/>
      <w:pPr>
        <w:tabs>
          <w:tab w:val="num" w:pos="1209"/>
        </w:tabs>
        <w:ind w:left="1209" w:hanging="360"/>
      </w:pPr>
    </w:lvl>
  </w:abstractNum>
  <w:abstractNum w:abstractNumId="2">
    <w:nsid w:val="FFFFFF7E"/>
    <w:multiLevelType w:val="singleLevel"/>
    <w:tmpl w:val="EF2C2036"/>
    <w:lvl w:ilvl="0">
      <w:start w:val="1"/>
      <w:numFmt w:val="decimal"/>
      <w:lvlText w:val="%1."/>
      <w:lvlJc w:val="left"/>
      <w:pPr>
        <w:tabs>
          <w:tab w:val="num" w:pos="926"/>
        </w:tabs>
        <w:ind w:left="926" w:hanging="360"/>
      </w:pPr>
    </w:lvl>
  </w:abstractNum>
  <w:abstractNum w:abstractNumId="3">
    <w:nsid w:val="FFFFFF7F"/>
    <w:multiLevelType w:val="singleLevel"/>
    <w:tmpl w:val="19AC5D58"/>
    <w:lvl w:ilvl="0">
      <w:start w:val="1"/>
      <w:numFmt w:val="decimal"/>
      <w:lvlText w:val="%1."/>
      <w:lvlJc w:val="left"/>
      <w:pPr>
        <w:tabs>
          <w:tab w:val="num" w:pos="643"/>
        </w:tabs>
        <w:ind w:left="643" w:hanging="360"/>
      </w:pPr>
    </w:lvl>
  </w:abstractNum>
  <w:abstractNum w:abstractNumId="4">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lvlText w:val="%1."/>
      <w:lvlJc w:val="left"/>
      <w:pPr>
        <w:tabs>
          <w:tab w:val="num" w:pos="360"/>
        </w:tabs>
        <w:ind w:left="360" w:hanging="360"/>
      </w:pPr>
    </w:lvl>
  </w:abstractNum>
  <w:abstractNum w:abstractNumId="9">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4">
    <w:nsid w:val="237A2B29"/>
    <w:multiLevelType w:val="multilevel"/>
    <w:tmpl w:val="0C090023"/>
    <w:numStyleLink w:val="ArticleSection"/>
  </w:abstractNum>
  <w:abstractNum w:abstractNumId="15">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3A82E0B"/>
    <w:multiLevelType w:val="multilevel"/>
    <w:tmpl w:val="0C090023"/>
    <w:numStyleLink w:val="ArticleSection"/>
  </w:abstractNum>
  <w:abstractNum w:abstractNumId="17">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04757A2"/>
    <w:multiLevelType w:val="multilevel"/>
    <w:tmpl w:val="0C09001D"/>
    <w:numStyleLink w:val="1ai"/>
  </w:abstractNum>
  <w:abstractNum w:abstractNumId="22">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5455E3"/>
    <w:multiLevelType w:val="multilevel"/>
    <w:tmpl w:val="0C09001D"/>
    <w:numStyleLink w:val="1ai"/>
  </w:abstractNum>
  <w:num w:numId="1">
    <w:abstractNumId w:val="20"/>
  </w:num>
  <w:num w:numId="2">
    <w:abstractNumId w:val="19"/>
  </w:num>
  <w:num w:numId="3">
    <w:abstractNumId w:val="11"/>
  </w:num>
  <w:num w:numId="4">
    <w:abstractNumId w:val="22"/>
  </w:num>
  <w:num w:numId="5">
    <w:abstractNumId w:val="15"/>
  </w:num>
  <w:num w:numId="6">
    <w:abstractNumId w:val="12"/>
  </w:num>
  <w:num w:numId="7">
    <w:abstractNumId w:val="9"/>
  </w:num>
  <w:num w:numId="8">
    <w:abstractNumId w:val="9"/>
  </w:num>
  <w:num w:numId="9">
    <w:abstractNumId w:val="7"/>
  </w:num>
  <w:num w:numId="10">
    <w:abstractNumId w:val="7"/>
  </w:num>
  <w:num w:numId="11">
    <w:abstractNumId w:val="6"/>
  </w:num>
  <w:num w:numId="12">
    <w:abstractNumId w:val="6"/>
  </w:num>
  <w:num w:numId="13">
    <w:abstractNumId w:val="5"/>
  </w:num>
  <w:num w:numId="14">
    <w:abstractNumId w:val="5"/>
  </w:num>
  <w:num w:numId="15">
    <w:abstractNumId w:val="4"/>
  </w:num>
  <w:num w:numId="16">
    <w:abstractNumId w:val="4"/>
  </w:num>
  <w:num w:numId="17">
    <w:abstractNumId w:val="8"/>
  </w:num>
  <w:num w:numId="18">
    <w:abstractNumId w:val="8"/>
  </w:num>
  <w:num w:numId="19">
    <w:abstractNumId w:val="3"/>
  </w:num>
  <w:num w:numId="20">
    <w:abstractNumId w:val="3"/>
  </w:num>
  <w:num w:numId="21">
    <w:abstractNumId w:val="2"/>
  </w:num>
  <w:num w:numId="22">
    <w:abstractNumId w:val="2"/>
  </w:num>
  <w:num w:numId="23">
    <w:abstractNumId w:val="1"/>
  </w:num>
  <w:num w:numId="24">
    <w:abstractNumId w:val="1"/>
  </w:num>
  <w:num w:numId="25">
    <w:abstractNumId w:val="0"/>
  </w:num>
  <w:num w:numId="26">
    <w:abstractNumId w:val="0"/>
  </w:num>
  <w:num w:numId="27">
    <w:abstractNumId w:val="18"/>
  </w:num>
  <w:num w:numId="28">
    <w:abstractNumId w:val="13"/>
  </w:num>
  <w:num w:numId="29">
    <w:abstractNumId w:val="23"/>
  </w:num>
  <w:num w:numId="30">
    <w:abstractNumId w:val="14"/>
  </w:num>
  <w:num w:numId="31">
    <w:abstractNumId w:val="21"/>
  </w:num>
  <w:num w:numId="32">
    <w:abstractNumId w:val="16"/>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A0E69"/>
    <w:rsid w:val="000A3BBE"/>
    <w:rsid w:val="000B008A"/>
    <w:rsid w:val="000B3504"/>
    <w:rsid w:val="000E677B"/>
    <w:rsid w:val="0013120B"/>
    <w:rsid w:val="001510A5"/>
    <w:rsid w:val="001567CA"/>
    <w:rsid w:val="00172C04"/>
    <w:rsid w:val="00182E26"/>
    <w:rsid w:val="001B5915"/>
    <w:rsid w:val="001E14E0"/>
    <w:rsid w:val="001F140F"/>
    <w:rsid w:val="00213F8F"/>
    <w:rsid w:val="00235CB9"/>
    <w:rsid w:val="002505D8"/>
    <w:rsid w:val="0028439E"/>
    <w:rsid w:val="002B1A7A"/>
    <w:rsid w:val="002E4EF4"/>
    <w:rsid w:val="002E6351"/>
    <w:rsid w:val="002F2891"/>
    <w:rsid w:val="002F4B2C"/>
    <w:rsid w:val="002F5B83"/>
    <w:rsid w:val="0030100D"/>
    <w:rsid w:val="003248A1"/>
    <w:rsid w:val="00327646"/>
    <w:rsid w:val="00353EFB"/>
    <w:rsid w:val="003707C4"/>
    <w:rsid w:val="00372E8F"/>
    <w:rsid w:val="00381AB0"/>
    <w:rsid w:val="003907B5"/>
    <w:rsid w:val="003970EE"/>
    <w:rsid w:val="003B034F"/>
    <w:rsid w:val="003B6C17"/>
    <w:rsid w:val="003D3C90"/>
    <w:rsid w:val="003E552A"/>
    <w:rsid w:val="00432AAA"/>
    <w:rsid w:val="00457534"/>
    <w:rsid w:val="00480FE0"/>
    <w:rsid w:val="004918A6"/>
    <w:rsid w:val="0049595A"/>
    <w:rsid w:val="004F4E38"/>
    <w:rsid w:val="004F5B0B"/>
    <w:rsid w:val="00512768"/>
    <w:rsid w:val="00535A57"/>
    <w:rsid w:val="00541598"/>
    <w:rsid w:val="0055272D"/>
    <w:rsid w:val="005A5710"/>
    <w:rsid w:val="005B3CB5"/>
    <w:rsid w:val="005B6C63"/>
    <w:rsid w:val="005C22A9"/>
    <w:rsid w:val="005F5139"/>
    <w:rsid w:val="00667885"/>
    <w:rsid w:val="00677B4A"/>
    <w:rsid w:val="006A5342"/>
    <w:rsid w:val="006A7178"/>
    <w:rsid w:val="006B5C73"/>
    <w:rsid w:val="006D26ED"/>
    <w:rsid w:val="006E1790"/>
    <w:rsid w:val="006E1AC9"/>
    <w:rsid w:val="00746642"/>
    <w:rsid w:val="00766536"/>
    <w:rsid w:val="007A0BFD"/>
    <w:rsid w:val="007B7959"/>
    <w:rsid w:val="00815940"/>
    <w:rsid w:val="00834CFA"/>
    <w:rsid w:val="008641C0"/>
    <w:rsid w:val="00885366"/>
    <w:rsid w:val="008A0968"/>
    <w:rsid w:val="008A5085"/>
    <w:rsid w:val="008A6909"/>
    <w:rsid w:val="008A7566"/>
    <w:rsid w:val="008B6C45"/>
    <w:rsid w:val="008C6ADB"/>
    <w:rsid w:val="008D2E61"/>
    <w:rsid w:val="008E7BAB"/>
    <w:rsid w:val="00904D5F"/>
    <w:rsid w:val="0090787B"/>
    <w:rsid w:val="00940902"/>
    <w:rsid w:val="00947F21"/>
    <w:rsid w:val="009616AC"/>
    <w:rsid w:val="00964802"/>
    <w:rsid w:val="0097346C"/>
    <w:rsid w:val="009776D5"/>
    <w:rsid w:val="009A5F2C"/>
    <w:rsid w:val="009B0938"/>
    <w:rsid w:val="009C6061"/>
    <w:rsid w:val="009D65D3"/>
    <w:rsid w:val="009F058A"/>
    <w:rsid w:val="00A769F6"/>
    <w:rsid w:val="00A924B7"/>
    <w:rsid w:val="00AB0884"/>
    <w:rsid w:val="00AB7153"/>
    <w:rsid w:val="00AC31A8"/>
    <w:rsid w:val="00AD5D83"/>
    <w:rsid w:val="00AF3F11"/>
    <w:rsid w:val="00AF728F"/>
    <w:rsid w:val="00B15D89"/>
    <w:rsid w:val="00B33CE6"/>
    <w:rsid w:val="00B8392B"/>
    <w:rsid w:val="00BA5AC9"/>
    <w:rsid w:val="00BD1789"/>
    <w:rsid w:val="00BE00E3"/>
    <w:rsid w:val="00BE0FB2"/>
    <w:rsid w:val="00C20CED"/>
    <w:rsid w:val="00C23E76"/>
    <w:rsid w:val="00C4010C"/>
    <w:rsid w:val="00C62480"/>
    <w:rsid w:val="00C77991"/>
    <w:rsid w:val="00C85125"/>
    <w:rsid w:val="00C96E7F"/>
    <w:rsid w:val="00CA733C"/>
    <w:rsid w:val="00CD170F"/>
    <w:rsid w:val="00CF5852"/>
    <w:rsid w:val="00D06263"/>
    <w:rsid w:val="00D7445A"/>
    <w:rsid w:val="00D819B6"/>
    <w:rsid w:val="00D86AB1"/>
    <w:rsid w:val="00DA48F0"/>
    <w:rsid w:val="00DF2AF9"/>
    <w:rsid w:val="00E050D0"/>
    <w:rsid w:val="00E100E8"/>
    <w:rsid w:val="00E13612"/>
    <w:rsid w:val="00E13A1D"/>
    <w:rsid w:val="00E31C18"/>
    <w:rsid w:val="00E42BA4"/>
    <w:rsid w:val="00E71267"/>
    <w:rsid w:val="00E848F1"/>
    <w:rsid w:val="00E95D84"/>
    <w:rsid w:val="00EB3CBA"/>
    <w:rsid w:val="00ED522D"/>
    <w:rsid w:val="00EF4DCF"/>
    <w:rsid w:val="00F04BDF"/>
    <w:rsid w:val="00F34446"/>
    <w:rsid w:val="00F64012"/>
    <w:rsid w:val="00F93624"/>
    <w:rsid w:val="00F94F3C"/>
    <w:rsid w:val="00FA00FC"/>
    <w:rsid w:val="00FB3203"/>
    <w:rsid w:val="00FB7D3A"/>
    <w:rsid w:val="00FC0982"/>
    <w:rsid w:val="00FC5A4E"/>
    <w:rsid w:val="00FE7E76"/>
    <w:rsid w:val="00FF7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time"/>
  <w:smartTagType w:namespaceuri="urn:schemas-microsoft-com:office:smarttags" w:name="place"/>
  <w:smartTagType w:namespaceuri="urn:schemas-microsoft-com:office:smarttags" w:name="PlaceName"/>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BAB"/>
    <w:pPr>
      <w:spacing w:line="260" w:lineRule="atLeast"/>
    </w:pPr>
    <w:rPr>
      <w:rFonts w:eastAsiaTheme="minorHAnsi" w:cstheme="minorBidi"/>
      <w:sz w:val="22"/>
      <w:lang w:eastAsia="en-US"/>
    </w:rPr>
  </w:style>
  <w:style w:type="paragraph" w:styleId="Heading1">
    <w:name w:val="heading 1"/>
    <w:next w:val="Heading2"/>
    <w:autoRedefine/>
    <w:qFormat/>
    <w:rsid w:val="00CD170F"/>
    <w:pPr>
      <w:keepNext/>
      <w:keepLines/>
      <w:ind w:left="1134" w:hanging="1134"/>
      <w:outlineLvl w:val="0"/>
    </w:pPr>
    <w:rPr>
      <w:b/>
      <w:bCs/>
      <w:kern w:val="28"/>
      <w:sz w:val="36"/>
      <w:szCs w:val="32"/>
    </w:rPr>
  </w:style>
  <w:style w:type="paragraph" w:styleId="Heading2">
    <w:name w:val="heading 2"/>
    <w:basedOn w:val="Heading1"/>
    <w:next w:val="Heading3"/>
    <w:autoRedefine/>
    <w:qFormat/>
    <w:rsid w:val="00CD170F"/>
    <w:pPr>
      <w:spacing w:before="280"/>
      <w:outlineLvl w:val="1"/>
    </w:pPr>
    <w:rPr>
      <w:bCs w:val="0"/>
      <w:iCs/>
      <w:sz w:val="32"/>
      <w:szCs w:val="28"/>
    </w:rPr>
  </w:style>
  <w:style w:type="paragraph" w:styleId="Heading3">
    <w:name w:val="heading 3"/>
    <w:basedOn w:val="Heading1"/>
    <w:next w:val="Heading4"/>
    <w:autoRedefine/>
    <w:qFormat/>
    <w:rsid w:val="00CD170F"/>
    <w:pPr>
      <w:spacing w:before="240"/>
      <w:outlineLvl w:val="2"/>
    </w:pPr>
    <w:rPr>
      <w:bCs w:val="0"/>
      <w:sz w:val="28"/>
      <w:szCs w:val="26"/>
    </w:rPr>
  </w:style>
  <w:style w:type="paragraph" w:styleId="Heading4">
    <w:name w:val="heading 4"/>
    <w:basedOn w:val="Heading1"/>
    <w:next w:val="Heading5"/>
    <w:autoRedefine/>
    <w:qFormat/>
    <w:rsid w:val="00CD170F"/>
    <w:pPr>
      <w:spacing w:before="220"/>
      <w:outlineLvl w:val="3"/>
    </w:pPr>
    <w:rPr>
      <w:bCs w:val="0"/>
      <w:sz w:val="26"/>
      <w:szCs w:val="28"/>
    </w:rPr>
  </w:style>
  <w:style w:type="paragraph" w:styleId="Heading5">
    <w:name w:val="heading 5"/>
    <w:basedOn w:val="Heading1"/>
    <w:next w:val="subsection"/>
    <w:autoRedefine/>
    <w:qFormat/>
    <w:rsid w:val="00CD170F"/>
    <w:pPr>
      <w:spacing w:before="280"/>
      <w:outlineLvl w:val="4"/>
    </w:pPr>
    <w:rPr>
      <w:bCs w:val="0"/>
      <w:iCs/>
      <w:sz w:val="24"/>
      <w:szCs w:val="26"/>
    </w:rPr>
  </w:style>
  <w:style w:type="paragraph" w:styleId="Heading6">
    <w:name w:val="heading 6"/>
    <w:basedOn w:val="Heading1"/>
    <w:next w:val="Heading7"/>
    <w:autoRedefine/>
    <w:qFormat/>
    <w:rsid w:val="00CD170F"/>
    <w:pPr>
      <w:outlineLvl w:val="5"/>
    </w:pPr>
    <w:rPr>
      <w:rFonts w:ascii="Arial" w:hAnsi="Arial" w:cs="Arial"/>
      <w:bCs w:val="0"/>
      <w:sz w:val="32"/>
      <w:szCs w:val="22"/>
    </w:rPr>
  </w:style>
  <w:style w:type="paragraph" w:styleId="Heading7">
    <w:name w:val="heading 7"/>
    <w:basedOn w:val="Heading6"/>
    <w:next w:val="Normal"/>
    <w:autoRedefine/>
    <w:qFormat/>
    <w:rsid w:val="00CD170F"/>
    <w:pPr>
      <w:spacing w:before="280"/>
      <w:outlineLvl w:val="6"/>
    </w:pPr>
    <w:rPr>
      <w:sz w:val="28"/>
    </w:rPr>
  </w:style>
  <w:style w:type="paragraph" w:styleId="Heading8">
    <w:name w:val="heading 8"/>
    <w:basedOn w:val="Heading6"/>
    <w:next w:val="Normal"/>
    <w:autoRedefine/>
    <w:qFormat/>
    <w:rsid w:val="00CD170F"/>
    <w:pPr>
      <w:spacing w:before="240"/>
      <w:outlineLvl w:val="7"/>
    </w:pPr>
    <w:rPr>
      <w:iCs/>
      <w:sz w:val="26"/>
    </w:rPr>
  </w:style>
  <w:style w:type="paragraph" w:styleId="Heading9">
    <w:name w:val="heading 9"/>
    <w:basedOn w:val="Heading1"/>
    <w:next w:val="Normal"/>
    <w:autoRedefine/>
    <w:qFormat/>
    <w:rsid w:val="00CD170F"/>
    <w:pPr>
      <w:keepNext w:val="0"/>
      <w:spacing w:before="280"/>
      <w:outlineLvl w:val="8"/>
    </w:pPr>
    <w:rPr>
      <w:i/>
      <w:sz w:val="28"/>
      <w:szCs w:val="22"/>
    </w:rPr>
  </w:style>
  <w:style w:type="character" w:default="1" w:styleId="DefaultParagraphFont">
    <w:name w:val="Default Paragraph Font"/>
    <w:uiPriority w:val="1"/>
    <w:semiHidden/>
    <w:unhideWhenUsed/>
    <w:rsid w:val="008E7B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BAB"/>
  </w:style>
  <w:style w:type="numbering" w:styleId="111111">
    <w:name w:val="Outline List 2"/>
    <w:basedOn w:val="NoList"/>
    <w:rsid w:val="00CD170F"/>
    <w:pPr>
      <w:numPr>
        <w:numId w:val="1"/>
      </w:numPr>
    </w:pPr>
  </w:style>
  <w:style w:type="numbering" w:styleId="1ai">
    <w:name w:val="Outline List 1"/>
    <w:basedOn w:val="NoList"/>
    <w:rsid w:val="00CD170F"/>
    <w:pPr>
      <w:numPr>
        <w:numId w:val="4"/>
      </w:numPr>
    </w:pPr>
  </w:style>
  <w:style w:type="paragraph" w:customStyle="1" w:styleId="ActHead1">
    <w:name w:val="ActHead 1"/>
    <w:aliases w:val="c"/>
    <w:basedOn w:val="OPCParaBase"/>
    <w:next w:val="Normal"/>
    <w:qFormat/>
    <w:rsid w:val="008E7BA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E7BA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E7BA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E7BA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8E7BA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E7BA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E7BA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E7BA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E7BAB"/>
    <w:pPr>
      <w:keepNext/>
      <w:keepLines/>
      <w:spacing w:before="280" w:line="240" w:lineRule="auto"/>
      <w:ind w:left="1134" w:hanging="1134"/>
      <w:outlineLvl w:val="8"/>
    </w:pPr>
    <w:rPr>
      <w:b/>
      <w:i/>
      <w:kern w:val="28"/>
      <w:sz w:val="28"/>
    </w:rPr>
  </w:style>
  <w:style w:type="paragraph" w:customStyle="1" w:styleId="SOText">
    <w:name w:val="SO Text"/>
    <w:aliases w:val="sot"/>
    <w:link w:val="SOTextChar"/>
    <w:rsid w:val="008E7BAB"/>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paragraph" w:customStyle="1" w:styleId="Actno">
    <w:name w:val="Actno"/>
    <w:basedOn w:val="ShortT"/>
    <w:next w:val="Normal"/>
    <w:qFormat/>
    <w:rsid w:val="008E7BAB"/>
  </w:style>
  <w:style w:type="character" w:customStyle="1" w:styleId="SOTextChar">
    <w:name w:val="SO Text Char"/>
    <w:aliases w:val="sot Char"/>
    <w:basedOn w:val="DefaultParagraphFont"/>
    <w:link w:val="SOText"/>
    <w:rsid w:val="008E7BAB"/>
    <w:rPr>
      <w:rFonts w:eastAsiaTheme="minorHAnsi" w:cstheme="minorBidi"/>
      <w:sz w:val="22"/>
      <w:lang w:eastAsia="en-US"/>
    </w:rPr>
  </w:style>
  <w:style w:type="paragraph" w:customStyle="1" w:styleId="SOTextNote">
    <w:name w:val="SO TextNote"/>
    <w:aliases w:val="sont"/>
    <w:basedOn w:val="SOText"/>
    <w:qFormat/>
    <w:rsid w:val="008E7BAB"/>
    <w:pPr>
      <w:spacing w:before="122" w:line="198" w:lineRule="exact"/>
      <w:ind w:left="1843" w:hanging="709"/>
    </w:pPr>
    <w:rPr>
      <w:sz w:val="18"/>
    </w:rPr>
  </w:style>
  <w:style w:type="paragraph" w:customStyle="1" w:styleId="SOPara">
    <w:name w:val="SO Para"/>
    <w:aliases w:val="soa"/>
    <w:basedOn w:val="SOText"/>
    <w:link w:val="SOParaChar"/>
    <w:qFormat/>
    <w:rsid w:val="008E7BAB"/>
    <w:pPr>
      <w:tabs>
        <w:tab w:val="right" w:pos="1786"/>
      </w:tabs>
      <w:spacing w:before="40"/>
      <w:ind w:left="2070" w:hanging="936"/>
    </w:pPr>
  </w:style>
  <w:style w:type="character" w:customStyle="1" w:styleId="SOParaChar">
    <w:name w:val="SO Para Char"/>
    <w:aliases w:val="soa Char"/>
    <w:basedOn w:val="DefaultParagraphFont"/>
    <w:link w:val="SOPara"/>
    <w:rsid w:val="008E7BAB"/>
    <w:rPr>
      <w:rFonts w:eastAsiaTheme="minorHAnsi" w:cstheme="minorBidi"/>
      <w:sz w:val="22"/>
      <w:lang w:eastAsia="en-US"/>
    </w:rPr>
  </w:style>
  <w:style w:type="paragraph" w:customStyle="1" w:styleId="FileName">
    <w:name w:val="FileName"/>
    <w:basedOn w:val="Normal"/>
    <w:rsid w:val="008E7BAB"/>
  </w:style>
  <w:style w:type="paragraph" w:customStyle="1" w:styleId="SOHeadBold">
    <w:name w:val="SO HeadBold"/>
    <w:aliases w:val="sohb"/>
    <w:basedOn w:val="SOText"/>
    <w:next w:val="SOText"/>
    <w:link w:val="SOHeadBoldChar"/>
    <w:qFormat/>
    <w:rsid w:val="008E7BAB"/>
    <w:rPr>
      <w:b/>
    </w:rPr>
  </w:style>
  <w:style w:type="numbering" w:styleId="ArticleSection">
    <w:name w:val="Outline List 3"/>
    <w:basedOn w:val="NoList"/>
    <w:rsid w:val="00CD170F"/>
    <w:pPr>
      <w:numPr>
        <w:numId w:val="5"/>
      </w:numPr>
    </w:pPr>
  </w:style>
  <w:style w:type="character" w:customStyle="1" w:styleId="SOHeadBoldChar">
    <w:name w:val="SO HeadBold Char"/>
    <w:aliases w:val="sohb Char"/>
    <w:basedOn w:val="DefaultParagraphFont"/>
    <w:link w:val="SOHeadBold"/>
    <w:rsid w:val="008E7BAB"/>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8E7BAB"/>
    <w:rPr>
      <w:i/>
    </w:rPr>
  </w:style>
  <w:style w:type="paragraph" w:styleId="BalloonText">
    <w:name w:val="Balloon Text"/>
    <w:basedOn w:val="Normal"/>
    <w:link w:val="BalloonTextChar"/>
    <w:uiPriority w:val="99"/>
    <w:unhideWhenUsed/>
    <w:rsid w:val="008E7BAB"/>
    <w:pPr>
      <w:spacing w:line="240" w:lineRule="auto"/>
    </w:pPr>
    <w:rPr>
      <w:rFonts w:ascii="Tahoma" w:hAnsi="Tahoma" w:cs="Tahoma"/>
      <w:sz w:val="16"/>
      <w:szCs w:val="16"/>
    </w:rPr>
  </w:style>
  <w:style w:type="paragraph" w:styleId="BlockText">
    <w:name w:val="Block Text"/>
    <w:rsid w:val="00CD170F"/>
    <w:pPr>
      <w:spacing w:after="120"/>
      <w:ind w:left="1440" w:right="1440"/>
    </w:pPr>
    <w:rPr>
      <w:sz w:val="22"/>
      <w:szCs w:val="24"/>
    </w:rPr>
  </w:style>
  <w:style w:type="paragraph" w:customStyle="1" w:styleId="Blocks">
    <w:name w:val="Blocks"/>
    <w:aliases w:val="bb"/>
    <w:basedOn w:val="OPCParaBase"/>
    <w:qFormat/>
    <w:rsid w:val="008E7BAB"/>
    <w:pPr>
      <w:spacing w:line="240" w:lineRule="auto"/>
    </w:pPr>
    <w:rPr>
      <w:sz w:val="24"/>
    </w:rPr>
  </w:style>
  <w:style w:type="paragraph" w:styleId="BodyText">
    <w:name w:val="Body Text"/>
    <w:rsid w:val="00CD170F"/>
    <w:pPr>
      <w:spacing w:after="120"/>
    </w:pPr>
    <w:rPr>
      <w:sz w:val="22"/>
      <w:szCs w:val="24"/>
    </w:rPr>
  </w:style>
  <w:style w:type="paragraph" w:styleId="BodyText2">
    <w:name w:val="Body Text 2"/>
    <w:rsid w:val="00CD170F"/>
    <w:pPr>
      <w:spacing w:after="120" w:line="480" w:lineRule="auto"/>
    </w:pPr>
    <w:rPr>
      <w:sz w:val="22"/>
      <w:szCs w:val="24"/>
    </w:rPr>
  </w:style>
  <w:style w:type="paragraph" w:styleId="BodyText3">
    <w:name w:val="Body Text 3"/>
    <w:rsid w:val="00CD170F"/>
    <w:pPr>
      <w:spacing w:after="120"/>
    </w:pPr>
    <w:rPr>
      <w:sz w:val="16"/>
      <w:szCs w:val="16"/>
    </w:rPr>
  </w:style>
  <w:style w:type="paragraph" w:styleId="BodyTextFirstIndent">
    <w:name w:val="Body Text First Indent"/>
    <w:basedOn w:val="BodyText"/>
    <w:rsid w:val="00CD170F"/>
    <w:pPr>
      <w:ind w:firstLine="210"/>
    </w:pPr>
  </w:style>
  <w:style w:type="paragraph" w:styleId="BodyTextIndent">
    <w:name w:val="Body Text Indent"/>
    <w:rsid w:val="00CD170F"/>
    <w:pPr>
      <w:spacing w:after="120"/>
      <w:ind w:left="283"/>
    </w:pPr>
    <w:rPr>
      <w:sz w:val="22"/>
      <w:szCs w:val="24"/>
    </w:rPr>
  </w:style>
  <w:style w:type="paragraph" w:styleId="BodyTextFirstIndent2">
    <w:name w:val="Body Text First Indent 2"/>
    <w:basedOn w:val="BodyTextIndent"/>
    <w:rsid w:val="00CD170F"/>
    <w:pPr>
      <w:ind w:firstLine="210"/>
    </w:pPr>
  </w:style>
  <w:style w:type="paragraph" w:styleId="BodyTextIndent2">
    <w:name w:val="Body Text Indent 2"/>
    <w:rsid w:val="00CD170F"/>
    <w:pPr>
      <w:spacing w:after="120" w:line="480" w:lineRule="auto"/>
      <w:ind w:left="283"/>
    </w:pPr>
    <w:rPr>
      <w:sz w:val="22"/>
      <w:szCs w:val="24"/>
    </w:rPr>
  </w:style>
  <w:style w:type="paragraph" w:styleId="BodyTextIndent3">
    <w:name w:val="Body Text Indent 3"/>
    <w:rsid w:val="00CD170F"/>
    <w:pPr>
      <w:spacing w:after="120"/>
      <w:ind w:left="283"/>
    </w:pPr>
    <w:rPr>
      <w:sz w:val="16"/>
      <w:szCs w:val="16"/>
    </w:rPr>
  </w:style>
  <w:style w:type="character" w:customStyle="1" w:styleId="SOHeadItalicChar">
    <w:name w:val="SO HeadItalic Char"/>
    <w:aliases w:val="sohi Char"/>
    <w:basedOn w:val="DefaultParagraphFont"/>
    <w:link w:val="SOHeadItalic"/>
    <w:rsid w:val="008E7BAB"/>
    <w:rPr>
      <w:rFonts w:eastAsiaTheme="minorHAnsi" w:cstheme="minorBidi"/>
      <w:i/>
      <w:sz w:val="22"/>
      <w:lang w:eastAsia="en-US"/>
    </w:rPr>
  </w:style>
  <w:style w:type="paragraph" w:customStyle="1" w:styleId="BoxText">
    <w:name w:val="BoxText"/>
    <w:aliases w:val="bt"/>
    <w:basedOn w:val="OPCParaBase"/>
    <w:qFormat/>
    <w:rsid w:val="008E7BA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E7BAB"/>
    <w:rPr>
      <w:b/>
    </w:rPr>
  </w:style>
  <w:style w:type="paragraph" w:customStyle="1" w:styleId="BoxHeadItalic">
    <w:name w:val="BoxHeadItalic"/>
    <w:aliases w:val="bhi"/>
    <w:basedOn w:val="BoxText"/>
    <w:next w:val="BoxStep"/>
    <w:qFormat/>
    <w:rsid w:val="008E7BAB"/>
    <w:rPr>
      <w:i/>
    </w:rPr>
  </w:style>
  <w:style w:type="paragraph" w:customStyle="1" w:styleId="BoxList">
    <w:name w:val="BoxList"/>
    <w:aliases w:val="bl"/>
    <w:basedOn w:val="BoxText"/>
    <w:qFormat/>
    <w:rsid w:val="008E7BAB"/>
    <w:pPr>
      <w:ind w:left="1559" w:hanging="425"/>
    </w:pPr>
  </w:style>
  <w:style w:type="paragraph" w:customStyle="1" w:styleId="BoxNote">
    <w:name w:val="BoxNote"/>
    <w:aliases w:val="bn"/>
    <w:basedOn w:val="BoxText"/>
    <w:qFormat/>
    <w:rsid w:val="008E7BAB"/>
    <w:pPr>
      <w:tabs>
        <w:tab w:val="left" w:pos="1985"/>
      </w:tabs>
      <w:spacing w:before="122" w:line="198" w:lineRule="exact"/>
      <w:ind w:left="2948" w:hanging="1814"/>
    </w:pPr>
    <w:rPr>
      <w:sz w:val="18"/>
    </w:rPr>
  </w:style>
  <w:style w:type="paragraph" w:customStyle="1" w:styleId="BoxPara">
    <w:name w:val="BoxPara"/>
    <w:aliases w:val="bp"/>
    <w:basedOn w:val="BoxText"/>
    <w:qFormat/>
    <w:rsid w:val="008E7BAB"/>
    <w:pPr>
      <w:tabs>
        <w:tab w:val="right" w:pos="2268"/>
      </w:tabs>
      <w:ind w:left="2552" w:hanging="1418"/>
    </w:pPr>
  </w:style>
  <w:style w:type="paragraph" w:customStyle="1" w:styleId="BoxStep">
    <w:name w:val="BoxStep"/>
    <w:aliases w:val="bs"/>
    <w:basedOn w:val="BoxText"/>
    <w:qFormat/>
    <w:rsid w:val="008E7BAB"/>
    <w:pPr>
      <w:ind w:left="1985" w:hanging="851"/>
    </w:pPr>
  </w:style>
  <w:style w:type="paragraph" w:styleId="Caption">
    <w:name w:val="caption"/>
    <w:next w:val="Normal"/>
    <w:qFormat/>
    <w:rsid w:val="00CD170F"/>
    <w:pPr>
      <w:spacing w:before="120" w:after="120"/>
    </w:pPr>
    <w:rPr>
      <w:b/>
      <w:bCs/>
    </w:rPr>
  </w:style>
  <w:style w:type="character" w:customStyle="1" w:styleId="CharAmPartNo">
    <w:name w:val="CharAmPartNo"/>
    <w:basedOn w:val="OPCCharBase"/>
    <w:uiPriority w:val="1"/>
    <w:qFormat/>
    <w:rsid w:val="008E7BAB"/>
  </w:style>
  <w:style w:type="character" w:customStyle="1" w:styleId="CharAmPartText">
    <w:name w:val="CharAmPartText"/>
    <w:basedOn w:val="OPCCharBase"/>
    <w:uiPriority w:val="1"/>
    <w:qFormat/>
    <w:rsid w:val="008E7BAB"/>
  </w:style>
  <w:style w:type="character" w:customStyle="1" w:styleId="CharAmSchNo">
    <w:name w:val="CharAmSchNo"/>
    <w:basedOn w:val="OPCCharBase"/>
    <w:uiPriority w:val="1"/>
    <w:qFormat/>
    <w:rsid w:val="008E7BAB"/>
  </w:style>
  <w:style w:type="character" w:customStyle="1" w:styleId="CharAmSchText">
    <w:name w:val="CharAmSchText"/>
    <w:basedOn w:val="OPCCharBase"/>
    <w:uiPriority w:val="1"/>
    <w:qFormat/>
    <w:rsid w:val="008E7BAB"/>
  </w:style>
  <w:style w:type="character" w:customStyle="1" w:styleId="CharBoldItalic">
    <w:name w:val="CharBoldItalic"/>
    <w:basedOn w:val="OPCCharBase"/>
    <w:uiPriority w:val="1"/>
    <w:qFormat/>
    <w:rsid w:val="008E7BAB"/>
    <w:rPr>
      <w:b/>
      <w:i/>
    </w:rPr>
  </w:style>
  <w:style w:type="character" w:customStyle="1" w:styleId="CharChapNo">
    <w:name w:val="CharChapNo"/>
    <w:basedOn w:val="OPCCharBase"/>
    <w:qFormat/>
    <w:rsid w:val="008E7BAB"/>
  </w:style>
  <w:style w:type="character" w:customStyle="1" w:styleId="CharChapText">
    <w:name w:val="CharChapText"/>
    <w:basedOn w:val="OPCCharBase"/>
    <w:qFormat/>
    <w:rsid w:val="008E7BAB"/>
  </w:style>
  <w:style w:type="character" w:customStyle="1" w:styleId="CharDivNo">
    <w:name w:val="CharDivNo"/>
    <w:basedOn w:val="OPCCharBase"/>
    <w:qFormat/>
    <w:rsid w:val="008E7BAB"/>
  </w:style>
  <w:style w:type="character" w:customStyle="1" w:styleId="CharDivText">
    <w:name w:val="CharDivText"/>
    <w:basedOn w:val="OPCCharBase"/>
    <w:qFormat/>
    <w:rsid w:val="008E7BAB"/>
  </w:style>
  <w:style w:type="character" w:customStyle="1" w:styleId="CharItalic">
    <w:name w:val="CharItalic"/>
    <w:basedOn w:val="OPCCharBase"/>
    <w:uiPriority w:val="1"/>
    <w:qFormat/>
    <w:rsid w:val="008E7BAB"/>
    <w:rPr>
      <w:i/>
    </w:rPr>
  </w:style>
  <w:style w:type="paragraph" w:customStyle="1" w:styleId="SOBullet">
    <w:name w:val="SO Bullet"/>
    <w:aliases w:val="sotb"/>
    <w:basedOn w:val="SOText"/>
    <w:link w:val="SOBulletChar"/>
    <w:qFormat/>
    <w:rsid w:val="008E7BAB"/>
    <w:pPr>
      <w:ind w:left="1559" w:hanging="425"/>
    </w:pPr>
  </w:style>
  <w:style w:type="character" w:customStyle="1" w:styleId="SOBulletChar">
    <w:name w:val="SO Bullet Char"/>
    <w:aliases w:val="sotb Char"/>
    <w:basedOn w:val="DefaultParagraphFont"/>
    <w:link w:val="SOBullet"/>
    <w:rsid w:val="008E7BAB"/>
    <w:rPr>
      <w:rFonts w:eastAsiaTheme="minorHAnsi" w:cstheme="minorBidi"/>
      <w:sz w:val="22"/>
      <w:lang w:eastAsia="en-US"/>
    </w:rPr>
  </w:style>
  <w:style w:type="character" w:customStyle="1" w:styleId="CharPartNo">
    <w:name w:val="CharPartNo"/>
    <w:basedOn w:val="OPCCharBase"/>
    <w:qFormat/>
    <w:rsid w:val="008E7BAB"/>
  </w:style>
  <w:style w:type="character" w:customStyle="1" w:styleId="CharPartText">
    <w:name w:val="CharPartText"/>
    <w:basedOn w:val="OPCCharBase"/>
    <w:qFormat/>
    <w:rsid w:val="008E7BAB"/>
  </w:style>
  <w:style w:type="character" w:customStyle="1" w:styleId="CharSectno">
    <w:name w:val="CharSectno"/>
    <w:basedOn w:val="OPCCharBase"/>
    <w:qFormat/>
    <w:rsid w:val="008E7BAB"/>
  </w:style>
  <w:style w:type="character" w:customStyle="1" w:styleId="CharSubdNo">
    <w:name w:val="CharSubdNo"/>
    <w:basedOn w:val="OPCCharBase"/>
    <w:uiPriority w:val="1"/>
    <w:qFormat/>
    <w:rsid w:val="008E7BAB"/>
  </w:style>
  <w:style w:type="character" w:customStyle="1" w:styleId="CharSubdText">
    <w:name w:val="CharSubdText"/>
    <w:basedOn w:val="OPCCharBase"/>
    <w:uiPriority w:val="1"/>
    <w:qFormat/>
    <w:rsid w:val="008E7BAB"/>
  </w:style>
  <w:style w:type="paragraph" w:styleId="Closing">
    <w:name w:val="Closing"/>
    <w:rsid w:val="00CD170F"/>
    <w:pPr>
      <w:ind w:left="4252"/>
    </w:pPr>
    <w:rPr>
      <w:sz w:val="22"/>
      <w:szCs w:val="24"/>
    </w:rPr>
  </w:style>
  <w:style w:type="character" w:styleId="CommentReference">
    <w:name w:val="annotation reference"/>
    <w:rsid w:val="00CD170F"/>
    <w:rPr>
      <w:sz w:val="16"/>
      <w:szCs w:val="16"/>
    </w:rPr>
  </w:style>
  <w:style w:type="paragraph" w:styleId="CommentText">
    <w:name w:val="annotation text"/>
    <w:rsid w:val="00CD170F"/>
  </w:style>
  <w:style w:type="paragraph" w:styleId="CommentSubject">
    <w:name w:val="annotation subject"/>
    <w:next w:val="CommentText"/>
    <w:rsid w:val="00CD170F"/>
    <w:rPr>
      <w:b/>
      <w:bCs/>
      <w:szCs w:val="24"/>
    </w:rPr>
  </w:style>
  <w:style w:type="paragraph" w:customStyle="1" w:styleId="SOBulletNote">
    <w:name w:val="SO BulletNote"/>
    <w:aliases w:val="sonb"/>
    <w:basedOn w:val="SOTextNote"/>
    <w:link w:val="SOBulletNoteChar"/>
    <w:qFormat/>
    <w:rsid w:val="008E7BAB"/>
    <w:pPr>
      <w:tabs>
        <w:tab w:val="left" w:pos="1560"/>
      </w:tabs>
      <w:ind w:left="2268" w:hanging="1134"/>
    </w:pPr>
  </w:style>
  <w:style w:type="character" w:customStyle="1" w:styleId="SOBulletNoteChar">
    <w:name w:val="SO BulletNote Char"/>
    <w:aliases w:val="sonb Char"/>
    <w:basedOn w:val="DefaultParagraphFont"/>
    <w:link w:val="SOBulletNote"/>
    <w:rsid w:val="008E7BAB"/>
    <w:rPr>
      <w:rFonts w:eastAsiaTheme="minorHAnsi" w:cstheme="minorBidi"/>
      <w:sz w:val="18"/>
      <w:lang w:eastAsia="en-US"/>
    </w:rPr>
  </w:style>
  <w:style w:type="paragraph" w:customStyle="1" w:styleId="notetext">
    <w:name w:val="note(text)"/>
    <w:aliases w:val="n"/>
    <w:basedOn w:val="OPCParaBase"/>
    <w:rsid w:val="008E7BAB"/>
    <w:pPr>
      <w:spacing w:before="122" w:line="240" w:lineRule="auto"/>
      <w:ind w:left="1985" w:hanging="851"/>
    </w:pPr>
    <w:rPr>
      <w:sz w:val="18"/>
    </w:rPr>
  </w:style>
  <w:style w:type="paragraph" w:customStyle="1" w:styleId="notemargin">
    <w:name w:val="note(margin)"/>
    <w:aliases w:val="nm"/>
    <w:basedOn w:val="OPCParaBase"/>
    <w:rsid w:val="008E7BAB"/>
    <w:pPr>
      <w:tabs>
        <w:tab w:val="left" w:pos="709"/>
      </w:tabs>
      <w:spacing w:before="122" w:line="198" w:lineRule="exact"/>
      <w:ind w:left="709" w:hanging="709"/>
    </w:pPr>
    <w:rPr>
      <w:sz w:val="18"/>
    </w:rPr>
  </w:style>
  <w:style w:type="paragraph" w:customStyle="1" w:styleId="CTA-">
    <w:name w:val="CTA -"/>
    <w:basedOn w:val="OPCParaBase"/>
    <w:rsid w:val="008E7BAB"/>
    <w:pPr>
      <w:spacing w:before="60" w:line="240" w:lineRule="atLeast"/>
      <w:ind w:left="85" w:hanging="85"/>
    </w:pPr>
    <w:rPr>
      <w:sz w:val="20"/>
    </w:rPr>
  </w:style>
  <w:style w:type="paragraph" w:customStyle="1" w:styleId="CTA--">
    <w:name w:val="CTA --"/>
    <w:basedOn w:val="OPCParaBase"/>
    <w:next w:val="Normal"/>
    <w:rsid w:val="008E7BAB"/>
    <w:pPr>
      <w:spacing w:before="60" w:line="240" w:lineRule="atLeast"/>
      <w:ind w:left="142" w:hanging="142"/>
    </w:pPr>
    <w:rPr>
      <w:sz w:val="20"/>
    </w:rPr>
  </w:style>
  <w:style w:type="paragraph" w:customStyle="1" w:styleId="CTA---">
    <w:name w:val="CTA ---"/>
    <w:basedOn w:val="OPCParaBase"/>
    <w:next w:val="Normal"/>
    <w:rsid w:val="008E7BAB"/>
    <w:pPr>
      <w:spacing w:before="60" w:line="240" w:lineRule="atLeast"/>
      <w:ind w:left="198" w:hanging="198"/>
    </w:pPr>
    <w:rPr>
      <w:sz w:val="20"/>
    </w:rPr>
  </w:style>
  <w:style w:type="paragraph" w:customStyle="1" w:styleId="CTA----">
    <w:name w:val="CTA ----"/>
    <w:basedOn w:val="OPCParaBase"/>
    <w:next w:val="Normal"/>
    <w:rsid w:val="008E7BAB"/>
    <w:pPr>
      <w:spacing w:before="60" w:line="240" w:lineRule="atLeast"/>
      <w:ind w:left="255" w:hanging="255"/>
    </w:pPr>
    <w:rPr>
      <w:sz w:val="20"/>
    </w:rPr>
  </w:style>
  <w:style w:type="paragraph" w:customStyle="1" w:styleId="CTA1a">
    <w:name w:val="CTA 1(a)"/>
    <w:basedOn w:val="OPCParaBase"/>
    <w:rsid w:val="008E7BAB"/>
    <w:pPr>
      <w:tabs>
        <w:tab w:val="right" w:pos="414"/>
      </w:tabs>
      <w:spacing w:before="40" w:line="240" w:lineRule="atLeast"/>
      <w:ind w:left="675" w:hanging="675"/>
    </w:pPr>
    <w:rPr>
      <w:sz w:val="20"/>
    </w:rPr>
  </w:style>
  <w:style w:type="paragraph" w:customStyle="1" w:styleId="CTA1ai">
    <w:name w:val="CTA 1(a)(i)"/>
    <w:basedOn w:val="OPCParaBase"/>
    <w:rsid w:val="008E7BAB"/>
    <w:pPr>
      <w:tabs>
        <w:tab w:val="right" w:pos="1004"/>
      </w:tabs>
      <w:spacing w:before="40" w:line="240" w:lineRule="atLeast"/>
      <w:ind w:left="1253" w:hanging="1253"/>
    </w:pPr>
    <w:rPr>
      <w:sz w:val="20"/>
    </w:rPr>
  </w:style>
  <w:style w:type="paragraph" w:customStyle="1" w:styleId="CTA2a">
    <w:name w:val="CTA 2(a)"/>
    <w:basedOn w:val="OPCParaBase"/>
    <w:rsid w:val="008E7BAB"/>
    <w:pPr>
      <w:tabs>
        <w:tab w:val="right" w:pos="482"/>
      </w:tabs>
      <w:spacing w:before="40" w:line="240" w:lineRule="atLeast"/>
      <w:ind w:left="748" w:hanging="748"/>
    </w:pPr>
    <w:rPr>
      <w:sz w:val="20"/>
    </w:rPr>
  </w:style>
  <w:style w:type="paragraph" w:customStyle="1" w:styleId="CTA2ai">
    <w:name w:val="CTA 2(a)(i)"/>
    <w:basedOn w:val="OPCParaBase"/>
    <w:rsid w:val="008E7BAB"/>
    <w:pPr>
      <w:tabs>
        <w:tab w:val="right" w:pos="1089"/>
      </w:tabs>
      <w:spacing w:before="40" w:line="240" w:lineRule="atLeast"/>
      <w:ind w:left="1327" w:hanging="1327"/>
    </w:pPr>
    <w:rPr>
      <w:sz w:val="20"/>
    </w:rPr>
  </w:style>
  <w:style w:type="paragraph" w:customStyle="1" w:styleId="CTA3a">
    <w:name w:val="CTA 3(a)"/>
    <w:basedOn w:val="OPCParaBase"/>
    <w:rsid w:val="008E7BAB"/>
    <w:pPr>
      <w:tabs>
        <w:tab w:val="right" w:pos="556"/>
      </w:tabs>
      <w:spacing w:before="40" w:line="240" w:lineRule="atLeast"/>
      <w:ind w:left="805" w:hanging="805"/>
    </w:pPr>
    <w:rPr>
      <w:sz w:val="20"/>
    </w:rPr>
  </w:style>
  <w:style w:type="paragraph" w:customStyle="1" w:styleId="CTA3ai">
    <w:name w:val="CTA 3(a)(i)"/>
    <w:basedOn w:val="OPCParaBase"/>
    <w:rsid w:val="008E7BAB"/>
    <w:pPr>
      <w:tabs>
        <w:tab w:val="right" w:pos="1140"/>
      </w:tabs>
      <w:spacing w:before="40" w:line="240" w:lineRule="atLeast"/>
      <w:ind w:left="1361" w:hanging="1361"/>
    </w:pPr>
    <w:rPr>
      <w:sz w:val="20"/>
    </w:rPr>
  </w:style>
  <w:style w:type="paragraph" w:customStyle="1" w:styleId="CTA4a">
    <w:name w:val="CTA 4(a)"/>
    <w:basedOn w:val="OPCParaBase"/>
    <w:rsid w:val="008E7BAB"/>
    <w:pPr>
      <w:tabs>
        <w:tab w:val="right" w:pos="624"/>
      </w:tabs>
      <w:spacing w:before="40" w:line="240" w:lineRule="atLeast"/>
      <w:ind w:left="873" w:hanging="873"/>
    </w:pPr>
    <w:rPr>
      <w:sz w:val="20"/>
    </w:rPr>
  </w:style>
  <w:style w:type="paragraph" w:customStyle="1" w:styleId="CTA4ai">
    <w:name w:val="CTA 4(a)(i)"/>
    <w:basedOn w:val="OPCParaBase"/>
    <w:rsid w:val="008E7BAB"/>
    <w:pPr>
      <w:tabs>
        <w:tab w:val="right" w:pos="1213"/>
      </w:tabs>
      <w:spacing w:before="40" w:line="240" w:lineRule="atLeast"/>
      <w:ind w:left="1452" w:hanging="1452"/>
    </w:pPr>
    <w:rPr>
      <w:sz w:val="20"/>
    </w:rPr>
  </w:style>
  <w:style w:type="paragraph" w:customStyle="1" w:styleId="CTACAPS">
    <w:name w:val="CTA CAPS"/>
    <w:basedOn w:val="OPCParaBase"/>
    <w:rsid w:val="008E7BAB"/>
    <w:pPr>
      <w:spacing w:before="60" w:line="240" w:lineRule="atLeast"/>
    </w:pPr>
    <w:rPr>
      <w:sz w:val="20"/>
    </w:rPr>
  </w:style>
  <w:style w:type="paragraph" w:customStyle="1" w:styleId="CTAright">
    <w:name w:val="CTA right"/>
    <w:basedOn w:val="OPCParaBase"/>
    <w:rsid w:val="008E7BAB"/>
    <w:pPr>
      <w:spacing w:before="60" w:line="240" w:lineRule="auto"/>
      <w:jc w:val="right"/>
    </w:pPr>
    <w:rPr>
      <w:sz w:val="20"/>
    </w:rPr>
  </w:style>
  <w:style w:type="paragraph" w:styleId="Date">
    <w:name w:val="Date"/>
    <w:next w:val="Normal"/>
    <w:rsid w:val="00CD170F"/>
    <w:rPr>
      <w:sz w:val="22"/>
      <w:szCs w:val="24"/>
    </w:rPr>
  </w:style>
  <w:style w:type="paragraph" w:customStyle="1" w:styleId="subsection">
    <w:name w:val="subsection"/>
    <w:aliases w:val="ss"/>
    <w:basedOn w:val="OPCParaBase"/>
    <w:rsid w:val="008E7BAB"/>
    <w:pPr>
      <w:tabs>
        <w:tab w:val="right" w:pos="1021"/>
      </w:tabs>
      <w:spacing w:before="180" w:line="240" w:lineRule="auto"/>
      <w:ind w:left="1134" w:hanging="1134"/>
    </w:pPr>
  </w:style>
  <w:style w:type="paragraph" w:customStyle="1" w:styleId="Definition">
    <w:name w:val="Definition"/>
    <w:aliases w:val="dd"/>
    <w:basedOn w:val="OPCParaBase"/>
    <w:rsid w:val="008E7BAB"/>
    <w:pPr>
      <w:spacing w:before="180" w:line="240" w:lineRule="auto"/>
      <w:ind w:left="1134"/>
    </w:pPr>
  </w:style>
  <w:style w:type="paragraph" w:styleId="DocumentMap">
    <w:name w:val="Document Map"/>
    <w:rsid w:val="00CD170F"/>
    <w:pPr>
      <w:shd w:val="clear" w:color="auto" w:fill="000080"/>
    </w:pPr>
    <w:rPr>
      <w:rFonts w:ascii="Tahoma" w:hAnsi="Tahoma" w:cs="Tahoma"/>
      <w:sz w:val="22"/>
      <w:szCs w:val="24"/>
    </w:rPr>
  </w:style>
  <w:style w:type="paragraph" w:styleId="E-mailSignature">
    <w:name w:val="E-mail Signature"/>
    <w:rsid w:val="00CD170F"/>
    <w:rPr>
      <w:sz w:val="22"/>
      <w:szCs w:val="24"/>
    </w:rPr>
  </w:style>
  <w:style w:type="character" w:styleId="Emphasis">
    <w:name w:val="Emphasis"/>
    <w:qFormat/>
    <w:rsid w:val="00CD170F"/>
    <w:rPr>
      <w:i/>
      <w:iCs/>
    </w:rPr>
  </w:style>
  <w:style w:type="character" w:styleId="EndnoteReference">
    <w:name w:val="endnote reference"/>
    <w:rsid w:val="00CD170F"/>
    <w:rPr>
      <w:vertAlign w:val="superscript"/>
    </w:rPr>
  </w:style>
  <w:style w:type="paragraph" w:styleId="EndnoteText">
    <w:name w:val="endnote text"/>
    <w:rsid w:val="00CD170F"/>
  </w:style>
  <w:style w:type="paragraph" w:styleId="EnvelopeAddress">
    <w:name w:val="envelope address"/>
    <w:rsid w:val="00CD170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CD170F"/>
    <w:rPr>
      <w:rFonts w:ascii="Arial" w:hAnsi="Arial" w:cs="Arial"/>
    </w:rPr>
  </w:style>
  <w:style w:type="character" w:styleId="FollowedHyperlink">
    <w:name w:val="FollowedHyperlink"/>
    <w:rsid w:val="00CD170F"/>
    <w:rPr>
      <w:color w:val="800080"/>
      <w:u w:val="single"/>
    </w:rPr>
  </w:style>
  <w:style w:type="paragraph" w:styleId="Footer">
    <w:name w:val="footer"/>
    <w:link w:val="FooterChar"/>
    <w:rsid w:val="008E7BAB"/>
    <w:pPr>
      <w:tabs>
        <w:tab w:val="center" w:pos="4153"/>
        <w:tab w:val="right" w:pos="8306"/>
      </w:tabs>
    </w:pPr>
    <w:rPr>
      <w:sz w:val="22"/>
      <w:szCs w:val="24"/>
    </w:rPr>
  </w:style>
  <w:style w:type="character" w:styleId="FootnoteReference">
    <w:name w:val="footnote reference"/>
    <w:rsid w:val="00CD170F"/>
    <w:rPr>
      <w:vertAlign w:val="superscript"/>
    </w:rPr>
  </w:style>
  <w:style w:type="paragraph" w:styleId="FootnoteText">
    <w:name w:val="footnote text"/>
    <w:rsid w:val="00CD170F"/>
  </w:style>
  <w:style w:type="paragraph" w:customStyle="1" w:styleId="Formula">
    <w:name w:val="Formula"/>
    <w:basedOn w:val="OPCParaBase"/>
    <w:rsid w:val="008E7BAB"/>
    <w:pPr>
      <w:spacing w:line="240" w:lineRule="auto"/>
      <w:ind w:left="1134"/>
    </w:pPr>
    <w:rPr>
      <w:sz w:val="20"/>
    </w:rPr>
  </w:style>
  <w:style w:type="paragraph" w:styleId="Header">
    <w:name w:val="header"/>
    <w:basedOn w:val="OPCParaBase"/>
    <w:link w:val="HeaderChar"/>
    <w:unhideWhenUsed/>
    <w:rsid w:val="008E7BAB"/>
    <w:pPr>
      <w:keepNext/>
      <w:keepLines/>
      <w:tabs>
        <w:tab w:val="center" w:pos="4150"/>
        <w:tab w:val="right" w:pos="8307"/>
      </w:tabs>
      <w:spacing w:line="160" w:lineRule="exact"/>
    </w:pPr>
    <w:rPr>
      <w:sz w:val="16"/>
    </w:rPr>
  </w:style>
  <w:style w:type="paragraph" w:customStyle="1" w:styleId="House">
    <w:name w:val="House"/>
    <w:basedOn w:val="OPCParaBase"/>
    <w:rsid w:val="008E7BAB"/>
    <w:pPr>
      <w:spacing w:line="240" w:lineRule="auto"/>
    </w:pPr>
    <w:rPr>
      <w:sz w:val="28"/>
    </w:rPr>
  </w:style>
  <w:style w:type="character" w:styleId="HTMLAcronym">
    <w:name w:val="HTML Acronym"/>
    <w:basedOn w:val="DefaultParagraphFont"/>
    <w:rsid w:val="00CD170F"/>
  </w:style>
  <w:style w:type="paragraph" w:styleId="HTMLAddress">
    <w:name w:val="HTML Address"/>
    <w:rsid w:val="00CD170F"/>
    <w:rPr>
      <w:i/>
      <w:iCs/>
      <w:sz w:val="22"/>
      <w:szCs w:val="24"/>
    </w:rPr>
  </w:style>
  <w:style w:type="character" w:styleId="HTMLCite">
    <w:name w:val="HTML Cite"/>
    <w:rsid w:val="00CD170F"/>
    <w:rPr>
      <w:i/>
      <w:iCs/>
    </w:rPr>
  </w:style>
  <w:style w:type="character" w:styleId="HTMLCode">
    <w:name w:val="HTML Code"/>
    <w:rsid w:val="00CD170F"/>
    <w:rPr>
      <w:rFonts w:ascii="Courier New" w:hAnsi="Courier New" w:cs="Courier New"/>
      <w:sz w:val="20"/>
      <w:szCs w:val="20"/>
    </w:rPr>
  </w:style>
  <w:style w:type="character" w:styleId="HTMLDefinition">
    <w:name w:val="HTML Definition"/>
    <w:rsid w:val="00CD170F"/>
    <w:rPr>
      <w:i/>
      <w:iCs/>
    </w:rPr>
  </w:style>
  <w:style w:type="character" w:styleId="HTMLKeyboard">
    <w:name w:val="HTML Keyboard"/>
    <w:rsid w:val="00CD170F"/>
    <w:rPr>
      <w:rFonts w:ascii="Courier New" w:hAnsi="Courier New" w:cs="Courier New"/>
      <w:sz w:val="20"/>
      <w:szCs w:val="20"/>
    </w:rPr>
  </w:style>
  <w:style w:type="paragraph" w:styleId="HTMLPreformatted">
    <w:name w:val="HTML Preformatted"/>
    <w:rsid w:val="00CD170F"/>
    <w:rPr>
      <w:rFonts w:ascii="Courier New" w:hAnsi="Courier New" w:cs="Courier New"/>
    </w:rPr>
  </w:style>
  <w:style w:type="character" w:styleId="HTMLSample">
    <w:name w:val="HTML Sample"/>
    <w:rsid w:val="00CD170F"/>
    <w:rPr>
      <w:rFonts w:ascii="Courier New" w:hAnsi="Courier New" w:cs="Courier New"/>
    </w:rPr>
  </w:style>
  <w:style w:type="character" w:styleId="HTMLTypewriter">
    <w:name w:val="HTML Typewriter"/>
    <w:rsid w:val="00CD170F"/>
    <w:rPr>
      <w:rFonts w:ascii="Courier New" w:hAnsi="Courier New" w:cs="Courier New"/>
      <w:sz w:val="20"/>
      <w:szCs w:val="20"/>
    </w:rPr>
  </w:style>
  <w:style w:type="character" w:styleId="HTMLVariable">
    <w:name w:val="HTML Variable"/>
    <w:rsid w:val="00CD170F"/>
    <w:rPr>
      <w:i/>
      <w:iCs/>
    </w:rPr>
  </w:style>
  <w:style w:type="character" w:styleId="Hyperlink">
    <w:name w:val="Hyperlink"/>
    <w:rsid w:val="00CD170F"/>
    <w:rPr>
      <w:color w:val="0000FF"/>
      <w:u w:val="single"/>
    </w:rPr>
  </w:style>
  <w:style w:type="paragraph" w:styleId="Index1">
    <w:name w:val="index 1"/>
    <w:next w:val="Normal"/>
    <w:rsid w:val="00CD170F"/>
    <w:pPr>
      <w:ind w:left="220" w:hanging="220"/>
    </w:pPr>
    <w:rPr>
      <w:sz w:val="22"/>
      <w:szCs w:val="24"/>
    </w:rPr>
  </w:style>
  <w:style w:type="paragraph" w:styleId="Index2">
    <w:name w:val="index 2"/>
    <w:next w:val="Normal"/>
    <w:rsid w:val="00CD170F"/>
    <w:pPr>
      <w:ind w:left="440" w:hanging="220"/>
    </w:pPr>
    <w:rPr>
      <w:sz w:val="22"/>
      <w:szCs w:val="24"/>
    </w:rPr>
  </w:style>
  <w:style w:type="paragraph" w:styleId="Index3">
    <w:name w:val="index 3"/>
    <w:next w:val="Normal"/>
    <w:rsid w:val="00CD170F"/>
    <w:pPr>
      <w:ind w:left="660" w:hanging="220"/>
    </w:pPr>
    <w:rPr>
      <w:sz w:val="22"/>
      <w:szCs w:val="24"/>
    </w:rPr>
  </w:style>
  <w:style w:type="paragraph" w:styleId="Index4">
    <w:name w:val="index 4"/>
    <w:next w:val="Normal"/>
    <w:rsid w:val="00CD170F"/>
    <w:pPr>
      <w:ind w:left="880" w:hanging="220"/>
    </w:pPr>
    <w:rPr>
      <w:sz w:val="22"/>
      <w:szCs w:val="24"/>
    </w:rPr>
  </w:style>
  <w:style w:type="paragraph" w:styleId="Index5">
    <w:name w:val="index 5"/>
    <w:next w:val="Normal"/>
    <w:rsid w:val="00CD170F"/>
    <w:pPr>
      <w:ind w:left="1100" w:hanging="220"/>
    </w:pPr>
    <w:rPr>
      <w:sz w:val="22"/>
      <w:szCs w:val="24"/>
    </w:rPr>
  </w:style>
  <w:style w:type="paragraph" w:styleId="Index6">
    <w:name w:val="index 6"/>
    <w:next w:val="Normal"/>
    <w:rsid w:val="00CD170F"/>
    <w:pPr>
      <w:ind w:left="1320" w:hanging="220"/>
    </w:pPr>
    <w:rPr>
      <w:sz w:val="22"/>
      <w:szCs w:val="24"/>
    </w:rPr>
  </w:style>
  <w:style w:type="paragraph" w:styleId="Index7">
    <w:name w:val="index 7"/>
    <w:next w:val="Normal"/>
    <w:rsid w:val="00CD170F"/>
    <w:pPr>
      <w:ind w:left="1540" w:hanging="220"/>
    </w:pPr>
    <w:rPr>
      <w:sz w:val="22"/>
      <w:szCs w:val="24"/>
    </w:rPr>
  </w:style>
  <w:style w:type="paragraph" w:styleId="Index8">
    <w:name w:val="index 8"/>
    <w:next w:val="Normal"/>
    <w:rsid w:val="00CD170F"/>
    <w:pPr>
      <w:ind w:left="1760" w:hanging="220"/>
    </w:pPr>
    <w:rPr>
      <w:sz w:val="22"/>
      <w:szCs w:val="24"/>
    </w:rPr>
  </w:style>
  <w:style w:type="paragraph" w:styleId="Index9">
    <w:name w:val="index 9"/>
    <w:next w:val="Normal"/>
    <w:rsid w:val="00CD170F"/>
    <w:pPr>
      <w:ind w:left="1980" w:hanging="220"/>
    </w:pPr>
    <w:rPr>
      <w:sz w:val="22"/>
      <w:szCs w:val="24"/>
    </w:rPr>
  </w:style>
  <w:style w:type="paragraph" w:styleId="IndexHeading">
    <w:name w:val="index heading"/>
    <w:next w:val="Index1"/>
    <w:rsid w:val="00CD170F"/>
    <w:rPr>
      <w:rFonts w:ascii="Arial" w:hAnsi="Arial" w:cs="Arial"/>
      <w:b/>
      <w:bCs/>
      <w:sz w:val="22"/>
      <w:szCs w:val="24"/>
    </w:rPr>
  </w:style>
  <w:style w:type="paragraph" w:customStyle="1" w:styleId="Item">
    <w:name w:val="Item"/>
    <w:aliases w:val="i"/>
    <w:basedOn w:val="OPCParaBase"/>
    <w:next w:val="ItemHead"/>
    <w:rsid w:val="008E7BAB"/>
    <w:pPr>
      <w:keepLines/>
      <w:spacing w:before="80" w:line="240" w:lineRule="auto"/>
      <w:ind w:left="709"/>
    </w:pPr>
  </w:style>
  <w:style w:type="paragraph" w:customStyle="1" w:styleId="ItemHead">
    <w:name w:val="ItemHead"/>
    <w:aliases w:val="ih"/>
    <w:basedOn w:val="OPCParaBase"/>
    <w:next w:val="Item"/>
    <w:rsid w:val="008E7BAB"/>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8E7BAB"/>
    <w:rPr>
      <w:sz w:val="16"/>
    </w:rPr>
  </w:style>
  <w:style w:type="paragraph" w:styleId="List">
    <w:name w:val="List"/>
    <w:rsid w:val="00CD170F"/>
    <w:pPr>
      <w:ind w:left="283" w:hanging="283"/>
    </w:pPr>
    <w:rPr>
      <w:sz w:val="22"/>
      <w:szCs w:val="24"/>
    </w:rPr>
  </w:style>
  <w:style w:type="paragraph" w:styleId="List2">
    <w:name w:val="List 2"/>
    <w:rsid w:val="00CD170F"/>
    <w:pPr>
      <w:ind w:left="566" w:hanging="283"/>
    </w:pPr>
    <w:rPr>
      <w:sz w:val="22"/>
      <w:szCs w:val="24"/>
    </w:rPr>
  </w:style>
  <w:style w:type="paragraph" w:styleId="List3">
    <w:name w:val="List 3"/>
    <w:rsid w:val="00CD170F"/>
    <w:pPr>
      <w:ind w:left="849" w:hanging="283"/>
    </w:pPr>
    <w:rPr>
      <w:sz w:val="22"/>
      <w:szCs w:val="24"/>
    </w:rPr>
  </w:style>
  <w:style w:type="paragraph" w:styleId="List4">
    <w:name w:val="List 4"/>
    <w:rsid w:val="00CD170F"/>
    <w:pPr>
      <w:ind w:left="1132" w:hanging="283"/>
    </w:pPr>
    <w:rPr>
      <w:sz w:val="22"/>
      <w:szCs w:val="24"/>
    </w:rPr>
  </w:style>
  <w:style w:type="paragraph" w:styleId="List5">
    <w:name w:val="List 5"/>
    <w:rsid w:val="00CD170F"/>
    <w:pPr>
      <w:ind w:left="1415" w:hanging="283"/>
    </w:pPr>
    <w:rPr>
      <w:sz w:val="22"/>
      <w:szCs w:val="24"/>
    </w:rPr>
  </w:style>
  <w:style w:type="paragraph" w:styleId="ListBullet">
    <w:name w:val="List Bullet"/>
    <w:rsid w:val="00CD170F"/>
    <w:pPr>
      <w:numPr>
        <w:numId w:val="7"/>
      </w:numPr>
      <w:tabs>
        <w:tab w:val="clear" w:pos="360"/>
        <w:tab w:val="num" w:pos="2989"/>
      </w:tabs>
      <w:ind w:left="1225" w:firstLine="1043"/>
    </w:pPr>
    <w:rPr>
      <w:sz w:val="22"/>
      <w:szCs w:val="24"/>
    </w:rPr>
  </w:style>
  <w:style w:type="paragraph" w:styleId="ListBullet2">
    <w:name w:val="List Bullet 2"/>
    <w:rsid w:val="00CD170F"/>
    <w:pPr>
      <w:numPr>
        <w:numId w:val="9"/>
      </w:numPr>
      <w:tabs>
        <w:tab w:val="clear" w:pos="643"/>
        <w:tab w:val="num" w:pos="360"/>
      </w:tabs>
      <w:ind w:left="360"/>
    </w:pPr>
    <w:rPr>
      <w:sz w:val="22"/>
      <w:szCs w:val="24"/>
    </w:rPr>
  </w:style>
  <w:style w:type="paragraph" w:styleId="ListBullet3">
    <w:name w:val="List Bullet 3"/>
    <w:rsid w:val="00CD170F"/>
    <w:pPr>
      <w:numPr>
        <w:numId w:val="11"/>
      </w:numPr>
      <w:tabs>
        <w:tab w:val="clear" w:pos="926"/>
        <w:tab w:val="num" w:pos="360"/>
      </w:tabs>
      <w:ind w:left="360"/>
    </w:pPr>
    <w:rPr>
      <w:sz w:val="22"/>
      <w:szCs w:val="24"/>
    </w:rPr>
  </w:style>
  <w:style w:type="paragraph" w:styleId="ListBullet4">
    <w:name w:val="List Bullet 4"/>
    <w:rsid w:val="00CD170F"/>
    <w:pPr>
      <w:numPr>
        <w:numId w:val="13"/>
      </w:numPr>
      <w:tabs>
        <w:tab w:val="clear" w:pos="1209"/>
        <w:tab w:val="num" w:pos="926"/>
      </w:tabs>
      <w:ind w:left="926"/>
    </w:pPr>
    <w:rPr>
      <w:sz w:val="22"/>
      <w:szCs w:val="24"/>
    </w:rPr>
  </w:style>
  <w:style w:type="paragraph" w:styleId="ListBullet5">
    <w:name w:val="List Bullet 5"/>
    <w:rsid w:val="00CD170F"/>
    <w:pPr>
      <w:numPr>
        <w:numId w:val="15"/>
      </w:numPr>
    </w:pPr>
    <w:rPr>
      <w:sz w:val="22"/>
      <w:szCs w:val="24"/>
    </w:rPr>
  </w:style>
  <w:style w:type="paragraph" w:styleId="ListContinue">
    <w:name w:val="List Continue"/>
    <w:rsid w:val="00CD170F"/>
    <w:pPr>
      <w:spacing w:after="120"/>
      <w:ind w:left="283"/>
    </w:pPr>
    <w:rPr>
      <w:sz w:val="22"/>
      <w:szCs w:val="24"/>
    </w:rPr>
  </w:style>
  <w:style w:type="paragraph" w:styleId="ListContinue2">
    <w:name w:val="List Continue 2"/>
    <w:rsid w:val="00CD170F"/>
    <w:pPr>
      <w:spacing w:after="120"/>
      <w:ind w:left="566"/>
    </w:pPr>
    <w:rPr>
      <w:sz w:val="22"/>
      <w:szCs w:val="24"/>
    </w:rPr>
  </w:style>
  <w:style w:type="paragraph" w:styleId="ListContinue3">
    <w:name w:val="List Continue 3"/>
    <w:rsid w:val="00CD170F"/>
    <w:pPr>
      <w:spacing w:after="120"/>
      <w:ind w:left="849"/>
    </w:pPr>
    <w:rPr>
      <w:sz w:val="22"/>
      <w:szCs w:val="24"/>
    </w:rPr>
  </w:style>
  <w:style w:type="paragraph" w:styleId="ListContinue4">
    <w:name w:val="List Continue 4"/>
    <w:rsid w:val="00CD170F"/>
    <w:pPr>
      <w:spacing w:after="120"/>
      <w:ind w:left="1132"/>
    </w:pPr>
    <w:rPr>
      <w:sz w:val="22"/>
      <w:szCs w:val="24"/>
    </w:rPr>
  </w:style>
  <w:style w:type="paragraph" w:styleId="ListContinue5">
    <w:name w:val="List Continue 5"/>
    <w:rsid w:val="00CD170F"/>
    <w:pPr>
      <w:spacing w:after="120"/>
      <w:ind w:left="1415"/>
    </w:pPr>
    <w:rPr>
      <w:sz w:val="22"/>
      <w:szCs w:val="24"/>
    </w:rPr>
  </w:style>
  <w:style w:type="paragraph" w:styleId="ListNumber">
    <w:name w:val="List Number"/>
    <w:rsid w:val="00CD170F"/>
    <w:pPr>
      <w:numPr>
        <w:numId w:val="17"/>
      </w:numPr>
      <w:tabs>
        <w:tab w:val="clear" w:pos="360"/>
        <w:tab w:val="num" w:pos="4242"/>
      </w:tabs>
      <w:ind w:left="3521" w:hanging="1043"/>
    </w:pPr>
    <w:rPr>
      <w:sz w:val="22"/>
      <w:szCs w:val="24"/>
    </w:rPr>
  </w:style>
  <w:style w:type="paragraph" w:styleId="ListNumber2">
    <w:name w:val="List Number 2"/>
    <w:rsid w:val="00CD170F"/>
    <w:pPr>
      <w:numPr>
        <w:numId w:val="19"/>
      </w:numPr>
      <w:tabs>
        <w:tab w:val="clear" w:pos="643"/>
        <w:tab w:val="num" w:pos="360"/>
      </w:tabs>
      <w:ind w:left="360"/>
    </w:pPr>
    <w:rPr>
      <w:sz w:val="22"/>
      <w:szCs w:val="24"/>
    </w:rPr>
  </w:style>
  <w:style w:type="paragraph" w:styleId="ListNumber3">
    <w:name w:val="List Number 3"/>
    <w:rsid w:val="00CD170F"/>
    <w:pPr>
      <w:numPr>
        <w:numId w:val="21"/>
      </w:numPr>
      <w:tabs>
        <w:tab w:val="clear" w:pos="926"/>
        <w:tab w:val="num" w:pos="360"/>
      </w:tabs>
      <w:ind w:left="360"/>
    </w:pPr>
    <w:rPr>
      <w:sz w:val="22"/>
      <w:szCs w:val="24"/>
    </w:rPr>
  </w:style>
  <w:style w:type="paragraph" w:styleId="ListNumber4">
    <w:name w:val="List Number 4"/>
    <w:rsid w:val="00CD170F"/>
    <w:pPr>
      <w:numPr>
        <w:numId w:val="23"/>
      </w:numPr>
      <w:tabs>
        <w:tab w:val="clear" w:pos="1209"/>
        <w:tab w:val="num" w:pos="360"/>
      </w:tabs>
      <w:ind w:left="360"/>
    </w:pPr>
    <w:rPr>
      <w:sz w:val="22"/>
      <w:szCs w:val="24"/>
    </w:rPr>
  </w:style>
  <w:style w:type="paragraph" w:styleId="ListNumber5">
    <w:name w:val="List Number 5"/>
    <w:rsid w:val="00CD170F"/>
    <w:pPr>
      <w:numPr>
        <w:numId w:val="25"/>
      </w:numPr>
      <w:tabs>
        <w:tab w:val="clear" w:pos="1492"/>
        <w:tab w:val="num" w:pos="1440"/>
      </w:tabs>
      <w:ind w:left="0" w:firstLine="0"/>
    </w:pPr>
    <w:rPr>
      <w:sz w:val="22"/>
      <w:szCs w:val="24"/>
    </w:rPr>
  </w:style>
  <w:style w:type="paragraph" w:customStyle="1" w:styleId="LongT">
    <w:name w:val="LongT"/>
    <w:basedOn w:val="OPCParaBase"/>
    <w:rsid w:val="008E7BAB"/>
    <w:pPr>
      <w:spacing w:line="240" w:lineRule="auto"/>
    </w:pPr>
    <w:rPr>
      <w:b/>
      <w:sz w:val="32"/>
    </w:rPr>
  </w:style>
  <w:style w:type="paragraph" w:styleId="MacroText">
    <w:name w:val="macro"/>
    <w:rsid w:val="00CD170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CD17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CD170F"/>
    <w:rPr>
      <w:sz w:val="24"/>
      <w:szCs w:val="24"/>
    </w:rPr>
  </w:style>
  <w:style w:type="paragraph" w:styleId="NormalIndent">
    <w:name w:val="Normal Indent"/>
    <w:rsid w:val="00CD170F"/>
    <w:pPr>
      <w:ind w:left="720"/>
    </w:pPr>
    <w:rPr>
      <w:sz w:val="22"/>
      <w:szCs w:val="24"/>
    </w:rPr>
  </w:style>
  <w:style w:type="paragraph" w:styleId="NoteHeading">
    <w:name w:val="Note Heading"/>
    <w:next w:val="Normal"/>
    <w:rsid w:val="00CD170F"/>
    <w:rPr>
      <w:sz w:val="22"/>
      <w:szCs w:val="24"/>
    </w:rPr>
  </w:style>
  <w:style w:type="paragraph" w:customStyle="1" w:styleId="notedraft">
    <w:name w:val="note(draft)"/>
    <w:aliases w:val="nd"/>
    <w:basedOn w:val="OPCParaBase"/>
    <w:rsid w:val="008E7BAB"/>
    <w:pPr>
      <w:spacing w:before="240" w:line="240" w:lineRule="auto"/>
      <w:ind w:left="284" w:hanging="284"/>
    </w:pPr>
    <w:rPr>
      <w:i/>
      <w:sz w:val="24"/>
    </w:rPr>
  </w:style>
  <w:style w:type="paragraph" w:customStyle="1" w:styleId="notepara">
    <w:name w:val="note(para)"/>
    <w:aliases w:val="na"/>
    <w:basedOn w:val="OPCParaBase"/>
    <w:rsid w:val="008E7BAB"/>
    <w:pPr>
      <w:spacing w:before="40" w:line="198" w:lineRule="exact"/>
      <w:ind w:left="2354" w:hanging="369"/>
    </w:pPr>
    <w:rPr>
      <w:sz w:val="18"/>
    </w:rPr>
  </w:style>
  <w:style w:type="paragraph" w:customStyle="1" w:styleId="noteParlAmend">
    <w:name w:val="note(ParlAmend)"/>
    <w:aliases w:val="npp"/>
    <w:basedOn w:val="OPCParaBase"/>
    <w:next w:val="ParlAmend"/>
    <w:rsid w:val="008E7BAB"/>
    <w:pPr>
      <w:spacing w:line="240" w:lineRule="auto"/>
      <w:jc w:val="right"/>
    </w:pPr>
    <w:rPr>
      <w:rFonts w:ascii="Arial" w:hAnsi="Arial"/>
      <w:b/>
      <w:i/>
    </w:rPr>
  </w:style>
  <w:style w:type="character" w:styleId="PageNumber">
    <w:name w:val="page number"/>
    <w:basedOn w:val="DefaultParagraphFont"/>
    <w:rsid w:val="00CD170F"/>
  </w:style>
  <w:style w:type="paragraph" w:customStyle="1" w:styleId="Page1">
    <w:name w:val="Page1"/>
    <w:basedOn w:val="OPCParaBase"/>
    <w:rsid w:val="008E7BAB"/>
    <w:pPr>
      <w:spacing w:before="5600" w:line="240" w:lineRule="auto"/>
    </w:pPr>
    <w:rPr>
      <w:b/>
      <w:sz w:val="32"/>
    </w:rPr>
  </w:style>
  <w:style w:type="paragraph" w:customStyle="1" w:styleId="PageBreak">
    <w:name w:val="PageBreak"/>
    <w:aliases w:val="pb"/>
    <w:basedOn w:val="OPCParaBase"/>
    <w:rsid w:val="008E7BAB"/>
    <w:pPr>
      <w:spacing w:line="240" w:lineRule="auto"/>
    </w:pPr>
    <w:rPr>
      <w:sz w:val="20"/>
    </w:rPr>
  </w:style>
  <w:style w:type="paragraph" w:customStyle="1" w:styleId="paragraph">
    <w:name w:val="paragraph"/>
    <w:aliases w:val="a"/>
    <w:basedOn w:val="OPCParaBase"/>
    <w:rsid w:val="008E7BAB"/>
    <w:pPr>
      <w:tabs>
        <w:tab w:val="right" w:pos="1531"/>
      </w:tabs>
      <w:spacing w:before="40" w:line="240" w:lineRule="auto"/>
      <w:ind w:left="1644" w:hanging="1644"/>
    </w:pPr>
  </w:style>
  <w:style w:type="paragraph" w:customStyle="1" w:styleId="paragraphsub">
    <w:name w:val="paragraph(sub)"/>
    <w:aliases w:val="aa"/>
    <w:basedOn w:val="OPCParaBase"/>
    <w:rsid w:val="008E7BAB"/>
    <w:pPr>
      <w:tabs>
        <w:tab w:val="right" w:pos="1985"/>
      </w:tabs>
      <w:spacing w:before="40" w:line="240" w:lineRule="auto"/>
      <w:ind w:left="2098" w:hanging="2098"/>
    </w:pPr>
  </w:style>
  <w:style w:type="paragraph" w:customStyle="1" w:styleId="paragraphsub-sub">
    <w:name w:val="paragraph(sub-sub)"/>
    <w:aliases w:val="aaa"/>
    <w:basedOn w:val="OPCParaBase"/>
    <w:rsid w:val="008E7BAB"/>
    <w:pPr>
      <w:tabs>
        <w:tab w:val="right" w:pos="2722"/>
      </w:tabs>
      <w:spacing w:before="40" w:line="240" w:lineRule="auto"/>
      <w:ind w:left="2835" w:hanging="2835"/>
    </w:pPr>
  </w:style>
  <w:style w:type="paragraph" w:customStyle="1" w:styleId="ParlAmend">
    <w:name w:val="ParlAmend"/>
    <w:aliases w:val="pp"/>
    <w:basedOn w:val="OPCParaBase"/>
    <w:rsid w:val="008E7BAB"/>
    <w:pPr>
      <w:spacing w:before="240" w:line="240" w:lineRule="atLeast"/>
      <w:ind w:hanging="567"/>
    </w:pPr>
    <w:rPr>
      <w:sz w:val="24"/>
    </w:rPr>
  </w:style>
  <w:style w:type="paragraph" w:customStyle="1" w:styleId="Penalty">
    <w:name w:val="Penalty"/>
    <w:basedOn w:val="OPCParaBase"/>
    <w:rsid w:val="008E7BAB"/>
    <w:pPr>
      <w:tabs>
        <w:tab w:val="left" w:pos="2977"/>
      </w:tabs>
      <w:spacing w:before="180" w:line="240" w:lineRule="auto"/>
      <w:ind w:left="1985" w:hanging="851"/>
    </w:pPr>
  </w:style>
  <w:style w:type="paragraph" w:styleId="PlainText">
    <w:name w:val="Plain Text"/>
    <w:rsid w:val="00CD170F"/>
    <w:rPr>
      <w:rFonts w:ascii="Courier New" w:hAnsi="Courier New" w:cs="Courier New"/>
      <w:sz w:val="22"/>
    </w:rPr>
  </w:style>
  <w:style w:type="paragraph" w:customStyle="1" w:styleId="Portfolio">
    <w:name w:val="Portfolio"/>
    <w:basedOn w:val="OPCParaBase"/>
    <w:rsid w:val="008E7BAB"/>
    <w:pPr>
      <w:spacing w:line="240" w:lineRule="auto"/>
    </w:pPr>
    <w:rPr>
      <w:i/>
      <w:sz w:val="20"/>
    </w:rPr>
  </w:style>
  <w:style w:type="paragraph" w:customStyle="1" w:styleId="Preamble">
    <w:name w:val="Preamble"/>
    <w:basedOn w:val="OPCParaBase"/>
    <w:next w:val="Normal"/>
    <w:rsid w:val="008E7BAB"/>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8E7BAB"/>
    <w:pPr>
      <w:spacing w:line="240" w:lineRule="auto"/>
    </w:pPr>
    <w:rPr>
      <w:i/>
      <w:sz w:val="20"/>
    </w:rPr>
  </w:style>
  <w:style w:type="paragraph" w:styleId="Salutation">
    <w:name w:val="Salutation"/>
    <w:next w:val="Normal"/>
    <w:rsid w:val="00CD170F"/>
    <w:rPr>
      <w:sz w:val="22"/>
      <w:szCs w:val="24"/>
    </w:rPr>
  </w:style>
  <w:style w:type="paragraph" w:customStyle="1" w:styleId="Session">
    <w:name w:val="Session"/>
    <w:basedOn w:val="OPCParaBase"/>
    <w:rsid w:val="008E7BAB"/>
    <w:pPr>
      <w:spacing w:line="240" w:lineRule="auto"/>
    </w:pPr>
    <w:rPr>
      <w:sz w:val="28"/>
    </w:rPr>
  </w:style>
  <w:style w:type="paragraph" w:customStyle="1" w:styleId="ShortT">
    <w:name w:val="ShortT"/>
    <w:basedOn w:val="OPCParaBase"/>
    <w:next w:val="Normal"/>
    <w:qFormat/>
    <w:rsid w:val="008E7BAB"/>
    <w:pPr>
      <w:spacing w:line="240" w:lineRule="auto"/>
    </w:pPr>
    <w:rPr>
      <w:b/>
      <w:sz w:val="40"/>
    </w:rPr>
  </w:style>
  <w:style w:type="paragraph" w:styleId="Signature">
    <w:name w:val="Signature"/>
    <w:rsid w:val="00CD170F"/>
    <w:pPr>
      <w:ind w:left="4252"/>
    </w:pPr>
    <w:rPr>
      <w:sz w:val="22"/>
      <w:szCs w:val="24"/>
    </w:rPr>
  </w:style>
  <w:style w:type="paragraph" w:customStyle="1" w:styleId="Sponsor">
    <w:name w:val="Sponsor"/>
    <w:basedOn w:val="OPCParaBase"/>
    <w:rsid w:val="008E7BAB"/>
    <w:pPr>
      <w:spacing w:line="240" w:lineRule="auto"/>
    </w:pPr>
    <w:rPr>
      <w:i/>
    </w:rPr>
  </w:style>
  <w:style w:type="character" w:styleId="Strong">
    <w:name w:val="Strong"/>
    <w:qFormat/>
    <w:rsid w:val="00CD170F"/>
    <w:rPr>
      <w:b/>
      <w:bCs/>
    </w:rPr>
  </w:style>
  <w:style w:type="paragraph" w:customStyle="1" w:styleId="Subitem">
    <w:name w:val="Subitem"/>
    <w:aliases w:val="iss"/>
    <w:basedOn w:val="OPCParaBase"/>
    <w:rsid w:val="008E7BAB"/>
    <w:pPr>
      <w:spacing w:before="180" w:line="240" w:lineRule="auto"/>
      <w:ind w:left="709" w:hanging="709"/>
    </w:pPr>
  </w:style>
  <w:style w:type="paragraph" w:customStyle="1" w:styleId="SubitemHead">
    <w:name w:val="SubitemHead"/>
    <w:aliases w:val="issh"/>
    <w:basedOn w:val="OPCParaBase"/>
    <w:rsid w:val="008E7BA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E7BAB"/>
    <w:pPr>
      <w:spacing w:before="40" w:line="240" w:lineRule="auto"/>
      <w:ind w:left="1134"/>
    </w:pPr>
  </w:style>
  <w:style w:type="paragraph" w:customStyle="1" w:styleId="SubsectionHead">
    <w:name w:val="SubsectionHead"/>
    <w:aliases w:val="ssh"/>
    <w:basedOn w:val="OPCParaBase"/>
    <w:next w:val="subsection"/>
    <w:rsid w:val="008E7BAB"/>
    <w:pPr>
      <w:keepNext/>
      <w:keepLines/>
      <w:spacing w:before="240" w:line="240" w:lineRule="auto"/>
      <w:ind w:left="1134"/>
    </w:pPr>
    <w:rPr>
      <w:i/>
    </w:rPr>
  </w:style>
  <w:style w:type="paragraph" w:styleId="Subtitle">
    <w:name w:val="Subtitle"/>
    <w:qFormat/>
    <w:rsid w:val="00CD170F"/>
    <w:pPr>
      <w:spacing w:after="60"/>
      <w:jc w:val="center"/>
    </w:pPr>
    <w:rPr>
      <w:rFonts w:ascii="Arial" w:hAnsi="Arial" w:cs="Arial"/>
      <w:sz w:val="24"/>
      <w:szCs w:val="24"/>
    </w:rPr>
  </w:style>
  <w:style w:type="table" w:styleId="Table3Deffects1">
    <w:name w:val="Table 3D effects 1"/>
    <w:basedOn w:val="TableNormal"/>
    <w:rsid w:val="00CD170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D170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D170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D170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D170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D170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D170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D170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D170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D170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D170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D170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D170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D170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D170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D170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D170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E7BAB"/>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D170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D170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D170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D170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D170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D170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D170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D170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D170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D170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D170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CD170F"/>
    <w:pPr>
      <w:ind w:left="220" w:hanging="220"/>
    </w:pPr>
    <w:rPr>
      <w:sz w:val="22"/>
      <w:szCs w:val="24"/>
    </w:rPr>
  </w:style>
  <w:style w:type="paragraph" w:styleId="TableofFigures">
    <w:name w:val="table of figures"/>
    <w:next w:val="Normal"/>
    <w:rsid w:val="00CD170F"/>
    <w:pPr>
      <w:ind w:left="440" w:hanging="440"/>
    </w:pPr>
    <w:rPr>
      <w:sz w:val="22"/>
      <w:szCs w:val="24"/>
    </w:rPr>
  </w:style>
  <w:style w:type="table" w:styleId="TableProfessional">
    <w:name w:val="Table Professional"/>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D170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D170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D170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D170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D170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D170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D170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D170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8E7BAB"/>
    <w:pPr>
      <w:spacing w:before="60" w:line="240" w:lineRule="auto"/>
      <w:ind w:left="284" w:hanging="284"/>
    </w:pPr>
    <w:rPr>
      <w:sz w:val="20"/>
    </w:rPr>
  </w:style>
  <w:style w:type="paragraph" w:customStyle="1" w:styleId="Tablei">
    <w:name w:val="Table(i)"/>
    <w:aliases w:val="taa"/>
    <w:basedOn w:val="OPCParaBase"/>
    <w:rsid w:val="008E7BAB"/>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8E7BAB"/>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8E7BAB"/>
    <w:pPr>
      <w:spacing w:before="60" w:line="240" w:lineRule="atLeast"/>
    </w:pPr>
    <w:rPr>
      <w:sz w:val="20"/>
    </w:rPr>
  </w:style>
  <w:style w:type="paragraph" w:styleId="Title">
    <w:name w:val="Title"/>
    <w:qFormat/>
    <w:rsid w:val="00CD170F"/>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8E7BA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E7BAB"/>
    <w:pPr>
      <w:numPr>
        <w:numId w:val="3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E7BAB"/>
    <w:pPr>
      <w:spacing w:before="122" w:line="198" w:lineRule="exact"/>
      <w:ind w:left="1985" w:hanging="851"/>
      <w:jc w:val="right"/>
    </w:pPr>
    <w:rPr>
      <w:sz w:val="18"/>
    </w:rPr>
  </w:style>
  <w:style w:type="paragraph" w:customStyle="1" w:styleId="TLPTableBullet">
    <w:name w:val="TLPTableBullet"/>
    <w:aliases w:val="ttb"/>
    <w:basedOn w:val="OPCParaBase"/>
    <w:rsid w:val="008E7BAB"/>
    <w:pPr>
      <w:spacing w:line="240" w:lineRule="exact"/>
      <w:ind w:left="284" w:hanging="284"/>
    </w:pPr>
    <w:rPr>
      <w:sz w:val="20"/>
    </w:rPr>
  </w:style>
  <w:style w:type="paragraph" w:styleId="TOAHeading">
    <w:name w:val="toa heading"/>
    <w:next w:val="Normal"/>
    <w:rsid w:val="00CD170F"/>
    <w:pPr>
      <w:spacing w:before="120"/>
    </w:pPr>
    <w:rPr>
      <w:rFonts w:ascii="Arial" w:hAnsi="Arial" w:cs="Arial"/>
      <w:b/>
      <w:bCs/>
      <w:sz w:val="24"/>
      <w:szCs w:val="24"/>
    </w:rPr>
  </w:style>
  <w:style w:type="paragraph" w:styleId="TOC1">
    <w:name w:val="toc 1"/>
    <w:basedOn w:val="OPCParaBase"/>
    <w:next w:val="Normal"/>
    <w:uiPriority w:val="39"/>
    <w:unhideWhenUsed/>
    <w:rsid w:val="008E7BA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E7BA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E7BA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E7BA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E7BAB"/>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8E7BAB"/>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8E7BA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E7BA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E7BAB"/>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8E7BAB"/>
    <w:pPr>
      <w:keepLines/>
      <w:spacing w:before="240" w:after="120" w:line="240" w:lineRule="auto"/>
      <w:ind w:left="794"/>
    </w:pPr>
    <w:rPr>
      <w:b/>
      <w:kern w:val="28"/>
      <w:sz w:val="20"/>
    </w:rPr>
  </w:style>
  <w:style w:type="paragraph" w:customStyle="1" w:styleId="TofSectsHeading">
    <w:name w:val="TofSects(Heading)"/>
    <w:basedOn w:val="OPCParaBase"/>
    <w:rsid w:val="008E7BAB"/>
    <w:pPr>
      <w:spacing w:before="240" w:after="120" w:line="240" w:lineRule="auto"/>
    </w:pPr>
    <w:rPr>
      <w:b/>
      <w:sz w:val="24"/>
    </w:rPr>
  </w:style>
  <w:style w:type="paragraph" w:customStyle="1" w:styleId="TofSectsSection">
    <w:name w:val="TofSects(Section)"/>
    <w:basedOn w:val="OPCParaBase"/>
    <w:rsid w:val="008E7BAB"/>
    <w:pPr>
      <w:keepLines/>
      <w:spacing w:before="40" w:line="240" w:lineRule="auto"/>
      <w:ind w:left="1588" w:hanging="794"/>
    </w:pPr>
    <w:rPr>
      <w:kern w:val="28"/>
      <w:sz w:val="18"/>
    </w:rPr>
  </w:style>
  <w:style w:type="paragraph" w:customStyle="1" w:styleId="TofSectsSubdiv">
    <w:name w:val="TofSects(Subdiv)"/>
    <w:basedOn w:val="OPCParaBase"/>
    <w:rsid w:val="008E7BAB"/>
    <w:pPr>
      <w:keepLines/>
      <w:spacing w:before="80" w:line="240" w:lineRule="auto"/>
      <w:ind w:left="1588" w:hanging="794"/>
    </w:pPr>
    <w:rPr>
      <w:kern w:val="28"/>
    </w:rPr>
  </w:style>
  <w:style w:type="character" w:customStyle="1" w:styleId="OPCCharBase">
    <w:name w:val="OPCCharBase"/>
    <w:uiPriority w:val="1"/>
    <w:qFormat/>
    <w:rsid w:val="008E7BAB"/>
  </w:style>
  <w:style w:type="paragraph" w:customStyle="1" w:styleId="OPCParaBase">
    <w:name w:val="OPCParaBase"/>
    <w:qFormat/>
    <w:rsid w:val="008E7BAB"/>
    <w:pPr>
      <w:spacing w:line="260" w:lineRule="atLeast"/>
    </w:pPr>
    <w:rPr>
      <w:sz w:val="22"/>
    </w:rPr>
  </w:style>
  <w:style w:type="character" w:customStyle="1" w:styleId="HeaderChar">
    <w:name w:val="Header Char"/>
    <w:basedOn w:val="DefaultParagraphFont"/>
    <w:link w:val="Header"/>
    <w:rsid w:val="008E7BAB"/>
    <w:rPr>
      <w:sz w:val="16"/>
    </w:rPr>
  </w:style>
  <w:style w:type="paragraph" w:customStyle="1" w:styleId="noteToPara">
    <w:name w:val="noteToPara"/>
    <w:aliases w:val="ntp"/>
    <w:basedOn w:val="OPCParaBase"/>
    <w:rsid w:val="008E7BAB"/>
    <w:pPr>
      <w:spacing w:before="122" w:line="198" w:lineRule="exact"/>
      <w:ind w:left="2353" w:hanging="709"/>
    </w:pPr>
    <w:rPr>
      <w:sz w:val="18"/>
    </w:rPr>
  </w:style>
  <w:style w:type="paragraph" w:customStyle="1" w:styleId="WRStyle">
    <w:name w:val="WR Style"/>
    <w:aliases w:val="WR"/>
    <w:basedOn w:val="OPCParaBase"/>
    <w:rsid w:val="008E7BAB"/>
    <w:pPr>
      <w:spacing w:before="240" w:line="240" w:lineRule="auto"/>
      <w:ind w:left="284" w:hanging="284"/>
    </w:pPr>
    <w:rPr>
      <w:b/>
      <w:i/>
      <w:kern w:val="28"/>
      <w:sz w:val="24"/>
    </w:rPr>
  </w:style>
  <w:style w:type="character" w:customStyle="1" w:styleId="FooterChar">
    <w:name w:val="Footer Char"/>
    <w:basedOn w:val="DefaultParagraphFont"/>
    <w:link w:val="Footer"/>
    <w:rsid w:val="008E7BAB"/>
    <w:rPr>
      <w:sz w:val="22"/>
      <w:szCs w:val="24"/>
    </w:rPr>
  </w:style>
  <w:style w:type="table" w:customStyle="1" w:styleId="CFlag">
    <w:name w:val="CFlag"/>
    <w:basedOn w:val="TableNormal"/>
    <w:uiPriority w:val="99"/>
    <w:rsid w:val="008E7BAB"/>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E7BA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E7BAB"/>
    <w:pPr>
      <w:pBdr>
        <w:top w:val="single" w:sz="4" w:space="1" w:color="auto"/>
      </w:pBdr>
      <w:spacing w:before="360"/>
      <w:ind w:right="397"/>
      <w:jc w:val="both"/>
    </w:pPr>
  </w:style>
  <w:style w:type="paragraph" w:customStyle="1" w:styleId="ENotesHeading1">
    <w:name w:val="ENotesHeading 1"/>
    <w:aliases w:val="Enh1"/>
    <w:basedOn w:val="OPCParaBase"/>
    <w:next w:val="Normal"/>
    <w:rsid w:val="008E7BAB"/>
    <w:pPr>
      <w:spacing w:before="120"/>
      <w:outlineLvl w:val="1"/>
    </w:pPr>
    <w:rPr>
      <w:b/>
      <w:sz w:val="28"/>
      <w:szCs w:val="28"/>
    </w:rPr>
  </w:style>
  <w:style w:type="paragraph" w:customStyle="1" w:styleId="ENotesHeading2">
    <w:name w:val="ENotesHeading 2"/>
    <w:aliases w:val="Enh2"/>
    <w:basedOn w:val="OPCParaBase"/>
    <w:next w:val="Normal"/>
    <w:rsid w:val="008E7BAB"/>
    <w:pPr>
      <w:spacing w:before="120" w:after="120"/>
      <w:outlineLvl w:val="2"/>
    </w:pPr>
    <w:rPr>
      <w:b/>
      <w:sz w:val="24"/>
      <w:szCs w:val="28"/>
    </w:rPr>
  </w:style>
  <w:style w:type="paragraph" w:customStyle="1" w:styleId="CompiledActNo">
    <w:name w:val="CompiledActNo"/>
    <w:basedOn w:val="OPCParaBase"/>
    <w:next w:val="Normal"/>
    <w:rsid w:val="008E7BAB"/>
    <w:rPr>
      <w:b/>
      <w:sz w:val="24"/>
      <w:szCs w:val="24"/>
    </w:rPr>
  </w:style>
  <w:style w:type="paragraph" w:customStyle="1" w:styleId="ENotesText">
    <w:name w:val="ENotesText"/>
    <w:aliases w:val="Ent,ENt"/>
    <w:basedOn w:val="OPCParaBase"/>
    <w:next w:val="Normal"/>
    <w:rsid w:val="008E7BAB"/>
    <w:pPr>
      <w:spacing w:before="120"/>
    </w:pPr>
  </w:style>
  <w:style w:type="paragraph" w:customStyle="1" w:styleId="CompiledMadeUnder">
    <w:name w:val="CompiledMadeUnder"/>
    <w:basedOn w:val="OPCParaBase"/>
    <w:next w:val="Normal"/>
    <w:rsid w:val="008E7BAB"/>
    <w:rPr>
      <w:i/>
      <w:sz w:val="24"/>
      <w:szCs w:val="24"/>
    </w:rPr>
  </w:style>
  <w:style w:type="paragraph" w:customStyle="1" w:styleId="Paragraphsub-sub-sub">
    <w:name w:val="Paragraph(sub-sub-sub)"/>
    <w:aliases w:val="aaaa"/>
    <w:basedOn w:val="OPCParaBase"/>
    <w:rsid w:val="008E7BA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E7BA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E7BA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E7BA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E7BA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E7BAB"/>
    <w:pPr>
      <w:spacing w:before="60" w:line="240" w:lineRule="auto"/>
    </w:pPr>
    <w:rPr>
      <w:rFonts w:cs="Arial"/>
      <w:sz w:val="20"/>
      <w:szCs w:val="22"/>
    </w:rPr>
  </w:style>
  <w:style w:type="paragraph" w:customStyle="1" w:styleId="ActHead10">
    <w:name w:val="ActHead 10"/>
    <w:aliases w:val="sp"/>
    <w:basedOn w:val="OPCParaBase"/>
    <w:next w:val="ActHead3"/>
    <w:rsid w:val="008E7BAB"/>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E7BAB"/>
    <w:rPr>
      <w:rFonts w:ascii="Tahoma" w:eastAsiaTheme="minorHAnsi" w:hAnsi="Tahoma" w:cs="Tahoma"/>
      <w:sz w:val="16"/>
      <w:szCs w:val="16"/>
      <w:lang w:eastAsia="en-US"/>
    </w:rPr>
  </w:style>
  <w:style w:type="paragraph" w:customStyle="1" w:styleId="NoteToSubpara">
    <w:name w:val="NoteToSubpara"/>
    <w:aliases w:val="nts"/>
    <w:basedOn w:val="OPCParaBase"/>
    <w:rsid w:val="008E7BAB"/>
    <w:pPr>
      <w:spacing w:before="40" w:line="198" w:lineRule="exact"/>
      <w:ind w:left="2835" w:hanging="709"/>
    </w:pPr>
    <w:rPr>
      <w:sz w:val="18"/>
    </w:rPr>
  </w:style>
  <w:style w:type="paragraph" w:customStyle="1" w:styleId="ENoteTableHeading">
    <w:name w:val="ENoteTableHeading"/>
    <w:aliases w:val="enth"/>
    <w:basedOn w:val="OPCParaBase"/>
    <w:rsid w:val="008E7BAB"/>
    <w:pPr>
      <w:keepNext/>
      <w:spacing w:before="60" w:line="240" w:lineRule="atLeast"/>
    </w:pPr>
    <w:rPr>
      <w:rFonts w:ascii="Arial" w:hAnsi="Arial"/>
      <w:b/>
      <w:sz w:val="16"/>
    </w:rPr>
  </w:style>
  <w:style w:type="paragraph" w:customStyle="1" w:styleId="ENoteTTi">
    <w:name w:val="ENoteTTi"/>
    <w:aliases w:val="entti"/>
    <w:basedOn w:val="OPCParaBase"/>
    <w:rsid w:val="008E7BAB"/>
    <w:pPr>
      <w:keepNext/>
      <w:spacing w:before="60" w:line="240" w:lineRule="atLeast"/>
      <w:ind w:left="170"/>
    </w:pPr>
    <w:rPr>
      <w:sz w:val="16"/>
    </w:rPr>
  </w:style>
  <w:style w:type="paragraph" w:customStyle="1" w:styleId="ENoteTTIndentHeading">
    <w:name w:val="ENoteTTIndentHeading"/>
    <w:aliases w:val="enTTHi"/>
    <w:basedOn w:val="OPCParaBase"/>
    <w:rsid w:val="008E7BAB"/>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E7BAB"/>
    <w:pPr>
      <w:spacing w:before="60" w:line="240" w:lineRule="atLeast"/>
    </w:pPr>
    <w:rPr>
      <w:sz w:val="16"/>
    </w:rPr>
  </w:style>
  <w:style w:type="paragraph" w:customStyle="1" w:styleId="MadeunderText">
    <w:name w:val="MadeunderText"/>
    <w:basedOn w:val="OPCParaBase"/>
    <w:next w:val="CompiledMadeUnder"/>
    <w:rsid w:val="008E7BAB"/>
    <w:pPr>
      <w:spacing w:before="240"/>
    </w:pPr>
    <w:rPr>
      <w:sz w:val="24"/>
      <w:szCs w:val="24"/>
    </w:rPr>
  </w:style>
  <w:style w:type="paragraph" w:customStyle="1" w:styleId="ENotesHeading3">
    <w:name w:val="ENotesHeading 3"/>
    <w:aliases w:val="Enh3"/>
    <w:basedOn w:val="OPCParaBase"/>
    <w:next w:val="Normal"/>
    <w:rsid w:val="008E7BAB"/>
    <w:pPr>
      <w:keepNext/>
      <w:spacing w:before="120" w:line="240" w:lineRule="auto"/>
      <w:outlineLvl w:val="4"/>
    </w:pPr>
    <w:rPr>
      <w:b/>
      <w:szCs w:val="24"/>
    </w:rPr>
  </w:style>
  <w:style w:type="paragraph" w:customStyle="1" w:styleId="SubPartCASA">
    <w:name w:val="SubPart(CASA)"/>
    <w:aliases w:val="csp"/>
    <w:basedOn w:val="OPCParaBase"/>
    <w:next w:val="ActHead3"/>
    <w:rsid w:val="008E7BAB"/>
    <w:pPr>
      <w:keepNext/>
      <w:keepLines/>
      <w:spacing w:before="280"/>
      <w:outlineLvl w:val="1"/>
    </w:pPr>
    <w:rPr>
      <w:b/>
      <w:kern w:val="28"/>
      <w:sz w:val="32"/>
    </w:rPr>
  </w:style>
  <w:style w:type="character" w:customStyle="1" w:styleId="CharSubPartTextCASA">
    <w:name w:val="CharSubPartText(CASA)"/>
    <w:basedOn w:val="OPCCharBase"/>
    <w:uiPriority w:val="1"/>
    <w:rsid w:val="008E7BAB"/>
  </w:style>
  <w:style w:type="character" w:customStyle="1" w:styleId="CharSubPartNoCASA">
    <w:name w:val="CharSubPartNo(CASA)"/>
    <w:basedOn w:val="OPCCharBase"/>
    <w:uiPriority w:val="1"/>
    <w:rsid w:val="008E7BAB"/>
  </w:style>
  <w:style w:type="paragraph" w:customStyle="1" w:styleId="ENoteTTIndentHeadingSub">
    <w:name w:val="ENoteTTIndentHeadingSub"/>
    <w:aliases w:val="enTTHis"/>
    <w:basedOn w:val="OPCParaBase"/>
    <w:rsid w:val="008E7BAB"/>
    <w:pPr>
      <w:keepNext/>
      <w:spacing w:before="60" w:line="240" w:lineRule="atLeast"/>
      <w:ind w:left="340"/>
    </w:pPr>
    <w:rPr>
      <w:b/>
      <w:sz w:val="16"/>
    </w:rPr>
  </w:style>
  <w:style w:type="paragraph" w:customStyle="1" w:styleId="ENoteTTiSub">
    <w:name w:val="ENoteTTiSub"/>
    <w:aliases w:val="enttis"/>
    <w:basedOn w:val="OPCParaBase"/>
    <w:rsid w:val="008E7BAB"/>
    <w:pPr>
      <w:keepNext/>
      <w:spacing w:before="60" w:line="240" w:lineRule="atLeast"/>
      <w:ind w:left="340"/>
    </w:pPr>
    <w:rPr>
      <w:sz w:val="16"/>
    </w:rPr>
  </w:style>
  <w:style w:type="paragraph" w:customStyle="1" w:styleId="SubDivisionMigration">
    <w:name w:val="SubDivisionMigration"/>
    <w:aliases w:val="sdm"/>
    <w:basedOn w:val="OPCParaBase"/>
    <w:rsid w:val="008E7BAB"/>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E7BAB"/>
    <w:pPr>
      <w:keepNext/>
      <w:keepLines/>
      <w:spacing w:before="240" w:line="240" w:lineRule="auto"/>
      <w:ind w:left="1134" w:hanging="1134"/>
    </w:pPr>
    <w:rPr>
      <w:b/>
      <w:sz w:val="28"/>
    </w:rPr>
  </w:style>
  <w:style w:type="paragraph" w:customStyle="1" w:styleId="FreeForm">
    <w:name w:val="FreeForm"/>
    <w:rsid w:val="00BE00E3"/>
    <w:rPr>
      <w:rFonts w:ascii="Arial" w:eastAsiaTheme="minorHAnsi" w:hAnsi="Arial" w:cstheme="minorBidi"/>
      <w:sz w:val="22"/>
      <w:lang w:eastAsia="en-US"/>
    </w:rPr>
  </w:style>
  <w:style w:type="paragraph" w:customStyle="1" w:styleId="TableHeading">
    <w:name w:val="TableHeading"/>
    <w:aliases w:val="th"/>
    <w:basedOn w:val="OPCParaBase"/>
    <w:next w:val="Tabletext"/>
    <w:rsid w:val="008E7BAB"/>
    <w:pPr>
      <w:keepNext/>
      <w:spacing w:before="60" w:line="240" w:lineRule="atLeast"/>
    </w:pPr>
    <w:rPr>
      <w:b/>
      <w:sz w:val="20"/>
    </w:rPr>
  </w:style>
  <w:style w:type="paragraph" w:styleId="Revision">
    <w:name w:val="Revision"/>
    <w:hidden/>
    <w:uiPriority w:val="99"/>
    <w:semiHidden/>
    <w:rsid w:val="00FC5A4E"/>
    <w:rPr>
      <w:rFonts w:eastAsiaTheme="minorHAnsi" w:cstheme="minorBid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BAB"/>
    <w:pPr>
      <w:spacing w:line="260" w:lineRule="atLeast"/>
    </w:pPr>
    <w:rPr>
      <w:rFonts w:eastAsiaTheme="minorHAnsi" w:cstheme="minorBidi"/>
      <w:sz w:val="22"/>
      <w:lang w:eastAsia="en-US"/>
    </w:rPr>
  </w:style>
  <w:style w:type="paragraph" w:styleId="Heading1">
    <w:name w:val="heading 1"/>
    <w:next w:val="Heading2"/>
    <w:autoRedefine/>
    <w:qFormat/>
    <w:rsid w:val="00CD170F"/>
    <w:pPr>
      <w:keepNext/>
      <w:keepLines/>
      <w:ind w:left="1134" w:hanging="1134"/>
      <w:outlineLvl w:val="0"/>
    </w:pPr>
    <w:rPr>
      <w:b/>
      <w:bCs/>
      <w:kern w:val="28"/>
      <w:sz w:val="36"/>
      <w:szCs w:val="32"/>
    </w:rPr>
  </w:style>
  <w:style w:type="paragraph" w:styleId="Heading2">
    <w:name w:val="heading 2"/>
    <w:basedOn w:val="Heading1"/>
    <w:next w:val="Heading3"/>
    <w:autoRedefine/>
    <w:qFormat/>
    <w:rsid w:val="00CD170F"/>
    <w:pPr>
      <w:spacing w:before="280"/>
      <w:outlineLvl w:val="1"/>
    </w:pPr>
    <w:rPr>
      <w:bCs w:val="0"/>
      <w:iCs/>
      <w:sz w:val="32"/>
      <w:szCs w:val="28"/>
    </w:rPr>
  </w:style>
  <w:style w:type="paragraph" w:styleId="Heading3">
    <w:name w:val="heading 3"/>
    <w:basedOn w:val="Heading1"/>
    <w:next w:val="Heading4"/>
    <w:autoRedefine/>
    <w:qFormat/>
    <w:rsid w:val="00CD170F"/>
    <w:pPr>
      <w:spacing w:before="240"/>
      <w:outlineLvl w:val="2"/>
    </w:pPr>
    <w:rPr>
      <w:bCs w:val="0"/>
      <w:sz w:val="28"/>
      <w:szCs w:val="26"/>
    </w:rPr>
  </w:style>
  <w:style w:type="paragraph" w:styleId="Heading4">
    <w:name w:val="heading 4"/>
    <w:basedOn w:val="Heading1"/>
    <w:next w:val="Heading5"/>
    <w:autoRedefine/>
    <w:qFormat/>
    <w:rsid w:val="00CD170F"/>
    <w:pPr>
      <w:spacing w:before="220"/>
      <w:outlineLvl w:val="3"/>
    </w:pPr>
    <w:rPr>
      <w:bCs w:val="0"/>
      <w:sz w:val="26"/>
      <w:szCs w:val="28"/>
    </w:rPr>
  </w:style>
  <w:style w:type="paragraph" w:styleId="Heading5">
    <w:name w:val="heading 5"/>
    <w:basedOn w:val="Heading1"/>
    <w:next w:val="subsection"/>
    <w:autoRedefine/>
    <w:qFormat/>
    <w:rsid w:val="00CD170F"/>
    <w:pPr>
      <w:spacing w:before="280"/>
      <w:outlineLvl w:val="4"/>
    </w:pPr>
    <w:rPr>
      <w:bCs w:val="0"/>
      <w:iCs/>
      <w:sz w:val="24"/>
      <w:szCs w:val="26"/>
    </w:rPr>
  </w:style>
  <w:style w:type="paragraph" w:styleId="Heading6">
    <w:name w:val="heading 6"/>
    <w:basedOn w:val="Heading1"/>
    <w:next w:val="Heading7"/>
    <w:autoRedefine/>
    <w:qFormat/>
    <w:rsid w:val="00CD170F"/>
    <w:pPr>
      <w:outlineLvl w:val="5"/>
    </w:pPr>
    <w:rPr>
      <w:rFonts w:ascii="Arial" w:hAnsi="Arial" w:cs="Arial"/>
      <w:bCs w:val="0"/>
      <w:sz w:val="32"/>
      <w:szCs w:val="22"/>
    </w:rPr>
  </w:style>
  <w:style w:type="paragraph" w:styleId="Heading7">
    <w:name w:val="heading 7"/>
    <w:basedOn w:val="Heading6"/>
    <w:next w:val="Normal"/>
    <w:autoRedefine/>
    <w:qFormat/>
    <w:rsid w:val="00CD170F"/>
    <w:pPr>
      <w:spacing w:before="280"/>
      <w:outlineLvl w:val="6"/>
    </w:pPr>
    <w:rPr>
      <w:sz w:val="28"/>
    </w:rPr>
  </w:style>
  <w:style w:type="paragraph" w:styleId="Heading8">
    <w:name w:val="heading 8"/>
    <w:basedOn w:val="Heading6"/>
    <w:next w:val="Normal"/>
    <w:autoRedefine/>
    <w:qFormat/>
    <w:rsid w:val="00CD170F"/>
    <w:pPr>
      <w:spacing w:before="240"/>
      <w:outlineLvl w:val="7"/>
    </w:pPr>
    <w:rPr>
      <w:iCs/>
      <w:sz w:val="26"/>
    </w:rPr>
  </w:style>
  <w:style w:type="paragraph" w:styleId="Heading9">
    <w:name w:val="heading 9"/>
    <w:basedOn w:val="Heading1"/>
    <w:next w:val="Normal"/>
    <w:autoRedefine/>
    <w:qFormat/>
    <w:rsid w:val="00CD170F"/>
    <w:pPr>
      <w:keepNext w:val="0"/>
      <w:spacing w:before="280"/>
      <w:outlineLvl w:val="8"/>
    </w:pPr>
    <w:rPr>
      <w:i/>
      <w:sz w:val="28"/>
      <w:szCs w:val="22"/>
    </w:rPr>
  </w:style>
  <w:style w:type="character" w:default="1" w:styleId="DefaultParagraphFont">
    <w:name w:val="Default Paragraph Font"/>
    <w:uiPriority w:val="1"/>
    <w:semiHidden/>
    <w:unhideWhenUsed/>
    <w:rsid w:val="008E7B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BAB"/>
  </w:style>
  <w:style w:type="numbering" w:styleId="111111">
    <w:name w:val="Outline List 2"/>
    <w:basedOn w:val="NoList"/>
    <w:rsid w:val="00CD170F"/>
    <w:pPr>
      <w:numPr>
        <w:numId w:val="1"/>
      </w:numPr>
    </w:pPr>
  </w:style>
  <w:style w:type="numbering" w:styleId="1ai">
    <w:name w:val="Outline List 1"/>
    <w:basedOn w:val="NoList"/>
    <w:rsid w:val="00CD170F"/>
    <w:pPr>
      <w:numPr>
        <w:numId w:val="4"/>
      </w:numPr>
    </w:pPr>
  </w:style>
  <w:style w:type="paragraph" w:customStyle="1" w:styleId="ActHead1">
    <w:name w:val="ActHead 1"/>
    <w:aliases w:val="c"/>
    <w:basedOn w:val="OPCParaBase"/>
    <w:next w:val="Normal"/>
    <w:qFormat/>
    <w:rsid w:val="008E7BA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E7BA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E7BA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E7BA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8E7BA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E7BA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E7BA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E7BA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E7BAB"/>
    <w:pPr>
      <w:keepNext/>
      <w:keepLines/>
      <w:spacing w:before="280" w:line="240" w:lineRule="auto"/>
      <w:ind w:left="1134" w:hanging="1134"/>
      <w:outlineLvl w:val="8"/>
    </w:pPr>
    <w:rPr>
      <w:b/>
      <w:i/>
      <w:kern w:val="28"/>
      <w:sz w:val="28"/>
    </w:rPr>
  </w:style>
  <w:style w:type="paragraph" w:customStyle="1" w:styleId="SOText">
    <w:name w:val="SO Text"/>
    <w:aliases w:val="sot"/>
    <w:link w:val="SOTextChar"/>
    <w:rsid w:val="008E7BAB"/>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paragraph" w:customStyle="1" w:styleId="Actno">
    <w:name w:val="Actno"/>
    <w:basedOn w:val="ShortT"/>
    <w:next w:val="Normal"/>
    <w:qFormat/>
    <w:rsid w:val="008E7BAB"/>
  </w:style>
  <w:style w:type="character" w:customStyle="1" w:styleId="SOTextChar">
    <w:name w:val="SO Text Char"/>
    <w:aliases w:val="sot Char"/>
    <w:basedOn w:val="DefaultParagraphFont"/>
    <w:link w:val="SOText"/>
    <w:rsid w:val="008E7BAB"/>
    <w:rPr>
      <w:rFonts w:eastAsiaTheme="minorHAnsi" w:cstheme="minorBidi"/>
      <w:sz w:val="22"/>
      <w:lang w:eastAsia="en-US"/>
    </w:rPr>
  </w:style>
  <w:style w:type="paragraph" w:customStyle="1" w:styleId="SOTextNote">
    <w:name w:val="SO TextNote"/>
    <w:aliases w:val="sont"/>
    <w:basedOn w:val="SOText"/>
    <w:qFormat/>
    <w:rsid w:val="008E7BAB"/>
    <w:pPr>
      <w:spacing w:before="122" w:line="198" w:lineRule="exact"/>
      <w:ind w:left="1843" w:hanging="709"/>
    </w:pPr>
    <w:rPr>
      <w:sz w:val="18"/>
    </w:rPr>
  </w:style>
  <w:style w:type="paragraph" w:customStyle="1" w:styleId="SOPara">
    <w:name w:val="SO Para"/>
    <w:aliases w:val="soa"/>
    <w:basedOn w:val="SOText"/>
    <w:link w:val="SOParaChar"/>
    <w:qFormat/>
    <w:rsid w:val="008E7BAB"/>
    <w:pPr>
      <w:tabs>
        <w:tab w:val="right" w:pos="1786"/>
      </w:tabs>
      <w:spacing w:before="40"/>
      <w:ind w:left="2070" w:hanging="936"/>
    </w:pPr>
  </w:style>
  <w:style w:type="character" w:customStyle="1" w:styleId="SOParaChar">
    <w:name w:val="SO Para Char"/>
    <w:aliases w:val="soa Char"/>
    <w:basedOn w:val="DefaultParagraphFont"/>
    <w:link w:val="SOPara"/>
    <w:rsid w:val="008E7BAB"/>
    <w:rPr>
      <w:rFonts w:eastAsiaTheme="minorHAnsi" w:cstheme="minorBidi"/>
      <w:sz w:val="22"/>
      <w:lang w:eastAsia="en-US"/>
    </w:rPr>
  </w:style>
  <w:style w:type="paragraph" w:customStyle="1" w:styleId="FileName">
    <w:name w:val="FileName"/>
    <w:basedOn w:val="Normal"/>
    <w:rsid w:val="008E7BAB"/>
  </w:style>
  <w:style w:type="paragraph" w:customStyle="1" w:styleId="SOHeadBold">
    <w:name w:val="SO HeadBold"/>
    <w:aliases w:val="sohb"/>
    <w:basedOn w:val="SOText"/>
    <w:next w:val="SOText"/>
    <w:link w:val="SOHeadBoldChar"/>
    <w:qFormat/>
    <w:rsid w:val="008E7BAB"/>
    <w:rPr>
      <w:b/>
    </w:rPr>
  </w:style>
  <w:style w:type="numbering" w:styleId="ArticleSection">
    <w:name w:val="Outline List 3"/>
    <w:basedOn w:val="NoList"/>
    <w:rsid w:val="00CD170F"/>
    <w:pPr>
      <w:numPr>
        <w:numId w:val="5"/>
      </w:numPr>
    </w:pPr>
  </w:style>
  <w:style w:type="character" w:customStyle="1" w:styleId="SOHeadBoldChar">
    <w:name w:val="SO HeadBold Char"/>
    <w:aliases w:val="sohb Char"/>
    <w:basedOn w:val="DefaultParagraphFont"/>
    <w:link w:val="SOHeadBold"/>
    <w:rsid w:val="008E7BAB"/>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8E7BAB"/>
    <w:rPr>
      <w:i/>
    </w:rPr>
  </w:style>
  <w:style w:type="paragraph" w:styleId="BalloonText">
    <w:name w:val="Balloon Text"/>
    <w:basedOn w:val="Normal"/>
    <w:link w:val="BalloonTextChar"/>
    <w:uiPriority w:val="99"/>
    <w:unhideWhenUsed/>
    <w:rsid w:val="008E7BAB"/>
    <w:pPr>
      <w:spacing w:line="240" w:lineRule="auto"/>
    </w:pPr>
    <w:rPr>
      <w:rFonts w:ascii="Tahoma" w:hAnsi="Tahoma" w:cs="Tahoma"/>
      <w:sz w:val="16"/>
      <w:szCs w:val="16"/>
    </w:rPr>
  </w:style>
  <w:style w:type="paragraph" w:styleId="BlockText">
    <w:name w:val="Block Text"/>
    <w:rsid w:val="00CD170F"/>
    <w:pPr>
      <w:spacing w:after="120"/>
      <w:ind w:left="1440" w:right="1440"/>
    </w:pPr>
    <w:rPr>
      <w:sz w:val="22"/>
      <w:szCs w:val="24"/>
    </w:rPr>
  </w:style>
  <w:style w:type="paragraph" w:customStyle="1" w:styleId="Blocks">
    <w:name w:val="Blocks"/>
    <w:aliases w:val="bb"/>
    <w:basedOn w:val="OPCParaBase"/>
    <w:qFormat/>
    <w:rsid w:val="008E7BAB"/>
    <w:pPr>
      <w:spacing w:line="240" w:lineRule="auto"/>
    </w:pPr>
    <w:rPr>
      <w:sz w:val="24"/>
    </w:rPr>
  </w:style>
  <w:style w:type="paragraph" w:styleId="BodyText">
    <w:name w:val="Body Text"/>
    <w:rsid w:val="00CD170F"/>
    <w:pPr>
      <w:spacing w:after="120"/>
    </w:pPr>
    <w:rPr>
      <w:sz w:val="22"/>
      <w:szCs w:val="24"/>
    </w:rPr>
  </w:style>
  <w:style w:type="paragraph" w:styleId="BodyText2">
    <w:name w:val="Body Text 2"/>
    <w:rsid w:val="00CD170F"/>
    <w:pPr>
      <w:spacing w:after="120" w:line="480" w:lineRule="auto"/>
    </w:pPr>
    <w:rPr>
      <w:sz w:val="22"/>
      <w:szCs w:val="24"/>
    </w:rPr>
  </w:style>
  <w:style w:type="paragraph" w:styleId="BodyText3">
    <w:name w:val="Body Text 3"/>
    <w:rsid w:val="00CD170F"/>
    <w:pPr>
      <w:spacing w:after="120"/>
    </w:pPr>
    <w:rPr>
      <w:sz w:val="16"/>
      <w:szCs w:val="16"/>
    </w:rPr>
  </w:style>
  <w:style w:type="paragraph" w:styleId="BodyTextFirstIndent">
    <w:name w:val="Body Text First Indent"/>
    <w:basedOn w:val="BodyText"/>
    <w:rsid w:val="00CD170F"/>
    <w:pPr>
      <w:ind w:firstLine="210"/>
    </w:pPr>
  </w:style>
  <w:style w:type="paragraph" w:styleId="BodyTextIndent">
    <w:name w:val="Body Text Indent"/>
    <w:rsid w:val="00CD170F"/>
    <w:pPr>
      <w:spacing w:after="120"/>
      <w:ind w:left="283"/>
    </w:pPr>
    <w:rPr>
      <w:sz w:val="22"/>
      <w:szCs w:val="24"/>
    </w:rPr>
  </w:style>
  <w:style w:type="paragraph" w:styleId="BodyTextFirstIndent2">
    <w:name w:val="Body Text First Indent 2"/>
    <w:basedOn w:val="BodyTextIndent"/>
    <w:rsid w:val="00CD170F"/>
    <w:pPr>
      <w:ind w:firstLine="210"/>
    </w:pPr>
  </w:style>
  <w:style w:type="paragraph" w:styleId="BodyTextIndent2">
    <w:name w:val="Body Text Indent 2"/>
    <w:rsid w:val="00CD170F"/>
    <w:pPr>
      <w:spacing w:after="120" w:line="480" w:lineRule="auto"/>
      <w:ind w:left="283"/>
    </w:pPr>
    <w:rPr>
      <w:sz w:val="22"/>
      <w:szCs w:val="24"/>
    </w:rPr>
  </w:style>
  <w:style w:type="paragraph" w:styleId="BodyTextIndent3">
    <w:name w:val="Body Text Indent 3"/>
    <w:rsid w:val="00CD170F"/>
    <w:pPr>
      <w:spacing w:after="120"/>
      <w:ind w:left="283"/>
    </w:pPr>
    <w:rPr>
      <w:sz w:val="16"/>
      <w:szCs w:val="16"/>
    </w:rPr>
  </w:style>
  <w:style w:type="character" w:customStyle="1" w:styleId="SOHeadItalicChar">
    <w:name w:val="SO HeadItalic Char"/>
    <w:aliases w:val="sohi Char"/>
    <w:basedOn w:val="DefaultParagraphFont"/>
    <w:link w:val="SOHeadItalic"/>
    <w:rsid w:val="008E7BAB"/>
    <w:rPr>
      <w:rFonts w:eastAsiaTheme="minorHAnsi" w:cstheme="minorBidi"/>
      <w:i/>
      <w:sz w:val="22"/>
      <w:lang w:eastAsia="en-US"/>
    </w:rPr>
  </w:style>
  <w:style w:type="paragraph" w:customStyle="1" w:styleId="BoxText">
    <w:name w:val="BoxText"/>
    <w:aliases w:val="bt"/>
    <w:basedOn w:val="OPCParaBase"/>
    <w:qFormat/>
    <w:rsid w:val="008E7BA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E7BAB"/>
    <w:rPr>
      <w:b/>
    </w:rPr>
  </w:style>
  <w:style w:type="paragraph" w:customStyle="1" w:styleId="BoxHeadItalic">
    <w:name w:val="BoxHeadItalic"/>
    <w:aliases w:val="bhi"/>
    <w:basedOn w:val="BoxText"/>
    <w:next w:val="BoxStep"/>
    <w:qFormat/>
    <w:rsid w:val="008E7BAB"/>
    <w:rPr>
      <w:i/>
    </w:rPr>
  </w:style>
  <w:style w:type="paragraph" w:customStyle="1" w:styleId="BoxList">
    <w:name w:val="BoxList"/>
    <w:aliases w:val="bl"/>
    <w:basedOn w:val="BoxText"/>
    <w:qFormat/>
    <w:rsid w:val="008E7BAB"/>
    <w:pPr>
      <w:ind w:left="1559" w:hanging="425"/>
    </w:pPr>
  </w:style>
  <w:style w:type="paragraph" w:customStyle="1" w:styleId="BoxNote">
    <w:name w:val="BoxNote"/>
    <w:aliases w:val="bn"/>
    <w:basedOn w:val="BoxText"/>
    <w:qFormat/>
    <w:rsid w:val="008E7BAB"/>
    <w:pPr>
      <w:tabs>
        <w:tab w:val="left" w:pos="1985"/>
      </w:tabs>
      <w:spacing w:before="122" w:line="198" w:lineRule="exact"/>
      <w:ind w:left="2948" w:hanging="1814"/>
    </w:pPr>
    <w:rPr>
      <w:sz w:val="18"/>
    </w:rPr>
  </w:style>
  <w:style w:type="paragraph" w:customStyle="1" w:styleId="BoxPara">
    <w:name w:val="BoxPara"/>
    <w:aliases w:val="bp"/>
    <w:basedOn w:val="BoxText"/>
    <w:qFormat/>
    <w:rsid w:val="008E7BAB"/>
    <w:pPr>
      <w:tabs>
        <w:tab w:val="right" w:pos="2268"/>
      </w:tabs>
      <w:ind w:left="2552" w:hanging="1418"/>
    </w:pPr>
  </w:style>
  <w:style w:type="paragraph" w:customStyle="1" w:styleId="BoxStep">
    <w:name w:val="BoxStep"/>
    <w:aliases w:val="bs"/>
    <w:basedOn w:val="BoxText"/>
    <w:qFormat/>
    <w:rsid w:val="008E7BAB"/>
    <w:pPr>
      <w:ind w:left="1985" w:hanging="851"/>
    </w:pPr>
  </w:style>
  <w:style w:type="paragraph" w:styleId="Caption">
    <w:name w:val="caption"/>
    <w:next w:val="Normal"/>
    <w:qFormat/>
    <w:rsid w:val="00CD170F"/>
    <w:pPr>
      <w:spacing w:before="120" w:after="120"/>
    </w:pPr>
    <w:rPr>
      <w:b/>
      <w:bCs/>
    </w:rPr>
  </w:style>
  <w:style w:type="character" w:customStyle="1" w:styleId="CharAmPartNo">
    <w:name w:val="CharAmPartNo"/>
    <w:basedOn w:val="OPCCharBase"/>
    <w:uiPriority w:val="1"/>
    <w:qFormat/>
    <w:rsid w:val="008E7BAB"/>
  </w:style>
  <w:style w:type="character" w:customStyle="1" w:styleId="CharAmPartText">
    <w:name w:val="CharAmPartText"/>
    <w:basedOn w:val="OPCCharBase"/>
    <w:uiPriority w:val="1"/>
    <w:qFormat/>
    <w:rsid w:val="008E7BAB"/>
  </w:style>
  <w:style w:type="character" w:customStyle="1" w:styleId="CharAmSchNo">
    <w:name w:val="CharAmSchNo"/>
    <w:basedOn w:val="OPCCharBase"/>
    <w:uiPriority w:val="1"/>
    <w:qFormat/>
    <w:rsid w:val="008E7BAB"/>
  </w:style>
  <w:style w:type="character" w:customStyle="1" w:styleId="CharAmSchText">
    <w:name w:val="CharAmSchText"/>
    <w:basedOn w:val="OPCCharBase"/>
    <w:uiPriority w:val="1"/>
    <w:qFormat/>
    <w:rsid w:val="008E7BAB"/>
  </w:style>
  <w:style w:type="character" w:customStyle="1" w:styleId="CharBoldItalic">
    <w:name w:val="CharBoldItalic"/>
    <w:basedOn w:val="OPCCharBase"/>
    <w:uiPriority w:val="1"/>
    <w:qFormat/>
    <w:rsid w:val="008E7BAB"/>
    <w:rPr>
      <w:b/>
      <w:i/>
    </w:rPr>
  </w:style>
  <w:style w:type="character" w:customStyle="1" w:styleId="CharChapNo">
    <w:name w:val="CharChapNo"/>
    <w:basedOn w:val="OPCCharBase"/>
    <w:qFormat/>
    <w:rsid w:val="008E7BAB"/>
  </w:style>
  <w:style w:type="character" w:customStyle="1" w:styleId="CharChapText">
    <w:name w:val="CharChapText"/>
    <w:basedOn w:val="OPCCharBase"/>
    <w:qFormat/>
    <w:rsid w:val="008E7BAB"/>
  </w:style>
  <w:style w:type="character" w:customStyle="1" w:styleId="CharDivNo">
    <w:name w:val="CharDivNo"/>
    <w:basedOn w:val="OPCCharBase"/>
    <w:qFormat/>
    <w:rsid w:val="008E7BAB"/>
  </w:style>
  <w:style w:type="character" w:customStyle="1" w:styleId="CharDivText">
    <w:name w:val="CharDivText"/>
    <w:basedOn w:val="OPCCharBase"/>
    <w:qFormat/>
    <w:rsid w:val="008E7BAB"/>
  </w:style>
  <w:style w:type="character" w:customStyle="1" w:styleId="CharItalic">
    <w:name w:val="CharItalic"/>
    <w:basedOn w:val="OPCCharBase"/>
    <w:uiPriority w:val="1"/>
    <w:qFormat/>
    <w:rsid w:val="008E7BAB"/>
    <w:rPr>
      <w:i/>
    </w:rPr>
  </w:style>
  <w:style w:type="paragraph" w:customStyle="1" w:styleId="SOBullet">
    <w:name w:val="SO Bullet"/>
    <w:aliases w:val="sotb"/>
    <w:basedOn w:val="SOText"/>
    <w:link w:val="SOBulletChar"/>
    <w:qFormat/>
    <w:rsid w:val="008E7BAB"/>
    <w:pPr>
      <w:ind w:left="1559" w:hanging="425"/>
    </w:pPr>
  </w:style>
  <w:style w:type="character" w:customStyle="1" w:styleId="SOBulletChar">
    <w:name w:val="SO Bullet Char"/>
    <w:aliases w:val="sotb Char"/>
    <w:basedOn w:val="DefaultParagraphFont"/>
    <w:link w:val="SOBullet"/>
    <w:rsid w:val="008E7BAB"/>
    <w:rPr>
      <w:rFonts w:eastAsiaTheme="minorHAnsi" w:cstheme="minorBidi"/>
      <w:sz w:val="22"/>
      <w:lang w:eastAsia="en-US"/>
    </w:rPr>
  </w:style>
  <w:style w:type="character" w:customStyle="1" w:styleId="CharPartNo">
    <w:name w:val="CharPartNo"/>
    <w:basedOn w:val="OPCCharBase"/>
    <w:qFormat/>
    <w:rsid w:val="008E7BAB"/>
  </w:style>
  <w:style w:type="character" w:customStyle="1" w:styleId="CharPartText">
    <w:name w:val="CharPartText"/>
    <w:basedOn w:val="OPCCharBase"/>
    <w:qFormat/>
    <w:rsid w:val="008E7BAB"/>
  </w:style>
  <w:style w:type="character" w:customStyle="1" w:styleId="CharSectno">
    <w:name w:val="CharSectno"/>
    <w:basedOn w:val="OPCCharBase"/>
    <w:qFormat/>
    <w:rsid w:val="008E7BAB"/>
  </w:style>
  <w:style w:type="character" w:customStyle="1" w:styleId="CharSubdNo">
    <w:name w:val="CharSubdNo"/>
    <w:basedOn w:val="OPCCharBase"/>
    <w:uiPriority w:val="1"/>
    <w:qFormat/>
    <w:rsid w:val="008E7BAB"/>
  </w:style>
  <w:style w:type="character" w:customStyle="1" w:styleId="CharSubdText">
    <w:name w:val="CharSubdText"/>
    <w:basedOn w:val="OPCCharBase"/>
    <w:uiPriority w:val="1"/>
    <w:qFormat/>
    <w:rsid w:val="008E7BAB"/>
  </w:style>
  <w:style w:type="paragraph" w:styleId="Closing">
    <w:name w:val="Closing"/>
    <w:rsid w:val="00CD170F"/>
    <w:pPr>
      <w:ind w:left="4252"/>
    </w:pPr>
    <w:rPr>
      <w:sz w:val="22"/>
      <w:szCs w:val="24"/>
    </w:rPr>
  </w:style>
  <w:style w:type="character" w:styleId="CommentReference">
    <w:name w:val="annotation reference"/>
    <w:rsid w:val="00CD170F"/>
    <w:rPr>
      <w:sz w:val="16"/>
      <w:szCs w:val="16"/>
    </w:rPr>
  </w:style>
  <w:style w:type="paragraph" w:styleId="CommentText">
    <w:name w:val="annotation text"/>
    <w:rsid w:val="00CD170F"/>
  </w:style>
  <w:style w:type="paragraph" w:styleId="CommentSubject">
    <w:name w:val="annotation subject"/>
    <w:next w:val="CommentText"/>
    <w:rsid w:val="00CD170F"/>
    <w:rPr>
      <w:b/>
      <w:bCs/>
      <w:szCs w:val="24"/>
    </w:rPr>
  </w:style>
  <w:style w:type="paragraph" w:customStyle="1" w:styleId="SOBulletNote">
    <w:name w:val="SO BulletNote"/>
    <w:aliases w:val="sonb"/>
    <w:basedOn w:val="SOTextNote"/>
    <w:link w:val="SOBulletNoteChar"/>
    <w:qFormat/>
    <w:rsid w:val="008E7BAB"/>
    <w:pPr>
      <w:tabs>
        <w:tab w:val="left" w:pos="1560"/>
      </w:tabs>
      <w:ind w:left="2268" w:hanging="1134"/>
    </w:pPr>
  </w:style>
  <w:style w:type="character" w:customStyle="1" w:styleId="SOBulletNoteChar">
    <w:name w:val="SO BulletNote Char"/>
    <w:aliases w:val="sonb Char"/>
    <w:basedOn w:val="DefaultParagraphFont"/>
    <w:link w:val="SOBulletNote"/>
    <w:rsid w:val="008E7BAB"/>
    <w:rPr>
      <w:rFonts w:eastAsiaTheme="minorHAnsi" w:cstheme="minorBidi"/>
      <w:sz w:val="18"/>
      <w:lang w:eastAsia="en-US"/>
    </w:rPr>
  </w:style>
  <w:style w:type="paragraph" w:customStyle="1" w:styleId="notetext">
    <w:name w:val="note(text)"/>
    <w:aliases w:val="n"/>
    <w:basedOn w:val="OPCParaBase"/>
    <w:rsid w:val="008E7BAB"/>
    <w:pPr>
      <w:spacing w:before="122" w:line="240" w:lineRule="auto"/>
      <w:ind w:left="1985" w:hanging="851"/>
    </w:pPr>
    <w:rPr>
      <w:sz w:val="18"/>
    </w:rPr>
  </w:style>
  <w:style w:type="paragraph" w:customStyle="1" w:styleId="notemargin">
    <w:name w:val="note(margin)"/>
    <w:aliases w:val="nm"/>
    <w:basedOn w:val="OPCParaBase"/>
    <w:rsid w:val="008E7BAB"/>
    <w:pPr>
      <w:tabs>
        <w:tab w:val="left" w:pos="709"/>
      </w:tabs>
      <w:spacing w:before="122" w:line="198" w:lineRule="exact"/>
      <w:ind w:left="709" w:hanging="709"/>
    </w:pPr>
    <w:rPr>
      <w:sz w:val="18"/>
    </w:rPr>
  </w:style>
  <w:style w:type="paragraph" w:customStyle="1" w:styleId="CTA-">
    <w:name w:val="CTA -"/>
    <w:basedOn w:val="OPCParaBase"/>
    <w:rsid w:val="008E7BAB"/>
    <w:pPr>
      <w:spacing w:before="60" w:line="240" w:lineRule="atLeast"/>
      <w:ind w:left="85" w:hanging="85"/>
    </w:pPr>
    <w:rPr>
      <w:sz w:val="20"/>
    </w:rPr>
  </w:style>
  <w:style w:type="paragraph" w:customStyle="1" w:styleId="CTA--">
    <w:name w:val="CTA --"/>
    <w:basedOn w:val="OPCParaBase"/>
    <w:next w:val="Normal"/>
    <w:rsid w:val="008E7BAB"/>
    <w:pPr>
      <w:spacing w:before="60" w:line="240" w:lineRule="atLeast"/>
      <w:ind w:left="142" w:hanging="142"/>
    </w:pPr>
    <w:rPr>
      <w:sz w:val="20"/>
    </w:rPr>
  </w:style>
  <w:style w:type="paragraph" w:customStyle="1" w:styleId="CTA---">
    <w:name w:val="CTA ---"/>
    <w:basedOn w:val="OPCParaBase"/>
    <w:next w:val="Normal"/>
    <w:rsid w:val="008E7BAB"/>
    <w:pPr>
      <w:spacing w:before="60" w:line="240" w:lineRule="atLeast"/>
      <w:ind w:left="198" w:hanging="198"/>
    </w:pPr>
    <w:rPr>
      <w:sz w:val="20"/>
    </w:rPr>
  </w:style>
  <w:style w:type="paragraph" w:customStyle="1" w:styleId="CTA----">
    <w:name w:val="CTA ----"/>
    <w:basedOn w:val="OPCParaBase"/>
    <w:next w:val="Normal"/>
    <w:rsid w:val="008E7BAB"/>
    <w:pPr>
      <w:spacing w:before="60" w:line="240" w:lineRule="atLeast"/>
      <w:ind w:left="255" w:hanging="255"/>
    </w:pPr>
    <w:rPr>
      <w:sz w:val="20"/>
    </w:rPr>
  </w:style>
  <w:style w:type="paragraph" w:customStyle="1" w:styleId="CTA1a">
    <w:name w:val="CTA 1(a)"/>
    <w:basedOn w:val="OPCParaBase"/>
    <w:rsid w:val="008E7BAB"/>
    <w:pPr>
      <w:tabs>
        <w:tab w:val="right" w:pos="414"/>
      </w:tabs>
      <w:spacing w:before="40" w:line="240" w:lineRule="atLeast"/>
      <w:ind w:left="675" w:hanging="675"/>
    </w:pPr>
    <w:rPr>
      <w:sz w:val="20"/>
    </w:rPr>
  </w:style>
  <w:style w:type="paragraph" w:customStyle="1" w:styleId="CTA1ai">
    <w:name w:val="CTA 1(a)(i)"/>
    <w:basedOn w:val="OPCParaBase"/>
    <w:rsid w:val="008E7BAB"/>
    <w:pPr>
      <w:tabs>
        <w:tab w:val="right" w:pos="1004"/>
      </w:tabs>
      <w:spacing w:before="40" w:line="240" w:lineRule="atLeast"/>
      <w:ind w:left="1253" w:hanging="1253"/>
    </w:pPr>
    <w:rPr>
      <w:sz w:val="20"/>
    </w:rPr>
  </w:style>
  <w:style w:type="paragraph" w:customStyle="1" w:styleId="CTA2a">
    <w:name w:val="CTA 2(a)"/>
    <w:basedOn w:val="OPCParaBase"/>
    <w:rsid w:val="008E7BAB"/>
    <w:pPr>
      <w:tabs>
        <w:tab w:val="right" w:pos="482"/>
      </w:tabs>
      <w:spacing w:before="40" w:line="240" w:lineRule="atLeast"/>
      <w:ind w:left="748" w:hanging="748"/>
    </w:pPr>
    <w:rPr>
      <w:sz w:val="20"/>
    </w:rPr>
  </w:style>
  <w:style w:type="paragraph" w:customStyle="1" w:styleId="CTA2ai">
    <w:name w:val="CTA 2(a)(i)"/>
    <w:basedOn w:val="OPCParaBase"/>
    <w:rsid w:val="008E7BAB"/>
    <w:pPr>
      <w:tabs>
        <w:tab w:val="right" w:pos="1089"/>
      </w:tabs>
      <w:spacing w:before="40" w:line="240" w:lineRule="atLeast"/>
      <w:ind w:left="1327" w:hanging="1327"/>
    </w:pPr>
    <w:rPr>
      <w:sz w:val="20"/>
    </w:rPr>
  </w:style>
  <w:style w:type="paragraph" w:customStyle="1" w:styleId="CTA3a">
    <w:name w:val="CTA 3(a)"/>
    <w:basedOn w:val="OPCParaBase"/>
    <w:rsid w:val="008E7BAB"/>
    <w:pPr>
      <w:tabs>
        <w:tab w:val="right" w:pos="556"/>
      </w:tabs>
      <w:spacing w:before="40" w:line="240" w:lineRule="atLeast"/>
      <w:ind w:left="805" w:hanging="805"/>
    </w:pPr>
    <w:rPr>
      <w:sz w:val="20"/>
    </w:rPr>
  </w:style>
  <w:style w:type="paragraph" w:customStyle="1" w:styleId="CTA3ai">
    <w:name w:val="CTA 3(a)(i)"/>
    <w:basedOn w:val="OPCParaBase"/>
    <w:rsid w:val="008E7BAB"/>
    <w:pPr>
      <w:tabs>
        <w:tab w:val="right" w:pos="1140"/>
      </w:tabs>
      <w:spacing w:before="40" w:line="240" w:lineRule="atLeast"/>
      <w:ind w:left="1361" w:hanging="1361"/>
    </w:pPr>
    <w:rPr>
      <w:sz w:val="20"/>
    </w:rPr>
  </w:style>
  <w:style w:type="paragraph" w:customStyle="1" w:styleId="CTA4a">
    <w:name w:val="CTA 4(a)"/>
    <w:basedOn w:val="OPCParaBase"/>
    <w:rsid w:val="008E7BAB"/>
    <w:pPr>
      <w:tabs>
        <w:tab w:val="right" w:pos="624"/>
      </w:tabs>
      <w:spacing w:before="40" w:line="240" w:lineRule="atLeast"/>
      <w:ind w:left="873" w:hanging="873"/>
    </w:pPr>
    <w:rPr>
      <w:sz w:val="20"/>
    </w:rPr>
  </w:style>
  <w:style w:type="paragraph" w:customStyle="1" w:styleId="CTA4ai">
    <w:name w:val="CTA 4(a)(i)"/>
    <w:basedOn w:val="OPCParaBase"/>
    <w:rsid w:val="008E7BAB"/>
    <w:pPr>
      <w:tabs>
        <w:tab w:val="right" w:pos="1213"/>
      </w:tabs>
      <w:spacing w:before="40" w:line="240" w:lineRule="atLeast"/>
      <w:ind w:left="1452" w:hanging="1452"/>
    </w:pPr>
    <w:rPr>
      <w:sz w:val="20"/>
    </w:rPr>
  </w:style>
  <w:style w:type="paragraph" w:customStyle="1" w:styleId="CTACAPS">
    <w:name w:val="CTA CAPS"/>
    <w:basedOn w:val="OPCParaBase"/>
    <w:rsid w:val="008E7BAB"/>
    <w:pPr>
      <w:spacing w:before="60" w:line="240" w:lineRule="atLeast"/>
    </w:pPr>
    <w:rPr>
      <w:sz w:val="20"/>
    </w:rPr>
  </w:style>
  <w:style w:type="paragraph" w:customStyle="1" w:styleId="CTAright">
    <w:name w:val="CTA right"/>
    <w:basedOn w:val="OPCParaBase"/>
    <w:rsid w:val="008E7BAB"/>
    <w:pPr>
      <w:spacing w:before="60" w:line="240" w:lineRule="auto"/>
      <w:jc w:val="right"/>
    </w:pPr>
    <w:rPr>
      <w:sz w:val="20"/>
    </w:rPr>
  </w:style>
  <w:style w:type="paragraph" w:styleId="Date">
    <w:name w:val="Date"/>
    <w:next w:val="Normal"/>
    <w:rsid w:val="00CD170F"/>
    <w:rPr>
      <w:sz w:val="22"/>
      <w:szCs w:val="24"/>
    </w:rPr>
  </w:style>
  <w:style w:type="paragraph" w:customStyle="1" w:styleId="subsection">
    <w:name w:val="subsection"/>
    <w:aliases w:val="ss"/>
    <w:basedOn w:val="OPCParaBase"/>
    <w:rsid w:val="008E7BAB"/>
    <w:pPr>
      <w:tabs>
        <w:tab w:val="right" w:pos="1021"/>
      </w:tabs>
      <w:spacing w:before="180" w:line="240" w:lineRule="auto"/>
      <w:ind w:left="1134" w:hanging="1134"/>
    </w:pPr>
  </w:style>
  <w:style w:type="paragraph" w:customStyle="1" w:styleId="Definition">
    <w:name w:val="Definition"/>
    <w:aliases w:val="dd"/>
    <w:basedOn w:val="OPCParaBase"/>
    <w:rsid w:val="008E7BAB"/>
    <w:pPr>
      <w:spacing w:before="180" w:line="240" w:lineRule="auto"/>
      <w:ind w:left="1134"/>
    </w:pPr>
  </w:style>
  <w:style w:type="paragraph" w:styleId="DocumentMap">
    <w:name w:val="Document Map"/>
    <w:rsid w:val="00CD170F"/>
    <w:pPr>
      <w:shd w:val="clear" w:color="auto" w:fill="000080"/>
    </w:pPr>
    <w:rPr>
      <w:rFonts w:ascii="Tahoma" w:hAnsi="Tahoma" w:cs="Tahoma"/>
      <w:sz w:val="22"/>
      <w:szCs w:val="24"/>
    </w:rPr>
  </w:style>
  <w:style w:type="paragraph" w:styleId="E-mailSignature">
    <w:name w:val="E-mail Signature"/>
    <w:rsid w:val="00CD170F"/>
    <w:rPr>
      <w:sz w:val="22"/>
      <w:szCs w:val="24"/>
    </w:rPr>
  </w:style>
  <w:style w:type="character" w:styleId="Emphasis">
    <w:name w:val="Emphasis"/>
    <w:qFormat/>
    <w:rsid w:val="00CD170F"/>
    <w:rPr>
      <w:i/>
      <w:iCs/>
    </w:rPr>
  </w:style>
  <w:style w:type="character" w:styleId="EndnoteReference">
    <w:name w:val="endnote reference"/>
    <w:rsid w:val="00CD170F"/>
    <w:rPr>
      <w:vertAlign w:val="superscript"/>
    </w:rPr>
  </w:style>
  <w:style w:type="paragraph" w:styleId="EndnoteText">
    <w:name w:val="endnote text"/>
    <w:rsid w:val="00CD170F"/>
  </w:style>
  <w:style w:type="paragraph" w:styleId="EnvelopeAddress">
    <w:name w:val="envelope address"/>
    <w:rsid w:val="00CD170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CD170F"/>
    <w:rPr>
      <w:rFonts w:ascii="Arial" w:hAnsi="Arial" w:cs="Arial"/>
    </w:rPr>
  </w:style>
  <w:style w:type="character" w:styleId="FollowedHyperlink">
    <w:name w:val="FollowedHyperlink"/>
    <w:rsid w:val="00CD170F"/>
    <w:rPr>
      <w:color w:val="800080"/>
      <w:u w:val="single"/>
    </w:rPr>
  </w:style>
  <w:style w:type="paragraph" w:styleId="Footer">
    <w:name w:val="footer"/>
    <w:link w:val="FooterChar"/>
    <w:rsid w:val="008E7BAB"/>
    <w:pPr>
      <w:tabs>
        <w:tab w:val="center" w:pos="4153"/>
        <w:tab w:val="right" w:pos="8306"/>
      </w:tabs>
    </w:pPr>
    <w:rPr>
      <w:sz w:val="22"/>
      <w:szCs w:val="24"/>
    </w:rPr>
  </w:style>
  <w:style w:type="character" w:styleId="FootnoteReference">
    <w:name w:val="footnote reference"/>
    <w:rsid w:val="00CD170F"/>
    <w:rPr>
      <w:vertAlign w:val="superscript"/>
    </w:rPr>
  </w:style>
  <w:style w:type="paragraph" w:styleId="FootnoteText">
    <w:name w:val="footnote text"/>
    <w:rsid w:val="00CD170F"/>
  </w:style>
  <w:style w:type="paragraph" w:customStyle="1" w:styleId="Formula">
    <w:name w:val="Formula"/>
    <w:basedOn w:val="OPCParaBase"/>
    <w:rsid w:val="008E7BAB"/>
    <w:pPr>
      <w:spacing w:line="240" w:lineRule="auto"/>
      <w:ind w:left="1134"/>
    </w:pPr>
    <w:rPr>
      <w:sz w:val="20"/>
    </w:rPr>
  </w:style>
  <w:style w:type="paragraph" w:styleId="Header">
    <w:name w:val="header"/>
    <w:basedOn w:val="OPCParaBase"/>
    <w:link w:val="HeaderChar"/>
    <w:unhideWhenUsed/>
    <w:rsid w:val="008E7BAB"/>
    <w:pPr>
      <w:keepNext/>
      <w:keepLines/>
      <w:tabs>
        <w:tab w:val="center" w:pos="4150"/>
        <w:tab w:val="right" w:pos="8307"/>
      </w:tabs>
      <w:spacing w:line="160" w:lineRule="exact"/>
    </w:pPr>
    <w:rPr>
      <w:sz w:val="16"/>
    </w:rPr>
  </w:style>
  <w:style w:type="paragraph" w:customStyle="1" w:styleId="House">
    <w:name w:val="House"/>
    <w:basedOn w:val="OPCParaBase"/>
    <w:rsid w:val="008E7BAB"/>
    <w:pPr>
      <w:spacing w:line="240" w:lineRule="auto"/>
    </w:pPr>
    <w:rPr>
      <w:sz w:val="28"/>
    </w:rPr>
  </w:style>
  <w:style w:type="character" w:styleId="HTMLAcronym">
    <w:name w:val="HTML Acronym"/>
    <w:basedOn w:val="DefaultParagraphFont"/>
    <w:rsid w:val="00CD170F"/>
  </w:style>
  <w:style w:type="paragraph" w:styleId="HTMLAddress">
    <w:name w:val="HTML Address"/>
    <w:rsid w:val="00CD170F"/>
    <w:rPr>
      <w:i/>
      <w:iCs/>
      <w:sz w:val="22"/>
      <w:szCs w:val="24"/>
    </w:rPr>
  </w:style>
  <w:style w:type="character" w:styleId="HTMLCite">
    <w:name w:val="HTML Cite"/>
    <w:rsid w:val="00CD170F"/>
    <w:rPr>
      <w:i/>
      <w:iCs/>
    </w:rPr>
  </w:style>
  <w:style w:type="character" w:styleId="HTMLCode">
    <w:name w:val="HTML Code"/>
    <w:rsid w:val="00CD170F"/>
    <w:rPr>
      <w:rFonts w:ascii="Courier New" w:hAnsi="Courier New" w:cs="Courier New"/>
      <w:sz w:val="20"/>
      <w:szCs w:val="20"/>
    </w:rPr>
  </w:style>
  <w:style w:type="character" w:styleId="HTMLDefinition">
    <w:name w:val="HTML Definition"/>
    <w:rsid w:val="00CD170F"/>
    <w:rPr>
      <w:i/>
      <w:iCs/>
    </w:rPr>
  </w:style>
  <w:style w:type="character" w:styleId="HTMLKeyboard">
    <w:name w:val="HTML Keyboard"/>
    <w:rsid w:val="00CD170F"/>
    <w:rPr>
      <w:rFonts w:ascii="Courier New" w:hAnsi="Courier New" w:cs="Courier New"/>
      <w:sz w:val="20"/>
      <w:szCs w:val="20"/>
    </w:rPr>
  </w:style>
  <w:style w:type="paragraph" w:styleId="HTMLPreformatted">
    <w:name w:val="HTML Preformatted"/>
    <w:rsid w:val="00CD170F"/>
    <w:rPr>
      <w:rFonts w:ascii="Courier New" w:hAnsi="Courier New" w:cs="Courier New"/>
    </w:rPr>
  </w:style>
  <w:style w:type="character" w:styleId="HTMLSample">
    <w:name w:val="HTML Sample"/>
    <w:rsid w:val="00CD170F"/>
    <w:rPr>
      <w:rFonts w:ascii="Courier New" w:hAnsi="Courier New" w:cs="Courier New"/>
    </w:rPr>
  </w:style>
  <w:style w:type="character" w:styleId="HTMLTypewriter">
    <w:name w:val="HTML Typewriter"/>
    <w:rsid w:val="00CD170F"/>
    <w:rPr>
      <w:rFonts w:ascii="Courier New" w:hAnsi="Courier New" w:cs="Courier New"/>
      <w:sz w:val="20"/>
      <w:szCs w:val="20"/>
    </w:rPr>
  </w:style>
  <w:style w:type="character" w:styleId="HTMLVariable">
    <w:name w:val="HTML Variable"/>
    <w:rsid w:val="00CD170F"/>
    <w:rPr>
      <w:i/>
      <w:iCs/>
    </w:rPr>
  </w:style>
  <w:style w:type="character" w:styleId="Hyperlink">
    <w:name w:val="Hyperlink"/>
    <w:rsid w:val="00CD170F"/>
    <w:rPr>
      <w:color w:val="0000FF"/>
      <w:u w:val="single"/>
    </w:rPr>
  </w:style>
  <w:style w:type="paragraph" w:styleId="Index1">
    <w:name w:val="index 1"/>
    <w:next w:val="Normal"/>
    <w:rsid w:val="00CD170F"/>
    <w:pPr>
      <w:ind w:left="220" w:hanging="220"/>
    </w:pPr>
    <w:rPr>
      <w:sz w:val="22"/>
      <w:szCs w:val="24"/>
    </w:rPr>
  </w:style>
  <w:style w:type="paragraph" w:styleId="Index2">
    <w:name w:val="index 2"/>
    <w:next w:val="Normal"/>
    <w:rsid w:val="00CD170F"/>
    <w:pPr>
      <w:ind w:left="440" w:hanging="220"/>
    </w:pPr>
    <w:rPr>
      <w:sz w:val="22"/>
      <w:szCs w:val="24"/>
    </w:rPr>
  </w:style>
  <w:style w:type="paragraph" w:styleId="Index3">
    <w:name w:val="index 3"/>
    <w:next w:val="Normal"/>
    <w:rsid w:val="00CD170F"/>
    <w:pPr>
      <w:ind w:left="660" w:hanging="220"/>
    </w:pPr>
    <w:rPr>
      <w:sz w:val="22"/>
      <w:szCs w:val="24"/>
    </w:rPr>
  </w:style>
  <w:style w:type="paragraph" w:styleId="Index4">
    <w:name w:val="index 4"/>
    <w:next w:val="Normal"/>
    <w:rsid w:val="00CD170F"/>
    <w:pPr>
      <w:ind w:left="880" w:hanging="220"/>
    </w:pPr>
    <w:rPr>
      <w:sz w:val="22"/>
      <w:szCs w:val="24"/>
    </w:rPr>
  </w:style>
  <w:style w:type="paragraph" w:styleId="Index5">
    <w:name w:val="index 5"/>
    <w:next w:val="Normal"/>
    <w:rsid w:val="00CD170F"/>
    <w:pPr>
      <w:ind w:left="1100" w:hanging="220"/>
    </w:pPr>
    <w:rPr>
      <w:sz w:val="22"/>
      <w:szCs w:val="24"/>
    </w:rPr>
  </w:style>
  <w:style w:type="paragraph" w:styleId="Index6">
    <w:name w:val="index 6"/>
    <w:next w:val="Normal"/>
    <w:rsid w:val="00CD170F"/>
    <w:pPr>
      <w:ind w:left="1320" w:hanging="220"/>
    </w:pPr>
    <w:rPr>
      <w:sz w:val="22"/>
      <w:szCs w:val="24"/>
    </w:rPr>
  </w:style>
  <w:style w:type="paragraph" w:styleId="Index7">
    <w:name w:val="index 7"/>
    <w:next w:val="Normal"/>
    <w:rsid w:val="00CD170F"/>
    <w:pPr>
      <w:ind w:left="1540" w:hanging="220"/>
    </w:pPr>
    <w:rPr>
      <w:sz w:val="22"/>
      <w:szCs w:val="24"/>
    </w:rPr>
  </w:style>
  <w:style w:type="paragraph" w:styleId="Index8">
    <w:name w:val="index 8"/>
    <w:next w:val="Normal"/>
    <w:rsid w:val="00CD170F"/>
    <w:pPr>
      <w:ind w:left="1760" w:hanging="220"/>
    </w:pPr>
    <w:rPr>
      <w:sz w:val="22"/>
      <w:szCs w:val="24"/>
    </w:rPr>
  </w:style>
  <w:style w:type="paragraph" w:styleId="Index9">
    <w:name w:val="index 9"/>
    <w:next w:val="Normal"/>
    <w:rsid w:val="00CD170F"/>
    <w:pPr>
      <w:ind w:left="1980" w:hanging="220"/>
    </w:pPr>
    <w:rPr>
      <w:sz w:val="22"/>
      <w:szCs w:val="24"/>
    </w:rPr>
  </w:style>
  <w:style w:type="paragraph" w:styleId="IndexHeading">
    <w:name w:val="index heading"/>
    <w:next w:val="Index1"/>
    <w:rsid w:val="00CD170F"/>
    <w:rPr>
      <w:rFonts w:ascii="Arial" w:hAnsi="Arial" w:cs="Arial"/>
      <w:b/>
      <w:bCs/>
      <w:sz w:val="22"/>
      <w:szCs w:val="24"/>
    </w:rPr>
  </w:style>
  <w:style w:type="paragraph" w:customStyle="1" w:styleId="Item">
    <w:name w:val="Item"/>
    <w:aliases w:val="i"/>
    <w:basedOn w:val="OPCParaBase"/>
    <w:next w:val="ItemHead"/>
    <w:rsid w:val="008E7BAB"/>
    <w:pPr>
      <w:keepLines/>
      <w:spacing w:before="80" w:line="240" w:lineRule="auto"/>
      <w:ind w:left="709"/>
    </w:pPr>
  </w:style>
  <w:style w:type="paragraph" w:customStyle="1" w:styleId="ItemHead">
    <w:name w:val="ItemHead"/>
    <w:aliases w:val="ih"/>
    <w:basedOn w:val="OPCParaBase"/>
    <w:next w:val="Item"/>
    <w:rsid w:val="008E7BAB"/>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8E7BAB"/>
    <w:rPr>
      <w:sz w:val="16"/>
    </w:rPr>
  </w:style>
  <w:style w:type="paragraph" w:styleId="List">
    <w:name w:val="List"/>
    <w:rsid w:val="00CD170F"/>
    <w:pPr>
      <w:ind w:left="283" w:hanging="283"/>
    </w:pPr>
    <w:rPr>
      <w:sz w:val="22"/>
      <w:szCs w:val="24"/>
    </w:rPr>
  </w:style>
  <w:style w:type="paragraph" w:styleId="List2">
    <w:name w:val="List 2"/>
    <w:rsid w:val="00CD170F"/>
    <w:pPr>
      <w:ind w:left="566" w:hanging="283"/>
    </w:pPr>
    <w:rPr>
      <w:sz w:val="22"/>
      <w:szCs w:val="24"/>
    </w:rPr>
  </w:style>
  <w:style w:type="paragraph" w:styleId="List3">
    <w:name w:val="List 3"/>
    <w:rsid w:val="00CD170F"/>
    <w:pPr>
      <w:ind w:left="849" w:hanging="283"/>
    </w:pPr>
    <w:rPr>
      <w:sz w:val="22"/>
      <w:szCs w:val="24"/>
    </w:rPr>
  </w:style>
  <w:style w:type="paragraph" w:styleId="List4">
    <w:name w:val="List 4"/>
    <w:rsid w:val="00CD170F"/>
    <w:pPr>
      <w:ind w:left="1132" w:hanging="283"/>
    </w:pPr>
    <w:rPr>
      <w:sz w:val="22"/>
      <w:szCs w:val="24"/>
    </w:rPr>
  </w:style>
  <w:style w:type="paragraph" w:styleId="List5">
    <w:name w:val="List 5"/>
    <w:rsid w:val="00CD170F"/>
    <w:pPr>
      <w:ind w:left="1415" w:hanging="283"/>
    </w:pPr>
    <w:rPr>
      <w:sz w:val="22"/>
      <w:szCs w:val="24"/>
    </w:rPr>
  </w:style>
  <w:style w:type="paragraph" w:styleId="ListBullet">
    <w:name w:val="List Bullet"/>
    <w:rsid w:val="00CD170F"/>
    <w:pPr>
      <w:numPr>
        <w:numId w:val="7"/>
      </w:numPr>
      <w:tabs>
        <w:tab w:val="clear" w:pos="360"/>
        <w:tab w:val="num" w:pos="2989"/>
      </w:tabs>
      <w:ind w:left="1225" w:firstLine="1043"/>
    </w:pPr>
    <w:rPr>
      <w:sz w:val="22"/>
      <w:szCs w:val="24"/>
    </w:rPr>
  </w:style>
  <w:style w:type="paragraph" w:styleId="ListBullet2">
    <w:name w:val="List Bullet 2"/>
    <w:rsid w:val="00CD170F"/>
    <w:pPr>
      <w:numPr>
        <w:numId w:val="9"/>
      </w:numPr>
      <w:tabs>
        <w:tab w:val="clear" w:pos="643"/>
        <w:tab w:val="num" w:pos="360"/>
      </w:tabs>
      <w:ind w:left="360"/>
    </w:pPr>
    <w:rPr>
      <w:sz w:val="22"/>
      <w:szCs w:val="24"/>
    </w:rPr>
  </w:style>
  <w:style w:type="paragraph" w:styleId="ListBullet3">
    <w:name w:val="List Bullet 3"/>
    <w:rsid w:val="00CD170F"/>
    <w:pPr>
      <w:numPr>
        <w:numId w:val="11"/>
      </w:numPr>
      <w:tabs>
        <w:tab w:val="clear" w:pos="926"/>
        <w:tab w:val="num" w:pos="360"/>
      </w:tabs>
      <w:ind w:left="360"/>
    </w:pPr>
    <w:rPr>
      <w:sz w:val="22"/>
      <w:szCs w:val="24"/>
    </w:rPr>
  </w:style>
  <w:style w:type="paragraph" w:styleId="ListBullet4">
    <w:name w:val="List Bullet 4"/>
    <w:rsid w:val="00CD170F"/>
    <w:pPr>
      <w:numPr>
        <w:numId w:val="13"/>
      </w:numPr>
      <w:tabs>
        <w:tab w:val="clear" w:pos="1209"/>
        <w:tab w:val="num" w:pos="926"/>
      </w:tabs>
      <w:ind w:left="926"/>
    </w:pPr>
    <w:rPr>
      <w:sz w:val="22"/>
      <w:szCs w:val="24"/>
    </w:rPr>
  </w:style>
  <w:style w:type="paragraph" w:styleId="ListBullet5">
    <w:name w:val="List Bullet 5"/>
    <w:rsid w:val="00CD170F"/>
    <w:pPr>
      <w:numPr>
        <w:numId w:val="15"/>
      </w:numPr>
    </w:pPr>
    <w:rPr>
      <w:sz w:val="22"/>
      <w:szCs w:val="24"/>
    </w:rPr>
  </w:style>
  <w:style w:type="paragraph" w:styleId="ListContinue">
    <w:name w:val="List Continue"/>
    <w:rsid w:val="00CD170F"/>
    <w:pPr>
      <w:spacing w:after="120"/>
      <w:ind w:left="283"/>
    </w:pPr>
    <w:rPr>
      <w:sz w:val="22"/>
      <w:szCs w:val="24"/>
    </w:rPr>
  </w:style>
  <w:style w:type="paragraph" w:styleId="ListContinue2">
    <w:name w:val="List Continue 2"/>
    <w:rsid w:val="00CD170F"/>
    <w:pPr>
      <w:spacing w:after="120"/>
      <w:ind w:left="566"/>
    </w:pPr>
    <w:rPr>
      <w:sz w:val="22"/>
      <w:szCs w:val="24"/>
    </w:rPr>
  </w:style>
  <w:style w:type="paragraph" w:styleId="ListContinue3">
    <w:name w:val="List Continue 3"/>
    <w:rsid w:val="00CD170F"/>
    <w:pPr>
      <w:spacing w:after="120"/>
      <w:ind w:left="849"/>
    </w:pPr>
    <w:rPr>
      <w:sz w:val="22"/>
      <w:szCs w:val="24"/>
    </w:rPr>
  </w:style>
  <w:style w:type="paragraph" w:styleId="ListContinue4">
    <w:name w:val="List Continue 4"/>
    <w:rsid w:val="00CD170F"/>
    <w:pPr>
      <w:spacing w:after="120"/>
      <w:ind w:left="1132"/>
    </w:pPr>
    <w:rPr>
      <w:sz w:val="22"/>
      <w:szCs w:val="24"/>
    </w:rPr>
  </w:style>
  <w:style w:type="paragraph" w:styleId="ListContinue5">
    <w:name w:val="List Continue 5"/>
    <w:rsid w:val="00CD170F"/>
    <w:pPr>
      <w:spacing w:after="120"/>
      <w:ind w:left="1415"/>
    </w:pPr>
    <w:rPr>
      <w:sz w:val="22"/>
      <w:szCs w:val="24"/>
    </w:rPr>
  </w:style>
  <w:style w:type="paragraph" w:styleId="ListNumber">
    <w:name w:val="List Number"/>
    <w:rsid w:val="00CD170F"/>
    <w:pPr>
      <w:numPr>
        <w:numId w:val="17"/>
      </w:numPr>
      <w:tabs>
        <w:tab w:val="clear" w:pos="360"/>
        <w:tab w:val="num" w:pos="4242"/>
      </w:tabs>
      <w:ind w:left="3521" w:hanging="1043"/>
    </w:pPr>
    <w:rPr>
      <w:sz w:val="22"/>
      <w:szCs w:val="24"/>
    </w:rPr>
  </w:style>
  <w:style w:type="paragraph" w:styleId="ListNumber2">
    <w:name w:val="List Number 2"/>
    <w:rsid w:val="00CD170F"/>
    <w:pPr>
      <w:numPr>
        <w:numId w:val="19"/>
      </w:numPr>
      <w:tabs>
        <w:tab w:val="clear" w:pos="643"/>
        <w:tab w:val="num" w:pos="360"/>
      </w:tabs>
      <w:ind w:left="360"/>
    </w:pPr>
    <w:rPr>
      <w:sz w:val="22"/>
      <w:szCs w:val="24"/>
    </w:rPr>
  </w:style>
  <w:style w:type="paragraph" w:styleId="ListNumber3">
    <w:name w:val="List Number 3"/>
    <w:rsid w:val="00CD170F"/>
    <w:pPr>
      <w:numPr>
        <w:numId w:val="21"/>
      </w:numPr>
      <w:tabs>
        <w:tab w:val="clear" w:pos="926"/>
        <w:tab w:val="num" w:pos="360"/>
      </w:tabs>
      <w:ind w:left="360"/>
    </w:pPr>
    <w:rPr>
      <w:sz w:val="22"/>
      <w:szCs w:val="24"/>
    </w:rPr>
  </w:style>
  <w:style w:type="paragraph" w:styleId="ListNumber4">
    <w:name w:val="List Number 4"/>
    <w:rsid w:val="00CD170F"/>
    <w:pPr>
      <w:numPr>
        <w:numId w:val="23"/>
      </w:numPr>
      <w:tabs>
        <w:tab w:val="clear" w:pos="1209"/>
        <w:tab w:val="num" w:pos="360"/>
      </w:tabs>
      <w:ind w:left="360"/>
    </w:pPr>
    <w:rPr>
      <w:sz w:val="22"/>
      <w:szCs w:val="24"/>
    </w:rPr>
  </w:style>
  <w:style w:type="paragraph" w:styleId="ListNumber5">
    <w:name w:val="List Number 5"/>
    <w:rsid w:val="00CD170F"/>
    <w:pPr>
      <w:numPr>
        <w:numId w:val="25"/>
      </w:numPr>
      <w:tabs>
        <w:tab w:val="clear" w:pos="1492"/>
        <w:tab w:val="num" w:pos="1440"/>
      </w:tabs>
      <w:ind w:left="0" w:firstLine="0"/>
    </w:pPr>
    <w:rPr>
      <w:sz w:val="22"/>
      <w:szCs w:val="24"/>
    </w:rPr>
  </w:style>
  <w:style w:type="paragraph" w:customStyle="1" w:styleId="LongT">
    <w:name w:val="LongT"/>
    <w:basedOn w:val="OPCParaBase"/>
    <w:rsid w:val="008E7BAB"/>
    <w:pPr>
      <w:spacing w:line="240" w:lineRule="auto"/>
    </w:pPr>
    <w:rPr>
      <w:b/>
      <w:sz w:val="32"/>
    </w:rPr>
  </w:style>
  <w:style w:type="paragraph" w:styleId="MacroText">
    <w:name w:val="macro"/>
    <w:rsid w:val="00CD170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CD17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CD170F"/>
    <w:rPr>
      <w:sz w:val="24"/>
      <w:szCs w:val="24"/>
    </w:rPr>
  </w:style>
  <w:style w:type="paragraph" w:styleId="NormalIndent">
    <w:name w:val="Normal Indent"/>
    <w:rsid w:val="00CD170F"/>
    <w:pPr>
      <w:ind w:left="720"/>
    </w:pPr>
    <w:rPr>
      <w:sz w:val="22"/>
      <w:szCs w:val="24"/>
    </w:rPr>
  </w:style>
  <w:style w:type="paragraph" w:styleId="NoteHeading">
    <w:name w:val="Note Heading"/>
    <w:next w:val="Normal"/>
    <w:rsid w:val="00CD170F"/>
    <w:rPr>
      <w:sz w:val="22"/>
      <w:szCs w:val="24"/>
    </w:rPr>
  </w:style>
  <w:style w:type="paragraph" w:customStyle="1" w:styleId="notedraft">
    <w:name w:val="note(draft)"/>
    <w:aliases w:val="nd"/>
    <w:basedOn w:val="OPCParaBase"/>
    <w:rsid w:val="008E7BAB"/>
    <w:pPr>
      <w:spacing w:before="240" w:line="240" w:lineRule="auto"/>
      <w:ind w:left="284" w:hanging="284"/>
    </w:pPr>
    <w:rPr>
      <w:i/>
      <w:sz w:val="24"/>
    </w:rPr>
  </w:style>
  <w:style w:type="paragraph" w:customStyle="1" w:styleId="notepara">
    <w:name w:val="note(para)"/>
    <w:aliases w:val="na"/>
    <w:basedOn w:val="OPCParaBase"/>
    <w:rsid w:val="008E7BAB"/>
    <w:pPr>
      <w:spacing w:before="40" w:line="198" w:lineRule="exact"/>
      <w:ind w:left="2354" w:hanging="369"/>
    </w:pPr>
    <w:rPr>
      <w:sz w:val="18"/>
    </w:rPr>
  </w:style>
  <w:style w:type="paragraph" w:customStyle="1" w:styleId="noteParlAmend">
    <w:name w:val="note(ParlAmend)"/>
    <w:aliases w:val="npp"/>
    <w:basedOn w:val="OPCParaBase"/>
    <w:next w:val="ParlAmend"/>
    <w:rsid w:val="008E7BAB"/>
    <w:pPr>
      <w:spacing w:line="240" w:lineRule="auto"/>
      <w:jc w:val="right"/>
    </w:pPr>
    <w:rPr>
      <w:rFonts w:ascii="Arial" w:hAnsi="Arial"/>
      <w:b/>
      <w:i/>
    </w:rPr>
  </w:style>
  <w:style w:type="character" w:styleId="PageNumber">
    <w:name w:val="page number"/>
    <w:basedOn w:val="DefaultParagraphFont"/>
    <w:rsid w:val="00CD170F"/>
  </w:style>
  <w:style w:type="paragraph" w:customStyle="1" w:styleId="Page1">
    <w:name w:val="Page1"/>
    <w:basedOn w:val="OPCParaBase"/>
    <w:rsid w:val="008E7BAB"/>
    <w:pPr>
      <w:spacing w:before="5600" w:line="240" w:lineRule="auto"/>
    </w:pPr>
    <w:rPr>
      <w:b/>
      <w:sz w:val="32"/>
    </w:rPr>
  </w:style>
  <w:style w:type="paragraph" w:customStyle="1" w:styleId="PageBreak">
    <w:name w:val="PageBreak"/>
    <w:aliases w:val="pb"/>
    <w:basedOn w:val="OPCParaBase"/>
    <w:rsid w:val="008E7BAB"/>
    <w:pPr>
      <w:spacing w:line="240" w:lineRule="auto"/>
    </w:pPr>
    <w:rPr>
      <w:sz w:val="20"/>
    </w:rPr>
  </w:style>
  <w:style w:type="paragraph" w:customStyle="1" w:styleId="paragraph">
    <w:name w:val="paragraph"/>
    <w:aliases w:val="a"/>
    <w:basedOn w:val="OPCParaBase"/>
    <w:rsid w:val="008E7BAB"/>
    <w:pPr>
      <w:tabs>
        <w:tab w:val="right" w:pos="1531"/>
      </w:tabs>
      <w:spacing w:before="40" w:line="240" w:lineRule="auto"/>
      <w:ind w:left="1644" w:hanging="1644"/>
    </w:pPr>
  </w:style>
  <w:style w:type="paragraph" w:customStyle="1" w:styleId="paragraphsub">
    <w:name w:val="paragraph(sub)"/>
    <w:aliases w:val="aa"/>
    <w:basedOn w:val="OPCParaBase"/>
    <w:rsid w:val="008E7BAB"/>
    <w:pPr>
      <w:tabs>
        <w:tab w:val="right" w:pos="1985"/>
      </w:tabs>
      <w:spacing w:before="40" w:line="240" w:lineRule="auto"/>
      <w:ind w:left="2098" w:hanging="2098"/>
    </w:pPr>
  </w:style>
  <w:style w:type="paragraph" w:customStyle="1" w:styleId="paragraphsub-sub">
    <w:name w:val="paragraph(sub-sub)"/>
    <w:aliases w:val="aaa"/>
    <w:basedOn w:val="OPCParaBase"/>
    <w:rsid w:val="008E7BAB"/>
    <w:pPr>
      <w:tabs>
        <w:tab w:val="right" w:pos="2722"/>
      </w:tabs>
      <w:spacing w:before="40" w:line="240" w:lineRule="auto"/>
      <w:ind w:left="2835" w:hanging="2835"/>
    </w:pPr>
  </w:style>
  <w:style w:type="paragraph" w:customStyle="1" w:styleId="ParlAmend">
    <w:name w:val="ParlAmend"/>
    <w:aliases w:val="pp"/>
    <w:basedOn w:val="OPCParaBase"/>
    <w:rsid w:val="008E7BAB"/>
    <w:pPr>
      <w:spacing w:before="240" w:line="240" w:lineRule="atLeast"/>
      <w:ind w:hanging="567"/>
    </w:pPr>
    <w:rPr>
      <w:sz w:val="24"/>
    </w:rPr>
  </w:style>
  <w:style w:type="paragraph" w:customStyle="1" w:styleId="Penalty">
    <w:name w:val="Penalty"/>
    <w:basedOn w:val="OPCParaBase"/>
    <w:rsid w:val="008E7BAB"/>
    <w:pPr>
      <w:tabs>
        <w:tab w:val="left" w:pos="2977"/>
      </w:tabs>
      <w:spacing w:before="180" w:line="240" w:lineRule="auto"/>
      <w:ind w:left="1985" w:hanging="851"/>
    </w:pPr>
  </w:style>
  <w:style w:type="paragraph" w:styleId="PlainText">
    <w:name w:val="Plain Text"/>
    <w:rsid w:val="00CD170F"/>
    <w:rPr>
      <w:rFonts w:ascii="Courier New" w:hAnsi="Courier New" w:cs="Courier New"/>
      <w:sz w:val="22"/>
    </w:rPr>
  </w:style>
  <w:style w:type="paragraph" w:customStyle="1" w:styleId="Portfolio">
    <w:name w:val="Portfolio"/>
    <w:basedOn w:val="OPCParaBase"/>
    <w:rsid w:val="008E7BAB"/>
    <w:pPr>
      <w:spacing w:line="240" w:lineRule="auto"/>
    </w:pPr>
    <w:rPr>
      <w:i/>
      <w:sz w:val="20"/>
    </w:rPr>
  </w:style>
  <w:style w:type="paragraph" w:customStyle="1" w:styleId="Preamble">
    <w:name w:val="Preamble"/>
    <w:basedOn w:val="OPCParaBase"/>
    <w:next w:val="Normal"/>
    <w:rsid w:val="008E7BAB"/>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8E7BAB"/>
    <w:pPr>
      <w:spacing w:line="240" w:lineRule="auto"/>
    </w:pPr>
    <w:rPr>
      <w:i/>
      <w:sz w:val="20"/>
    </w:rPr>
  </w:style>
  <w:style w:type="paragraph" w:styleId="Salutation">
    <w:name w:val="Salutation"/>
    <w:next w:val="Normal"/>
    <w:rsid w:val="00CD170F"/>
    <w:rPr>
      <w:sz w:val="22"/>
      <w:szCs w:val="24"/>
    </w:rPr>
  </w:style>
  <w:style w:type="paragraph" w:customStyle="1" w:styleId="Session">
    <w:name w:val="Session"/>
    <w:basedOn w:val="OPCParaBase"/>
    <w:rsid w:val="008E7BAB"/>
    <w:pPr>
      <w:spacing w:line="240" w:lineRule="auto"/>
    </w:pPr>
    <w:rPr>
      <w:sz w:val="28"/>
    </w:rPr>
  </w:style>
  <w:style w:type="paragraph" w:customStyle="1" w:styleId="ShortT">
    <w:name w:val="ShortT"/>
    <w:basedOn w:val="OPCParaBase"/>
    <w:next w:val="Normal"/>
    <w:qFormat/>
    <w:rsid w:val="008E7BAB"/>
    <w:pPr>
      <w:spacing w:line="240" w:lineRule="auto"/>
    </w:pPr>
    <w:rPr>
      <w:b/>
      <w:sz w:val="40"/>
    </w:rPr>
  </w:style>
  <w:style w:type="paragraph" w:styleId="Signature">
    <w:name w:val="Signature"/>
    <w:rsid w:val="00CD170F"/>
    <w:pPr>
      <w:ind w:left="4252"/>
    </w:pPr>
    <w:rPr>
      <w:sz w:val="22"/>
      <w:szCs w:val="24"/>
    </w:rPr>
  </w:style>
  <w:style w:type="paragraph" w:customStyle="1" w:styleId="Sponsor">
    <w:name w:val="Sponsor"/>
    <w:basedOn w:val="OPCParaBase"/>
    <w:rsid w:val="008E7BAB"/>
    <w:pPr>
      <w:spacing w:line="240" w:lineRule="auto"/>
    </w:pPr>
    <w:rPr>
      <w:i/>
    </w:rPr>
  </w:style>
  <w:style w:type="character" w:styleId="Strong">
    <w:name w:val="Strong"/>
    <w:qFormat/>
    <w:rsid w:val="00CD170F"/>
    <w:rPr>
      <w:b/>
      <w:bCs/>
    </w:rPr>
  </w:style>
  <w:style w:type="paragraph" w:customStyle="1" w:styleId="Subitem">
    <w:name w:val="Subitem"/>
    <w:aliases w:val="iss"/>
    <w:basedOn w:val="OPCParaBase"/>
    <w:rsid w:val="008E7BAB"/>
    <w:pPr>
      <w:spacing w:before="180" w:line="240" w:lineRule="auto"/>
      <w:ind w:left="709" w:hanging="709"/>
    </w:pPr>
  </w:style>
  <w:style w:type="paragraph" w:customStyle="1" w:styleId="SubitemHead">
    <w:name w:val="SubitemHead"/>
    <w:aliases w:val="issh"/>
    <w:basedOn w:val="OPCParaBase"/>
    <w:rsid w:val="008E7BA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E7BAB"/>
    <w:pPr>
      <w:spacing w:before="40" w:line="240" w:lineRule="auto"/>
      <w:ind w:left="1134"/>
    </w:pPr>
  </w:style>
  <w:style w:type="paragraph" w:customStyle="1" w:styleId="SubsectionHead">
    <w:name w:val="SubsectionHead"/>
    <w:aliases w:val="ssh"/>
    <w:basedOn w:val="OPCParaBase"/>
    <w:next w:val="subsection"/>
    <w:rsid w:val="008E7BAB"/>
    <w:pPr>
      <w:keepNext/>
      <w:keepLines/>
      <w:spacing w:before="240" w:line="240" w:lineRule="auto"/>
      <w:ind w:left="1134"/>
    </w:pPr>
    <w:rPr>
      <w:i/>
    </w:rPr>
  </w:style>
  <w:style w:type="paragraph" w:styleId="Subtitle">
    <w:name w:val="Subtitle"/>
    <w:qFormat/>
    <w:rsid w:val="00CD170F"/>
    <w:pPr>
      <w:spacing w:after="60"/>
      <w:jc w:val="center"/>
    </w:pPr>
    <w:rPr>
      <w:rFonts w:ascii="Arial" w:hAnsi="Arial" w:cs="Arial"/>
      <w:sz w:val="24"/>
      <w:szCs w:val="24"/>
    </w:rPr>
  </w:style>
  <w:style w:type="table" w:styleId="Table3Deffects1">
    <w:name w:val="Table 3D effects 1"/>
    <w:basedOn w:val="TableNormal"/>
    <w:rsid w:val="00CD170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D170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D170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D170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D170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D170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D170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D170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D170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D170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D170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D170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D170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D170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D170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D170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D170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E7BAB"/>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D170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D170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D170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D170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D170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D170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D170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D170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D170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D170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D170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CD170F"/>
    <w:pPr>
      <w:ind w:left="220" w:hanging="220"/>
    </w:pPr>
    <w:rPr>
      <w:sz w:val="22"/>
      <w:szCs w:val="24"/>
    </w:rPr>
  </w:style>
  <w:style w:type="paragraph" w:styleId="TableofFigures">
    <w:name w:val="table of figures"/>
    <w:next w:val="Normal"/>
    <w:rsid w:val="00CD170F"/>
    <w:pPr>
      <w:ind w:left="440" w:hanging="440"/>
    </w:pPr>
    <w:rPr>
      <w:sz w:val="22"/>
      <w:szCs w:val="24"/>
    </w:rPr>
  </w:style>
  <w:style w:type="table" w:styleId="TableProfessional">
    <w:name w:val="Table Professional"/>
    <w:basedOn w:val="TableNormal"/>
    <w:rsid w:val="00CD170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D170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D170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D170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D170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D170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D170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D170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D170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D170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8E7BAB"/>
    <w:pPr>
      <w:spacing w:before="60" w:line="240" w:lineRule="auto"/>
      <w:ind w:left="284" w:hanging="284"/>
    </w:pPr>
    <w:rPr>
      <w:sz w:val="20"/>
    </w:rPr>
  </w:style>
  <w:style w:type="paragraph" w:customStyle="1" w:styleId="Tablei">
    <w:name w:val="Table(i)"/>
    <w:aliases w:val="taa"/>
    <w:basedOn w:val="OPCParaBase"/>
    <w:rsid w:val="008E7BAB"/>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8E7BAB"/>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8E7BAB"/>
    <w:pPr>
      <w:spacing w:before="60" w:line="240" w:lineRule="atLeast"/>
    </w:pPr>
    <w:rPr>
      <w:sz w:val="20"/>
    </w:rPr>
  </w:style>
  <w:style w:type="paragraph" w:styleId="Title">
    <w:name w:val="Title"/>
    <w:qFormat/>
    <w:rsid w:val="00CD170F"/>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8E7BA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E7BAB"/>
    <w:pPr>
      <w:numPr>
        <w:numId w:val="3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E7BAB"/>
    <w:pPr>
      <w:spacing w:before="122" w:line="198" w:lineRule="exact"/>
      <w:ind w:left="1985" w:hanging="851"/>
      <w:jc w:val="right"/>
    </w:pPr>
    <w:rPr>
      <w:sz w:val="18"/>
    </w:rPr>
  </w:style>
  <w:style w:type="paragraph" w:customStyle="1" w:styleId="TLPTableBullet">
    <w:name w:val="TLPTableBullet"/>
    <w:aliases w:val="ttb"/>
    <w:basedOn w:val="OPCParaBase"/>
    <w:rsid w:val="008E7BAB"/>
    <w:pPr>
      <w:spacing w:line="240" w:lineRule="exact"/>
      <w:ind w:left="284" w:hanging="284"/>
    </w:pPr>
    <w:rPr>
      <w:sz w:val="20"/>
    </w:rPr>
  </w:style>
  <w:style w:type="paragraph" w:styleId="TOAHeading">
    <w:name w:val="toa heading"/>
    <w:next w:val="Normal"/>
    <w:rsid w:val="00CD170F"/>
    <w:pPr>
      <w:spacing w:before="120"/>
    </w:pPr>
    <w:rPr>
      <w:rFonts w:ascii="Arial" w:hAnsi="Arial" w:cs="Arial"/>
      <w:b/>
      <w:bCs/>
      <w:sz w:val="24"/>
      <w:szCs w:val="24"/>
    </w:rPr>
  </w:style>
  <w:style w:type="paragraph" w:styleId="TOC1">
    <w:name w:val="toc 1"/>
    <w:basedOn w:val="OPCParaBase"/>
    <w:next w:val="Normal"/>
    <w:uiPriority w:val="39"/>
    <w:unhideWhenUsed/>
    <w:rsid w:val="008E7BA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E7BA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E7BA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E7BA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E7BAB"/>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8E7BAB"/>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8E7BA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E7BA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E7BAB"/>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8E7BAB"/>
    <w:pPr>
      <w:keepLines/>
      <w:spacing w:before="240" w:after="120" w:line="240" w:lineRule="auto"/>
      <w:ind w:left="794"/>
    </w:pPr>
    <w:rPr>
      <w:b/>
      <w:kern w:val="28"/>
      <w:sz w:val="20"/>
    </w:rPr>
  </w:style>
  <w:style w:type="paragraph" w:customStyle="1" w:styleId="TofSectsHeading">
    <w:name w:val="TofSects(Heading)"/>
    <w:basedOn w:val="OPCParaBase"/>
    <w:rsid w:val="008E7BAB"/>
    <w:pPr>
      <w:spacing w:before="240" w:after="120" w:line="240" w:lineRule="auto"/>
    </w:pPr>
    <w:rPr>
      <w:b/>
      <w:sz w:val="24"/>
    </w:rPr>
  </w:style>
  <w:style w:type="paragraph" w:customStyle="1" w:styleId="TofSectsSection">
    <w:name w:val="TofSects(Section)"/>
    <w:basedOn w:val="OPCParaBase"/>
    <w:rsid w:val="008E7BAB"/>
    <w:pPr>
      <w:keepLines/>
      <w:spacing w:before="40" w:line="240" w:lineRule="auto"/>
      <w:ind w:left="1588" w:hanging="794"/>
    </w:pPr>
    <w:rPr>
      <w:kern w:val="28"/>
      <w:sz w:val="18"/>
    </w:rPr>
  </w:style>
  <w:style w:type="paragraph" w:customStyle="1" w:styleId="TofSectsSubdiv">
    <w:name w:val="TofSects(Subdiv)"/>
    <w:basedOn w:val="OPCParaBase"/>
    <w:rsid w:val="008E7BAB"/>
    <w:pPr>
      <w:keepLines/>
      <w:spacing w:before="80" w:line="240" w:lineRule="auto"/>
      <w:ind w:left="1588" w:hanging="794"/>
    </w:pPr>
    <w:rPr>
      <w:kern w:val="28"/>
    </w:rPr>
  </w:style>
  <w:style w:type="character" w:customStyle="1" w:styleId="OPCCharBase">
    <w:name w:val="OPCCharBase"/>
    <w:uiPriority w:val="1"/>
    <w:qFormat/>
    <w:rsid w:val="008E7BAB"/>
  </w:style>
  <w:style w:type="paragraph" w:customStyle="1" w:styleId="OPCParaBase">
    <w:name w:val="OPCParaBase"/>
    <w:qFormat/>
    <w:rsid w:val="008E7BAB"/>
    <w:pPr>
      <w:spacing w:line="260" w:lineRule="atLeast"/>
    </w:pPr>
    <w:rPr>
      <w:sz w:val="22"/>
    </w:rPr>
  </w:style>
  <w:style w:type="character" w:customStyle="1" w:styleId="HeaderChar">
    <w:name w:val="Header Char"/>
    <w:basedOn w:val="DefaultParagraphFont"/>
    <w:link w:val="Header"/>
    <w:rsid w:val="008E7BAB"/>
    <w:rPr>
      <w:sz w:val="16"/>
    </w:rPr>
  </w:style>
  <w:style w:type="paragraph" w:customStyle="1" w:styleId="noteToPara">
    <w:name w:val="noteToPara"/>
    <w:aliases w:val="ntp"/>
    <w:basedOn w:val="OPCParaBase"/>
    <w:rsid w:val="008E7BAB"/>
    <w:pPr>
      <w:spacing w:before="122" w:line="198" w:lineRule="exact"/>
      <w:ind w:left="2353" w:hanging="709"/>
    </w:pPr>
    <w:rPr>
      <w:sz w:val="18"/>
    </w:rPr>
  </w:style>
  <w:style w:type="paragraph" w:customStyle="1" w:styleId="WRStyle">
    <w:name w:val="WR Style"/>
    <w:aliases w:val="WR"/>
    <w:basedOn w:val="OPCParaBase"/>
    <w:rsid w:val="008E7BAB"/>
    <w:pPr>
      <w:spacing w:before="240" w:line="240" w:lineRule="auto"/>
      <w:ind w:left="284" w:hanging="284"/>
    </w:pPr>
    <w:rPr>
      <w:b/>
      <w:i/>
      <w:kern w:val="28"/>
      <w:sz w:val="24"/>
    </w:rPr>
  </w:style>
  <w:style w:type="character" w:customStyle="1" w:styleId="FooterChar">
    <w:name w:val="Footer Char"/>
    <w:basedOn w:val="DefaultParagraphFont"/>
    <w:link w:val="Footer"/>
    <w:rsid w:val="008E7BAB"/>
    <w:rPr>
      <w:sz w:val="22"/>
      <w:szCs w:val="24"/>
    </w:rPr>
  </w:style>
  <w:style w:type="table" w:customStyle="1" w:styleId="CFlag">
    <w:name w:val="CFlag"/>
    <w:basedOn w:val="TableNormal"/>
    <w:uiPriority w:val="99"/>
    <w:rsid w:val="008E7BAB"/>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E7BA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E7BAB"/>
    <w:pPr>
      <w:pBdr>
        <w:top w:val="single" w:sz="4" w:space="1" w:color="auto"/>
      </w:pBdr>
      <w:spacing w:before="360"/>
      <w:ind w:right="397"/>
      <w:jc w:val="both"/>
    </w:pPr>
  </w:style>
  <w:style w:type="paragraph" w:customStyle="1" w:styleId="ENotesHeading1">
    <w:name w:val="ENotesHeading 1"/>
    <w:aliases w:val="Enh1"/>
    <w:basedOn w:val="OPCParaBase"/>
    <w:next w:val="Normal"/>
    <w:rsid w:val="008E7BAB"/>
    <w:pPr>
      <w:spacing w:before="120"/>
      <w:outlineLvl w:val="1"/>
    </w:pPr>
    <w:rPr>
      <w:b/>
      <w:sz w:val="28"/>
      <w:szCs w:val="28"/>
    </w:rPr>
  </w:style>
  <w:style w:type="paragraph" w:customStyle="1" w:styleId="ENotesHeading2">
    <w:name w:val="ENotesHeading 2"/>
    <w:aliases w:val="Enh2"/>
    <w:basedOn w:val="OPCParaBase"/>
    <w:next w:val="Normal"/>
    <w:rsid w:val="008E7BAB"/>
    <w:pPr>
      <w:spacing w:before="120" w:after="120"/>
      <w:outlineLvl w:val="2"/>
    </w:pPr>
    <w:rPr>
      <w:b/>
      <w:sz w:val="24"/>
      <w:szCs w:val="28"/>
    </w:rPr>
  </w:style>
  <w:style w:type="paragraph" w:customStyle="1" w:styleId="CompiledActNo">
    <w:name w:val="CompiledActNo"/>
    <w:basedOn w:val="OPCParaBase"/>
    <w:next w:val="Normal"/>
    <w:rsid w:val="008E7BAB"/>
    <w:rPr>
      <w:b/>
      <w:sz w:val="24"/>
      <w:szCs w:val="24"/>
    </w:rPr>
  </w:style>
  <w:style w:type="paragraph" w:customStyle="1" w:styleId="ENotesText">
    <w:name w:val="ENotesText"/>
    <w:aliases w:val="Ent,ENt"/>
    <w:basedOn w:val="OPCParaBase"/>
    <w:next w:val="Normal"/>
    <w:rsid w:val="008E7BAB"/>
    <w:pPr>
      <w:spacing w:before="120"/>
    </w:pPr>
  </w:style>
  <w:style w:type="paragraph" w:customStyle="1" w:styleId="CompiledMadeUnder">
    <w:name w:val="CompiledMadeUnder"/>
    <w:basedOn w:val="OPCParaBase"/>
    <w:next w:val="Normal"/>
    <w:rsid w:val="008E7BAB"/>
    <w:rPr>
      <w:i/>
      <w:sz w:val="24"/>
      <w:szCs w:val="24"/>
    </w:rPr>
  </w:style>
  <w:style w:type="paragraph" w:customStyle="1" w:styleId="Paragraphsub-sub-sub">
    <w:name w:val="Paragraph(sub-sub-sub)"/>
    <w:aliases w:val="aaaa"/>
    <w:basedOn w:val="OPCParaBase"/>
    <w:rsid w:val="008E7BA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E7BA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E7BA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E7BA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E7BA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E7BAB"/>
    <w:pPr>
      <w:spacing w:before="60" w:line="240" w:lineRule="auto"/>
    </w:pPr>
    <w:rPr>
      <w:rFonts w:cs="Arial"/>
      <w:sz w:val="20"/>
      <w:szCs w:val="22"/>
    </w:rPr>
  </w:style>
  <w:style w:type="paragraph" w:customStyle="1" w:styleId="ActHead10">
    <w:name w:val="ActHead 10"/>
    <w:aliases w:val="sp"/>
    <w:basedOn w:val="OPCParaBase"/>
    <w:next w:val="ActHead3"/>
    <w:rsid w:val="008E7BAB"/>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E7BAB"/>
    <w:rPr>
      <w:rFonts w:ascii="Tahoma" w:eastAsiaTheme="minorHAnsi" w:hAnsi="Tahoma" w:cs="Tahoma"/>
      <w:sz w:val="16"/>
      <w:szCs w:val="16"/>
      <w:lang w:eastAsia="en-US"/>
    </w:rPr>
  </w:style>
  <w:style w:type="paragraph" w:customStyle="1" w:styleId="NoteToSubpara">
    <w:name w:val="NoteToSubpara"/>
    <w:aliases w:val="nts"/>
    <w:basedOn w:val="OPCParaBase"/>
    <w:rsid w:val="008E7BAB"/>
    <w:pPr>
      <w:spacing w:before="40" w:line="198" w:lineRule="exact"/>
      <w:ind w:left="2835" w:hanging="709"/>
    </w:pPr>
    <w:rPr>
      <w:sz w:val="18"/>
    </w:rPr>
  </w:style>
  <w:style w:type="paragraph" w:customStyle="1" w:styleId="ENoteTableHeading">
    <w:name w:val="ENoteTableHeading"/>
    <w:aliases w:val="enth"/>
    <w:basedOn w:val="OPCParaBase"/>
    <w:rsid w:val="008E7BAB"/>
    <w:pPr>
      <w:keepNext/>
      <w:spacing w:before="60" w:line="240" w:lineRule="atLeast"/>
    </w:pPr>
    <w:rPr>
      <w:rFonts w:ascii="Arial" w:hAnsi="Arial"/>
      <w:b/>
      <w:sz w:val="16"/>
    </w:rPr>
  </w:style>
  <w:style w:type="paragraph" w:customStyle="1" w:styleId="ENoteTTi">
    <w:name w:val="ENoteTTi"/>
    <w:aliases w:val="entti"/>
    <w:basedOn w:val="OPCParaBase"/>
    <w:rsid w:val="008E7BAB"/>
    <w:pPr>
      <w:keepNext/>
      <w:spacing w:before="60" w:line="240" w:lineRule="atLeast"/>
      <w:ind w:left="170"/>
    </w:pPr>
    <w:rPr>
      <w:sz w:val="16"/>
    </w:rPr>
  </w:style>
  <w:style w:type="paragraph" w:customStyle="1" w:styleId="ENoteTTIndentHeading">
    <w:name w:val="ENoteTTIndentHeading"/>
    <w:aliases w:val="enTTHi"/>
    <w:basedOn w:val="OPCParaBase"/>
    <w:rsid w:val="008E7BAB"/>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E7BAB"/>
    <w:pPr>
      <w:spacing w:before="60" w:line="240" w:lineRule="atLeast"/>
    </w:pPr>
    <w:rPr>
      <w:sz w:val="16"/>
    </w:rPr>
  </w:style>
  <w:style w:type="paragraph" w:customStyle="1" w:styleId="MadeunderText">
    <w:name w:val="MadeunderText"/>
    <w:basedOn w:val="OPCParaBase"/>
    <w:next w:val="CompiledMadeUnder"/>
    <w:rsid w:val="008E7BAB"/>
    <w:pPr>
      <w:spacing w:before="240"/>
    </w:pPr>
    <w:rPr>
      <w:sz w:val="24"/>
      <w:szCs w:val="24"/>
    </w:rPr>
  </w:style>
  <w:style w:type="paragraph" w:customStyle="1" w:styleId="ENotesHeading3">
    <w:name w:val="ENotesHeading 3"/>
    <w:aliases w:val="Enh3"/>
    <w:basedOn w:val="OPCParaBase"/>
    <w:next w:val="Normal"/>
    <w:rsid w:val="008E7BAB"/>
    <w:pPr>
      <w:keepNext/>
      <w:spacing w:before="120" w:line="240" w:lineRule="auto"/>
      <w:outlineLvl w:val="4"/>
    </w:pPr>
    <w:rPr>
      <w:b/>
      <w:szCs w:val="24"/>
    </w:rPr>
  </w:style>
  <w:style w:type="paragraph" w:customStyle="1" w:styleId="SubPartCASA">
    <w:name w:val="SubPart(CASA)"/>
    <w:aliases w:val="csp"/>
    <w:basedOn w:val="OPCParaBase"/>
    <w:next w:val="ActHead3"/>
    <w:rsid w:val="008E7BAB"/>
    <w:pPr>
      <w:keepNext/>
      <w:keepLines/>
      <w:spacing w:before="280"/>
      <w:outlineLvl w:val="1"/>
    </w:pPr>
    <w:rPr>
      <w:b/>
      <w:kern w:val="28"/>
      <w:sz w:val="32"/>
    </w:rPr>
  </w:style>
  <w:style w:type="character" w:customStyle="1" w:styleId="CharSubPartTextCASA">
    <w:name w:val="CharSubPartText(CASA)"/>
    <w:basedOn w:val="OPCCharBase"/>
    <w:uiPriority w:val="1"/>
    <w:rsid w:val="008E7BAB"/>
  </w:style>
  <w:style w:type="character" w:customStyle="1" w:styleId="CharSubPartNoCASA">
    <w:name w:val="CharSubPartNo(CASA)"/>
    <w:basedOn w:val="OPCCharBase"/>
    <w:uiPriority w:val="1"/>
    <w:rsid w:val="008E7BAB"/>
  </w:style>
  <w:style w:type="paragraph" w:customStyle="1" w:styleId="ENoteTTIndentHeadingSub">
    <w:name w:val="ENoteTTIndentHeadingSub"/>
    <w:aliases w:val="enTTHis"/>
    <w:basedOn w:val="OPCParaBase"/>
    <w:rsid w:val="008E7BAB"/>
    <w:pPr>
      <w:keepNext/>
      <w:spacing w:before="60" w:line="240" w:lineRule="atLeast"/>
      <w:ind w:left="340"/>
    </w:pPr>
    <w:rPr>
      <w:b/>
      <w:sz w:val="16"/>
    </w:rPr>
  </w:style>
  <w:style w:type="paragraph" w:customStyle="1" w:styleId="ENoteTTiSub">
    <w:name w:val="ENoteTTiSub"/>
    <w:aliases w:val="enttis"/>
    <w:basedOn w:val="OPCParaBase"/>
    <w:rsid w:val="008E7BAB"/>
    <w:pPr>
      <w:keepNext/>
      <w:spacing w:before="60" w:line="240" w:lineRule="atLeast"/>
      <w:ind w:left="340"/>
    </w:pPr>
    <w:rPr>
      <w:sz w:val="16"/>
    </w:rPr>
  </w:style>
  <w:style w:type="paragraph" w:customStyle="1" w:styleId="SubDivisionMigration">
    <w:name w:val="SubDivisionMigration"/>
    <w:aliases w:val="sdm"/>
    <w:basedOn w:val="OPCParaBase"/>
    <w:rsid w:val="008E7BAB"/>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E7BAB"/>
    <w:pPr>
      <w:keepNext/>
      <w:keepLines/>
      <w:spacing w:before="240" w:line="240" w:lineRule="auto"/>
      <w:ind w:left="1134" w:hanging="1134"/>
    </w:pPr>
    <w:rPr>
      <w:b/>
      <w:sz w:val="28"/>
    </w:rPr>
  </w:style>
  <w:style w:type="paragraph" w:customStyle="1" w:styleId="FreeForm">
    <w:name w:val="FreeForm"/>
    <w:rsid w:val="00BE00E3"/>
    <w:rPr>
      <w:rFonts w:ascii="Arial" w:eastAsiaTheme="minorHAnsi" w:hAnsi="Arial" w:cstheme="minorBidi"/>
      <w:sz w:val="22"/>
      <w:lang w:eastAsia="en-US"/>
    </w:rPr>
  </w:style>
  <w:style w:type="paragraph" w:customStyle="1" w:styleId="TableHeading">
    <w:name w:val="TableHeading"/>
    <w:aliases w:val="th"/>
    <w:basedOn w:val="OPCParaBase"/>
    <w:next w:val="Tabletext"/>
    <w:rsid w:val="008E7BAB"/>
    <w:pPr>
      <w:keepNext/>
      <w:spacing w:before="60" w:line="240" w:lineRule="atLeast"/>
    </w:pPr>
    <w:rPr>
      <w:b/>
      <w:sz w:val="20"/>
    </w:rPr>
  </w:style>
  <w:style w:type="paragraph" w:styleId="Revision">
    <w:name w:val="Revision"/>
    <w:hidden/>
    <w:uiPriority w:val="99"/>
    <w:semiHidden/>
    <w:rsid w:val="00FC5A4E"/>
    <w:rPr>
      <w:rFonts w:eastAsia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5.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eader" Target="header13.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4.xml"/><Relationship Id="rId43"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35</Pages>
  <Words>6387</Words>
  <Characters>30623</Characters>
  <Application>Microsoft Office Word</Application>
  <DocSecurity>0</DocSecurity>
  <PresentationFormat/>
  <Lines>902</Lines>
  <Paragraphs>500</Paragraphs>
  <ScaleCrop>false</ScaleCrop>
  <HeadingPairs>
    <vt:vector size="2" baseType="variant">
      <vt:variant>
        <vt:lpstr>Title</vt:lpstr>
      </vt:variant>
      <vt:variant>
        <vt:i4>1</vt:i4>
      </vt:variant>
    </vt:vector>
  </HeadingPairs>
  <TitlesOfParts>
    <vt:vector size="1" baseType="lpstr">
      <vt:lpstr>Sydney Airport Curfew Act 1995</vt:lpstr>
    </vt:vector>
  </TitlesOfParts>
  <Manager/>
  <Company/>
  <LinksUpToDate>false</LinksUpToDate>
  <CharactersWithSpaces>36759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Airport Curfew Act 1995</dc:title>
  <dc:subject/>
  <dc:creator/>
  <cp:keywords/>
  <dc:description/>
  <cp:lastModifiedBy/>
  <cp:revision>1</cp:revision>
  <cp:lastPrinted>2015-03-24T03:11:00Z</cp:lastPrinted>
  <dcterms:created xsi:type="dcterms:W3CDTF">2015-04-10T02:34:00Z</dcterms:created>
  <dcterms:modified xsi:type="dcterms:W3CDTF">2015-04-10T02:34:00Z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vt:bool>true</vt:bool>
  </property>
  <property fmtid="{D5CDD505-2E9C-101B-9397-08002B2CF9AE}" pid="3" name="Classification">
    <vt:lpwstr> </vt:lpwstr>
  </property>
  <property fmtid="{D5CDD505-2E9C-101B-9397-08002B2CF9AE}" pid="4" name="DLM">
    <vt:lpwstr> </vt:lpwstr>
  </property>
  <property fmtid="{D5CDD505-2E9C-101B-9397-08002B2CF9AE}" pid="5" name="ShortT">
    <vt:lpwstr>Sydney Airport Curfew Act 1995</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Actno">
    <vt:lpwstr/>
  </property>
  <property fmtid="{D5CDD505-2E9C-101B-9397-08002B2CF9AE}" pid="10" name="Class">
    <vt:lpwstr/>
  </property>
  <property fmtid="{D5CDD505-2E9C-101B-9397-08002B2CF9AE}" pid="11" name="CompilationVersion">
    <vt:i4>2</vt:i4>
  </property>
  <property fmtid="{D5CDD505-2E9C-101B-9397-08002B2CF9AE}" pid="12" name="CompilationNumber">
    <vt:lpwstr>6</vt:lpwstr>
  </property>
  <property fmtid="{D5CDD505-2E9C-101B-9397-08002B2CF9AE}" pid="13" name="StartDate">
    <vt:filetime>2015-03-24T14:00:00Z</vt:filetime>
  </property>
  <property fmtid="{D5CDD505-2E9C-101B-9397-08002B2CF9AE}" pid="14" name="PreparedDate">
    <vt:filetime>2015-03-24T14:00:00Z</vt:filetime>
  </property>
  <property fmtid="{D5CDD505-2E9C-101B-9397-08002B2CF9AE}" pid="15" name="RegisteredDate">
    <vt:filetime>2015-04-09T14:00:00Z</vt:filetime>
  </property>
</Properties>
</file>