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Layout w:type="fixed"/>
        <w:tblLook w:val="00A0"/>
      </w:tblPr>
      <w:tblGrid>
        <w:gridCol w:w="5211"/>
        <w:gridCol w:w="4820"/>
      </w:tblGrid>
      <w:tr w:rsidR="00020B2A" w:rsidRPr="00020B2A" w:rsidTr="009A0C89">
        <w:tc>
          <w:tcPr>
            <w:tcW w:w="5211" w:type="dxa"/>
          </w:tcPr>
          <w:p w:rsidR="00020B2A" w:rsidRPr="00020B2A" w:rsidRDefault="00020B2A" w:rsidP="00020B2A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pacing w:val="4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bCs/>
                <w:spacing w:val="4"/>
                <w:sz w:val="28"/>
                <w:szCs w:val="28"/>
              </w:rPr>
              <w:t xml:space="preserve">Учреждение образования </w:t>
            </w:r>
          </w:p>
          <w:p w:rsidR="00020B2A" w:rsidRPr="00020B2A" w:rsidRDefault="00020B2A" w:rsidP="00020B2A">
            <w:pPr>
              <w:suppressAutoHyphens/>
              <w:spacing w:after="0" w:line="240" w:lineRule="auto"/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«Белорусский государственный университет информатики и радиоэлектроники»</w:t>
            </w:r>
          </w:p>
          <w:p w:rsidR="00020B2A" w:rsidRPr="00020B2A" w:rsidRDefault="00020B2A" w:rsidP="00020B2A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:rsidR="00020B2A" w:rsidRPr="00020B2A" w:rsidRDefault="008211F3" w:rsidP="00941C9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16605" w:dyaOrig="8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0.15pt;height:112.65pt" o:ole="">
                  <v:imagedata r:id="rId8" o:title=""/>
                </v:shape>
                <o:OLEObject Type="Embed" ProgID="PBrush" ShapeID="_x0000_i1025" DrawAspect="Content" ObjectID="_1448348098" r:id="rId9"/>
              </w:object>
            </w:r>
          </w:p>
        </w:tc>
      </w:tr>
    </w:tbl>
    <w:p w:rsidR="003A1AB6" w:rsidRDefault="003A1AB6" w:rsidP="00020B2A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:rsidR="00020B2A" w:rsidRPr="00020B2A" w:rsidRDefault="00020B2A" w:rsidP="00020B2A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020B2A">
        <w:rPr>
          <w:rFonts w:ascii="Times New Roman" w:hAnsi="Times New Roman" w:cs="Times New Roman"/>
          <w:sz w:val="28"/>
          <w:szCs w:val="28"/>
        </w:rPr>
        <w:t>Рассмотрен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20B2A">
        <w:rPr>
          <w:rFonts w:ascii="Times New Roman" w:hAnsi="Times New Roman" w:cs="Times New Roman"/>
          <w:sz w:val="28"/>
          <w:szCs w:val="28"/>
        </w:rPr>
        <w:t xml:space="preserve"> и рекомендован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20B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0B2A" w:rsidRPr="00020B2A" w:rsidRDefault="00020B2A" w:rsidP="00020B2A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020B2A">
        <w:rPr>
          <w:rFonts w:ascii="Times New Roman" w:hAnsi="Times New Roman" w:cs="Times New Roman"/>
          <w:sz w:val="28"/>
          <w:szCs w:val="28"/>
        </w:rPr>
        <w:t xml:space="preserve">к утверждению </w:t>
      </w:r>
    </w:p>
    <w:p w:rsidR="00020B2A" w:rsidRPr="00020B2A" w:rsidRDefault="00020B2A" w:rsidP="00020B2A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020B2A">
        <w:rPr>
          <w:rFonts w:ascii="Times New Roman" w:hAnsi="Times New Roman" w:cs="Times New Roman"/>
          <w:sz w:val="28"/>
          <w:szCs w:val="28"/>
        </w:rPr>
        <w:t xml:space="preserve">Научно-методическим советом </w:t>
      </w:r>
    </w:p>
    <w:p w:rsidR="00020B2A" w:rsidRPr="00020B2A" w:rsidRDefault="00020B2A" w:rsidP="00020B2A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020B2A">
        <w:rPr>
          <w:rFonts w:ascii="Times New Roman" w:hAnsi="Times New Roman" w:cs="Times New Roman"/>
          <w:sz w:val="28"/>
          <w:szCs w:val="28"/>
        </w:rPr>
        <w:t xml:space="preserve">университета 27.11.2013, протокол №3, Советом университета 29.11.2013, </w:t>
      </w:r>
    </w:p>
    <w:p w:rsidR="00020B2A" w:rsidRDefault="00020B2A" w:rsidP="00020B2A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020B2A">
        <w:rPr>
          <w:rFonts w:ascii="Times New Roman" w:hAnsi="Times New Roman" w:cs="Times New Roman"/>
          <w:sz w:val="28"/>
          <w:szCs w:val="28"/>
        </w:rPr>
        <w:t xml:space="preserve">протокол №3 </w:t>
      </w:r>
    </w:p>
    <w:p w:rsidR="003A1AB6" w:rsidRPr="00020B2A" w:rsidRDefault="003A1AB6" w:rsidP="00020B2A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:rsidR="00020B2A" w:rsidRPr="00020B2A" w:rsidRDefault="00020B2A" w:rsidP="00020B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20B2A" w:rsidRPr="00020B2A" w:rsidRDefault="00020B2A" w:rsidP="00020B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B2A">
        <w:rPr>
          <w:rFonts w:ascii="Times New Roman" w:hAnsi="Times New Roman" w:cs="Times New Roman"/>
          <w:sz w:val="28"/>
          <w:szCs w:val="28"/>
        </w:rPr>
        <w:t>ПОЛОЖЕНИЕ</w:t>
      </w:r>
    </w:p>
    <w:p w:rsidR="00020B2A" w:rsidRPr="00020B2A" w:rsidRDefault="00AE4EFE" w:rsidP="00020B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11.12.2013 </w:t>
      </w:r>
      <w:r w:rsidR="00020B2A" w:rsidRPr="00020B2A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03-2013/03-0015</w:t>
      </w:r>
      <w:r w:rsidR="00020B2A" w:rsidRPr="00020B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04F" w:rsidRDefault="00E3704F" w:rsidP="00020B2A">
      <w:pPr>
        <w:spacing w:after="0" w:line="240" w:lineRule="auto"/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  <w:t>О</w:t>
      </w:r>
      <w:r w:rsidR="00671471" w:rsidRPr="00020B2A"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  <w:t xml:space="preserve"> порядке организации и проведени</w:t>
      </w:r>
      <w:r w:rsidR="00D859F1" w:rsidRPr="00020B2A"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  <w:t>и</w:t>
      </w:r>
    </w:p>
    <w:p w:rsidR="00E3704F" w:rsidRDefault="00671471" w:rsidP="00020B2A">
      <w:pPr>
        <w:spacing w:after="0" w:line="240" w:lineRule="auto"/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</w:pPr>
      <w:r w:rsidRPr="00020B2A"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  <w:t xml:space="preserve">текущей аттестации студентов, курсантов </w:t>
      </w:r>
    </w:p>
    <w:p w:rsidR="00E3704F" w:rsidRDefault="007E3494" w:rsidP="00020B2A">
      <w:pPr>
        <w:spacing w:after="0" w:line="240" w:lineRule="auto"/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</w:pPr>
      <w:r w:rsidRPr="00020B2A"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  <w:t xml:space="preserve">БГУИР </w:t>
      </w:r>
      <w:r w:rsidR="00671471" w:rsidRPr="00020B2A"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  <w:t xml:space="preserve">при освоении содержания </w:t>
      </w:r>
    </w:p>
    <w:p w:rsidR="00E3704F" w:rsidRDefault="00671471" w:rsidP="00020B2A">
      <w:pPr>
        <w:spacing w:after="0" w:line="240" w:lineRule="auto"/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</w:pPr>
      <w:r w:rsidRPr="00020B2A"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  <w:t xml:space="preserve">образовательных программ </w:t>
      </w:r>
      <w:proofErr w:type="gramStart"/>
      <w:r w:rsidRPr="00020B2A"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  <w:t>высшего</w:t>
      </w:r>
      <w:proofErr w:type="gramEnd"/>
      <w:r w:rsidRPr="00020B2A"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  <w:t xml:space="preserve"> </w:t>
      </w:r>
    </w:p>
    <w:p w:rsidR="00671471" w:rsidRPr="00020B2A" w:rsidRDefault="00671471" w:rsidP="00020B2A">
      <w:pPr>
        <w:spacing w:after="0" w:line="240" w:lineRule="auto"/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</w:pPr>
      <w:r w:rsidRPr="00020B2A"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  <w:t xml:space="preserve">образования </w:t>
      </w:r>
      <w:r w:rsidRPr="00020B2A">
        <w:rPr>
          <w:rFonts w:ascii="Times New Roman" w:hAnsi="Times New Roman" w:cs="Times New Roman"/>
          <w:bCs/>
          <w:color w:val="17365D" w:themeColor="text2" w:themeShade="BF"/>
          <w:sz w:val="28"/>
          <w:szCs w:val="28"/>
          <w:lang w:val="en-US"/>
        </w:rPr>
        <w:t>I</w:t>
      </w:r>
      <w:r w:rsidRPr="00020B2A">
        <w:rPr>
          <w:rFonts w:ascii="Times New Roman" w:hAnsi="Times New Roman" w:cs="Times New Roman"/>
          <w:bCs/>
          <w:color w:val="17365D" w:themeColor="text2" w:themeShade="BF"/>
          <w:sz w:val="28"/>
          <w:szCs w:val="28"/>
        </w:rPr>
        <w:t xml:space="preserve"> ступени  </w:t>
      </w:r>
    </w:p>
    <w:p w:rsidR="00671471" w:rsidRDefault="00671471" w:rsidP="00020B2A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3A1AB6" w:rsidRPr="00020B2A" w:rsidRDefault="003A1AB6" w:rsidP="00020B2A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671471" w:rsidRPr="00E3704F" w:rsidRDefault="00671471" w:rsidP="00E3704F">
      <w:pPr>
        <w:spacing w:after="0" w:line="240" w:lineRule="auto"/>
        <w:ind w:firstLine="709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1</w:t>
      </w:r>
      <w:r w:rsidR="00641FA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CB3AC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="00CB3AC5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БЩИЕ ПОЛОЖЕНИЯ</w:t>
      </w:r>
    </w:p>
    <w:p w:rsidR="00671471" w:rsidRPr="00E3704F" w:rsidRDefault="001D3691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1.1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Настоящий документ разработан на основании нормативных документов Министерства образования Республики Беларусь, регулирующих образовател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ь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ный процесс в </w:t>
      </w:r>
      <w:r w:rsidR="002C05A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учреждениях высшего образования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: Кодекс Республики Беларусь об образовании, «Правила проведения аттестации студентов, курсантов, слушат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лей при освоении содержания образовательных программ высшего образования», утвержденные постановлением Министерства образования Республики Беларусь от 20.05.2012 №53,</w:t>
      </w:r>
      <w:r w:rsidR="00671471" w:rsidRPr="00E3704F">
        <w:rPr>
          <w:rFonts w:ascii="Times New Roman" w:hAnsi="Times New Roman" w:cs="Times New Roman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и учитывает особенности организации учебного процесса в 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чреждении образования «Белорусский государственный университет информ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тики и радиоэлектроники».</w:t>
      </w:r>
    </w:p>
    <w:p w:rsidR="007E3494" w:rsidRPr="00E3704F" w:rsidRDefault="00F62740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1.2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Положение определяет порядок </w:t>
      </w:r>
      <w:r w:rsidR="007E3494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организации и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проведения текущей 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тестации студентов</w:t>
      </w:r>
      <w:r w:rsidR="007E3494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, курсантов (далее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–</w:t>
      </w:r>
      <w:r w:rsidR="007E3494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обучающиеся)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при освоении содержания образовательн</w:t>
      </w:r>
      <w:r w:rsidR="007E3494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ых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программ высшего образования I ступени</w:t>
      </w:r>
      <w:r w:rsidR="007E3494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</w:p>
    <w:p w:rsidR="00671471" w:rsidRPr="00E3704F" w:rsidRDefault="00F62740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1.3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Формами текущей аттестации </w:t>
      </w:r>
      <w:r w:rsidR="007E3494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обучающихся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при освоении содержания образовательных программ высшего образования I ступени являются:</w:t>
      </w:r>
    </w:p>
    <w:p w:rsidR="00671471" w:rsidRPr="00E3704F" w:rsidRDefault="00F62740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–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 (дифференцированный зачет);</w:t>
      </w:r>
    </w:p>
    <w:p w:rsidR="00671471" w:rsidRPr="00E3704F" w:rsidRDefault="00F62740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–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экзамен по учебной дисциплине;</w:t>
      </w:r>
    </w:p>
    <w:p w:rsidR="00936C17" w:rsidRPr="00E3704F" w:rsidRDefault="00F62740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–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курсовой проект (курсовая работ</w:t>
      </w:r>
      <w:r w:rsidR="00F26B8E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="00936C1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</w:p>
    <w:p w:rsidR="00671471" w:rsidRPr="00E3704F" w:rsidRDefault="00936C17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Требования к организации и проведению текущей аттестации в форме ку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сового проекта (курсовой работы) изложены  в «Положении об организации и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проведении курсового проектирования в БГУИР», по производственной (по сп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циальности) практике –  в «Положении об организации и проведении производс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венной (по специальности) практики»,  по производственной (преддипломной) практике –  в «Положении об организации и регулировании преддипломной пра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тики и дипломного проектирования в БГУИР»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  <w:proofErr w:type="gramEnd"/>
    </w:p>
    <w:p w:rsidR="00671471" w:rsidRPr="00E3704F" w:rsidRDefault="00CB3AC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1.4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Результаты текущей аттестации обучающихся по учебной дисциплине оцениваются отметками в баллах по десятибалльной шкале.</w:t>
      </w:r>
      <w:proofErr w:type="gramEnd"/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Десятибалльная шкала оценки представляет собой систему измерения уче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б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ных достижений студентов,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</w:t>
      </w:r>
      <w:proofErr w:type="gram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которой отметка уровня знаний выражается посл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довательным рядом чисел (баллов) «1», «2», «3», «4», «5», «6», «7», «8», «9», «10». При оценке знаний обучающихся отметками в баллах по десятибалльной шкале учитываются критерии оценки результатов учебной деятельности обуча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ю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щихся в учреждениях высшего образования по десятибалльной шкале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(прил</w:t>
      </w:r>
      <w:r w:rsidR="007E3494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ож</w:t>
      </w:r>
      <w:r w:rsidR="007E3494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="007E3494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ние </w:t>
      </w:r>
      <w:r w:rsidR="00181083" w:rsidRPr="00E3704F">
        <w:rPr>
          <w:rFonts w:ascii="Times New Roman" w:hAnsi="Times New Roman" w:cs="Times New Roman"/>
          <w:sz w:val="28"/>
          <w:szCs w:val="28"/>
        </w:rPr>
        <w:t>1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Положительными являются отметки не ниже 4(четырех) баллов. Отметки 1(один), 2(два), 3(три) балла являются неудовлетворительными.</w:t>
      </w:r>
    </w:p>
    <w:p w:rsidR="00671471" w:rsidRPr="00E3704F" w:rsidRDefault="00CB3AC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1.5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Результаты текущей аттестации в форме зачета оцениваются отметками «зачтено», «не зачтено».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Положительной является отметка «зачтено», отметка «не зачтено» является неудовлетворительной.</w:t>
      </w:r>
      <w:r w:rsidR="007E3494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Отметка </w:t>
      </w:r>
      <w:r w:rsidR="00FA1C8B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«зачтено»</w:t>
      </w:r>
      <w:r w:rsidR="007E3494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соответствует критериям </w:t>
      </w:r>
      <w:r w:rsidR="00FA1C8B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отметки уровня знаний</w:t>
      </w:r>
      <w:r w:rsidR="004B7CC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обучающегося </w:t>
      </w:r>
      <w:r w:rsidR="00FA1C8B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не ниже 4(баллов).</w:t>
      </w:r>
    </w:p>
    <w:p w:rsidR="00CB3AC5" w:rsidRPr="003A1AB6" w:rsidRDefault="00CB3AC5" w:rsidP="00CB3AC5">
      <w:pPr>
        <w:keepNext/>
        <w:spacing w:after="0" w:line="240" w:lineRule="auto"/>
        <w:ind w:firstLine="709"/>
        <w:rPr>
          <w:rFonts w:ascii="Times New Roman" w:hAnsi="Times New Roman" w:cs="Times New Roman"/>
          <w:caps/>
          <w:sz w:val="30"/>
          <w:szCs w:val="30"/>
        </w:rPr>
      </w:pPr>
      <w:bookmarkStart w:id="0" w:name="a13"/>
      <w:bookmarkEnd w:id="0"/>
    </w:p>
    <w:p w:rsidR="00671471" w:rsidRPr="00CB3AC5" w:rsidRDefault="00671471" w:rsidP="00CB3AC5">
      <w:pPr>
        <w:keepNext/>
        <w:spacing w:after="0" w:line="240" w:lineRule="auto"/>
        <w:ind w:firstLine="709"/>
        <w:rPr>
          <w:rFonts w:ascii="Times New Roman" w:hAnsi="Times New Roman" w:cs="Times New Roman"/>
          <w:caps/>
          <w:sz w:val="28"/>
          <w:szCs w:val="28"/>
        </w:rPr>
      </w:pPr>
      <w:r w:rsidRPr="00CB3AC5">
        <w:rPr>
          <w:rFonts w:ascii="Times New Roman" w:hAnsi="Times New Roman" w:cs="Times New Roman"/>
          <w:caps/>
          <w:sz w:val="28"/>
          <w:szCs w:val="28"/>
        </w:rPr>
        <w:t>2</w:t>
      </w:r>
      <w:r w:rsidR="00CB3AC5">
        <w:rPr>
          <w:rFonts w:ascii="Times New Roman" w:hAnsi="Times New Roman" w:cs="Times New Roman"/>
          <w:caps/>
          <w:sz w:val="28"/>
          <w:szCs w:val="28"/>
        </w:rPr>
        <w:t>.</w:t>
      </w:r>
      <w:r w:rsidR="00670C70" w:rsidRPr="00CB3AC5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98681D" w:rsidRPr="00CB3AC5">
        <w:rPr>
          <w:rFonts w:ascii="Times New Roman" w:hAnsi="Times New Roman" w:cs="Times New Roman"/>
          <w:caps/>
          <w:sz w:val="28"/>
          <w:szCs w:val="28"/>
        </w:rPr>
        <w:t>ДОПУСК</w:t>
      </w:r>
      <w:r w:rsidR="00CB3AC5" w:rsidRPr="00CB3AC5">
        <w:rPr>
          <w:rFonts w:ascii="Times New Roman" w:hAnsi="Times New Roman" w:cs="Times New Roman"/>
          <w:caps/>
          <w:sz w:val="28"/>
          <w:szCs w:val="28"/>
        </w:rPr>
        <w:t xml:space="preserve"> </w:t>
      </w:r>
      <w:proofErr w:type="gramStart"/>
      <w:r w:rsidR="00C37025" w:rsidRPr="00CB3AC5">
        <w:rPr>
          <w:rFonts w:ascii="Times New Roman" w:hAnsi="Times New Roman" w:cs="Times New Roman"/>
          <w:caps/>
          <w:sz w:val="28"/>
          <w:szCs w:val="28"/>
        </w:rPr>
        <w:t>обучающихся</w:t>
      </w:r>
      <w:proofErr w:type="gramEnd"/>
      <w:r w:rsidR="00C37025" w:rsidRPr="00CB3AC5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98681D" w:rsidRPr="00CB3AC5">
        <w:rPr>
          <w:rFonts w:ascii="Times New Roman" w:hAnsi="Times New Roman" w:cs="Times New Roman"/>
          <w:caps/>
          <w:sz w:val="28"/>
          <w:szCs w:val="28"/>
        </w:rPr>
        <w:t xml:space="preserve">К </w:t>
      </w:r>
      <w:r w:rsidRPr="00CB3AC5">
        <w:rPr>
          <w:rFonts w:ascii="Times New Roman" w:hAnsi="Times New Roman" w:cs="Times New Roman"/>
          <w:caps/>
          <w:sz w:val="28"/>
          <w:szCs w:val="28"/>
        </w:rPr>
        <w:t>ТЕКУЩ</w:t>
      </w:r>
      <w:r w:rsidR="0098681D" w:rsidRPr="00CB3AC5">
        <w:rPr>
          <w:rFonts w:ascii="Times New Roman" w:hAnsi="Times New Roman" w:cs="Times New Roman"/>
          <w:caps/>
          <w:sz w:val="28"/>
          <w:szCs w:val="28"/>
        </w:rPr>
        <w:t>ЕЙ</w:t>
      </w:r>
      <w:r w:rsidRPr="00CB3AC5">
        <w:rPr>
          <w:rFonts w:ascii="Times New Roman" w:hAnsi="Times New Roman" w:cs="Times New Roman"/>
          <w:caps/>
          <w:sz w:val="28"/>
          <w:szCs w:val="28"/>
        </w:rPr>
        <w:t xml:space="preserve"> АТТЕСТАЦИ</w:t>
      </w:r>
      <w:r w:rsidR="0098681D" w:rsidRPr="00CB3AC5">
        <w:rPr>
          <w:rFonts w:ascii="Times New Roman" w:hAnsi="Times New Roman" w:cs="Times New Roman"/>
          <w:caps/>
          <w:sz w:val="28"/>
          <w:szCs w:val="28"/>
        </w:rPr>
        <w:t>И</w:t>
      </w:r>
    </w:p>
    <w:p w:rsidR="00D677D9" w:rsidRPr="00E3704F" w:rsidRDefault="00D262F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Обучающиеся допускаются к сдаче зачета (дифференцированного зач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та), экзамена по учебной дисциплине при условии выполнения и защиты ими всех расчетных, расчетно-графических, лабораторных, контрольных и иных работ, предусмотренных </w:t>
      </w:r>
      <w:r w:rsidR="00C37025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учебным планом специальности</w:t>
      </w:r>
      <w:r w:rsidR="00FE5B03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(направления специальности)</w:t>
      </w:r>
      <w:r w:rsidR="00C37025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для 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соответствующей учебной дисциплины в текущем семестре.</w:t>
      </w:r>
    </w:p>
    <w:p w:rsidR="00194586" w:rsidRPr="00E3704F" w:rsidRDefault="00FE5B03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Решение о </w:t>
      </w:r>
      <w:proofErr w:type="spell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едопуск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proofErr w:type="spellEnd"/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обучающегося к зачету (дифференцированному зач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ту) или экзамену по учебной дисциплине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принимает</w:t>
      </w:r>
      <w:r w:rsidR="00D07EF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заведующий </w:t>
      </w:r>
      <w:r w:rsidR="00D07EF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кафедр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ой по </w:t>
      </w:r>
      <w:r w:rsidR="00D07EF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докладн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ой</w:t>
      </w:r>
      <w:r w:rsidR="00D07EF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запи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</w:t>
      </w:r>
      <w:r w:rsidR="00D07EF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="00D07EF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преподавател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я</w:t>
      </w:r>
      <w:r w:rsidR="00D07EF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 ведущ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его</w:t>
      </w:r>
      <w:r w:rsidR="00D07EF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занятия по учебной дисциплине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</w:t>
      </w:r>
      <w:r w:rsidR="00194586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предоставляемой по форме  (приложение 2)</w:t>
      </w:r>
      <w:r w:rsidR="00D07EF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. </w:t>
      </w:r>
      <w:proofErr w:type="gramStart"/>
      <w:r w:rsidR="00D07EF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</w:t>
      </w:r>
      <w:r w:rsidR="009977A6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реподавател</w:t>
      </w:r>
      <w:r w:rsidR="00D07EF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ь</w:t>
      </w:r>
      <w:r w:rsidR="009977A6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EE069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кафедры, который принимает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экзамен, </w:t>
      </w:r>
      <w:r w:rsidR="00EE069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</w:t>
      </w:r>
      <w:r w:rsidR="001808CA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EE069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(дифференцированный зачет)</w:t>
      </w:r>
      <w:r w:rsidR="00D262F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</w:t>
      </w:r>
      <w:r w:rsidR="00EE069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отмечает</w:t>
      </w:r>
      <w:r w:rsidR="00194586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proofErr w:type="spellStart"/>
      <w:r w:rsidR="00194586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недопуск</w:t>
      </w:r>
      <w:proofErr w:type="spellEnd"/>
      <w:r w:rsidR="00194586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об</w:t>
      </w:r>
      <w:r w:rsidR="00194586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</w:t>
      </w:r>
      <w:r w:rsidR="00194586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чающегося 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в </w:t>
      </w:r>
      <w:proofErr w:type="spellStart"/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зачетно-экзаменационной</w:t>
      </w:r>
      <w:proofErr w:type="spellEnd"/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ведомости словами «не допущен кафе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рой» во время проведения</w:t>
      </w:r>
      <w:r w:rsidR="00194586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текущей аттестации.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bookmarkStart w:id="1" w:name="a10"/>
      <w:bookmarkEnd w:id="1"/>
      <w:proofErr w:type="gramEnd"/>
    </w:p>
    <w:p w:rsidR="00DF3090" w:rsidRPr="00E3704F" w:rsidRDefault="00DF3090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В случае </w:t>
      </w:r>
      <w:proofErr w:type="spell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недопуска</w:t>
      </w:r>
      <w:proofErr w:type="spell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обучающегося к экзамену, зачету (дифференцирова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ному зачету) по учебной дисциплине по решению кафедры декан факультета  в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ы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ставляет </w:t>
      </w:r>
      <w:r w:rsidRPr="00E3704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3704F">
        <w:rPr>
          <w:rFonts w:ascii="Times New Roman" w:hAnsi="Times New Roman" w:cs="Times New Roman"/>
          <w:sz w:val="28"/>
          <w:szCs w:val="28"/>
        </w:rPr>
        <w:t>зачетно-экзаменационной</w:t>
      </w:r>
      <w:proofErr w:type="spellEnd"/>
      <w:r w:rsidRPr="00E3704F">
        <w:rPr>
          <w:rFonts w:ascii="Times New Roman" w:hAnsi="Times New Roman" w:cs="Times New Roman"/>
          <w:sz w:val="28"/>
          <w:szCs w:val="28"/>
        </w:rPr>
        <w:t xml:space="preserve"> ведомости отметку «не зачтено» или отметку 1 (один) балл,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а обучающийся считается имеющим академическую задолженность по учебной дисциплине.</w:t>
      </w:r>
    </w:p>
    <w:p w:rsidR="00D677D9" w:rsidRPr="00E3704F" w:rsidRDefault="00D262F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2.2 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Обучающиеся, осваивающие содержание образовательных программ высшего образования I ступени в очной форме, допускаются к экзаменационной сессии при условии  сдачи зачетов (дифференцированных зачетов), защиты ку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сового проекта (курсовой работы) (за исключением зачетов по учебным дисци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линам цикла «Дополнительные виды обучения» типовых учебных планов по сп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циальности (направлению специальности), предусмотренных учебными планами в текущем семестре, и получении отметок «зачтено» или не ниже 4 (четырех</w:t>
      </w:r>
      <w:proofErr w:type="gramEnd"/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 ба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л</w:t>
      </w:r>
      <w:r w:rsidR="00D677D9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лов. </w:t>
      </w:r>
    </w:p>
    <w:p w:rsidR="00D677D9" w:rsidRPr="00E3704F" w:rsidRDefault="00D677D9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Обучающиеся, осваивающие содержание образовательных программ вы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шего образования I ступени в очной форме, имеющие не более одной академич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ской задолженности к началу экзаменационной сессии, по решению декана могут быть допущены к сдаче первого экзамена.</w:t>
      </w:r>
      <w:proofErr w:type="gramEnd"/>
    </w:p>
    <w:p w:rsidR="00194586" w:rsidRPr="00E3704F" w:rsidRDefault="00194586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Обучающиеся, продолжающие получение высшего образования в заочной форме после перевода, восстановления, возвращения из академического отпуска, допускаются к лабораторно-экзаменационной сессии при отсутствии академич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ской задолженности по предыдущим сессиям.</w:t>
      </w:r>
    </w:p>
    <w:p w:rsidR="00B5425B" w:rsidRPr="00E3704F" w:rsidRDefault="00B5425B" w:rsidP="00641F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3704F">
        <w:rPr>
          <w:rFonts w:ascii="Times New Roman" w:hAnsi="Times New Roman" w:cs="Times New Roman"/>
          <w:iCs/>
          <w:sz w:val="28"/>
          <w:szCs w:val="28"/>
        </w:rPr>
        <w:t xml:space="preserve">Допуск </w:t>
      </w:r>
      <w:proofErr w:type="gramStart"/>
      <w:r w:rsidRPr="00E3704F">
        <w:rPr>
          <w:rFonts w:ascii="Times New Roman" w:hAnsi="Times New Roman" w:cs="Times New Roman"/>
          <w:iCs/>
          <w:sz w:val="28"/>
          <w:szCs w:val="28"/>
        </w:rPr>
        <w:t>обучающихся</w:t>
      </w:r>
      <w:proofErr w:type="gramEnd"/>
      <w:r w:rsidR="00D262F5">
        <w:rPr>
          <w:rFonts w:ascii="Times New Roman" w:hAnsi="Times New Roman" w:cs="Times New Roman"/>
          <w:iCs/>
          <w:sz w:val="28"/>
          <w:szCs w:val="28"/>
        </w:rPr>
        <w:t xml:space="preserve"> в</w:t>
      </w:r>
      <w:r w:rsidRPr="00E3704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33DEA" w:rsidRPr="00E3704F">
        <w:rPr>
          <w:rFonts w:ascii="Times New Roman" w:hAnsi="Times New Roman" w:cs="Times New Roman"/>
          <w:iCs/>
          <w:sz w:val="28"/>
          <w:szCs w:val="28"/>
        </w:rPr>
        <w:t>очной форм</w:t>
      </w:r>
      <w:r w:rsidR="00D262F5">
        <w:rPr>
          <w:rFonts w:ascii="Times New Roman" w:hAnsi="Times New Roman" w:cs="Times New Roman"/>
          <w:iCs/>
          <w:sz w:val="28"/>
          <w:szCs w:val="28"/>
        </w:rPr>
        <w:t>е</w:t>
      </w:r>
      <w:r w:rsidR="00933DEA" w:rsidRPr="00E3704F">
        <w:rPr>
          <w:rFonts w:ascii="Times New Roman" w:hAnsi="Times New Roman" w:cs="Times New Roman"/>
          <w:iCs/>
          <w:sz w:val="28"/>
          <w:szCs w:val="28"/>
        </w:rPr>
        <w:t xml:space="preserve"> обучения </w:t>
      </w:r>
      <w:r w:rsidRPr="00E3704F">
        <w:rPr>
          <w:rFonts w:ascii="Times New Roman" w:hAnsi="Times New Roman" w:cs="Times New Roman"/>
          <w:iCs/>
          <w:sz w:val="28"/>
          <w:szCs w:val="28"/>
        </w:rPr>
        <w:t xml:space="preserve">к экзаменационной сессии оформляется распоряжением  декана (начальника) факультета с указанием даты допуска. </w:t>
      </w:r>
    </w:p>
    <w:p w:rsidR="00D677D9" w:rsidRPr="00E3704F" w:rsidRDefault="00D677D9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В случае </w:t>
      </w:r>
      <w:proofErr w:type="spell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недопуска</w:t>
      </w:r>
      <w:proofErr w:type="spell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обучающегося к экзаменационной сессии в </w:t>
      </w:r>
      <w:proofErr w:type="spellStart"/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зачетно-экзаменационной</w:t>
      </w:r>
      <w:proofErr w:type="spellEnd"/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ведомости текущей аттестации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группы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по учебной дисциплине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напротив фамилии обучающегося </w:t>
      </w:r>
      <w:r w:rsidR="00194586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работник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деканата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(которому поручено ее оформление)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вносит запись «не допущен»</w:t>
      </w:r>
      <w:r w:rsidR="00A5306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 что приравнивается к  1 (одному) ба</w:t>
      </w:r>
      <w:r w:rsidR="00A5306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л</w:t>
      </w:r>
      <w:r w:rsidR="00A5306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лу,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 ставит свою подпись.</w:t>
      </w:r>
      <w:proofErr w:type="gramEnd"/>
    </w:p>
    <w:p w:rsidR="00D677D9" w:rsidRPr="00E3704F" w:rsidRDefault="00D677D9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Если обучающийся к началу сессии имеет академическую задолженность, после ее ликвидации декан оформляет допуск обучающегося к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экзаменационной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сессии и устанавливает ему индивидуальный график сдачи экзаменов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(выписыв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ется</w:t>
      </w:r>
      <w:r w:rsidR="00F25F70" w:rsidRPr="00E3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F70" w:rsidRPr="00E3704F">
        <w:rPr>
          <w:rFonts w:ascii="Times New Roman" w:hAnsi="Times New Roman" w:cs="Times New Roman"/>
          <w:sz w:val="28"/>
          <w:szCs w:val="28"/>
        </w:rPr>
        <w:t>зачетно-экзаменационная</w:t>
      </w:r>
      <w:proofErr w:type="spellEnd"/>
      <w:r w:rsidR="00F25F70" w:rsidRPr="00E3704F">
        <w:rPr>
          <w:rFonts w:ascii="Times New Roman" w:hAnsi="Times New Roman" w:cs="Times New Roman"/>
          <w:sz w:val="28"/>
          <w:szCs w:val="28"/>
        </w:rPr>
        <w:t xml:space="preserve"> ведомость текущей аттестации вне учебной группы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или в </w:t>
      </w:r>
      <w:proofErr w:type="spellStart"/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зачетно-экзаменационной</w:t>
      </w:r>
      <w:proofErr w:type="spellEnd"/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ведомости текущей аттестации группы по уче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б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ной дисциплине напротив фамилии обучающегося не ставится запись «не доп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щен»)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  <w:proofErr w:type="gramEnd"/>
    </w:p>
    <w:p w:rsidR="00D677D9" w:rsidRPr="00E3704F" w:rsidRDefault="00D677D9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704F">
        <w:rPr>
          <w:rFonts w:ascii="Times New Roman" w:hAnsi="Times New Roman" w:cs="Times New Roman"/>
          <w:sz w:val="28"/>
          <w:szCs w:val="28"/>
        </w:rPr>
        <w:t>Не разрешается прием экзаменов у обучающихся, не имеющих допуска к экзаменационной сессии</w:t>
      </w:r>
      <w:r w:rsidR="00F25F70" w:rsidRPr="00E3704F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зачетно-экзаменационной</w:t>
      </w:r>
      <w:proofErr w:type="spellEnd"/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ведомости текущей аттест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ции</w:t>
      </w:r>
      <w:r w:rsidR="009F4C83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 группе</w:t>
      </w:r>
      <w:r w:rsidR="00F25F70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)</w:t>
      </w:r>
      <w:r w:rsidR="00F25F70" w:rsidRPr="00E3704F">
        <w:rPr>
          <w:rFonts w:ascii="Times New Roman" w:hAnsi="Times New Roman" w:cs="Times New Roman"/>
          <w:sz w:val="28"/>
          <w:szCs w:val="28"/>
        </w:rPr>
        <w:t xml:space="preserve"> </w:t>
      </w:r>
      <w:r w:rsidRPr="00E3704F">
        <w:rPr>
          <w:rFonts w:ascii="Times New Roman" w:hAnsi="Times New Roman" w:cs="Times New Roman"/>
          <w:sz w:val="28"/>
          <w:szCs w:val="28"/>
        </w:rPr>
        <w:t xml:space="preserve">или не имеющих </w:t>
      </w:r>
      <w:proofErr w:type="spellStart"/>
      <w:r w:rsidRPr="00E3704F">
        <w:rPr>
          <w:rFonts w:ascii="Times New Roman" w:hAnsi="Times New Roman" w:cs="Times New Roman"/>
          <w:sz w:val="28"/>
          <w:szCs w:val="28"/>
        </w:rPr>
        <w:t>зачетно-экзаменационной</w:t>
      </w:r>
      <w:proofErr w:type="spellEnd"/>
      <w:r w:rsidRPr="00E3704F">
        <w:rPr>
          <w:rFonts w:ascii="Times New Roman" w:hAnsi="Times New Roman" w:cs="Times New Roman"/>
          <w:sz w:val="28"/>
          <w:szCs w:val="28"/>
        </w:rPr>
        <w:t xml:space="preserve"> ведомости текущей а</w:t>
      </w:r>
      <w:r w:rsidRPr="00E3704F">
        <w:rPr>
          <w:rFonts w:ascii="Times New Roman" w:hAnsi="Times New Roman" w:cs="Times New Roman"/>
          <w:sz w:val="28"/>
          <w:szCs w:val="28"/>
        </w:rPr>
        <w:t>т</w:t>
      </w:r>
      <w:r w:rsidRPr="00E3704F">
        <w:rPr>
          <w:rFonts w:ascii="Times New Roman" w:hAnsi="Times New Roman" w:cs="Times New Roman"/>
          <w:sz w:val="28"/>
          <w:szCs w:val="28"/>
        </w:rPr>
        <w:t xml:space="preserve">тестации вне учебной группы или имеющих данную </w:t>
      </w:r>
      <w:proofErr w:type="spellStart"/>
      <w:r w:rsidRPr="00E3704F">
        <w:rPr>
          <w:rFonts w:ascii="Times New Roman" w:hAnsi="Times New Roman" w:cs="Times New Roman"/>
          <w:sz w:val="28"/>
          <w:szCs w:val="28"/>
        </w:rPr>
        <w:t>зачетно-экзаменационную</w:t>
      </w:r>
      <w:proofErr w:type="spellEnd"/>
      <w:r w:rsidRPr="00E3704F">
        <w:rPr>
          <w:rFonts w:ascii="Times New Roman" w:hAnsi="Times New Roman" w:cs="Times New Roman"/>
          <w:sz w:val="28"/>
          <w:szCs w:val="28"/>
        </w:rPr>
        <w:t xml:space="preserve"> ведомость, срок действия которой истек.</w:t>
      </w:r>
      <w:proofErr w:type="gramEnd"/>
    </w:p>
    <w:p w:rsidR="005425FB" w:rsidRPr="003A1AB6" w:rsidRDefault="005425FB" w:rsidP="00641FA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30"/>
          <w:szCs w:val="30"/>
        </w:rPr>
      </w:pPr>
    </w:p>
    <w:p w:rsidR="0098681D" w:rsidRPr="005425FB" w:rsidRDefault="0098681D" w:rsidP="005425FB">
      <w:pPr>
        <w:keepNext/>
        <w:spacing w:after="0" w:line="240" w:lineRule="auto"/>
        <w:ind w:firstLine="709"/>
        <w:rPr>
          <w:rFonts w:ascii="Times New Roman" w:hAnsi="Times New Roman" w:cs="Times New Roman"/>
          <w:caps/>
          <w:sz w:val="28"/>
          <w:szCs w:val="28"/>
        </w:rPr>
      </w:pPr>
      <w:r w:rsidRPr="005425FB">
        <w:rPr>
          <w:rFonts w:ascii="Times New Roman" w:hAnsi="Times New Roman" w:cs="Times New Roman"/>
          <w:caps/>
          <w:sz w:val="28"/>
          <w:szCs w:val="28"/>
        </w:rPr>
        <w:t>3</w:t>
      </w:r>
      <w:r w:rsidR="005425FB" w:rsidRPr="005425FB">
        <w:rPr>
          <w:rFonts w:ascii="Times New Roman" w:hAnsi="Times New Roman" w:cs="Times New Roman"/>
          <w:caps/>
          <w:sz w:val="28"/>
          <w:szCs w:val="28"/>
        </w:rPr>
        <w:t>.</w:t>
      </w:r>
      <w:r w:rsidRPr="005425FB">
        <w:rPr>
          <w:rFonts w:ascii="Times New Roman" w:hAnsi="Times New Roman" w:cs="Times New Roman"/>
          <w:caps/>
          <w:sz w:val="28"/>
          <w:szCs w:val="28"/>
        </w:rPr>
        <w:t xml:space="preserve"> ТЕКУЩАЯ АТТЕСТАЦИЯ</w:t>
      </w:r>
    </w:p>
    <w:p w:rsidR="0098681D" w:rsidRPr="00E3704F" w:rsidRDefault="005425FB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3.1 </w:t>
      </w:r>
      <w:r w:rsidR="0098681D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Текущая аттестация обучающихся проводится для определения соотве</w:t>
      </w:r>
      <w:r w:rsidR="0098681D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</w:t>
      </w:r>
      <w:r w:rsidR="0098681D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ствия результатов учебной деятельности обучающихся требованиям образов</w:t>
      </w:r>
      <w:r w:rsidR="0098681D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98681D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тельных стандартов, учебно-программной документации образовательных пр</w:t>
      </w:r>
      <w:r w:rsidR="0098681D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="0098681D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грамм высшего образования.</w:t>
      </w:r>
    </w:p>
    <w:p w:rsidR="00671471" w:rsidRPr="00E3704F" w:rsidRDefault="0076135D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3.2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Экзамены по учебным дисциплинам для обучающихся, осваивающих содержание образовательных программ высшего образования I ступени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пров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дятся в период экзаменационной сессии.</w:t>
      </w:r>
    </w:p>
    <w:p w:rsidR="00671471" w:rsidRPr="00E3704F" w:rsidRDefault="0076135D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3.3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Зачеты (дифференцированные зачеты) для обучающихся, осваивающих содержание образовательных программ высшего образования I ступени в очной форме получения образования, проводятся до начала экзаменационной сессии.</w:t>
      </w:r>
    </w:p>
    <w:p w:rsidR="00671471" w:rsidRPr="00E3704F" w:rsidRDefault="0076135D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3.4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Зачеты (дифференцированные зачеты) и экзамены по учебным дисци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линам для обучающихся, осваивающих содержание образовательных программ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высшего образования I ступени в заочной форме получения образования, пров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дятся во время лабораторно-экзаменационной сессии.</w:t>
      </w:r>
    </w:p>
    <w:p w:rsidR="004846C8" w:rsidRPr="00E3704F" w:rsidRDefault="004846C8" w:rsidP="00641F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iCs/>
          <w:color w:val="17365D" w:themeColor="text2" w:themeShade="BF"/>
          <w:sz w:val="28"/>
          <w:szCs w:val="28"/>
        </w:rPr>
        <w:t>На лабораторно-экзаменационных (установочных) сессиях проводятся все виды учебных занятий, предусмотренных учебно-программной документацией по учебным дисциплинам, изучаемым в соответствующем семестре, обучающиеся проходят текущую аттестацию.</w:t>
      </w:r>
    </w:p>
    <w:p w:rsidR="000468E0" w:rsidRPr="00E3704F" w:rsidRDefault="0076135D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F03642" w:rsidRPr="00E3704F">
        <w:rPr>
          <w:rFonts w:ascii="Times New Roman" w:hAnsi="Times New Roman" w:cs="Times New Roman"/>
          <w:sz w:val="28"/>
          <w:szCs w:val="28"/>
        </w:rPr>
        <w:t xml:space="preserve">Текущая аттестация по интегрированным модулям цикла социально-гуманитарных дисциплин </w:t>
      </w:r>
      <w:r w:rsidR="00B06F9F" w:rsidRPr="00E3704F">
        <w:rPr>
          <w:rFonts w:ascii="Times New Roman" w:hAnsi="Times New Roman" w:cs="Times New Roman"/>
          <w:sz w:val="28"/>
          <w:szCs w:val="28"/>
        </w:rPr>
        <w:t xml:space="preserve">обучающихся, начиная с набора 2013 года, </w:t>
      </w:r>
      <w:r w:rsidR="00F03642" w:rsidRPr="00E3704F">
        <w:rPr>
          <w:rFonts w:ascii="Times New Roman" w:hAnsi="Times New Roman" w:cs="Times New Roman"/>
          <w:sz w:val="28"/>
          <w:szCs w:val="28"/>
        </w:rPr>
        <w:t>проводится комиссией, в состав которой входят преподаватели, обеспечивающие образов</w:t>
      </w:r>
      <w:r w:rsidR="00F03642" w:rsidRPr="00E3704F">
        <w:rPr>
          <w:rFonts w:ascii="Times New Roman" w:hAnsi="Times New Roman" w:cs="Times New Roman"/>
          <w:sz w:val="28"/>
          <w:szCs w:val="28"/>
        </w:rPr>
        <w:t>а</w:t>
      </w:r>
      <w:r w:rsidR="00F03642" w:rsidRPr="00E3704F">
        <w:rPr>
          <w:rFonts w:ascii="Times New Roman" w:hAnsi="Times New Roman" w:cs="Times New Roman"/>
          <w:sz w:val="28"/>
          <w:szCs w:val="28"/>
        </w:rPr>
        <w:t xml:space="preserve">тельный процесс по каждой из учебных дисциплин интегрированного модуля и которые </w:t>
      </w:r>
      <w:r w:rsidR="00643AB4" w:rsidRPr="00E3704F">
        <w:rPr>
          <w:rFonts w:ascii="Times New Roman" w:hAnsi="Times New Roman" w:cs="Times New Roman"/>
          <w:sz w:val="28"/>
          <w:szCs w:val="28"/>
        </w:rPr>
        <w:t xml:space="preserve">имеют право </w:t>
      </w:r>
      <w:r w:rsidR="00F03642" w:rsidRPr="00E3704F">
        <w:rPr>
          <w:rFonts w:ascii="Times New Roman" w:hAnsi="Times New Roman" w:cs="Times New Roman"/>
          <w:sz w:val="28"/>
          <w:szCs w:val="28"/>
        </w:rPr>
        <w:t>проводить текущую аттестацию. Количество членов коми</w:t>
      </w:r>
      <w:r w:rsidR="00F03642" w:rsidRPr="00E3704F">
        <w:rPr>
          <w:rFonts w:ascii="Times New Roman" w:hAnsi="Times New Roman" w:cs="Times New Roman"/>
          <w:sz w:val="28"/>
          <w:szCs w:val="28"/>
        </w:rPr>
        <w:t>с</w:t>
      </w:r>
      <w:r w:rsidR="00F03642" w:rsidRPr="00E3704F">
        <w:rPr>
          <w:rFonts w:ascii="Times New Roman" w:hAnsi="Times New Roman" w:cs="Times New Roman"/>
          <w:sz w:val="28"/>
          <w:szCs w:val="28"/>
        </w:rPr>
        <w:t xml:space="preserve">сии </w:t>
      </w:r>
      <w:r w:rsidR="00F2768E" w:rsidRPr="00E3704F">
        <w:rPr>
          <w:rFonts w:ascii="Times New Roman" w:hAnsi="Times New Roman" w:cs="Times New Roman"/>
          <w:sz w:val="28"/>
          <w:szCs w:val="28"/>
        </w:rPr>
        <w:t>должно быть</w:t>
      </w:r>
      <w:r w:rsidR="00F03642" w:rsidRPr="00E3704F">
        <w:rPr>
          <w:rFonts w:ascii="Times New Roman" w:hAnsi="Times New Roman" w:cs="Times New Roman"/>
          <w:sz w:val="28"/>
          <w:szCs w:val="28"/>
        </w:rPr>
        <w:t xml:space="preserve"> равно количеству учебных дисциплин, сост</w:t>
      </w:r>
      <w:r w:rsidR="00F2768E" w:rsidRPr="00E3704F">
        <w:rPr>
          <w:rFonts w:ascii="Times New Roman" w:hAnsi="Times New Roman" w:cs="Times New Roman"/>
          <w:sz w:val="28"/>
          <w:szCs w:val="28"/>
        </w:rPr>
        <w:t>авляющих</w:t>
      </w:r>
      <w:r w:rsidR="00F03642" w:rsidRPr="00E3704F">
        <w:rPr>
          <w:rFonts w:ascii="Times New Roman" w:hAnsi="Times New Roman" w:cs="Times New Roman"/>
          <w:sz w:val="28"/>
          <w:szCs w:val="28"/>
        </w:rPr>
        <w:t xml:space="preserve"> интегр</w:t>
      </w:r>
      <w:r w:rsidR="00F03642" w:rsidRPr="00E3704F">
        <w:rPr>
          <w:rFonts w:ascii="Times New Roman" w:hAnsi="Times New Roman" w:cs="Times New Roman"/>
          <w:sz w:val="28"/>
          <w:szCs w:val="28"/>
        </w:rPr>
        <w:t>и</w:t>
      </w:r>
      <w:r w:rsidR="00F03642" w:rsidRPr="00E3704F">
        <w:rPr>
          <w:rFonts w:ascii="Times New Roman" w:hAnsi="Times New Roman" w:cs="Times New Roman"/>
          <w:sz w:val="28"/>
          <w:szCs w:val="28"/>
        </w:rPr>
        <w:t xml:space="preserve">рованный модуль. </w:t>
      </w:r>
    </w:p>
    <w:p w:rsidR="00643AB4" w:rsidRPr="00E3704F" w:rsidRDefault="00926C8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 xml:space="preserve">По решению комиссии билеты </w:t>
      </w:r>
      <w:r w:rsidR="00F2768E" w:rsidRPr="00E3704F">
        <w:rPr>
          <w:rFonts w:ascii="Times New Roman" w:hAnsi="Times New Roman" w:cs="Times New Roman"/>
          <w:sz w:val="28"/>
          <w:szCs w:val="28"/>
        </w:rPr>
        <w:t>составляются по каждой учебной дисципл</w:t>
      </w:r>
      <w:r w:rsidR="00F2768E" w:rsidRPr="00E3704F">
        <w:rPr>
          <w:rFonts w:ascii="Times New Roman" w:hAnsi="Times New Roman" w:cs="Times New Roman"/>
          <w:sz w:val="28"/>
          <w:szCs w:val="28"/>
        </w:rPr>
        <w:t>и</w:t>
      </w:r>
      <w:r w:rsidR="00F2768E" w:rsidRPr="00E3704F">
        <w:rPr>
          <w:rFonts w:ascii="Times New Roman" w:hAnsi="Times New Roman" w:cs="Times New Roman"/>
          <w:sz w:val="28"/>
          <w:szCs w:val="28"/>
        </w:rPr>
        <w:t>не интегрированного модуля</w:t>
      </w:r>
      <w:r w:rsidRPr="00E3704F">
        <w:rPr>
          <w:rFonts w:ascii="Times New Roman" w:hAnsi="Times New Roman" w:cs="Times New Roman"/>
          <w:sz w:val="28"/>
          <w:szCs w:val="28"/>
        </w:rPr>
        <w:t xml:space="preserve"> или в целом по интегрированному модулю</w:t>
      </w:r>
      <w:r w:rsidR="00643AB4" w:rsidRPr="00E3704F">
        <w:rPr>
          <w:rFonts w:ascii="Times New Roman" w:hAnsi="Times New Roman" w:cs="Times New Roman"/>
          <w:sz w:val="28"/>
          <w:szCs w:val="28"/>
        </w:rPr>
        <w:t>, (в этом случае в билет включается по одному вопросу по каждой учебной дисциплине).</w:t>
      </w:r>
    </w:p>
    <w:p w:rsidR="00F550DB" w:rsidRPr="00E3704F" w:rsidRDefault="00F550DB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>Отметка по интегрированному модулю (где текущая аттестация в учебном плане запланирована в форме зачета) выставляется «зачтено» при получении</w:t>
      </w:r>
      <w:r w:rsidR="00B27408" w:rsidRPr="00E3704F">
        <w:rPr>
          <w:rFonts w:ascii="Times New Roman" w:hAnsi="Times New Roman" w:cs="Times New Roman"/>
          <w:sz w:val="28"/>
          <w:szCs w:val="28"/>
        </w:rPr>
        <w:t xml:space="preserve"> об</w:t>
      </w:r>
      <w:r w:rsidR="00B27408" w:rsidRPr="00E3704F">
        <w:rPr>
          <w:rFonts w:ascii="Times New Roman" w:hAnsi="Times New Roman" w:cs="Times New Roman"/>
          <w:sz w:val="28"/>
          <w:szCs w:val="28"/>
        </w:rPr>
        <w:t>у</w:t>
      </w:r>
      <w:r w:rsidR="00B27408" w:rsidRPr="00E3704F">
        <w:rPr>
          <w:rFonts w:ascii="Times New Roman" w:hAnsi="Times New Roman" w:cs="Times New Roman"/>
          <w:sz w:val="28"/>
          <w:szCs w:val="28"/>
        </w:rPr>
        <w:t>чающимся</w:t>
      </w:r>
      <w:r w:rsidRPr="00E3704F">
        <w:rPr>
          <w:rFonts w:ascii="Times New Roman" w:hAnsi="Times New Roman" w:cs="Times New Roman"/>
          <w:sz w:val="28"/>
          <w:szCs w:val="28"/>
        </w:rPr>
        <w:t xml:space="preserve"> отметки </w:t>
      </w:r>
      <w:r w:rsidR="00B27408" w:rsidRPr="00E3704F">
        <w:rPr>
          <w:rFonts w:ascii="Times New Roman" w:hAnsi="Times New Roman" w:cs="Times New Roman"/>
          <w:sz w:val="28"/>
          <w:szCs w:val="28"/>
        </w:rPr>
        <w:t xml:space="preserve">«зачтено» </w:t>
      </w:r>
      <w:r w:rsidRPr="00E3704F">
        <w:rPr>
          <w:rFonts w:ascii="Times New Roman" w:hAnsi="Times New Roman" w:cs="Times New Roman"/>
          <w:sz w:val="28"/>
          <w:szCs w:val="28"/>
        </w:rPr>
        <w:t>по каждой из учебных дисциплин модуля.</w:t>
      </w:r>
    </w:p>
    <w:p w:rsidR="00643AB4" w:rsidRPr="00E3704F" w:rsidRDefault="00643AB4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>Отметка по интегрированному модулю (где текущая аттестация в учебном плане запланирована в форме экзамена) выставляется как средневзвешенное зн</w:t>
      </w:r>
      <w:r w:rsidRPr="00E3704F">
        <w:rPr>
          <w:rFonts w:ascii="Times New Roman" w:hAnsi="Times New Roman" w:cs="Times New Roman"/>
          <w:sz w:val="28"/>
          <w:szCs w:val="28"/>
        </w:rPr>
        <w:t>а</w:t>
      </w:r>
      <w:r w:rsidRPr="00E3704F">
        <w:rPr>
          <w:rFonts w:ascii="Times New Roman" w:hAnsi="Times New Roman" w:cs="Times New Roman"/>
          <w:sz w:val="28"/>
          <w:szCs w:val="28"/>
        </w:rPr>
        <w:t xml:space="preserve">чение отметок, полученных </w:t>
      </w:r>
      <w:proofErr w:type="gramStart"/>
      <w:r w:rsidRPr="00E3704F"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 w:rsidRPr="00E3704F">
        <w:rPr>
          <w:rFonts w:ascii="Times New Roman" w:hAnsi="Times New Roman" w:cs="Times New Roman"/>
          <w:sz w:val="28"/>
          <w:szCs w:val="28"/>
        </w:rPr>
        <w:t xml:space="preserve"> по каждой из учебных дисциплин м</w:t>
      </w:r>
      <w:r w:rsidRPr="00E3704F">
        <w:rPr>
          <w:rFonts w:ascii="Times New Roman" w:hAnsi="Times New Roman" w:cs="Times New Roman"/>
          <w:sz w:val="28"/>
          <w:szCs w:val="28"/>
        </w:rPr>
        <w:t>о</w:t>
      </w:r>
      <w:r w:rsidRPr="00E3704F">
        <w:rPr>
          <w:rFonts w:ascii="Times New Roman" w:hAnsi="Times New Roman" w:cs="Times New Roman"/>
          <w:sz w:val="28"/>
          <w:szCs w:val="28"/>
        </w:rPr>
        <w:t>дуля.</w:t>
      </w:r>
    </w:p>
    <w:p w:rsidR="000468E0" w:rsidRPr="00E3704F" w:rsidRDefault="000468E0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04F">
        <w:rPr>
          <w:rFonts w:ascii="Times New Roman" w:hAnsi="Times New Roman" w:cs="Times New Roman"/>
          <w:sz w:val="28"/>
          <w:szCs w:val="28"/>
        </w:rPr>
        <w:t>Отм</w:t>
      </w:r>
      <w:proofErr w:type="spellEnd"/>
      <w:r w:rsidRPr="00E3704F">
        <w:rPr>
          <w:rFonts w:ascii="Times New Roman" w:hAnsi="Times New Roman" w:cs="Times New Roman"/>
          <w:sz w:val="28"/>
          <w:szCs w:val="28"/>
        </w:rPr>
        <w:t xml:space="preserve"> ИМ</w:t>
      </w:r>
      <w:r w:rsidR="004B7CC0" w:rsidRPr="00E3704F">
        <w:rPr>
          <w:rFonts w:ascii="Times New Roman" w:hAnsi="Times New Roman" w:cs="Times New Roman"/>
          <w:sz w:val="28"/>
          <w:szCs w:val="28"/>
        </w:rPr>
        <w:t>=К</w:t>
      </w:r>
      <w:proofErr w:type="gramStart"/>
      <w:r w:rsidRPr="00E3704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3704F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3704F">
        <w:rPr>
          <w:rFonts w:ascii="Times New Roman" w:hAnsi="Times New Roman" w:cs="Times New Roman"/>
          <w:sz w:val="28"/>
          <w:szCs w:val="28"/>
        </w:rPr>
        <w:t>Отм</w:t>
      </w:r>
      <w:proofErr w:type="spellEnd"/>
      <w:r w:rsidRPr="00E3704F">
        <w:rPr>
          <w:rFonts w:ascii="Times New Roman" w:hAnsi="Times New Roman" w:cs="Times New Roman"/>
          <w:sz w:val="28"/>
          <w:szCs w:val="28"/>
        </w:rPr>
        <w:t xml:space="preserve"> учд1+</w:t>
      </w:r>
      <w:r w:rsidR="004B7CC0" w:rsidRPr="00E3704F">
        <w:rPr>
          <w:rFonts w:ascii="Times New Roman" w:hAnsi="Times New Roman" w:cs="Times New Roman"/>
          <w:sz w:val="28"/>
          <w:szCs w:val="28"/>
        </w:rPr>
        <w:t>К</w:t>
      </w:r>
      <w:r w:rsidRPr="00E3704F">
        <w:rPr>
          <w:rFonts w:ascii="Times New Roman" w:hAnsi="Times New Roman" w:cs="Times New Roman"/>
          <w:sz w:val="28"/>
          <w:szCs w:val="28"/>
        </w:rPr>
        <w:t xml:space="preserve">2* </w:t>
      </w:r>
      <w:proofErr w:type="spellStart"/>
      <w:r w:rsidRPr="00E3704F">
        <w:rPr>
          <w:rFonts w:ascii="Times New Roman" w:hAnsi="Times New Roman" w:cs="Times New Roman"/>
          <w:sz w:val="28"/>
          <w:szCs w:val="28"/>
        </w:rPr>
        <w:t>Отм</w:t>
      </w:r>
      <w:proofErr w:type="spellEnd"/>
      <w:r w:rsidRPr="00E3704F">
        <w:rPr>
          <w:rFonts w:ascii="Times New Roman" w:hAnsi="Times New Roman" w:cs="Times New Roman"/>
          <w:sz w:val="28"/>
          <w:szCs w:val="28"/>
        </w:rPr>
        <w:t xml:space="preserve"> учд2;</w:t>
      </w:r>
    </w:p>
    <w:p w:rsidR="000468E0" w:rsidRPr="00E3704F" w:rsidRDefault="000468E0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04F">
        <w:rPr>
          <w:rFonts w:ascii="Times New Roman" w:hAnsi="Times New Roman" w:cs="Times New Roman"/>
          <w:sz w:val="28"/>
          <w:szCs w:val="28"/>
        </w:rPr>
        <w:t>Отм</w:t>
      </w:r>
      <w:proofErr w:type="spellEnd"/>
      <w:r w:rsidRPr="00E3704F">
        <w:rPr>
          <w:rFonts w:ascii="Times New Roman" w:hAnsi="Times New Roman" w:cs="Times New Roman"/>
          <w:sz w:val="28"/>
          <w:szCs w:val="28"/>
        </w:rPr>
        <w:t xml:space="preserve"> ИМ – отметка по интегрированному модулю;</w:t>
      </w:r>
    </w:p>
    <w:p w:rsidR="000468E0" w:rsidRPr="00E3704F" w:rsidRDefault="000468E0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04F">
        <w:rPr>
          <w:rFonts w:ascii="Times New Roman" w:hAnsi="Times New Roman" w:cs="Times New Roman"/>
          <w:sz w:val="28"/>
          <w:szCs w:val="28"/>
        </w:rPr>
        <w:t>Отм</w:t>
      </w:r>
      <w:proofErr w:type="spellEnd"/>
      <w:r w:rsidRPr="00E3704F">
        <w:rPr>
          <w:rFonts w:ascii="Times New Roman" w:hAnsi="Times New Roman" w:cs="Times New Roman"/>
          <w:sz w:val="28"/>
          <w:szCs w:val="28"/>
        </w:rPr>
        <w:t xml:space="preserve"> учд</w:t>
      </w:r>
      <w:proofErr w:type="gramStart"/>
      <w:r w:rsidRPr="00E3704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E42C07">
        <w:rPr>
          <w:rFonts w:ascii="Times New Roman" w:hAnsi="Times New Roman" w:cs="Times New Roman"/>
          <w:sz w:val="28"/>
          <w:szCs w:val="28"/>
        </w:rPr>
        <w:t xml:space="preserve"> </w:t>
      </w:r>
      <w:r w:rsidR="00E42C07" w:rsidRPr="00E3704F">
        <w:rPr>
          <w:rFonts w:ascii="Times New Roman" w:hAnsi="Times New Roman" w:cs="Times New Roman"/>
          <w:sz w:val="28"/>
          <w:szCs w:val="28"/>
        </w:rPr>
        <w:t>–</w:t>
      </w:r>
      <w:r w:rsidRPr="00E3704F">
        <w:rPr>
          <w:rFonts w:ascii="Times New Roman" w:hAnsi="Times New Roman" w:cs="Times New Roman"/>
          <w:sz w:val="28"/>
          <w:szCs w:val="28"/>
        </w:rPr>
        <w:t xml:space="preserve"> отметка по учебной дисциплине  интегрированного модуля</w:t>
      </w:r>
      <w:r w:rsidR="00E42C07">
        <w:rPr>
          <w:rFonts w:ascii="Times New Roman" w:hAnsi="Times New Roman" w:cs="Times New Roman"/>
          <w:sz w:val="28"/>
          <w:szCs w:val="28"/>
        </w:rPr>
        <w:t>,</w:t>
      </w:r>
      <w:r w:rsidR="00643AB4" w:rsidRPr="00E3704F">
        <w:rPr>
          <w:rFonts w:ascii="Times New Roman" w:hAnsi="Times New Roman" w:cs="Times New Roman"/>
          <w:sz w:val="28"/>
          <w:szCs w:val="28"/>
        </w:rPr>
        <w:t xml:space="preserve"> на изучение которой выделяется больший объем аудиторных часов</w:t>
      </w:r>
      <w:r w:rsidRPr="00E3704F">
        <w:rPr>
          <w:rFonts w:ascii="Times New Roman" w:hAnsi="Times New Roman" w:cs="Times New Roman"/>
          <w:sz w:val="28"/>
          <w:szCs w:val="28"/>
        </w:rPr>
        <w:t>;</w:t>
      </w:r>
    </w:p>
    <w:p w:rsidR="000468E0" w:rsidRPr="00E3704F" w:rsidRDefault="000468E0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04F">
        <w:rPr>
          <w:rFonts w:ascii="Times New Roman" w:hAnsi="Times New Roman" w:cs="Times New Roman"/>
          <w:sz w:val="28"/>
          <w:szCs w:val="28"/>
        </w:rPr>
        <w:t>Отм</w:t>
      </w:r>
      <w:proofErr w:type="spellEnd"/>
      <w:r w:rsidRPr="00E3704F">
        <w:rPr>
          <w:rFonts w:ascii="Times New Roman" w:hAnsi="Times New Roman" w:cs="Times New Roman"/>
          <w:sz w:val="28"/>
          <w:szCs w:val="28"/>
        </w:rPr>
        <w:t xml:space="preserve"> учд</w:t>
      </w:r>
      <w:proofErr w:type="gramStart"/>
      <w:r w:rsidRPr="00E3704F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E42C07">
        <w:rPr>
          <w:rFonts w:ascii="Times New Roman" w:hAnsi="Times New Roman" w:cs="Times New Roman"/>
          <w:sz w:val="28"/>
          <w:szCs w:val="28"/>
        </w:rPr>
        <w:t xml:space="preserve"> </w:t>
      </w:r>
      <w:r w:rsidR="00E42C07" w:rsidRPr="00E3704F">
        <w:rPr>
          <w:rFonts w:ascii="Times New Roman" w:hAnsi="Times New Roman" w:cs="Times New Roman"/>
          <w:sz w:val="28"/>
          <w:szCs w:val="28"/>
        </w:rPr>
        <w:t>–</w:t>
      </w:r>
      <w:r w:rsidRPr="00E3704F">
        <w:rPr>
          <w:rFonts w:ascii="Times New Roman" w:hAnsi="Times New Roman" w:cs="Times New Roman"/>
          <w:sz w:val="28"/>
          <w:szCs w:val="28"/>
        </w:rPr>
        <w:t xml:space="preserve"> </w:t>
      </w:r>
      <w:r w:rsidR="00F550DB" w:rsidRPr="00E3704F">
        <w:rPr>
          <w:rFonts w:ascii="Times New Roman" w:hAnsi="Times New Roman" w:cs="Times New Roman"/>
          <w:sz w:val="28"/>
          <w:szCs w:val="28"/>
        </w:rPr>
        <w:t>отметка по учебной дисциплине  интегрированного модуля</w:t>
      </w:r>
      <w:r w:rsidR="00E42C07">
        <w:rPr>
          <w:rFonts w:ascii="Times New Roman" w:hAnsi="Times New Roman" w:cs="Times New Roman"/>
          <w:sz w:val="28"/>
          <w:szCs w:val="28"/>
        </w:rPr>
        <w:t>,</w:t>
      </w:r>
      <w:r w:rsidR="00F550DB" w:rsidRPr="00E3704F">
        <w:rPr>
          <w:rFonts w:ascii="Times New Roman" w:hAnsi="Times New Roman" w:cs="Times New Roman"/>
          <w:sz w:val="28"/>
          <w:szCs w:val="28"/>
        </w:rPr>
        <w:t xml:space="preserve"> на изучение которой </w:t>
      </w:r>
      <w:r w:rsidR="008A0B25">
        <w:rPr>
          <w:rFonts w:ascii="Times New Roman" w:hAnsi="Times New Roman" w:cs="Times New Roman"/>
          <w:sz w:val="28"/>
          <w:szCs w:val="28"/>
        </w:rPr>
        <w:t xml:space="preserve">выделяется </w:t>
      </w:r>
      <w:r w:rsidR="00F550DB" w:rsidRPr="00E3704F">
        <w:rPr>
          <w:rFonts w:ascii="Times New Roman" w:hAnsi="Times New Roman" w:cs="Times New Roman"/>
          <w:sz w:val="28"/>
          <w:szCs w:val="28"/>
        </w:rPr>
        <w:t>меньший  объем аудиторных часов</w:t>
      </w:r>
      <w:r w:rsidR="004B7CC0" w:rsidRPr="00E3704F">
        <w:rPr>
          <w:rFonts w:ascii="Times New Roman" w:hAnsi="Times New Roman" w:cs="Times New Roman"/>
          <w:sz w:val="28"/>
          <w:szCs w:val="28"/>
        </w:rPr>
        <w:t>;</w:t>
      </w:r>
    </w:p>
    <w:p w:rsidR="004B7CC0" w:rsidRPr="00E3704F" w:rsidRDefault="004B7CC0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Pr="00E3704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C604B7" w:rsidRPr="00E3704F">
        <w:rPr>
          <w:rFonts w:ascii="Times New Roman" w:hAnsi="Times New Roman" w:cs="Times New Roman"/>
          <w:sz w:val="28"/>
          <w:szCs w:val="28"/>
        </w:rPr>
        <w:t>–</w:t>
      </w:r>
      <w:r w:rsidRPr="00E3704F">
        <w:rPr>
          <w:rFonts w:ascii="Times New Roman" w:hAnsi="Times New Roman" w:cs="Times New Roman"/>
          <w:sz w:val="28"/>
          <w:szCs w:val="28"/>
        </w:rPr>
        <w:t xml:space="preserve"> весовой коэффициент</w:t>
      </w:r>
      <w:r w:rsidR="00C604B7">
        <w:rPr>
          <w:rFonts w:ascii="Times New Roman" w:hAnsi="Times New Roman" w:cs="Times New Roman"/>
          <w:sz w:val="28"/>
          <w:szCs w:val="28"/>
        </w:rPr>
        <w:t>,</w:t>
      </w:r>
      <w:r w:rsidRPr="00E3704F">
        <w:rPr>
          <w:rFonts w:ascii="Times New Roman" w:hAnsi="Times New Roman" w:cs="Times New Roman"/>
          <w:sz w:val="28"/>
          <w:szCs w:val="28"/>
        </w:rPr>
        <w:t xml:space="preserve"> </w:t>
      </w:r>
      <w:r w:rsidR="00F550DB" w:rsidRPr="00E3704F">
        <w:rPr>
          <w:rFonts w:ascii="Times New Roman" w:hAnsi="Times New Roman" w:cs="Times New Roman"/>
          <w:sz w:val="28"/>
          <w:szCs w:val="28"/>
        </w:rPr>
        <w:t>определяемый отношением объема аудиторной нагрузки выделяемой на изучение учд1</w:t>
      </w:r>
      <w:r w:rsidR="00C604B7">
        <w:rPr>
          <w:rFonts w:ascii="Times New Roman" w:hAnsi="Times New Roman" w:cs="Times New Roman"/>
          <w:sz w:val="28"/>
          <w:szCs w:val="28"/>
        </w:rPr>
        <w:t>,</w:t>
      </w:r>
      <w:r w:rsidR="00F550DB" w:rsidRPr="00E3704F">
        <w:rPr>
          <w:rFonts w:ascii="Times New Roman" w:hAnsi="Times New Roman" w:cs="Times New Roman"/>
          <w:sz w:val="28"/>
          <w:szCs w:val="28"/>
        </w:rPr>
        <w:t xml:space="preserve"> к объему аудиторной нагрузки, выделя</w:t>
      </w:r>
      <w:r w:rsidR="00F550DB" w:rsidRPr="00E3704F">
        <w:rPr>
          <w:rFonts w:ascii="Times New Roman" w:hAnsi="Times New Roman" w:cs="Times New Roman"/>
          <w:sz w:val="28"/>
          <w:szCs w:val="28"/>
        </w:rPr>
        <w:t>е</w:t>
      </w:r>
      <w:r w:rsidR="00F550DB" w:rsidRPr="00E3704F">
        <w:rPr>
          <w:rFonts w:ascii="Times New Roman" w:hAnsi="Times New Roman" w:cs="Times New Roman"/>
          <w:sz w:val="28"/>
          <w:szCs w:val="28"/>
        </w:rPr>
        <w:t>мой на изучение интегрированного модуля</w:t>
      </w:r>
      <w:r w:rsidR="00C604B7">
        <w:rPr>
          <w:rFonts w:ascii="Times New Roman" w:hAnsi="Times New Roman" w:cs="Times New Roman"/>
          <w:sz w:val="28"/>
          <w:szCs w:val="28"/>
        </w:rPr>
        <w:t>;</w:t>
      </w:r>
    </w:p>
    <w:p w:rsidR="00F550DB" w:rsidRPr="00E3704F" w:rsidRDefault="00F550DB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Pr="00E3704F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C604B7">
        <w:rPr>
          <w:rFonts w:ascii="Times New Roman" w:hAnsi="Times New Roman" w:cs="Times New Roman"/>
          <w:sz w:val="28"/>
          <w:szCs w:val="28"/>
        </w:rPr>
        <w:t xml:space="preserve"> </w:t>
      </w:r>
      <w:r w:rsidR="00C604B7" w:rsidRPr="00E3704F">
        <w:rPr>
          <w:rFonts w:ascii="Times New Roman" w:hAnsi="Times New Roman" w:cs="Times New Roman"/>
          <w:sz w:val="28"/>
          <w:szCs w:val="28"/>
        </w:rPr>
        <w:t>–</w:t>
      </w:r>
      <w:r w:rsidRPr="00E3704F">
        <w:rPr>
          <w:rFonts w:ascii="Times New Roman" w:hAnsi="Times New Roman" w:cs="Times New Roman"/>
          <w:sz w:val="28"/>
          <w:szCs w:val="28"/>
        </w:rPr>
        <w:t xml:space="preserve"> весовой коэффициент</w:t>
      </w:r>
      <w:r w:rsidR="00C604B7">
        <w:rPr>
          <w:rFonts w:ascii="Times New Roman" w:hAnsi="Times New Roman" w:cs="Times New Roman"/>
          <w:sz w:val="28"/>
          <w:szCs w:val="28"/>
        </w:rPr>
        <w:t>,</w:t>
      </w:r>
      <w:r w:rsidRPr="00E3704F">
        <w:rPr>
          <w:rFonts w:ascii="Times New Roman" w:hAnsi="Times New Roman" w:cs="Times New Roman"/>
          <w:sz w:val="28"/>
          <w:szCs w:val="28"/>
        </w:rPr>
        <w:t xml:space="preserve"> определяемый отношением объема аудиторной нагрузки выделяемой на изучение учд2</w:t>
      </w:r>
      <w:r w:rsidR="00C604B7">
        <w:rPr>
          <w:rFonts w:ascii="Times New Roman" w:hAnsi="Times New Roman" w:cs="Times New Roman"/>
          <w:sz w:val="28"/>
          <w:szCs w:val="28"/>
        </w:rPr>
        <w:t>,</w:t>
      </w:r>
      <w:r w:rsidRPr="00E3704F">
        <w:rPr>
          <w:rFonts w:ascii="Times New Roman" w:hAnsi="Times New Roman" w:cs="Times New Roman"/>
          <w:sz w:val="28"/>
          <w:szCs w:val="28"/>
        </w:rPr>
        <w:t xml:space="preserve"> к объему аудиторной нагрузки, выделя</w:t>
      </w:r>
      <w:r w:rsidRPr="00E3704F">
        <w:rPr>
          <w:rFonts w:ascii="Times New Roman" w:hAnsi="Times New Roman" w:cs="Times New Roman"/>
          <w:sz w:val="28"/>
          <w:szCs w:val="28"/>
        </w:rPr>
        <w:t>е</w:t>
      </w:r>
      <w:r w:rsidRPr="00E3704F">
        <w:rPr>
          <w:rFonts w:ascii="Times New Roman" w:hAnsi="Times New Roman" w:cs="Times New Roman"/>
          <w:sz w:val="28"/>
          <w:szCs w:val="28"/>
        </w:rPr>
        <w:t>мой на изучение интегрированного модуля.</w:t>
      </w:r>
    </w:p>
    <w:p w:rsidR="00B27408" w:rsidRPr="00E3704F" w:rsidRDefault="00F550DB" w:rsidP="00641F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 xml:space="preserve">Например: </w:t>
      </w:r>
      <w:r w:rsidR="00B27408" w:rsidRPr="00E3704F">
        <w:rPr>
          <w:rFonts w:ascii="Times New Roman" w:hAnsi="Times New Roman" w:cs="Times New Roman"/>
          <w:sz w:val="28"/>
          <w:szCs w:val="28"/>
        </w:rPr>
        <w:t>Интегрированный модуль «Философия». Объем аудиторной н</w:t>
      </w:r>
      <w:r w:rsidR="00B27408" w:rsidRPr="00E3704F">
        <w:rPr>
          <w:rFonts w:ascii="Times New Roman" w:hAnsi="Times New Roman" w:cs="Times New Roman"/>
          <w:sz w:val="28"/>
          <w:szCs w:val="28"/>
        </w:rPr>
        <w:t>а</w:t>
      </w:r>
      <w:r w:rsidR="00B27408" w:rsidRPr="00E3704F">
        <w:rPr>
          <w:rFonts w:ascii="Times New Roman" w:hAnsi="Times New Roman" w:cs="Times New Roman"/>
          <w:sz w:val="28"/>
          <w:szCs w:val="28"/>
        </w:rPr>
        <w:t>грузки, выделяемой на его изучение</w:t>
      </w:r>
      <w:r w:rsidR="005351A1">
        <w:rPr>
          <w:rFonts w:ascii="Times New Roman" w:hAnsi="Times New Roman" w:cs="Times New Roman"/>
          <w:sz w:val="28"/>
          <w:szCs w:val="28"/>
        </w:rPr>
        <w:t>,</w:t>
      </w:r>
      <w:r w:rsidR="00B27408" w:rsidRPr="00E3704F">
        <w:rPr>
          <w:rFonts w:ascii="Times New Roman" w:hAnsi="Times New Roman" w:cs="Times New Roman"/>
          <w:sz w:val="28"/>
          <w:szCs w:val="28"/>
        </w:rPr>
        <w:t xml:space="preserve"> 76 часов.</w:t>
      </w:r>
    </w:p>
    <w:p w:rsidR="00B27408" w:rsidRPr="00E3704F" w:rsidRDefault="00B27408" w:rsidP="00641F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>На изучение дисциплины интегрированного модуля «Философия» (учд</w:t>
      </w:r>
      <w:proofErr w:type="gramStart"/>
      <w:r w:rsidRPr="00E3704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3704F">
        <w:rPr>
          <w:rFonts w:ascii="Times New Roman" w:hAnsi="Times New Roman" w:cs="Times New Roman"/>
          <w:sz w:val="28"/>
          <w:szCs w:val="28"/>
        </w:rPr>
        <w:t>) выделяется  42 аудиторных часа</w:t>
      </w:r>
      <w:r w:rsidR="005351A1">
        <w:rPr>
          <w:rFonts w:ascii="Times New Roman" w:hAnsi="Times New Roman" w:cs="Times New Roman"/>
          <w:sz w:val="28"/>
          <w:szCs w:val="28"/>
        </w:rPr>
        <w:t>.</w:t>
      </w:r>
    </w:p>
    <w:p w:rsidR="00B27408" w:rsidRPr="00E3704F" w:rsidRDefault="00B27408" w:rsidP="00641F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>На изучение дисциплины интегрированного модуля «Основы психологии и педагогики» (учд</w:t>
      </w:r>
      <w:proofErr w:type="gramStart"/>
      <w:r w:rsidRPr="00E3704F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E3704F">
        <w:rPr>
          <w:rFonts w:ascii="Times New Roman" w:hAnsi="Times New Roman" w:cs="Times New Roman"/>
          <w:sz w:val="28"/>
          <w:szCs w:val="28"/>
        </w:rPr>
        <w:t>) выделяется 34 аудиторных часа</w:t>
      </w:r>
      <w:r w:rsidR="00C317CD">
        <w:rPr>
          <w:rFonts w:ascii="Times New Roman" w:hAnsi="Times New Roman" w:cs="Times New Roman"/>
          <w:sz w:val="28"/>
          <w:szCs w:val="28"/>
        </w:rPr>
        <w:t>.</w:t>
      </w:r>
      <w:r w:rsidRPr="00E370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7408" w:rsidRPr="00E3704F" w:rsidRDefault="00B27408" w:rsidP="00641F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>Коэффициент  К</w:t>
      </w:r>
      <w:proofErr w:type="gramStart"/>
      <w:r w:rsidRPr="00E3704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3704F">
        <w:rPr>
          <w:rFonts w:ascii="Times New Roman" w:hAnsi="Times New Roman" w:cs="Times New Roman"/>
          <w:sz w:val="28"/>
          <w:szCs w:val="28"/>
        </w:rPr>
        <w:t>= 42/76=0,56</w:t>
      </w:r>
      <w:r w:rsidR="00C317CD">
        <w:rPr>
          <w:rFonts w:ascii="Times New Roman" w:hAnsi="Times New Roman" w:cs="Times New Roman"/>
          <w:sz w:val="28"/>
          <w:szCs w:val="28"/>
        </w:rPr>
        <w:t>.</w:t>
      </w:r>
    </w:p>
    <w:p w:rsidR="00B27408" w:rsidRPr="00E3704F" w:rsidRDefault="00B27408" w:rsidP="00641F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>Коэффициент  К</w:t>
      </w:r>
      <w:proofErr w:type="gramStart"/>
      <w:r w:rsidRPr="00E3704F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E3704F">
        <w:rPr>
          <w:rFonts w:ascii="Times New Roman" w:hAnsi="Times New Roman" w:cs="Times New Roman"/>
          <w:sz w:val="28"/>
          <w:szCs w:val="28"/>
        </w:rPr>
        <w:t>= 34/76=0,44</w:t>
      </w:r>
      <w:r w:rsidR="00C317CD">
        <w:rPr>
          <w:rFonts w:ascii="Times New Roman" w:hAnsi="Times New Roman" w:cs="Times New Roman"/>
          <w:sz w:val="28"/>
          <w:szCs w:val="28"/>
        </w:rPr>
        <w:t>.</w:t>
      </w:r>
    </w:p>
    <w:p w:rsidR="00E549B6" w:rsidRPr="00E3704F" w:rsidRDefault="00E549B6" w:rsidP="00641F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lastRenderedPageBreak/>
        <w:t>Если обучающийся по учебной дисциплине (учд</w:t>
      </w:r>
      <w:proofErr w:type="gramStart"/>
      <w:r w:rsidRPr="00E3704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3704F">
        <w:rPr>
          <w:rFonts w:ascii="Times New Roman" w:hAnsi="Times New Roman" w:cs="Times New Roman"/>
          <w:sz w:val="28"/>
          <w:szCs w:val="28"/>
        </w:rPr>
        <w:t>) получил отметку 4 (ба</w:t>
      </w:r>
      <w:r w:rsidRPr="00E3704F">
        <w:rPr>
          <w:rFonts w:ascii="Times New Roman" w:hAnsi="Times New Roman" w:cs="Times New Roman"/>
          <w:sz w:val="28"/>
          <w:szCs w:val="28"/>
        </w:rPr>
        <w:t>л</w:t>
      </w:r>
      <w:r w:rsidRPr="00E3704F">
        <w:rPr>
          <w:rFonts w:ascii="Times New Roman" w:hAnsi="Times New Roman" w:cs="Times New Roman"/>
          <w:sz w:val="28"/>
          <w:szCs w:val="28"/>
        </w:rPr>
        <w:t>ла), а по второй 9 (баллов)</w:t>
      </w:r>
      <w:r w:rsidR="00C317CD">
        <w:rPr>
          <w:rFonts w:ascii="Times New Roman" w:hAnsi="Times New Roman" w:cs="Times New Roman"/>
          <w:sz w:val="28"/>
          <w:szCs w:val="28"/>
        </w:rPr>
        <w:t>,</w:t>
      </w:r>
      <w:r w:rsidRPr="00E3704F">
        <w:rPr>
          <w:rFonts w:ascii="Times New Roman" w:hAnsi="Times New Roman" w:cs="Times New Roman"/>
          <w:sz w:val="28"/>
          <w:szCs w:val="28"/>
        </w:rPr>
        <w:t xml:space="preserve"> отметка обучающемуся по </w:t>
      </w:r>
      <w:r w:rsidR="00C317CD" w:rsidRPr="00E3704F">
        <w:rPr>
          <w:rFonts w:ascii="Times New Roman" w:hAnsi="Times New Roman" w:cs="Times New Roman"/>
          <w:sz w:val="28"/>
          <w:szCs w:val="28"/>
        </w:rPr>
        <w:t>интегрированному</w:t>
      </w:r>
      <w:r w:rsidRPr="00E3704F">
        <w:rPr>
          <w:rFonts w:ascii="Times New Roman" w:hAnsi="Times New Roman" w:cs="Times New Roman"/>
          <w:sz w:val="28"/>
          <w:szCs w:val="28"/>
        </w:rPr>
        <w:t xml:space="preserve"> модулю «Философия» выставляется</w:t>
      </w:r>
    </w:p>
    <w:p w:rsidR="00E549B6" w:rsidRPr="00E3704F" w:rsidRDefault="00E549B6" w:rsidP="00641F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04F">
        <w:rPr>
          <w:rFonts w:ascii="Times New Roman" w:hAnsi="Times New Roman" w:cs="Times New Roman"/>
          <w:sz w:val="28"/>
          <w:szCs w:val="28"/>
        </w:rPr>
        <w:t>Отм</w:t>
      </w:r>
      <w:proofErr w:type="spellEnd"/>
      <w:r w:rsidRPr="00E3704F">
        <w:rPr>
          <w:rFonts w:ascii="Times New Roman" w:hAnsi="Times New Roman" w:cs="Times New Roman"/>
          <w:sz w:val="28"/>
          <w:szCs w:val="28"/>
        </w:rPr>
        <w:t xml:space="preserve"> ИМ=0,56*4+0,44*9=6,2 (округляется до 6 (баллов)).</w:t>
      </w:r>
    </w:p>
    <w:p w:rsidR="00F03642" w:rsidRPr="00E3704F" w:rsidRDefault="00F03642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При получение хотя бы по одной дисциплине интегрированного модуля н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удовлетворительной отметки или </w:t>
      </w:r>
      <w:r w:rsidR="00C317C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«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не зачтено</w:t>
      </w:r>
      <w:r w:rsidR="00C317C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»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 в целом за интегрированный  м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дуль </w:t>
      </w:r>
      <w:proofErr w:type="gramStart"/>
      <w:r w:rsidR="00F550DB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обучающемуся</w:t>
      </w:r>
      <w:proofErr w:type="gramEnd"/>
      <w:r w:rsidR="00F550DB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выставля</w:t>
      </w:r>
      <w:r w:rsidR="00F550DB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ется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неудовлетворительн</w:t>
      </w:r>
      <w:r w:rsidR="00F550DB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ая отметка (1(один), 2(два), 3(три))</w:t>
      </w:r>
      <w:r w:rsidR="005B3FD3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 полученная обучающимся по этой учебной дисциплине,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или </w:t>
      </w:r>
      <w:r w:rsidR="00C317C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«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не зачтено</w:t>
      </w:r>
      <w:r w:rsidR="00C317C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»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</w:p>
    <w:p w:rsidR="00B06F9F" w:rsidRPr="00E3704F" w:rsidRDefault="006C362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 </w:t>
      </w:r>
      <w:r w:rsidR="00B06F9F" w:rsidRPr="00E3704F">
        <w:rPr>
          <w:rFonts w:ascii="Times New Roman" w:hAnsi="Times New Roman" w:cs="Times New Roman"/>
          <w:sz w:val="28"/>
          <w:szCs w:val="28"/>
        </w:rPr>
        <w:t>Текущая аттестация по интегрированным модулям цикла социально-гуманитарных дисциплин обучающихся набора 2012 года  проводится преподав</w:t>
      </w:r>
      <w:r w:rsidR="00B06F9F" w:rsidRPr="00E3704F">
        <w:rPr>
          <w:rFonts w:ascii="Times New Roman" w:hAnsi="Times New Roman" w:cs="Times New Roman"/>
          <w:sz w:val="28"/>
          <w:szCs w:val="28"/>
        </w:rPr>
        <w:t>а</w:t>
      </w:r>
      <w:r w:rsidR="00B06F9F" w:rsidRPr="00E3704F">
        <w:rPr>
          <w:rFonts w:ascii="Times New Roman" w:hAnsi="Times New Roman" w:cs="Times New Roman"/>
          <w:sz w:val="28"/>
          <w:szCs w:val="28"/>
        </w:rPr>
        <w:t>телями по каждой из дисциплин</w:t>
      </w:r>
      <w:r>
        <w:rPr>
          <w:rFonts w:ascii="Times New Roman" w:hAnsi="Times New Roman" w:cs="Times New Roman"/>
          <w:sz w:val="28"/>
          <w:szCs w:val="28"/>
        </w:rPr>
        <w:t>,</w:t>
      </w:r>
      <w:r w:rsidR="00B06F9F" w:rsidRPr="00E3704F">
        <w:rPr>
          <w:rFonts w:ascii="Times New Roman" w:hAnsi="Times New Roman" w:cs="Times New Roman"/>
          <w:sz w:val="28"/>
          <w:szCs w:val="28"/>
        </w:rPr>
        <w:t xml:space="preserve"> входящих в его состав.   </w:t>
      </w:r>
      <w:r w:rsidR="00B06F9F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Общая отметка по и</w:t>
      </w:r>
      <w:r w:rsidR="00B06F9F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</w:t>
      </w:r>
      <w:r w:rsidR="00B06F9F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тегрированному модулю не выставляется. В учебную карточку, выписку из </w:t>
      </w:r>
      <w:proofErr w:type="spellStart"/>
      <w:r w:rsidR="00B06F9F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</w:t>
      </w:r>
      <w:r w:rsidR="00B06F9F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</w:t>
      </w:r>
      <w:r w:rsidR="00B06F9F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но-экзаенационной</w:t>
      </w:r>
      <w:proofErr w:type="spellEnd"/>
      <w:r w:rsidR="00B06F9F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ведомости обучающегося выставляются отметки по всем учебным дисциплинам интегрированного модуля. </w:t>
      </w:r>
    </w:p>
    <w:p w:rsidR="00671471" w:rsidRPr="00E3704F" w:rsidRDefault="006C362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3.6</w:t>
      </w:r>
      <w:proofErr w:type="gramStart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</w:t>
      </w:r>
      <w:proofErr w:type="gramEnd"/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ри прохождении текущей аттестации по учебной дисциплине</w:t>
      </w:r>
      <w:r w:rsidR="004846C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ю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щийся представляет экзаменатору (экзаменационной комиссии) зачетную </w:t>
      </w:r>
      <w:hyperlink r:id="rId10" w:anchor="a7" w:tooltip="+" w:history="1">
        <w:r w:rsidR="00671471" w:rsidRPr="00E3704F">
          <w:rPr>
            <w:rFonts w:ascii="Times New Roman" w:hAnsi="Times New Roman" w:cs="Times New Roman"/>
            <w:color w:val="17365D" w:themeColor="text2" w:themeShade="BF"/>
            <w:sz w:val="28"/>
            <w:szCs w:val="28"/>
          </w:rPr>
          <w:t>книжку</w:t>
        </w:r>
      </w:hyperlink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</w:p>
    <w:p w:rsidR="00671471" w:rsidRPr="00E3704F" w:rsidRDefault="006C362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3.7</w:t>
      </w:r>
      <w:proofErr w:type="gramStart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</w:t>
      </w:r>
      <w:proofErr w:type="gramEnd"/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ля проведения текущей аттестации могут использоваться технические средства.</w:t>
      </w:r>
    </w:p>
    <w:p w:rsidR="00671471" w:rsidRPr="00E3704F" w:rsidRDefault="006C362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3.8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Присутствие на экзаменах и зачетах (дифференцированных зачетах) по учебным дисциплинам посторонних лиц без разрешения ректора, проректора по учебной работе или декана факультета не допускается.</w:t>
      </w:r>
    </w:p>
    <w:p w:rsidR="00671471" w:rsidRPr="00E3704F" w:rsidRDefault="006C362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3.9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Положительные отметки по результатам текущей аттестации вносятся в </w:t>
      </w:r>
      <w:proofErr w:type="spellStart"/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зачетно-экзаменационную</w:t>
      </w:r>
      <w:proofErr w:type="spellEnd"/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ведомость и зачетную книжку.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Неудовлетворительные отметки вносятся в </w:t>
      </w:r>
      <w:proofErr w:type="spell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зачетно-экзаменационную</w:t>
      </w:r>
      <w:proofErr w:type="spell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вед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мость, а в зачетную книжку не вносятся.</w:t>
      </w:r>
    </w:p>
    <w:p w:rsidR="004846C8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spell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Зачетно-экзаменационная</w:t>
      </w:r>
      <w:proofErr w:type="spell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ведомость является обязательным документом во время проведения текущей аттестации, в котор</w:t>
      </w:r>
      <w:r w:rsidR="0081274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ую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заносятся результаты ее пров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дения</w:t>
      </w:r>
      <w:r w:rsidRPr="00E370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Зачетно-экзаменационная</w:t>
      </w:r>
      <w:proofErr w:type="spell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ведомость </w:t>
      </w:r>
      <w:r w:rsidR="004846C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подписывается деканом факультета (заместителем декана) и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выдается </w:t>
      </w:r>
      <w:r w:rsidR="00A464CC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преподавателю</w:t>
      </w:r>
      <w:r w:rsidR="004846C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 проводящему текущую атт</w:t>
      </w:r>
      <w:r w:rsidR="004846C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="004846C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стацию,</w:t>
      </w:r>
      <w:r w:rsidR="00A464CC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или старосте группы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накануне </w:t>
      </w:r>
      <w:r w:rsidR="00A464CC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зачета (дифференцированного зачета),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э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замена. 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Результат текущей аттестации по учебной дисциплине, выразившийся в п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лучении неудовлетворительной отметки («не</w:t>
      </w:r>
      <w:r w:rsidR="004846C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зачтено», 1(один), 2(два) или 3(три) балла), или неявк</w:t>
      </w:r>
      <w:r w:rsidR="0081274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обучающегося</w:t>
      </w:r>
      <w:r w:rsidR="0081274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 установленный </w:t>
      </w:r>
      <w:r w:rsidR="0081274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в университете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срок провед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ния текущей аттестации </w:t>
      </w:r>
      <w:r w:rsidR="00A4334E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при отсутствии уважительных причин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является академ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и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ческой задолженностью по учебной</w:t>
      </w:r>
      <w:r w:rsidR="00936C1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дисциплине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  <w:proofErr w:type="gramEnd"/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Неявка обучающегося в установленный </w:t>
      </w:r>
      <w:r w:rsidR="0081274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в университете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срок проведения т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кущей аттестации по учебной дисциплине отмечается преподавателем в </w:t>
      </w:r>
      <w:proofErr w:type="spell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зачетно-экзаменационной</w:t>
      </w:r>
      <w:proofErr w:type="spell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ведомости словами «не явился».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Неявка обучающегося без уважительной причины оценивается деканом  ф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культета </w:t>
      </w:r>
      <w:r w:rsidR="006D1A9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(заместителем декана)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отметкой «не зачтено» или отметкой 1 (один) балл, а обучающийся считается имеющим академическую задолженность по учебной</w:t>
      </w:r>
      <w:r w:rsidR="0098681D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дисциплине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</w:p>
    <w:p w:rsidR="00671471" w:rsidRPr="00E3704F" w:rsidRDefault="006D1A92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6C362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3.10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Обучающимся, при освоении содержания образовательных программ высшего образования I ступени не сдавшим зачет (дифференцированный зачет),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 xml:space="preserve">экзамен по учебной дисциплине в установленный </w:t>
      </w:r>
      <w:r w:rsidR="00812748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университетом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срок по уваж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и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тельной причине (болезнь, семейные обстоятельства, стихийные бедствия и иное), подтвержденной документально, деканом факультета устанавливается индивид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альный срок прохождения текущей аттестации.</w:t>
      </w:r>
    </w:p>
    <w:p w:rsidR="00C479F0" w:rsidRPr="00E3704F" w:rsidRDefault="00C479F0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Ликвидация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обучающимися</w:t>
      </w:r>
      <w:proofErr w:type="gram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 очной форме академической задолженности по учебным дисциплинам, текущая аттестация по которым проводилась в форме зачета (дифференцированного зачета)</w:t>
      </w:r>
      <w:r w:rsidR="006C362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должна осуществляться  до даты провед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ния третьего экзамена экзаменационной сессии. Обучающийся, имеющий к м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менту окончания сессии академическую задолженность по трем и более  дисци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линам (экзамены, зачет), подлежит отчислению.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Условия и сроки проведения текущей аттестации с целью повышения о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метки определяются деканом факультета, но не ранее следующего учебного года. </w:t>
      </w:r>
    </w:p>
    <w:p w:rsidR="00671471" w:rsidRPr="00E3704F" w:rsidRDefault="00694A5A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 xml:space="preserve"> </w:t>
      </w:r>
      <w:r w:rsidR="006C3625">
        <w:rPr>
          <w:rFonts w:ascii="Times New Roman" w:hAnsi="Times New Roman" w:cs="Times New Roman"/>
          <w:sz w:val="28"/>
          <w:szCs w:val="28"/>
        </w:rPr>
        <w:t xml:space="preserve">3.11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</w:t>
      </w:r>
      <w:r w:rsidR="00EF78B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(дифференцированный зачет)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используется как форма текущей аттестации для установления соответствия результатов учебной деятельности обучающегося по освоению учебной дисциплины (разделов учебной дисциплины) требованиям образовательных стандартов, учебно-программной документации по соответствующей дисциплине</w:t>
      </w:r>
      <w:r w:rsidR="00936C1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</w:p>
    <w:p w:rsidR="00671471" w:rsidRPr="00E3704F" w:rsidRDefault="006C362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3.12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Вопросы и задания для проведения зачетов (дифференцированных з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четов) составляются преподавателем учебной дисциплины</w:t>
      </w:r>
      <w:r w:rsidR="00694A5A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 утверждаются на з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седании кафедры.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Форма проведения зачета (дифференцированного зачета) по учебной ди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циплине</w:t>
      </w:r>
      <w:r w:rsidR="00694A5A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(устная, письменная, тестирование, контрольная работа и другое) уст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навливается решением соответствующей кафедры.</w:t>
      </w:r>
    </w:p>
    <w:p w:rsidR="00671471" w:rsidRPr="00E3704F" w:rsidRDefault="006C362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3.13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Зачет (дифференцированный зачет) по учебной дисциплине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:</w:t>
      </w:r>
    </w:p>
    <w:p w:rsidR="00671471" w:rsidRPr="00E3704F" w:rsidRDefault="006C3625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принимается преподавателем, который проводил учебные занятия в форме лекций;</w:t>
      </w:r>
    </w:p>
    <w:p w:rsidR="00671471" w:rsidRPr="00E3704F" w:rsidRDefault="006C3625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принимается преподавателем, проводившим практические или семина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ские занятия, если по данной учебной дисциплине не предусмотрены учебные з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нятия в форме лекций</w:t>
      </w:r>
      <w:r w:rsidR="00EF78B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или котор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ому</w:t>
      </w:r>
      <w:r w:rsidR="00EF78B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решением Совета университета разрешено проводить текущую аттестацию по учебной дисциплине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.</w:t>
      </w:r>
    </w:p>
    <w:p w:rsidR="00671471" w:rsidRPr="00E3704F" w:rsidRDefault="00087925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3.14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Экзамен используется как форма текущей аттестации для оценки соо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ветствия результатов учебной деятельности обучающегося по освоению учебной дисциплины (разделов учебной дисциплины) требованиям образовательных ста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дартов, учебно-программной документации по соответствующей дисциплине.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Расписание экзаменов составляется для всех форм и ступеней получения высшего образования в соответствии с учебными планами, утверждается </w:t>
      </w:r>
      <w:r w:rsidR="00EF78B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проре</w:t>
      </w:r>
      <w:r w:rsidR="00EF78B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</w:t>
      </w:r>
      <w:r w:rsidR="00EF78B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тором по учебной работе и менеджменту качества для обучающихся в очной фо</w:t>
      </w:r>
      <w:r w:rsidR="00EF78B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</w:t>
      </w:r>
      <w:r w:rsidR="00EF78B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ме и проректором по учебной работ</w:t>
      </w:r>
      <w:r w:rsidR="0008792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="00EF78B7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 информатизации </w:t>
      </w:r>
      <w:r w:rsidR="00B2248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для обучающихся в зао</w:t>
      </w:r>
      <w:r w:rsidR="00B2248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ч</w:t>
      </w:r>
      <w:r w:rsidR="00B2248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ной форме и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доводится до сведения профессорско-преподавательского состава и обучающихся не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позднее</w:t>
      </w:r>
      <w:proofErr w:type="gram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чем за две недели до начала экзаменационной сессии, лабораторно-экзаменационной (установочной) сессии.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Расписание экзаменов для обучающихся в очной форме получения высшего образования составляется из расчета, чтобы на подготовку к экзамену по каждой учебной дисциплине было отведено не менее трех календарных дней.</w:t>
      </w:r>
    </w:p>
    <w:p w:rsidR="00671471" w:rsidRPr="00E3704F" w:rsidRDefault="003569B7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 xml:space="preserve">3.15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Экзамены принимаются лицами из числа профессорско-преподавательского состава, которые проводят учебные занятия в форме лекций по соответствующим учебным дисциплинам</w:t>
      </w:r>
      <w:r w:rsidR="00B2248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или которым решением Совета ун</w:t>
      </w:r>
      <w:r w:rsidR="00B2248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и</w:t>
      </w:r>
      <w:r w:rsidR="00B2248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верситета разрешено принимать экзамен по ней.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 </w:t>
      </w:r>
      <w:proofErr w:type="gramStart"/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случаях</w:t>
      </w:r>
      <w:proofErr w:type="gramEnd"/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когда лицо из числа профессорско-преподавательского состава, осуществлявшее проведение учебных занятий в форме лекций по учебной дисциплине, не может принимать экзамен, заведующий кафедрой (начальник кафедры) назначает в качестве экзаменатора другое лицо из числа профессорско-преподавательского состава кафедры.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 случаях если отдельные разделы учебной дисциплины (учебного модуля), по которой предусмотрен экзамен, проводились в одном семестре несколькими лицами из числа профессорско-преподавательского состава, экзамен может пр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водиться с их участием, но выставляется одна отметка по учебной дисциплине.</w:t>
      </w:r>
    </w:p>
    <w:p w:rsidR="00671471" w:rsidRPr="00E3704F" w:rsidRDefault="003569B7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3.16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Экзамен проводится по билетам. Количество экзаменационных билетов должно превышать число обучающихся в учебной группе.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Экзаменационные билеты для проведения экзамена ежегодно составляются и подписываются лицом из числа профессорско-преподавательского состава, осуществлявшим чтение лекций по данной учебной дисциплине</w:t>
      </w:r>
      <w:r w:rsidR="00B2248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или которым р</w:t>
      </w:r>
      <w:r w:rsidR="00B2248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="00B2248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шением Совета университета разрешено принимать экзамен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, и утверждаются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з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ведующим</w:t>
      </w:r>
      <w:proofErr w:type="gram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соответствующей кафедр</w:t>
      </w:r>
      <w:r w:rsidR="00B22482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ы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(начальником кафедры). Ознакомление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обучающихся</w:t>
      </w:r>
      <w:proofErr w:type="gram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с экзаменационными билетами до экзамена не допускается.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Перечень теоретических вопросов и практических заданий, задач, заданий для письменных работ</w:t>
      </w:r>
      <w:r w:rsidR="00B81E7D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и иные материалы, необходимые для проведения экзамена, разрабатываются лицами из числа профессорско-преподавательского состава в соответствии с учебными программами, обсуждаются на заседании кафедры, у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верждаются и доводятся до сведения обучающихся не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позднее</w:t>
      </w:r>
      <w:proofErr w:type="gram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чем за две недели до начала сессии.</w:t>
      </w:r>
    </w:p>
    <w:p w:rsidR="00671471" w:rsidRPr="00E3704F" w:rsidRDefault="003569B7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3.17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Форма проведения экзамена по учебной дисциплине (устная или пис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ь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менная, тестирование и другое) устанавливается решением соответствующей к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федры и доводится до сведения обучающихся не </w:t>
      </w:r>
      <w:proofErr w:type="gramStart"/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позднее</w:t>
      </w:r>
      <w:proofErr w:type="gramEnd"/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чем за две недели до н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чала сессии.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Для подготовки ответа на экзамене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обучающемуся</w:t>
      </w:r>
      <w:proofErr w:type="gram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отводится не менее 30 минут.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Во время экзаменов обучающиеся имеют право пользоваться перечнем теоретических вопросов, а также с разрешения лица, принимающего экзамен, и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формационно-аналитическими, справочными материалами, техническими норм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тивными правовыми актами, перечень которых устанавливается соответствующей кафедрой.</w:t>
      </w:r>
      <w:proofErr w:type="gramEnd"/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Лицо из числа профессорско-преподавательского состава, принимающее э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замен, имеет право задавать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обучающемуся</w:t>
      </w:r>
      <w:proofErr w:type="gram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дополнительные вопросы (практич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ские задачи) по программе учебной дисциплины.</w:t>
      </w:r>
    </w:p>
    <w:p w:rsidR="00671471" w:rsidRPr="00E3704F" w:rsidRDefault="003569B7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3.18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Обучающиеся, не прошедшие текущую аттестацию и (или) имеющие академическую задолженность по результатам текущей аттестации, должны пройти текущую аттестацию и (или) ликвидировать академическую задолже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ность. </w:t>
      </w:r>
    </w:p>
    <w:p w:rsidR="00671471" w:rsidRPr="00E3704F" w:rsidRDefault="003569B7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3.19</w:t>
      </w:r>
      <w:proofErr w:type="gramStart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</w:t>
      </w:r>
      <w:proofErr w:type="gramEnd"/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ри освоении образовательных программ высшего образования I ст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пени пересдача неудовлетворительной отметки, полученной при сдаче зачета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(дифференцированного зачета), экзамена по учебной дисциплине, а также пер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сдача зачета (дифференцированного зачета), экзамена по учебной дисциплине п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сле неявки обучающегося в установленные сроки без уважительной причины д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пускается не более двух раз.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Вторая пересдача принимается комиссией в количестве не менее трех чел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век, формируемой заведующим кафедрой (начальником кафедры), по распоряж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нию декана  факультета. Со сроком работы комиссии должен быть ознакомлен обучающийся. В состав комиссии включается преподаватель, который выставил на зачете (дифференцированном зачете), экзамене по учебной </w:t>
      </w:r>
      <w:r w:rsidR="00B81E7D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дисциплине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удовлетворительную отметку. Отметка, выставленная комиссией, является око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чательной.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 случае получения неудовлетворительной отметки или неявки об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у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чающегося при второй пересдаче зачета (дифференцированного зачета), экзамена по учебной дисциплине</w:t>
      </w:r>
      <w:r w:rsidR="00B81E7D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обучающийся считается не ликвидировавшим академич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скую задолженность в установленные сроки.</w:t>
      </w:r>
      <w:proofErr w:type="gramEnd"/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Пересдача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обучающимися</w:t>
      </w:r>
      <w:proofErr w:type="gram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экзамена с неудовлетворительной отметкой в п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риод экзаменационной сессии не допускается. </w:t>
      </w: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 отдельных случаях при наличии уважительных причин, подтвержденных документально, декан  факультета  м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жет разрешить обучающемуся пересдачу одного экзамена, по которому получена неудовлетворительная отметка, в период экзаменационной сессии.</w:t>
      </w:r>
      <w:proofErr w:type="gramEnd"/>
    </w:p>
    <w:p w:rsidR="00671471" w:rsidRPr="00E3704F" w:rsidRDefault="003569B7" w:rsidP="00641FA6">
      <w:pPr>
        <w:tabs>
          <w:tab w:val="left" w:pos="907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3.20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Обучающимся, осваивающим содержание образовательных программ высшего образования I ступени, которые получили в</w:t>
      </w:r>
      <w:r w:rsidR="00122A0F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зимнюю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экзаменационную сессию не более двух неудовлетворительных отметок, декан факультета устана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ливает индивидуальные сроки ликвидации академической задолженности, но не позднее первых тридцати календарных дней следующего семестра.</w:t>
      </w:r>
    </w:p>
    <w:p w:rsidR="00122A0F" w:rsidRPr="00E3704F" w:rsidRDefault="003569B7" w:rsidP="00641FA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3.21 </w:t>
      </w:r>
      <w:r w:rsidR="00122A0F" w:rsidRPr="00E3704F">
        <w:rPr>
          <w:rFonts w:ascii="Times New Roman" w:hAnsi="Times New Roman" w:cs="Times New Roman"/>
          <w:iCs/>
          <w:color w:val="17365D" w:themeColor="text2" w:themeShade="BF"/>
          <w:sz w:val="28"/>
          <w:szCs w:val="28"/>
        </w:rPr>
        <w:t>Обучающимся, осваивающим содержание образовательных программ высшего образования I ступени, которые получили в летнюю экзаменационную сессию не более двух неудовлетворительных отметок, декан (начальник) факул</w:t>
      </w:r>
      <w:r w:rsidR="00122A0F" w:rsidRPr="00E3704F">
        <w:rPr>
          <w:rFonts w:ascii="Times New Roman" w:hAnsi="Times New Roman" w:cs="Times New Roman"/>
          <w:iCs/>
          <w:color w:val="17365D" w:themeColor="text2" w:themeShade="BF"/>
          <w:sz w:val="28"/>
          <w:szCs w:val="28"/>
        </w:rPr>
        <w:t>ь</w:t>
      </w:r>
      <w:r w:rsidR="00122A0F" w:rsidRPr="00E3704F">
        <w:rPr>
          <w:rFonts w:ascii="Times New Roman" w:hAnsi="Times New Roman" w:cs="Times New Roman"/>
          <w:iCs/>
          <w:color w:val="17365D" w:themeColor="text2" w:themeShade="BF"/>
          <w:sz w:val="28"/>
          <w:szCs w:val="28"/>
        </w:rPr>
        <w:t>тета устанавливает индивидуальные сроки ликвидации академической задолже</w:t>
      </w:r>
      <w:r w:rsidR="00122A0F" w:rsidRPr="00E3704F">
        <w:rPr>
          <w:rFonts w:ascii="Times New Roman" w:hAnsi="Times New Roman" w:cs="Times New Roman"/>
          <w:iCs/>
          <w:color w:val="17365D" w:themeColor="text2" w:themeShade="BF"/>
          <w:sz w:val="28"/>
          <w:szCs w:val="28"/>
        </w:rPr>
        <w:t>н</w:t>
      </w:r>
      <w:r w:rsidR="00122A0F" w:rsidRPr="00E3704F">
        <w:rPr>
          <w:rFonts w:ascii="Times New Roman" w:hAnsi="Times New Roman" w:cs="Times New Roman"/>
          <w:iCs/>
          <w:color w:val="17365D" w:themeColor="text2" w:themeShade="BF"/>
          <w:sz w:val="28"/>
          <w:szCs w:val="28"/>
        </w:rPr>
        <w:t>ности, но не позднее первых тридцати календарных дней следующего учебного года.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 исключительных случаях (семейные обстоятельства, стихийные бедствия и другие, подтвержденные документально) руководителем учреждения высшего образования может быть продлен срок ликвидации академической задолженн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сти.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Для иностранных учащихся может быть установлена дополнительная пер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е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сдача экзаменов,  сроки которой устанавливаются деканом факультета.</w:t>
      </w:r>
    </w:p>
    <w:p w:rsidR="00671471" w:rsidRPr="00E3704F" w:rsidRDefault="003569B7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3.22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Обучающиеся должны быть ознакомлены с установленными для них индивидуальными сроками ликвидации академической задолженности.</w:t>
      </w:r>
    </w:p>
    <w:p w:rsidR="00671471" w:rsidRPr="00E3704F" w:rsidRDefault="00122A0F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Обучающиеся, полностью выполнившие требования учебных программ, успешно защитившие курсовые работы, сдавшие зачеты (дифференцированные зачеты) и экзамены по учебным дисциплинам, распоряжением декана  переводя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т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ся на следующий семестр (курс).</w:t>
      </w:r>
    </w:p>
    <w:p w:rsidR="00671471" w:rsidRPr="00E3704F" w:rsidRDefault="00671471" w:rsidP="00641FA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proofErr w:type="gramStart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Обучающиеся</w:t>
      </w:r>
      <w:proofErr w:type="gramEnd"/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 не прошедшие текущую аттестацию по уважительным пр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и</w:t>
      </w:r>
      <w:r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чинам или имеющие академическую задолженность, переводятся на следующий семестр (курс) условно.</w:t>
      </w:r>
    </w:p>
    <w:p w:rsidR="00671471" w:rsidRPr="00E3704F" w:rsidRDefault="003569B7" w:rsidP="00641FA6">
      <w:pPr>
        <w:tabs>
          <w:tab w:val="left" w:pos="-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3.23</w:t>
      </w:r>
      <w:proofErr w:type="gramStart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П</w:t>
      </w:r>
      <w:proofErr w:type="gramEnd"/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ри проведении текущей аттестации обучающегося, продолжающего получение высшего образования в порядке перевода, восстановления, декан  ф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культета учреждения высшего образования по желанию обучающегося засчит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ы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вает результаты текущей аттестации, полученные обучающимся ранее, на основ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а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нии заявления обучающегося на имя декана факультета, при условии совпадения объема и содержания требований учебных программ по учебным дисциплинам, изученным ранее и изучаемым после перевода, восстановления, что освобождает обучающегося от повторения занятий и заданий по данной учебной дисциплине и при этом не влечет изменений договорных отношений между учреждением вы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</w:t>
      </w:r>
      <w:r w:rsidR="00671471" w:rsidRPr="00E3704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шего образования и обучающимся.</w:t>
      </w:r>
    </w:p>
    <w:p w:rsidR="00D677D9" w:rsidRDefault="00D677D9" w:rsidP="00020B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1AB6" w:rsidRPr="00020B2A" w:rsidRDefault="003A1AB6" w:rsidP="00020B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77D9" w:rsidRPr="00020B2A" w:rsidRDefault="00D742C7" w:rsidP="00020B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8405" cy="1397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77D9" w:rsidRPr="00020B2A">
        <w:rPr>
          <w:rFonts w:ascii="Times New Roman" w:hAnsi="Times New Roman" w:cs="Times New Roman"/>
          <w:sz w:val="28"/>
          <w:szCs w:val="28"/>
        </w:rPr>
        <w:br w:type="page"/>
      </w:r>
    </w:p>
    <w:p w:rsidR="00F61566" w:rsidRPr="00020B2A" w:rsidRDefault="00F61566" w:rsidP="003A1AB6">
      <w:pPr>
        <w:pStyle w:val="a9"/>
        <w:spacing w:after="0" w:line="240" w:lineRule="auto"/>
        <w:ind w:left="552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20B2A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Приложение </w:t>
      </w:r>
      <w:r w:rsidR="00081B31" w:rsidRPr="00020B2A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020B2A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SEQ Приложение \* ARABIC </w:instrText>
      </w:r>
      <w:r w:rsidR="00081B31" w:rsidRPr="00020B2A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bookmarkStart w:id="2" w:name="_Ref371509162"/>
      <w:r w:rsidR="009A0C8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1</w:t>
      </w:r>
      <w:bookmarkEnd w:id="2"/>
      <w:r w:rsidR="00081B31" w:rsidRPr="00020B2A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end"/>
      </w:r>
    </w:p>
    <w:p w:rsidR="00F61566" w:rsidRPr="00020B2A" w:rsidRDefault="00F61566" w:rsidP="003A1AB6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020B2A">
        <w:rPr>
          <w:rFonts w:ascii="Times New Roman" w:hAnsi="Times New Roman" w:cs="Times New Roman"/>
          <w:sz w:val="28"/>
          <w:szCs w:val="28"/>
        </w:rPr>
        <w:t xml:space="preserve">к Положению о порядке </w:t>
      </w:r>
      <w:r w:rsidRPr="00020B2A">
        <w:rPr>
          <w:rFonts w:ascii="Times New Roman" w:hAnsi="Times New Roman" w:cs="Times New Roman"/>
          <w:bCs/>
          <w:sz w:val="28"/>
          <w:szCs w:val="28"/>
        </w:rPr>
        <w:t>организ</w:t>
      </w:r>
      <w:r w:rsidRPr="00020B2A">
        <w:rPr>
          <w:rFonts w:ascii="Times New Roman" w:hAnsi="Times New Roman" w:cs="Times New Roman"/>
          <w:bCs/>
          <w:sz w:val="28"/>
          <w:szCs w:val="28"/>
        </w:rPr>
        <w:t>а</w:t>
      </w:r>
      <w:r w:rsidRPr="00020B2A">
        <w:rPr>
          <w:rFonts w:ascii="Times New Roman" w:hAnsi="Times New Roman" w:cs="Times New Roman"/>
          <w:bCs/>
          <w:sz w:val="28"/>
          <w:szCs w:val="28"/>
        </w:rPr>
        <w:t>ции и проведения текущей аттест</w:t>
      </w:r>
      <w:r w:rsidRPr="00020B2A">
        <w:rPr>
          <w:rFonts w:ascii="Times New Roman" w:hAnsi="Times New Roman" w:cs="Times New Roman"/>
          <w:bCs/>
          <w:sz w:val="28"/>
          <w:szCs w:val="28"/>
        </w:rPr>
        <w:t>а</w:t>
      </w:r>
      <w:r w:rsidRPr="00020B2A">
        <w:rPr>
          <w:rFonts w:ascii="Times New Roman" w:hAnsi="Times New Roman" w:cs="Times New Roman"/>
          <w:bCs/>
          <w:sz w:val="28"/>
          <w:szCs w:val="28"/>
        </w:rPr>
        <w:t>ции по учебной дисциплине студе</w:t>
      </w:r>
      <w:r w:rsidRPr="00020B2A">
        <w:rPr>
          <w:rFonts w:ascii="Times New Roman" w:hAnsi="Times New Roman" w:cs="Times New Roman"/>
          <w:bCs/>
          <w:sz w:val="28"/>
          <w:szCs w:val="28"/>
        </w:rPr>
        <w:t>н</w:t>
      </w:r>
      <w:r w:rsidRPr="00020B2A">
        <w:rPr>
          <w:rFonts w:ascii="Times New Roman" w:hAnsi="Times New Roman" w:cs="Times New Roman"/>
          <w:bCs/>
          <w:sz w:val="28"/>
          <w:szCs w:val="28"/>
        </w:rPr>
        <w:t>тов, курсантов, слушателей при о</w:t>
      </w:r>
      <w:r w:rsidRPr="00020B2A">
        <w:rPr>
          <w:rFonts w:ascii="Times New Roman" w:hAnsi="Times New Roman" w:cs="Times New Roman"/>
          <w:bCs/>
          <w:sz w:val="28"/>
          <w:szCs w:val="28"/>
        </w:rPr>
        <w:t>с</w:t>
      </w:r>
      <w:r w:rsidRPr="00020B2A">
        <w:rPr>
          <w:rFonts w:ascii="Times New Roman" w:hAnsi="Times New Roman" w:cs="Times New Roman"/>
          <w:bCs/>
          <w:sz w:val="28"/>
          <w:szCs w:val="28"/>
        </w:rPr>
        <w:t>воении содержания образовател</w:t>
      </w:r>
      <w:r w:rsidRPr="00020B2A">
        <w:rPr>
          <w:rFonts w:ascii="Times New Roman" w:hAnsi="Times New Roman" w:cs="Times New Roman"/>
          <w:bCs/>
          <w:sz w:val="28"/>
          <w:szCs w:val="28"/>
        </w:rPr>
        <w:t>ь</w:t>
      </w:r>
      <w:r w:rsidRPr="00020B2A">
        <w:rPr>
          <w:rFonts w:ascii="Times New Roman" w:hAnsi="Times New Roman" w:cs="Times New Roman"/>
          <w:bCs/>
          <w:sz w:val="28"/>
          <w:szCs w:val="28"/>
        </w:rPr>
        <w:t xml:space="preserve">ных программ высшего образования </w:t>
      </w:r>
      <w:r w:rsidRPr="00020B2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020B2A">
        <w:rPr>
          <w:rFonts w:ascii="Times New Roman" w:hAnsi="Times New Roman" w:cs="Times New Roman"/>
          <w:bCs/>
          <w:sz w:val="28"/>
          <w:szCs w:val="28"/>
        </w:rPr>
        <w:t xml:space="preserve"> ступени </w:t>
      </w:r>
      <w:r w:rsidRPr="00020B2A">
        <w:rPr>
          <w:rFonts w:ascii="Times New Roman" w:hAnsi="Times New Roman" w:cs="Times New Roman"/>
          <w:sz w:val="28"/>
          <w:szCs w:val="28"/>
        </w:rPr>
        <w:t>высшего образования в БГУИР</w:t>
      </w:r>
    </w:p>
    <w:p w:rsidR="0095721C" w:rsidRDefault="0095721C" w:rsidP="00020B2A">
      <w:pPr>
        <w:tabs>
          <w:tab w:val="left" w:pos="143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77D9" w:rsidRPr="00020B2A" w:rsidRDefault="00D677D9" w:rsidP="00020B2A">
      <w:pPr>
        <w:tabs>
          <w:tab w:val="left" w:pos="143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B2A">
        <w:rPr>
          <w:rFonts w:ascii="Times New Roman" w:hAnsi="Times New Roman" w:cs="Times New Roman"/>
          <w:sz w:val="28"/>
          <w:szCs w:val="28"/>
        </w:rPr>
        <w:t>Критерии оценки результатов учебной деятельности обучающихся в учреждениях высшего образования по десятибалльной шкале</w:t>
      </w:r>
    </w:p>
    <w:tbl>
      <w:tblPr>
        <w:tblW w:w="98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06"/>
        <w:gridCol w:w="7766"/>
      </w:tblGrid>
      <w:tr w:rsidR="00D677D9" w:rsidRPr="00020B2A" w:rsidTr="0095721C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020B2A">
            <w:pPr>
              <w:tabs>
                <w:tab w:val="left" w:pos="1431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10 (десять) ба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лов, зачтено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систематизированные, глубокие и полные знания по всем ра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делам учебной программы учреждения высшего образования по учебной дисциплине, а также по основным вопросам, вых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дящим за ее пределы;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точное использование научной терминологии (в том числе на иностранном языке), грамотное, логически правильное изл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жение ответа на вопросы;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безупречное владение инструментарием учебной дисциплины, умение его эффективно использовать в постановке и решении научных и профессиональных задач;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выраженная способность самостоятельно и творчески решать сложные проблемы в нестандартной ситуации;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полное и глубокое усвоение основной, и дополнительной лит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ратуры, по изучаемой учебной дисциплине;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умение свободно ориентироваться в теориях, концепциях и 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правлениях по изучаемой учебной дисциплине и давать им аналитическую оценку, использовать научные достижения других дисциплин;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творческая самостоятельная работа на практических, лабор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торных занятиях, активное творческое участие в групповых обсуждениях, высокий уровень культуры исполнения заданий</w:t>
            </w:r>
          </w:p>
        </w:tc>
      </w:tr>
      <w:tr w:rsidR="00D677D9" w:rsidRPr="00020B2A" w:rsidTr="0095721C">
        <w:trPr>
          <w:trHeight w:val="3120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020B2A">
            <w:pPr>
              <w:tabs>
                <w:tab w:val="left" w:pos="1431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9 (девять) ба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лов, зачтено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систематизированные, глубокие и полные знания по всем ра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делам учебной программы учреждения высшего образования по учебной дисциплине;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точное использование научной терминологии (в том числе на иностранном языке), грамотное, логически правильное изл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жение ответа на вопросы;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владение инструментарием учебной дисциплины, умение его эффективно использовать в постановке и решении научных и профессиональных задач;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способность самостоятельно и творчески решать сложные пр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блемы в нестандартной ситуации в рамках учебной программы учреждения высшего образования по учеб</w:t>
            </w:r>
            <w:r w:rsidRPr="00020B2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ой дисциплине;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полное усвоение основной и дополнительной литературы, р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комендованной учебной программой учреждения высшего 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разования по учебной дисциплине;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умение ориентироваться в теориях, концепциях и направлен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ях по изучаемой учебной дисциплине и давать им аналитич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скую оценку;</w:t>
            </w:r>
          </w:p>
          <w:p w:rsidR="00D677D9" w:rsidRPr="00020B2A" w:rsidRDefault="00D677D9" w:rsidP="003A1AB6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w w:val="90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систематическая, активная самостоятельная работа на практ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ческих, лабораторных занятиях, творческое участие в групп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вых обсуждениях, высокий уровень культуры исполнения з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даний</w:t>
            </w:r>
          </w:p>
        </w:tc>
      </w:tr>
      <w:tr w:rsidR="00D677D9" w:rsidRPr="00020B2A" w:rsidTr="0095721C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020B2A">
            <w:pPr>
              <w:tabs>
                <w:tab w:val="left" w:pos="1431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 (восемь) ба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лов, зачтено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систематизированные, глубокие и полные знания по всем ра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делам учебной программы учреждения высшего образования по учебной дисциплине в объеме учебной программы учре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использование научной терминологии (в том числе на ин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странном языке), грамотное, логически правильное изложение ответа на вопросы, умение делать обоснованные выводы и обобщения;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владение инструментарием учебной дисциплины (методами комплексного анализа, техникой информационных технол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гий), умение его использовать в постановке и решении нау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ных и профессиональных задач;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способность самостоятельно решать сложные проблемы в ра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ках учебной программы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усвоение основной и дополнительной литературы, рекоменд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ванной учебной программой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умение ориентироваться в теориях, концепциях и направлен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ях по изучаемой учебной дисциплине и давать им аналитич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скую оценку;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активная самостоятельная работа на практических, лаборато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ных занятиях, систематическое участие в групповых обсужд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ниях, высокий уровень культуры исполнения заданий</w:t>
            </w:r>
          </w:p>
        </w:tc>
      </w:tr>
      <w:tr w:rsidR="00D677D9" w:rsidRPr="00020B2A" w:rsidTr="0095721C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020B2A">
            <w:pPr>
              <w:tabs>
                <w:tab w:val="left" w:pos="1431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7 (семь) баллов, зачтено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систематизированные, глубокие и полные знания по всем ра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делам учебной программы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использование научной терминологии (в том числе на ин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странном языке), грамотное, логически правильное изложение ответа на вопросы, умение делать обоснованные выводы и обобщения;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владение инструментарием учебной дисциплины, умение его использовать в постановке и решении научных и професси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нальных задач;</w:t>
            </w:r>
          </w:p>
          <w:p w:rsidR="00D677D9" w:rsidRPr="00020B2A" w:rsidRDefault="00D677D9" w:rsidP="009572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 xml:space="preserve">свободное владение типовыми решениями в рамках учебной 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программы учреждения высшего образования по учебной ди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усвоение основной и дополнительной литературы, рекоменд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ванной учебной программой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умение ориентироваться в основных теориях, концепциях и направлениях по изучаемой учебной дисциплине и давать им аналитическую оценку;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самостоятельная работа на практических, лабораторных зан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тиях, участие в групповых обсуждениях, высокий уровень культуры исполнения заданий</w:t>
            </w:r>
          </w:p>
        </w:tc>
      </w:tr>
      <w:tr w:rsidR="00D677D9" w:rsidRPr="00020B2A" w:rsidTr="0095721C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020B2A">
            <w:pPr>
              <w:tabs>
                <w:tab w:val="left" w:pos="1431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 (шесть) ба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лов, зачтено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достаточно полные и систематизированные знания в объеме учебной программы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использование необходимой научной терминологии, грамо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ное, логически правильное изложение ответа на вопросы, ум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ние делать обобщения и обоснованные выводы;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владение инструментарием учебной дисциплины, умение его использовать в решении учебных и профессиональных задач;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способность самостоятельно применять типовые решения в рамках учебной программы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усвоение основной литературы, рекомендованной учебной программой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умение ориентироваться в базовых теориях, концепциях и 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правлениях по изучаемой дисциплине и давать им сравнител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ную оценку;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активная самостоятельная работа на практических, лаборато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ных занятиях, периодическое участие в групповых обсужден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ях, высокий уровень культуры исполнения заданий</w:t>
            </w:r>
          </w:p>
        </w:tc>
      </w:tr>
      <w:tr w:rsidR="00D677D9" w:rsidRPr="00020B2A" w:rsidTr="0095721C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020B2A">
            <w:pPr>
              <w:tabs>
                <w:tab w:val="left" w:pos="1431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5 (пять) баллов, зачтено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достаточные знания в объеме учебной программы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использование научной терминологии, грамотное, логически правильное изложение ответа на вопросы, умение делать в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воды;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владение инструментарием учебной дисциплины, умение его использовать в решении учебных и профессиональных задач;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способность самостоятельно применять типовые решения в рамках учебной программы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усвоение основной литературы, рекомендованной учебной программой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умение ориентироваться в базовых теориях, концепциях и 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правлениях по изучаемой учебной дисциплине и давать им сравнительную оценку;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самостоятельная работа на практических, лабораторных зан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тиях, фрагментарное участие в групповых обсуждениях, дост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точный уровень культуры исполнения заданий</w:t>
            </w:r>
          </w:p>
        </w:tc>
      </w:tr>
      <w:tr w:rsidR="00D677D9" w:rsidRPr="00020B2A" w:rsidTr="0095721C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020B2A">
            <w:pPr>
              <w:tabs>
                <w:tab w:val="left" w:pos="1431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 (четыре) ба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ла, зачтено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достаточный объем знаний в рамках образовательного ста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дарта высшего образования;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усвоение основной литературы, рекомендованной учебной программой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использование научной терминологии, логическое изложение ответа на вопросы, умение делать выводы без существенных ошибок;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владение инструментарием учебной дисциплины, умение его использовать в решении стандартных (типовых) задач;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умение под руководством преподавателя решать стандартные (типовые) задачи;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умение ориентироваться в основных теориях, концепциях и направлениях по изучаемой учебной дисциплине и давать им оценку;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работа под руководством преподавателя на практических, л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бораторных занятиях, допустимый уровень культуры исполн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ния заданий</w:t>
            </w:r>
          </w:p>
        </w:tc>
      </w:tr>
      <w:tr w:rsidR="00D677D9" w:rsidRPr="00020B2A" w:rsidTr="0095721C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020B2A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3 (три) балла, не зачтено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недостаточно полный объем знаний в рамках образовательного стандарта высшего образования;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знание части основной литературы, рекомендованной учебной программой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использование научной терминологии, изложение ответа на вопросы с существенными, логическими ошибками;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слабое владение инструментарием учебной дисциплины, 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компетентность в решении стандартных (типовых) задач;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неумение ориентироваться в основных теориях, концепциях и направлениях изучаемой учебной дисциплины;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пассивность на практических и лабораторных занятиях, низкий уровень культуры исполнения заданий</w:t>
            </w:r>
          </w:p>
        </w:tc>
      </w:tr>
      <w:tr w:rsidR="00D677D9" w:rsidRPr="00020B2A" w:rsidTr="0095721C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020B2A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2 (два) балла, не зачтено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фрагментарные знания в рамках образовательного стандарта высшего образования;</w:t>
            </w:r>
          </w:p>
          <w:p w:rsidR="00D677D9" w:rsidRPr="00020B2A" w:rsidRDefault="00D677D9" w:rsidP="009572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знания отдельных литературных источников, рекомендова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ных учебной программой учреждения высшего образования по учебной дисциплине;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неумение использовать научную терминологию учебной ди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циплины, наличие в ответе грубых, логических ошибок;</w:t>
            </w:r>
          </w:p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пассивно</w:t>
            </w:r>
            <w:proofErr w:type="gramStart"/>
            <w:r w:rsidRPr="00020B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gramEnd"/>
            <w:r w:rsidRPr="00020B2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ть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 xml:space="preserve"> на практических и лабораторных занятиях, низкий уровень культуры исполнения заданий</w:t>
            </w:r>
          </w:p>
        </w:tc>
      </w:tr>
      <w:tr w:rsidR="00D677D9" w:rsidRPr="00020B2A" w:rsidTr="0095721C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020B2A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(один) балл, не зачтено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D677D9" w:rsidRPr="00020B2A" w:rsidRDefault="00D677D9" w:rsidP="0095721C">
            <w:pPr>
              <w:tabs>
                <w:tab w:val="left" w:pos="14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отсутствие знаний и (компетенций) в рамках образовательного стандарта высшего образования, отказ от ответа, неявка на а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20B2A">
              <w:rPr>
                <w:rFonts w:ascii="Times New Roman" w:hAnsi="Times New Roman" w:cs="Times New Roman"/>
                <w:sz w:val="28"/>
                <w:szCs w:val="28"/>
              </w:rPr>
              <w:t>тестацию без уважительной причины</w:t>
            </w:r>
          </w:p>
        </w:tc>
      </w:tr>
    </w:tbl>
    <w:p w:rsidR="00D677D9" w:rsidRPr="00020B2A" w:rsidRDefault="00D677D9" w:rsidP="00020B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677D9" w:rsidRPr="00020B2A" w:rsidSect="003A1AB6">
      <w:footerReference w:type="default" r:id="rId12"/>
      <w:pgSz w:w="11906" w:h="16838"/>
      <w:pgMar w:top="1135" w:right="566" w:bottom="993" w:left="141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86E" w:rsidRDefault="0096686E" w:rsidP="00641FA6">
      <w:pPr>
        <w:spacing w:after="0" w:line="240" w:lineRule="auto"/>
      </w:pPr>
      <w:r>
        <w:separator/>
      </w:r>
    </w:p>
  </w:endnote>
  <w:endnote w:type="continuationSeparator" w:id="0">
    <w:p w:rsidR="0096686E" w:rsidRDefault="0096686E" w:rsidP="0064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binf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533"/>
      <w:docPartObj>
        <w:docPartGallery w:val="Page Numbers (Bottom of Page)"/>
        <w:docPartUnique/>
      </w:docPartObj>
    </w:sdtPr>
    <w:sdtContent>
      <w:p w:rsidR="009A0C89" w:rsidRDefault="00081B31">
        <w:pPr>
          <w:pStyle w:val="ad"/>
          <w:jc w:val="right"/>
        </w:pPr>
        <w:fldSimple w:instr=" PAGE   \* MERGEFORMAT ">
          <w:r w:rsidR="008211F3">
            <w:rPr>
              <w:noProof/>
            </w:rPr>
            <w:t>3</w:t>
          </w:r>
        </w:fldSimple>
      </w:p>
    </w:sdtContent>
  </w:sdt>
  <w:p w:rsidR="009A0C89" w:rsidRDefault="009A0C89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86E" w:rsidRDefault="0096686E" w:rsidP="00641FA6">
      <w:pPr>
        <w:spacing w:after="0" w:line="240" w:lineRule="auto"/>
      </w:pPr>
      <w:r>
        <w:separator/>
      </w:r>
    </w:p>
  </w:footnote>
  <w:footnote w:type="continuationSeparator" w:id="0">
    <w:p w:rsidR="0096686E" w:rsidRDefault="0096686E" w:rsidP="0064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A1E"/>
    <w:multiLevelType w:val="multilevel"/>
    <w:tmpl w:val="B4E2E46C"/>
    <w:lvl w:ilvl="0">
      <w:start w:val="1"/>
      <w:numFmt w:val="decimal"/>
      <w:lvlText w:val="%1."/>
      <w:lvlJc w:val="left"/>
      <w:pPr>
        <w:ind w:left="1388" w:hanging="8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8" w:hanging="2160"/>
      </w:pPr>
      <w:rPr>
        <w:rFonts w:hint="default"/>
      </w:rPr>
    </w:lvl>
  </w:abstractNum>
  <w:abstractNum w:abstractNumId="1">
    <w:nsid w:val="0F0012BD"/>
    <w:multiLevelType w:val="hybridMultilevel"/>
    <w:tmpl w:val="FFB2067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2173CEF"/>
    <w:multiLevelType w:val="multilevel"/>
    <w:tmpl w:val="1A488320"/>
    <w:lvl w:ilvl="0">
      <w:start w:val="1"/>
      <w:numFmt w:val="decimal"/>
      <w:lvlText w:val="%1."/>
      <w:lvlJc w:val="right"/>
      <w:pPr>
        <w:tabs>
          <w:tab w:val="num" w:pos="763"/>
        </w:tabs>
        <w:ind w:left="763" w:hanging="4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18"/>
        </w:tabs>
        <w:ind w:left="1318" w:hanging="360"/>
      </w:pPr>
    </w:lvl>
    <w:lvl w:ilvl="2">
      <w:start w:val="1"/>
      <w:numFmt w:val="lowerRoman"/>
      <w:lvlText w:val="%3."/>
      <w:lvlJc w:val="right"/>
      <w:pPr>
        <w:tabs>
          <w:tab w:val="num" w:pos="2038"/>
        </w:tabs>
        <w:ind w:left="2038" w:hanging="180"/>
      </w:pPr>
    </w:lvl>
    <w:lvl w:ilvl="3">
      <w:start w:val="1"/>
      <w:numFmt w:val="decimal"/>
      <w:lvlText w:val="%4."/>
      <w:lvlJc w:val="left"/>
      <w:pPr>
        <w:tabs>
          <w:tab w:val="num" w:pos="2758"/>
        </w:tabs>
        <w:ind w:left="2758" w:hanging="360"/>
      </w:pPr>
    </w:lvl>
    <w:lvl w:ilvl="4">
      <w:start w:val="1"/>
      <w:numFmt w:val="lowerLetter"/>
      <w:lvlText w:val="%5."/>
      <w:lvlJc w:val="left"/>
      <w:pPr>
        <w:tabs>
          <w:tab w:val="num" w:pos="3478"/>
        </w:tabs>
        <w:ind w:left="3478" w:hanging="360"/>
      </w:pPr>
    </w:lvl>
    <w:lvl w:ilvl="5">
      <w:start w:val="1"/>
      <w:numFmt w:val="lowerRoman"/>
      <w:lvlText w:val="%6."/>
      <w:lvlJc w:val="right"/>
      <w:pPr>
        <w:tabs>
          <w:tab w:val="num" w:pos="4198"/>
        </w:tabs>
        <w:ind w:left="4198" w:hanging="180"/>
      </w:pPr>
    </w:lvl>
    <w:lvl w:ilvl="6">
      <w:start w:val="1"/>
      <w:numFmt w:val="decimal"/>
      <w:lvlText w:val="%7."/>
      <w:lvlJc w:val="left"/>
      <w:pPr>
        <w:tabs>
          <w:tab w:val="num" w:pos="4918"/>
        </w:tabs>
        <w:ind w:left="4918" w:hanging="360"/>
      </w:pPr>
    </w:lvl>
    <w:lvl w:ilvl="7">
      <w:start w:val="1"/>
      <w:numFmt w:val="lowerLetter"/>
      <w:lvlText w:val="%8."/>
      <w:lvlJc w:val="left"/>
      <w:pPr>
        <w:tabs>
          <w:tab w:val="num" w:pos="5638"/>
        </w:tabs>
        <w:ind w:left="5638" w:hanging="360"/>
      </w:pPr>
    </w:lvl>
    <w:lvl w:ilvl="8">
      <w:start w:val="1"/>
      <w:numFmt w:val="lowerRoman"/>
      <w:lvlText w:val="%9."/>
      <w:lvlJc w:val="right"/>
      <w:pPr>
        <w:tabs>
          <w:tab w:val="num" w:pos="6358"/>
        </w:tabs>
        <w:ind w:left="6358" w:hanging="180"/>
      </w:pPr>
    </w:lvl>
  </w:abstractNum>
  <w:abstractNum w:abstractNumId="3">
    <w:nsid w:val="216B3EF1"/>
    <w:multiLevelType w:val="hybridMultilevel"/>
    <w:tmpl w:val="BDA86AD4"/>
    <w:lvl w:ilvl="0" w:tplc="07F48E66">
      <w:start w:val="1"/>
      <w:numFmt w:val="decimal"/>
      <w:lvlText w:val="%1."/>
      <w:lvlJc w:val="right"/>
      <w:pPr>
        <w:tabs>
          <w:tab w:val="num" w:pos="568"/>
        </w:tabs>
        <w:ind w:left="-283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18"/>
        </w:tabs>
        <w:ind w:left="131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38"/>
        </w:tabs>
        <w:ind w:left="203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58"/>
        </w:tabs>
        <w:ind w:left="275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78"/>
        </w:tabs>
        <w:ind w:left="347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98"/>
        </w:tabs>
        <w:ind w:left="419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18"/>
        </w:tabs>
        <w:ind w:left="491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38"/>
        </w:tabs>
        <w:ind w:left="563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58"/>
        </w:tabs>
        <w:ind w:left="6358" w:hanging="180"/>
      </w:pPr>
    </w:lvl>
  </w:abstractNum>
  <w:abstractNum w:abstractNumId="4">
    <w:nsid w:val="32936381"/>
    <w:multiLevelType w:val="hybridMultilevel"/>
    <w:tmpl w:val="0B6C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061BC"/>
    <w:multiLevelType w:val="hybridMultilevel"/>
    <w:tmpl w:val="7892F9CA"/>
    <w:lvl w:ilvl="0" w:tplc="EC643D3C">
      <w:start w:val="1"/>
      <w:numFmt w:val="decimal"/>
      <w:lvlText w:val="%1."/>
      <w:lvlJc w:val="right"/>
      <w:pPr>
        <w:tabs>
          <w:tab w:val="num" w:pos="852"/>
        </w:tabs>
        <w:ind w:left="1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6B0323A"/>
    <w:multiLevelType w:val="hybridMultilevel"/>
    <w:tmpl w:val="242C214A"/>
    <w:lvl w:ilvl="0" w:tplc="AA946F76">
      <w:start w:val="1"/>
      <w:numFmt w:val="decimal"/>
      <w:lvlText w:val="%1."/>
      <w:lvlJc w:val="right"/>
      <w:pPr>
        <w:tabs>
          <w:tab w:val="num" w:pos="851"/>
        </w:tabs>
        <w:ind w:firstLine="73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1961A7"/>
    <w:multiLevelType w:val="hybridMultilevel"/>
    <w:tmpl w:val="05CCDC7C"/>
    <w:lvl w:ilvl="0" w:tplc="3398D218">
      <w:start w:val="7"/>
      <w:numFmt w:val="decimal"/>
      <w:lvlText w:val="%1."/>
      <w:lvlJc w:val="right"/>
      <w:pPr>
        <w:tabs>
          <w:tab w:val="num" w:pos="709"/>
        </w:tabs>
        <w:ind w:left="-142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84856CB"/>
    <w:multiLevelType w:val="hybridMultilevel"/>
    <w:tmpl w:val="AA5041DA"/>
    <w:lvl w:ilvl="0" w:tplc="EC643D3C">
      <w:start w:val="1"/>
      <w:numFmt w:val="decimal"/>
      <w:lvlText w:val="%1."/>
      <w:lvlJc w:val="right"/>
      <w:pPr>
        <w:tabs>
          <w:tab w:val="num" w:pos="851"/>
        </w:tabs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18"/>
        </w:tabs>
        <w:ind w:left="131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38"/>
        </w:tabs>
        <w:ind w:left="203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58"/>
        </w:tabs>
        <w:ind w:left="275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78"/>
        </w:tabs>
        <w:ind w:left="347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98"/>
        </w:tabs>
        <w:ind w:left="419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18"/>
        </w:tabs>
        <w:ind w:left="491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38"/>
        </w:tabs>
        <w:ind w:left="563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58"/>
        </w:tabs>
        <w:ind w:left="6358" w:hanging="180"/>
      </w:pPr>
    </w:lvl>
  </w:abstractNum>
  <w:abstractNum w:abstractNumId="9">
    <w:nsid w:val="39D847D4"/>
    <w:multiLevelType w:val="hybridMultilevel"/>
    <w:tmpl w:val="CA781BA4"/>
    <w:lvl w:ilvl="0" w:tplc="5E72B970">
      <w:start w:val="1"/>
      <w:numFmt w:val="bullet"/>
      <w:lvlText w:val=""/>
      <w:lvlJc w:val="left"/>
      <w:pPr>
        <w:tabs>
          <w:tab w:val="num" w:pos="96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419F4274"/>
    <w:multiLevelType w:val="hybridMultilevel"/>
    <w:tmpl w:val="4D3C7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00634"/>
    <w:multiLevelType w:val="multilevel"/>
    <w:tmpl w:val="FFB2067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4DA32C88"/>
    <w:multiLevelType w:val="multilevel"/>
    <w:tmpl w:val="C60086B8"/>
    <w:lvl w:ilvl="0">
      <w:start w:val="1"/>
      <w:numFmt w:val="decimal"/>
      <w:lvlText w:val="%1."/>
      <w:lvlJc w:val="right"/>
      <w:pPr>
        <w:tabs>
          <w:tab w:val="num" w:pos="851"/>
        </w:tabs>
        <w:ind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18"/>
        </w:tabs>
        <w:ind w:left="1318" w:hanging="360"/>
      </w:pPr>
    </w:lvl>
    <w:lvl w:ilvl="2">
      <w:start w:val="1"/>
      <w:numFmt w:val="lowerRoman"/>
      <w:lvlText w:val="%3."/>
      <w:lvlJc w:val="right"/>
      <w:pPr>
        <w:tabs>
          <w:tab w:val="num" w:pos="2038"/>
        </w:tabs>
        <w:ind w:left="2038" w:hanging="180"/>
      </w:pPr>
    </w:lvl>
    <w:lvl w:ilvl="3">
      <w:start w:val="1"/>
      <w:numFmt w:val="decimal"/>
      <w:lvlText w:val="%4."/>
      <w:lvlJc w:val="left"/>
      <w:pPr>
        <w:tabs>
          <w:tab w:val="num" w:pos="2758"/>
        </w:tabs>
        <w:ind w:left="2758" w:hanging="360"/>
      </w:pPr>
    </w:lvl>
    <w:lvl w:ilvl="4">
      <w:start w:val="1"/>
      <w:numFmt w:val="lowerLetter"/>
      <w:lvlText w:val="%5."/>
      <w:lvlJc w:val="left"/>
      <w:pPr>
        <w:tabs>
          <w:tab w:val="num" w:pos="3478"/>
        </w:tabs>
        <w:ind w:left="3478" w:hanging="360"/>
      </w:pPr>
    </w:lvl>
    <w:lvl w:ilvl="5">
      <w:start w:val="1"/>
      <w:numFmt w:val="lowerRoman"/>
      <w:lvlText w:val="%6."/>
      <w:lvlJc w:val="right"/>
      <w:pPr>
        <w:tabs>
          <w:tab w:val="num" w:pos="4198"/>
        </w:tabs>
        <w:ind w:left="4198" w:hanging="180"/>
      </w:pPr>
    </w:lvl>
    <w:lvl w:ilvl="6">
      <w:start w:val="1"/>
      <w:numFmt w:val="decimal"/>
      <w:lvlText w:val="%7."/>
      <w:lvlJc w:val="left"/>
      <w:pPr>
        <w:tabs>
          <w:tab w:val="num" w:pos="4918"/>
        </w:tabs>
        <w:ind w:left="4918" w:hanging="360"/>
      </w:pPr>
    </w:lvl>
    <w:lvl w:ilvl="7">
      <w:start w:val="1"/>
      <w:numFmt w:val="lowerLetter"/>
      <w:lvlText w:val="%8."/>
      <w:lvlJc w:val="left"/>
      <w:pPr>
        <w:tabs>
          <w:tab w:val="num" w:pos="5638"/>
        </w:tabs>
        <w:ind w:left="5638" w:hanging="360"/>
      </w:pPr>
    </w:lvl>
    <w:lvl w:ilvl="8">
      <w:start w:val="1"/>
      <w:numFmt w:val="lowerRoman"/>
      <w:lvlText w:val="%9."/>
      <w:lvlJc w:val="right"/>
      <w:pPr>
        <w:tabs>
          <w:tab w:val="num" w:pos="6358"/>
        </w:tabs>
        <w:ind w:left="6358" w:hanging="180"/>
      </w:pPr>
    </w:lvl>
  </w:abstractNum>
  <w:abstractNum w:abstractNumId="13">
    <w:nsid w:val="502853D2"/>
    <w:multiLevelType w:val="hybridMultilevel"/>
    <w:tmpl w:val="DC4A968E"/>
    <w:lvl w:ilvl="0" w:tplc="B14C3DB6">
      <w:start w:val="1"/>
      <w:numFmt w:val="bullet"/>
      <w:lvlText w:val=""/>
      <w:lvlJc w:val="left"/>
      <w:pPr>
        <w:tabs>
          <w:tab w:val="num" w:pos="1021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C706E93"/>
    <w:multiLevelType w:val="multilevel"/>
    <w:tmpl w:val="0014398A"/>
    <w:lvl w:ilvl="0">
      <w:start w:val="1"/>
      <w:numFmt w:val="decimal"/>
      <w:lvlText w:val="%1."/>
      <w:lvlJc w:val="right"/>
      <w:pPr>
        <w:tabs>
          <w:tab w:val="num" w:pos="851"/>
        </w:tabs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18"/>
        </w:tabs>
        <w:ind w:left="1318" w:hanging="360"/>
      </w:pPr>
    </w:lvl>
    <w:lvl w:ilvl="2">
      <w:start w:val="1"/>
      <w:numFmt w:val="lowerRoman"/>
      <w:lvlText w:val="%3."/>
      <w:lvlJc w:val="right"/>
      <w:pPr>
        <w:tabs>
          <w:tab w:val="num" w:pos="2038"/>
        </w:tabs>
        <w:ind w:left="2038" w:hanging="180"/>
      </w:pPr>
    </w:lvl>
    <w:lvl w:ilvl="3">
      <w:start w:val="1"/>
      <w:numFmt w:val="decimal"/>
      <w:lvlText w:val="%4."/>
      <w:lvlJc w:val="left"/>
      <w:pPr>
        <w:tabs>
          <w:tab w:val="num" w:pos="2758"/>
        </w:tabs>
        <w:ind w:left="2758" w:hanging="360"/>
      </w:pPr>
    </w:lvl>
    <w:lvl w:ilvl="4">
      <w:start w:val="1"/>
      <w:numFmt w:val="lowerLetter"/>
      <w:lvlText w:val="%5."/>
      <w:lvlJc w:val="left"/>
      <w:pPr>
        <w:tabs>
          <w:tab w:val="num" w:pos="3478"/>
        </w:tabs>
        <w:ind w:left="3478" w:hanging="360"/>
      </w:pPr>
    </w:lvl>
    <w:lvl w:ilvl="5">
      <w:start w:val="1"/>
      <w:numFmt w:val="lowerRoman"/>
      <w:lvlText w:val="%6."/>
      <w:lvlJc w:val="right"/>
      <w:pPr>
        <w:tabs>
          <w:tab w:val="num" w:pos="4198"/>
        </w:tabs>
        <w:ind w:left="4198" w:hanging="180"/>
      </w:pPr>
    </w:lvl>
    <w:lvl w:ilvl="6">
      <w:start w:val="1"/>
      <w:numFmt w:val="decimal"/>
      <w:lvlText w:val="%7."/>
      <w:lvlJc w:val="left"/>
      <w:pPr>
        <w:tabs>
          <w:tab w:val="num" w:pos="4918"/>
        </w:tabs>
        <w:ind w:left="4918" w:hanging="360"/>
      </w:pPr>
    </w:lvl>
    <w:lvl w:ilvl="7">
      <w:start w:val="1"/>
      <w:numFmt w:val="lowerLetter"/>
      <w:lvlText w:val="%8."/>
      <w:lvlJc w:val="left"/>
      <w:pPr>
        <w:tabs>
          <w:tab w:val="num" w:pos="5638"/>
        </w:tabs>
        <w:ind w:left="5638" w:hanging="360"/>
      </w:pPr>
    </w:lvl>
    <w:lvl w:ilvl="8">
      <w:start w:val="1"/>
      <w:numFmt w:val="lowerRoman"/>
      <w:lvlText w:val="%9."/>
      <w:lvlJc w:val="right"/>
      <w:pPr>
        <w:tabs>
          <w:tab w:val="num" w:pos="6358"/>
        </w:tabs>
        <w:ind w:left="6358" w:hanging="180"/>
      </w:pPr>
    </w:lvl>
  </w:abstractNum>
  <w:abstractNum w:abstractNumId="15">
    <w:nsid w:val="5D722418"/>
    <w:multiLevelType w:val="hybridMultilevel"/>
    <w:tmpl w:val="A40C0700"/>
    <w:lvl w:ilvl="0" w:tplc="EC643D3C">
      <w:start w:val="1"/>
      <w:numFmt w:val="decimal"/>
      <w:lvlText w:val="%1."/>
      <w:lvlJc w:val="right"/>
      <w:pPr>
        <w:tabs>
          <w:tab w:val="num" w:pos="0"/>
        </w:tabs>
        <w:ind w:left="-851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18"/>
        </w:tabs>
        <w:ind w:left="131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38"/>
        </w:tabs>
        <w:ind w:left="203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58"/>
        </w:tabs>
        <w:ind w:left="275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78"/>
        </w:tabs>
        <w:ind w:left="347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98"/>
        </w:tabs>
        <w:ind w:left="419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18"/>
        </w:tabs>
        <w:ind w:left="491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38"/>
        </w:tabs>
        <w:ind w:left="563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58"/>
        </w:tabs>
        <w:ind w:left="6358" w:hanging="180"/>
      </w:pPr>
    </w:lvl>
  </w:abstractNum>
  <w:abstractNum w:abstractNumId="16">
    <w:nsid w:val="63B311EF"/>
    <w:multiLevelType w:val="hybridMultilevel"/>
    <w:tmpl w:val="51D0EE4A"/>
    <w:lvl w:ilvl="0" w:tplc="0419000F">
      <w:start w:val="1"/>
      <w:numFmt w:val="decimal"/>
      <w:lvlText w:val="%1."/>
      <w:lvlJc w:val="left"/>
      <w:pPr>
        <w:tabs>
          <w:tab w:val="num" w:pos="958"/>
        </w:tabs>
        <w:ind w:left="95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78"/>
        </w:tabs>
        <w:ind w:left="167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98"/>
        </w:tabs>
        <w:ind w:left="239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18"/>
        </w:tabs>
        <w:ind w:left="311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38"/>
        </w:tabs>
        <w:ind w:left="383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58"/>
        </w:tabs>
        <w:ind w:left="455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78"/>
        </w:tabs>
        <w:ind w:left="527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98"/>
        </w:tabs>
        <w:ind w:left="599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18"/>
        </w:tabs>
        <w:ind w:left="6718" w:hanging="180"/>
      </w:pPr>
    </w:lvl>
  </w:abstractNum>
  <w:abstractNum w:abstractNumId="17">
    <w:nsid w:val="6B2123B0"/>
    <w:multiLevelType w:val="multilevel"/>
    <w:tmpl w:val="CA781BA4"/>
    <w:lvl w:ilvl="0">
      <w:start w:val="1"/>
      <w:numFmt w:val="bullet"/>
      <w:lvlText w:val=""/>
      <w:lvlJc w:val="left"/>
      <w:pPr>
        <w:tabs>
          <w:tab w:val="num" w:pos="96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6F8A48AB"/>
    <w:multiLevelType w:val="multilevel"/>
    <w:tmpl w:val="242C214A"/>
    <w:lvl w:ilvl="0">
      <w:start w:val="1"/>
      <w:numFmt w:val="decimal"/>
      <w:lvlText w:val="%1."/>
      <w:lvlJc w:val="right"/>
      <w:pPr>
        <w:tabs>
          <w:tab w:val="num" w:pos="851"/>
        </w:tabs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E7608C"/>
    <w:multiLevelType w:val="hybridMultilevel"/>
    <w:tmpl w:val="3AB46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E767E"/>
    <w:multiLevelType w:val="multilevel"/>
    <w:tmpl w:val="ADB225F6"/>
    <w:lvl w:ilvl="0">
      <w:start w:val="1"/>
      <w:numFmt w:val="decimal"/>
      <w:lvlText w:val="%1."/>
      <w:lvlJc w:val="left"/>
      <w:pPr>
        <w:tabs>
          <w:tab w:val="num" w:pos="763"/>
        </w:tabs>
        <w:ind w:left="763" w:hanging="5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18"/>
        </w:tabs>
        <w:ind w:left="1318" w:hanging="360"/>
      </w:pPr>
    </w:lvl>
    <w:lvl w:ilvl="2">
      <w:start w:val="1"/>
      <w:numFmt w:val="lowerRoman"/>
      <w:lvlText w:val="%3."/>
      <w:lvlJc w:val="right"/>
      <w:pPr>
        <w:tabs>
          <w:tab w:val="num" w:pos="2038"/>
        </w:tabs>
        <w:ind w:left="2038" w:hanging="180"/>
      </w:pPr>
    </w:lvl>
    <w:lvl w:ilvl="3">
      <w:start w:val="1"/>
      <w:numFmt w:val="decimal"/>
      <w:lvlText w:val="%4."/>
      <w:lvlJc w:val="left"/>
      <w:pPr>
        <w:tabs>
          <w:tab w:val="num" w:pos="2758"/>
        </w:tabs>
        <w:ind w:left="2758" w:hanging="360"/>
      </w:pPr>
    </w:lvl>
    <w:lvl w:ilvl="4">
      <w:start w:val="1"/>
      <w:numFmt w:val="lowerLetter"/>
      <w:lvlText w:val="%5."/>
      <w:lvlJc w:val="left"/>
      <w:pPr>
        <w:tabs>
          <w:tab w:val="num" w:pos="3478"/>
        </w:tabs>
        <w:ind w:left="3478" w:hanging="360"/>
      </w:pPr>
    </w:lvl>
    <w:lvl w:ilvl="5">
      <w:start w:val="1"/>
      <w:numFmt w:val="lowerRoman"/>
      <w:lvlText w:val="%6."/>
      <w:lvlJc w:val="right"/>
      <w:pPr>
        <w:tabs>
          <w:tab w:val="num" w:pos="4198"/>
        </w:tabs>
        <w:ind w:left="4198" w:hanging="180"/>
      </w:pPr>
    </w:lvl>
    <w:lvl w:ilvl="6">
      <w:start w:val="1"/>
      <w:numFmt w:val="decimal"/>
      <w:lvlText w:val="%7."/>
      <w:lvlJc w:val="left"/>
      <w:pPr>
        <w:tabs>
          <w:tab w:val="num" w:pos="4918"/>
        </w:tabs>
        <w:ind w:left="4918" w:hanging="360"/>
      </w:pPr>
    </w:lvl>
    <w:lvl w:ilvl="7">
      <w:start w:val="1"/>
      <w:numFmt w:val="lowerLetter"/>
      <w:lvlText w:val="%8."/>
      <w:lvlJc w:val="left"/>
      <w:pPr>
        <w:tabs>
          <w:tab w:val="num" w:pos="5638"/>
        </w:tabs>
        <w:ind w:left="5638" w:hanging="360"/>
      </w:pPr>
    </w:lvl>
    <w:lvl w:ilvl="8">
      <w:start w:val="1"/>
      <w:numFmt w:val="lowerRoman"/>
      <w:lvlText w:val="%9."/>
      <w:lvlJc w:val="right"/>
      <w:pPr>
        <w:tabs>
          <w:tab w:val="num" w:pos="6358"/>
        </w:tabs>
        <w:ind w:left="6358" w:hanging="18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20"/>
  </w:num>
  <w:num w:numId="5">
    <w:abstractNumId w:val="2"/>
  </w:num>
  <w:num w:numId="6">
    <w:abstractNumId w:val="12"/>
  </w:num>
  <w:num w:numId="7">
    <w:abstractNumId w:val="6"/>
  </w:num>
  <w:num w:numId="8">
    <w:abstractNumId w:val="18"/>
  </w:num>
  <w:num w:numId="9">
    <w:abstractNumId w:val="14"/>
  </w:num>
  <w:num w:numId="10">
    <w:abstractNumId w:val="1"/>
  </w:num>
  <w:num w:numId="11">
    <w:abstractNumId w:val="11"/>
  </w:num>
  <w:num w:numId="12">
    <w:abstractNumId w:val="9"/>
  </w:num>
  <w:num w:numId="13">
    <w:abstractNumId w:val="17"/>
  </w:num>
  <w:num w:numId="14">
    <w:abstractNumId w:val="13"/>
  </w:num>
  <w:num w:numId="15">
    <w:abstractNumId w:val="4"/>
  </w:num>
  <w:num w:numId="16">
    <w:abstractNumId w:val="10"/>
  </w:num>
  <w:num w:numId="17">
    <w:abstractNumId w:val="8"/>
  </w:num>
  <w:num w:numId="18">
    <w:abstractNumId w:val="7"/>
  </w:num>
  <w:num w:numId="19">
    <w:abstractNumId w:val="15"/>
  </w:num>
  <w:num w:numId="20">
    <w:abstractNumId w:val="5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760B"/>
    <w:rsid w:val="00020B2A"/>
    <w:rsid w:val="0002319F"/>
    <w:rsid w:val="0002542D"/>
    <w:rsid w:val="000468E0"/>
    <w:rsid w:val="00081B31"/>
    <w:rsid w:val="00082052"/>
    <w:rsid w:val="00082F02"/>
    <w:rsid w:val="00084BEE"/>
    <w:rsid w:val="00087925"/>
    <w:rsid w:val="0009214B"/>
    <w:rsid w:val="000B0EDF"/>
    <w:rsid w:val="000D005B"/>
    <w:rsid w:val="000E1570"/>
    <w:rsid w:val="00116E83"/>
    <w:rsid w:val="00122A0F"/>
    <w:rsid w:val="00123700"/>
    <w:rsid w:val="00164A38"/>
    <w:rsid w:val="001808CA"/>
    <w:rsid w:val="00181083"/>
    <w:rsid w:val="00194586"/>
    <w:rsid w:val="001A6A66"/>
    <w:rsid w:val="001D3691"/>
    <w:rsid w:val="001D49A9"/>
    <w:rsid w:val="00223207"/>
    <w:rsid w:val="0024402D"/>
    <w:rsid w:val="002C05A2"/>
    <w:rsid w:val="002C2522"/>
    <w:rsid w:val="002C446C"/>
    <w:rsid w:val="00312408"/>
    <w:rsid w:val="003200FF"/>
    <w:rsid w:val="00337818"/>
    <w:rsid w:val="0035517A"/>
    <w:rsid w:val="003569B7"/>
    <w:rsid w:val="003A1AB6"/>
    <w:rsid w:val="0040192F"/>
    <w:rsid w:val="004125E7"/>
    <w:rsid w:val="00431534"/>
    <w:rsid w:val="00453466"/>
    <w:rsid w:val="004846C8"/>
    <w:rsid w:val="00485575"/>
    <w:rsid w:val="004940DE"/>
    <w:rsid w:val="004B7CC0"/>
    <w:rsid w:val="004F4B92"/>
    <w:rsid w:val="005351A1"/>
    <w:rsid w:val="005425FB"/>
    <w:rsid w:val="005823D3"/>
    <w:rsid w:val="005A16AF"/>
    <w:rsid w:val="005A6A1A"/>
    <w:rsid w:val="005B22C1"/>
    <w:rsid w:val="005B3FD3"/>
    <w:rsid w:val="005B6BC0"/>
    <w:rsid w:val="00600937"/>
    <w:rsid w:val="006329D9"/>
    <w:rsid w:val="00641FA6"/>
    <w:rsid w:val="00643AB4"/>
    <w:rsid w:val="00670C70"/>
    <w:rsid w:val="00671148"/>
    <w:rsid w:val="00671471"/>
    <w:rsid w:val="00681003"/>
    <w:rsid w:val="00694A5A"/>
    <w:rsid w:val="006A4FC7"/>
    <w:rsid w:val="006C3625"/>
    <w:rsid w:val="006D1A92"/>
    <w:rsid w:val="00734AB6"/>
    <w:rsid w:val="0074492A"/>
    <w:rsid w:val="00746205"/>
    <w:rsid w:val="0076135D"/>
    <w:rsid w:val="007807DA"/>
    <w:rsid w:val="007A30ED"/>
    <w:rsid w:val="007C4214"/>
    <w:rsid w:val="007E16E0"/>
    <w:rsid w:val="007E3494"/>
    <w:rsid w:val="00812748"/>
    <w:rsid w:val="008211F3"/>
    <w:rsid w:val="008251D8"/>
    <w:rsid w:val="00834E0C"/>
    <w:rsid w:val="008723AF"/>
    <w:rsid w:val="00883CBA"/>
    <w:rsid w:val="008A0B25"/>
    <w:rsid w:val="008A792C"/>
    <w:rsid w:val="008E7F67"/>
    <w:rsid w:val="008F3465"/>
    <w:rsid w:val="00902726"/>
    <w:rsid w:val="0091520D"/>
    <w:rsid w:val="00926C81"/>
    <w:rsid w:val="00933DEA"/>
    <w:rsid w:val="00936C17"/>
    <w:rsid w:val="00941C96"/>
    <w:rsid w:val="0095721C"/>
    <w:rsid w:val="0096686E"/>
    <w:rsid w:val="0096737E"/>
    <w:rsid w:val="00974977"/>
    <w:rsid w:val="00982177"/>
    <w:rsid w:val="0098681D"/>
    <w:rsid w:val="00986AB7"/>
    <w:rsid w:val="009977A6"/>
    <w:rsid w:val="009A0C89"/>
    <w:rsid w:val="009A4802"/>
    <w:rsid w:val="009C377C"/>
    <w:rsid w:val="009E1B12"/>
    <w:rsid w:val="009E4160"/>
    <w:rsid w:val="009F4C83"/>
    <w:rsid w:val="00A00C84"/>
    <w:rsid w:val="00A12683"/>
    <w:rsid w:val="00A2734D"/>
    <w:rsid w:val="00A4334E"/>
    <w:rsid w:val="00A464CC"/>
    <w:rsid w:val="00A51F6A"/>
    <w:rsid w:val="00A53061"/>
    <w:rsid w:val="00A80C0A"/>
    <w:rsid w:val="00AD7CD6"/>
    <w:rsid w:val="00AE348B"/>
    <w:rsid w:val="00AE4EFE"/>
    <w:rsid w:val="00B06F9F"/>
    <w:rsid w:val="00B22482"/>
    <w:rsid w:val="00B27408"/>
    <w:rsid w:val="00B3059D"/>
    <w:rsid w:val="00B46D30"/>
    <w:rsid w:val="00B5425B"/>
    <w:rsid w:val="00B81E7D"/>
    <w:rsid w:val="00B90CC6"/>
    <w:rsid w:val="00BD16B4"/>
    <w:rsid w:val="00BD42A3"/>
    <w:rsid w:val="00BE4889"/>
    <w:rsid w:val="00BF4892"/>
    <w:rsid w:val="00C1058E"/>
    <w:rsid w:val="00C202BA"/>
    <w:rsid w:val="00C31505"/>
    <w:rsid w:val="00C317CD"/>
    <w:rsid w:val="00C32578"/>
    <w:rsid w:val="00C37025"/>
    <w:rsid w:val="00C46428"/>
    <w:rsid w:val="00C470F6"/>
    <w:rsid w:val="00C479F0"/>
    <w:rsid w:val="00C604B7"/>
    <w:rsid w:val="00C66A76"/>
    <w:rsid w:val="00C957B5"/>
    <w:rsid w:val="00CB3AC5"/>
    <w:rsid w:val="00D07EF2"/>
    <w:rsid w:val="00D10616"/>
    <w:rsid w:val="00D262F5"/>
    <w:rsid w:val="00D33876"/>
    <w:rsid w:val="00D47127"/>
    <w:rsid w:val="00D51D65"/>
    <w:rsid w:val="00D677D9"/>
    <w:rsid w:val="00D742C7"/>
    <w:rsid w:val="00D8403C"/>
    <w:rsid w:val="00D843DA"/>
    <w:rsid w:val="00D859F1"/>
    <w:rsid w:val="00D8760B"/>
    <w:rsid w:val="00D94DBA"/>
    <w:rsid w:val="00D9751F"/>
    <w:rsid w:val="00DA7895"/>
    <w:rsid w:val="00DD007D"/>
    <w:rsid w:val="00DF3090"/>
    <w:rsid w:val="00E14418"/>
    <w:rsid w:val="00E3704F"/>
    <w:rsid w:val="00E42C07"/>
    <w:rsid w:val="00E549B6"/>
    <w:rsid w:val="00E63CFF"/>
    <w:rsid w:val="00E664DC"/>
    <w:rsid w:val="00E80EE0"/>
    <w:rsid w:val="00ED24CA"/>
    <w:rsid w:val="00EE0690"/>
    <w:rsid w:val="00EE1B02"/>
    <w:rsid w:val="00EE2D31"/>
    <w:rsid w:val="00EF78B7"/>
    <w:rsid w:val="00F03642"/>
    <w:rsid w:val="00F16AD3"/>
    <w:rsid w:val="00F25F70"/>
    <w:rsid w:val="00F26B8E"/>
    <w:rsid w:val="00F2768E"/>
    <w:rsid w:val="00F30DAC"/>
    <w:rsid w:val="00F550DB"/>
    <w:rsid w:val="00F61566"/>
    <w:rsid w:val="00F62740"/>
    <w:rsid w:val="00F63C0C"/>
    <w:rsid w:val="00F7779C"/>
    <w:rsid w:val="00F77FE8"/>
    <w:rsid w:val="00F972B8"/>
    <w:rsid w:val="00FA1C8B"/>
    <w:rsid w:val="00FE5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7FE8"/>
    <w:pPr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D8760B"/>
    <w:rPr>
      <w:color w:val="auto"/>
      <w:u w:val="single"/>
    </w:rPr>
  </w:style>
  <w:style w:type="character" w:styleId="a4">
    <w:name w:val="FollowedHyperlink"/>
    <w:basedOn w:val="a0"/>
    <w:uiPriority w:val="99"/>
    <w:semiHidden/>
    <w:rsid w:val="00D8760B"/>
    <w:rPr>
      <w:color w:val="auto"/>
      <w:u w:val="single"/>
    </w:rPr>
  </w:style>
  <w:style w:type="paragraph" w:customStyle="1" w:styleId="part">
    <w:name w:val="part"/>
    <w:basedOn w:val="a"/>
    <w:uiPriority w:val="99"/>
    <w:rsid w:val="00D8760B"/>
    <w:pPr>
      <w:spacing w:before="240" w:after="240" w:line="240" w:lineRule="auto"/>
      <w:jc w:val="center"/>
    </w:pPr>
    <w:rPr>
      <w:rFonts w:ascii="Times New Roman" w:hAnsi="Times New Roman" w:cs="Times New Roman"/>
      <w:caps/>
      <w:sz w:val="24"/>
      <w:szCs w:val="24"/>
    </w:rPr>
  </w:style>
  <w:style w:type="paragraph" w:customStyle="1" w:styleId="article">
    <w:name w:val="article"/>
    <w:basedOn w:val="a"/>
    <w:uiPriority w:val="99"/>
    <w:rsid w:val="00D8760B"/>
    <w:pPr>
      <w:spacing w:before="240" w:after="240" w:line="240" w:lineRule="auto"/>
      <w:ind w:left="1922" w:hanging="1355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title">
    <w:name w:val="title"/>
    <w:basedOn w:val="a"/>
    <w:uiPriority w:val="99"/>
    <w:rsid w:val="00D8760B"/>
    <w:pPr>
      <w:spacing w:before="240" w:after="240" w:line="240" w:lineRule="auto"/>
      <w:ind w:right="2268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chapter">
    <w:name w:val="chapter"/>
    <w:basedOn w:val="a"/>
    <w:uiPriority w:val="99"/>
    <w:rsid w:val="00D8760B"/>
    <w:pPr>
      <w:spacing w:before="240" w:after="240" w:line="240" w:lineRule="auto"/>
      <w:jc w:val="center"/>
    </w:pPr>
    <w:rPr>
      <w:rFonts w:ascii="Times New Roman" w:hAnsi="Times New Roman" w:cs="Times New Roman"/>
      <w:caps/>
      <w:sz w:val="24"/>
      <w:szCs w:val="24"/>
    </w:rPr>
  </w:style>
  <w:style w:type="paragraph" w:customStyle="1" w:styleId="titleg">
    <w:name w:val="titleg"/>
    <w:basedOn w:val="a"/>
    <w:uiPriority w:val="99"/>
    <w:rsid w:val="00D8760B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titlepr">
    <w:name w:val="titlepr"/>
    <w:basedOn w:val="a"/>
    <w:uiPriority w:val="99"/>
    <w:rsid w:val="00D8760B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agree">
    <w:name w:val="agree"/>
    <w:basedOn w:val="a"/>
    <w:uiPriority w:val="99"/>
    <w:rsid w:val="00D8760B"/>
    <w:pPr>
      <w:spacing w:after="28" w:line="240" w:lineRule="auto"/>
    </w:pPr>
    <w:rPr>
      <w:rFonts w:ascii="Times New Roman" w:hAnsi="Times New Roman" w:cs="Times New Roman"/>
      <w:i/>
      <w:iCs/>
    </w:rPr>
  </w:style>
  <w:style w:type="paragraph" w:customStyle="1" w:styleId="razdel">
    <w:name w:val="razdel"/>
    <w:basedOn w:val="a"/>
    <w:uiPriority w:val="99"/>
    <w:rsid w:val="00D8760B"/>
    <w:pPr>
      <w:spacing w:after="0" w:line="240" w:lineRule="auto"/>
      <w:ind w:firstLine="567"/>
      <w:jc w:val="center"/>
    </w:pPr>
    <w:rPr>
      <w:rFonts w:ascii="Times New Roman" w:hAnsi="Times New Roman" w:cs="Times New Roman"/>
      <w:b/>
      <w:bCs/>
      <w:caps/>
      <w:sz w:val="32"/>
      <w:szCs w:val="32"/>
    </w:rPr>
  </w:style>
  <w:style w:type="paragraph" w:customStyle="1" w:styleId="podrazdel">
    <w:name w:val="podrazdel"/>
    <w:basedOn w:val="a"/>
    <w:uiPriority w:val="99"/>
    <w:rsid w:val="00D8760B"/>
    <w:pPr>
      <w:spacing w:after="0" w:line="240" w:lineRule="auto"/>
      <w:jc w:val="center"/>
    </w:pPr>
    <w:rPr>
      <w:rFonts w:ascii="Times New Roman" w:hAnsi="Times New Roman" w:cs="Times New Roman"/>
      <w:b/>
      <w:bCs/>
      <w:caps/>
      <w:sz w:val="24"/>
      <w:szCs w:val="24"/>
    </w:rPr>
  </w:style>
  <w:style w:type="paragraph" w:customStyle="1" w:styleId="titlep">
    <w:name w:val="titlep"/>
    <w:basedOn w:val="a"/>
    <w:uiPriority w:val="99"/>
    <w:rsid w:val="00D8760B"/>
    <w:pPr>
      <w:spacing w:before="240" w:after="24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onestring">
    <w:name w:val="onestring"/>
    <w:basedOn w:val="a"/>
    <w:uiPriority w:val="99"/>
    <w:rsid w:val="00D8760B"/>
    <w:pPr>
      <w:spacing w:after="0" w:line="240" w:lineRule="auto"/>
      <w:jc w:val="right"/>
    </w:pPr>
    <w:rPr>
      <w:rFonts w:ascii="Times New Roman" w:hAnsi="Times New Roman" w:cs="Times New Roman"/>
    </w:rPr>
  </w:style>
  <w:style w:type="paragraph" w:customStyle="1" w:styleId="titleu">
    <w:name w:val="titleu"/>
    <w:basedOn w:val="a"/>
    <w:uiPriority w:val="99"/>
    <w:rsid w:val="00D8760B"/>
    <w:pPr>
      <w:spacing w:before="240" w:after="240" w:line="240" w:lineRule="auto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titlek">
    <w:name w:val="titlek"/>
    <w:basedOn w:val="a"/>
    <w:uiPriority w:val="99"/>
    <w:rsid w:val="00D8760B"/>
    <w:pPr>
      <w:spacing w:before="240" w:after="0" w:line="240" w:lineRule="auto"/>
      <w:jc w:val="center"/>
    </w:pPr>
    <w:rPr>
      <w:rFonts w:ascii="Times New Roman" w:hAnsi="Times New Roman" w:cs="Times New Roman"/>
      <w:caps/>
      <w:sz w:val="24"/>
      <w:szCs w:val="24"/>
    </w:rPr>
  </w:style>
  <w:style w:type="paragraph" w:customStyle="1" w:styleId="izvlechen">
    <w:name w:val="izvlechen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point">
    <w:name w:val="point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underpoint">
    <w:name w:val="underpoint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igned">
    <w:name w:val="signed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odobren">
    <w:name w:val="odobren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i/>
      <w:iCs/>
    </w:rPr>
  </w:style>
  <w:style w:type="paragraph" w:customStyle="1" w:styleId="odobren1">
    <w:name w:val="odobren1"/>
    <w:basedOn w:val="a"/>
    <w:uiPriority w:val="99"/>
    <w:rsid w:val="00D8760B"/>
    <w:pPr>
      <w:spacing w:after="120" w:line="240" w:lineRule="auto"/>
    </w:pPr>
    <w:rPr>
      <w:rFonts w:ascii="Times New Roman" w:hAnsi="Times New Roman" w:cs="Times New Roman"/>
      <w:i/>
      <w:iCs/>
    </w:rPr>
  </w:style>
  <w:style w:type="paragraph" w:customStyle="1" w:styleId="comment">
    <w:name w:val="comment"/>
    <w:basedOn w:val="a"/>
    <w:uiPriority w:val="99"/>
    <w:rsid w:val="00D8760B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preamble">
    <w:name w:val="preamble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noski">
    <w:name w:val="snoski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noskiline">
    <w:name w:val="snoskiline"/>
    <w:basedOn w:val="a"/>
    <w:uiPriority w:val="99"/>
    <w:rsid w:val="00D8760B"/>
    <w:pPr>
      <w:spacing w:after="0" w:line="240" w:lineRule="auto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paragraph">
    <w:name w:val="paragraph"/>
    <w:basedOn w:val="a"/>
    <w:uiPriority w:val="99"/>
    <w:rsid w:val="00D8760B"/>
    <w:pPr>
      <w:spacing w:before="240" w:after="240" w:line="240" w:lineRule="auto"/>
      <w:ind w:firstLine="567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table10">
    <w:name w:val="table10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numnrpa">
    <w:name w:val="numnrpa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sz w:val="36"/>
      <w:szCs w:val="36"/>
    </w:rPr>
  </w:style>
  <w:style w:type="paragraph" w:customStyle="1" w:styleId="append">
    <w:name w:val="append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i/>
      <w:iCs/>
    </w:rPr>
  </w:style>
  <w:style w:type="paragraph" w:customStyle="1" w:styleId="prinodobren">
    <w:name w:val="prinodobren"/>
    <w:basedOn w:val="a"/>
    <w:uiPriority w:val="99"/>
    <w:rsid w:val="00D8760B"/>
    <w:pPr>
      <w:spacing w:before="240" w:after="24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piski">
    <w:name w:val="spiski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onumheader">
    <w:name w:val="nonumheader"/>
    <w:basedOn w:val="a"/>
    <w:uiPriority w:val="99"/>
    <w:rsid w:val="00D8760B"/>
    <w:pPr>
      <w:spacing w:before="240" w:after="24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numheader">
    <w:name w:val="numheader"/>
    <w:basedOn w:val="a"/>
    <w:uiPriority w:val="99"/>
    <w:rsid w:val="00D8760B"/>
    <w:pPr>
      <w:spacing w:before="240" w:after="24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agreefio">
    <w:name w:val="agreefio"/>
    <w:basedOn w:val="a"/>
    <w:uiPriority w:val="99"/>
    <w:rsid w:val="00D8760B"/>
    <w:pPr>
      <w:spacing w:after="0" w:line="240" w:lineRule="auto"/>
      <w:ind w:firstLine="1021"/>
      <w:jc w:val="both"/>
    </w:pPr>
    <w:rPr>
      <w:rFonts w:ascii="Times New Roman" w:hAnsi="Times New Roman" w:cs="Times New Roman"/>
      <w:i/>
      <w:iCs/>
    </w:rPr>
  </w:style>
  <w:style w:type="paragraph" w:customStyle="1" w:styleId="agreedate">
    <w:name w:val="agreedate"/>
    <w:basedOn w:val="a"/>
    <w:uiPriority w:val="99"/>
    <w:rsid w:val="00D8760B"/>
    <w:pPr>
      <w:spacing w:after="0" w:line="240" w:lineRule="auto"/>
      <w:jc w:val="both"/>
    </w:pPr>
    <w:rPr>
      <w:rFonts w:ascii="Times New Roman" w:hAnsi="Times New Roman" w:cs="Times New Roman"/>
      <w:i/>
      <w:iCs/>
    </w:rPr>
  </w:style>
  <w:style w:type="paragraph" w:customStyle="1" w:styleId="changeadd">
    <w:name w:val="changeadd"/>
    <w:basedOn w:val="a"/>
    <w:uiPriority w:val="99"/>
    <w:rsid w:val="00D8760B"/>
    <w:pPr>
      <w:spacing w:after="0" w:line="240" w:lineRule="auto"/>
      <w:ind w:left="1134"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hangei">
    <w:name w:val="changei"/>
    <w:basedOn w:val="a"/>
    <w:uiPriority w:val="99"/>
    <w:rsid w:val="00D8760B"/>
    <w:pPr>
      <w:spacing w:after="0" w:line="240" w:lineRule="auto"/>
      <w:ind w:left="1021"/>
    </w:pPr>
    <w:rPr>
      <w:rFonts w:ascii="Times New Roman" w:hAnsi="Times New Roman" w:cs="Times New Roman"/>
      <w:sz w:val="24"/>
      <w:szCs w:val="24"/>
    </w:rPr>
  </w:style>
  <w:style w:type="paragraph" w:customStyle="1" w:styleId="changeutrs">
    <w:name w:val="changeutrs"/>
    <w:basedOn w:val="a"/>
    <w:uiPriority w:val="99"/>
    <w:rsid w:val="00D8760B"/>
    <w:pPr>
      <w:spacing w:after="240" w:line="240" w:lineRule="auto"/>
      <w:ind w:left="113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ppend1">
    <w:name w:val="append1"/>
    <w:basedOn w:val="a"/>
    <w:uiPriority w:val="99"/>
    <w:rsid w:val="00D8760B"/>
    <w:pPr>
      <w:spacing w:after="28" w:line="240" w:lineRule="auto"/>
    </w:pPr>
    <w:rPr>
      <w:rFonts w:ascii="Times New Roman" w:hAnsi="Times New Roman" w:cs="Times New Roman"/>
      <w:i/>
      <w:iCs/>
    </w:rPr>
  </w:style>
  <w:style w:type="paragraph" w:customStyle="1" w:styleId="cap1">
    <w:name w:val="cap1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i/>
      <w:iCs/>
    </w:rPr>
  </w:style>
  <w:style w:type="paragraph" w:customStyle="1" w:styleId="capu1">
    <w:name w:val="capu1"/>
    <w:basedOn w:val="a"/>
    <w:uiPriority w:val="99"/>
    <w:rsid w:val="00D8760B"/>
    <w:pPr>
      <w:spacing w:after="120" w:line="240" w:lineRule="auto"/>
    </w:pPr>
    <w:rPr>
      <w:rFonts w:ascii="Times New Roman" w:hAnsi="Times New Roman" w:cs="Times New Roman"/>
      <w:i/>
      <w:iCs/>
    </w:rPr>
  </w:style>
  <w:style w:type="paragraph" w:customStyle="1" w:styleId="newncpi">
    <w:name w:val="newncpi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ewncpi0">
    <w:name w:val="newncpi0"/>
    <w:basedOn w:val="a"/>
    <w:uiPriority w:val="99"/>
    <w:rsid w:val="00D8760B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ewncpi1">
    <w:name w:val="newncpi1"/>
    <w:basedOn w:val="a"/>
    <w:uiPriority w:val="99"/>
    <w:rsid w:val="00D8760B"/>
    <w:pPr>
      <w:spacing w:after="0" w:line="240" w:lineRule="auto"/>
      <w:ind w:left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dizmeren">
    <w:name w:val="edizmeren"/>
    <w:basedOn w:val="a"/>
    <w:uiPriority w:val="99"/>
    <w:rsid w:val="00D8760B"/>
    <w:pPr>
      <w:spacing w:after="0" w:line="240" w:lineRule="auto"/>
      <w:jc w:val="right"/>
    </w:pPr>
    <w:rPr>
      <w:rFonts w:ascii="Times New Roman" w:hAnsi="Times New Roman" w:cs="Times New Roman"/>
      <w:sz w:val="20"/>
      <w:szCs w:val="20"/>
    </w:rPr>
  </w:style>
  <w:style w:type="paragraph" w:customStyle="1" w:styleId="zagrazdel">
    <w:name w:val="zagrazdel"/>
    <w:basedOn w:val="a"/>
    <w:uiPriority w:val="99"/>
    <w:rsid w:val="00D8760B"/>
    <w:pPr>
      <w:spacing w:before="240" w:after="240" w:line="240" w:lineRule="auto"/>
      <w:jc w:val="center"/>
    </w:pPr>
    <w:rPr>
      <w:rFonts w:ascii="Times New Roman" w:hAnsi="Times New Roman" w:cs="Times New Roman"/>
      <w:caps/>
      <w:sz w:val="24"/>
      <w:szCs w:val="24"/>
    </w:rPr>
  </w:style>
  <w:style w:type="paragraph" w:customStyle="1" w:styleId="placeprin">
    <w:name w:val="placeprin"/>
    <w:basedOn w:val="a"/>
    <w:uiPriority w:val="99"/>
    <w:rsid w:val="00D8760B"/>
    <w:pPr>
      <w:spacing w:after="0" w:line="240" w:lineRule="auto"/>
      <w:jc w:val="center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primer">
    <w:name w:val="primer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withpar">
    <w:name w:val="withpar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withoutpar">
    <w:name w:val="withoutpar"/>
    <w:basedOn w:val="a"/>
    <w:uiPriority w:val="99"/>
    <w:rsid w:val="00D8760B"/>
    <w:pPr>
      <w:spacing w:after="6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undline">
    <w:name w:val="undline"/>
    <w:basedOn w:val="a"/>
    <w:uiPriority w:val="99"/>
    <w:rsid w:val="00D8760B"/>
    <w:pPr>
      <w:spacing w:after="0" w:line="240" w:lineRule="auto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underline">
    <w:name w:val="underline"/>
    <w:basedOn w:val="a"/>
    <w:uiPriority w:val="99"/>
    <w:rsid w:val="00D8760B"/>
    <w:pPr>
      <w:spacing w:after="0" w:line="240" w:lineRule="auto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cpicomment">
    <w:name w:val="ncpicomment"/>
    <w:basedOn w:val="a"/>
    <w:uiPriority w:val="99"/>
    <w:rsid w:val="00D8760B"/>
    <w:pPr>
      <w:spacing w:before="120" w:after="0" w:line="240" w:lineRule="auto"/>
      <w:ind w:left="1134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rekviziti">
    <w:name w:val="rekviziti"/>
    <w:basedOn w:val="a"/>
    <w:uiPriority w:val="99"/>
    <w:rsid w:val="00D8760B"/>
    <w:pPr>
      <w:spacing w:after="0" w:line="240" w:lineRule="auto"/>
      <w:ind w:left="113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cpidel">
    <w:name w:val="ncpidel"/>
    <w:basedOn w:val="a"/>
    <w:uiPriority w:val="99"/>
    <w:rsid w:val="00D8760B"/>
    <w:pPr>
      <w:spacing w:after="0" w:line="240" w:lineRule="auto"/>
      <w:ind w:left="1134"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sifra">
    <w:name w:val="tsifra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rticleintext">
    <w:name w:val="articleintext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ewncpiv">
    <w:name w:val="newncpiv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snoskiv">
    <w:name w:val="snoskiv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0"/>
      <w:szCs w:val="20"/>
    </w:rPr>
  </w:style>
  <w:style w:type="paragraph" w:customStyle="1" w:styleId="articlev">
    <w:name w:val="articlev"/>
    <w:basedOn w:val="a"/>
    <w:uiPriority w:val="99"/>
    <w:rsid w:val="00D8760B"/>
    <w:pPr>
      <w:spacing w:before="240" w:after="240" w:line="240" w:lineRule="auto"/>
      <w:ind w:firstLine="567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ontentword">
    <w:name w:val="contentword"/>
    <w:basedOn w:val="a"/>
    <w:uiPriority w:val="99"/>
    <w:rsid w:val="00D8760B"/>
    <w:pPr>
      <w:spacing w:before="240" w:after="240" w:line="240" w:lineRule="auto"/>
      <w:ind w:firstLine="567"/>
      <w:jc w:val="center"/>
    </w:pPr>
    <w:rPr>
      <w:rFonts w:ascii="Times New Roman" w:hAnsi="Times New Roman" w:cs="Times New Roman"/>
      <w:caps/>
    </w:rPr>
  </w:style>
  <w:style w:type="paragraph" w:customStyle="1" w:styleId="contenttext">
    <w:name w:val="contenttext"/>
    <w:basedOn w:val="a"/>
    <w:uiPriority w:val="99"/>
    <w:rsid w:val="00D8760B"/>
    <w:pPr>
      <w:spacing w:after="0" w:line="240" w:lineRule="auto"/>
      <w:ind w:left="1134" w:hanging="1134"/>
    </w:pPr>
    <w:rPr>
      <w:rFonts w:ascii="Times New Roman" w:hAnsi="Times New Roman" w:cs="Times New Roman"/>
    </w:rPr>
  </w:style>
  <w:style w:type="paragraph" w:customStyle="1" w:styleId="gosreg">
    <w:name w:val="gosreg"/>
    <w:basedOn w:val="a"/>
    <w:uiPriority w:val="99"/>
    <w:rsid w:val="00D8760B"/>
    <w:pPr>
      <w:spacing w:after="0" w:line="240" w:lineRule="auto"/>
      <w:jc w:val="both"/>
    </w:pPr>
    <w:rPr>
      <w:rFonts w:ascii="Times New Roman" w:hAnsi="Times New Roman" w:cs="Times New Roman"/>
      <w:i/>
      <w:iCs/>
      <w:sz w:val="20"/>
      <w:szCs w:val="20"/>
    </w:rPr>
  </w:style>
  <w:style w:type="paragraph" w:customStyle="1" w:styleId="articlect">
    <w:name w:val="articlect"/>
    <w:basedOn w:val="a"/>
    <w:uiPriority w:val="99"/>
    <w:rsid w:val="00D8760B"/>
    <w:pPr>
      <w:spacing w:before="240" w:after="240" w:line="240" w:lineRule="auto"/>
      <w:jc w:val="center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letter">
    <w:name w:val="letter"/>
    <w:basedOn w:val="a"/>
    <w:uiPriority w:val="99"/>
    <w:rsid w:val="00D8760B"/>
    <w:pPr>
      <w:spacing w:before="240" w:after="24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recepient">
    <w:name w:val="recepient"/>
    <w:basedOn w:val="a"/>
    <w:uiPriority w:val="99"/>
    <w:rsid w:val="00D8760B"/>
    <w:pPr>
      <w:spacing w:after="0" w:line="240" w:lineRule="auto"/>
      <w:ind w:left="5103"/>
    </w:pPr>
    <w:rPr>
      <w:rFonts w:ascii="Times New Roman" w:hAnsi="Times New Roman" w:cs="Times New Roman"/>
      <w:sz w:val="24"/>
      <w:szCs w:val="24"/>
    </w:rPr>
  </w:style>
  <w:style w:type="paragraph" w:customStyle="1" w:styleId="doklad">
    <w:name w:val="doklad"/>
    <w:basedOn w:val="a"/>
    <w:uiPriority w:val="99"/>
    <w:rsid w:val="00D8760B"/>
    <w:pPr>
      <w:spacing w:after="0" w:line="240" w:lineRule="auto"/>
      <w:ind w:left="2835"/>
    </w:pPr>
    <w:rPr>
      <w:rFonts w:ascii="Times New Roman" w:hAnsi="Times New Roman" w:cs="Times New Roman"/>
      <w:sz w:val="24"/>
      <w:szCs w:val="24"/>
    </w:rPr>
  </w:style>
  <w:style w:type="paragraph" w:customStyle="1" w:styleId="onpaper">
    <w:name w:val="onpaper"/>
    <w:basedOn w:val="a"/>
    <w:uiPriority w:val="99"/>
    <w:rsid w:val="00D8760B"/>
    <w:pPr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0"/>
      <w:szCs w:val="20"/>
    </w:rPr>
  </w:style>
  <w:style w:type="paragraph" w:customStyle="1" w:styleId="formula">
    <w:name w:val="formula"/>
    <w:basedOn w:val="a"/>
    <w:uiPriority w:val="99"/>
    <w:rsid w:val="00D8760B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tableblank">
    <w:name w:val="tableblank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9">
    <w:name w:val="table9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table8">
    <w:name w:val="table8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sz w:val="16"/>
      <w:szCs w:val="16"/>
    </w:rPr>
  </w:style>
  <w:style w:type="paragraph" w:customStyle="1" w:styleId="table7">
    <w:name w:val="table7"/>
    <w:basedOn w:val="a"/>
    <w:uiPriority w:val="99"/>
    <w:rsid w:val="00D8760B"/>
    <w:pPr>
      <w:spacing w:after="0" w:line="240" w:lineRule="auto"/>
    </w:pPr>
    <w:rPr>
      <w:rFonts w:ascii="Times New Roman" w:hAnsi="Times New Roman" w:cs="Times New Roman"/>
      <w:sz w:val="14"/>
      <w:szCs w:val="14"/>
    </w:rPr>
  </w:style>
  <w:style w:type="paragraph" w:customStyle="1" w:styleId="actual">
    <w:name w:val="actual"/>
    <w:basedOn w:val="a"/>
    <w:uiPriority w:val="99"/>
    <w:rsid w:val="00D8760B"/>
    <w:pPr>
      <w:spacing w:after="0" w:line="240" w:lineRule="auto"/>
      <w:ind w:firstLine="567"/>
      <w:jc w:val="both"/>
    </w:pPr>
    <w:rPr>
      <w:rFonts w:ascii="Gbinfo" w:hAnsi="Gbinfo" w:cs="Gbinfo"/>
      <w:sz w:val="20"/>
      <w:szCs w:val="20"/>
    </w:rPr>
  </w:style>
  <w:style w:type="paragraph" w:customStyle="1" w:styleId="actualbez">
    <w:name w:val="actualbez"/>
    <w:basedOn w:val="a"/>
    <w:uiPriority w:val="99"/>
    <w:rsid w:val="00D8760B"/>
    <w:pPr>
      <w:spacing w:after="0" w:line="240" w:lineRule="auto"/>
      <w:jc w:val="both"/>
    </w:pPr>
    <w:rPr>
      <w:rFonts w:ascii="Gbinfo" w:hAnsi="Gbinfo" w:cs="Gbinfo"/>
      <w:sz w:val="20"/>
      <w:szCs w:val="20"/>
    </w:rPr>
  </w:style>
  <w:style w:type="paragraph" w:customStyle="1" w:styleId="gcomment">
    <w:name w:val="g_comment"/>
    <w:basedOn w:val="a"/>
    <w:uiPriority w:val="99"/>
    <w:rsid w:val="00D8760B"/>
    <w:pPr>
      <w:spacing w:after="0" w:line="240" w:lineRule="auto"/>
      <w:jc w:val="right"/>
    </w:pPr>
    <w:rPr>
      <w:rFonts w:ascii="Gbinfo" w:hAnsi="Gbinfo" w:cs="Gbinfo"/>
      <w:i/>
      <w:iCs/>
      <w:sz w:val="20"/>
      <w:szCs w:val="20"/>
    </w:rPr>
  </w:style>
  <w:style w:type="character" w:customStyle="1" w:styleId="name">
    <w:name w:val="name"/>
    <w:basedOn w:val="a0"/>
    <w:uiPriority w:val="99"/>
    <w:rsid w:val="00D8760B"/>
    <w:rPr>
      <w:rFonts w:ascii="Times New Roman" w:hAnsi="Times New Roman" w:cs="Times New Roman"/>
      <w:b/>
      <w:bCs/>
      <w:caps/>
    </w:rPr>
  </w:style>
  <w:style w:type="character" w:customStyle="1" w:styleId="promulgator">
    <w:name w:val="promulgator"/>
    <w:basedOn w:val="a0"/>
    <w:uiPriority w:val="99"/>
    <w:rsid w:val="00D8760B"/>
    <w:rPr>
      <w:rFonts w:ascii="Times New Roman" w:hAnsi="Times New Roman" w:cs="Times New Roman"/>
      <w:b/>
      <w:bCs/>
      <w:caps/>
    </w:rPr>
  </w:style>
  <w:style w:type="character" w:customStyle="1" w:styleId="datepr">
    <w:name w:val="datepr"/>
    <w:basedOn w:val="a0"/>
    <w:uiPriority w:val="99"/>
    <w:rsid w:val="00D8760B"/>
    <w:rPr>
      <w:rFonts w:ascii="Times New Roman" w:hAnsi="Times New Roman" w:cs="Times New Roman"/>
      <w:i/>
      <w:iCs/>
    </w:rPr>
  </w:style>
  <w:style w:type="character" w:customStyle="1" w:styleId="datecity">
    <w:name w:val="datecity"/>
    <w:basedOn w:val="a0"/>
    <w:uiPriority w:val="99"/>
    <w:rsid w:val="00D8760B"/>
    <w:rPr>
      <w:rFonts w:ascii="Times New Roman" w:hAnsi="Times New Roman" w:cs="Times New Roman"/>
      <w:i/>
      <w:iCs/>
      <w:sz w:val="24"/>
      <w:szCs w:val="24"/>
    </w:rPr>
  </w:style>
  <w:style w:type="character" w:customStyle="1" w:styleId="datereg">
    <w:name w:val="datereg"/>
    <w:basedOn w:val="a0"/>
    <w:uiPriority w:val="99"/>
    <w:rsid w:val="00D8760B"/>
    <w:rPr>
      <w:rFonts w:ascii="Times New Roman" w:hAnsi="Times New Roman" w:cs="Times New Roman"/>
    </w:rPr>
  </w:style>
  <w:style w:type="character" w:customStyle="1" w:styleId="number">
    <w:name w:val="number"/>
    <w:basedOn w:val="a0"/>
    <w:uiPriority w:val="99"/>
    <w:rsid w:val="00D8760B"/>
    <w:rPr>
      <w:rFonts w:ascii="Times New Roman" w:hAnsi="Times New Roman" w:cs="Times New Roman"/>
      <w:i/>
      <w:iCs/>
    </w:rPr>
  </w:style>
  <w:style w:type="character" w:customStyle="1" w:styleId="bigsimbol">
    <w:name w:val="bigsimbol"/>
    <w:basedOn w:val="a0"/>
    <w:uiPriority w:val="99"/>
    <w:rsid w:val="00D8760B"/>
    <w:rPr>
      <w:rFonts w:ascii="Times New Roman" w:hAnsi="Times New Roman" w:cs="Times New Roman"/>
      <w:caps/>
    </w:rPr>
  </w:style>
  <w:style w:type="character" w:customStyle="1" w:styleId="razr">
    <w:name w:val="razr"/>
    <w:basedOn w:val="a0"/>
    <w:uiPriority w:val="99"/>
    <w:rsid w:val="00D8760B"/>
    <w:rPr>
      <w:rFonts w:ascii="Times New Roman" w:hAnsi="Times New Roman" w:cs="Times New Roman"/>
      <w:spacing w:val="30"/>
    </w:rPr>
  </w:style>
  <w:style w:type="character" w:customStyle="1" w:styleId="onesymbol">
    <w:name w:val="onesymbol"/>
    <w:basedOn w:val="a0"/>
    <w:uiPriority w:val="99"/>
    <w:rsid w:val="00D8760B"/>
    <w:rPr>
      <w:rFonts w:ascii="Symbol" w:hAnsi="Symbol" w:cs="Symbol"/>
    </w:rPr>
  </w:style>
  <w:style w:type="character" w:customStyle="1" w:styleId="onewind3">
    <w:name w:val="onewind3"/>
    <w:basedOn w:val="a0"/>
    <w:uiPriority w:val="99"/>
    <w:rsid w:val="00D8760B"/>
    <w:rPr>
      <w:rFonts w:ascii="Wingdings 3" w:hAnsi="Wingdings 3" w:cs="Wingdings 3"/>
    </w:rPr>
  </w:style>
  <w:style w:type="character" w:customStyle="1" w:styleId="onewind2">
    <w:name w:val="onewind2"/>
    <w:basedOn w:val="a0"/>
    <w:uiPriority w:val="99"/>
    <w:rsid w:val="00D8760B"/>
    <w:rPr>
      <w:rFonts w:ascii="Wingdings 2" w:hAnsi="Wingdings 2" w:cs="Wingdings 2"/>
    </w:rPr>
  </w:style>
  <w:style w:type="character" w:customStyle="1" w:styleId="onewind">
    <w:name w:val="onewind"/>
    <w:basedOn w:val="a0"/>
    <w:uiPriority w:val="99"/>
    <w:rsid w:val="00D8760B"/>
    <w:rPr>
      <w:rFonts w:ascii="Wingdings" w:hAnsi="Wingdings" w:cs="Wingdings"/>
    </w:rPr>
  </w:style>
  <w:style w:type="character" w:customStyle="1" w:styleId="rednoun">
    <w:name w:val="rednoun"/>
    <w:basedOn w:val="a0"/>
    <w:uiPriority w:val="99"/>
    <w:rsid w:val="00D8760B"/>
  </w:style>
  <w:style w:type="character" w:customStyle="1" w:styleId="post">
    <w:name w:val="post"/>
    <w:basedOn w:val="a0"/>
    <w:uiPriority w:val="99"/>
    <w:rsid w:val="00D8760B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pers">
    <w:name w:val="pers"/>
    <w:basedOn w:val="a0"/>
    <w:uiPriority w:val="99"/>
    <w:rsid w:val="00D8760B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rabic">
    <w:name w:val="arabic"/>
    <w:basedOn w:val="a0"/>
    <w:uiPriority w:val="99"/>
    <w:rsid w:val="00D8760B"/>
    <w:rPr>
      <w:rFonts w:ascii="Times New Roman" w:hAnsi="Times New Roman" w:cs="Times New Roman"/>
    </w:rPr>
  </w:style>
  <w:style w:type="character" w:customStyle="1" w:styleId="articlec">
    <w:name w:val="articlec"/>
    <w:basedOn w:val="a0"/>
    <w:uiPriority w:val="99"/>
    <w:rsid w:val="00D8760B"/>
    <w:rPr>
      <w:rFonts w:ascii="Times New Roman" w:hAnsi="Times New Roman" w:cs="Times New Roman"/>
      <w:i/>
      <w:iCs/>
    </w:rPr>
  </w:style>
  <w:style w:type="character" w:customStyle="1" w:styleId="roman">
    <w:name w:val="roman"/>
    <w:basedOn w:val="a0"/>
    <w:uiPriority w:val="99"/>
    <w:rsid w:val="00D8760B"/>
    <w:rPr>
      <w:rFonts w:ascii="Arial" w:hAnsi="Arial" w:cs="Arial"/>
    </w:rPr>
  </w:style>
  <w:style w:type="table" w:customStyle="1" w:styleId="tablencpi">
    <w:name w:val="tablencpi"/>
    <w:uiPriority w:val="99"/>
    <w:rsid w:val="00D8760B"/>
    <w:rPr>
      <w:rFonts w:ascii="Times New Roman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egform">
    <w:name w:val="begform"/>
    <w:basedOn w:val="a"/>
    <w:uiPriority w:val="99"/>
    <w:rsid w:val="00D876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ndform">
    <w:name w:val="endform"/>
    <w:basedOn w:val="a"/>
    <w:uiPriority w:val="99"/>
    <w:rsid w:val="00D876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uiPriority w:val="99"/>
    <w:qFormat/>
    <w:rsid w:val="00431534"/>
    <w:pPr>
      <w:ind w:left="720"/>
    </w:pPr>
  </w:style>
  <w:style w:type="character" w:styleId="a5">
    <w:name w:val="annotation reference"/>
    <w:basedOn w:val="a0"/>
    <w:semiHidden/>
    <w:rsid w:val="00670C70"/>
    <w:rPr>
      <w:sz w:val="16"/>
      <w:szCs w:val="16"/>
    </w:rPr>
  </w:style>
  <w:style w:type="paragraph" w:styleId="a6">
    <w:name w:val="annotation text"/>
    <w:basedOn w:val="a"/>
    <w:semiHidden/>
    <w:rsid w:val="00670C70"/>
    <w:rPr>
      <w:sz w:val="20"/>
      <w:szCs w:val="20"/>
    </w:rPr>
  </w:style>
  <w:style w:type="paragraph" w:styleId="a7">
    <w:name w:val="annotation subject"/>
    <w:basedOn w:val="a6"/>
    <w:next w:val="a6"/>
    <w:semiHidden/>
    <w:rsid w:val="00670C70"/>
    <w:rPr>
      <w:b/>
      <w:bCs/>
    </w:rPr>
  </w:style>
  <w:style w:type="paragraph" w:styleId="a8">
    <w:name w:val="Balloon Text"/>
    <w:basedOn w:val="a"/>
    <w:semiHidden/>
    <w:rsid w:val="00670C70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D677D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caption"/>
    <w:basedOn w:val="a"/>
    <w:next w:val="a"/>
    <w:qFormat/>
    <w:rsid w:val="00F61566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C37025"/>
    <w:pPr>
      <w:ind w:left="720"/>
      <w:contextualSpacing/>
    </w:pPr>
  </w:style>
  <w:style w:type="paragraph" w:styleId="ab">
    <w:name w:val="header"/>
    <w:basedOn w:val="a"/>
    <w:link w:val="ac"/>
    <w:rsid w:val="00641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rsid w:val="00641FA6"/>
    <w:rPr>
      <w:rFonts w:cs="Calibri"/>
      <w:sz w:val="22"/>
      <w:szCs w:val="22"/>
    </w:rPr>
  </w:style>
  <w:style w:type="paragraph" w:styleId="ad">
    <w:name w:val="footer"/>
    <w:basedOn w:val="a"/>
    <w:link w:val="ae"/>
    <w:uiPriority w:val="99"/>
    <w:rsid w:val="00641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41FA6"/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366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file:///D:\smirnov\smirnov%20&#1085;&#1072;%205-313-ivv\disc%20D\&#1059;&#1052;&#1059;\&#1055;&#1086;&#1083;&#1086;&#1078;&#1077;&#1085;&#1080;&#1103;\2013\2013%20&#1087;&#1077;&#1088;&#1077;&#1088;&#1072;&#1073;&#1086;&#1090;&#1072;&#1085;&#1085;&#1099;%20&#1083;&#1086;&#1082;&#1072;&#1083;&#1100;&#1085;&#1099;&#1077;%20&#1053;&#1055;&#1040;\Gbinfo_u\worker\Temp\220711.ht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72CA0-E8C5-4BF7-AABE-B25240A3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4613</Words>
  <Characters>26299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организации и проведения текущей аттестации студентов, курсантов, слушателей при освоении содержания образовательных п</vt:lpstr>
    </vt:vector>
  </TitlesOfParts>
  <Company>Microsoft</Company>
  <LinksUpToDate>false</LinksUpToDate>
  <CharactersWithSpaces>30851</CharactersWithSpaces>
  <SharedDoc>false</SharedDoc>
  <HLinks>
    <vt:vector size="6" baseType="variant">
      <vt:variant>
        <vt:i4>7340101</vt:i4>
      </vt:variant>
      <vt:variant>
        <vt:i4>6</vt:i4>
      </vt:variant>
      <vt:variant>
        <vt:i4>0</vt:i4>
      </vt:variant>
      <vt:variant>
        <vt:i4>5</vt:i4>
      </vt:variant>
      <vt:variant>
        <vt:lpwstr>../Gbinfo_u/worker/Temp/220711.htm</vt:lpwstr>
      </vt:variant>
      <vt:variant>
        <vt:lpwstr>a7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организации и проведения текущей аттестации студентов, курсантов, слушателей при освоении содержания образовательных п</dc:title>
  <dc:creator>Admin</dc:creator>
  <cp:lastModifiedBy>feckovich</cp:lastModifiedBy>
  <cp:revision>35</cp:revision>
  <cp:lastPrinted>2013-12-11T11:42:00Z</cp:lastPrinted>
  <dcterms:created xsi:type="dcterms:W3CDTF">2013-11-20T09:49:00Z</dcterms:created>
  <dcterms:modified xsi:type="dcterms:W3CDTF">2013-12-12T07:08:00Z</dcterms:modified>
</cp:coreProperties>
</file>