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1707" w:rsidRDefault="00681707" w:rsidP="008E7A7A">
      <w:pPr>
        <w:pStyle w:val="Heading2"/>
        <w:keepLines w:val="0"/>
        <w:numPr>
          <w:ilvl w:val="1"/>
          <w:numId w:val="4"/>
        </w:numPr>
        <w:suppressAutoHyphens/>
        <w:spacing w:before="0" w:beforeAutospacing="0" w:after="200" w:afterAutospacing="0"/>
      </w:pPr>
      <w:bookmarkStart w:id="0" w:name="_Toc517705690"/>
      <w:r>
        <w:t xml:space="preserve">NeuroChaT </w:t>
      </w:r>
      <w:r w:rsidRPr="00981D86">
        <w:t>GUI Use Guide</w:t>
      </w:r>
      <w:bookmarkEnd w:id="0"/>
      <w:r>
        <w:br w:type="page"/>
      </w:r>
    </w:p>
    <w:p w:rsidR="00681707" w:rsidRPr="00830493" w:rsidRDefault="00681707" w:rsidP="00B17D4D">
      <w:pPr>
        <w:rPr>
          <w:rFonts w:ascii="Cambria" w:hAnsi="Cambria"/>
          <w:b/>
          <w:bCs/>
          <w:sz w:val="32"/>
          <w:szCs w:val="32"/>
        </w:rPr>
      </w:pPr>
      <w:r w:rsidRPr="00830493">
        <w:rPr>
          <w:rFonts w:ascii="Cambria" w:hAnsi="Cambria"/>
          <w:b/>
          <w:bCs/>
          <w:sz w:val="32"/>
          <w:szCs w:val="32"/>
        </w:rPr>
        <w:lastRenderedPageBreak/>
        <w:t>Download and installation:</w:t>
      </w:r>
    </w:p>
    <w:p w:rsidR="00681707" w:rsidRDefault="00681707" w:rsidP="00B17D4D">
      <w:r>
        <w:t>Download the codes from OSF website or GitHub</w:t>
      </w:r>
    </w:p>
    <w:p w:rsidR="00681707" w:rsidRDefault="00681707" w:rsidP="008E7A7A">
      <w:pPr>
        <w:pStyle w:val="ListParagraph"/>
        <w:numPr>
          <w:ilvl w:val="0"/>
          <w:numId w:val="5"/>
        </w:numPr>
      </w:pPr>
      <w:r>
        <w:t xml:space="preserve">OSF link: </w:t>
      </w:r>
      <w:hyperlink r:id="rId7" w:history="1">
        <w:r w:rsidRPr="00A16C20">
          <w:rPr>
            <w:rStyle w:val="Hyperlink"/>
          </w:rPr>
          <w:t>https://osf.io/kqz8b</w:t>
        </w:r>
      </w:hyperlink>
      <w:r>
        <w:t xml:space="preserve"> </w:t>
      </w:r>
    </w:p>
    <w:p w:rsidR="00681707" w:rsidRDefault="00681707" w:rsidP="008E7A7A">
      <w:pPr>
        <w:pStyle w:val="ListParagraph"/>
        <w:numPr>
          <w:ilvl w:val="0"/>
          <w:numId w:val="5"/>
        </w:numPr>
      </w:pPr>
      <w:r>
        <w:t xml:space="preserve">GitHub link: </w:t>
      </w:r>
      <w:hyperlink r:id="rId8" w:history="1">
        <w:r w:rsidRPr="00A16C20">
          <w:rPr>
            <w:rStyle w:val="Hyperlink"/>
          </w:rPr>
          <w:t>https://github.com/mnislamraju/NeuroChaT</w:t>
        </w:r>
      </w:hyperlink>
      <w:r>
        <w:t xml:space="preserve"> </w:t>
      </w:r>
    </w:p>
    <w:p w:rsidR="00681707" w:rsidRPr="00830493" w:rsidRDefault="00681707" w:rsidP="00B17D4D">
      <w:pPr>
        <w:rPr>
          <w:rFonts w:ascii="Cambria" w:hAnsi="Cambria"/>
          <w:b/>
          <w:bCs/>
          <w:sz w:val="24"/>
          <w:szCs w:val="24"/>
        </w:rPr>
      </w:pPr>
      <w:r w:rsidRPr="00830493">
        <w:rPr>
          <w:rFonts w:ascii="Cambria" w:hAnsi="Cambria"/>
          <w:b/>
          <w:bCs/>
          <w:sz w:val="24"/>
          <w:szCs w:val="24"/>
        </w:rPr>
        <w:t>Start NeuroChaT GUI (no installation required)</w:t>
      </w:r>
    </w:p>
    <w:p w:rsidR="00681707" w:rsidRDefault="00681707" w:rsidP="008E7A7A">
      <w:pPr>
        <w:pStyle w:val="ListParagraph"/>
        <w:numPr>
          <w:ilvl w:val="0"/>
          <w:numId w:val="6"/>
        </w:numPr>
      </w:pPr>
      <w:r>
        <w:t>Using command prompt:</w:t>
      </w:r>
    </w:p>
    <w:p w:rsidR="00681707" w:rsidRDefault="00681707" w:rsidP="008E7A7A">
      <w:pPr>
        <w:pStyle w:val="ListParagraph"/>
        <w:numPr>
          <w:ilvl w:val="0"/>
          <w:numId w:val="7"/>
        </w:numPr>
      </w:pPr>
      <w:r>
        <w:t>Change your current directory to the NeuroChaT directory</w:t>
      </w:r>
    </w:p>
    <w:p w:rsidR="00681707" w:rsidRDefault="00681707" w:rsidP="008E7A7A">
      <w:pPr>
        <w:pStyle w:val="ListParagraph"/>
        <w:numPr>
          <w:ilvl w:val="1"/>
          <w:numId w:val="7"/>
        </w:numPr>
      </w:pPr>
      <w:r>
        <w:t>&gt;cd C:\path\to\neurochat</w:t>
      </w:r>
    </w:p>
    <w:p w:rsidR="00681707" w:rsidRDefault="00681707" w:rsidP="008E7A7A">
      <w:pPr>
        <w:pStyle w:val="ListParagraph"/>
        <w:numPr>
          <w:ilvl w:val="0"/>
          <w:numId w:val="7"/>
        </w:numPr>
      </w:pPr>
      <w:r>
        <w:t>Execute following command</w:t>
      </w:r>
    </w:p>
    <w:p w:rsidR="00681707" w:rsidRDefault="00681707" w:rsidP="008E7A7A">
      <w:pPr>
        <w:pStyle w:val="ListParagraph"/>
        <w:numPr>
          <w:ilvl w:val="1"/>
          <w:numId w:val="7"/>
        </w:numPr>
      </w:pPr>
      <w:r>
        <w:t>&gt;python neurochat.py</w:t>
      </w:r>
    </w:p>
    <w:p w:rsidR="00681707" w:rsidRDefault="00681707" w:rsidP="008E7A7A">
      <w:pPr>
        <w:pStyle w:val="ListParagraph"/>
        <w:numPr>
          <w:ilvl w:val="0"/>
          <w:numId w:val="7"/>
        </w:numPr>
      </w:pPr>
      <w:r>
        <w:t>Or, &gt;python C:\path\to\neurochat\neurochat.py</w:t>
      </w:r>
    </w:p>
    <w:p w:rsidR="00681707" w:rsidRDefault="00681707" w:rsidP="008E7A7A">
      <w:pPr>
        <w:pStyle w:val="ListParagraph"/>
        <w:numPr>
          <w:ilvl w:val="0"/>
          <w:numId w:val="6"/>
        </w:numPr>
      </w:pPr>
      <w:r>
        <w:t>Using Python IDE,</w:t>
      </w:r>
      <w:r w:rsidRPr="00400493">
        <w:t xml:space="preserve"> </w:t>
      </w:r>
      <w:r>
        <w:t xml:space="preserve">i.e. </w:t>
      </w:r>
      <w:proofErr w:type="spellStart"/>
      <w:r>
        <w:t>Spyder</w:t>
      </w:r>
      <w:proofErr w:type="spellEnd"/>
      <w:r>
        <w:t>:</w:t>
      </w:r>
    </w:p>
    <w:p w:rsidR="00681707" w:rsidRDefault="00681707" w:rsidP="008E7A7A">
      <w:pPr>
        <w:pStyle w:val="ListParagraph"/>
        <w:numPr>
          <w:ilvl w:val="0"/>
          <w:numId w:val="8"/>
        </w:numPr>
      </w:pPr>
      <w:r>
        <w:t>Open neurochat.py in the editor</w:t>
      </w:r>
    </w:p>
    <w:p w:rsidR="00681707" w:rsidRDefault="00681707" w:rsidP="008E7A7A">
      <w:pPr>
        <w:pStyle w:val="ListParagraph"/>
        <w:numPr>
          <w:ilvl w:val="0"/>
          <w:numId w:val="8"/>
        </w:numPr>
      </w:pPr>
      <w:r>
        <w:t xml:space="preserve">Press the </w:t>
      </w:r>
      <w:r w:rsidRPr="009A7BC5">
        <w:rPr>
          <w:b/>
          <w:bCs/>
        </w:rPr>
        <w:t>Run</w:t>
      </w:r>
      <w:r>
        <w:t xml:space="preserve"> button to start NeuroChaT GUI</w:t>
      </w:r>
    </w:p>
    <w:p w:rsidR="00681707" w:rsidRDefault="00681707" w:rsidP="00B17D4D">
      <w:r>
        <w:t>Following window will pop-up:</w:t>
      </w:r>
    </w:p>
    <w:p w:rsidR="00681707" w:rsidRDefault="00681707" w:rsidP="00B17D4D">
      <w:pPr>
        <w:keepNext/>
      </w:pPr>
      <w:r>
        <w:rPr>
          <w:noProof/>
          <w:lang w:eastAsia="en-IE" w:bidi="bn-IN"/>
          <w14:numForm w14:val="default"/>
        </w:rPr>
        <w:drawing>
          <wp:inline distT="0" distB="0" distL="0" distR="0" wp14:anchorId="43268B84" wp14:editId="38C32DFB">
            <wp:extent cx="5579745" cy="34798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tial Screen.png"/>
                    <pic:cNvPicPr/>
                  </pic:nvPicPr>
                  <pic:blipFill>
                    <a:blip r:embed="rId9">
                      <a:extLst>
                        <a:ext uri="{28A0092B-C50C-407E-A947-70E740481C1C}">
                          <a14:useLocalDpi xmlns:a14="http://schemas.microsoft.com/office/drawing/2010/main" val="0"/>
                        </a:ext>
                      </a:extLst>
                    </a:blip>
                    <a:stretch>
                      <a:fillRect/>
                    </a:stretch>
                  </pic:blipFill>
                  <pic:spPr>
                    <a:xfrm>
                      <a:off x="0" y="0"/>
                      <a:ext cx="5579745" cy="3479800"/>
                    </a:xfrm>
                    <a:prstGeom prst="rect">
                      <a:avLst/>
                    </a:prstGeom>
                  </pic:spPr>
                </pic:pic>
              </a:graphicData>
            </a:graphic>
          </wp:inline>
        </w:drawing>
      </w:r>
    </w:p>
    <w:p w:rsidR="00681707" w:rsidRPr="00FC5AE6" w:rsidRDefault="00681707" w:rsidP="00B17D4D">
      <w:pPr>
        <w:pStyle w:val="Caption"/>
        <w:rPr>
          <w:sz w:val="20"/>
          <w:szCs w:val="20"/>
        </w:rPr>
      </w:pPr>
      <w:r w:rsidRPr="00FC5AE6">
        <w:rPr>
          <w:b/>
          <w:bCs/>
          <w:sz w:val="20"/>
          <w:szCs w:val="20"/>
        </w:rPr>
        <w:t xml:space="preserve">Figure </w:t>
      </w:r>
      <w:r w:rsidRPr="00FC5AE6">
        <w:rPr>
          <w:b/>
          <w:bCs/>
          <w:sz w:val="20"/>
          <w:szCs w:val="20"/>
        </w:rPr>
        <w:fldChar w:fldCharType="begin"/>
      </w:r>
      <w:r w:rsidRPr="00FC5AE6">
        <w:rPr>
          <w:b/>
          <w:bCs/>
          <w:sz w:val="20"/>
          <w:szCs w:val="20"/>
        </w:rPr>
        <w:instrText xml:space="preserve"> SEQ Figure \* ARABIC </w:instrText>
      </w:r>
      <w:r w:rsidRPr="00FC5AE6">
        <w:rPr>
          <w:b/>
          <w:bCs/>
          <w:sz w:val="20"/>
          <w:szCs w:val="20"/>
        </w:rPr>
        <w:fldChar w:fldCharType="separate"/>
      </w:r>
      <w:r>
        <w:rPr>
          <w:b/>
          <w:bCs/>
          <w:noProof/>
          <w:sz w:val="20"/>
          <w:szCs w:val="20"/>
        </w:rPr>
        <w:t>1</w:t>
      </w:r>
      <w:r w:rsidRPr="00FC5AE6">
        <w:rPr>
          <w:b/>
          <w:bCs/>
          <w:sz w:val="20"/>
          <w:szCs w:val="20"/>
        </w:rPr>
        <w:fldChar w:fldCharType="end"/>
      </w:r>
      <w:r w:rsidRPr="00FC5AE6">
        <w:rPr>
          <w:b/>
          <w:bCs/>
          <w:sz w:val="20"/>
          <w:szCs w:val="20"/>
        </w:rPr>
        <w:t>:</w:t>
      </w:r>
      <w:r w:rsidRPr="00FC5AE6">
        <w:rPr>
          <w:sz w:val="20"/>
          <w:szCs w:val="20"/>
        </w:rPr>
        <w:t xml:space="preserve"> NeuroChaT graphical user interface</w:t>
      </w:r>
    </w:p>
    <w:p w:rsidR="00681707" w:rsidRPr="00E70E06" w:rsidRDefault="00681707" w:rsidP="00B17D4D"/>
    <w:p w:rsidR="00681707" w:rsidRPr="00830493" w:rsidRDefault="00681707" w:rsidP="00B17D4D">
      <w:pPr>
        <w:rPr>
          <w:rFonts w:ascii="Cambria" w:hAnsi="Cambria"/>
          <w:b/>
          <w:bCs/>
          <w:sz w:val="32"/>
          <w:szCs w:val="32"/>
        </w:rPr>
      </w:pPr>
      <w:r w:rsidRPr="00830493">
        <w:rPr>
          <w:rFonts w:ascii="Cambria" w:hAnsi="Cambria"/>
          <w:b/>
          <w:bCs/>
          <w:sz w:val="32"/>
          <w:szCs w:val="32"/>
        </w:rPr>
        <w:t>Overview of the front panel</w:t>
      </w:r>
      <w:r>
        <w:rPr>
          <w:rFonts w:ascii="Cambria" w:hAnsi="Cambria"/>
          <w:b/>
          <w:bCs/>
          <w:sz w:val="32"/>
          <w:szCs w:val="32"/>
        </w:rPr>
        <w:t>:</w:t>
      </w:r>
    </w:p>
    <w:p w:rsidR="00681707" w:rsidRPr="00FD397B" w:rsidRDefault="00681707" w:rsidP="00B17D4D">
      <w:pPr>
        <w:rPr>
          <w:rFonts w:ascii="Cambria" w:hAnsi="Cambria"/>
          <w:b/>
          <w:bCs/>
          <w:sz w:val="24"/>
          <w:szCs w:val="24"/>
        </w:rPr>
      </w:pPr>
      <w:r w:rsidRPr="00FD397B">
        <w:rPr>
          <w:rFonts w:ascii="Cambria" w:hAnsi="Cambria"/>
          <w:b/>
          <w:bCs/>
          <w:sz w:val="24"/>
          <w:szCs w:val="24"/>
        </w:rPr>
        <w:t>Input Data Format</w:t>
      </w:r>
    </w:p>
    <w:p w:rsidR="00681707" w:rsidRDefault="00681707" w:rsidP="00B17D4D">
      <w:r>
        <w:t>Select one of the three data or file formats. NeuroChaT is currently supporting Axona, Neuralynx and NWB (HDF5) file formats.</w:t>
      </w:r>
    </w:p>
    <w:p w:rsidR="00681707" w:rsidRDefault="00681707" w:rsidP="00B17D4D">
      <w:pPr>
        <w:keepNext/>
      </w:pPr>
      <w:r>
        <w:rPr>
          <w:noProof/>
          <w:lang w:eastAsia="en-IE" w:bidi="bn-IN"/>
        </w:rPr>
        <w:drawing>
          <wp:inline distT="0" distB="0" distL="0" distR="0" wp14:anchorId="32C7C6A8" wp14:editId="351CF805">
            <wp:extent cx="5572125" cy="349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3495675"/>
                    </a:xfrm>
                    <a:prstGeom prst="rect">
                      <a:avLst/>
                    </a:prstGeom>
                    <a:noFill/>
                    <a:ln>
                      <a:noFill/>
                    </a:ln>
                  </pic:spPr>
                </pic:pic>
              </a:graphicData>
            </a:graphic>
          </wp:inline>
        </w:drawing>
      </w:r>
    </w:p>
    <w:p w:rsidR="00681707" w:rsidRDefault="00681707" w:rsidP="00B17D4D">
      <w:pPr>
        <w:pStyle w:val="Caption"/>
        <w:rPr>
          <w:sz w:val="20"/>
          <w:szCs w:val="20"/>
        </w:rPr>
      </w:pPr>
      <w:r w:rsidRPr="00FC5AE6">
        <w:rPr>
          <w:b/>
          <w:bCs/>
          <w:sz w:val="20"/>
          <w:szCs w:val="20"/>
        </w:rPr>
        <w:t xml:space="preserve">Figure </w:t>
      </w:r>
      <w:r w:rsidRPr="00FC5AE6">
        <w:rPr>
          <w:b/>
          <w:bCs/>
          <w:sz w:val="20"/>
          <w:szCs w:val="20"/>
        </w:rPr>
        <w:fldChar w:fldCharType="begin"/>
      </w:r>
      <w:r w:rsidRPr="00FC5AE6">
        <w:rPr>
          <w:b/>
          <w:bCs/>
          <w:sz w:val="20"/>
          <w:szCs w:val="20"/>
        </w:rPr>
        <w:instrText xml:space="preserve"> SEQ Figure \* ARABIC </w:instrText>
      </w:r>
      <w:r w:rsidRPr="00FC5AE6">
        <w:rPr>
          <w:b/>
          <w:bCs/>
          <w:sz w:val="20"/>
          <w:szCs w:val="20"/>
        </w:rPr>
        <w:fldChar w:fldCharType="separate"/>
      </w:r>
      <w:r>
        <w:rPr>
          <w:b/>
          <w:bCs/>
          <w:noProof/>
          <w:sz w:val="20"/>
          <w:szCs w:val="20"/>
        </w:rPr>
        <w:t>2</w:t>
      </w:r>
      <w:r w:rsidRPr="00FC5AE6">
        <w:rPr>
          <w:b/>
          <w:bCs/>
          <w:sz w:val="20"/>
          <w:szCs w:val="20"/>
        </w:rPr>
        <w:fldChar w:fldCharType="end"/>
      </w:r>
      <w:r w:rsidRPr="00FC5AE6">
        <w:rPr>
          <w:b/>
          <w:bCs/>
          <w:sz w:val="20"/>
          <w:szCs w:val="20"/>
        </w:rPr>
        <w:t>:</w:t>
      </w:r>
      <w:r w:rsidRPr="00FC5AE6">
        <w:rPr>
          <w:sz w:val="20"/>
          <w:szCs w:val="20"/>
        </w:rPr>
        <w:t xml:space="preserve"> Select the input file format from one of the three options in the 'Input Data Format' dropdown menu.</w:t>
      </w:r>
    </w:p>
    <w:p w:rsidR="00681707" w:rsidRPr="00FD397B" w:rsidRDefault="00681707" w:rsidP="00B17D4D">
      <w:pPr>
        <w:rPr>
          <w:rFonts w:ascii="Cambria" w:hAnsi="Cambria"/>
          <w:b/>
          <w:bCs/>
          <w:sz w:val="24"/>
          <w:szCs w:val="24"/>
        </w:rPr>
      </w:pPr>
      <w:r w:rsidRPr="00FD397B">
        <w:rPr>
          <w:rFonts w:ascii="Cambria" w:hAnsi="Cambria"/>
          <w:b/>
          <w:bCs/>
          <w:sz w:val="24"/>
          <w:szCs w:val="24"/>
        </w:rPr>
        <w:t>Analysis Mode</w:t>
      </w:r>
    </w:p>
    <w:p w:rsidR="00681707" w:rsidRDefault="00681707" w:rsidP="00B17D4D">
      <w:r>
        <w:t>NeuroChaT works in three analysis modes (</w:t>
      </w:r>
      <w:r w:rsidRPr="00D26E1E">
        <w:rPr>
          <w:b/>
          <w:bCs/>
        </w:rPr>
        <w:t>Figure 3</w:t>
      </w:r>
      <w:r>
        <w:t xml:space="preserve">): Single Unit, Single Session, </w:t>
      </w:r>
      <w:proofErr w:type="gramStart"/>
      <w:r>
        <w:t>Listed</w:t>
      </w:r>
      <w:proofErr w:type="gramEnd"/>
      <w:r>
        <w:t xml:space="preserve"> Units. Following are the descriptions of how these modes work.</w:t>
      </w:r>
    </w:p>
    <w:p w:rsidR="00681707" w:rsidRDefault="00681707" w:rsidP="00B17D4D">
      <w:r w:rsidRPr="00725F2B">
        <w:rPr>
          <w:b/>
          <w:bCs/>
        </w:rPr>
        <w:t>a. Single Unit:</w:t>
      </w:r>
      <w:r>
        <w:t xml:space="preserve"> When selected, it analyses data that belongs to a single cluster extracted from spike-sorting methods. This mode is a perfect choice when the detailed analysis using many functions is required to explore more properties of the cell.</w:t>
      </w:r>
    </w:p>
    <w:p w:rsidR="00681707" w:rsidRDefault="00681707" w:rsidP="00B17D4D">
      <w:r w:rsidRPr="00725F2B">
        <w:rPr>
          <w:b/>
          <w:bCs/>
        </w:rPr>
        <w:t>b. Single Session:</w:t>
      </w:r>
      <w:r>
        <w:t xml:space="preserve"> This mode analyses data from a single spike file. In Neuralynx system, it accepts .ntt and .nst files. For Axona system, it supports .n (n= 1, 2, 3 etc.) files. This mode looks for all the clusters that have been identified from the spike sorting methods, and </w:t>
      </w:r>
      <w:r>
        <w:lastRenderedPageBreak/>
        <w:t>analyse the selected functions for all of them. Along with appropriate choice of analysis functions, this is a powerful mode for thorough examination and characterization of units from a single electrode.</w:t>
      </w:r>
    </w:p>
    <w:p w:rsidR="00681707" w:rsidRDefault="00681707" w:rsidP="00B17D4D">
      <w:r w:rsidRPr="00725F2B">
        <w:rPr>
          <w:b/>
          <w:bCs/>
        </w:rPr>
        <w:t>c. Listed Units:</w:t>
      </w:r>
      <w:r>
        <w:t xml:space="preserve"> This mode analyses data from units those are listed in an Excel format as shown in </w:t>
      </w:r>
      <w:r w:rsidRPr="003F1F10">
        <w:rPr>
          <w:b/>
          <w:bCs/>
        </w:rPr>
        <w:t>Figure 3</w:t>
      </w:r>
      <w:r>
        <w:t>. The first column is the directory where the data is stored. Data specifications are provided by following means:</w:t>
      </w:r>
    </w:p>
    <w:p w:rsidR="00681707" w:rsidRPr="00F43002" w:rsidRDefault="00681707" w:rsidP="00B17D4D">
      <w:pPr>
        <w:rPr>
          <w:b/>
          <w:bCs/>
        </w:rPr>
      </w:pPr>
      <w:r w:rsidRPr="00F43002">
        <w:rPr>
          <w:b/>
          <w:bCs/>
        </w:rPr>
        <w:t>HDF5 File:</w:t>
      </w:r>
    </w:p>
    <w:tbl>
      <w:tblPr>
        <w:tblW w:w="6955" w:type="dxa"/>
        <w:tblLook w:val="04A0" w:firstRow="1" w:lastRow="0" w:firstColumn="1" w:lastColumn="0" w:noHBand="0" w:noVBand="1"/>
      </w:tblPr>
      <w:tblGrid>
        <w:gridCol w:w="1535"/>
        <w:gridCol w:w="1841"/>
        <w:gridCol w:w="1789"/>
        <w:gridCol w:w="1790"/>
      </w:tblGrid>
      <w:tr w:rsidR="00681707" w:rsidTr="00B17D4D">
        <w:tc>
          <w:tcPr>
            <w:tcW w:w="1535" w:type="dxa"/>
          </w:tcPr>
          <w:p w:rsidR="00681707" w:rsidRDefault="00681707" w:rsidP="00B17D4D">
            <w:r>
              <w:t>Column 1</w:t>
            </w:r>
          </w:p>
        </w:tc>
        <w:tc>
          <w:tcPr>
            <w:tcW w:w="1841" w:type="dxa"/>
          </w:tcPr>
          <w:p w:rsidR="00681707" w:rsidRDefault="00681707" w:rsidP="00B17D4D">
            <w:r>
              <w:t>Column 2</w:t>
            </w:r>
          </w:p>
        </w:tc>
        <w:tc>
          <w:tcPr>
            <w:tcW w:w="1789" w:type="dxa"/>
          </w:tcPr>
          <w:p w:rsidR="00681707" w:rsidRDefault="00681707" w:rsidP="00B17D4D">
            <w:r>
              <w:t>Column 3</w:t>
            </w:r>
          </w:p>
        </w:tc>
        <w:tc>
          <w:tcPr>
            <w:tcW w:w="1790" w:type="dxa"/>
          </w:tcPr>
          <w:p w:rsidR="00681707" w:rsidRDefault="00681707" w:rsidP="00B17D4D">
            <w:r>
              <w:t>Column 4</w:t>
            </w:r>
          </w:p>
        </w:tc>
      </w:tr>
      <w:tr w:rsidR="00681707" w:rsidTr="00B17D4D">
        <w:tc>
          <w:tcPr>
            <w:tcW w:w="1535" w:type="dxa"/>
          </w:tcPr>
          <w:p w:rsidR="00681707" w:rsidRDefault="00681707" w:rsidP="00B17D4D">
            <w:r>
              <w:t>Data directory</w:t>
            </w:r>
          </w:p>
        </w:tc>
        <w:tc>
          <w:tcPr>
            <w:tcW w:w="1841" w:type="dxa"/>
          </w:tcPr>
          <w:p w:rsidR="00681707" w:rsidRDefault="00681707" w:rsidP="00B17D4D">
            <w:r>
              <w:t xml:space="preserve">Name of the HDF5 file without extension </w:t>
            </w:r>
          </w:p>
        </w:tc>
        <w:tc>
          <w:tcPr>
            <w:tcW w:w="1789" w:type="dxa"/>
          </w:tcPr>
          <w:p w:rsidR="00681707" w:rsidRDefault="00681707" w:rsidP="00B17D4D">
            <w:r>
              <w:t>Single unit of interest</w:t>
            </w:r>
          </w:p>
        </w:tc>
        <w:tc>
          <w:tcPr>
            <w:tcW w:w="1790" w:type="dxa"/>
          </w:tcPr>
          <w:p w:rsidR="00681707" w:rsidRDefault="00681707" w:rsidP="00B17D4D">
            <w:r>
              <w:t>LFP channel ID</w:t>
            </w:r>
          </w:p>
        </w:tc>
      </w:tr>
    </w:tbl>
    <w:p w:rsidR="00681707" w:rsidRPr="00F43002" w:rsidRDefault="00681707" w:rsidP="00B17D4D">
      <w:pPr>
        <w:rPr>
          <w:b/>
          <w:bCs/>
        </w:rPr>
      </w:pPr>
      <w:r w:rsidRPr="00F43002">
        <w:rPr>
          <w:b/>
          <w:bCs/>
        </w:rPr>
        <w:t>Axona and Neuralynx Files:</w:t>
      </w:r>
    </w:p>
    <w:tbl>
      <w:tblPr>
        <w:tblW w:w="8777" w:type="dxa"/>
        <w:tblLook w:val="04A0" w:firstRow="1" w:lastRow="0" w:firstColumn="1" w:lastColumn="0" w:noHBand="0" w:noVBand="1"/>
      </w:tblPr>
      <w:tblGrid>
        <w:gridCol w:w="1325"/>
        <w:gridCol w:w="1513"/>
        <w:gridCol w:w="1485"/>
        <w:gridCol w:w="1961"/>
        <w:gridCol w:w="2493"/>
      </w:tblGrid>
      <w:tr w:rsidR="00681707" w:rsidTr="00B17D4D">
        <w:tc>
          <w:tcPr>
            <w:tcW w:w="1325" w:type="dxa"/>
          </w:tcPr>
          <w:p w:rsidR="00681707" w:rsidRDefault="00681707" w:rsidP="00B17D4D">
            <w:r>
              <w:t>Column 1</w:t>
            </w:r>
          </w:p>
        </w:tc>
        <w:tc>
          <w:tcPr>
            <w:tcW w:w="1513" w:type="dxa"/>
          </w:tcPr>
          <w:p w:rsidR="00681707" w:rsidRDefault="00681707" w:rsidP="00B17D4D">
            <w:r>
              <w:t>Column 2</w:t>
            </w:r>
          </w:p>
        </w:tc>
        <w:tc>
          <w:tcPr>
            <w:tcW w:w="1485" w:type="dxa"/>
          </w:tcPr>
          <w:p w:rsidR="00681707" w:rsidRDefault="00681707" w:rsidP="00B17D4D">
            <w:r>
              <w:t>Column 3</w:t>
            </w:r>
          </w:p>
        </w:tc>
        <w:tc>
          <w:tcPr>
            <w:tcW w:w="1961" w:type="dxa"/>
          </w:tcPr>
          <w:p w:rsidR="00681707" w:rsidRDefault="00681707" w:rsidP="00B17D4D">
            <w:r>
              <w:t>Column 4</w:t>
            </w:r>
          </w:p>
        </w:tc>
        <w:tc>
          <w:tcPr>
            <w:tcW w:w="2493" w:type="dxa"/>
          </w:tcPr>
          <w:p w:rsidR="00681707" w:rsidRDefault="00681707" w:rsidP="00B17D4D">
            <w:r>
              <w:t>Column 5</w:t>
            </w:r>
          </w:p>
        </w:tc>
      </w:tr>
      <w:tr w:rsidR="00681707" w:rsidTr="00B17D4D">
        <w:tc>
          <w:tcPr>
            <w:tcW w:w="1325" w:type="dxa"/>
          </w:tcPr>
          <w:p w:rsidR="00681707" w:rsidRDefault="00681707" w:rsidP="00B17D4D">
            <w:r>
              <w:t>Data directory</w:t>
            </w:r>
          </w:p>
        </w:tc>
        <w:tc>
          <w:tcPr>
            <w:tcW w:w="1513" w:type="dxa"/>
          </w:tcPr>
          <w:p w:rsidR="00681707" w:rsidRDefault="00681707" w:rsidP="00B17D4D">
            <w:r>
              <w:t xml:space="preserve">Name of the spatial data file without extension </w:t>
            </w:r>
          </w:p>
        </w:tc>
        <w:tc>
          <w:tcPr>
            <w:tcW w:w="1485" w:type="dxa"/>
          </w:tcPr>
          <w:p w:rsidR="00681707" w:rsidRDefault="00681707" w:rsidP="00B17D4D">
            <w:r>
              <w:t>Name of the spike data file with extension</w:t>
            </w:r>
          </w:p>
        </w:tc>
        <w:tc>
          <w:tcPr>
            <w:tcW w:w="1961" w:type="dxa"/>
          </w:tcPr>
          <w:p w:rsidR="00681707" w:rsidRDefault="00681707" w:rsidP="00B17D4D">
            <w:r>
              <w:t>Single unit of interest</w:t>
            </w:r>
          </w:p>
        </w:tc>
        <w:tc>
          <w:tcPr>
            <w:tcW w:w="2493" w:type="dxa"/>
          </w:tcPr>
          <w:p w:rsidR="00681707" w:rsidRDefault="00681707" w:rsidP="00B17D4D">
            <w:r>
              <w:t>LFP channel extension (Axona)</w:t>
            </w:r>
          </w:p>
          <w:p w:rsidR="00681707" w:rsidRDefault="00681707" w:rsidP="00B17D4D">
            <w:r>
              <w:t>Or Name of the LFP data file (Neuralynx)</w:t>
            </w:r>
          </w:p>
          <w:p w:rsidR="00681707" w:rsidRPr="00F43002" w:rsidRDefault="00681707" w:rsidP="00B17D4D"/>
        </w:tc>
      </w:tr>
    </w:tbl>
    <w:p w:rsidR="00681707" w:rsidRDefault="00681707" w:rsidP="00B17D4D">
      <w:pPr>
        <w:keepNext/>
      </w:pPr>
      <w:r>
        <w:rPr>
          <w:noProof/>
          <w:lang w:eastAsia="en-IE" w:bidi="bn-IN"/>
        </w:rPr>
        <w:drawing>
          <wp:inline distT="0" distB="0" distL="0" distR="0" wp14:anchorId="33639B41" wp14:editId="0F47D260">
            <wp:extent cx="5581650" cy="127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1276350"/>
                    </a:xfrm>
                    <a:prstGeom prst="rect">
                      <a:avLst/>
                    </a:prstGeom>
                    <a:noFill/>
                    <a:ln>
                      <a:noFill/>
                    </a:ln>
                  </pic:spPr>
                </pic:pic>
              </a:graphicData>
            </a:graphic>
          </wp:inline>
        </w:drawing>
      </w:r>
    </w:p>
    <w:p w:rsidR="00681707" w:rsidRPr="00FC5AE6" w:rsidRDefault="00681707" w:rsidP="00B17D4D">
      <w:pPr>
        <w:pStyle w:val="Caption"/>
        <w:rPr>
          <w:sz w:val="20"/>
          <w:szCs w:val="20"/>
        </w:rPr>
      </w:pPr>
      <w:r w:rsidRPr="00FC5AE6">
        <w:rPr>
          <w:b/>
          <w:bCs/>
          <w:sz w:val="20"/>
          <w:szCs w:val="20"/>
        </w:rPr>
        <w:t xml:space="preserve">Figure </w:t>
      </w:r>
      <w:r w:rsidRPr="00FC5AE6">
        <w:rPr>
          <w:b/>
          <w:bCs/>
          <w:sz w:val="20"/>
          <w:szCs w:val="20"/>
        </w:rPr>
        <w:fldChar w:fldCharType="begin"/>
      </w:r>
      <w:r w:rsidRPr="00FC5AE6">
        <w:rPr>
          <w:b/>
          <w:bCs/>
          <w:sz w:val="20"/>
          <w:szCs w:val="20"/>
        </w:rPr>
        <w:instrText xml:space="preserve"> SEQ Figure \* ARABIC </w:instrText>
      </w:r>
      <w:r w:rsidRPr="00FC5AE6">
        <w:rPr>
          <w:b/>
          <w:bCs/>
          <w:sz w:val="20"/>
          <w:szCs w:val="20"/>
        </w:rPr>
        <w:fldChar w:fldCharType="separate"/>
      </w:r>
      <w:r>
        <w:rPr>
          <w:b/>
          <w:bCs/>
          <w:noProof/>
          <w:sz w:val="20"/>
          <w:szCs w:val="20"/>
        </w:rPr>
        <w:t>3</w:t>
      </w:r>
      <w:r w:rsidRPr="00FC5AE6">
        <w:rPr>
          <w:b/>
          <w:bCs/>
          <w:sz w:val="20"/>
          <w:szCs w:val="20"/>
        </w:rPr>
        <w:fldChar w:fldCharType="end"/>
      </w:r>
      <w:r w:rsidRPr="00FC5AE6">
        <w:rPr>
          <w:b/>
          <w:bCs/>
          <w:sz w:val="20"/>
          <w:szCs w:val="20"/>
        </w:rPr>
        <w:t>:</w:t>
      </w:r>
      <w:r w:rsidRPr="00FC5AE6">
        <w:rPr>
          <w:sz w:val="20"/>
          <w:szCs w:val="20"/>
        </w:rPr>
        <w:t xml:space="preserve"> Input style in Excel files for batch mode analysis using ‘Listed Cell’. Top row shows the style for HDF5 data. Bottom row shows the style for Axona and Neuralynx systems.</w:t>
      </w:r>
    </w:p>
    <w:p w:rsidR="00681707" w:rsidRDefault="00681707" w:rsidP="00B17D4D">
      <w:r>
        <w:t>Note: For Axona system, you should provide the spatial information as a .txt file format. If you use TINT for spike-sorting, you can export these information from there as .txt file.</w:t>
      </w:r>
    </w:p>
    <w:p w:rsidR="00681707" w:rsidRDefault="00681707" w:rsidP="00B17D4D"/>
    <w:p w:rsidR="00681707" w:rsidRPr="00FD397B" w:rsidRDefault="00681707" w:rsidP="00B17D4D">
      <w:pPr>
        <w:rPr>
          <w:rFonts w:ascii="Cambria" w:hAnsi="Cambria"/>
          <w:b/>
          <w:bCs/>
          <w:sz w:val="24"/>
          <w:szCs w:val="24"/>
        </w:rPr>
      </w:pPr>
      <w:r w:rsidRPr="00FD397B">
        <w:rPr>
          <w:rFonts w:ascii="Cambria" w:hAnsi="Cambria"/>
          <w:b/>
          <w:bCs/>
          <w:sz w:val="24"/>
          <w:szCs w:val="24"/>
        </w:rPr>
        <w:lastRenderedPageBreak/>
        <w:t>Unit No</w:t>
      </w:r>
    </w:p>
    <w:p w:rsidR="00681707" w:rsidRPr="00DD6C7E" w:rsidRDefault="00681707" w:rsidP="00B17D4D">
      <w:r>
        <w:t>Select the unit that you are interested to analyse. Although NeuroChaT lists up to 255 units, units those are identified using the clustering process can only be used.</w:t>
      </w:r>
    </w:p>
    <w:p w:rsidR="00681707" w:rsidRDefault="00681707" w:rsidP="00B17D4D">
      <w:r>
        <w:rPr>
          <w:noProof/>
          <w:lang w:eastAsia="en-IE" w:bidi="bn-IN"/>
        </w:rPr>
        <w:drawing>
          <wp:inline distT="0" distB="0" distL="0" distR="0" wp14:anchorId="515E6479" wp14:editId="2D414741">
            <wp:extent cx="5577840" cy="34747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rsidR="00681707" w:rsidRPr="00FD397B" w:rsidRDefault="00681707" w:rsidP="00B17D4D">
      <w:pPr>
        <w:rPr>
          <w:rFonts w:ascii="Cambria" w:hAnsi="Cambria"/>
          <w:b/>
          <w:bCs/>
          <w:sz w:val="24"/>
          <w:szCs w:val="24"/>
        </w:rPr>
      </w:pPr>
      <w:r w:rsidRPr="00FD397B">
        <w:rPr>
          <w:rFonts w:ascii="Cambria" w:hAnsi="Cambria"/>
          <w:b/>
          <w:bCs/>
          <w:sz w:val="24"/>
          <w:szCs w:val="24"/>
        </w:rPr>
        <w:t xml:space="preserve">LFP </w:t>
      </w:r>
      <w:proofErr w:type="spellStart"/>
      <w:r w:rsidRPr="00FD397B">
        <w:rPr>
          <w:rFonts w:ascii="Cambria" w:hAnsi="Cambria"/>
          <w:b/>
          <w:bCs/>
          <w:sz w:val="24"/>
          <w:szCs w:val="24"/>
        </w:rPr>
        <w:t>Ch</w:t>
      </w:r>
      <w:proofErr w:type="spellEnd"/>
      <w:r w:rsidRPr="00FD397B">
        <w:rPr>
          <w:rFonts w:ascii="Cambria" w:hAnsi="Cambria"/>
          <w:b/>
          <w:bCs/>
          <w:sz w:val="24"/>
          <w:szCs w:val="24"/>
        </w:rPr>
        <w:t xml:space="preserve"> No</w:t>
      </w:r>
    </w:p>
    <w:p w:rsidR="00681707" w:rsidRDefault="00681707" w:rsidP="00B17D4D">
      <w:r>
        <w:t>Select the LFP channel from the dropdown list. When the data is browsed using the ‘Browse’ button this box fills with the potential LFP channels in the folder with recorded data. For HDF5 dataset, it shows the data groups in the directory ‘/</w:t>
      </w:r>
      <w:r w:rsidRPr="00176245">
        <w:t>p</w:t>
      </w:r>
      <w:r>
        <w:t>rocessing/Neural Continuous/LFP’. It is always ‘</w:t>
      </w:r>
      <w:proofErr w:type="spellStart"/>
      <w:r>
        <w:t>ncs</w:t>
      </w:r>
      <w:proofErr w:type="spellEnd"/>
      <w:r>
        <w:t>’ For Neuralynx data to refer to the files with .</w:t>
      </w:r>
      <w:proofErr w:type="spellStart"/>
      <w:r>
        <w:t>ncs</w:t>
      </w:r>
      <w:proofErr w:type="spellEnd"/>
      <w:r>
        <w:t xml:space="preserve"> extension.</w:t>
      </w:r>
    </w:p>
    <w:p w:rsidR="00681707" w:rsidRDefault="00681707" w:rsidP="00B17D4D">
      <w:pPr>
        <w:keepNext/>
      </w:pPr>
      <w:r>
        <w:rPr>
          <w:noProof/>
          <w:lang w:eastAsia="en-IE" w:bidi="bn-IN"/>
        </w:rPr>
        <w:lastRenderedPageBreak/>
        <w:drawing>
          <wp:inline distT="0" distB="0" distL="0" distR="0" wp14:anchorId="3C576586" wp14:editId="7FDEA882">
            <wp:extent cx="5581650"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486150"/>
                    </a:xfrm>
                    <a:prstGeom prst="rect">
                      <a:avLst/>
                    </a:prstGeom>
                    <a:noFill/>
                    <a:ln>
                      <a:noFill/>
                    </a:ln>
                  </pic:spPr>
                </pic:pic>
              </a:graphicData>
            </a:graphic>
          </wp:inline>
        </w:drawing>
      </w:r>
    </w:p>
    <w:p w:rsidR="00681707" w:rsidRDefault="00681707" w:rsidP="00B17D4D">
      <w:pPr>
        <w:pStyle w:val="Caption"/>
        <w:rPr>
          <w:sz w:val="20"/>
          <w:szCs w:val="20"/>
        </w:rPr>
      </w:pPr>
      <w:r w:rsidRPr="0095377F">
        <w:rPr>
          <w:b/>
          <w:bCs/>
          <w:sz w:val="20"/>
          <w:szCs w:val="20"/>
        </w:rPr>
        <w:t xml:space="preserve">Figure </w:t>
      </w:r>
      <w:r w:rsidRPr="0095377F">
        <w:rPr>
          <w:b/>
          <w:bCs/>
          <w:sz w:val="20"/>
          <w:szCs w:val="20"/>
        </w:rPr>
        <w:fldChar w:fldCharType="begin"/>
      </w:r>
      <w:r w:rsidRPr="0095377F">
        <w:rPr>
          <w:b/>
          <w:bCs/>
          <w:sz w:val="20"/>
          <w:szCs w:val="20"/>
        </w:rPr>
        <w:instrText xml:space="preserve"> SEQ Figure \* ARABIC </w:instrText>
      </w:r>
      <w:r w:rsidRPr="0095377F">
        <w:rPr>
          <w:b/>
          <w:bCs/>
          <w:sz w:val="20"/>
          <w:szCs w:val="20"/>
        </w:rPr>
        <w:fldChar w:fldCharType="separate"/>
      </w:r>
      <w:r>
        <w:rPr>
          <w:b/>
          <w:bCs/>
          <w:noProof/>
          <w:sz w:val="20"/>
          <w:szCs w:val="20"/>
        </w:rPr>
        <w:t>4</w:t>
      </w:r>
      <w:r w:rsidRPr="0095377F">
        <w:rPr>
          <w:b/>
          <w:bCs/>
          <w:sz w:val="20"/>
          <w:szCs w:val="20"/>
        </w:rPr>
        <w:fldChar w:fldCharType="end"/>
      </w:r>
      <w:r w:rsidRPr="0095377F">
        <w:rPr>
          <w:b/>
          <w:bCs/>
          <w:sz w:val="20"/>
          <w:szCs w:val="20"/>
        </w:rPr>
        <w:t>:</w:t>
      </w:r>
      <w:r w:rsidRPr="0095377F">
        <w:rPr>
          <w:sz w:val="20"/>
          <w:szCs w:val="20"/>
        </w:rPr>
        <w:t xml:space="preserve"> Dropdown list to select the LFP channel</w:t>
      </w:r>
    </w:p>
    <w:p w:rsidR="00681707" w:rsidRPr="00920EFC" w:rsidRDefault="00681707" w:rsidP="00B17D4D"/>
    <w:p w:rsidR="00681707" w:rsidRPr="00FD397B" w:rsidRDefault="00681707" w:rsidP="00B17D4D">
      <w:pPr>
        <w:rPr>
          <w:rFonts w:ascii="Cambria" w:hAnsi="Cambria"/>
          <w:b/>
          <w:bCs/>
          <w:sz w:val="24"/>
          <w:szCs w:val="24"/>
        </w:rPr>
      </w:pPr>
      <w:r w:rsidRPr="00FD397B">
        <w:rPr>
          <w:rFonts w:ascii="Cambria" w:hAnsi="Cambria"/>
          <w:b/>
          <w:bCs/>
          <w:sz w:val="24"/>
          <w:szCs w:val="24"/>
        </w:rPr>
        <w:t>Graphic Format</w:t>
      </w:r>
    </w:p>
    <w:p w:rsidR="00681707" w:rsidRDefault="00681707" w:rsidP="00B17D4D">
      <w:r>
        <w:t>Select one of the two options for the file format of graphical output from NeuroChaT analyses.</w:t>
      </w:r>
    </w:p>
    <w:p w:rsidR="00681707" w:rsidRPr="00FD397B" w:rsidRDefault="00681707" w:rsidP="00B17D4D">
      <w:pPr>
        <w:rPr>
          <w:rFonts w:ascii="Cambria" w:hAnsi="Cambria"/>
          <w:b/>
          <w:bCs/>
          <w:sz w:val="24"/>
          <w:szCs w:val="24"/>
        </w:rPr>
      </w:pPr>
      <w:r w:rsidRPr="00FD397B">
        <w:rPr>
          <w:rFonts w:ascii="Cambria" w:hAnsi="Cambria"/>
          <w:b/>
          <w:bCs/>
          <w:sz w:val="24"/>
          <w:szCs w:val="24"/>
        </w:rPr>
        <w:t>Browse</w:t>
      </w:r>
    </w:p>
    <w:p w:rsidR="00681707" w:rsidRDefault="00681707" w:rsidP="00B17D4D">
      <w:r>
        <w:t>Clicking on t</w:t>
      </w:r>
      <w:r w:rsidRPr="000A3DE5">
        <w:t>his button prompts for</w:t>
      </w:r>
      <w:r>
        <w:t xml:space="preserve"> the</w:t>
      </w:r>
      <w:r w:rsidRPr="000A3DE5">
        <w:t xml:space="preserve"> file or folder selection based on analysis mode. For ‘Single </w:t>
      </w:r>
      <w:r>
        <w:t>Unit</w:t>
      </w:r>
      <w:r w:rsidRPr="000A3DE5">
        <w:t xml:space="preserve">’ </w:t>
      </w:r>
      <w:r>
        <w:t>and</w:t>
      </w:r>
      <w:r w:rsidRPr="000A3DE5">
        <w:t xml:space="preserve"> ‘Single </w:t>
      </w:r>
      <w:r>
        <w:t>Session</w:t>
      </w:r>
      <w:r w:rsidRPr="000A3DE5">
        <w:t>’ mode, this will ask user to select .ntt/.nst</w:t>
      </w:r>
      <w:r>
        <w:t xml:space="preserve"> file followed by .nvt file (Neuralynx</w:t>
      </w:r>
      <w:r w:rsidRPr="000A3DE5">
        <w:t>) or .n file followed by .txt file</w:t>
      </w:r>
      <w:r>
        <w:t xml:space="preserve"> (Axona)</w:t>
      </w:r>
      <w:r w:rsidRPr="000A3DE5">
        <w:t xml:space="preserve">. For ‘Listed </w:t>
      </w:r>
      <w:r>
        <w:t>Units</w:t>
      </w:r>
      <w:r w:rsidRPr="000A3DE5">
        <w:t>’ mode, it will ask for</w:t>
      </w:r>
      <w:r>
        <w:t xml:space="preserve"> specifying the</w:t>
      </w:r>
      <w:r w:rsidRPr="000A3DE5">
        <w:t xml:space="preserve"> .xls/</w:t>
      </w:r>
      <w:r>
        <w:t>.</w:t>
      </w:r>
      <w:proofErr w:type="spellStart"/>
      <w:r w:rsidRPr="000A3DE5">
        <w:t>x</w:t>
      </w:r>
      <w:r>
        <w:t>lsx</w:t>
      </w:r>
      <w:proofErr w:type="spellEnd"/>
      <w:r w:rsidRPr="000A3DE5">
        <w:t xml:space="preserve"> file</w:t>
      </w:r>
      <w:r>
        <w:t xml:space="preserve"> that contains the list of the units.</w:t>
      </w:r>
    </w:p>
    <w:p w:rsidR="00681707" w:rsidRPr="00FD397B" w:rsidRDefault="00681707" w:rsidP="00B17D4D">
      <w:pPr>
        <w:rPr>
          <w:rFonts w:ascii="Cambria" w:hAnsi="Cambria"/>
          <w:b/>
          <w:bCs/>
          <w:sz w:val="24"/>
          <w:szCs w:val="24"/>
        </w:rPr>
      </w:pPr>
      <w:r w:rsidRPr="00FD397B">
        <w:rPr>
          <w:rFonts w:ascii="Cambria" w:hAnsi="Cambria"/>
          <w:b/>
          <w:bCs/>
          <w:sz w:val="24"/>
          <w:szCs w:val="24"/>
        </w:rPr>
        <w:t>Analysis Selection</w:t>
      </w:r>
    </w:p>
    <w:p w:rsidR="00681707" w:rsidRPr="004F482E" w:rsidRDefault="00681707" w:rsidP="00B17D4D">
      <w:r>
        <w:t>This section provides a list of analyses that can be selected by ticking the boxes beside their names. Checking the ‘Select All’ box selects all the analyses and unchecking it removes their selection.</w:t>
      </w:r>
    </w:p>
    <w:p w:rsidR="00681707" w:rsidRPr="00FD397B" w:rsidRDefault="00681707" w:rsidP="00B17D4D">
      <w:pPr>
        <w:rPr>
          <w:rFonts w:ascii="Cambria" w:hAnsi="Cambria"/>
          <w:b/>
          <w:bCs/>
          <w:sz w:val="24"/>
          <w:szCs w:val="24"/>
        </w:rPr>
      </w:pPr>
      <w:r w:rsidRPr="00FD397B">
        <w:rPr>
          <w:rFonts w:ascii="Cambria" w:hAnsi="Cambria"/>
          <w:b/>
          <w:bCs/>
          <w:sz w:val="24"/>
          <w:szCs w:val="24"/>
        </w:rPr>
        <w:t>Select Cell Type</w:t>
      </w:r>
    </w:p>
    <w:p w:rsidR="00681707" w:rsidRDefault="00681707" w:rsidP="00B17D4D">
      <w:r>
        <w:lastRenderedPageBreak/>
        <w:t>Analyses of interest</w:t>
      </w:r>
      <w:r w:rsidRPr="00A30783">
        <w:t xml:space="preserve"> can also be set by pressing</w:t>
      </w:r>
      <w:r>
        <w:t xml:space="preserve"> one of the buttons in the</w:t>
      </w:r>
      <w:r w:rsidRPr="00A30783">
        <w:t xml:space="preserve"> ‘Select Cell</w:t>
      </w:r>
      <w:r>
        <w:t xml:space="preserve"> Type</w:t>
      </w:r>
      <w:r w:rsidRPr="00A30783">
        <w:t xml:space="preserve">’ </w:t>
      </w:r>
      <w:r>
        <w:t>section</w:t>
      </w:r>
      <w:r w:rsidRPr="00A30783">
        <w:t>.</w:t>
      </w:r>
      <w:r>
        <w:t xml:space="preserve"> It selects the analyses of interests essential for individual unit type. For example, characterizing units for rhythmic properties does not require spatial analyses. Therefore, only the analysis set that characterises spike trains are selected.</w:t>
      </w:r>
      <w:r w:rsidRPr="00A30783">
        <w:t xml:space="preserve"> The user can </w:t>
      </w:r>
      <w:r>
        <w:t>select</w:t>
      </w:r>
      <w:r w:rsidRPr="00A30783">
        <w:t xml:space="preserve"> or </w:t>
      </w:r>
      <w:r>
        <w:t>deselect</w:t>
      </w:r>
      <w:r w:rsidRPr="00A30783">
        <w:t xml:space="preserve"> </w:t>
      </w:r>
      <w:r>
        <w:t>analyses from this set.</w:t>
      </w:r>
    </w:p>
    <w:p w:rsidR="00681707" w:rsidRPr="00FD397B" w:rsidRDefault="00681707" w:rsidP="00B17D4D">
      <w:pPr>
        <w:rPr>
          <w:rFonts w:ascii="Cambria" w:hAnsi="Cambria"/>
          <w:b/>
          <w:bCs/>
          <w:sz w:val="24"/>
          <w:szCs w:val="24"/>
        </w:rPr>
      </w:pPr>
      <w:r w:rsidRPr="00FD397B">
        <w:rPr>
          <w:rFonts w:ascii="Cambria" w:hAnsi="Cambria"/>
          <w:b/>
          <w:bCs/>
          <w:sz w:val="24"/>
          <w:szCs w:val="24"/>
        </w:rPr>
        <w:t>Log Box</w:t>
      </w:r>
    </w:p>
    <w:p w:rsidR="00681707" w:rsidRDefault="00681707" w:rsidP="00B17D4D">
      <w:r>
        <w:t>The box with white background at the bottom of the user-interface displays log of NeuroChaT actions, warnings and errors. Warnings are represented by orange texts while errors are displayed in red texts. All other NeuroChaT logs are shown as blue texts.</w:t>
      </w:r>
    </w:p>
    <w:p w:rsidR="00681707" w:rsidRPr="00FD397B" w:rsidRDefault="00681707" w:rsidP="00B17D4D">
      <w:pPr>
        <w:rPr>
          <w:rFonts w:ascii="Cambria" w:hAnsi="Cambria"/>
          <w:b/>
          <w:bCs/>
          <w:sz w:val="24"/>
          <w:szCs w:val="24"/>
        </w:rPr>
      </w:pPr>
      <w:r w:rsidRPr="00FD397B">
        <w:rPr>
          <w:rFonts w:ascii="Cambria" w:hAnsi="Cambria"/>
          <w:b/>
          <w:bCs/>
          <w:sz w:val="24"/>
          <w:szCs w:val="24"/>
        </w:rPr>
        <w:t>Save Log</w:t>
      </w:r>
    </w:p>
    <w:p w:rsidR="00681707" w:rsidRDefault="00681707" w:rsidP="00B17D4D">
      <w:r>
        <w:t>Pressing ‘Save Log’ button prompts the user to save the texts at the log box. This will export the log texts as plain ASCII texts and, therefore, there will be no colour in the output text file.</w:t>
      </w:r>
    </w:p>
    <w:p w:rsidR="00681707" w:rsidRPr="00FD397B" w:rsidRDefault="00681707" w:rsidP="00B17D4D">
      <w:pPr>
        <w:rPr>
          <w:rFonts w:ascii="Cambria" w:hAnsi="Cambria"/>
          <w:b/>
          <w:bCs/>
          <w:sz w:val="24"/>
          <w:szCs w:val="24"/>
        </w:rPr>
      </w:pPr>
      <w:r w:rsidRPr="00FD397B">
        <w:rPr>
          <w:rFonts w:ascii="Cambria" w:hAnsi="Cambria"/>
          <w:b/>
          <w:bCs/>
          <w:sz w:val="24"/>
          <w:szCs w:val="24"/>
        </w:rPr>
        <w:t>Clear Log</w:t>
      </w:r>
    </w:p>
    <w:p w:rsidR="00681707" w:rsidRDefault="00681707" w:rsidP="00B17D4D">
      <w:r>
        <w:t>This button simply clears the log record in the log box. It is recommended that the log box is cleared at intervals so that errors are easier to find when the logs are exported</w:t>
      </w:r>
    </w:p>
    <w:p w:rsidR="00681707" w:rsidRPr="00FD397B" w:rsidRDefault="00681707" w:rsidP="00B17D4D">
      <w:pPr>
        <w:rPr>
          <w:rFonts w:ascii="Cambria" w:hAnsi="Cambria"/>
          <w:b/>
          <w:bCs/>
          <w:sz w:val="24"/>
          <w:szCs w:val="24"/>
        </w:rPr>
      </w:pPr>
      <w:r w:rsidRPr="00FD397B">
        <w:rPr>
          <w:rFonts w:ascii="Cambria" w:hAnsi="Cambria"/>
          <w:b/>
          <w:bCs/>
          <w:sz w:val="24"/>
          <w:szCs w:val="24"/>
        </w:rPr>
        <w:t>Start</w:t>
      </w:r>
    </w:p>
    <w:p w:rsidR="00681707" w:rsidRDefault="00681707" w:rsidP="00B17D4D">
      <w:r>
        <w:t xml:space="preserve">Pressing this button starts reading the data from the specified files, and running analyses on them. As long as the data analysis keeps going, this button remains disabled to avoid unnecessary interruption of the execution. It is enabled again after the completion of the analysis or if there is a fatal error which stops the execution. At the end of the analysis of each unit, log box shows the full file directory of the output graphics which are saved in native folder of the spike data. If the selected functions have numeric results, a table appears after successful execution of all analysis functions. A sample table is shown in </w:t>
      </w:r>
      <w:r w:rsidRPr="003B70EF">
        <w:rPr>
          <w:b/>
          <w:bCs/>
        </w:rPr>
        <w:t>Figure 5</w:t>
      </w:r>
      <w:r>
        <w:t>. Clicking on the ‘Export results’ prompts the user to save the tabular data in Excel file (</w:t>
      </w:r>
      <w:r w:rsidRPr="006C09DA">
        <w:rPr>
          <w:b/>
          <w:bCs/>
        </w:rPr>
        <w:t>Figure 5, Bottom</w:t>
      </w:r>
      <w:r>
        <w:t>).</w:t>
      </w:r>
    </w:p>
    <w:p w:rsidR="00681707" w:rsidRDefault="00681707" w:rsidP="00B17D4D">
      <w:pPr>
        <w:keepNext/>
      </w:pPr>
      <w:r>
        <w:rPr>
          <w:noProof/>
          <w:lang w:eastAsia="en-IE" w:bidi="bn-IN"/>
          <w14:numForm w14:val="default"/>
        </w:rPr>
        <w:lastRenderedPageBreak/>
        <w:drawing>
          <wp:inline distT="0" distB="0" distL="0" distR="0" wp14:anchorId="1BF37379" wp14:editId="65A1A054">
            <wp:extent cx="5579745" cy="20034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 table.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003425"/>
                    </a:xfrm>
                    <a:prstGeom prst="rect">
                      <a:avLst/>
                    </a:prstGeom>
                  </pic:spPr>
                </pic:pic>
              </a:graphicData>
            </a:graphic>
          </wp:inline>
        </w:drawing>
      </w:r>
    </w:p>
    <w:p w:rsidR="00681707" w:rsidRDefault="00681707" w:rsidP="00B17D4D">
      <w:pPr>
        <w:keepNext/>
      </w:pPr>
      <w:r>
        <w:rPr>
          <w:noProof/>
          <w:lang w:eastAsia="en-IE" w:bidi="bn-IN"/>
        </w:rPr>
        <w:drawing>
          <wp:inline distT="0" distB="0" distL="0" distR="0" wp14:anchorId="04909946" wp14:editId="3A54D557">
            <wp:extent cx="5572125" cy="1104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1104900"/>
                    </a:xfrm>
                    <a:prstGeom prst="rect">
                      <a:avLst/>
                    </a:prstGeom>
                    <a:noFill/>
                    <a:ln>
                      <a:noFill/>
                    </a:ln>
                  </pic:spPr>
                </pic:pic>
              </a:graphicData>
            </a:graphic>
          </wp:inline>
        </w:drawing>
      </w:r>
    </w:p>
    <w:p w:rsidR="00681707" w:rsidRPr="0095377F" w:rsidRDefault="00681707" w:rsidP="00B17D4D">
      <w:pPr>
        <w:pStyle w:val="Caption"/>
        <w:rPr>
          <w:sz w:val="20"/>
          <w:szCs w:val="20"/>
        </w:rPr>
      </w:pPr>
      <w:r w:rsidRPr="0095377F">
        <w:rPr>
          <w:sz w:val="20"/>
          <w:szCs w:val="20"/>
        </w:rPr>
        <w:t xml:space="preserve">Figure </w:t>
      </w:r>
      <w:r w:rsidRPr="0095377F">
        <w:rPr>
          <w:sz w:val="20"/>
          <w:szCs w:val="20"/>
        </w:rPr>
        <w:fldChar w:fldCharType="begin"/>
      </w:r>
      <w:r w:rsidRPr="0095377F">
        <w:rPr>
          <w:sz w:val="20"/>
          <w:szCs w:val="20"/>
        </w:rPr>
        <w:instrText xml:space="preserve"> SEQ Figure \* ARABIC </w:instrText>
      </w:r>
      <w:r w:rsidRPr="0095377F">
        <w:rPr>
          <w:sz w:val="20"/>
          <w:szCs w:val="20"/>
        </w:rPr>
        <w:fldChar w:fldCharType="separate"/>
      </w:r>
      <w:r>
        <w:rPr>
          <w:noProof/>
          <w:sz w:val="20"/>
          <w:szCs w:val="20"/>
        </w:rPr>
        <w:t>5</w:t>
      </w:r>
      <w:r w:rsidRPr="0095377F">
        <w:rPr>
          <w:sz w:val="20"/>
          <w:szCs w:val="20"/>
        </w:rPr>
        <w:fldChar w:fldCharType="end"/>
      </w:r>
      <w:r w:rsidRPr="0095377F">
        <w:rPr>
          <w:sz w:val="20"/>
          <w:szCs w:val="20"/>
        </w:rPr>
        <w:t>: Sample of parametric results of NeuroChaT analyses in a tabular form. The table pops up once the analyses are complete. Bottom row shows how it looks like once it is exported to an Excel file.</w:t>
      </w:r>
    </w:p>
    <w:p w:rsidR="00681707" w:rsidRPr="00FD397B" w:rsidRDefault="00681707" w:rsidP="00B17D4D">
      <w:pPr>
        <w:rPr>
          <w:rFonts w:ascii="Cambria" w:hAnsi="Cambria"/>
          <w:b/>
          <w:bCs/>
          <w:sz w:val="32"/>
          <w:szCs w:val="32"/>
        </w:rPr>
      </w:pPr>
      <w:r w:rsidRPr="00FD397B">
        <w:rPr>
          <w:rFonts w:ascii="Cambria" w:hAnsi="Cambria"/>
          <w:b/>
          <w:bCs/>
          <w:sz w:val="32"/>
          <w:szCs w:val="32"/>
        </w:rPr>
        <w:t>Menu items</w:t>
      </w:r>
    </w:p>
    <w:p w:rsidR="00681707" w:rsidRDefault="00681707" w:rsidP="00B17D4D">
      <w:r>
        <w:t xml:space="preserve">Current version of NC has 4 main menus items: File, Settings, </w:t>
      </w:r>
      <w:proofErr w:type="gramStart"/>
      <w:r>
        <w:t>Results</w:t>
      </w:r>
      <w:proofErr w:type="gramEnd"/>
      <w:r>
        <w:t xml:space="preserve"> &amp; Help.</w:t>
      </w:r>
    </w:p>
    <w:p w:rsidR="00681707" w:rsidRPr="00FD397B" w:rsidRDefault="00681707" w:rsidP="00B17D4D">
      <w:pPr>
        <w:rPr>
          <w:rFonts w:ascii="Cambria" w:hAnsi="Cambria"/>
          <w:b/>
          <w:bCs/>
          <w:sz w:val="24"/>
          <w:szCs w:val="24"/>
        </w:rPr>
      </w:pPr>
      <w:r w:rsidRPr="00FD397B">
        <w:rPr>
          <w:rFonts w:ascii="Cambria" w:hAnsi="Cambria"/>
          <w:b/>
          <w:bCs/>
          <w:sz w:val="24"/>
          <w:szCs w:val="24"/>
        </w:rPr>
        <w:t>File</w:t>
      </w:r>
    </w:p>
    <w:p w:rsidR="00681707" w:rsidRDefault="00681707" w:rsidP="00B17D4D">
      <w:r>
        <w:t xml:space="preserve">File menu consists of </w:t>
      </w:r>
      <w:r w:rsidRPr="00A4739D">
        <w:rPr>
          <w:i/>
          <w:iCs/>
        </w:rPr>
        <w:t>Open</w:t>
      </w:r>
      <w:r>
        <w:t xml:space="preserve">, </w:t>
      </w:r>
      <w:r w:rsidRPr="00A4739D">
        <w:rPr>
          <w:i/>
          <w:iCs/>
        </w:rPr>
        <w:t>Save Session</w:t>
      </w:r>
      <w:r>
        <w:t xml:space="preserve">, </w:t>
      </w:r>
      <w:r w:rsidRPr="00A4739D">
        <w:rPr>
          <w:i/>
          <w:iCs/>
        </w:rPr>
        <w:t xml:space="preserve">Load </w:t>
      </w:r>
      <w:r>
        <w:rPr>
          <w:i/>
          <w:iCs/>
        </w:rPr>
        <w:t>Session</w:t>
      </w:r>
      <w:r>
        <w:t xml:space="preserve"> and </w:t>
      </w:r>
      <w:r w:rsidRPr="00A4739D">
        <w:rPr>
          <w:i/>
          <w:iCs/>
        </w:rPr>
        <w:t>Exit</w:t>
      </w:r>
      <w:r>
        <w:t xml:space="preserve"> options as shown in </w:t>
      </w:r>
      <w:r w:rsidRPr="00A4739D">
        <w:rPr>
          <w:b/>
          <w:bCs/>
        </w:rPr>
        <w:t>Figure 6</w:t>
      </w:r>
      <w:r>
        <w:t xml:space="preserve"> below.</w:t>
      </w:r>
    </w:p>
    <w:p w:rsidR="00681707" w:rsidRDefault="00681707" w:rsidP="00B17D4D">
      <w:r w:rsidRPr="00A4739D">
        <w:rPr>
          <w:b/>
          <w:bCs/>
        </w:rPr>
        <w:t>a. Open:</w:t>
      </w:r>
      <w:r>
        <w:t xml:space="preserve"> This acts exactly as browse button described before. It will prompt user to give appropriate input depending on the analysis mode selected. If no file is selected, it generates a warning.</w:t>
      </w:r>
    </w:p>
    <w:p w:rsidR="00681707" w:rsidRDefault="00681707" w:rsidP="00B17D4D">
      <w:r w:rsidRPr="00A4739D">
        <w:rPr>
          <w:b/>
          <w:bCs/>
        </w:rPr>
        <w:t>b. Save Session:</w:t>
      </w:r>
      <w:r>
        <w:t xml:space="preserve"> This will allow the user to save the configuration of NeuroChaT in </w:t>
      </w:r>
      <w:r w:rsidRPr="00A4739D">
        <w:rPr>
          <w:i/>
          <w:iCs/>
        </w:rPr>
        <w:t>.</w:t>
      </w:r>
      <w:proofErr w:type="spellStart"/>
      <w:r w:rsidRPr="00A4739D">
        <w:rPr>
          <w:i/>
          <w:iCs/>
        </w:rPr>
        <w:t>ncfg</w:t>
      </w:r>
      <w:proofErr w:type="spellEnd"/>
      <w:r>
        <w:t xml:space="preserve"> file (i.e. input and output format, analysis mode, cell no, file and directory information from user input, the state of the functions that are selected for analysis, and the parameters used for the analyses). If aborted, it creates a warning in the log box.</w:t>
      </w:r>
    </w:p>
    <w:p w:rsidR="00681707" w:rsidRDefault="00681707" w:rsidP="00B17D4D">
      <w:r w:rsidRPr="00A4739D">
        <w:rPr>
          <w:b/>
          <w:bCs/>
        </w:rPr>
        <w:t>c. Load Session:</w:t>
      </w:r>
      <w:r>
        <w:t xml:space="preserve"> This option will take the user to load configuration (.</w:t>
      </w:r>
      <w:proofErr w:type="spellStart"/>
      <w:r>
        <w:t>ncfg</w:t>
      </w:r>
      <w:proofErr w:type="spellEnd"/>
      <w:r>
        <w:t>) file. If no file is selected, it will show a warning in the log box.</w:t>
      </w:r>
    </w:p>
    <w:p w:rsidR="00681707" w:rsidRDefault="00681707" w:rsidP="00B17D4D">
      <w:r w:rsidRPr="00A4739D">
        <w:rPr>
          <w:b/>
          <w:bCs/>
        </w:rPr>
        <w:t>d. Exit:</w:t>
      </w:r>
      <w:r>
        <w:t xml:space="preserve"> Terminates the NeuroChaT software.</w:t>
      </w:r>
    </w:p>
    <w:p w:rsidR="00681707" w:rsidRDefault="00681707" w:rsidP="00B17D4D">
      <w:pPr>
        <w:keepNext/>
      </w:pPr>
      <w:r>
        <w:rPr>
          <w:noProof/>
          <w:lang w:eastAsia="en-IE" w:bidi="bn-IN"/>
        </w:rPr>
        <w:lastRenderedPageBreak/>
        <w:drawing>
          <wp:inline distT="0" distB="0" distL="0" distR="0" wp14:anchorId="63894C4F" wp14:editId="25416D82">
            <wp:extent cx="5581650"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3495675"/>
                    </a:xfrm>
                    <a:prstGeom prst="rect">
                      <a:avLst/>
                    </a:prstGeom>
                    <a:noFill/>
                    <a:ln>
                      <a:noFill/>
                    </a:ln>
                  </pic:spPr>
                </pic:pic>
              </a:graphicData>
            </a:graphic>
          </wp:inline>
        </w:drawing>
      </w:r>
    </w:p>
    <w:p w:rsidR="00681707" w:rsidRPr="0095377F" w:rsidRDefault="00681707" w:rsidP="00B17D4D">
      <w:pPr>
        <w:pStyle w:val="Caption"/>
        <w:rPr>
          <w:sz w:val="20"/>
          <w:szCs w:val="20"/>
        </w:rPr>
      </w:pPr>
      <w:r w:rsidRPr="0095377F">
        <w:rPr>
          <w:sz w:val="20"/>
          <w:szCs w:val="20"/>
        </w:rPr>
        <w:t xml:space="preserve">Figure </w:t>
      </w:r>
      <w:r w:rsidRPr="0095377F">
        <w:rPr>
          <w:sz w:val="20"/>
          <w:szCs w:val="20"/>
        </w:rPr>
        <w:fldChar w:fldCharType="begin"/>
      </w:r>
      <w:r w:rsidRPr="0095377F">
        <w:rPr>
          <w:sz w:val="20"/>
          <w:szCs w:val="20"/>
        </w:rPr>
        <w:instrText xml:space="preserve"> SEQ Figure \* ARABIC </w:instrText>
      </w:r>
      <w:r w:rsidRPr="0095377F">
        <w:rPr>
          <w:sz w:val="20"/>
          <w:szCs w:val="20"/>
        </w:rPr>
        <w:fldChar w:fldCharType="separate"/>
      </w:r>
      <w:r>
        <w:rPr>
          <w:noProof/>
          <w:sz w:val="20"/>
          <w:szCs w:val="20"/>
        </w:rPr>
        <w:t>6</w:t>
      </w:r>
      <w:r w:rsidRPr="0095377F">
        <w:rPr>
          <w:sz w:val="20"/>
          <w:szCs w:val="20"/>
        </w:rPr>
        <w:fldChar w:fldCharType="end"/>
      </w:r>
      <w:r w:rsidRPr="0095377F">
        <w:rPr>
          <w:sz w:val="20"/>
          <w:szCs w:val="20"/>
        </w:rPr>
        <w:t>: 'File' menu items. Shortcuts for invoking each of these actions are also shown.</w:t>
      </w:r>
    </w:p>
    <w:p w:rsidR="00681707" w:rsidRPr="00FD397B" w:rsidRDefault="00681707" w:rsidP="00B17D4D">
      <w:pPr>
        <w:rPr>
          <w:rFonts w:ascii="Cambria" w:hAnsi="Cambria"/>
          <w:b/>
          <w:bCs/>
          <w:sz w:val="24"/>
          <w:szCs w:val="24"/>
        </w:rPr>
      </w:pPr>
      <w:r w:rsidRPr="00FD397B">
        <w:rPr>
          <w:rFonts w:ascii="Cambria" w:hAnsi="Cambria"/>
          <w:b/>
          <w:bCs/>
          <w:sz w:val="24"/>
          <w:szCs w:val="24"/>
        </w:rPr>
        <w:t>Settings</w:t>
      </w:r>
    </w:p>
    <w:p w:rsidR="00681707" w:rsidRDefault="00681707" w:rsidP="00B17D4D">
      <w:r>
        <w:t xml:space="preserve">Settings menu has one item: </w:t>
      </w:r>
      <w:r w:rsidRPr="00664A3E">
        <w:rPr>
          <w:i/>
          <w:iCs/>
        </w:rPr>
        <w:t>Parameters</w:t>
      </w:r>
      <w:r>
        <w:t xml:space="preserve">. Clicking this item initiates the parameter selection box as shown in </w:t>
      </w:r>
      <w:r w:rsidRPr="00664A3E">
        <w:rPr>
          <w:b/>
          <w:bCs/>
        </w:rPr>
        <w:t>Figure 7</w:t>
      </w:r>
      <w:r>
        <w:t xml:space="preserve">. </w:t>
      </w:r>
      <w:r>
        <w:rPr>
          <w:color w:val="000000" w:themeColor="text1"/>
        </w:rPr>
        <w:t>Analysis specific parameters and their accepted values are listed in</w:t>
      </w:r>
      <w:r>
        <w:t xml:space="preserve"> </w:t>
      </w:r>
      <w:r w:rsidRPr="00664A3E">
        <w:rPr>
          <w:b/>
          <w:bCs/>
        </w:rPr>
        <w:t xml:space="preserve">Appendix </w:t>
      </w:r>
      <w:r>
        <w:rPr>
          <w:b/>
          <w:bCs/>
        </w:rPr>
        <w:t>D</w:t>
      </w:r>
      <w:r>
        <w:t>. Clicking on an item on the left panel will display the parameter setting panel for that analysis on the right panel.</w:t>
      </w:r>
    </w:p>
    <w:p w:rsidR="00681707" w:rsidRDefault="00681707" w:rsidP="00B17D4D">
      <w:pPr>
        <w:keepNext/>
      </w:pPr>
      <w:r>
        <w:rPr>
          <w:noProof/>
          <w:lang w:eastAsia="en-IE" w:bidi="bn-IN"/>
          <w14:numForm w14:val="default"/>
        </w:rPr>
        <w:lastRenderedPageBreak/>
        <w:drawing>
          <wp:inline distT="0" distB="0" distL="0" distR="0" wp14:anchorId="5A12E2E6" wp14:editId="2197871F">
            <wp:extent cx="5579745" cy="346964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ameter settings.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469640"/>
                    </a:xfrm>
                    <a:prstGeom prst="rect">
                      <a:avLst/>
                    </a:prstGeom>
                  </pic:spPr>
                </pic:pic>
              </a:graphicData>
            </a:graphic>
          </wp:inline>
        </w:drawing>
      </w:r>
    </w:p>
    <w:p w:rsidR="00681707" w:rsidRPr="0095377F" w:rsidRDefault="00681707" w:rsidP="00B17D4D">
      <w:pPr>
        <w:pStyle w:val="Caption"/>
        <w:rPr>
          <w:sz w:val="20"/>
          <w:szCs w:val="20"/>
        </w:rPr>
      </w:pPr>
      <w:r w:rsidRPr="0095377F">
        <w:rPr>
          <w:b/>
          <w:bCs/>
          <w:sz w:val="20"/>
          <w:szCs w:val="20"/>
        </w:rPr>
        <w:t xml:space="preserve">Figure </w:t>
      </w:r>
      <w:r w:rsidRPr="0095377F">
        <w:rPr>
          <w:b/>
          <w:bCs/>
          <w:sz w:val="20"/>
          <w:szCs w:val="20"/>
        </w:rPr>
        <w:fldChar w:fldCharType="begin"/>
      </w:r>
      <w:r w:rsidRPr="0095377F">
        <w:rPr>
          <w:b/>
          <w:bCs/>
          <w:sz w:val="20"/>
          <w:szCs w:val="20"/>
        </w:rPr>
        <w:instrText xml:space="preserve"> SEQ Figure \* ARABIC </w:instrText>
      </w:r>
      <w:r w:rsidRPr="0095377F">
        <w:rPr>
          <w:b/>
          <w:bCs/>
          <w:sz w:val="20"/>
          <w:szCs w:val="20"/>
        </w:rPr>
        <w:fldChar w:fldCharType="separate"/>
      </w:r>
      <w:r>
        <w:rPr>
          <w:b/>
          <w:bCs/>
          <w:noProof/>
          <w:sz w:val="20"/>
          <w:szCs w:val="20"/>
        </w:rPr>
        <w:t>7</w:t>
      </w:r>
      <w:r w:rsidRPr="0095377F">
        <w:rPr>
          <w:b/>
          <w:bCs/>
          <w:sz w:val="20"/>
          <w:szCs w:val="20"/>
        </w:rPr>
        <w:fldChar w:fldCharType="end"/>
      </w:r>
      <w:r w:rsidRPr="0095377F">
        <w:rPr>
          <w:b/>
          <w:bCs/>
          <w:sz w:val="20"/>
          <w:szCs w:val="20"/>
        </w:rPr>
        <w:t>:</w:t>
      </w:r>
      <w:r w:rsidRPr="0095377F">
        <w:rPr>
          <w:sz w:val="20"/>
          <w:szCs w:val="20"/>
        </w:rPr>
        <w:t xml:space="preserve"> Window for analysis specific input parameter settings.</w:t>
      </w:r>
    </w:p>
    <w:p w:rsidR="00681707" w:rsidRPr="00FD397B" w:rsidRDefault="00681707" w:rsidP="00B17D4D">
      <w:pPr>
        <w:rPr>
          <w:rFonts w:ascii="Cambria" w:hAnsi="Cambria"/>
          <w:b/>
          <w:bCs/>
          <w:sz w:val="24"/>
          <w:szCs w:val="24"/>
        </w:rPr>
      </w:pPr>
      <w:r w:rsidRPr="00FD397B">
        <w:rPr>
          <w:rFonts w:ascii="Cambria" w:hAnsi="Cambria"/>
          <w:b/>
          <w:bCs/>
          <w:sz w:val="24"/>
          <w:szCs w:val="24"/>
        </w:rPr>
        <w:t>Utilities</w:t>
      </w:r>
    </w:p>
    <w:p w:rsidR="00681707" w:rsidRDefault="00681707" w:rsidP="00B17D4D">
      <w:r>
        <w:t>This menu comprise of useful NC utilities described below (</w:t>
      </w:r>
      <w:r w:rsidRPr="002329C2">
        <w:rPr>
          <w:b/>
          <w:bCs/>
        </w:rPr>
        <w:t>Figure 8</w:t>
      </w:r>
      <w:r>
        <w:t>):</w:t>
      </w:r>
    </w:p>
    <w:p w:rsidR="00681707" w:rsidRDefault="00681707" w:rsidP="00B17D4D">
      <w:pPr>
        <w:keepNext/>
      </w:pPr>
      <w:r>
        <w:rPr>
          <w:noProof/>
          <w:lang w:eastAsia="en-IE" w:bidi="bn-IN"/>
        </w:rPr>
        <w:drawing>
          <wp:inline distT="0" distB="0" distL="0" distR="0" wp14:anchorId="4D276383" wp14:editId="7B217BB7">
            <wp:extent cx="5577840" cy="34747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rsidR="00681707" w:rsidRPr="0095377F" w:rsidRDefault="00681707" w:rsidP="00B17D4D">
      <w:pPr>
        <w:pStyle w:val="Caption"/>
        <w:rPr>
          <w:sz w:val="20"/>
          <w:szCs w:val="20"/>
        </w:rPr>
      </w:pPr>
      <w:r w:rsidRPr="0095377F">
        <w:rPr>
          <w:b/>
          <w:bCs/>
          <w:sz w:val="20"/>
          <w:szCs w:val="20"/>
        </w:rPr>
        <w:t xml:space="preserve">Figure </w:t>
      </w:r>
      <w:r w:rsidRPr="0095377F">
        <w:rPr>
          <w:b/>
          <w:bCs/>
          <w:sz w:val="20"/>
          <w:szCs w:val="20"/>
        </w:rPr>
        <w:fldChar w:fldCharType="begin"/>
      </w:r>
      <w:r w:rsidRPr="0095377F">
        <w:rPr>
          <w:b/>
          <w:bCs/>
          <w:sz w:val="20"/>
          <w:szCs w:val="20"/>
        </w:rPr>
        <w:instrText xml:space="preserve"> SEQ Figure \* ARABIC </w:instrText>
      </w:r>
      <w:r w:rsidRPr="0095377F">
        <w:rPr>
          <w:b/>
          <w:bCs/>
          <w:sz w:val="20"/>
          <w:szCs w:val="20"/>
        </w:rPr>
        <w:fldChar w:fldCharType="separate"/>
      </w:r>
      <w:r>
        <w:rPr>
          <w:b/>
          <w:bCs/>
          <w:noProof/>
          <w:sz w:val="20"/>
          <w:szCs w:val="20"/>
        </w:rPr>
        <w:t>8</w:t>
      </w:r>
      <w:r w:rsidRPr="0095377F">
        <w:rPr>
          <w:b/>
          <w:bCs/>
          <w:sz w:val="20"/>
          <w:szCs w:val="20"/>
        </w:rPr>
        <w:fldChar w:fldCharType="end"/>
      </w:r>
      <w:r w:rsidRPr="0095377F">
        <w:rPr>
          <w:b/>
          <w:bCs/>
          <w:sz w:val="20"/>
          <w:szCs w:val="20"/>
        </w:rPr>
        <w:t>:</w:t>
      </w:r>
      <w:r w:rsidRPr="0095377F">
        <w:rPr>
          <w:sz w:val="20"/>
          <w:szCs w:val="20"/>
        </w:rPr>
        <w:t xml:space="preserve"> Items in the 'Utilities' menu.</w:t>
      </w:r>
    </w:p>
    <w:p w:rsidR="00681707" w:rsidRDefault="00681707" w:rsidP="00B17D4D">
      <w:r w:rsidRPr="003A58B5">
        <w:rPr>
          <w:b/>
          <w:bCs/>
        </w:rPr>
        <w:t>a. Export results:</w:t>
      </w:r>
      <w:r>
        <w:t xml:space="preserve"> This action prompts the user to save recent analysis results in Excel file.</w:t>
      </w:r>
    </w:p>
    <w:p w:rsidR="00681707" w:rsidRDefault="00681707" w:rsidP="00B17D4D">
      <w:r w:rsidRPr="0073151D">
        <w:rPr>
          <w:b/>
          <w:bCs/>
        </w:rPr>
        <w:lastRenderedPageBreak/>
        <w:t>b. Export graphics file info:</w:t>
      </w:r>
      <w:r>
        <w:t xml:space="preserve"> The user can export the directory and name of the output PDF/PS files containing analysis graphics and the HDF5 files associated to the data in an Excel file. The sample output looks as follows:</w:t>
      </w:r>
    </w:p>
    <w:p w:rsidR="00681707" w:rsidRDefault="00681707" w:rsidP="00B17D4D">
      <w:pPr>
        <w:keepNext/>
        <w:jc w:val="center"/>
      </w:pPr>
      <w:r>
        <w:rPr>
          <w:noProof/>
          <w:lang w:eastAsia="en-IE" w:bidi="bn-IN"/>
        </w:rPr>
        <w:drawing>
          <wp:inline distT="0" distB="0" distL="0" distR="0" wp14:anchorId="4E942799" wp14:editId="24BFE5D6">
            <wp:extent cx="4505325" cy="1400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325" cy="1400175"/>
                    </a:xfrm>
                    <a:prstGeom prst="rect">
                      <a:avLst/>
                    </a:prstGeom>
                    <a:noFill/>
                    <a:ln>
                      <a:noFill/>
                    </a:ln>
                  </pic:spPr>
                </pic:pic>
              </a:graphicData>
            </a:graphic>
          </wp:inline>
        </w:drawing>
      </w:r>
    </w:p>
    <w:p w:rsidR="00681707" w:rsidRDefault="00681707" w:rsidP="00B17D4D">
      <w:pPr>
        <w:pStyle w:val="Caption"/>
        <w:rPr>
          <w:sz w:val="20"/>
          <w:szCs w:val="20"/>
        </w:rPr>
      </w:pPr>
      <w:r w:rsidRPr="0095377F">
        <w:rPr>
          <w:b/>
          <w:bCs/>
          <w:sz w:val="20"/>
          <w:szCs w:val="20"/>
        </w:rPr>
        <w:t xml:space="preserve">Figure </w:t>
      </w:r>
      <w:r w:rsidRPr="0095377F">
        <w:rPr>
          <w:b/>
          <w:bCs/>
          <w:sz w:val="20"/>
          <w:szCs w:val="20"/>
        </w:rPr>
        <w:fldChar w:fldCharType="begin"/>
      </w:r>
      <w:r w:rsidRPr="0095377F">
        <w:rPr>
          <w:b/>
          <w:bCs/>
          <w:sz w:val="20"/>
          <w:szCs w:val="20"/>
        </w:rPr>
        <w:instrText xml:space="preserve"> SEQ Figure \* ARABIC </w:instrText>
      </w:r>
      <w:r w:rsidRPr="0095377F">
        <w:rPr>
          <w:b/>
          <w:bCs/>
          <w:sz w:val="20"/>
          <w:szCs w:val="20"/>
        </w:rPr>
        <w:fldChar w:fldCharType="separate"/>
      </w:r>
      <w:r>
        <w:rPr>
          <w:b/>
          <w:bCs/>
          <w:noProof/>
          <w:sz w:val="20"/>
          <w:szCs w:val="20"/>
        </w:rPr>
        <w:t>9</w:t>
      </w:r>
      <w:r w:rsidRPr="0095377F">
        <w:rPr>
          <w:b/>
          <w:bCs/>
          <w:sz w:val="20"/>
          <w:szCs w:val="20"/>
        </w:rPr>
        <w:fldChar w:fldCharType="end"/>
      </w:r>
      <w:r w:rsidRPr="0095377F">
        <w:rPr>
          <w:b/>
          <w:bCs/>
          <w:sz w:val="20"/>
          <w:szCs w:val="20"/>
        </w:rPr>
        <w:t>:</w:t>
      </w:r>
      <w:r w:rsidRPr="0095377F">
        <w:rPr>
          <w:sz w:val="20"/>
          <w:szCs w:val="20"/>
        </w:rPr>
        <w:t xml:space="preserve"> Sample Excel file from the export of graphics file information.</w:t>
      </w:r>
    </w:p>
    <w:p w:rsidR="00681707" w:rsidRDefault="00681707" w:rsidP="00B17D4D">
      <w:r w:rsidRPr="00CD0B69">
        <w:rPr>
          <w:b/>
          <w:bCs/>
        </w:rPr>
        <w:t>c. Merge output PDF/PS:</w:t>
      </w:r>
      <w:r>
        <w:t xml:space="preserve"> This utility allows merging multiple PDF/PS files into a single PDF or PS file. The utility works in two ways, as shown on the top row of </w:t>
      </w:r>
      <w:r w:rsidRPr="003D215E">
        <w:rPr>
          <w:b/>
          <w:bCs/>
        </w:rPr>
        <w:t>Figure 10</w:t>
      </w:r>
      <w:r>
        <w:t>: 1. By uploading an Excel list of the PDF/PS file names (full name, including directory) using the ‘Use Excel List’ option, 2. By picking the files manually using ‘Choose files’ option. ‘Select now’ button will be activated, and clicking on this will display a file-picking utility. The ‘Save In’ button opens a save file dialogue for the user to select the file. The utility executes upon pressing the ‘Start’ at the bottom of its window. Origin files remain intact.</w:t>
      </w:r>
    </w:p>
    <w:p w:rsidR="00681707" w:rsidRDefault="00681707" w:rsidP="00B17D4D">
      <w:pPr>
        <w:jc w:val="center"/>
      </w:pPr>
      <w:r>
        <w:rPr>
          <w:noProof/>
          <w:lang w:eastAsia="en-IE" w:bidi="bn-IN"/>
        </w:rPr>
        <w:drawing>
          <wp:inline distT="0" distB="0" distL="0" distR="0" wp14:anchorId="70E100A1" wp14:editId="02E2220B">
            <wp:extent cx="3400425" cy="2571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0425" cy="2571750"/>
                    </a:xfrm>
                    <a:prstGeom prst="rect">
                      <a:avLst/>
                    </a:prstGeom>
                    <a:noFill/>
                    <a:ln>
                      <a:noFill/>
                    </a:ln>
                  </pic:spPr>
                </pic:pic>
              </a:graphicData>
            </a:graphic>
          </wp:inline>
        </w:drawing>
      </w:r>
    </w:p>
    <w:p w:rsidR="00681707" w:rsidRDefault="00681707" w:rsidP="00B17D4D">
      <w:pPr>
        <w:keepNext/>
        <w:jc w:val="center"/>
      </w:pPr>
      <w:r>
        <w:rPr>
          <w:noProof/>
          <w:lang w:eastAsia="en-IE" w:bidi="bn-IN"/>
        </w:rPr>
        <w:lastRenderedPageBreak/>
        <w:drawing>
          <wp:inline distT="0" distB="0" distL="0" distR="0" wp14:anchorId="3840B5B8" wp14:editId="258836C1">
            <wp:extent cx="5581650" cy="3571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571875"/>
                    </a:xfrm>
                    <a:prstGeom prst="rect">
                      <a:avLst/>
                    </a:prstGeom>
                    <a:noFill/>
                    <a:ln>
                      <a:noFill/>
                    </a:ln>
                  </pic:spPr>
                </pic:pic>
              </a:graphicData>
            </a:graphic>
          </wp:inline>
        </w:drawing>
      </w:r>
    </w:p>
    <w:p w:rsidR="00681707" w:rsidRDefault="00681707" w:rsidP="00B17D4D">
      <w:pPr>
        <w:pStyle w:val="Caption"/>
        <w:rPr>
          <w:sz w:val="20"/>
          <w:szCs w:val="20"/>
        </w:rPr>
      </w:pPr>
      <w:r w:rsidRPr="0095377F">
        <w:rPr>
          <w:b/>
          <w:bCs/>
          <w:sz w:val="20"/>
          <w:szCs w:val="20"/>
        </w:rPr>
        <w:t xml:space="preserve">Figure </w:t>
      </w:r>
      <w:r w:rsidRPr="0095377F">
        <w:rPr>
          <w:b/>
          <w:bCs/>
          <w:sz w:val="20"/>
          <w:szCs w:val="20"/>
        </w:rPr>
        <w:fldChar w:fldCharType="begin"/>
      </w:r>
      <w:r w:rsidRPr="0095377F">
        <w:rPr>
          <w:b/>
          <w:bCs/>
          <w:sz w:val="20"/>
          <w:szCs w:val="20"/>
        </w:rPr>
        <w:instrText xml:space="preserve"> SEQ Figure \* ARABIC </w:instrText>
      </w:r>
      <w:r w:rsidRPr="0095377F">
        <w:rPr>
          <w:b/>
          <w:bCs/>
          <w:sz w:val="20"/>
          <w:szCs w:val="20"/>
        </w:rPr>
        <w:fldChar w:fldCharType="separate"/>
      </w:r>
      <w:r>
        <w:rPr>
          <w:b/>
          <w:bCs/>
          <w:noProof/>
          <w:sz w:val="20"/>
          <w:szCs w:val="20"/>
        </w:rPr>
        <w:t>10</w:t>
      </w:r>
      <w:r w:rsidRPr="0095377F">
        <w:rPr>
          <w:b/>
          <w:bCs/>
          <w:sz w:val="20"/>
          <w:szCs w:val="20"/>
        </w:rPr>
        <w:fldChar w:fldCharType="end"/>
      </w:r>
      <w:r w:rsidRPr="0095377F">
        <w:rPr>
          <w:b/>
          <w:bCs/>
          <w:sz w:val="20"/>
          <w:szCs w:val="20"/>
        </w:rPr>
        <w:t>:</w:t>
      </w:r>
      <w:r w:rsidRPr="0095377F">
        <w:rPr>
          <w:sz w:val="20"/>
          <w:szCs w:val="20"/>
        </w:rPr>
        <w:t xml:space="preserve"> Upper row: Merge file utility showing the options of 'Use Excel List' or ‘Choose Files’. Bottom Row: The file-picker for selecting files to merge</w:t>
      </w:r>
    </w:p>
    <w:p w:rsidR="00681707" w:rsidRDefault="00681707" w:rsidP="00B17D4D">
      <w:r w:rsidRPr="00944B22">
        <w:rPr>
          <w:b/>
          <w:bCs/>
        </w:rPr>
        <w:t>d. Accumulate output PDF/PS:</w:t>
      </w:r>
      <w:r>
        <w:t xml:space="preserve"> This utility help accumulating the analysed output graphics files into a single folder. This works in the same way as merging files described above i.e., takes Excel file input or allows manual pick up. Specified files are then accumulated in the folder selected by ‘Save In’ button (</w:t>
      </w:r>
      <w:r w:rsidRPr="0003717E">
        <w:rPr>
          <w:b/>
          <w:bCs/>
        </w:rPr>
        <w:t>Figure 10, bottom</w:t>
      </w:r>
      <w:r>
        <w:t>). This utility executes when the ‘Start’ button, located at the bottom of the window, is pressed. PDF/PS files being accumulated are not deleted from their original location.</w:t>
      </w:r>
    </w:p>
    <w:p w:rsidR="00681707" w:rsidRDefault="00681707" w:rsidP="00B17D4D">
      <w:r w:rsidRPr="00FB7CA5">
        <w:rPr>
          <w:b/>
          <w:bCs/>
        </w:rPr>
        <w:t>e. Verify units:</w:t>
      </w:r>
      <w:r>
        <w:t xml:space="preserve"> Clicking this item asks the user to upload an Excel file that contains the name of the directory, spike file, and the unit number that the user is verifying as shown by the sample in </w:t>
      </w:r>
      <w:r w:rsidRPr="00FB7CA5">
        <w:rPr>
          <w:b/>
          <w:bCs/>
        </w:rPr>
        <w:t>Figure 11</w:t>
      </w:r>
      <w:r>
        <w:t>. Output of this analysis adds the last two columns that shows if the file and the unit in that file exists.</w:t>
      </w:r>
    </w:p>
    <w:p w:rsidR="00681707" w:rsidRDefault="00681707" w:rsidP="00B17D4D">
      <w:pPr>
        <w:keepNext/>
      </w:pPr>
      <w:r>
        <w:rPr>
          <w:noProof/>
          <w:lang w:eastAsia="en-IE" w:bidi="bn-IN"/>
          <w14:numForm w14:val="default"/>
        </w:rPr>
        <w:drawing>
          <wp:inline distT="0" distB="0" distL="0" distR="0" wp14:anchorId="75A94B99" wp14:editId="7AC62357">
            <wp:extent cx="5579745" cy="11499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ample output of verify units.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1149985"/>
                    </a:xfrm>
                    <a:prstGeom prst="rect">
                      <a:avLst/>
                    </a:prstGeom>
                  </pic:spPr>
                </pic:pic>
              </a:graphicData>
            </a:graphic>
          </wp:inline>
        </w:drawing>
      </w:r>
    </w:p>
    <w:p w:rsidR="00681707" w:rsidRPr="0095377F" w:rsidRDefault="00681707" w:rsidP="00B17D4D">
      <w:pPr>
        <w:pStyle w:val="Caption"/>
        <w:rPr>
          <w:sz w:val="20"/>
          <w:szCs w:val="20"/>
        </w:rPr>
      </w:pPr>
      <w:r w:rsidRPr="0095377F">
        <w:rPr>
          <w:b/>
          <w:bCs/>
          <w:sz w:val="20"/>
          <w:szCs w:val="20"/>
        </w:rPr>
        <w:t xml:space="preserve">Figure </w:t>
      </w:r>
      <w:r w:rsidRPr="0095377F">
        <w:rPr>
          <w:b/>
          <w:bCs/>
          <w:sz w:val="20"/>
          <w:szCs w:val="20"/>
        </w:rPr>
        <w:fldChar w:fldCharType="begin"/>
      </w:r>
      <w:r w:rsidRPr="0095377F">
        <w:rPr>
          <w:b/>
          <w:bCs/>
          <w:sz w:val="20"/>
          <w:szCs w:val="20"/>
        </w:rPr>
        <w:instrText xml:space="preserve"> SEQ Figure \* ARABIC </w:instrText>
      </w:r>
      <w:r w:rsidRPr="0095377F">
        <w:rPr>
          <w:b/>
          <w:bCs/>
          <w:sz w:val="20"/>
          <w:szCs w:val="20"/>
        </w:rPr>
        <w:fldChar w:fldCharType="separate"/>
      </w:r>
      <w:r>
        <w:rPr>
          <w:b/>
          <w:bCs/>
          <w:noProof/>
          <w:sz w:val="20"/>
          <w:szCs w:val="20"/>
        </w:rPr>
        <w:t>11</w:t>
      </w:r>
      <w:r w:rsidRPr="0095377F">
        <w:rPr>
          <w:b/>
          <w:bCs/>
          <w:sz w:val="20"/>
          <w:szCs w:val="20"/>
        </w:rPr>
        <w:fldChar w:fldCharType="end"/>
      </w:r>
      <w:r w:rsidRPr="0095377F">
        <w:rPr>
          <w:sz w:val="20"/>
          <w:szCs w:val="20"/>
        </w:rPr>
        <w:t>: Sample input format and output in 'Verify units' utility.</w:t>
      </w:r>
    </w:p>
    <w:p w:rsidR="00681707" w:rsidRDefault="00681707" w:rsidP="00B17D4D">
      <w:r w:rsidRPr="00C8319F">
        <w:rPr>
          <w:b/>
          <w:bCs/>
        </w:rPr>
        <w:lastRenderedPageBreak/>
        <w:t>f. Evaluate clustering:</w:t>
      </w:r>
      <w:r>
        <w:t xml:space="preserve"> This option evaluates the quality of clustering by measuring Bhattacharyya coefficient and Hellinger distance between the clusters of a recording session. The clusters are formed using peaks, troughs and two principle components in each electrode channels. Sample input and results are shown in </w:t>
      </w:r>
      <w:r w:rsidRPr="0095377F">
        <w:rPr>
          <w:b/>
          <w:bCs/>
        </w:rPr>
        <w:t>Figure 12</w:t>
      </w:r>
      <w:r>
        <w:t>.</w:t>
      </w:r>
    </w:p>
    <w:p w:rsidR="00681707" w:rsidRDefault="00681707" w:rsidP="00B17D4D">
      <w:pPr>
        <w:keepNext/>
      </w:pPr>
      <w:r>
        <w:rPr>
          <w:noProof/>
          <w:lang w:eastAsia="en-IE" w:bidi="bn-IN"/>
          <w14:numForm w14:val="default"/>
        </w:rPr>
        <w:drawing>
          <wp:inline distT="0" distB="0" distL="0" distR="0" wp14:anchorId="1E46BD10" wp14:editId="1ACFDD6A">
            <wp:extent cx="5579745" cy="929005"/>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it evaluation output.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929005"/>
                    </a:xfrm>
                    <a:prstGeom prst="rect">
                      <a:avLst/>
                    </a:prstGeom>
                  </pic:spPr>
                </pic:pic>
              </a:graphicData>
            </a:graphic>
          </wp:inline>
        </w:drawing>
      </w:r>
    </w:p>
    <w:p w:rsidR="00681707" w:rsidRPr="00CD5CF8" w:rsidRDefault="00681707" w:rsidP="00B17D4D">
      <w:pPr>
        <w:pStyle w:val="Caption"/>
        <w:rPr>
          <w:sz w:val="20"/>
          <w:szCs w:val="20"/>
        </w:rPr>
      </w:pPr>
      <w:r w:rsidRPr="00CD5CF8">
        <w:rPr>
          <w:b/>
          <w:bCs/>
          <w:sz w:val="20"/>
          <w:szCs w:val="20"/>
        </w:rPr>
        <w:t xml:space="preserve">Figure </w:t>
      </w:r>
      <w:r w:rsidRPr="00CD5CF8">
        <w:rPr>
          <w:b/>
          <w:bCs/>
          <w:sz w:val="20"/>
          <w:szCs w:val="20"/>
        </w:rPr>
        <w:fldChar w:fldCharType="begin"/>
      </w:r>
      <w:r w:rsidRPr="00CD5CF8">
        <w:rPr>
          <w:b/>
          <w:bCs/>
          <w:sz w:val="20"/>
          <w:szCs w:val="20"/>
        </w:rPr>
        <w:instrText xml:space="preserve"> SEQ Figure \* ARABIC </w:instrText>
      </w:r>
      <w:r w:rsidRPr="00CD5CF8">
        <w:rPr>
          <w:b/>
          <w:bCs/>
          <w:sz w:val="20"/>
          <w:szCs w:val="20"/>
        </w:rPr>
        <w:fldChar w:fldCharType="separate"/>
      </w:r>
      <w:r>
        <w:rPr>
          <w:b/>
          <w:bCs/>
          <w:noProof/>
          <w:sz w:val="20"/>
          <w:szCs w:val="20"/>
        </w:rPr>
        <w:t>12</w:t>
      </w:r>
      <w:r w:rsidRPr="00CD5CF8">
        <w:rPr>
          <w:b/>
          <w:bCs/>
          <w:sz w:val="20"/>
          <w:szCs w:val="20"/>
        </w:rPr>
        <w:fldChar w:fldCharType="end"/>
      </w:r>
      <w:r w:rsidRPr="00CD5CF8">
        <w:rPr>
          <w:b/>
          <w:bCs/>
          <w:sz w:val="20"/>
          <w:szCs w:val="20"/>
        </w:rPr>
        <w:t>:</w:t>
      </w:r>
      <w:r w:rsidRPr="00CD5CF8">
        <w:rPr>
          <w:sz w:val="20"/>
          <w:szCs w:val="20"/>
        </w:rPr>
        <w:t xml:space="preserve"> Sample Excel file input for cluster evaluation. </w:t>
      </w:r>
      <w:r>
        <w:rPr>
          <w:sz w:val="20"/>
          <w:szCs w:val="20"/>
        </w:rPr>
        <w:t>The a</w:t>
      </w:r>
      <w:r w:rsidRPr="00CD5CF8">
        <w:rPr>
          <w:sz w:val="20"/>
          <w:szCs w:val="20"/>
        </w:rPr>
        <w:t>nalysis output are added at the tail of each row of data.</w:t>
      </w:r>
    </w:p>
    <w:p w:rsidR="00681707" w:rsidRDefault="00681707" w:rsidP="00B17D4D">
      <w:r w:rsidRPr="00CD10DF">
        <w:rPr>
          <w:b/>
          <w:bCs/>
        </w:rPr>
        <w:t>g. Compare single units:</w:t>
      </w:r>
      <w:r>
        <w:t xml:space="preserve"> This option allows the user to compare the units in two different recordings. The analysis takes the clusters, formed as that of cluster evaluation, from two sessions, and compares their similarity by measuring their degree of overlap (Bhattacharyya coefficient and χ</w:t>
      </w:r>
      <w:r w:rsidRPr="00CD5CF8">
        <w:rPr>
          <w:vertAlign w:val="superscript"/>
        </w:rPr>
        <w:t>2</w:t>
      </w:r>
      <w:r>
        <w:t xml:space="preserve">-similarity) or their statistical distance (Hellinger distance). Sample input style and results are shown in </w:t>
      </w:r>
      <w:r w:rsidRPr="00CD5CF8">
        <w:rPr>
          <w:b/>
          <w:bCs/>
        </w:rPr>
        <w:t>Figure 13</w:t>
      </w:r>
      <w:r>
        <w:t>.</w:t>
      </w:r>
    </w:p>
    <w:p w:rsidR="00681707" w:rsidRDefault="00681707" w:rsidP="00B17D4D">
      <w:pPr>
        <w:keepNext/>
      </w:pPr>
      <w:r>
        <w:rPr>
          <w:noProof/>
          <w:lang w:eastAsia="en-IE" w:bidi="bn-IN"/>
          <w14:numForm w14:val="default"/>
        </w:rPr>
        <w:drawing>
          <wp:inline distT="0" distB="0" distL="0" distR="0" wp14:anchorId="336DF3BD" wp14:editId="1C2C7766">
            <wp:extent cx="5579745" cy="702310"/>
            <wp:effectExtent l="0" t="0" r="190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t compare output.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702310"/>
                    </a:xfrm>
                    <a:prstGeom prst="rect">
                      <a:avLst/>
                    </a:prstGeom>
                  </pic:spPr>
                </pic:pic>
              </a:graphicData>
            </a:graphic>
          </wp:inline>
        </w:drawing>
      </w:r>
    </w:p>
    <w:p w:rsidR="00681707" w:rsidRPr="00CD10DF" w:rsidRDefault="00681707" w:rsidP="00B17D4D">
      <w:pPr>
        <w:pStyle w:val="Caption"/>
        <w:rPr>
          <w:sz w:val="20"/>
          <w:szCs w:val="20"/>
        </w:rPr>
      </w:pPr>
      <w:r w:rsidRPr="005266E7">
        <w:rPr>
          <w:b/>
          <w:bCs/>
          <w:sz w:val="20"/>
          <w:szCs w:val="20"/>
        </w:rPr>
        <w:t xml:space="preserve">Figure </w:t>
      </w:r>
      <w:r w:rsidRPr="005266E7">
        <w:rPr>
          <w:b/>
          <w:bCs/>
          <w:sz w:val="20"/>
          <w:szCs w:val="20"/>
        </w:rPr>
        <w:fldChar w:fldCharType="begin"/>
      </w:r>
      <w:r w:rsidRPr="005266E7">
        <w:rPr>
          <w:b/>
          <w:bCs/>
          <w:sz w:val="20"/>
          <w:szCs w:val="20"/>
        </w:rPr>
        <w:instrText xml:space="preserve"> SEQ Figure \* ARABIC </w:instrText>
      </w:r>
      <w:r w:rsidRPr="005266E7">
        <w:rPr>
          <w:b/>
          <w:bCs/>
          <w:sz w:val="20"/>
          <w:szCs w:val="20"/>
        </w:rPr>
        <w:fldChar w:fldCharType="separate"/>
      </w:r>
      <w:r>
        <w:rPr>
          <w:b/>
          <w:bCs/>
          <w:noProof/>
          <w:sz w:val="20"/>
          <w:szCs w:val="20"/>
        </w:rPr>
        <w:t>13</w:t>
      </w:r>
      <w:r w:rsidRPr="005266E7">
        <w:rPr>
          <w:b/>
          <w:bCs/>
          <w:sz w:val="20"/>
          <w:szCs w:val="20"/>
        </w:rPr>
        <w:fldChar w:fldCharType="end"/>
      </w:r>
      <w:r w:rsidRPr="005266E7">
        <w:rPr>
          <w:b/>
          <w:bCs/>
          <w:sz w:val="20"/>
          <w:szCs w:val="20"/>
        </w:rPr>
        <w:t>:</w:t>
      </w:r>
      <w:r w:rsidRPr="00CD10DF">
        <w:rPr>
          <w:sz w:val="20"/>
          <w:szCs w:val="20"/>
        </w:rPr>
        <w:t xml:space="preserve"> Sample Excel file input for cluster similarity measurement. Two sets of specifications are required for comparison. The analysis output are added at the tails of each set of specifications of the comparing units.</w:t>
      </w:r>
    </w:p>
    <w:p w:rsidR="00681707" w:rsidRDefault="00681707" w:rsidP="00B17D4D">
      <w:r w:rsidRPr="00CD10DF">
        <w:rPr>
          <w:b/>
          <w:bCs/>
        </w:rPr>
        <w:t>h. Convert to NWB formats:</w:t>
      </w:r>
      <w:r>
        <w:t xml:space="preserve"> This option takes a list of file information in Excel format, as shown in </w:t>
      </w:r>
      <w:r w:rsidRPr="005266E7">
        <w:rPr>
          <w:b/>
          <w:bCs/>
        </w:rPr>
        <w:t>Figure 14</w:t>
      </w:r>
      <w:r>
        <w:t>, and converts the data into HDF5 (NWB) format. The sample is for Axona recordings. Full filename (without directory) should be written in LFP data specification columns.</w:t>
      </w:r>
    </w:p>
    <w:p w:rsidR="00681707" w:rsidRDefault="00681707" w:rsidP="00B17D4D">
      <w:pPr>
        <w:keepNext/>
      </w:pPr>
      <w:r>
        <w:rPr>
          <w:noProof/>
          <w:lang w:eastAsia="en-IE" w:bidi="bn-IN"/>
          <w14:numForm w14:val="default"/>
        </w:rPr>
        <w:drawing>
          <wp:inline distT="0" distB="0" distL="0" distR="0" wp14:anchorId="70ED4072" wp14:editId="58CE3EB0">
            <wp:extent cx="4938188" cy="1036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version list.png"/>
                    <pic:cNvPicPr/>
                  </pic:nvPicPr>
                  <pic:blipFill>
                    <a:blip r:embed="rId25">
                      <a:extLst>
                        <a:ext uri="{28A0092B-C50C-407E-A947-70E740481C1C}">
                          <a14:useLocalDpi xmlns:a14="http://schemas.microsoft.com/office/drawing/2010/main" val="0"/>
                        </a:ext>
                      </a:extLst>
                    </a:blip>
                    <a:stretch>
                      <a:fillRect/>
                    </a:stretch>
                  </pic:blipFill>
                  <pic:spPr>
                    <a:xfrm>
                      <a:off x="0" y="0"/>
                      <a:ext cx="4938188" cy="1036410"/>
                    </a:xfrm>
                    <a:prstGeom prst="rect">
                      <a:avLst/>
                    </a:prstGeom>
                  </pic:spPr>
                </pic:pic>
              </a:graphicData>
            </a:graphic>
          </wp:inline>
        </w:drawing>
      </w:r>
    </w:p>
    <w:p w:rsidR="00681707" w:rsidRDefault="00681707" w:rsidP="00B17D4D">
      <w:pPr>
        <w:pStyle w:val="Caption"/>
      </w:pPr>
      <w:r>
        <w:t xml:space="preserve">Figure </w:t>
      </w:r>
      <w:r w:rsidR="00B17D4D">
        <w:rPr>
          <w:noProof/>
        </w:rPr>
        <w:fldChar w:fldCharType="begin"/>
      </w:r>
      <w:r w:rsidR="00B17D4D">
        <w:rPr>
          <w:noProof/>
        </w:rPr>
        <w:instrText xml:space="preserve"> SEQ Figure \* ARABIC </w:instrText>
      </w:r>
      <w:r w:rsidR="00B17D4D">
        <w:rPr>
          <w:noProof/>
        </w:rPr>
        <w:fldChar w:fldCharType="separate"/>
      </w:r>
      <w:r>
        <w:rPr>
          <w:noProof/>
        </w:rPr>
        <w:t>14</w:t>
      </w:r>
      <w:r w:rsidR="00B17D4D">
        <w:rPr>
          <w:noProof/>
        </w:rPr>
        <w:fldChar w:fldCharType="end"/>
      </w:r>
      <w:r>
        <w:t xml:space="preserve"> Sample Excel input for converting the recorded data to HDF5 format.</w:t>
      </w:r>
    </w:p>
    <w:p w:rsidR="00681707" w:rsidRDefault="00681707" w:rsidP="00B17D4D">
      <w:r>
        <w:t xml:space="preserve"> </w:t>
      </w:r>
    </w:p>
    <w:p w:rsidR="00681707" w:rsidRPr="00664A3E" w:rsidRDefault="00681707" w:rsidP="00B17D4D">
      <w:r>
        <w:lastRenderedPageBreak/>
        <w:t>In all of these Excel based manipulations, columns names are not strictly defined, but the order of information is strictly followed. The first row is always considered to specify the header for the Excel data.</w:t>
      </w:r>
    </w:p>
    <w:p w:rsidR="00681707" w:rsidRPr="00981D86" w:rsidRDefault="00681707">
      <w:r w:rsidRPr="00981D86">
        <w:br w:type="page"/>
      </w:r>
    </w:p>
    <w:p w:rsidR="00681707" w:rsidRPr="00981D86" w:rsidRDefault="00681707" w:rsidP="008E7A7A">
      <w:pPr>
        <w:pStyle w:val="Heading2"/>
        <w:keepLines w:val="0"/>
        <w:numPr>
          <w:ilvl w:val="1"/>
          <w:numId w:val="4"/>
        </w:numPr>
        <w:suppressAutoHyphens/>
        <w:spacing w:before="0" w:beforeAutospacing="0" w:after="200" w:afterAutospacing="0"/>
      </w:pPr>
      <w:bookmarkStart w:id="1" w:name="_Toc517705691"/>
      <w:r w:rsidRPr="00981D86">
        <w:lastRenderedPageBreak/>
        <w:t>API Use Guide</w:t>
      </w:r>
      <w:bookmarkEnd w:id="1"/>
    </w:p>
    <w:p w:rsidR="00681707" w:rsidRDefault="00681707" w:rsidP="00B17D4D">
      <w:r w:rsidRPr="00981D86">
        <w:br w:type="page"/>
      </w:r>
      <w:r>
        <w:lastRenderedPageBreak/>
        <w:t xml:space="preserve">This API use guide produces results reported in </w:t>
      </w:r>
      <w:r>
        <w:rPr>
          <w:b/>
        </w:rPr>
        <w:t>Chapter 5</w:t>
      </w:r>
      <w:r>
        <w:t>.</w:t>
      </w:r>
    </w:p>
    <w:p w:rsidR="00681707" w:rsidRDefault="00681707" w:rsidP="00B17D4D">
      <w:r>
        <w:t>In addition to the codes for verifying the place cell, head-directional cell and analyses of rhythmic units, it also shows examples of other useful methods that can be harnessed for creating simple and efficient analysis scripts and data management.</w:t>
      </w:r>
    </w:p>
    <w:p w:rsidR="00681707" w:rsidRDefault="00681707" w:rsidP="00B17D4D">
      <w:r>
        <w:t>Please refer to the code-documentation for the description of each module, their classes and functions, and methods in each class.</w:t>
      </w:r>
    </w:p>
    <w:p w:rsidR="00681707" w:rsidRDefault="00681707" w:rsidP="00B17D4D">
      <w:r>
        <w:t>In addition to the example units, this guide shows uses of NeuroChaT and its components in many different ways.</w:t>
      </w:r>
    </w:p>
    <w:p w:rsidR="00681707" w:rsidRDefault="00681707" w:rsidP="00B17D4D"/>
    <w:p w:rsidR="00681707" w:rsidRPr="006E4044" w:rsidRDefault="00681707" w:rsidP="00B17D4D">
      <w:pPr>
        <w:rPr>
          <w:rFonts w:ascii="Cambria" w:hAnsi="Cambria"/>
          <w:b/>
          <w:bCs/>
          <w:sz w:val="28"/>
          <w:szCs w:val="28"/>
        </w:rPr>
      </w:pPr>
      <w:bookmarkStart w:id="2" w:name="step-1-download-neurochat-package-from-o"/>
      <w:r w:rsidRPr="006E4044">
        <w:rPr>
          <w:rFonts w:ascii="Cambria" w:hAnsi="Cambria"/>
          <w:b/>
          <w:bCs/>
          <w:sz w:val="28"/>
          <w:szCs w:val="28"/>
        </w:rPr>
        <w:t xml:space="preserve">Step-1: Download NeuroChaT package from </w:t>
      </w:r>
      <w:hyperlink r:id="rId26">
        <w:r w:rsidRPr="006E4044">
          <w:rPr>
            <w:rStyle w:val="Link"/>
            <w:rFonts w:ascii="Cambria" w:hAnsi="Cambria"/>
            <w:b/>
            <w:bCs/>
            <w:sz w:val="28"/>
            <w:szCs w:val="28"/>
          </w:rPr>
          <w:t>OSF</w:t>
        </w:r>
      </w:hyperlink>
      <w:r w:rsidRPr="006E4044">
        <w:rPr>
          <w:rFonts w:ascii="Cambria" w:hAnsi="Cambria"/>
          <w:b/>
          <w:bCs/>
          <w:sz w:val="28"/>
          <w:szCs w:val="28"/>
        </w:rPr>
        <w:t xml:space="preserve"> or </w:t>
      </w:r>
      <w:hyperlink r:id="rId27">
        <w:r w:rsidRPr="006E4044">
          <w:rPr>
            <w:rStyle w:val="Link"/>
            <w:rFonts w:ascii="Cambria" w:hAnsi="Cambria"/>
            <w:b/>
            <w:bCs/>
            <w:sz w:val="28"/>
            <w:szCs w:val="28"/>
          </w:rPr>
          <w:t>GitHub</w:t>
        </w:r>
      </w:hyperlink>
    </w:p>
    <w:bookmarkEnd w:id="2"/>
    <w:p w:rsidR="00681707" w:rsidRDefault="00681707" w:rsidP="00B17D4D">
      <w:r>
        <w:t>NeuroChaT can be used without any burden of installation. You can download a local copy of NeuroChaT codes and insert the path to your system.</w:t>
      </w:r>
    </w:p>
    <w:p w:rsidR="00681707" w:rsidRDefault="00681707" w:rsidP="00B17D4D"/>
    <w:p w:rsidR="00681707" w:rsidRPr="006E4044" w:rsidRDefault="00681707" w:rsidP="00B17D4D">
      <w:pPr>
        <w:rPr>
          <w:rFonts w:ascii="Cambria" w:hAnsi="Cambria"/>
          <w:b/>
          <w:bCs/>
          <w:sz w:val="28"/>
          <w:szCs w:val="28"/>
        </w:rPr>
      </w:pPr>
      <w:bookmarkStart w:id="3" w:name="step-2-insert-neurochat-path-to-pythonpa"/>
      <w:r w:rsidRPr="006E4044">
        <w:rPr>
          <w:rFonts w:ascii="Cambria" w:hAnsi="Cambria"/>
          <w:b/>
          <w:bCs/>
          <w:sz w:val="28"/>
          <w:szCs w:val="28"/>
        </w:rPr>
        <w:t>Step-2 Insert NeuroChaT path to $PYTHONPATH</w:t>
      </w:r>
    </w:p>
    <w:bookmarkEnd w:id="3"/>
    <w:p w:rsidR="00681707" w:rsidRDefault="00681707" w:rsidP="00B17D4D">
      <w:pPr>
        <w:pStyle w:val="SourceCode"/>
        <w:rPr>
          <w:rStyle w:val="NormalTok"/>
        </w:rPr>
      </w:pPr>
      <w:proofErr w:type="gramStart"/>
      <w:r>
        <w:rPr>
          <w:rStyle w:val="CharTok"/>
        </w:rPr>
        <w:t>import</w:t>
      </w:r>
      <w:proofErr w:type="gramEnd"/>
      <w:r>
        <w:rPr>
          <w:rStyle w:val="NormalTok"/>
        </w:rPr>
        <w:t xml:space="preserve"> sys</w:t>
      </w:r>
      <w:r>
        <w:br/>
      </w:r>
      <w:proofErr w:type="spellStart"/>
      <w:r>
        <w:rPr>
          <w:rStyle w:val="NormalTok"/>
        </w:rPr>
        <w:t>sys.path.insert</w:t>
      </w:r>
      <w:proofErr w:type="spellEnd"/>
      <w:r>
        <w:rPr>
          <w:rStyle w:val="NormalTok"/>
        </w:rPr>
        <w:t>(</w:t>
      </w:r>
      <w:r>
        <w:rPr>
          <w:rStyle w:val="DecValTok"/>
        </w:rPr>
        <w:t>1</w:t>
      </w:r>
      <w:r>
        <w:rPr>
          <w:rStyle w:val="NormalTok"/>
        </w:rPr>
        <w:t xml:space="preserve">, </w:t>
      </w:r>
      <w:r>
        <w:rPr>
          <w:rStyle w:val="StringTok"/>
        </w:rPr>
        <w:t>'path\to</w:t>
      </w:r>
      <w:r>
        <w:rPr>
          <w:rStyle w:val="CharTok"/>
        </w:rPr>
        <w:t>\</w:t>
      </w:r>
      <w:proofErr w:type="spellStart"/>
      <w:r>
        <w:rPr>
          <w:rStyle w:val="StringTok"/>
        </w:rPr>
        <w:t>neurochat</w:t>
      </w:r>
      <w:proofErr w:type="spellEnd"/>
      <w:r>
        <w:rPr>
          <w:rStyle w:val="StringTok"/>
        </w:rPr>
        <w:t>'</w:t>
      </w:r>
      <w:r>
        <w:rPr>
          <w:rStyle w:val="NormalTok"/>
        </w:rPr>
        <w:t>)</w:t>
      </w:r>
    </w:p>
    <w:p w:rsidR="00681707" w:rsidRDefault="00681707" w:rsidP="00B17D4D">
      <w:pPr>
        <w:pStyle w:val="SourceCode"/>
      </w:pPr>
    </w:p>
    <w:p w:rsidR="00681707" w:rsidRPr="006E4044" w:rsidRDefault="00681707" w:rsidP="00B17D4D">
      <w:pPr>
        <w:rPr>
          <w:rFonts w:ascii="Cambria" w:hAnsi="Cambria"/>
          <w:b/>
          <w:bCs/>
          <w:sz w:val="28"/>
          <w:szCs w:val="28"/>
        </w:rPr>
      </w:pPr>
      <w:r w:rsidRPr="006E4044">
        <w:rPr>
          <w:rFonts w:ascii="Cambria" w:hAnsi="Cambria"/>
          <w:b/>
          <w:bCs/>
          <w:sz w:val="28"/>
          <w:szCs w:val="28"/>
        </w:rPr>
        <w:t xml:space="preserve">Step-3 Import modules and classes </w:t>
      </w:r>
    </w:p>
    <w:p w:rsidR="00681707" w:rsidRDefault="00681707" w:rsidP="00B17D4D">
      <w:r>
        <w:t xml:space="preserve">We are importing only NSpike and NSpatial for the moment. We will add and import NLfp data for analyses that require LFP signals. </w:t>
      </w:r>
      <w:proofErr w:type="gramStart"/>
      <w:r>
        <w:t>nc_plot</w:t>
      </w:r>
      <w:proofErr w:type="gramEnd"/>
      <w:r>
        <w:t xml:space="preserve"> is the module that provides with plotting functions</w:t>
      </w:r>
    </w:p>
    <w:p w:rsidR="00681707" w:rsidRDefault="00681707" w:rsidP="00B17D4D">
      <w:pPr>
        <w:pStyle w:val="SourceCode"/>
        <w:rPr>
          <w:rStyle w:val="NormalTok"/>
        </w:rPr>
      </w:pPr>
      <w:proofErr w:type="gramStart"/>
      <w:r>
        <w:rPr>
          <w:rStyle w:val="CharTok"/>
        </w:rPr>
        <w:t>from</w:t>
      </w:r>
      <w:proofErr w:type="gramEnd"/>
      <w:r>
        <w:rPr>
          <w:rStyle w:val="NormalTok"/>
        </w:rPr>
        <w:t xml:space="preserve"> </w:t>
      </w:r>
      <w:proofErr w:type="spellStart"/>
      <w:r>
        <w:rPr>
          <w:rStyle w:val="NormalTok"/>
        </w:rPr>
        <w:t>neurochat.nc_data</w:t>
      </w:r>
      <w:proofErr w:type="spellEnd"/>
      <w:r>
        <w:rPr>
          <w:rStyle w:val="NormalTok"/>
        </w:rPr>
        <w:t xml:space="preserve"> </w:t>
      </w:r>
      <w:r>
        <w:rPr>
          <w:rStyle w:val="CharTok"/>
        </w:rPr>
        <w:t>import</w:t>
      </w:r>
      <w:r>
        <w:rPr>
          <w:rStyle w:val="NormalTok"/>
        </w:rPr>
        <w:t xml:space="preserve"> NData</w:t>
      </w:r>
      <w:r>
        <w:br/>
      </w:r>
      <w:r>
        <w:rPr>
          <w:rStyle w:val="CharTok"/>
        </w:rPr>
        <w:t>from</w:t>
      </w:r>
      <w:r>
        <w:rPr>
          <w:rStyle w:val="NormalTok"/>
        </w:rPr>
        <w:t xml:space="preserve"> </w:t>
      </w:r>
      <w:proofErr w:type="spellStart"/>
      <w:r>
        <w:rPr>
          <w:rStyle w:val="NormalTok"/>
        </w:rPr>
        <w:t>neurochat.nc_spike</w:t>
      </w:r>
      <w:proofErr w:type="spellEnd"/>
      <w:r>
        <w:rPr>
          <w:rStyle w:val="NormalTok"/>
        </w:rPr>
        <w:t xml:space="preserve"> </w:t>
      </w:r>
      <w:r>
        <w:rPr>
          <w:rStyle w:val="CharTok"/>
        </w:rPr>
        <w:t>import</w:t>
      </w:r>
      <w:r>
        <w:rPr>
          <w:rStyle w:val="NormalTok"/>
        </w:rPr>
        <w:t xml:space="preserve"> NSpike</w:t>
      </w:r>
      <w:r>
        <w:br/>
      </w:r>
      <w:r>
        <w:rPr>
          <w:rStyle w:val="CharTok"/>
        </w:rPr>
        <w:t>from</w:t>
      </w:r>
      <w:r>
        <w:rPr>
          <w:rStyle w:val="NormalTok"/>
        </w:rPr>
        <w:t xml:space="preserve"> </w:t>
      </w:r>
      <w:proofErr w:type="spellStart"/>
      <w:r>
        <w:rPr>
          <w:rStyle w:val="NormalTok"/>
        </w:rPr>
        <w:t>neurochat.nc_spatial</w:t>
      </w:r>
      <w:proofErr w:type="spellEnd"/>
      <w:r>
        <w:rPr>
          <w:rStyle w:val="NormalTok"/>
        </w:rPr>
        <w:t xml:space="preserve"> </w:t>
      </w:r>
      <w:r>
        <w:rPr>
          <w:rStyle w:val="CharTok"/>
        </w:rPr>
        <w:t>import</w:t>
      </w:r>
      <w:r>
        <w:rPr>
          <w:rStyle w:val="NormalTok"/>
        </w:rPr>
        <w:t xml:space="preserve"> NSpatial</w:t>
      </w:r>
      <w:r>
        <w:br/>
      </w:r>
      <w:r>
        <w:rPr>
          <w:rStyle w:val="CharTok"/>
        </w:rPr>
        <w:t>import</w:t>
      </w:r>
      <w:r>
        <w:rPr>
          <w:rStyle w:val="NormalTok"/>
        </w:rPr>
        <w:t xml:space="preserve"> </w:t>
      </w:r>
      <w:proofErr w:type="spellStart"/>
      <w:r>
        <w:rPr>
          <w:rStyle w:val="NormalTok"/>
        </w:rPr>
        <w:t>neurochat.nc_plot</w:t>
      </w:r>
      <w:proofErr w:type="spellEnd"/>
      <w:r>
        <w:rPr>
          <w:rStyle w:val="NormalTok"/>
        </w:rPr>
        <w:t xml:space="preserve"> </w:t>
      </w:r>
      <w:r>
        <w:rPr>
          <w:rStyle w:val="CharTok"/>
        </w:rPr>
        <w:t>as</w:t>
      </w:r>
      <w:r>
        <w:rPr>
          <w:rStyle w:val="NormalTok"/>
        </w:rPr>
        <w:t xml:space="preserve"> nc_plot</w:t>
      </w:r>
    </w:p>
    <w:p w:rsidR="00681707" w:rsidRDefault="00681707" w:rsidP="00B17D4D">
      <w:pPr>
        <w:pStyle w:val="SourceCode"/>
      </w:pPr>
    </w:p>
    <w:p w:rsidR="00681707" w:rsidRPr="006E4044" w:rsidRDefault="00681707" w:rsidP="00B17D4D">
      <w:pPr>
        <w:rPr>
          <w:rFonts w:ascii="Cambria" w:hAnsi="Cambria"/>
          <w:b/>
          <w:bCs/>
          <w:sz w:val="28"/>
          <w:szCs w:val="28"/>
        </w:rPr>
      </w:pPr>
      <w:r w:rsidRPr="006E4044">
        <w:rPr>
          <w:rFonts w:ascii="Cambria" w:hAnsi="Cambria"/>
          <w:b/>
          <w:bCs/>
          <w:sz w:val="28"/>
          <w:szCs w:val="28"/>
        </w:rPr>
        <w:t xml:space="preserve">Step-4 Instantiate objects </w:t>
      </w:r>
    </w:p>
    <w:p w:rsidR="00681707" w:rsidRDefault="00681707" w:rsidP="00B17D4D">
      <w:r>
        <w:lastRenderedPageBreak/>
        <w:t xml:space="preserve">The names C0 and S0 for </w:t>
      </w:r>
      <w:proofErr w:type="spellStart"/>
      <w:r>
        <w:t>for</w:t>
      </w:r>
      <w:proofErr w:type="spellEnd"/>
      <w:r>
        <w:t xml:space="preserve"> the unit and the spatial data are arbitrary</w:t>
      </w:r>
    </w:p>
    <w:p w:rsidR="00681707" w:rsidRDefault="00681707" w:rsidP="00B17D4D">
      <w:pPr>
        <w:pStyle w:val="SourceCode"/>
      </w:pPr>
      <w:proofErr w:type="gramStart"/>
      <w:r>
        <w:rPr>
          <w:rStyle w:val="NormalTok"/>
        </w:rPr>
        <w:t>spike</w:t>
      </w:r>
      <w:proofErr w:type="gramEnd"/>
      <w:r>
        <w:rPr>
          <w:rStyle w:val="NormalTok"/>
        </w:rPr>
        <w:t xml:space="preserve">= NSpike(system = </w:t>
      </w:r>
      <w:r>
        <w:rPr>
          <w:rStyle w:val="StringTok"/>
        </w:rPr>
        <w:t>'Axona'</w:t>
      </w:r>
      <w:r>
        <w:rPr>
          <w:rStyle w:val="NormalTok"/>
        </w:rPr>
        <w:t>)</w:t>
      </w:r>
      <w:r>
        <w:br/>
      </w:r>
      <w:proofErr w:type="spellStart"/>
      <w:r>
        <w:rPr>
          <w:rStyle w:val="NormalTok"/>
        </w:rPr>
        <w:t>spike.set_name</w:t>
      </w:r>
      <w:proofErr w:type="spellEnd"/>
      <w:r>
        <w:rPr>
          <w:rStyle w:val="NormalTok"/>
        </w:rPr>
        <w:t>(</w:t>
      </w:r>
      <w:r>
        <w:rPr>
          <w:rStyle w:val="StringTok"/>
        </w:rPr>
        <w:t>'C0'</w:t>
      </w:r>
      <w:r>
        <w:rPr>
          <w:rStyle w:val="NormalTok"/>
        </w:rPr>
        <w:t>)</w:t>
      </w:r>
      <w:r>
        <w:br/>
      </w:r>
      <w:r>
        <w:br/>
      </w:r>
      <w:r>
        <w:rPr>
          <w:rStyle w:val="NormalTok"/>
        </w:rPr>
        <w:t xml:space="preserve">spat= NSpatial(system = </w:t>
      </w:r>
      <w:r>
        <w:rPr>
          <w:rStyle w:val="StringTok"/>
        </w:rPr>
        <w:t>'Axona'</w:t>
      </w:r>
      <w:r>
        <w:rPr>
          <w:rStyle w:val="NormalTok"/>
        </w:rPr>
        <w:t>)</w:t>
      </w:r>
      <w:r>
        <w:br/>
      </w:r>
      <w:proofErr w:type="spellStart"/>
      <w:r>
        <w:rPr>
          <w:rStyle w:val="NormalTok"/>
        </w:rPr>
        <w:t>spat.set_name</w:t>
      </w:r>
      <w:proofErr w:type="spellEnd"/>
      <w:r>
        <w:rPr>
          <w:rStyle w:val="NormalTok"/>
        </w:rPr>
        <w:t>(</w:t>
      </w:r>
      <w:r>
        <w:rPr>
          <w:rStyle w:val="StringTok"/>
        </w:rPr>
        <w:t>'S0'</w:t>
      </w:r>
      <w:r>
        <w:rPr>
          <w:rStyle w:val="NormalTok"/>
        </w:rPr>
        <w:t>)</w:t>
      </w:r>
    </w:p>
    <w:p w:rsidR="00681707" w:rsidRPr="006E4044" w:rsidRDefault="00681707" w:rsidP="00B17D4D">
      <w:pPr>
        <w:rPr>
          <w:rFonts w:ascii="Cambria" w:hAnsi="Cambria"/>
          <w:b/>
          <w:bCs/>
          <w:i/>
          <w:sz w:val="28"/>
          <w:szCs w:val="28"/>
        </w:rPr>
      </w:pPr>
      <w:r w:rsidRPr="006E4044">
        <w:rPr>
          <w:rStyle w:val="CommentTok"/>
          <w:rFonts w:ascii="Cambria" w:hAnsi="Cambria"/>
          <w:b/>
          <w:bCs/>
          <w:iCs/>
          <w:sz w:val="28"/>
          <w:szCs w:val="28"/>
        </w:rPr>
        <w:t>Step-5 Add names for the data files</w:t>
      </w:r>
    </w:p>
    <w:p w:rsidR="00681707" w:rsidRDefault="00681707" w:rsidP="00B17D4D">
      <w:pPr>
        <w:pStyle w:val="SourceCode"/>
        <w:rPr>
          <w:rStyle w:val="NormalTok"/>
        </w:rPr>
      </w:pPr>
      <w:proofErr w:type="spellStart"/>
      <w:r>
        <w:rPr>
          <w:rStyle w:val="NormalTok"/>
        </w:rPr>
        <w:t>data_dir</w:t>
      </w:r>
      <w:proofErr w:type="spellEnd"/>
      <w:r>
        <w:rPr>
          <w:rStyle w:val="NormalTok"/>
        </w:rPr>
        <w:t xml:space="preserve">= </w:t>
      </w:r>
      <w:r>
        <w:rPr>
          <w:rStyle w:val="StringTok"/>
        </w:rPr>
        <w:t>'\full\file\directory\of\place cell\recorded\Axona\data</w:t>
      </w:r>
      <w:r>
        <w:rPr>
          <w:rStyle w:val="CharTok"/>
        </w:rPr>
        <w:t>\</w:t>
      </w:r>
      <w:r>
        <w:rPr>
          <w:rStyle w:val="StringTok"/>
        </w:rPr>
        <w:t>'</w:t>
      </w:r>
      <w:r>
        <w:br/>
      </w:r>
      <w:r>
        <w:br/>
      </w:r>
      <w:proofErr w:type="spellStart"/>
      <w:r>
        <w:rPr>
          <w:rStyle w:val="NormalTok"/>
        </w:rPr>
        <w:t>spat.set_</w:t>
      </w:r>
      <w:proofErr w:type="gramStart"/>
      <w:r>
        <w:rPr>
          <w:rStyle w:val="NormalTok"/>
        </w:rPr>
        <w:t>filename</w:t>
      </w:r>
      <w:proofErr w:type="spellEnd"/>
      <w:r>
        <w:rPr>
          <w:rStyle w:val="NormalTok"/>
        </w:rPr>
        <w:t>(</w:t>
      </w:r>
      <w:proofErr w:type="spellStart"/>
      <w:proofErr w:type="gramEnd"/>
      <w:r>
        <w:rPr>
          <w:rStyle w:val="NormalTok"/>
        </w:rPr>
        <w:t>data_dir</w:t>
      </w:r>
      <w:proofErr w:type="spellEnd"/>
      <w:r>
        <w:rPr>
          <w:rStyle w:val="NormalTok"/>
        </w:rPr>
        <w:t xml:space="preserve"> + </w:t>
      </w:r>
      <w:r>
        <w:rPr>
          <w:rStyle w:val="StringTok"/>
        </w:rPr>
        <w:t>'040513_1_1.txt'</w:t>
      </w:r>
      <w:r>
        <w:rPr>
          <w:rStyle w:val="NormalTok"/>
        </w:rPr>
        <w:t>)</w:t>
      </w:r>
      <w:r>
        <w:br/>
      </w:r>
      <w:proofErr w:type="spellStart"/>
      <w:r>
        <w:rPr>
          <w:rStyle w:val="NormalTok"/>
        </w:rPr>
        <w:t>spike.set_filename</w:t>
      </w:r>
      <w:proofErr w:type="spellEnd"/>
      <w:r>
        <w:rPr>
          <w:rStyle w:val="NormalTok"/>
        </w:rPr>
        <w:t>(</w:t>
      </w:r>
      <w:proofErr w:type="spellStart"/>
      <w:r>
        <w:rPr>
          <w:rStyle w:val="NormalTok"/>
        </w:rPr>
        <w:t>data_dir</w:t>
      </w:r>
      <w:proofErr w:type="spellEnd"/>
      <w:r>
        <w:rPr>
          <w:rStyle w:val="NormalTok"/>
        </w:rPr>
        <w:t xml:space="preserve"> + </w:t>
      </w:r>
      <w:r>
        <w:rPr>
          <w:rStyle w:val="StringTok"/>
        </w:rPr>
        <w:t>'040513_1.6'</w:t>
      </w:r>
      <w:r>
        <w:rPr>
          <w:rStyle w:val="NormalTok"/>
        </w:rPr>
        <w:t>)</w:t>
      </w:r>
    </w:p>
    <w:p w:rsidR="00681707" w:rsidRDefault="00681707" w:rsidP="00B17D4D">
      <w:pPr>
        <w:pStyle w:val="SourceCode"/>
      </w:pPr>
    </w:p>
    <w:p w:rsidR="00681707" w:rsidRPr="006E4044" w:rsidRDefault="00681707" w:rsidP="00B17D4D">
      <w:pPr>
        <w:rPr>
          <w:b/>
          <w:bCs/>
          <w:sz w:val="24"/>
          <w:szCs w:val="24"/>
        </w:rPr>
      </w:pPr>
      <w:bookmarkStart w:id="4" w:name="for-hdf5-files"/>
      <w:r w:rsidRPr="006E4044">
        <w:rPr>
          <w:b/>
          <w:bCs/>
          <w:sz w:val="24"/>
          <w:szCs w:val="24"/>
        </w:rPr>
        <w:t>For HDF5 files,</w:t>
      </w:r>
    </w:p>
    <w:bookmarkEnd w:id="4"/>
    <w:p w:rsidR="00681707" w:rsidRDefault="00681707" w:rsidP="00B17D4D">
      <w:r>
        <w:t xml:space="preserve">Path of the data should also be added following a ‘+’ sign. The system argument should be changed or could be set at </w:t>
      </w:r>
      <w:proofErr w:type="gramStart"/>
      <w:r>
        <w:t>NSpatial(</w:t>
      </w:r>
      <w:proofErr w:type="gramEnd"/>
      <w:r>
        <w:t>system= ‘Axona’)</w:t>
      </w:r>
    </w:p>
    <w:p w:rsidR="00681707" w:rsidRDefault="00681707" w:rsidP="00B17D4D">
      <w:pPr>
        <w:pStyle w:val="SourceCode"/>
        <w:rPr>
          <w:rStyle w:val="NormalTok"/>
        </w:rPr>
      </w:pPr>
      <w:proofErr w:type="spellStart"/>
      <w:r>
        <w:rPr>
          <w:rStyle w:val="NormalTok"/>
        </w:rPr>
        <w:t>spat.set_</w:t>
      </w:r>
      <w:proofErr w:type="gramStart"/>
      <w:r>
        <w:rPr>
          <w:rStyle w:val="NormalTok"/>
        </w:rPr>
        <w:t>system</w:t>
      </w:r>
      <w:proofErr w:type="spellEnd"/>
      <w:r>
        <w:rPr>
          <w:rStyle w:val="NormalTok"/>
        </w:rPr>
        <w:t>(</w:t>
      </w:r>
      <w:proofErr w:type="gramEnd"/>
      <w:r>
        <w:rPr>
          <w:rStyle w:val="StringTok"/>
        </w:rPr>
        <w:t>'NWB'</w:t>
      </w:r>
      <w:r>
        <w:rPr>
          <w:rStyle w:val="NormalTok"/>
        </w:rPr>
        <w:t>)</w:t>
      </w:r>
      <w:r>
        <w:br/>
      </w:r>
      <w:proofErr w:type="spellStart"/>
      <w:r>
        <w:rPr>
          <w:rStyle w:val="NormalTok"/>
        </w:rPr>
        <w:t>spike.set_system</w:t>
      </w:r>
      <w:proofErr w:type="spellEnd"/>
      <w:r>
        <w:rPr>
          <w:rStyle w:val="NormalTok"/>
        </w:rPr>
        <w:t>(</w:t>
      </w:r>
      <w:r>
        <w:rPr>
          <w:rStyle w:val="StringTok"/>
        </w:rPr>
        <w:t>'NWB'</w:t>
      </w:r>
      <w:r>
        <w:rPr>
          <w:rStyle w:val="NormalTok"/>
        </w:rPr>
        <w:t>)</w:t>
      </w:r>
      <w:r>
        <w:br/>
      </w:r>
      <w:r>
        <w:br/>
      </w:r>
      <w:proofErr w:type="spellStart"/>
      <w:r>
        <w:rPr>
          <w:rStyle w:val="NormalTok"/>
        </w:rPr>
        <w:t>data_dir</w:t>
      </w:r>
      <w:proofErr w:type="spellEnd"/>
      <w:r>
        <w:rPr>
          <w:rStyle w:val="NormalTok"/>
        </w:rPr>
        <w:t xml:space="preserve">= </w:t>
      </w:r>
      <w:r>
        <w:rPr>
          <w:rStyle w:val="StringTok"/>
        </w:rPr>
        <w:t>'\full\file\directory\of\place\cell\HDF5\data</w:t>
      </w:r>
      <w:r>
        <w:rPr>
          <w:rStyle w:val="CharTok"/>
        </w:rPr>
        <w:t>\</w:t>
      </w:r>
      <w:r>
        <w:rPr>
          <w:rStyle w:val="StringTok"/>
        </w:rPr>
        <w:t>'</w:t>
      </w:r>
      <w:r>
        <w:br/>
      </w:r>
      <w:proofErr w:type="spellStart"/>
      <w:r>
        <w:rPr>
          <w:rStyle w:val="NormalTok"/>
        </w:rPr>
        <w:t>spat.set_filename</w:t>
      </w:r>
      <w:proofErr w:type="spellEnd"/>
      <w:r>
        <w:rPr>
          <w:rStyle w:val="NormalTok"/>
        </w:rPr>
        <w:t>(</w:t>
      </w:r>
      <w:proofErr w:type="spellStart"/>
      <w:r>
        <w:rPr>
          <w:rStyle w:val="NormalTok"/>
        </w:rPr>
        <w:t>data_dir</w:t>
      </w:r>
      <w:proofErr w:type="spellEnd"/>
      <w:r>
        <w:rPr>
          <w:rStyle w:val="NormalTok"/>
        </w:rPr>
        <w:t xml:space="preserve"> + </w:t>
      </w:r>
      <w:r>
        <w:rPr>
          <w:rStyle w:val="StringTok"/>
        </w:rPr>
        <w:t>'040513_1.hdf5+/processing/Behavioural/Position'</w:t>
      </w:r>
      <w:r>
        <w:rPr>
          <w:rStyle w:val="NormalTok"/>
        </w:rPr>
        <w:t>)</w:t>
      </w:r>
      <w:r>
        <w:br/>
      </w:r>
      <w:proofErr w:type="spellStart"/>
      <w:r>
        <w:rPr>
          <w:rStyle w:val="NormalTok"/>
        </w:rPr>
        <w:t>spike.set_filename</w:t>
      </w:r>
      <w:proofErr w:type="spellEnd"/>
      <w:r>
        <w:rPr>
          <w:rStyle w:val="NormalTok"/>
        </w:rPr>
        <w:t>(</w:t>
      </w:r>
      <w:proofErr w:type="spellStart"/>
      <w:r>
        <w:rPr>
          <w:rStyle w:val="NormalTok"/>
        </w:rPr>
        <w:t>data_dir</w:t>
      </w:r>
      <w:proofErr w:type="spellEnd"/>
      <w:r>
        <w:rPr>
          <w:rStyle w:val="NormalTok"/>
        </w:rPr>
        <w:t xml:space="preserve"> + </w:t>
      </w:r>
      <w:r>
        <w:rPr>
          <w:rStyle w:val="StringTok"/>
        </w:rPr>
        <w:t>'040513_1.hdf5+/processing/Shank/6'</w:t>
      </w:r>
      <w:r>
        <w:rPr>
          <w:rStyle w:val="NormalTok"/>
        </w:rPr>
        <w:t>)</w:t>
      </w:r>
    </w:p>
    <w:p w:rsidR="00681707" w:rsidRDefault="00681707" w:rsidP="00B17D4D">
      <w:pPr>
        <w:pStyle w:val="SourceCode"/>
      </w:pPr>
    </w:p>
    <w:p w:rsidR="00681707" w:rsidRPr="006E4044" w:rsidRDefault="00681707" w:rsidP="00B17D4D">
      <w:pPr>
        <w:rPr>
          <w:rFonts w:ascii="Cambria" w:hAnsi="Cambria"/>
          <w:b/>
          <w:bCs/>
          <w:sz w:val="28"/>
          <w:szCs w:val="28"/>
        </w:rPr>
      </w:pPr>
      <w:bookmarkStart w:id="5" w:name="step-6-load-spatial-and-spike-data.-set-"/>
      <w:r w:rsidRPr="006E4044">
        <w:rPr>
          <w:rFonts w:ascii="Cambria" w:hAnsi="Cambria"/>
          <w:b/>
          <w:bCs/>
          <w:sz w:val="28"/>
          <w:szCs w:val="28"/>
        </w:rPr>
        <w:t>Step-6 Load spatial and spike data. Set the unit number</w:t>
      </w:r>
    </w:p>
    <w:bookmarkEnd w:id="5"/>
    <w:p w:rsidR="00681707" w:rsidRDefault="00681707" w:rsidP="00B17D4D">
      <w:pPr>
        <w:pStyle w:val="SourceCode"/>
        <w:rPr>
          <w:rStyle w:val="NormalTok"/>
        </w:rPr>
      </w:pPr>
      <w:proofErr w:type="spellStart"/>
      <w:proofErr w:type="gramStart"/>
      <w:r>
        <w:rPr>
          <w:rStyle w:val="NormalTok"/>
        </w:rPr>
        <w:t>spat.load</w:t>
      </w:r>
      <w:proofErr w:type="spellEnd"/>
      <w:r>
        <w:rPr>
          <w:rStyle w:val="NormalTok"/>
        </w:rPr>
        <w:t>(</w:t>
      </w:r>
      <w:proofErr w:type="gramEnd"/>
      <w:r>
        <w:rPr>
          <w:rStyle w:val="NormalTok"/>
        </w:rPr>
        <w:t>)</w:t>
      </w:r>
      <w:r>
        <w:br/>
      </w:r>
      <w:proofErr w:type="spellStart"/>
      <w:r>
        <w:rPr>
          <w:rStyle w:val="NormalTok"/>
        </w:rPr>
        <w:t>spike.load</w:t>
      </w:r>
      <w:proofErr w:type="spellEnd"/>
      <w:r>
        <w:rPr>
          <w:rStyle w:val="NormalTok"/>
        </w:rPr>
        <w:t>()</w:t>
      </w:r>
      <w:r>
        <w:br/>
      </w:r>
      <w:r>
        <w:br/>
      </w:r>
      <w:proofErr w:type="spellStart"/>
      <w:r>
        <w:rPr>
          <w:rStyle w:val="NormalTok"/>
        </w:rPr>
        <w:t>spike.set_unit_no</w:t>
      </w:r>
      <w:proofErr w:type="spellEnd"/>
      <w:r>
        <w:rPr>
          <w:rStyle w:val="NormalTok"/>
        </w:rPr>
        <w:t>(</w:t>
      </w:r>
      <w:r>
        <w:rPr>
          <w:rStyle w:val="DecValTok"/>
        </w:rPr>
        <w:t>3</w:t>
      </w:r>
      <w:r>
        <w:rPr>
          <w:rStyle w:val="NormalTok"/>
        </w:rPr>
        <w:t>)</w:t>
      </w:r>
    </w:p>
    <w:p w:rsidR="00681707" w:rsidRDefault="00681707" w:rsidP="00B17D4D">
      <w:pPr>
        <w:pStyle w:val="SourceCode"/>
      </w:pPr>
    </w:p>
    <w:p w:rsidR="00681707" w:rsidRPr="006E4044" w:rsidRDefault="00681707" w:rsidP="00B17D4D">
      <w:pPr>
        <w:rPr>
          <w:rFonts w:ascii="Cambria" w:hAnsi="Cambria"/>
          <w:b/>
          <w:bCs/>
          <w:sz w:val="28"/>
          <w:szCs w:val="28"/>
        </w:rPr>
      </w:pPr>
      <w:bookmarkStart w:id="6" w:name="step-7-instantiate-ndata-object.-add-ind"/>
      <w:r w:rsidRPr="006E4044">
        <w:rPr>
          <w:rFonts w:ascii="Cambria" w:hAnsi="Cambria"/>
          <w:b/>
          <w:bCs/>
          <w:sz w:val="28"/>
          <w:szCs w:val="28"/>
        </w:rPr>
        <w:t>Step-7 Instantiate NData object. Add individual data objects to NData object.</w:t>
      </w:r>
    </w:p>
    <w:bookmarkEnd w:id="6"/>
    <w:p w:rsidR="00681707" w:rsidRDefault="00681707" w:rsidP="00B17D4D">
      <w:pPr>
        <w:pStyle w:val="SourceCode"/>
      </w:pPr>
      <w:proofErr w:type="spellStart"/>
      <w:proofErr w:type="gramStart"/>
      <w:r>
        <w:rPr>
          <w:rStyle w:val="NormalTok"/>
        </w:rPr>
        <w:t>ndata</w:t>
      </w:r>
      <w:proofErr w:type="spellEnd"/>
      <w:proofErr w:type="gramEnd"/>
      <w:r>
        <w:rPr>
          <w:rStyle w:val="NormalTok"/>
        </w:rPr>
        <w:t>= NData()</w:t>
      </w:r>
      <w:r>
        <w:br/>
      </w:r>
      <w:proofErr w:type="spellStart"/>
      <w:r>
        <w:rPr>
          <w:rStyle w:val="NormalTok"/>
        </w:rPr>
        <w:t>ndata.spike</w:t>
      </w:r>
      <w:proofErr w:type="spellEnd"/>
      <w:r>
        <w:rPr>
          <w:rStyle w:val="NormalTok"/>
        </w:rPr>
        <w:t>= spike</w:t>
      </w:r>
      <w:r>
        <w:br/>
      </w:r>
      <w:proofErr w:type="spellStart"/>
      <w:r>
        <w:rPr>
          <w:rStyle w:val="NormalTok"/>
        </w:rPr>
        <w:t>ndata.spatial</w:t>
      </w:r>
      <w:proofErr w:type="spellEnd"/>
      <w:r>
        <w:rPr>
          <w:rStyle w:val="NormalTok"/>
        </w:rPr>
        <w:t>= spat</w:t>
      </w:r>
    </w:p>
    <w:p w:rsidR="00681707" w:rsidRDefault="00681707" w:rsidP="00B17D4D">
      <w:r>
        <w:t xml:space="preserve">The data format, filenames for individual datasets can be set using </w:t>
      </w:r>
      <w:proofErr w:type="spellStart"/>
      <w:r>
        <w:t>ndata</w:t>
      </w:r>
      <w:proofErr w:type="spellEnd"/>
    </w:p>
    <w:p w:rsidR="00681707" w:rsidRDefault="00681707" w:rsidP="00B17D4D">
      <w:pPr>
        <w:pStyle w:val="SourceCode"/>
      </w:pPr>
      <w:proofErr w:type="spellStart"/>
      <w:r>
        <w:rPr>
          <w:rStyle w:val="NormalTok"/>
        </w:rPr>
        <w:lastRenderedPageBreak/>
        <w:t>ndata.set_data_</w:t>
      </w:r>
      <w:proofErr w:type="gramStart"/>
      <w:r>
        <w:rPr>
          <w:rStyle w:val="NormalTok"/>
        </w:rPr>
        <w:t>format</w:t>
      </w:r>
      <w:proofErr w:type="spellEnd"/>
      <w:r>
        <w:rPr>
          <w:rStyle w:val="NormalTok"/>
        </w:rPr>
        <w:t>(</w:t>
      </w:r>
      <w:proofErr w:type="spellStart"/>
      <w:proofErr w:type="gramEnd"/>
      <w:r>
        <w:rPr>
          <w:rStyle w:val="NormalTok"/>
        </w:rPr>
        <w:t>data_format</w:t>
      </w:r>
      <w:proofErr w:type="spellEnd"/>
      <w:r>
        <w:rPr>
          <w:rStyle w:val="NormalTok"/>
        </w:rPr>
        <w:t xml:space="preserve"> = </w:t>
      </w:r>
      <w:r>
        <w:rPr>
          <w:rStyle w:val="StringTok"/>
        </w:rPr>
        <w:t>'NWB'</w:t>
      </w:r>
      <w:r>
        <w:rPr>
          <w:rStyle w:val="NormalTok"/>
        </w:rPr>
        <w:t>)</w:t>
      </w:r>
      <w:r>
        <w:br/>
      </w:r>
      <w:r>
        <w:br/>
      </w:r>
      <w:proofErr w:type="spellStart"/>
      <w:r>
        <w:rPr>
          <w:rStyle w:val="NormalTok"/>
        </w:rPr>
        <w:t>ndata.set_spatial_file</w:t>
      </w:r>
      <w:proofErr w:type="spellEnd"/>
      <w:r>
        <w:rPr>
          <w:rStyle w:val="NormalTok"/>
        </w:rPr>
        <w:t>(</w:t>
      </w:r>
      <w:proofErr w:type="spellStart"/>
      <w:r>
        <w:rPr>
          <w:rStyle w:val="NormalTok"/>
        </w:rPr>
        <w:t>data_dir</w:t>
      </w:r>
      <w:proofErr w:type="spellEnd"/>
      <w:r>
        <w:rPr>
          <w:rStyle w:val="NormalTok"/>
        </w:rPr>
        <w:t xml:space="preserve"> + </w:t>
      </w:r>
      <w:r>
        <w:rPr>
          <w:rStyle w:val="StringTok"/>
        </w:rPr>
        <w:t>'040513_1.hdf5+/processing/Behavioural/Position'</w:t>
      </w:r>
      <w:r>
        <w:rPr>
          <w:rStyle w:val="NormalTok"/>
        </w:rPr>
        <w:t>)</w:t>
      </w:r>
      <w:r>
        <w:br/>
      </w:r>
      <w:proofErr w:type="spellStart"/>
      <w:r>
        <w:rPr>
          <w:rStyle w:val="NormalTok"/>
        </w:rPr>
        <w:t>ndata.set_spike_file</w:t>
      </w:r>
      <w:proofErr w:type="spellEnd"/>
      <w:r>
        <w:rPr>
          <w:rStyle w:val="NormalTok"/>
        </w:rPr>
        <w:t>(</w:t>
      </w:r>
      <w:proofErr w:type="spellStart"/>
      <w:r>
        <w:rPr>
          <w:rStyle w:val="NormalTok"/>
        </w:rPr>
        <w:t>data_dir</w:t>
      </w:r>
      <w:proofErr w:type="spellEnd"/>
      <w:r>
        <w:rPr>
          <w:rStyle w:val="NormalTok"/>
        </w:rPr>
        <w:t xml:space="preserve"> + </w:t>
      </w:r>
      <w:r>
        <w:rPr>
          <w:rStyle w:val="StringTok"/>
        </w:rPr>
        <w:t>'040513_1.hdf5+/processing/Shank/6'</w:t>
      </w:r>
      <w:r>
        <w:rPr>
          <w:rStyle w:val="NormalTok"/>
        </w:rPr>
        <w:t>)</w:t>
      </w:r>
    </w:p>
    <w:p w:rsidR="00681707" w:rsidRDefault="00681707" w:rsidP="00B17D4D">
      <w:r>
        <w:t xml:space="preserve">They can be loaded using </w:t>
      </w:r>
      <w:proofErr w:type="spellStart"/>
      <w:r>
        <w:t>ndata</w:t>
      </w:r>
      <w:proofErr w:type="spellEnd"/>
    </w:p>
    <w:p w:rsidR="00681707" w:rsidRDefault="00681707" w:rsidP="00B17D4D">
      <w:pPr>
        <w:pStyle w:val="SourceCode"/>
      </w:pPr>
      <w:proofErr w:type="spellStart"/>
      <w:proofErr w:type="gramStart"/>
      <w:r>
        <w:rPr>
          <w:rStyle w:val="NormalTok"/>
        </w:rPr>
        <w:t>ndata.load</w:t>
      </w:r>
      <w:proofErr w:type="spellEnd"/>
      <w:r>
        <w:rPr>
          <w:rStyle w:val="NormalTok"/>
        </w:rPr>
        <w:t>()</w:t>
      </w:r>
      <w:proofErr w:type="gramEnd"/>
    </w:p>
    <w:p w:rsidR="00681707" w:rsidRPr="006E4044" w:rsidRDefault="00681707" w:rsidP="00B17D4D">
      <w:r w:rsidRPr="006E4044">
        <w:t>Or, individually</w:t>
      </w:r>
    </w:p>
    <w:p w:rsidR="00681707" w:rsidRDefault="00681707" w:rsidP="00B17D4D">
      <w:pPr>
        <w:pStyle w:val="SourceCode"/>
      </w:pPr>
      <w:proofErr w:type="spellStart"/>
      <w:r>
        <w:rPr>
          <w:rStyle w:val="NormalTok"/>
        </w:rPr>
        <w:t>ndata.load_</w:t>
      </w:r>
      <w:proofErr w:type="gramStart"/>
      <w:r>
        <w:rPr>
          <w:rStyle w:val="NormalTok"/>
        </w:rPr>
        <w:t>spatial</w:t>
      </w:r>
      <w:proofErr w:type="spellEnd"/>
      <w:r>
        <w:rPr>
          <w:rStyle w:val="NormalTok"/>
        </w:rPr>
        <w:t>(</w:t>
      </w:r>
      <w:proofErr w:type="gramEnd"/>
      <w:r>
        <w:rPr>
          <w:rStyle w:val="NormalTok"/>
        </w:rPr>
        <w:t>)</w:t>
      </w:r>
      <w:r>
        <w:br/>
      </w:r>
      <w:proofErr w:type="spellStart"/>
      <w:r>
        <w:rPr>
          <w:rStyle w:val="NormalTok"/>
        </w:rPr>
        <w:t>ndata.load_spike</w:t>
      </w:r>
      <w:proofErr w:type="spellEnd"/>
      <w:r>
        <w:rPr>
          <w:rStyle w:val="NormalTok"/>
        </w:rPr>
        <w:t>()</w:t>
      </w:r>
    </w:p>
    <w:p w:rsidR="00681707" w:rsidRDefault="00681707" w:rsidP="00B17D4D">
      <w:r>
        <w:t>And the unit number can be set as well</w:t>
      </w:r>
    </w:p>
    <w:p w:rsidR="00681707" w:rsidRDefault="00681707" w:rsidP="00B17D4D">
      <w:pPr>
        <w:pStyle w:val="SourceCode"/>
      </w:pPr>
      <w:proofErr w:type="spellStart"/>
      <w:r>
        <w:rPr>
          <w:rStyle w:val="NormalTok"/>
        </w:rPr>
        <w:t>ndata.set_unit_</w:t>
      </w:r>
      <w:proofErr w:type="gramStart"/>
      <w:r>
        <w:rPr>
          <w:rStyle w:val="NormalTok"/>
        </w:rPr>
        <w:t>no</w:t>
      </w:r>
      <w:proofErr w:type="spellEnd"/>
      <w:r>
        <w:rPr>
          <w:rStyle w:val="NormalTok"/>
        </w:rPr>
        <w:t>(</w:t>
      </w:r>
      <w:proofErr w:type="gramEnd"/>
      <w:r>
        <w:rPr>
          <w:rStyle w:val="DecValTok"/>
        </w:rPr>
        <w:t>3</w:t>
      </w:r>
      <w:r>
        <w:rPr>
          <w:rStyle w:val="NormalTok"/>
        </w:rPr>
        <w:t>)</w:t>
      </w:r>
    </w:p>
    <w:p w:rsidR="00681707" w:rsidRDefault="00681707" w:rsidP="00B17D4D">
      <w:pPr>
        <w:rPr>
          <w:rFonts w:ascii="Cambria" w:hAnsi="Cambria"/>
          <w:b/>
          <w:bCs/>
          <w:sz w:val="28"/>
          <w:szCs w:val="28"/>
        </w:rPr>
      </w:pPr>
      <w:bookmarkStart w:id="7" w:name="step-8-perfrom-analysis-of-interest"/>
      <w:r>
        <w:rPr>
          <w:rFonts w:ascii="Cambria" w:hAnsi="Cambria"/>
          <w:b/>
          <w:bCs/>
          <w:sz w:val="28"/>
          <w:szCs w:val="28"/>
        </w:rPr>
        <w:t>Step-8 Perf</w:t>
      </w:r>
      <w:r w:rsidRPr="006E4044">
        <w:rPr>
          <w:rFonts w:ascii="Cambria" w:hAnsi="Cambria"/>
          <w:b/>
          <w:bCs/>
          <w:sz w:val="28"/>
          <w:szCs w:val="28"/>
        </w:rPr>
        <w:t>o</w:t>
      </w:r>
      <w:r>
        <w:rPr>
          <w:rFonts w:ascii="Cambria" w:hAnsi="Cambria"/>
          <w:b/>
          <w:bCs/>
          <w:sz w:val="28"/>
          <w:szCs w:val="28"/>
        </w:rPr>
        <w:t>r</w:t>
      </w:r>
      <w:r w:rsidRPr="006E4044">
        <w:rPr>
          <w:rFonts w:ascii="Cambria" w:hAnsi="Cambria"/>
          <w:b/>
          <w:bCs/>
          <w:sz w:val="28"/>
          <w:szCs w:val="28"/>
        </w:rPr>
        <w:t>m analysis of interest</w:t>
      </w:r>
      <w:bookmarkStart w:id="8" w:name="analysis-of-place-cell"/>
      <w:bookmarkEnd w:id="7"/>
    </w:p>
    <w:p w:rsidR="00681707" w:rsidRDefault="00681707" w:rsidP="00B17D4D">
      <w:pPr>
        <w:rPr>
          <w:rFonts w:ascii="Cambria" w:hAnsi="Cambria"/>
          <w:b/>
          <w:bCs/>
          <w:sz w:val="28"/>
          <w:szCs w:val="28"/>
        </w:rPr>
      </w:pPr>
    </w:p>
    <w:p w:rsidR="00681707" w:rsidRPr="002E5EF5" w:rsidRDefault="00681707" w:rsidP="00B17D4D">
      <w:pPr>
        <w:rPr>
          <w:rFonts w:ascii="Cambria" w:hAnsi="Cambria"/>
          <w:b/>
          <w:bCs/>
          <w:sz w:val="28"/>
          <w:szCs w:val="28"/>
        </w:rPr>
      </w:pPr>
      <w:r w:rsidRPr="002E5EF5">
        <w:rPr>
          <w:rFonts w:ascii="Cambria" w:hAnsi="Cambria"/>
          <w:b/>
          <w:bCs/>
          <w:sz w:val="28"/>
          <w:szCs w:val="28"/>
        </w:rPr>
        <w:t>Analysis of place cell</w:t>
      </w:r>
    </w:p>
    <w:p w:rsidR="00681707" w:rsidRPr="00AE2A26" w:rsidRDefault="00681707" w:rsidP="00B17D4D">
      <w:pPr>
        <w:rPr>
          <w:b/>
          <w:bCs/>
        </w:rPr>
      </w:pPr>
      <w:bookmarkStart w:id="9" w:name="place-cell-firing-map-by-using-ndata"/>
      <w:bookmarkEnd w:id="8"/>
      <w:r w:rsidRPr="00AE2A26">
        <w:rPr>
          <w:b/>
          <w:bCs/>
        </w:rPr>
        <w:t xml:space="preserve">Place cell firing map by using </w:t>
      </w:r>
      <w:proofErr w:type="spellStart"/>
      <w:r w:rsidRPr="00AE2A26">
        <w:rPr>
          <w:b/>
          <w:bCs/>
        </w:rPr>
        <w:t>ndata</w:t>
      </w:r>
      <w:proofErr w:type="spellEnd"/>
      <w:r w:rsidRPr="00AE2A26">
        <w:rPr>
          <w:b/>
          <w:bCs/>
        </w:rPr>
        <w:t>:</w:t>
      </w:r>
    </w:p>
    <w:bookmarkEnd w:id="9"/>
    <w:p w:rsidR="00681707" w:rsidRDefault="00681707" w:rsidP="00B17D4D">
      <w:r>
        <w:t>Pixel size is set 3cm. A 5x5 box filter is used for smoothing the firing map</w:t>
      </w:r>
    </w:p>
    <w:p w:rsidR="00681707" w:rsidRPr="00AE2A26" w:rsidRDefault="00681707" w:rsidP="00B17D4D">
      <w:pPr>
        <w:pStyle w:val="SourceCode"/>
      </w:pPr>
      <w:proofErr w:type="spellStart"/>
      <w:proofErr w:type="gramStart"/>
      <w:r>
        <w:rPr>
          <w:rStyle w:val="NormalTok"/>
        </w:rPr>
        <w:t>placeData</w:t>
      </w:r>
      <w:proofErr w:type="spellEnd"/>
      <w:proofErr w:type="gramEnd"/>
      <w:r>
        <w:rPr>
          <w:rStyle w:val="NormalTok"/>
        </w:rPr>
        <w:t xml:space="preserve">= </w:t>
      </w:r>
      <w:proofErr w:type="spellStart"/>
      <w:r>
        <w:rPr>
          <w:rStyle w:val="NormalTok"/>
        </w:rPr>
        <w:t>ndata.place</w:t>
      </w:r>
      <w:proofErr w:type="spellEnd"/>
      <w:r>
        <w:rPr>
          <w:rStyle w:val="NormalTok"/>
        </w:rPr>
        <w:t xml:space="preserve">(pixel = </w:t>
      </w:r>
      <w:r>
        <w:rPr>
          <w:rStyle w:val="DecValTok"/>
        </w:rPr>
        <w:t>3</w:t>
      </w:r>
      <w:r>
        <w:rPr>
          <w:rStyle w:val="NormalTok"/>
        </w:rPr>
        <w:t xml:space="preserve">, </w:t>
      </w:r>
      <w:r>
        <w:rPr>
          <w:rStyle w:val="DataTypeTok"/>
        </w:rPr>
        <w:t>filter</w:t>
      </w:r>
      <w:r>
        <w:rPr>
          <w:rStyle w:val="NormalTok"/>
        </w:rPr>
        <w:t xml:space="preserve"> = [</w:t>
      </w:r>
      <w:r>
        <w:rPr>
          <w:rStyle w:val="StringTok"/>
        </w:rPr>
        <w:t>'b'</w:t>
      </w:r>
      <w:r>
        <w:rPr>
          <w:rStyle w:val="NormalTok"/>
        </w:rPr>
        <w:t xml:space="preserve">, </w:t>
      </w:r>
      <w:r>
        <w:rPr>
          <w:rStyle w:val="DecValTok"/>
        </w:rPr>
        <w:t>5</w:t>
      </w:r>
      <w:r>
        <w:rPr>
          <w:rStyle w:val="NormalTok"/>
        </w:rPr>
        <w:t>])</w:t>
      </w:r>
      <w:bookmarkStart w:id="10" w:name="similar-results-can-be-obtained-by-passi"/>
    </w:p>
    <w:p w:rsidR="00681707" w:rsidRPr="00AE2A26" w:rsidRDefault="00681707" w:rsidP="00B17D4D">
      <w:pPr>
        <w:rPr>
          <w:b/>
          <w:bCs/>
        </w:rPr>
      </w:pPr>
      <w:r w:rsidRPr="00AE2A26">
        <w:rPr>
          <w:b/>
          <w:bCs/>
        </w:rPr>
        <w:t xml:space="preserve">Similar results can be obtained by passing timestamps of the spiking unit to the </w:t>
      </w:r>
      <w:proofErr w:type="spellStart"/>
      <w:proofErr w:type="gramStart"/>
      <w:r w:rsidRPr="00AE2A26">
        <w:rPr>
          <w:b/>
          <w:bCs/>
        </w:rPr>
        <w:t>spat.place</w:t>
      </w:r>
      <w:proofErr w:type="spellEnd"/>
      <w:r w:rsidRPr="00AE2A26">
        <w:rPr>
          <w:b/>
          <w:bCs/>
        </w:rPr>
        <w:t>(</w:t>
      </w:r>
      <w:proofErr w:type="gramEnd"/>
      <w:r w:rsidRPr="00AE2A26">
        <w:rPr>
          <w:b/>
          <w:bCs/>
        </w:rPr>
        <w:t>) method</w:t>
      </w:r>
    </w:p>
    <w:bookmarkEnd w:id="10"/>
    <w:p w:rsidR="00681707" w:rsidRDefault="00681707" w:rsidP="00B17D4D">
      <w:r>
        <w:t>NData object performs the job of connecting these two objects and simplifies the analysis</w:t>
      </w:r>
    </w:p>
    <w:p w:rsidR="00681707" w:rsidRDefault="00681707" w:rsidP="00B17D4D">
      <w:pPr>
        <w:pStyle w:val="SourceCode"/>
      </w:pPr>
      <w:proofErr w:type="spellStart"/>
      <w:proofErr w:type="gramStart"/>
      <w:r>
        <w:rPr>
          <w:rStyle w:val="NormalTok"/>
        </w:rPr>
        <w:t>placeData</w:t>
      </w:r>
      <w:proofErr w:type="spellEnd"/>
      <w:proofErr w:type="gramEnd"/>
      <w:r>
        <w:rPr>
          <w:rStyle w:val="NormalTok"/>
        </w:rPr>
        <w:t xml:space="preserve">= </w:t>
      </w:r>
      <w:proofErr w:type="spellStart"/>
      <w:r>
        <w:rPr>
          <w:rStyle w:val="NormalTok"/>
        </w:rPr>
        <w:t>spat.place</w:t>
      </w:r>
      <w:proofErr w:type="spellEnd"/>
      <w:r>
        <w:rPr>
          <w:rStyle w:val="NormalTok"/>
        </w:rPr>
        <w:t>(</w:t>
      </w:r>
      <w:proofErr w:type="spellStart"/>
      <w:r>
        <w:rPr>
          <w:rStyle w:val="NormalTok"/>
        </w:rPr>
        <w:t>spike.get_unit_stamp</w:t>
      </w:r>
      <w:proofErr w:type="spellEnd"/>
      <w:r>
        <w:rPr>
          <w:rStyle w:val="NormalTok"/>
        </w:rPr>
        <w:t xml:space="preserve">(), pixel = </w:t>
      </w:r>
      <w:r>
        <w:rPr>
          <w:rStyle w:val="DecValTok"/>
        </w:rPr>
        <w:t>3</w:t>
      </w:r>
      <w:r>
        <w:rPr>
          <w:rStyle w:val="NormalTok"/>
        </w:rPr>
        <w:t xml:space="preserve">, </w:t>
      </w:r>
      <w:r>
        <w:rPr>
          <w:rStyle w:val="DataTypeTok"/>
        </w:rPr>
        <w:t>filter</w:t>
      </w:r>
      <w:r>
        <w:rPr>
          <w:rStyle w:val="NormalTok"/>
        </w:rPr>
        <w:t xml:space="preserve"> = [</w:t>
      </w:r>
      <w:r>
        <w:rPr>
          <w:rStyle w:val="StringTok"/>
        </w:rPr>
        <w:t>'b'</w:t>
      </w:r>
      <w:r>
        <w:rPr>
          <w:rStyle w:val="NormalTok"/>
        </w:rPr>
        <w:t xml:space="preserve">, </w:t>
      </w:r>
      <w:r>
        <w:rPr>
          <w:rStyle w:val="DecValTok"/>
        </w:rPr>
        <w:t>5</w:t>
      </w:r>
      <w:r>
        <w:rPr>
          <w:rStyle w:val="NormalTok"/>
        </w:rPr>
        <w:t>])</w:t>
      </w:r>
    </w:p>
    <w:p w:rsidR="00681707" w:rsidRPr="00AE2A26" w:rsidRDefault="00681707" w:rsidP="00B17D4D">
      <w:pPr>
        <w:rPr>
          <w:b/>
          <w:bCs/>
        </w:rPr>
      </w:pPr>
      <w:bookmarkStart w:id="11" w:name="plotting-relevant-data"/>
      <w:r w:rsidRPr="00AE2A26">
        <w:rPr>
          <w:b/>
          <w:bCs/>
        </w:rPr>
        <w:t>Plotting relevant data</w:t>
      </w:r>
    </w:p>
    <w:bookmarkEnd w:id="11"/>
    <w:p w:rsidR="00681707" w:rsidRDefault="00681707" w:rsidP="00B17D4D">
      <w:r>
        <w:t>Refer to neurochat.nc_plot.py module for more plotting functions.</w:t>
      </w:r>
    </w:p>
    <w:p w:rsidR="00681707" w:rsidRDefault="00681707" w:rsidP="00B17D4D">
      <w:r>
        <w:rPr>
          <w:i/>
        </w:rPr>
        <w:t>Following command is used for inline display of graphics in Notebook</w:t>
      </w:r>
    </w:p>
    <w:p w:rsidR="00681707" w:rsidRDefault="00681707" w:rsidP="00B17D4D">
      <w:pPr>
        <w:pStyle w:val="SourceCode"/>
      </w:pPr>
      <w:r>
        <w:rPr>
          <w:rStyle w:val="NormalTok"/>
        </w:rPr>
        <w:lastRenderedPageBreak/>
        <w:t>%</w:t>
      </w:r>
      <w:proofErr w:type="spellStart"/>
      <w:r>
        <w:rPr>
          <w:rStyle w:val="NormalTok"/>
        </w:rPr>
        <w:t>matplotlib</w:t>
      </w:r>
      <w:proofErr w:type="spellEnd"/>
      <w:r>
        <w:rPr>
          <w:rStyle w:val="NormalTok"/>
        </w:rPr>
        <w:t xml:space="preserve"> inline</w:t>
      </w:r>
    </w:p>
    <w:p w:rsidR="00681707" w:rsidRDefault="00681707" w:rsidP="00B17D4D">
      <w:pPr>
        <w:pStyle w:val="SourceCode"/>
      </w:pPr>
      <w:proofErr w:type="gramStart"/>
      <w:r>
        <w:rPr>
          <w:rStyle w:val="NormalTok"/>
        </w:rPr>
        <w:t>fig</w:t>
      </w:r>
      <w:proofErr w:type="gramEnd"/>
      <w:r>
        <w:rPr>
          <w:rStyle w:val="NormalTok"/>
        </w:rPr>
        <w:t xml:space="preserve">= </w:t>
      </w:r>
      <w:proofErr w:type="spellStart"/>
      <w:r>
        <w:rPr>
          <w:rStyle w:val="NormalTok"/>
        </w:rPr>
        <w:t>nc_plot.loc_firing</w:t>
      </w:r>
      <w:proofErr w:type="spellEnd"/>
      <w:r>
        <w:rPr>
          <w:rStyle w:val="NormalTok"/>
        </w:rPr>
        <w:t>(</w:t>
      </w:r>
      <w:proofErr w:type="spellStart"/>
      <w:r>
        <w:rPr>
          <w:rStyle w:val="NormalTok"/>
        </w:rPr>
        <w:t>placeData</w:t>
      </w:r>
      <w:proofErr w:type="spellEnd"/>
      <w:r>
        <w:rPr>
          <w:rStyle w:val="NormalTok"/>
        </w:rPr>
        <w:t>)</w:t>
      </w:r>
    </w:p>
    <w:p w:rsidR="00681707" w:rsidRDefault="00681707" w:rsidP="00B17D4D">
      <w:r>
        <w:rPr>
          <w:noProof/>
          <w:lang w:eastAsia="en-IE" w:bidi="bn-IN"/>
          <w14:numForm w14:val="default"/>
        </w:rPr>
        <w:drawing>
          <wp:inline distT="0" distB="0" distL="0" distR="0" wp14:anchorId="6CAF379A" wp14:editId="18F50662">
            <wp:extent cx="5106563" cy="25532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_29_0.png"/>
                    <pic:cNvPicPr/>
                  </pic:nvPicPr>
                  <pic:blipFill>
                    <a:blip r:embed="rId28">
                      <a:extLst>
                        <a:ext uri="{28A0092B-C50C-407E-A947-70E740481C1C}">
                          <a14:useLocalDpi xmlns:a14="http://schemas.microsoft.com/office/drawing/2010/main" val="0"/>
                        </a:ext>
                      </a:extLst>
                    </a:blip>
                    <a:stretch>
                      <a:fillRect/>
                    </a:stretch>
                  </pic:blipFill>
                  <pic:spPr>
                    <a:xfrm>
                      <a:off x="0" y="0"/>
                      <a:ext cx="5106563" cy="2553282"/>
                    </a:xfrm>
                    <a:prstGeom prst="rect">
                      <a:avLst/>
                    </a:prstGeom>
                  </pic:spPr>
                </pic:pic>
              </a:graphicData>
            </a:graphic>
          </wp:inline>
        </w:drawing>
      </w:r>
    </w:p>
    <w:p w:rsidR="00681707" w:rsidRDefault="00681707" w:rsidP="00B17D4D"/>
    <w:p w:rsidR="00681707" w:rsidRPr="00872E6B" w:rsidRDefault="00681707" w:rsidP="00B17D4D">
      <w:pPr>
        <w:rPr>
          <w:b/>
          <w:bCs/>
        </w:rPr>
      </w:pPr>
      <w:bookmarkStart w:id="12" w:name="analysis-and-plotting-of-locational-shuf"/>
      <w:r w:rsidRPr="00872E6B">
        <w:rPr>
          <w:b/>
          <w:bCs/>
        </w:rPr>
        <w:t>Analysis and plotting of locational shuffling analysis using default parameters</w:t>
      </w:r>
    </w:p>
    <w:bookmarkEnd w:id="12"/>
    <w:p w:rsidR="00681707" w:rsidRDefault="00681707" w:rsidP="00B17D4D">
      <w:r>
        <w:t>The spike timestamps are shuffled for 500 times. Pixel size is 3 cm. limit=0 implies that the spikes timestamps are randomly shuffled in (-duration, +duration) range</w:t>
      </w:r>
    </w:p>
    <w:p w:rsidR="00681707" w:rsidRDefault="00681707" w:rsidP="00B17D4D">
      <w:pPr>
        <w:pStyle w:val="SourceCode"/>
      </w:pPr>
      <w:proofErr w:type="spellStart"/>
      <w:proofErr w:type="gramStart"/>
      <w:r>
        <w:rPr>
          <w:rStyle w:val="NormalTok"/>
        </w:rPr>
        <w:t>pshuffleData</w:t>
      </w:r>
      <w:proofErr w:type="spellEnd"/>
      <w:proofErr w:type="gramEnd"/>
      <w:r>
        <w:rPr>
          <w:rStyle w:val="NormalTok"/>
        </w:rPr>
        <w:t xml:space="preserve">= </w:t>
      </w:r>
      <w:proofErr w:type="spellStart"/>
      <w:r>
        <w:rPr>
          <w:rStyle w:val="NormalTok"/>
        </w:rPr>
        <w:t>ndata.loc_shuffle</w:t>
      </w:r>
      <w:proofErr w:type="spellEnd"/>
      <w:r>
        <w:rPr>
          <w:rStyle w:val="NormalTok"/>
        </w:rPr>
        <w:t>(</w:t>
      </w:r>
      <w:proofErr w:type="spellStart"/>
      <w:r>
        <w:rPr>
          <w:rStyle w:val="NormalTok"/>
        </w:rPr>
        <w:t>nshuff</w:t>
      </w:r>
      <w:proofErr w:type="spellEnd"/>
      <w:r>
        <w:rPr>
          <w:rStyle w:val="NormalTok"/>
        </w:rPr>
        <w:t xml:space="preserve"> = </w:t>
      </w:r>
      <w:r>
        <w:rPr>
          <w:rStyle w:val="DecValTok"/>
        </w:rPr>
        <w:t>500</w:t>
      </w:r>
      <w:r>
        <w:rPr>
          <w:rStyle w:val="NormalTok"/>
        </w:rPr>
        <w:t xml:space="preserve">, limit = </w:t>
      </w:r>
      <w:r>
        <w:rPr>
          <w:rStyle w:val="DecValTok"/>
        </w:rPr>
        <w:t>0</w:t>
      </w:r>
      <w:r>
        <w:rPr>
          <w:rStyle w:val="NormalTok"/>
        </w:rPr>
        <w:t xml:space="preserve">, pixel = </w:t>
      </w:r>
      <w:r>
        <w:rPr>
          <w:rStyle w:val="DecValTok"/>
        </w:rPr>
        <w:t>3</w:t>
      </w:r>
      <w:r>
        <w:rPr>
          <w:rStyle w:val="NormalTok"/>
        </w:rPr>
        <w:t>)</w:t>
      </w:r>
      <w:r>
        <w:br/>
      </w:r>
      <w:r>
        <w:rPr>
          <w:rStyle w:val="NormalTok"/>
        </w:rPr>
        <w:t xml:space="preserve">fig= </w:t>
      </w:r>
      <w:proofErr w:type="spellStart"/>
      <w:r>
        <w:rPr>
          <w:rStyle w:val="NormalTok"/>
        </w:rPr>
        <w:t>nc_plot.loc_shuffle</w:t>
      </w:r>
      <w:proofErr w:type="spellEnd"/>
      <w:r>
        <w:rPr>
          <w:rStyle w:val="NormalTok"/>
        </w:rPr>
        <w:t>(</w:t>
      </w:r>
      <w:proofErr w:type="spellStart"/>
      <w:r>
        <w:rPr>
          <w:rStyle w:val="NormalTok"/>
        </w:rPr>
        <w:t>pshuffleData</w:t>
      </w:r>
      <w:proofErr w:type="spellEnd"/>
      <w:r>
        <w:rPr>
          <w:rStyle w:val="NormalTok"/>
        </w:rPr>
        <w:t>)</w:t>
      </w:r>
    </w:p>
    <w:p w:rsidR="00681707" w:rsidRDefault="00681707" w:rsidP="00B17D4D">
      <w:r>
        <w:rPr>
          <w:noProof/>
          <w:lang w:eastAsia="en-IE" w:bidi="bn-IN"/>
          <w14:numForm w14:val="default"/>
        </w:rPr>
        <w:drawing>
          <wp:inline distT="0" distB="0" distL="0" distR="0" wp14:anchorId="0B02A5C3" wp14:editId="7F9DDA3D">
            <wp:extent cx="4903317" cy="36965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_31_0.png"/>
                    <pic:cNvPicPr/>
                  </pic:nvPicPr>
                  <pic:blipFill>
                    <a:blip r:embed="rId29">
                      <a:extLst>
                        <a:ext uri="{28A0092B-C50C-407E-A947-70E740481C1C}">
                          <a14:useLocalDpi xmlns:a14="http://schemas.microsoft.com/office/drawing/2010/main" val="0"/>
                        </a:ext>
                      </a:extLst>
                    </a:blip>
                    <a:stretch>
                      <a:fillRect/>
                    </a:stretch>
                  </pic:blipFill>
                  <pic:spPr>
                    <a:xfrm>
                      <a:off x="0" y="0"/>
                      <a:ext cx="4903317" cy="3696542"/>
                    </a:xfrm>
                    <a:prstGeom prst="rect">
                      <a:avLst/>
                    </a:prstGeom>
                  </pic:spPr>
                </pic:pic>
              </a:graphicData>
            </a:graphic>
          </wp:inline>
        </w:drawing>
      </w:r>
    </w:p>
    <w:p w:rsidR="00681707" w:rsidRPr="00872E6B" w:rsidRDefault="00681707" w:rsidP="00B17D4D">
      <w:pPr>
        <w:rPr>
          <w:b/>
          <w:bCs/>
        </w:rPr>
      </w:pPr>
      <w:bookmarkStart w:id="13" w:name="analysis-and-plotting-of-locational-shif"/>
      <w:r w:rsidRPr="00872E6B">
        <w:rPr>
          <w:b/>
          <w:bCs/>
        </w:rPr>
        <w:lastRenderedPageBreak/>
        <w:t>Analysis and plotting of locational shifting analysis using shifting index from -10 to +20</w:t>
      </w:r>
    </w:p>
    <w:bookmarkEnd w:id="13"/>
    <w:p w:rsidR="00681707" w:rsidRDefault="00681707" w:rsidP="00B17D4D">
      <w:r>
        <w:t xml:space="preserve">Spike timestamps are gradually shifted from -10 to +20 units of spatial time-resolution. If the video for tracking animal </w:t>
      </w:r>
      <w:proofErr w:type="spellStart"/>
      <w:r>
        <w:t>behviour</w:t>
      </w:r>
      <w:proofErr w:type="spellEnd"/>
      <w:r>
        <w:t xml:space="preserve"> is sampled at 50Hz, this means the spike-train is shifted from -200ms to +400ms</w:t>
      </w:r>
    </w:p>
    <w:p w:rsidR="00681707" w:rsidRDefault="00681707" w:rsidP="00B17D4D">
      <w:pPr>
        <w:pStyle w:val="SourceCode"/>
      </w:pPr>
      <w:proofErr w:type="gramStart"/>
      <w:r>
        <w:rPr>
          <w:rStyle w:val="CharTok"/>
        </w:rPr>
        <w:t>import</w:t>
      </w:r>
      <w:proofErr w:type="gramEnd"/>
      <w:r>
        <w:rPr>
          <w:rStyle w:val="NormalTok"/>
        </w:rPr>
        <w:t xml:space="preserve"> </w:t>
      </w:r>
      <w:proofErr w:type="spellStart"/>
      <w:r>
        <w:rPr>
          <w:rStyle w:val="NormalTok"/>
        </w:rPr>
        <w:t>numpy</w:t>
      </w:r>
      <w:proofErr w:type="spellEnd"/>
      <w:r>
        <w:rPr>
          <w:rStyle w:val="NormalTok"/>
        </w:rPr>
        <w:t xml:space="preserve"> </w:t>
      </w:r>
      <w:r>
        <w:rPr>
          <w:rStyle w:val="CharTok"/>
        </w:rPr>
        <w:t>as</w:t>
      </w:r>
      <w:r>
        <w:rPr>
          <w:rStyle w:val="NormalTok"/>
        </w:rPr>
        <w:t xml:space="preserve"> np </w:t>
      </w:r>
      <w:r>
        <w:rPr>
          <w:rStyle w:val="CommentTok"/>
        </w:rPr>
        <w:t xml:space="preserve"># </w:t>
      </w:r>
      <w:proofErr w:type="spellStart"/>
      <w:r>
        <w:rPr>
          <w:rStyle w:val="CommentTok"/>
        </w:rPr>
        <w:t>numpy</w:t>
      </w:r>
      <w:proofErr w:type="spellEnd"/>
      <w:r>
        <w:rPr>
          <w:rStyle w:val="CommentTok"/>
        </w:rPr>
        <w:t xml:space="preserve"> imported for the use of </w:t>
      </w:r>
      <w:proofErr w:type="spellStart"/>
      <w:r>
        <w:rPr>
          <w:rStyle w:val="CommentTok"/>
        </w:rPr>
        <w:t>np.range</w:t>
      </w:r>
      <w:proofErr w:type="spellEnd"/>
      <w:r>
        <w:br/>
      </w:r>
      <w:proofErr w:type="spellStart"/>
      <w:r>
        <w:rPr>
          <w:rStyle w:val="NormalTok"/>
        </w:rPr>
        <w:t>pshiftData</w:t>
      </w:r>
      <w:proofErr w:type="spellEnd"/>
      <w:r>
        <w:rPr>
          <w:rStyle w:val="NormalTok"/>
        </w:rPr>
        <w:t xml:space="preserve">= </w:t>
      </w:r>
      <w:proofErr w:type="spellStart"/>
      <w:r>
        <w:rPr>
          <w:rStyle w:val="NormalTok"/>
        </w:rPr>
        <w:t>ndata.loc_shift</w:t>
      </w:r>
      <w:proofErr w:type="spellEnd"/>
      <w:r>
        <w:rPr>
          <w:rStyle w:val="NormalTok"/>
        </w:rPr>
        <w:t>(</w:t>
      </w:r>
      <w:proofErr w:type="spellStart"/>
      <w:r>
        <w:rPr>
          <w:rStyle w:val="NormalTok"/>
        </w:rPr>
        <w:t>shift_ind</w:t>
      </w:r>
      <w:proofErr w:type="spellEnd"/>
      <w:r>
        <w:rPr>
          <w:rStyle w:val="NormalTok"/>
        </w:rPr>
        <w:t xml:space="preserve"> = </w:t>
      </w:r>
      <w:proofErr w:type="spellStart"/>
      <w:r>
        <w:rPr>
          <w:rStyle w:val="NormalTok"/>
        </w:rPr>
        <w:t>np.arange</w:t>
      </w:r>
      <w:proofErr w:type="spellEnd"/>
      <w:r>
        <w:rPr>
          <w:rStyle w:val="NormalTok"/>
        </w:rPr>
        <w:t>(-</w:t>
      </w:r>
      <w:r>
        <w:rPr>
          <w:rStyle w:val="DecValTok"/>
        </w:rPr>
        <w:t>10</w:t>
      </w:r>
      <w:r>
        <w:rPr>
          <w:rStyle w:val="NormalTok"/>
        </w:rPr>
        <w:t xml:space="preserve">, </w:t>
      </w:r>
      <w:r>
        <w:rPr>
          <w:rStyle w:val="DecValTok"/>
        </w:rPr>
        <w:t>20</w:t>
      </w:r>
      <w:r>
        <w:rPr>
          <w:rStyle w:val="NormalTok"/>
        </w:rPr>
        <w:t>))</w:t>
      </w:r>
      <w:r>
        <w:br/>
      </w:r>
      <w:r>
        <w:rPr>
          <w:rStyle w:val="NormalTok"/>
        </w:rPr>
        <w:t xml:space="preserve">fig= </w:t>
      </w:r>
      <w:proofErr w:type="spellStart"/>
      <w:r>
        <w:rPr>
          <w:rStyle w:val="NormalTok"/>
        </w:rPr>
        <w:t>nc_plot.loc_time_shift</w:t>
      </w:r>
      <w:proofErr w:type="spellEnd"/>
      <w:r>
        <w:rPr>
          <w:rStyle w:val="NormalTok"/>
        </w:rPr>
        <w:t>(</w:t>
      </w:r>
      <w:proofErr w:type="spellStart"/>
      <w:r>
        <w:rPr>
          <w:rStyle w:val="NormalTok"/>
        </w:rPr>
        <w:t>pshiftData</w:t>
      </w:r>
      <w:proofErr w:type="spellEnd"/>
      <w:r>
        <w:rPr>
          <w:rStyle w:val="NormalTok"/>
        </w:rPr>
        <w:t>)</w:t>
      </w:r>
    </w:p>
    <w:p w:rsidR="00681707" w:rsidRDefault="00681707" w:rsidP="00B17D4D">
      <w:pPr>
        <w:jc w:val="center"/>
      </w:pPr>
      <w:r>
        <w:rPr>
          <w:noProof/>
          <w:lang w:eastAsia="en-IE" w:bidi="bn-IN"/>
          <w14:numForm w14:val="default"/>
        </w:rPr>
        <w:drawing>
          <wp:inline distT="0" distB="0" distL="0" distR="0" wp14:anchorId="65CA6366" wp14:editId="20542908">
            <wp:extent cx="2520000" cy="17640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33_0.png"/>
                    <pic:cNvPicPr/>
                  </pic:nvPicPr>
                  <pic:blipFill>
                    <a:blip r:embed="rId30">
                      <a:extLst>
                        <a:ext uri="{28A0092B-C50C-407E-A947-70E740481C1C}">
                          <a14:useLocalDpi xmlns:a14="http://schemas.microsoft.com/office/drawing/2010/main" val="0"/>
                        </a:ext>
                      </a:extLst>
                    </a:blip>
                    <a:stretch>
                      <a:fillRect/>
                    </a:stretch>
                  </pic:blipFill>
                  <pic:spPr>
                    <a:xfrm>
                      <a:off x="0" y="0"/>
                      <a:ext cx="2520000" cy="1764000"/>
                    </a:xfrm>
                    <a:prstGeom prst="rect">
                      <a:avLst/>
                    </a:prstGeom>
                  </pic:spPr>
                </pic:pic>
              </a:graphicData>
            </a:graphic>
          </wp:inline>
        </w:drawing>
      </w:r>
      <w:r>
        <w:rPr>
          <w:noProof/>
          <w:lang w:eastAsia="en-IE" w:bidi="bn-IN"/>
          <w14:numForm w14:val="default"/>
        </w:rPr>
        <w:drawing>
          <wp:inline distT="0" distB="0" distL="0" distR="0" wp14:anchorId="57B6DDBD" wp14:editId="1D658097">
            <wp:extent cx="2552400" cy="1764000"/>
            <wp:effectExtent l="0" t="0" r="63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_33_1.png"/>
                    <pic:cNvPicPr/>
                  </pic:nvPicPr>
                  <pic:blipFill>
                    <a:blip r:embed="rId31">
                      <a:extLst>
                        <a:ext uri="{28A0092B-C50C-407E-A947-70E740481C1C}">
                          <a14:useLocalDpi xmlns:a14="http://schemas.microsoft.com/office/drawing/2010/main" val="0"/>
                        </a:ext>
                      </a:extLst>
                    </a:blip>
                    <a:stretch>
                      <a:fillRect/>
                    </a:stretch>
                  </pic:blipFill>
                  <pic:spPr>
                    <a:xfrm>
                      <a:off x="0" y="0"/>
                      <a:ext cx="2552400" cy="1764000"/>
                    </a:xfrm>
                    <a:prstGeom prst="rect">
                      <a:avLst/>
                    </a:prstGeom>
                  </pic:spPr>
                </pic:pic>
              </a:graphicData>
            </a:graphic>
          </wp:inline>
        </w:drawing>
      </w:r>
    </w:p>
    <w:p w:rsidR="00681707" w:rsidRDefault="00681707" w:rsidP="00B17D4D">
      <w:pPr>
        <w:ind w:left="720" w:firstLine="720"/>
      </w:pPr>
      <w:r>
        <w:rPr>
          <w:noProof/>
          <w:lang w:eastAsia="en-IE" w:bidi="bn-IN"/>
          <w14:numForm w14:val="default"/>
        </w:rPr>
        <w:drawing>
          <wp:inline distT="0" distB="0" distL="0" distR="0" wp14:anchorId="5A02EE08" wp14:editId="3D728631">
            <wp:extent cx="2577600" cy="176400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33_2.png"/>
                    <pic:cNvPicPr/>
                  </pic:nvPicPr>
                  <pic:blipFill>
                    <a:blip r:embed="rId32">
                      <a:extLst>
                        <a:ext uri="{28A0092B-C50C-407E-A947-70E740481C1C}">
                          <a14:useLocalDpi xmlns:a14="http://schemas.microsoft.com/office/drawing/2010/main" val="0"/>
                        </a:ext>
                      </a:extLst>
                    </a:blip>
                    <a:stretch>
                      <a:fillRect/>
                    </a:stretch>
                  </pic:blipFill>
                  <pic:spPr>
                    <a:xfrm>
                      <a:off x="0" y="0"/>
                      <a:ext cx="2577600" cy="1764000"/>
                    </a:xfrm>
                    <a:prstGeom prst="rect">
                      <a:avLst/>
                    </a:prstGeom>
                  </pic:spPr>
                </pic:pic>
              </a:graphicData>
            </a:graphic>
          </wp:inline>
        </w:drawing>
      </w:r>
    </w:p>
    <w:p w:rsidR="00681707" w:rsidRDefault="00681707" w:rsidP="00B17D4D"/>
    <w:p w:rsidR="00681707" w:rsidRPr="00872E6B" w:rsidRDefault="00681707" w:rsidP="00B17D4D">
      <w:pPr>
        <w:rPr>
          <w:b/>
          <w:bCs/>
        </w:rPr>
      </w:pPr>
      <w:bookmarkStart w:id="14" w:name="head-directional-analysis-of-this-unit"/>
      <w:r w:rsidRPr="00872E6B">
        <w:rPr>
          <w:b/>
          <w:bCs/>
        </w:rPr>
        <w:t>Head directional analysis of this unit</w:t>
      </w:r>
    </w:p>
    <w:bookmarkEnd w:id="14"/>
    <w:p w:rsidR="00681707" w:rsidRDefault="00681707" w:rsidP="00B17D4D">
      <w:pPr>
        <w:pStyle w:val="SourceCode"/>
      </w:pPr>
      <w:proofErr w:type="spellStart"/>
      <w:proofErr w:type="gramStart"/>
      <w:r>
        <w:rPr>
          <w:rStyle w:val="NormalTok"/>
        </w:rPr>
        <w:t>hdData</w:t>
      </w:r>
      <w:proofErr w:type="spellEnd"/>
      <w:proofErr w:type="gramEnd"/>
      <w:r>
        <w:rPr>
          <w:rStyle w:val="NormalTok"/>
        </w:rPr>
        <w:t xml:space="preserve">= </w:t>
      </w:r>
      <w:proofErr w:type="spellStart"/>
      <w:r>
        <w:rPr>
          <w:rStyle w:val="NormalTok"/>
        </w:rPr>
        <w:t>ndata.hd_rate</w:t>
      </w:r>
      <w:proofErr w:type="spellEnd"/>
      <w:r>
        <w:rPr>
          <w:rStyle w:val="NormalTok"/>
        </w:rPr>
        <w:t>()</w:t>
      </w:r>
      <w:r>
        <w:br/>
      </w:r>
      <w:r>
        <w:rPr>
          <w:rStyle w:val="NormalTok"/>
        </w:rPr>
        <w:t xml:space="preserve">fig= </w:t>
      </w:r>
      <w:proofErr w:type="spellStart"/>
      <w:r>
        <w:rPr>
          <w:rStyle w:val="NormalTok"/>
        </w:rPr>
        <w:t>nc_plot.hd_firing</w:t>
      </w:r>
      <w:proofErr w:type="spellEnd"/>
      <w:r>
        <w:rPr>
          <w:rStyle w:val="NormalTok"/>
        </w:rPr>
        <w:t>(</w:t>
      </w:r>
      <w:proofErr w:type="spellStart"/>
      <w:r>
        <w:rPr>
          <w:rStyle w:val="NormalTok"/>
        </w:rPr>
        <w:t>hdData</w:t>
      </w:r>
      <w:proofErr w:type="spellEnd"/>
      <w:r>
        <w:rPr>
          <w:rStyle w:val="NormalTok"/>
        </w:rPr>
        <w:t>)</w:t>
      </w:r>
    </w:p>
    <w:p w:rsidR="00681707" w:rsidRDefault="00681707" w:rsidP="00B17D4D">
      <w:pPr>
        <w:jc w:val="center"/>
      </w:pPr>
      <w:r>
        <w:rPr>
          <w:noProof/>
          <w:lang w:eastAsia="en-IE" w:bidi="bn-IN"/>
          <w14:numForm w14:val="default"/>
        </w:rPr>
        <w:lastRenderedPageBreak/>
        <w:drawing>
          <wp:inline distT="0" distB="0" distL="0" distR="0" wp14:anchorId="6D92E51B" wp14:editId="376C3ECF">
            <wp:extent cx="2066400" cy="2005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35_0.png"/>
                    <pic:cNvPicPr/>
                  </pic:nvPicPr>
                  <pic:blipFill>
                    <a:blip r:embed="rId33">
                      <a:extLst>
                        <a:ext uri="{28A0092B-C50C-407E-A947-70E740481C1C}">
                          <a14:useLocalDpi xmlns:a14="http://schemas.microsoft.com/office/drawing/2010/main" val="0"/>
                        </a:ext>
                      </a:extLst>
                    </a:blip>
                    <a:stretch>
                      <a:fillRect/>
                    </a:stretch>
                  </pic:blipFill>
                  <pic:spPr>
                    <a:xfrm>
                      <a:off x="0" y="0"/>
                      <a:ext cx="2066400" cy="2005200"/>
                    </a:xfrm>
                    <a:prstGeom prst="rect">
                      <a:avLst/>
                    </a:prstGeom>
                  </pic:spPr>
                </pic:pic>
              </a:graphicData>
            </a:graphic>
          </wp:inline>
        </w:drawing>
      </w:r>
      <w:r>
        <w:rPr>
          <w:noProof/>
          <w:lang w:eastAsia="en-IE" w:bidi="bn-IN"/>
          <w14:numForm w14:val="default"/>
        </w:rPr>
        <w:drawing>
          <wp:inline distT="0" distB="0" distL="0" distR="0" wp14:anchorId="4EB26ABB" wp14:editId="2DB5787A">
            <wp:extent cx="2095200" cy="208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35_1.png"/>
                    <pic:cNvPicPr/>
                  </pic:nvPicPr>
                  <pic:blipFill>
                    <a:blip r:embed="rId34">
                      <a:extLst>
                        <a:ext uri="{28A0092B-C50C-407E-A947-70E740481C1C}">
                          <a14:useLocalDpi xmlns:a14="http://schemas.microsoft.com/office/drawing/2010/main" val="0"/>
                        </a:ext>
                      </a:extLst>
                    </a:blip>
                    <a:stretch>
                      <a:fillRect/>
                    </a:stretch>
                  </pic:blipFill>
                  <pic:spPr>
                    <a:xfrm>
                      <a:off x="0" y="0"/>
                      <a:ext cx="2095200" cy="2088000"/>
                    </a:xfrm>
                    <a:prstGeom prst="rect">
                      <a:avLst/>
                    </a:prstGeom>
                  </pic:spPr>
                </pic:pic>
              </a:graphicData>
            </a:graphic>
          </wp:inline>
        </w:drawing>
      </w:r>
    </w:p>
    <w:p w:rsidR="00681707" w:rsidRPr="00872E6B" w:rsidRDefault="00681707" w:rsidP="00B17D4D">
      <w:pPr>
        <w:rPr>
          <w:b/>
          <w:bCs/>
        </w:rPr>
      </w:pPr>
      <w:bookmarkStart w:id="15" w:name="multiple-regression-analysis-and-plottin"/>
      <w:r w:rsidRPr="00872E6B">
        <w:rPr>
          <w:b/>
          <w:bCs/>
        </w:rPr>
        <w:t>Multiple regression analysis and plotting</w:t>
      </w:r>
    </w:p>
    <w:bookmarkEnd w:id="15"/>
    <w:p w:rsidR="00681707" w:rsidRDefault="00681707" w:rsidP="00B17D4D">
      <w:pPr>
        <w:pStyle w:val="SourceCode"/>
        <w:rPr>
          <w:rStyle w:val="NormalTok"/>
        </w:rPr>
      </w:pPr>
      <w:proofErr w:type="spellStart"/>
      <w:proofErr w:type="gramStart"/>
      <w:r>
        <w:rPr>
          <w:rStyle w:val="NormalTok"/>
        </w:rPr>
        <w:t>regressData</w:t>
      </w:r>
      <w:proofErr w:type="spellEnd"/>
      <w:proofErr w:type="gramEnd"/>
      <w:r>
        <w:rPr>
          <w:rStyle w:val="NormalTok"/>
        </w:rPr>
        <w:t xml:space="preserve">= </w:t>
      </w:r>
      <w:proofErr w:type="spellStart"/>
      <w:r>
        <w:rPr>
          <w:rStyle w:val="NormalTok"/>
        </w:rPr>
        <w:t>ndata.multiple_regression</w:t>
      </w:r>
      <w:proofErr w:type="spellEnd"/>
      <w:r>
        <w:rPr>
          <w:rStyle w:val="NormalTok"/>
        </w:rPr>
        <w:t>()</w:t>
      </w:r>
      <w:r>
        <w:br/>
      </w:r>
      <w:r>
        <w:rPr>
          <w:rStyle w:val="NormalTok"/>
        </w:rPr>
        <w:t xml:space="preserve">fig= </w:t>
      </w:r>
      <w:proofErr w:type="spellStart"/>
      <w:r>
        <w:rPr>
          <w:rStyle w:val="NormalTok"/>
        </w:rPr>
        <w:t>nc_plot.multiple_regression</w:t>
      </w:r>
      <w:proofErr w:type="spellEnd"/>
      <w:r>
        <w:rPr>
          <w:rStyle w:val="NormalTok"/>
        </w:rPr>
        <w:t>(</w:t>
      </w:r>
      <w:proofErr w:type="spellStart"/>
      <w:r>
        <w:rPr>
          <w:rStyle w:val="NormalTok"/>
        </w:rPr>
        <w:t>regressData</w:t>
      </w:r>
      <w:proofErr w:type="spellEnd"/>
      <w:r>
        <w:rPr>
          <w:rStyle w:val="NormalTok"/>
        </w:rPr>
        <w:t>)</w:t>
      </w:r>
    </w:p>
    <w:p w:rsidR="00681707" w:rsidRDefault="00681707" w:rsidP="00B17D4D">
      <w:pPr>
        <w:pStyle w:val="SourceCode"/>
        <w:jc w:val="center"/>
      </w:pPr>
      <w:r>
        <w:rPr>
          <w:noProof/>
          <w:lang w:eastAsia="en-IE" w:bidi="bn-IN"/>
        </w:rPr>
        <w:drawing>
          <wp:inline distT="0" distB="0" distL="0" distR="0" wp14:anchorId="25DBB36B" wp14:editId="787ED434">
            <wp:extent cx="4078800" cy="2685600"/>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37_0.png"/>
                    <pic:cNvPicPr/>
                  </pic:nvPicPr>
                  <pic:blipFill>
                    <a:blip r:embed="rId35">
                      <a:extLst>
                        <a:ext uri="{28A0092B-C50C-407E-A947-70E740481C1C}">
                          <a14:useLocalDpi xmlns:a14="http://schemas.microsoft.com/office/drawing/2010/main" val="0"/>
                        </a:ext>
                      </a:extLst>
                    </a:blip>
                    <a:stretch>
                      <a:fillRect/>
                    </a:stretch>
                  </pic:blipFill>
                  <pic:spPr>
                    <a:xfrm>
                      <a:off x="0" y="0"/>
                      <a:ext cx="4078800" cy="2685600"/>
                    </a:xfrm>
                    <a:prstGeom prst="rect">
                      <a:avLst/>
                    </a:prstGeom>
                  </pic:spPr>
                </pic:pic>
              </a:graphicData>
            </a:graphic>
          </wp:inline>
        </w:drawing>
      </w:r>
    </w:p>
    <w:p w:rsidR="00681707" w:rsidRDefault="00681707" w:rsidP="00B17D4D">
      <w:pPr>
        <w:rPr>
          <w:b/>
          <w:bCs/>
        </w:rPr>
      </w:pPr>
      <w:bookmarkStart w:id="16" w:name="if-the-data-files-are-in-axona-or-neural"/>
    </w:p>
    <w:p w:rsidR="00681707" w:rsidRPr="00872E6B" w:rsidRDefault="00681707" w:rsidP="00B17D4D">
      <w:pPr>
        <w:rPr>
          <w:b/>
          <w:bCs/>
        </w:rPr>
      </w:pPr>
      <w:r w:rsidRPr="00872E6B">
        <w:rPr>
          <w:b/>
          <w:bCs/>
        </w:rPr>
        <w:t>If the data files are in Axona or Neuralynx format, they can be exported to HDF5 file</w:t>
      </w:r>
    </w:p>
    <w:bookmarkEnd w:id="16"/>
    <w:p w:rsidR="00681707" w:rsidRDefault="00681707" w:rsidP="00B17D4D">
      <w:pPr>
        <w:pStyle w:val="SourceCode"/>
      </w:pPr>
      <w:r>
        <w:rPr>
          <w:rStyle w:val="NormalTok"/>
        </w:rPr>
        <w:t>ndata.save_to_</w:t>
      </w:r>
      <w:proofErr w:type="gramStart"/>
      <w:r>
        <w:rPr>
          <w:rStyle w:val="NormalTok"/>
        </w:rPr>
        <w:t>hdf5()</w:t>
      </w:r>
      <w:proofErr w:type="gramEnd"/>
    </w:p>
    <w:p w:rsidR="00681707" w:rsidRPr="00872E6B" w:rsidRDefault="00681707" w:rsidP="00B17D4D">
      <w:pPr>
        <w:rPr>
          <w:b/>
          <w:bCs/>
        </w:rPr>
      </w:pPr>
      <w:bookmarkStart w:id="17" w:name="datasets-can-be-saved-individually-as-we"/>
      <w:r w:rsidRPr="00872E6B">
        <w:rPr>
          <w:b/>
          <w:bCs/>
        </w:rPr>
        <w:t>Datasets can be saved individually as well</w:t>
      </w:r>
    </w:p>
    <w:bookmarkEnd w:id="17"/>
    <w:p w:rsidR="00681707" w:rsidRDefault="00681707" w:rsidP="00B17D4D">
      <w:pPr>
        <w:pStyle w:val="SourceCode"/>
      </w:pPr>
      <w:r>
        <w:rPr>
          <w:rStyle w:val="NormalTok"/>
        </w:rPr>
        <w:t>spike.save_to_</w:t>
      </w:r>
      <w:proofErr w:type="gramStart"/>
      <w:r>
        <w:rPr>
          <w:rStyle w:val="NormalTok"/>
        </w:rPr>
        <w:t>hdf5(</w:t>
      </w:r>
      <w:proofErr w:type="gramEnd"/>
      <w:r>
        <w:rPr>
          <w:rStyle w:val="NormalTok"/>
        </w:rPr>
        <w:t>)</w:t>
      </w:r>
      <w:r>
        <w:br/>
      </w:r>
      <w:r>
        <w:rPr>
          <w:rStyle w:val="NormalTok"/>
        </w:rPr>
        <w:t>spat.save_to_hdf5()</w:t>
      </w:r>
    </w:p>
    <w:p w:rsidR="00681707" w:rsidRPr="00872E6B" w:rsidRDefault="00681707" w:rsidP="00B17D4D">
      <w:pPr>
        <w:rPr>
          <w:b/>
          <w:bCs/>
        </w:rPr>
      </w:pPr>
      <w:bookmarkStart w:id="18" w:name="parametric-results-of-all-the-analysis-p"/>
      <w:r w:rsidRPr="00872E6B">
        <w:rPr>
          <w:b/>
          <w:bCs/>
        </w:rPr>
        <w:t>Parametric results of all the analysis performed can be obtained by</w:t>
      </w:r>
    </w:p>
    <w:bookmarkEnd w:id="18"/>
    <w:p w:rsidR="00681707" w:rsidRDefault="00681707" w:rsidP="00B17D4D">
      <w:pPr>
        <w:pStyle w:val="SourceCode"/>
        <w:rPr>
          <w:rStyle w:val="NormalTok"/>
        </w:rPr>
      </w:pPr>
      <w:proofErr w:type="gramStart"/>
      <w:r>
        <w:rPr>
          <w:rStyle w:val="NormalTok"/>
        </w:rPr>
        <w:t>results</w:t>
      </w:r>
      <w:proofErr w:type="gramEnd"/>
      <w:r>
        <w:rPr>
          <w:rStyle w:val="NormalTok"/>
        </w:rPr>
        <w:t xml:space="preserve">= </w:t>
      </w:r>
      <w:proofErr w:type="spellStart"/>
      <w:r>
        <w:rPr>
          <w:rStyle w:val="NormalTok"/>
        </w:rPr>
        <w:t>ndata.get_results</w:t>
      </w:r>
      <w:proofErr w:type="spellEnd"/>
      <w:r>
        <w:rPr>
          <w:rStyle w:val="NormalTok"/>
        </w:rPr>
        <w:t xml:space="preserve">() </w:t>
      </w:r>
      <w:r>
        <w:rPr>
          <w:rStyle w:val="CommentTok"/>
        </w:rPr>
        <w:t xml:space="preserve"># Returns the results in </w:t>
      </w:r>
      <w:proofErr w:type="spellStart"/>
      <w:r>
        <w:rPr>
          <w:rStyle w:val="CommentTok"/>
        </w:rPr>
        <w:t>OrderedDict</w:t>
      </w:r>
      <w:proofErr w:type="spellEnd"/>
      <w:r>
        <w:br/>
      </w:r>
      <w:r>
        <w:rPr>
          <w:rStyle w:val="DataTypeTok"/>
        </w:rPr>
        <w:t>print</w:t>
      </w:r>
      <w:r>
        <w:rPr>
          <w:rStyle w:val="NormalTok"/>
        </w:rPr>
        <w:t>(results)</w:t>
      </w:r>
    </w:p>
    <w:p w:rsidR="00681707" w:rsidRDefault="00681707" w:rsidP="00B17D4D">
      <w:pPr>
        <w:pStyle w:val="SourceCode"/>
      </w:pPr>
    </w:p>
    <w:p w:rsidR="00681707" w:rsidRPr="00872E6B" w:rsidRDefault="00681707" w:rsidP="00B17D4D">
      <w:pPr>
        <w:rPr>
          <w:b/>
          <w:bCs/>
        </w:rPr>
      </w:pPr>
      <w:bookmarkStart w:id="19" w:name="results-from-individual-data-objects-can"/>
      <w:r w:rsidRPr="00872E6B">
        <w:rPr>
          <w:b/>
          <w:bCs/>
        </w:rPr>
        <w:t>Results from individual data objects can also be retrieved similarly</w:t>
      </w:r>
    </w:p>
    <w:bookmarkEnd w:id="19"/>
    <w:p w:rsidR="00681707" w:rsidRDefault="00681707" w:rsidP="00B17D4D">
      <w:pPr>
        <w:pStyle w:val="SourceCode"/>
        <w:rPr>
          <w:rStyle w:val="NormalTok"/>
        </w:rPr>
      </w:pPr>
      <w:proofErr w:type="spellStart"/>
      <w:r>
        <w:rPr>
          <w:rStyle w:val="NormalTok"/>
        </w:rPr>
        <w:t>spike_results</w:t>
      </w:r>
      <w:proofErr w:type="spellEnd"/>
      <w:r>
        <w:rPr>
          <w:rStyle w:val="NormalTok"/>
        </w:rPr>
        <w:t xml:space="preserve"> = </w:t>
      </w:r>
      <w:proofErr w:type="spellStart"/>
      <w:r>
        <w:rPr>
          <w:rStyle w:val="NormalTok"/>
        </w:rPr>
        <w:t>spike.get_</w:t>
      </w:r>
      <w:proofErr w:type="gramStart"/>
      <w:r>
        <w:rPr>
          <w:rStyle w:val="NormalTok"/>
        </w:rPr>
        <w:t>results</w:t>
      </w:r>
      <w:proofErr w:type="spellEnd"/>
      <w:r>
        <w:rPr>
          <w:rStyle w:val="NormalTok"/>
        </w:rPr>
        <w:t>(</w:t>
      </w:r>
      <w:proofErr w:type="gramEnd"/>
      <w:r>
        <w:rPr>
          <w:rStyle w:val="NormalTok"/>
        </w:rPr>
        <w:t>)</w:t>
      </w:r>
      <w:r>
        <w:br/>
      </w:r>
      <w:proofErr w:type="spellStart"/>
      <w:r>
        <w:rPr>
          <w:rStyle w:val="NormalTok"/>
        </w:rPr>
        <w:t>spat_results</w:t>
      </w:r>
      <w:proofErr w:type="spellEnd"/>
      <w:r>
        <w:rPr>
          <w:rStyle w:val="NormalTok"/>
        </w:rPr>
        <w:t xml:space="preserve"> = </w:t>
      </w:r>
      <w:proofErr w:type="spellStart"/>
      <w:r>
        <w:rPr>
          <w:rStyle w:val="NormalTok"/>
        </w:rPr>
        <w:t>spat.get_results</w:t>
      </w:r>
      <w:proofErr w:type="spellEnd"/>
      <w:r>
        <w:rPr>
          <w:rStyle w:val="NormalTok"/>
        </w:rPr>
        <w:t>()</w:t>
      </w:r>
    </w:p>
    <w:p w:rsidR="00681707" w:rsidRDefault="00681707" w:rsidP="00B17D4D">
      <w:pPr>
        <w:pStyle w:val="SourceCode"/>
      </w:pPr>
    </w:p>
    <w:p w:rsidR="00681707" w:rsidRPr="006649B3" w:rsidRDefault="00681707" w:rsidP="00B17D4D">
      <w:pPr>
        <w:rPr>
          <w:rFonts w:ascii="Cambria" w:hAnsi="Cambria"/>
          <w:b/>
          <w:bCs/>
          <w:sz w:val="28"/>
          <w:szCs w:val="28"/>
        </w:rPr>
      </w:pPr>
      <w:r w:rsidRPr="006649B3">
        <w:rPr>
          <w:rFonts w:ascii="Cambria" w:hAnsi="Cambria"/>
          <w:b/>
          <w:bCs/>
          <w:sz w:val="28"/>
          <w:szCs w:val="28"/>
        </w:rPr>
        <w:t xml:space="preserve">Analysis of head-directional cell </w:t>
      </w:r>
    </w:p>
    <w:p w:rsidR="00681707" w:rsidRDefault="00681707" w:rsidP="00B17D4D">
      <w:r>
        <w:t xml:space="preserve">Change data filename/paths for the new unit similar to what was done for the place cell information Load new data and set the unit number. No need to reassign to </w:t>
      </w:r>
      <w:proofErr w:type="spellStart"/>
      <w:r>
        <w:t>ndata</w:t>
      </w:r>
      <w:proofErr w:type="spellEnd"/>
      <w:r>
        <w:t>, as Python assignments are by reference, not by value.</w:t>
      </w:r>
    </w:p>
    <w:p w:rsidR="00681707" w:rsidRDefault="00681707" w:rsidP="00B17D4D">
      <w:pPr>
        <w:pStyle w:val="SourceCode"/>
      </w:pPr>
      <w:proofErr w:type="spellStart"/>
      <w:r>
        <w:rPr>
          <w:rStyle w:val="NormalTok"/>
        </w:rPr>
        <w:t>ndata.set_data_format</w:t>
      </w:r>
      <w:proofErr w:type="spellEnd"/>
      <w:r>
        <w:rPr>
          <w:rStyle w:val="NormalTok"/>
        </w:rPr>
        <w:t>(</w:t>
      </w:r>
      <w:r>
        <w:rPr>
          <w:rStyle w:val="StringTok"/>
        </w:rPr>
        <w:t>'NWB'</w:t>
      </w:r>
      <w:r>
        <w:rPr>
          <w:rStyle w:val="NormalTok"/>
        </w:rPr>
        <w:t>)</w:t>
      </w:r>
      <w:r>
        <w:br/>
      </w:r>
      <w:r>
        <w:br/>
      </w:r>
      <w:proofErr w:type="spellStart"/>
      <w:r>
        <w:rPr>
          <w:rStyle w:val="NormalTok"/>
        </w:rPr>
        <w:t>data_dir</w:t>
      </w:r>
      <w:proofErr w:type="spellEnd"/>
      <w:r>
        <w:rPr>
          <w:rStyle w:val="NormalTok"/>
        </w:rPr>
        <w:t xml:space="preserve">= </w:t>
      </w:r>
      <w:r>
        <w:rPr>
          <w:rStyle w:val="StringTok"/>
        </w:rPr>
        <w:t>\full\file\directory\of\head\directional\HDF5\data</w:t>
      </w:r>
      <w:r>
        <w:rPr>
          <w:rStyle w:val="CharTok"/>
        </w:rPr>
        <w:t>\</w:t>
      </w:r>
      <w:r>
        <w:rPr>
          <w:rStyle w:val="StringTok"/>
        </w:rPr>
        <w:t>'</w:t>
      </w:r>
      <w:r>
        <w:br/>
      </w:r>
      <w:proofErr w:type="spellStart"/>
      <w:r>
        <w:rPr>
          <w:rStyle w:val="NormalTok"/>
        </w:rPr>
        <w:t>spat.set_filename</w:t>
      </w:r>
      <w:proofErr w:type="spellEnd"/>
      <w:r>
        <w:rPr>
          <w:rStyle w:val="NormalTok"/>
        </w:rPr>
        <w:t>(</w:t>
      </w:r>
      <w:proofErr w:type="spellStart"/>
      <w:r>
        <w:rPr>
          <w:rStyle w:val="NormalTok"/>
        </w:rPr>
        <w:t>data_dir</w:t>
      </w:r>
      <w:proofErr w:type="spellEnd"/>
      <w:r>
        <w:rPr>
          <w:rStyle w:val="NormalTok"/>
        </w:rPr>
        <w:t xml:space="preserve"> + </w:t>
      </w:r>
      <w:r>
        <w:rPr>
          <w:rStyle w:val="StringTok"/>
        </w:rPr>
        <w:t>'120412_1.hdf5+/processing/Behavioural/Position'</w:t>
      </w:r>
      <w:r>
        <w:rPr>
          <w:rStyle w:val="NormalTok"/>
        </w:rPr>
        <w:t>)</w:t>
      </w:r>
      <w:r>
        <w:br/>
      </w:r>
      <w:proofErr w:type="spellStart"/>
      <w:r>
        <w:rPr>
          <w:rStyle w:val="NormalTok"/>
        </w:rPr>
        <w:t>spike.set_filename</w:t>
      </w:r>
      <w:proofErr w:type="spellEnd"/>
      <w:r>
        <w:rPr>
          <w:rStyle w:val="NormalTok"/>
        </w:rPr>
        <w:t>(</w:t>
      </w:r>
      <w:proofErr w:type="spellStart"/>
      <w:r>
        <w:rPr>
          <w:rStyle w:val="NormalTok"/>
        </w:rPr>
        <w:t>data_dir</w:t>
      </w:r>
      <w:proofErr w:type="spellEnd"/>
      <w:r>
        <w:rPr>
          <w:rStyle w:val="NormalTok"/>
        </w:rPr>
        <w:t xml:space="preserve"> + </w:t>
      </w:r>
      <w:r>
        <w:rPr>
          <w:rStyle w:val="StringTok"/>
        </w:rPr>
        <w:t>'120412_1.hdf5+/processing/Shank/3'</w:t>
      </w:r>
      <w:r>
        <w:rPr>
          <w:rStyle w:val="NormalTok"/>
        </w:rPr>
        <w:t>)</w:t>
      </w:r>
      <w:r>
        <w:br/>
      </w:r>
      <w:r>
        <w:br/>
      </w:r>
      <w:r>
        <w:br/>
      </w:r>
      <w:proofErr w:type="spellStart"/>
      <w:r>
        <w:rPr>
          <w:rStyle w:val="NormalTok"/>
        </w:rPr>
        <w:t>spat.load</w:t>
      </w:r>
      <w:proofErr w:type="spellEnd"/>
      <w:r>
        <w:rPr>
          <w:rStyle w:val="NormalTok"/>
        </w:rPr>
        <w:t>()</w:t>
      </w:r>
      <w:r>
        <w:br/>
      </w:r>
      <w:proofErr w:type="spellStart"/>
      <w:r>
        <w:rPr>
          <w:rStyle w:val="NormalTok"/>
        </w:rPr>
        <w:t>spike.load</w:t>
      </w:r>
      <w:proofErr w:type="spellEnd"/>
      <w:r>
        <w:rPr>
          <w:rStyle w:val="NormalTok"/>
        </w:rPr>
        <w:t>()</w:t>
      </w:r>
      <w:r>
        <w:br/>
      </w:r>
      <w:r>
        <w:br/>
      </w:r>
      <w:proofErr w:type="spellStart"/>
      <w:r>
        <w:rPr>
          <w:rStyle w:val="NormalTok"/>
        </w:rPr>
        <w:t>spike.set_unit_no</w:t>
      </w:r>
      <w:proofErr w:type="spellEnd"/>
      <w:r>
        <w:rPr>
          <w:rStyle w:val="NormalTok"/>
        </w:rPr>
        <w:t>(</w:t>
      </w:r>
      <w:r>
        <w:rPr>
          <w:rStyle w:val="DecValTok"/>
        </w:rPr>
        <w:t>1</w:t>
      </w:r>
      <w:r>
        <w:rPr>
          <w:rStyle w:val="NormalTok"/>
        </w:rPr>
        <w:t>)</w:t>
      </w:r>
    </w:p>
    <w:p w:rsidR="00681707" w:rsidRDefault="00681707" w:rsidP="00B17D4D">
      <w:r>
        <w:t>Reset results to omit parametric output of previously analysed unit. This can be done before loading the new datasets or at any stage of the analysis.</w:t>
      </w:r>
    </w:p>
    <w:p w:rsidR="00681707" w:rsidRDefault="00681707" w:rsidP="00B17D4D">
      <w:pPr>
        <w:pStyle w:val="SourceCode"/>
      </w:pPr>
      <w:proofErr w:type="spellStart"/>
      <w:r>
        <w:rPr>
          <w:rStyle w:val="NormalTok"/>
        </w:rPr>
        <w:t>ndata.reset_</w:t>
      </w:r>
      <w:proofErr w:type="gramStart"/>
      <w:r>
        <w:rPr>
          <w:rStyle w:val="NormalTok"/>
        </w:rPr>
        <w:t>results</w:t>
      </w:r>
      <w:proofErr w:type="spellEnd"/>
      <w:r>
        <w:rPr>
          <w:rStyle w:val="NormalTok"/>
        </w:rPr>
        <w:t>()</w:t>
      </w:r>
      <w:proofErr w:type="gramEnd"/>
    </w:p>
    <w:p w:rsidR="00681707" w:rsidRDefault="00681707" w:rsidP="00B17D4D">
      <w:r>
        <w:t>Or, results can be reset using individual data objects</w:t>
      </w:r>
    </w:p>
    <w:p w:rsidR="00681707" w:rsidRDefault="00681707" w:rsidP="00B17D4D">
      <w:pPr>
        <w:pStyle w:val="SourceCode"/>
      </w:pPr>
      <w:proofErr w:type="spellStart"/>
      <w:r>
        <w:rPr>
          <w:rStyle w:val="NormalTok"/>
        </w:rPr>
        <w:t>spat.reset_</w:t>
      </w:r>
      <w:proofErr w:type="gramStart"/>
      <w:r>
        <w:rPr>
          <w:rStyle w:val="NormalTok"/>
        </w:rPr>
        <w:t>results</w:t>
      </w:r>
      <w:proofErr w:type="spellEnd"/>
      <w:r>
        <w:rPr>
          <w:rStyle w:val="NormalTok"/>
        </w:rPr>
        <w:t>(</w:t>
      </w:r>
      <w:proofErr w:type="gramEnd"/>
      <w:r>
        <w:rPr>
          <w:rStyle w:val="NormalTok"/>
        </w:rPr>
        <w:t>)</w:t>
      </w:r>
      <w:r>
        <w:br/>
      </w:r>
      <w:proofErr w:type="spellStart"/>
      <w:r>
        <w:rPr>
          <w:rStyle w:val="NormalTok"/>
        </w:rPr>
        <w:t>spike.reset_results</w:t>
      </w:r>
      <w:proofErr w:type="spellEnd"/>
      <w:r>
        <w:rPr>
          <w:rStyle w:val="NormalTok"/>
        </w:rPr>
        <w:t>()</w:t>
      </w:r>
    </w:p>
    <w:p w:rsidR="00681707" w:rsidRPr="00872E6B" w:rsidRDefault="00681707" w:rsidP="00B17D4D">
      <w:pPr>
        <w:rPr>
          <w:b/>
          <w:bCs/>
        </w:rPr>
      </w:pPr>
      <w:bookmarkStart w:id="20" w:name="head-directional-firing-rate-analysis-an"/>
      <w:r w:rsidRPr="00872E6B">
        <w:rPr>
          <w:b/>
          <w:bCs/>
        </w:rPr>
        <w:t>Head-directional firing rate analysis and plot</w:t>
      </w:r>
    </w:p>
    <w:bookmarkEnd w:id="20"/>
    <w:p w:rsidR="00681707" w:rsidRDefault="00681707" w:rsidP="00B17D4D">
      <w:pPr>
        <w:pStyle w:val="SourceCode"/>
        <w:rPr>
          <w:rStyle w:val="NormalTok"/>
        </w:rPr>
      </w:pPr>
      <w:proofErr w:type="spellStart"/>
      <w:proofErr w:type="gramStart"/>
      <w:r>
        <w:rPr>
          <w:rStyle w:val="NormalTok"/>
        </w:rPr>
        <w:t>hdData</w:t>
      </w:r>
      <w:proofErr w:type="spellEnd"/>
      <w:proofErr w:type="gramEnd"/>
      <w:r>
        <w:rPr>
          <w:rStyle w:val="NormalTok"/>
        </w:rPr>
        <w:t xml:space="preserve">= </w:t>
      </w:r>
      <w:proofErr w:type="spellStart"/>
      <w:r>
        <w:rPr>
          <w:rStyle w:val="NormalTok"/>
        </w:rPr>
        <w:t>ndata.hd_rate</w:t>
      </w:r>
      <w:proofErr w:type="spellEnd"/>
      <w:r>
        <w:rPr>
          <w:rStyle w:val="NormalTok"/>
        </w:rPr>
        <w:t>()</w:t>
      </w:r>
      <w:r>
        <w:br/>
      </w:r>
      <w:r>
        <w:rPr>
          <w:rStyle w:val="NormalTok"/>
        </w:rPr>
        <w:t xml:space="preserve">fig= </w:t>
      </w:r>
      <w:proofErr w:type="spellStart"/>
      <w:r>
        <w:rPr>
          <w:rStyle w:val="NormalTok"/>
        </w:rPr>
        <w:t>nc_plot.hd_firing</w:t>
      </w:r>
      <w:proofErr w:type="spellEnd"/>
      <w:r>
        <w:rPr>
          <w:rStyle w:val="NormalTok"/>
        </w:rPr>
        <w:t>(</w:t>
      </w:r>
      <w:proofErr w:type="spellStart"/>
      <w:r>
        <w:rPr>
          <w:rStyle w:val="NormalTok"/>
        </w:rPr>
        <w:t>hdData</w:t>
      </w:r>
      <w:proofErr w:type="spellEnd"/>
      <w:r>
        <w:rPr>
          <w:rStyle w:val="NormalTok"/>
        </w:rPr>
        <w:t>)</w:t>
      </w:r>
    </w:p>
    <w:p w:rsidR="00681707" w:rsidRDefault="00681707" w:rsidP="00B17D4D">
      <w:pPr>
        <w:pStyle w:val="SourceCode"/>
        <w:jc w:val="center"/>
      </w:pPr>
      <w:r>
        <w:rPr>
          <w:noProof/>
          <w:lang w:eastAsia="en-IE" w:bidi="bn-IN"/>
        </w:rPr>
        <w:lastRenderedPageBreak/>
        <w:drawing>
          <wp:inline distT="0" distB="0" distL="0" distR="0" wp14:anchorId="349FC1E8" wp14:editId="6FDEB439">
            <wp:extent cx="2066400" cy="200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_53_0.png"/>
                    <pic:cNvPicPr/>
                  </pic:nvPicPr>
                  <pic:blipFill>
                    <a:blip r:embed="rId36">
                      <a:extLst>
                        <a:ext uri="{28A0092B-C50C-407E-A947-70E740481C1C}">
                          <a14:useLocalDpi xmlns:a14="http://schemas.microsoft.com/office/drawing/2010/main" val="0"/>
                        </a:ext>
                      </a:extLst>
                    </a:blip>
                    <a:stretch>
                      <a:fillRect/>
                    </a:stretch>
                  </pic:blipFill>
                  <pic:spPr>
                    <a:xfrm>
                      <a:off x="0" y="0"/>
                      <a:ext cx="2066400" cy="2005200"/>
                    </a:xfrm>
                    <a:prstGeom prst="rect">
                      <a:avLst/>
                    </a:prstGeom>
                  </pic:spPr>
                </pic:pic>
              </a:graphicData>
            </a:graphic>
          </wp:inline>
        </w:drawing>
      </w:r>
      <w:r>
        <w:rPr>
          <w:noProof/>
          <w:lang w:eastAsia="en-IE" w:bidi="bn-IN"/>
        </w:rPr>
        <w:drawing>
          <wp:inline distT="0" distB="0" distL="0" distR="0" wp14:anchorId="4DB4F1D5" wp14:editId="31AE4D6C">
            <wp:extent cx="2134800" cy="208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_53_1.png"/>
                    <pic:cNvPicPr/>
                  </pic:nvPicPr>
                  <pic:blipFill>
                    <a:blip r:embed="rId37">
                      <a:extLst>
                        <a:ext uri="{28A0092B-C50C-407E-A947-70E740481C1C}">
                          <a14:useLocalDpi xmlns:a14="http://schemas.microsoft.com/office/drawing/2010/main" val="0"/>
                        </a:ext>
                      </a:extLst>
                    </a:blip>
                    <a:stretch>
                      <a:fillRect/>
                    </a:stretch>
                  </pic:blipFill>
                  <pic:spPr>
                    <a:xfrm>
                      <a:off x="0" y="0"/>
                      <a:ext cx="2134800" cy="2088000"/>
                    </a:xfrm>
                    <a:prstGeom prst="rect">
                      <a:avLst/>
                    </a:prstGeom>
                  </pic:spPr>
                </pic:pic>
              </a:graphicData>
            </a:graphic>
          </wp:inline>
        </w:drawing>
      </w:r>
    </w:p>
    <w:p w:rsidR="00681707" w:rsidRDefault="00681707" w:rsidP="00B17D4D">
      <w:bookmarkStart w:id="21" w:name="head-directional-shuffling-analysis-and-"/>
    </w:p>
    <w:p w:rsidR="00681707" w:rsidRPr="00872E6B" w:rsidRDefault="00681707" w:rsidP="00B17D4D">
      <w:pPr>
        <w:rPr>
          <w:b/>
          <w:bCs/>
        </w:rPr>
      </w:pPr>
      <w:r w:rsidRPr="00872E6B">
        <w:rPr>
          <w:b/>
          <w:bCs/>
        </w:rPr>
        <w:t>Head directional shuffling analysis and plot</w:t>
      </w:r>
    </w:p>
    <w:bookmarkEnd w:id="21"/>
    <w:p w:rsidR="00681707" w:rsidRDefault="00681707" w:rsidP="00B17D4D">
      <w:r>
        <w:t>Number of bins for the histogram of the shuffled data is set to 100</w:t>
      </w:r>
    </w:p>
    <w:p w:rsidR="00681707" w:rsidRDefault="00681707" w:rsidP="00B17D4D">
      <w:pPr>
        <w:pStyle w:val="SourceCode"/>
      </w:pPr>
      <w:proofErr w:type="spellStart"/>
      <w:proofErr w:type="gramStart"/>
      <w:r>
        <w:rPr>
          <w:rStyle w:val="NormalTok"/>
        </w:rPr>
        <w:t>hshuffleData</w:t>
      </w:r>
      <w:proofErr w:type="spellEnd"/>
      <w:proofErr w:type="gramEnd"/>
      <w:r>
        <w:rPr>
          <w:rStyle w:val="NormalTok"/>
        </w:rPr>
        <w:t xml:space="preserve">= </w:t>
      </w:r>
      <w:proofErr w:type="spellStart"/>
      <w:r>
        <w:rPr>
          <w:rStyle w:val="NormalTok"/>
        </w:rPr>
        <w:t>ndata.hd_shuffle</w:t>
      </w:r>
      <w:proofErr w:type="spellEnd"/>
      <w:r>
        <w:rPr>
          <w:rStyle w:val="NormalTok"/>
        </w:rPr>
        <w:t>(</w:t>
      </w:r>
      <w:proofErr w:type="spellStart"/>
      <w:r>
        <w:rPr>
          <w:rStyle w:val="NormalTok"/>
        </w:rPr>
        <w:t>nshuff</w:t>
      </w:r>
      <w:proofErr w:type="spellEnd"/>
      <w:r>
        <w:rPr>
          <w:rStyle w:val="NormalTok"/>
        </w:rPr>
        <w:t xml:space="preserve"> = </w:t>
      </w:r>
      <w:r>
        <w:rPr>
          <w:rStyle w:val="DecValTok"/>
        </w:rPr>
        <w:t>500</w:t>
      </w:r>
      <w:r>
        <w:rPr>
          <w:rStyle w:val="NormalTok"/>
        </w:rPr>
        <w:t>, limit=</w:t>
      </w:r>
      <w:r>
        <w:rPr>
          <w:rStyle w:val="DecValTok"/>
        </w:rPr>
        <w:t>0</w:t>
      </w:r>
      <w:r>
        <w:rPr>
          <w:rStyle w:val="NormalTok"/>
        </w:rPr>
        <w:t xml:space="preserve">, bins= </w:t>
      </w:r>
      <w:r>
        <w:rPr>
          <w:rStyle w:val="DecValTok"/>
        </w:rPr>
        <w:t>100</w:t>
      </w:r>
      <w:r>
        <w:rPr>
          <w:rStyle w:val="NormalTok"/>
        </w:rPr>
        <w:t>)</w:t>
      </w:r>
      <w:r>
        <w:br/>
      </w:r>
      <w:r>
        <w:rPr>
          <w:rStyle w:val="NormalTok"/>
        </w:rPr>
        <w:t xml:space="preserve">fig= </w:t>
      </w:r>
      <w:proofErr w:type="spellStart"/>
      <w:r>
        <w:rPr>
          <w:rStyle w:val="NormalTok"/>
        </w:rPr>
        <w:t>nc_plot.hd_shuffle</w:t>
      </w:r>
      <w:proofErr w:type="spellEnd"/>
      <w:r>
        <w:rPr>
          <w:rStyle w:val="NormalTok"/>
        </w:rPr>
        <w:t>(</w:t>
      </w:r>
      <w:proofErr w:type="spellStart"/>
      <w:r>
        <w:rPr>
          <w:rStyle w:val="NormalTok"/>
        </w:rPr>
        <w:t>hshuffleData</w:t>
      </w:r>
      <w:proofErr w:type="spellEnd"/>
      <w:r>
        <w:rPr>
          <w:rStyle w:val="NormalTok"/>
        </w:rPr>
        <w:t>)</w:t>
      </w:r>
    </w:p>
    <w:p w:rsidR="00681707" w:rsidRDefault="00681707" w:rsidP="00B17D4D">
      <w:r>
        <w:rPr>
          <w:noProof/>
          <w:lang w:eastAsia="en-IE" w:bidi="bn-IN"/>
          <w14:numForm w14:val="default"/>
        </w:rPr>
        <w:drawing>
          <wp:inline distT="0" distB="0" distL="0" distR="0" wp14:anchorId="06DD084C" wp14:editId="6893F9D7">
            <wp:extent cx="2646000" cy="1764000"/>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_55_0.png"/>
                    <pic:cNvPicPr/>
                  </pic:nvPicPr>
                  <pic:blipFill>
                    <a:blip r:embed="rId38">
                      <a:extLst>
                        <a:ext uri="{28A0092B-C50C-407E-A947-70E740481C1C}">
                          <a14:useLocalDpi xmlns:a14="http://schemas.microsoft.com/office/drawing/2010/main" val="0"/>
                        </a:ext>
                      </a:extLst>
                    </a:blip>
                    <a:stretch>
                      <a:fillRect/>
                    </a:stretch>
                  </pic:blipFill>
                  <pic:spPr>
                    <a:xfrm>
                      <a:off x="0" y="0"/>
                      <a:ext cx="2646000" cy="1764000"/>
                    </a:xfrm>
                    <a:prstGeom prst="rect">
                      <a:avLst/>
                    </a:prstGeom>
                  </pic:spPr>
                </pic:pic>
              </a:graphicData>
            </a:graphic>
          </wp:inline>
        </w:drawing>
      </w:r>
      <w:r>
        <w:rPr>
          <w:noProof/>
          <w:lang w:eastAsia="en-IE" w:bidi="bn-IN"/>
          <w14:numForm w14:val="default"/>
        </w:rPr>
        <w:drawing>
          <wp:inline distT="0" distB="0" distL="0" distR="0" wp14:anchorId="0FE489B8" wp14:editId="4D841ECD">
            <wp:extent cx="2451600" cy="1861200"/>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_55_1.png"/>
                    <pic:cNvPicPr/>
                  </pic:nvPicPr>
                  <pic:blipFill>
                    <a:blip r:embed="rId39">
                      <a:extLst>
                        <a:ext uri="{28A0092B-C50C-407E-A947-70E740481C1C}">
                          <a14:useLocalDpi xmlns:a14="http://schemas.microsoft.com/office/drawing/2010/main" val="0"/>
                        </a:ext>
                      </a:extLst>
                    </a:blip>
                    <a:stretch>
                      <a:fillRect/>
                    </a:stretch>
                  </pic:blipFill>
                  <pic:spPr>
                    <a:xfrm>
                      <a:off x="0" y="0"/>
                      <a:ext cx="2451600" cy="1861200"/>
                    </a:xfrm>
                    <a:prstGeom prst="rect">
                      <a:avLst/>
                    </a:prstGeom>
                  </pic:spPr>
                </pic:pic>
              </a:graphicData>
            </a:graphic>
          </wp:inline>
        </w:drawing>
      </w:r>
    </w:p>
    <w:p w:rsidR="00681707" w:rsidRPr="00872E6B" w:rsidRDefault="00681707" w:rsidP="00B17D4D">
      <w:pPr>
        <w:rPr>
          <w:b/>
          <w:bCs/>
        </w:rPr>
      </w:pPr>
      <w:bookmarkStart w:id="22" w:name="head-directional-time-shift-analysis"/>
      <w:r w:rsidRPr="00872E6B">
        <w:rPr>
          <w:b/>
          <w:bCs/>
        </w:rPr>
        <w:t>Head directional time-shift analysis</w:t>
      </w:r>
    </w:p>
    <w:bookmarkEnd w:id="22"/>
    <w:p w:rsidR="00681707" w:rsidRDefault="00681707" w:rsidP="00B17D4D">
      <w:pPr>
        <w:pStyle w:val="SourceCode"/>
        <w:rPr>
          <w:rStyle w:val="NormalTok"/>
        </w:rPr>
      </w:pPr>
      <w:proofErr w:type="spellStart"/>
      <w:proofErr w:type="gramStart"/>
      <w:r>
        <w:rPr>
          <w:rStyle w:val="NormalTok"/>
        </w:rPr>
        <w:t>hshiftData</w:t>
      </w:r>
      <w:proofErr w:type="spellEnd"/>
      <w:proofErr w:type="gramEnd"/>
      <w:r>
        <w:rPr>
          <w:rStyle w:val="NormalTok"/>
        </w:rPr>
        <w:t xml:space="preserve">= </w:t>
      </w:r>
      <w:proofErr w:type="spellStart"/>
      <w:r>
        <w:rPr>
          <w:rStyle w:val="NormalTok"/>
        </w:rPr>
        <w:t>ndata.hd_shift</w:t>
      </w:r>
      <w:proofErr w:type="spellEnd"/>
      <w:r>
        <w:rPr>
          <w:rStyle w:val="NormalTok"/>
        </w:rPr>
        <w:t>(</w:t>
      </w:r>
      <w:proofErr w:type="spellStart"/>
      <w:r>
        <w:rPr>
          <w:rStyle w:val="NormalTok"/>
        </w:rPr>
        <w:t>shift_ind</w:t>
      </w:r>
      <w:proofErr w:type="spellEnd"/>
      <w:r>
        <w:rPr>
          <w:rStyle w:val="NormalTok"/>
        </w:rPr>
        <w:t>=</w:t>
      </w:r>
      <w:proofErr w:type="spellStart"/>
      <w:r>
        <w:rPr>
          <w:rStyle w:val="NormalTok"/>
        </w:rPr>
        <w:t>np.arange</w:t>
      </w:r>
      <w:proofErr w:type="spellEnd"/>
      <w:r>
        <w:rPr>
          <w:rStyle w:val="NormalTok"/>
        </w:rPr>
        <w:t>(-</w:t>
      </w:r>
      <w:r>
        <w:rPr>
          <w:rStyle w:val="DecValTok"/>
        </w:rPr>
        <w:t>10</w:t>
      </w:r>
      <w:r>
        <w:rPr>
          <w:rStyle w:val="NormalTok"/>
        </w:rPr>
        <w:t xml:space="preserve">, </w:t>
      </w:r>
      <w:r>
        <w:rPr>
          <w:rStyle w:val="DecValTok"/>
        </w:rPr>
        <w:t>10</w:t>
      </w:r>
      <w:r>
        <w:rPr>
          <w:rStyle w:val="NormalTok"/>
        </w:rPr>
        <w:t>))</w:t>
      </w:r>
      <w:r>
        <w:br/>
      </w:r>
      <w:r>
        <w:rPr>
          <w:rStyle w:val="NormalTok"/>
        </w:rPr>
        <w:t xml:space="preserve">fig= </w:t>
      </w:r>
      <w:proofErr w:type="spellStart"/>
      <w:r>
        <w:rPr>
          <w:rStyle w:val="NormalTok"/>
        </w:rPr>
        <w:t>nc_plot.hd_time_shift</w:t>
      </w:r>
      <w:proofErr w:type="spellEnd"/>
      <w:r>
        <w:rPr>
          <w:rStyle w:val="NormalTok"/>
        </w:rPr>
        <w:t>(</w:t>
      </w:r>
      <w:proofErr w:type="spellStart"/>
      <w:r>
        <w:rPr>
          <w:rStyle w:val="NormalTok"/>
        </w:rPr>
        <w:t>hshiftData</w:t>
      </w:r>
      <w:proofErr w:type="spellEnd"/>
      <w:r>
        <w:rPr>
          <w:rStyle w:val="NormalTok"/>
        </w:rPr>
        <w:t>)</w:t>
      </w:r>
    </w:p>
    <w:p w:rsidR="00681707" w:rsidRDefault="00681707" w:rsidP="00B17D4D">
      <w:pPr>
        <w:pStyle w:val="SourceCode"/>
        <w:rPr>
          <w:rStyle w:val="NormalTok"/>
        </w:rPr>
      </w:pPr>
    </w:p>
    <w:p w:rsidR="00681707" w:rsidRDefault="00681707" w:rsidP="00B17D4D">
      <w:pPr>
        <w:pStyle w:val="SourceCode"/>
      </w:pPr>
      <w:r>
        <w:rPr>
          <w:noProof/>
          <w:lang w:eastAsia="en-IE" w:bidi="bn-IN"/>
        </w:rPr>
        <w:drawing>
          <wp:inline distT="0" distB="0" distL="0" distR="0" wp14:anchorId="609E78D6" wp14:editId="3A8E85D4">
            <wp:extent cx="2512800" cy="1764000"/>
            <wp:effectExtent l="0" t="0" r="190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_57_0.png"/>
                    <pic:cNvPicPr/>
                  </pic:nvPicPr>
                  <pic:blipFill>
                    <a:blip r:embed="rId40">
                      <a:extLst>
                        <a:ext uri="{28A0092B-C50C-407E-A947-70E740481C1C}">
                          <a14:useLocalDpi xmlns:a14="http://schemas.microsoft.com/office/drawing/2010/main" val="0"/>
                        </a:ext>
                      </a:extLst>
                    </a:blip>
                    <a:stretch>
                      <a:fillRect/>
                    </a:stretch>
                  </pic:blipFill>
                  <pic:spPr>
                    <a:xfrm>
                      <a:off x="0" y="0"/>
                      <a:ext cx="2512800" cy="1764000"/>
                    </a:xfrm>
                    <a:prstGeom prst="rect">
                      <a:avLst/>
                    </a:prstGeom>
                  </pic:spPr>
                </pic:pic>
              </a:graphicData>
            </a:graphic>
          </wp:inline>
        </w:drawing>
      </w:r>
      <w:r>
        <w:rPr>
          <w:noProof/>
          <w:lang w:eastAsia="en-IE" w:bidi="bn-IN"/>
        </w:rPr>
        <w:drawing>
          <wp:inline distT="0" distB="0" distL="0" distR="0" wp14:anchorId="08B0F8ED" wp14:editId="084A4696">
            <wp:extent cx="2487600" cy="1764000"/>
            <wp:effectExtent l="0" t="0" r="825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tput_57_1.png"/>
                    <pic:cNvPicPr/>
                  </pic:nvPicPr>
                  <pic:blipFill>
                    <a:blip r:embed="rId41">
                      <a:extLst>
                        <a:ext uri="{28A0092B-C50C-407E-A947-70E740481C1C}">
                          <a14:useLocalDpi xmlns:a14="http://schemas.microsoft.com/office/drawing/2010/main" val="0"/>
                        </a:ext>
                      </a:extLst>
                    </a:blip>
                    <a:stretch>
                      <a:fillRect/>
                    </a:stretch>
                  </pic:blipFill>
                  <pic:spPr>
                    <a:xfrm>
                      <a:off x="0" y="0"/>
                      <a:ext cx="2487600" cy="1764000"/>
                    </a:xfrm>
                    <a:prstGeom prst="rect">
                      <a:avLst/>
                    </a:prstGeom>
                  </pic:spPr>
                </pic:pic>
              </a:graphicData>
            </a:graphic>
          </wp:inline>
        </w:drawing>
      </w:r>
    </w:p>
    <w:p w:rsidR="00681707" w:rsidRDefault="00681707" w:rsidP="00B17D4D">
      <w:pPr>
        <w:rPr>
          <w:b/>
          <w:bCs/>
        </w:rPr>
      </w:pPr>
      <w:bookmarkStart w:id="23" w:name="head-directional-multiple-regression"/>
    </w:p>
    <w:p w:rsidR="00681707" w:rsidRDefault="00681707" w:rsidP="00B17D4D">
      <w:pPr>
        <w:rPr>
          <w:b/>
          <w:bCs/>
        </w:rPr>
      </w:pPr>
    </w:p>
    <w:p w:rsidR="00681707" w:rsidRPr="00872E6B" w:rsidRDefault="00681707" w:rsidP="00B17D4D">
      <w:pPr>
        <w:rPr>
          <w:b/>
          <w:bCs/>
        </w:rPr>
      </w:pPr>
      <w:r w:rsidRPr="00872E6B">
        <w:rPr>
          <w:b/>
          <w:bCs/>
        </w:rPr>
        <w:t>Head directional multiple regression</w:t>
      </w:r>
    </w:p>
    <w:bookmarkEnd w:id="23"/>
    <w:p w:rsidR="00681707" w:rsidRDefault="00681707" w:rsidP="00B17D4D">
      <w:pPr>
        <w:pStyle w:val="SourceCode"/>
      </w:pPr>
      <w:proofErr w:type="spellStart"/>
      <w:proofErr w:type="gramStart"/>
      <w:r>
        <w:rPr>
          <w:rStyle w:val="NormalTok"/>
        </w:rPr>
        <w:t>regressData</w:t>
      </w:r>
      <w:proofErr w:type="spellEnd"/>
      <w:proofErr w:type="gramEnd"/>
      <w:r>
        <w:rPr>
          <w:rStyle w:val="NormalTok"/>
        </w:rPr>
        <w:t xml:space="preserve">= </w:t>
      </w:r>
      <w:proofErr w:type="spellStart"/>
      <w:r>
        <w:rPr>
          <w:rStyle w:val="NormalTok"/>
        </w:rPr>
        <w:t>ndata.multiple_regression</w:t>
      </w:r>
      <w:proofErr w:type="spellEnd"/>
      <w:r>
        <w:rPr>
          <w:rStyle w:val="NormalTok"/>
        </w:rPr>
        <w:t>()</w:t>
      </w:r>
      <w:r>
        <w:br/>
      </w:r>
      <w:r>
        <w:rPr>
          <w:rStyle w:val="NormalTok"/>
        </w:rPr>
        <w:t xml:space="preserve">fig= </w:t>
      </w:r>
      <w:proofErr w:type="spellStart"/>
      <w:r>
        <w:rPr>
          <w:rStyle w:val="NormalTok"/>
        </w:rPr>
        <w:t>nc_plot.multiple_regression</w:t>
      </w:r>
      <w:proofErr w:type="spellEnd"/>
      <w:r>
        <w:rPr>
          <w:rStyle w:val="NormalTok"/>
        </w:rPr>
        <w:t>(</w:t>
      </w:r>
      <w:proofErr w:type="spellStart"/>
      <w:r>
        <w:rPr>
          <w:rStyle w:val="NormalTok"/>
        </w:rPr>
        <w:t>regressData</w:t>
      </w:r>
      <w:proofErr w:type="spellEnd"/>
      <w:r>
        <w:rPr>
          <w:rStyle w:val="NormalTok"/>
        </w:rPr>
        <w:t>)</w:t>
      </w:r>
    </w:p>
    <w:p w:rsidR="00681707" w:rsidRDefault="00681707" w:rsidP="00B17D4D">
      <w:pPr>
        <w:jc w:val="center"/>
      </w:pPr>
      <w:r>
        <w:rPr>
          <w:noProof/>
          <w:lang w:eastAsia="en-IE" w:bidi="bn-IN"/>
          <w14:numForm w14:val="default"/>
        </w:rPr>
        <w:drawing>
          <wp:inline distT="0" distB="0" distL="0" distR="0" wp14:anchorId="24829B98" wp14:editId="4197EB6A">
            <wp:extent cx="4014000" cy="2682000"/>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utput_59_0.png"/>
                    <pic:cNvPicPr/>
                  </pic:nvPicPr>
                  <pic:blipFill>
                    <a:blip r:embed="rId42">
                      <a:extLst>
                        <a:ext uri="{28A0092B-C50C-407E-A947-70E740481C1C}">
                          <a14:useLocalDpi xmlns:a14="http://schemas.microsoft.com/office/drawing/2010/main" val="0"/>
                        </a:ext>
                      </a:extLst>
                    </a:blip>
                    <a:stretch>
                      <a:fillRect/>
                    </a:stretch>
                  </pic:blipFill>
                  <pic:spPr>
                    <a:xfrm>
                      <a:off x="0" y="0"/>
                      <a:ext cx="4014000" cy="2682000"/>
                    </a:xfrm>
                    <a:prstGeom prst="rect">
                      <a:avLst/>
                    </a:prstGeom>
                  </pic:spPr>
                </pic:pic>
              </a:graphicData>
            </a:graphic>
          </wp:inline>
        </w:drawing>
      </w:r>
    </w:p>
    <w:p w:rsidR="00681707" w:rsidRDefault="00681707" w:rsidP="00B17D4D">
      <w:pPr>
        <w:rPr>
          <w:b/>
          <w:bCs/>
        </w:rPr>
      </w:pPr>
      <w:bookmarkStart w:id="24" w:name="analysis-of-spike-train-dynamics"/>
    </w:p>
    <w:p w:rsidR="00681707" w:rsidRPr="00E705B9" w:rsidRDefault="00681707" w:rsidP="00B17D4D">
      <w:pPr>
        <w:rPr>
          <w:rFonts w:ascii="Cambria" w:hAnsi="Cambria"/>
          <w:b/>
          <w:bCs/>
          <w:sz w:val="28"/>
          <w:szCs w:val="28"/>
        </w:rPr>
      </w:pPr>
      <w:r w:rsidRPr="00E705B9">
        <w:rPr>
          <w:rFonts w:ascii="Cambria" w:hAnsi="Cambria"/>
          <w:b/>
          <w:bCs/>
          <w:sz w:val="28"/>
          <w:szCs w:val="28"/>
        </w:rPr>
        <w:t>Analysis of spike-train dynamics</w:t>
      </w:r>
    </w:p>
    <w:p w:rsidR="00681707" w:rsidRPr="00872E6B" w:rsidRDefault="00681707" w:rsidP="00B17D4D">
      <w:pPr>
        <w:rPr>
          <w:b/>
          <w:bCs/>
        </w:rPr>
      </w:pPr>
      <w:bookmarkStart w:id="25" w:name="changing-the-data-filenamepaths-for-the-"/>
      <w:bookmarkEnd w:id="24"/>
      <w:r w:rsidRPr="00872E6B">
        <w:rPr>
          <w:b/>
          <w:bCs/>
        </w:rPr>
        <w:t>Changing the data filename/paths for the new unit</w:t>
      </w:r>
    </w:p>
    <w:bookmarkEnd w:id="25"/>
    <w:p w:rsidR="00681707" w:rsidRDefault="00681707" w:rsidP="00B17D4D">
      <w:pPr>
        <w:pStyle w:val="SourceCode"/>
      </w:pPr>
      <w:proofErr w:type="spellStart"/>
      <w:r>
        <w:rPr>
          <w:rStyle w:val="NormalTok"/>
        </w:rPr>
        <w:t>data_dir</w:t>
      </w:r>
      <w:proofErr w:type="spellEnd"/>
      <w:r>
        <w:rPr>
          <w:rStyle w:val="NormalTok"/>
        </w:rPr>
        <w:t xml:space="preserve">= </w:t>
      </w:r>
      <w:r>
        <w:rPr>
          <w:rStyle w:val="StringTok"/>
        </w:rPr>
        <w:t>\full\file\directory\of\HDF5\data</w:t>
      </w:r>
      <w:r>
        <w:rPr>
          <w:rStyle w:val="CharTok"/>
        </w:rPr>
        <w:t>\</w:t>
      </w:r>
      <w:r>
        <w:rPr>
          <w:rStyle w:val="StringTok"/>
        </w:rPr>
        <w:t>'</w:t>
      </w:r>
      <w:r>
        <w:br/>
      </w:r>
      <w:proofErr w:type="spellStart"/>
      <w:r>
        <w:rPr>
          <w:rStyle w:val="NormalTok"/>
        </w:rPr>
        <w:t>spat.set_</w:t>
      </w:r>
      <w:proofErr w:type="gramStart"/>
      <w:r>
        <w:rPr>
          <w:rStyle w:val="NormalTok"/>
        </w:rPr>
        <w:t>filename</w:t>
      </w:r>
      <w:proofErr w:type="spellEnd"/>
      <w:r>
        <w:rPr>
          <w:rStyle w:val="NormalTok"/>
        </w:rPr>
        <w:t>(</w:t>
      </w:r>
      <w:proofErr w:type="spellStart"/>
      <w:proofErr w:type="gramEnd"/>
      <w:r>
        <w:rPr>
          <w:rStyle w:val="NormalTok"/>
        </w:rPr>
        <w:t>data_dir</w:t>
      </w:r>
      <w:proofErr w:type="spellEnd"/>
      <w:r>
        <w:rPr>
          <w:rStyle w:val="NormalTok"/>
        </w:rPr>
        <w:t xml:space="preserve"> + </w:t>
      </w:r>
      <w:r>
        <w:rPr>
          <w:rStyle w:val="StringTok"/>
        </w:rPr>
        <w:t>'112512_1.hdf5+/processing/Behavioural/Position'</w:t>
      </w:r>
      <w:r>
        <w:rPr>
          <w:rStyle w:val="NormalTok"/>
        </w:rPr>
        <w:t>)</w:t>
      </w:r>
      <w:r>
        <w:br/>
      </w:r>
      <w:proofErr w:type="spellStart"/>
      <w:r>
        <w:rPr>
          <w:rStyle w:val="NormalTok"/>
        </w:rPr>
        <w:t>spike.set_filename</w:t>
      </w:r>
      <w:proofErr w:type="spellEnd"/>
      <w:r>
        <w:rPr>
          <w:rStyle w:val="NormalTok"/>
        </w:rPr>
        <w:t>(</w:t>
      </w:r>
      <w:proofErr w:type="spellStart"/>
      <w:r>
        <w:rPr>
          <w:rStyle w:val="NormalTok"/>
        </w:rPr>
        <w:t>data_dir</w:t>
      </w:r>
      <w:proofErr w:type="spellEnd"/>
      <w:r>
        <w:rPr>
          <w:rStyle w:val="NormalTok"/>
        </w:rPr>
        <w:t xml:space="preserve"> + </w:t>
      </w:r>
      <w:r>
        <w:rPr>
          <w:rStyle w:val="StringTok"/>
        </w:rPr>
        <w:t>'112512_1.hdf5+/processing/Shank/5'</w:t>
      </w:r>
      <w:r>
        <w:rPr>
          <w:rStyle w:val="NormalTok"/>
        </w:rPr>
        <w:t>)</w:t>
      </w:r>
      <w:r>
        <w:br/>
      </w:r>
      <w:r>
        <w:br/>
      </w:r>
      <w:proofErr w:type="spellStart"/>
      <w:r>
        <w:rPr>
          <w:rStyle w:val="NormalTok"/>
        </w:rPr>
        <w:t>spat.load</w:t>
      </w:r>
      <w:proofErr w:type="spellEnd"/>
      <w:r>
        <w:rPr>
          <w:rStyle w:val="NormalTok"/>
        </w:rPr>
        <w:t>()</w:t>
      </w:r>
      <w:r>
        <w:br/>
      </w:r>
      <w:proofErr w:type="spellStart"/>
      <w:r>
        <w:rPr>
          <w:rStyle w:val="NormalTok"/>
        </w:rPr>
        <w:t>spike.load</w:t>
      </w:r>
      <w:proofErr w:type="spellEnd"/>
      <w:r>
        <w:rPr>
          <w:rStyle w:val="NormalTok"/>
        </w:rPr>
        <w:t>()</w:t>
      </w:r>
      <w:r>
        <w:br/>
      </w:r>
      <w:r>
        <w:br/>
      </w:r>
      <w:proofErr w:type="spellStart"/>
      <w:r>
        <w:rPr>
          <w:rStyle w:val="NormalTok"/>
        </w:rPr>
        <w:t>spike.set_unit_no</w:t>
      </w:r>
      <w:proofErr w:type="spellEnd"/>
      <w:r>
        <w:rPr>
          <w:rStyle w:val="NormalTok"/>
        </w:rPr>
        <w:t>(</w:t>
      </w:r>
      <w:r>
        <w:rPr>
          <w:rStyle w:val="DecValTok"/>
        </w:rPr>
        <w:t>1</w:t>
      </w:r>
      <w:r>
        <w:rPr>
          <w:rStyle w:val="NormalTok"/>
        </w:rPr>
        <w:t>)</w:t>
      </w:r>
    </w:p>
    <w:p w:rsidR="00681707" w:rsidRDefault="00681707" w:rsidP="00B17D4D">
      <w:r>
        <w:t>Reset results to omit parametric output of previously analysed unit</w:t>
      </w:r>
    </w:p>
    <w:p w:rsidR="00681707" w:rsidRDefault="00681707" w:rsidP="00B17D4D">
      <w:pPr>
        <w:pStyle w:val="SourceCode"/>
      </w:pPr>
      <w:proofErr w:type="spellStart"/>
      <w:r>
        <w:rPr>
          <w:rStyle w:val="NormalTok"/>
        </w:rPr>
        <w:t>ndata.reset_</w:t>
      </w:r>
      <w:proofErr w:type="gramStart"/>
      <w:r>
        <w:rPr>
          <w:rStyle w:val="NormalTok"/>
        </w:rPr>
        <w:t>results</w:t>
      </w:r>
      <w:proofErr w:type="spellEnd"/>
      <w:r>
        <w:rPr>
          <w:rStyle w:val="NormalTok"/>
        </w:rPr>
        <w:t>()</w:t>
      </w:r>
      <w:proofErr w:type="gramEnd"/>
    </w:p>
    <w:p w:rsidR="00681707" w:rsidRPr="00872E6B" w:rsidRDefault="00681707" w:rsidP="00B17D4D">
      <w:pPr>
        <w:rPr>
          <w:b/>
          <w:bCs/>
        </w:rPr>
      </w:pPr>
      <w:bookmarkStart w:id="26" w:name="waveform-properties-of-the-unit"/>
      <w:r w:rsidRPr="00872E6B">
        <w:rPr>
          <w:b/>
          <w:bCs/>
        </w:rPr>
        <w:t>Waveform properties of the unit</w:t>
      </w:r>
    </w:p>
    <w:bookmarkEnd w:id="26"/>
    <w:p w:rsidR="00681707" w:rsidRDefault="00681707" w:rsidP="00B17D4D">
      <w:pPr>
        <w:pStyle w:val="SourceCode"/>
        <w:rPr>
          <w:rStyle w:val="NormalTok"/>
        </w:rPr>
      </w:pPr>
      <w:proofErr w:type="spellStart"/>
      <w:proofErr w:type="gramStart"/>
      <w:r>
        <w:rPr>
          <w:rStyle w:val="NormalTok"/>
        </w:rPr>
        <w:lastRenderedPageBreak/>
        <w:t>graphData</w:t>
      </w:r>
      <w:proofErr w:type="spellEnd"/>
      <w:proofErr w:type="gramEnd"/>
      <w:r>
        <w:rPr>
          <w:rStyle w:val="NormalTok"/>
        </w:rPr>
        <w:t xml:space="preserve">= </w:t>
      </w:r>
      <w:proofErr w:type="spellStart"/>
      <w:r>
        <w:rPr>
          <w:rStyle w:val="NormalTok"/>
        </w:rPr>
        <w:t>ndata.wave_property</w:t>
      </w:r>
      <w:proofErr w:type="spellEnd"/>
      <w:r>
        <w:rPr>
          <w:rStyle w:val="NormalTok"/>
        </w:rPr>
        <w:t>()</w:t>
      </w:r>
      <w:r>
        <w:br/>
      </w:r>
      <w:r>
        <w:rPr>
          <w:rStyle w:val="NormalTok"/>
        </w:rPr>
        <w:t xml:space="preserve">fig= </w:t>
      </w:r>
      <w:proofErr w:type="spellStart"/>
      <w:r>
        <w:rPr>
          <w:rStyle w:val="NormalTok"/>
        </w:rPr>
        <w:t>nc_plot.wave_property</w:t>
      </w:r>
      <w:proofErr w:type="spellEnd"/>
      <w:r>
        <w:rPr>
          <w:rStyle w:val="NormalTok"/>
        </w:rPr>
        <w:t>(</w:t>
      </w:r>
      <w:proofErr w:type="spellStart"/>
      <w:r>
        <w:rPr>
          <w:rStyle w:val="NormalTok"/>
        </w:rPr>
        <w:t>graphData</w:t>
      </w:r>
      <w:proofErr w:type="spellEnd"/>
      <w:r>
        <w:rPr>
          <w:rStyle w:val="NormalTok"/>
        </w:rPr>
        <w:t>, [</w:t>
      </w:r>
      <w:proofErr w:type="spellStart"/>
      <w:r>
        <w:rPr>
          <w:rStyle w:val="DataTypeTok"/>
        </w:rPr>
        <w:t>int</w:t>
      </w:r>
      <w:proofErr w:type="spellEnd"/>
      <w:r>
        <w:rPr>
          <w:rStyle w:val="NormalTok"/>
        </w:rPr>
        <w:t xml:space="preserve"> (</w:t>
      </w:r>
      <w:proofErr w:type="spellStart"/>
      <w:r>
        <w:rPr>
          <w:rStyle w:val="NormalTok"/>
        </w:rPr>
        <w:t>spike.get_total_channels</w:t>
      </w:r>
      <w:proofErr w:type="spellEnd"/>
      <w:r>
        <w:rPr>
          <w:rStyle w:val="NormalTok"/>
        </w:rPr>
        <w:t>()/</w:t>
      </w:r>
      <w:r>
        <w:rPr>
          <w:rStyle w:val="DecValTok"/>
        </w:rPr>
        <w:t>2</w:t>
      </w:r>
      <w:r>
        <w:rPr>
          <w:rStyle w:val="NormalTok"/>
        </w:rPr>
        <w:t xml:space="preserve">), </w:t>
      </w:r>
      <w:r>
        <w:rPr>
          <w:rStyle w:val="DecValTok"/>
        </w:rPr>
        <w:t>2</w:t>
      </w:r>
      <w:r>
        <w:rPr>
          <w:rStyle w:val="NormalTok"/>
        </w:rPr>
        <w:t>])</w:t>
      </w:r>
    </w:p>
    <w:p w:rsidR="00681707" w:rsidRDefault="00681707" w:rsidP="00B17D4D">
      <w:pPr>
        <w:pStyle w:val="SourceCode"/>
        <w:jc w:val="center"/>
      </w:pPr>
      <w:r>
        <w:rPr>
          <w:noProof/>
          <w:lang w:eastAsia="en-IE" w:bidi="bn-IN"/>
        </w:rPr>
        <w:drawing>
          <wp:inline distT="0" distB="0" distL="0" distR="0" wp14:anchorId="7C2F0923" wp14:editId="337E766E">
            <wp:extent cx="3438000" cy="223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_65_0.png"/>
                    <pic:cNvPicPr/>
                  </pic:nvPicPr>
                  <pic:blipFill>
                    <a:blip r:embed="rId43">
                      <a:extLst>
                        <a:ext uri="{28A0092B-C50C-407E-A947-70E740481C1C}">
                          <a14:useLocalDpi xmlns:a14="http://schemas.microsoft.com/office/drawing/2010/main" val="0"/>
                        </a:ext>
                      </a:extLst>
                    </a:blip>
                    <a:stretch>
                      <a:fillRect/>
                    </a:stretch>
                  </pic:blipFill>
                  <pic:spPr>
                    <a:xfrm>
                      <a:off x="0" y="0"/>
                      <a:ext cx="3438000" cy="2239200"/>
                    </a:xfrm>
                    <a:prstGeom prst="rect">
                      <a:avLst/>
                    </a:prstGeom>
                  </pic:spPr>
                </pic:pic>
              </a:graphicData>
            </a:graphic>
          </wp:inline>
        </w:drawing>
      </w:r>
    </w:p>
    <w:p w:rsidR="00681707" w:rsidRDefault="00681707" w:rsidP="00B17D4D">
      <w:pPr>
        <w:rPr>
          <w:b/>
          <w:bCs/>
        </w:rPr>
      </w:pPr>
      <w:bookmarkStart w:id="27" w:name="inter-spike-interval-isi-histogram."/>
    </w:p>
    <w:p w:rsidR="00681707" w:rsidRPr="00872E6B" w:rsidRDefault="00681707" w:rsidP="00B17D4D">
      <w:pPr>
        <w:rPr>
          <w:b/>
          <w:bCs/>
        </w:rPr>
      </w:pPr>
      <w:r w:rsidRPr="00872E6B">
        <w:rPr>
          <w:b/>
          <w:bCs/>
        </w:rPr>
        <w:t>Inter</w:t>
      </w:r>
      <w:r>
        <w:rPr>
          <w:b/>
          <w:bCs/>
        </w:rPr>
        <w:t>-spike interval (ISI) histogram</w:t>
      </w:r>
    </w:p>
    <w:bookmarkEnd w:id="27"/>
    <w:p w:rsidR="00681707" w:rsidRDefault="00681707" w:rsidP="00B17D4D">
      <w:r>
        <w:t>The number of bins for histogram is 350, and the maximum ISI to bin for is 350ms. This implies each bin represents 1msec interval. ‘</w:t>
      </w:r>
      <w:proofErr w:type="spellStart"/>
      <w:proofErr w:type="gramStart"/>
      <w:r>
        <w:t>graphData</w:t>
      </w:r>
      <w:proofErr w:type="spellEnd"/>
      <w:proofErr w:type="gramEnd"/>
      <w:r>
        <w:t xml:space="preserve">’ term will be used </w:t>
      </w:r>
      <w:proofErr w:type="spellStart"/>
      <w:r>
        <w:t>repetedly</w:t>
      </w:r>
      <w:proofErr w:type="spellEnd"/>
      <w:r>
        <w:t xml:space="preserve"> from now on for reusing the memory</w:t>
      </w:r>
    </w:p>
    <w:p w:rsidR="00681707" w:rsidRDefault="00681707" w:rsidP="00B17D4D">
      <w:pPr>
        <w:pStyle w:val="SourceCode"/>
        <w:rPr>
          <w:rStyle w:val="NormalTok"/>
        </w:rPr>
      </w:pPr>
      <w:proofErr w:type="spellStart"/>
      <w:proofErr w:type="gramStart"/>
      <w:r>
        <w:rPr>
          <w:rStyle w:val="NormalTok"/>
        </w:rPr>
        <w:t>graphData</w:t>
      </w:r>
      <w:proofErr w:type="spellEnd"/>
      <w:proofErr w:type="gramEnd"/>
      <w:r>
        <w:rPr>
          <w:rStyle w:val="NormalTok"/>
        </w:rPr>
        <w:t xml:space="preserve">= </w:t>
      </w:r>
      <w:proofErr w:type="spellStart"/>
      <w:r>
        <w:rPr>
          <w:rStyle w:val="NormalTok"/>
        </w:rPr>
        <w:t>ndata.isi</w:t>
      </w:r>
      <w:proofErr w:type="spellEnd"/>
      <w:r>
        <w:rPr>
          <w:rStyle w:val="NormalTok"/>
        </w:rPr>
        <w:t xml:space="preserve">(bins = </w:t>
      </w:r>
      <w:r>
        <w:rPr>
          <w:rStyle w:val="DecValTok"/>
        </w:rPr>
        <w:t>350</w:t>
      </w:r>
      <w:r>
        <w:rPr>
          <w:rStyle w:val="NormalTok"/>
        </w:rPr>
        <w:t>, bound = [</w:t>
      </w:r>
      <w:r>
        <w:rPr>
          <w:rStyle w:val="DecValTok"/>
        </w:rPr>
        <w:t>0</w:t>
      </w:r>
      <w:r>
        <w:rPr>
          <w:rStyle w:val="NormalTok"/>
        </w:rPr>
        <w:t xml:space="preserve">, </w:t>
      </w:r>
      <w:r>
        <w:rPr>
          <w:rStyle w:val="DecValTok"/>
        </w:rPr>
        <w:t>350</w:t>
      </w:r>
      <w:r>
        <w:rPr>
          <w:rStyle w:val="NormalTok"/>
        </w:rPr>
        <w:t>])</w:t>
      </w:r>
      <w:r>
        <w:br/>
      </w:r>
      <w:r>
        <w:rPr>
          <w:rStyle w:val="NormalTok"/>
        </w:rPr>
        <w:t xml:space="preserve">fig= </w:t>
      </w:r>
      <w:proofErr w:type="spellStart"/>
      <w:r>
        <w:rPr>
          <w:rStyle w:val="NormalTok"/>
        </w:rPr>
        <w:t>nc_plot.isi</w:t>
      </w:r>
      <w:proofErr w:type="spellEnd"/>
      <w:r>
        <w:rPr>
          <w:rStyle w:val="NormalTok"/>
        </w:rPr>
        <w:t>(</w:t>
      </w:r>
      <w:proofErr w:type="spellStart"/>
      <w:r>
        <w:rPr>
          <w:rStyle w:val="NormalTok"/>
        </w:rPr>
        <w:t>graphData</w:t>
      </w:r>
      <w:proofErr w:type="spellEnd"/>
      <w:r>
        <w:rPr>
          <w:rStyle w:val="NormalTok"/>
        </w:rPr>
        <w:t>)</w:t>
      </w:r>
    </w:p>
    <w:p w:rsidR="00681707" w:rsidRDefault="00681707" w:rsidP="00B17D4D">
      <w:pPr>
        <w:pStyle w:val="SourceCode"/>
        <w:rPr>
          <w:rStyle w:val="NormalTok"/>
        </w:rPr>
      </w:pPr>
    </w:p>
    <w:p w:rsidR="00681707" w:rsidRDefault="00681707" w:rsidP="00B17D4D">
      <w:pPr>
        <w:pStyle w:val="SourceCode"/>
        <w:jc w:val="center"/>
      </w:pPr>
      <w:r>
        <w:rPr>
          <w:noProof/>
          <w:lang w:eastAsia="en-IE" w:bidi="bn-IN"/>
        </w:rPr>
        <w:lastRenderedPageBreak/>
        <w:drawing>
          <wp:inline distT="0" distB="0" distL="0" distR="0" wp14:anchorId="15923766" wp14:editId="25640AF0">
            <wp:extent cx="4057200" cy="28260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_67_0.png"/>
                    <pic:cNvPicPr/>
                  </pic:nvPicPr>
                  <pic:blipFill>
                    <a:blip r:embed="rId44">
                      <a:extLst>
                        <a:ext uri="{28A0092B-C50C-407E-A947-70E740481C1C}">
                          <a14:useLocalDpi xmlns:a14="http://schemas.microsoft.com/office/drawing/2010/main" val="0"/>
                        </a:ext>
                      </a:extLst>
                    </a:blip>
                    <a:stretch>
                      <a:fillRect/>
                    </a:stretch>
                  </pic:blipFill>
                  <pic:spPr>
                    <a:xfrm>
                      <a:off x="0" y="0"/>
                      <a:ext cx="4057200" cy="2826000"/>
                    </a:xfrm>
                    <a:prstGeom prst="rect">
                      <a:avLst/>
                    </a:prstGeom>
                  </pic:spPr>
                </pic:pic>
              </a:graphicData>
            </a:graphic>
          </wp:inline>
        </w:drawing>
      </w:r>
      <w:r>
        <w:rPr>
          <w:noProof/>
          <w:lang w:eastAsia="en-IE" w:bidi="bn-IN"/>
        </w:rPr>
        <w:drawing>
          <wp:inline distT="0" distB="0" distL="0" distR="0" wp14:anchorId="0A046C96" wp14:editId="66C67056">
            <wp:extent cx="2257200" cy="226440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_67_1.png"/>
                    <pic:cNvPicPr/>
                  </pic:nvPicPr>
                  <pic:blipFill>
                    <a:blip r:embed="rId45">
                      <a:extLst>
                        <a:ext uri="{28A0092B-C50C-407E-A947-70E740481C1C}">
                          <a14:useLocalDpi xmlns:a14="http://schemas.microsoft.com/office/drawing/2010/main" val="0"/>
                        </a:ext>
                      </a:extLst>
                    </a:blip>
                    <a:stretch>
                      <a:fillRect/>
                    </a:stretch>
                  </pic:blipFill>
                  <pic:spPr>
                    <a:xfrm>
                      <a:off x="0" y="0"/>
                      <a:ext cx="2257200" cy="2264400"/>
                    </a:xfrm>
                    <a:prstGeom prst="rect">
                      <a:avLst/>
                    </a:prstGeom>
                  </pic:spPr>
                </pic:pic>
              </a:graphicData>
            </a:graphic>
          </wp:inline>
        </w:drawing>
      </w:r>
      <w:r>
        <w:rPr>
          <w:noProof/>
          <w:lang w:eastAsia="en-IE" w:bidi="bn-IN"/>
        </w:rPr>
        <w:drawing>
          <wp:inline distT="0" distB="0" distL="0" distR="0" wp14:anchorId="65D075C5" wp14:editId="0943014D">
            <wp:extent cx="2095200" cy="2264400"/>
            <wp:effectExtent l="0" t="0" r="63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_67_2.png"/>
                    <pic:cNvPicPr/>
                  </pic:nvPicPr>
                  <pic:blipFill>
                    <a:blip r:embed="rId46">
                      <a:extLst>
                        <a:ext uri="{28A0092B-C50C-407E-A947-70E740481C1C}">
                          <a14:useLocalDpi xmlns:a14="http://schemas.microsoft.com/office/drawing/2010/main" val="0"/>
                        </a:ext>
                      </a:extLst>
                    </a:blip>
                    <a:stretch>
                      <a:fillRect/>
                    </a:stretch>
                  </pic:blipFill>
                  <pic:spPr>
                    <a:xfrm>
                      <a:off x="0" y="0"/>
                      <a:ext cx="2095200" cy="2264400"/>
                    </a:xfrm>
                    <a:prstGeom prst="rect">
                      <a:avLst/>
                    </a:prstGeom>
                  </pic:spPr>
                </pic:pic>
              </a:graphicData>
            </a:graphic>
          </wp:inline>
        </w:drawing>
      </w:r>
    </w:p>
    <w:p w:rsidR="00681707" w:rsidRDefault="00681707" w:rsidP="00B17D4D">
      <w:bookmarkStart w:id="28" w:name="isi-autocorrelation-histogram-for-longer"/>
    </w:p>
    <w:p w:rsidR="00681707" w:rsidRPr="00872E6B" w:rsidRDefault="00681707" w:rsidP="00B17D4D">
      <w:pPr>
        <w:rPr>
          <w:b/>
          <w:bCs/>
        </w:rPr>
      </w:pPr>
      <w:r w:rsidRPr="00872E6B">
        <w:rPr>
          <w:b/>
          <w:bCs/>
        </w:rPr>
        <w:t>ISI autocorrelation histogram for longer length</w:t>
      </w:r>
    </w:p>
    <w:bookmarkEnd w:id="28"/>
    <w:p w:rsidR="00681707" w:rsidRDefault="00681707" w:rsidP="00B17D4D">
      <w:proofErr w:type="spellStart"/>
      <w:r>
        <w:t>Binsize</w:t>
      </w:r>
      <w:proofErr w:type="spellEnd"/>
      <w:r>
        <w:t xml:space="preserve"> is 1msec, and </w:t>
      </w:r>
      <w:proofErr w:type="spellStart"/>
      <w:r>
        <w:t>autocrrelation</w:t>
      </w:r>
      <w:proofErr w:type="spellEnd"/>
      <w:r>
        <w:t xml:space="preserve"> is performed from -350ms to +350ms</w:t>
      </w:r>
    </w:p>
    <w:p w:rsidR="00681707" w:rsidRDefault="00681707" w:rsidP="00B17D4D">
      <w:pPr>
        <w:pStyle w:val="SourceCode"/>
        <w:rPr>
          <w:rStyle w:val="NormalTok"/>
        </w:rPr>
      </w:pPr>
      <w:proofErr w:type="spellStart"/>
      <w:proofErr w:type="gramStart"/>
      <w:r>
        <w:rPr>
          <w:rStyle w:val="NormalTok"/>
        </w:rPr>
        <w:t>graphData</w:t>
      </w:r>
      <w:proofErr w:type="spellEnd"/>
      <w:proofErr w:type="gramEnd"/>
      <w:r>
        <w:rPr>
          <w:rStyle w:val="NormalTok"/>
        </w:rPr>
        <w:t xml:space="preserve">= </w:t>
      </w:r>
      <w:proofErr w:type="spellStart"/>
      <w:r>
        <w:rPr>
          <w:rStyle w:val="NormalTok"/>
        </w:rPr>
        <w:t>ndata.isi_corr</w:t>
      </w:r>
      <w:proofErr w:type="spellEnd"/>
      <w:r>
        <w:rPr>
          <w:rStyle w:val="NormalTok"/>
        </w:rPr>
        <w:t xml:space="preserve">(bins = </w:t>
      </w:r>
      <w:r>
        <w:rPr>
          <w:rStyle w:val="DecValTok"/>
        </w:rPr>
        <w:t>1</w:t>
      </w:r>
      <w:r>
        <w:rPr>
          <w:rStyle w:val="NormalTok"/>
        </w:rPr>
        <w:t>, bound = [-</w:t>
      </w:r>
      <w:r>
        <w:rPr>
          <w:rStyle w:val="DecValTok"/>
        </w:rPr>
        <w:t>350</w:t>
      </w:r>
      <w:r>
        <w:rPr>
          <w:rStyle w:val="NormalTok"/>
        </w:rPr>
        <w:t xml:space="preserve">, </w:t>
      </w:r>
      <w:r>
        <w:rPr>
          <w:rStyle w:val="DecValTok"/>
        </w:rPr>
        <w:t>350</w:t>
      </w:r>
      <w:r>
        <w:rPr>
          <w:rStyle w:val="NormalTok"/>
        </w:rPr>
        <w:t>])</w:t>
      </w:r>
      <w:r>
        <w:br/>
      </w:r>
      <w:r>
        <w:rPr>
          <w:rStyle w:val="NormalTok"/>
        </w:rPr>
        <w:t xml:space="preserve">fig= </w:t>
      </w:r>
      <w:proofErr w:type="spellStart"/>
      <w:r>
        <w:rPr>
          <w:rStyle w:val="NormalTok"/>
        </w:rPr>
        <w:t>nc_plot.isi_corr</w:t>
      </w:r>
      <w:proofErr w:type="spellEnd"/>
      <w:r>
        <w:rPr>
          <w:rStyle w:val="NormalTok"/>
        </w:rPr>
        <w:t>(</w:t>
      </w:r>
      <w:proofErr w:type="spellStart"/>
      <w:r>
        <w:rPr>
          <w:rStyle w:val="NormalTok"/>
        </w:rPr>
        <w:t>graphData</w:t>
      </w:r>
      <w:proofErr w:type="spellEnd"/>
      <w:r>
        <w:rPr>
          <w:rStyle w:val="NormalTok"/>
        </w:rPr>
        <w:t>)</w:t>
      </w:r>
    </w:p>
    <w:p w:rsidR="00681707" w:rsidRDefault="00681707" w:rsidP="00B17D4D">
      <w:pPr>
        <w:pStyle w:val="SourceCode"/>
        <w:jc w:val="center"/>
      </w:pPr>
      <w:r>
        <w:rPr>
          <w:noProof/>
          <w:lang w:eastAsia="en-IE" w:bidi="bn-IN"/>
        </w:rPr>
        <w:drawing>
          <wp:inline distT="0" distB="0" distL="0" distR="0" wp14:anchorId="6A95AEAD" wp14:editId="0B5B1C89">
            <wp:extent cx="3038400" cy="2232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_69_0.png"/>
                    <pic:cNvPicPr/>
                  </pic:nvPicPr>
                  <pic:blipFill>
                    <a:blip r:embed="rId47">
                      <a:extLst>
                        <a:ext uri="{28A0092B-C50C-407E-A947-70E740481C1C}">
                          <a14:useLocalDpi xmlns:a14="http://schemas.microsoft.com/office/drawing/2010/main" val="0"/>
                        </a:ext>
                      </a:extLst>
                    </a:blip>
                    <a:stretch>
                      <a:fillRect/>
                    </a:stretch>
                  </pic:blipFill>
                  <pic:spPr>
                    <a:xfrm>
                      <a:off x="0" y="0"/>
                      <a:ext cx="3038400" cy="2232000"/>
                    </a:xfrm>
                    <a:prstGeom prst="rect">
                      <a:avLst/>
                    </a:prstGeom>
                  </pic:spPr>
                </pic:pic>
              </a:graphicData>
            </a:graphic>
          </wp:inline>
        </w:drawing>
      </w:r>
    </w:p>
    <w:p w:rsidR="00681707" w:rsidRDefault="00681707" w:rsidP="00B17D4D">
      <w:bookmarkStart w:id="29" w:name="isi-autocorrelation-histogram-for-shorte"/>
    </w:p>
    <w:p w:rsidR="00681707" w:rsidRPr="00872E6B" w:rsidRDefault="00681707" w:rsidP="00B17D4D">
      <w:pPr>
        <w:rPr>
          <w:b/>
          <w:bCs/>
        </w:rPr>
      </w:pPr>
      <w:r w:rsidRPr="00872E6B">
        <w:rPr>
          <w:b/>
          <w:bCs/>
        </w:rPr>
        <w:t>ISI autocorrelation histogram for shorter length</w:t>
      </w:r>
    </w:p>
    <w:bookmarkEnd w:id="29"/>
    <w:p w:rsidR="00681707" w:rsidRDefault="00681707" w:rsidP="00B17D4D">
      <w:proofErr w:type="spellStart"/>
      <w:r>
        <w:t>Binsize</w:t>
      </w:r>
      <w:proofErr w:type="spellEnd"/>
      <w:r>
        <w:t xml:space="preserve"> is 1msec, and </w:t>
      </w:r>
      <w:proofErr w:type="spellStart"/>
      <w:r>
        <w:t>autocrrelation</w:t>
      </w:r>
      <w:proofErr w:type="spellEnd"/>
      <w:r>
        <w:t xml:space="preserve"> is performed from -10ms to +10ms</w:t>
      </w:r>
    </w:p>
    <w:p w:rsidR="00681707" w:rsidRDefault="00681707" w:rsidP="00B17D4D">
      <w:pPr>
        <w:pStyle w:val="SourceCode"/>
      </w:pPr>
      <w:proofErr w:type="spellStart"/>
      <w:proofErr w:type="gramStart"/>
      <w:r>
        <w:rPr>
          <w:rStyle w:val="NormalTok"/>
        </w:rPr>
        <w:t>graphData</w:t>
      </w:r>
      <w:proofErr w:type="spellEnd"/>
      <w:proofErr w:type="gramEnd"/>
      <w:r>
        <w:rPr>
          <w:rStyle w:val="NormalTok"/>
        </w:rPr>
        <w:t xml:space="preserve">= </w:t>
      </w:r>
      <w:proofErr w:type="spellStart"/>
      <w:r>
        <w:rPr>
          <w:rStyle w:val="NormalTok"/>
        </w:rPr>
        <w:t>ndata.isi_corr</w:t>
      </w:r>
      <w:proofErr w:type="spellEnd"/>
      <w:r>
        <w:rPr>
          <w:rStyle w:val="NormalTok"/>
        </w:rPr>
        <w:t xml:space="preserve">(bins = </w:t>
      </w:r>
      <w:r>
        <w:rPr>
          <w:rStyle w:val="DecValTok"/>
        </w:rPr>
        <w:t>1</w:t>
      </w:r>
      <w:r>
        <w:rPr>
          <w:rStyle w:val="NormalTok"/>
        </w:rPr>
        <w:t>, bound = [-</w:t>
      </w:r>
      <w:r>
        <w:rPr>
          <w:rStyle w:val="DecValTok"/>
        </w:rPr>
        <w:t>10</w:t>
      </w:r>
      <w:r>
        <w:rPr>
          <w:rStyle w:val="NormalTok"/>
        </w:rPr>
        <w:t xml:space="preserve">, </w:t>
      </w:r>
      <w:r>
        <w:rPr>
          <w:rStyle w:val="DecValTok"/>
        </w:rPr>
        <w:t>10</w:t>
      </w:r>
      <w:r>
        <w:rPr>
          <w:rStyle w:val="NormalTok"/>
        </w:rPr>
        <w:t>])</w:t>
      </w:r>
      <w:r>
        <w:br/>
      </w:r>
      <w:r>
        <w:rPr>
          <w:rStyle w:val="NormalTok"/>
        </w:rPr>
        <w:t xml:space="preserve">fig= </w:t>
      </w:r>
      <w:proofErr w:type="spellStart"/>
      <w:r>
        <w:rPr>
          <w:rStyle w:val="NormalTok"/>
        </w:rPr>
        <w:t>nc_plot.isi_corr</w:t>
      </w:r>
      <w:proofErr w:type="spellEnd"/>
      <w:r>
        <w:rPr>
          <w:rStyle w:val="NormalTok"/>
        </w:rPr>
        <w:t>(</w:t>
      </w:r>
      <w:proofErr w:type="spellStart"/>
      <w:r>
        <w:rPr>
          <w:rStyle w:val="NormalTok"/>
        </w:rPr>
        <w:t>graphData</w:t>
      </w:r>
      <w:proofErr w:type="spellEnd"/>
      <w:r>
        <w:rPr>
          <w:rStyle w:val="NormalTok"/>
        </w:rPr>
        <w:t>)</w:t>
      </w:r>
    </w:p>
    <w:p w:rsidR="00681707" w:rsidRDefault="00681707" w:rsidP="00B17D4D">
      <w:pPr>
        <w:jc w:val="center"/>
      </w:pPr>
      <w:bookmarkStart w:id="30" w:name="theta-modulation-index-analysis"/>
      <w:r>
        <w:rPr>
          <w:noProof/>
          <w:lang w:eastAsia="en-IE" w:bidi="bn-IN"/>
          <w14:numForm w14:val="default"/>
        </w:rPr>
        <w:drawing>
          <wp:inline distT="0" distB="0" distL="0" distR="0" wp14:anchorId="416266A5" wp14:editId="7708AE97">
            <wp:extent cx="3045600" cy="2232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_71_0.png"/>
                    <pic:cNvPicPr/>
                  </pic:nvPicPr>
                  <pic:blipFill>
                    <a:blip r:embed="rId48">
                      <a:extLst>
                        <a:ext uri="{28A0092B-C50C-407E-A947-70E740481C1C}">
                          <a14:useLocalDpi xmlns:a14="http://schemas.microsoft.com/office/drawing/2010/main" val="0"/>
                        </a:ext>
                      </a:extLst>
                    </a:blip>
                    <a:stretch>
                      <a:fillRect/>
                    </a:stretch>
                  </pic:blipFill>
                  <pic:spPr>
                    <a:xfrm>
                      <a:off x="0" y="0"/>
                      <a:ext cx="3045600" cy="2232000"/>
                    </a:xfrm>
                    <a:prstGeom prst="rect">
                      <a:avLst/>
                    </a:prstGeom>
                  </pic:spPr>
                </pic:pic>
              </a:graphicData>
            </a:graphic>
          </wp:inline>
        </w:drawing>
      </w:r>
    </w:p>
    <w:p w:rsidR="00681707" w:rsidRPr="00872E6B" w:rsidRDefault="00681707" w:rsidP="00B17D4D">
      <w:pPr>
        <w:rPr>
          <w:b/>
          <w:bCs/>
        </w:rPr>
      </w:pPr>
      <w:r w:rsidRPr="00872E6B">
        <w:rPr>
          <w:b/>
          <w:bCs/>
        </w:rPr>
        <w:t>Theta modulation Index analysis</w:t>
      </w:r>
    </w:p>
    <w:bookmarkEnd w:id="30"/>
    <w:p w:rsidR="00681707" w:rsidRDefault="00681707" w:rsidP="00B17D4D">
      <w:r>
        <w:t xml:space="preserve">Input </w:t>
      </w:r>
      <w:proofErr w:type="spellStart"/>
      <w:r>
        <w:t>paramteres</w:t>
      </w:r>
      <w:proofErr w:type="spellEnd"/>
      <w:r>
        <w:t xml:space="preserve"> are for [Frequency, tau1, tau2] and provides the starting value, lower, and upper bound for the fitted sinusoidal equation. </w:t>
      </w:r>
      <w:proofErr w:type="spellStart"/>
      <w:r>
        <w:t>Binsize</w:t>
      </w:r>
      <w:proofErr w:type="spellEnd"/>
      <w:r>
        <w:t xml:space="preserve"> and </w:t>
      </w:r>
      <w:proofErr w:type="spellStart"/>
      <w:r>
        <w:t>remporal</w:t>
      </w:r>
      <w:proofErr w:type="spellEnd"/>
      <w:r>
        <w:t xml:space="preserve"> bound are that of ISI autocorrelation histogram</w:t>
      </w:r>
    </w:p>
    <w:p w:rsidR="00681707" w:rsidRDefault="00681707" w:rsidP="00B17D4D">
      <w:pPr>
        <w:pStyle w:val="SourceCode"/>
      </w:pPr>
      <w:proofErr w:type="spellStart"/>
      <w:proofErr w:type="gramStart"/>
      <w:r>
        <w:rPr>
          <w:rStyle w:val="NormalTok"/>
        </w:rPr>
        <w:t>graphData</w:t>
      </w:r>
      <w:proofErr w:type="spellEnd"/>
      <w:proofErr w:type="gramEnd"/>
      <w:r>
        <w:rPr>
          <w:rStyle w:val="NormalTok"/>
        </w:rPr>
        <w:t xml:space="preserve">= </w:t>
      </w:r>
      <w:proofErr w:type="spellStart"/>
      <w:r>
        <w:rPr>
          <w:rStyle w:val="NormalTok"/>
        </w:rPr>
        <w:t>ndata.theta_index</w:t>
      </w:r>
      <w:proofErr w:type="spellEnd"/>
      <w:r>
        <w:rPr>
          <w:rStyle w:val="NormalTok"/>
        </w:rPr>
        <w:t>( start = [</w:t>
      </w:r>
      <w:r>
        <w:rPr>
          <w:rStyle w:val="DecValTok"/>
        </w:rPr>
        <w:t>6</w:t>
      </w:r>
      <w:r>
        <w:rPr>
          <w:rStyle w:val="NormalTok"/>
        </w:rPr>
        <w:t xml:space="preserve">, </w:t>
      </w:r>
      <w:r>
        <w:rPr>
          <w:rStyle w:val="FloatTok"/>
        </w:rPr>
        <w:t>0.1</w:t>
      </w:r>
      <w:r>
        <w:rPr>
          <w:rStyle w:val="NormalTok"/>
        </w:rPr>
        <w:t xml:space="preserve">, </w:t>
      </w:r>
      <w:r>
        <w:rPr>
          <w:rStyle w:val="FloatTok"/>
        </w:rPr>
        <w:t>0.05</w:t>
      </w:r>
      <w:r>
        <w:rPr>
          <w:rStyle w:val="NormalTok"/>
        </w:rPr>
        <w:t>], \</w:t>
      </w:r>
      <w:r>
        <w:br/>
      </w:r>
      <w:r>
        <w:rPr>
          <w:rStyle w:val="NormalTok"/>
        </w:rPr>
        <w:t xml:space="preserve">                             lower = [</w:t>
      </w:r>
      <w:r>
        <w:rPr>
          <w:rStyle w:val="DecValTok"/>
        </w:rPr>
        <w:t>4</w:t>
      </w:r>
      <w:r>
        <w:rPr>
          <w:rStyle w:val="NormalTok"/>
        </w:rPr>
        <w:t xml:space="preserve">, </w:t>
      </w:r>
      <w:r>
        <w:rPr>
          <w:rStyle w:val="DecValTok"/>
        </w:rPr>
        <w:t>0</w:t>
      </w:r>
      <w:r>
        <w:rPr>
          <w:rStyle w:val="NormalTok"/>
        </w:rPr>
        <w:t xml:space="preserve">, </w:t>
      </w:r>
      <w:r>
        <w:rPr>
          <w:rStyle w:val="DecValTok"/>
        </w:rPr>
        <w:t>0</w:t>
      </w:r>
      <w:r>
        <w:rPr>
          <w:rStyle w:val="NormalTok"/>
        </w:rPr>
        <w:t>], \</w:t>
      </w:r>
      <w:r>
        <w:br/>
      </w:r>
      <w:r>
        <w:rPr>
          <w:rStyle w:val="NormalTok"/>
        </w:rPr>
        <w:t xml:space="preserve">                             upper = [</w:t>
      </w:r>
      <w:r>
        <w:rPr>
          <w:rStyle w:val="DecValTok"/>
        </w:rPr>
        <w:t>14</w:t>
      </w:r>
      <w:r>
        <w:rPr>
          <w:rStyle w:val="NormalTok"/>
        </w:rPr>
        <w:t xml:space="preserve">, </w:t>
      </w:r>
      <w:r>
        <w:rPr>
          <w:rStyle w:val="DecValTok"/>
        </w:rPr>
        <w:t>5</w:t>
      </w:r>
      <w:r>
        <w:rPr>
          <w:rStyle w:val="NormalTok"/>
        </w:rPr>
        <w:t xml:space="preserve">, </w:t>
      </w:r>
      <w:r>
        <w:rPr>
          <w:rStyle w:val="FloatTok"/>
        </w:rPr>
        <w:t>0.1</w:t>
      </w:r>
      <w:r>
        <w:rPr>
          <w:rStyle w:val="NormalTok"/>
        </w:rPr>
        <w:t>], \</w:t>
      </w:r>
      <w:r>
        <w:br/>
      </w:r>
      <w:r>
        <w:rPr>
          <w:rStyle w:val="NormalTok"/>
        </w:rPr>
        <w:t xml:space="preserve">                             bins = </w:t>
      </w:r>
      <w:r>
        <w:rPr>
          <w:rStyle w:val="DecValTok"/>
        </w:rPr>
        <w:t>1</w:t>
      </w:r>
      <w:r>
        <w:rPr>
          <w:rStyle w:val="NormalTok"/>
        </w:rPr>
        <w:t>, bound = [-</w:t>
      </w:r>
      <w:r>
        <w:rPr>
          <w:rStyle w:val="DecValTok"/>
        </w:rPr>
        <w:t>350</w:t>
      </w:r>
      <w:r>
        <w:rPr>
          <w:rStyle w:val="NormalTok"/>
        </w:rPr>
        <w:t xml:space="preserve">, </w:t>
      </w:r>
      <w:r>
        <w:rPr>
          <w:rStyle w:val="DecValTok"/>
        </w:rPr>
        <w:t>350</w:t>
      </w:r>
      <w:r>
        <w:rPr>
          <w:rStyle w:val="NormalTok"/>
        </w:rPr>
        <w:t>])</w:t>
      </w:r>
      <w:r>
        <w:br/>
      </w:r>
      <w:r>
        <w:rPr>
          <w:rStyle w:val="NormalTok"/>
        </w:rPr>
        <w:t xml:space="preserve">fig= </w:t>
      </w:r>
      <w:proofErr w:type="spellStart"/>
      <w:r>
        <w:rPr>
          <w:rStyle w:val="NormalTok"/>
        </w:rPr>
        <w:t>nc_plot.theta_cell</w:t>
      </w:r>
      <w:proofErr w:type="spellEnd"/>
      <w:r>
        <w:rPr>
          <w:rStyle w:val="NormalTok"/>
        </w:rPr>
        <w:t>(</w:t>
      </w:r>
      <w:proofErr w:type="spellStart"/>
      <w:r>
        <w:rPr>
          <w:rStyle w:val="NormalTok"/>
        </w:rPr>
        <w:t>graphData</w:t>
      </w:r>
      <w:proofErr w:type="spellEnd"/>
      <w:r>
        <w:rPr>
          <w:rStyle w:val="NormalTok"/>
        </w:rPr>
        <w:t>)</w:t>
      </w:r>
    </w:p>
    <w:p w:rsidR="00681707" w:rsidRDefault="00681707" w:rsidP="00B17D4D">
      <w:pPr>
        <w:jc w:val="center"/>
      </w:pPr>
      <w:r>
        <w:rPr>
          <w:noProof/>
          <w:lang w:eastAsia="en-IE" w:bidi="bn-IN"/>
          <w14:numForm w14:val="default"/>
        </w:rPr>
        <w:lastRenderedPageBreak/>
        <w:drawing>
          <wp:inline distT="0" distB="0" distL="0" distR="0" wp14:anchorId="231ED137" wp14:editId="704CF648">
            <wp:extent cx="3549600" cy="260640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ut_73_0.png"/>
                    <pic:cNvPicPr/>
                  </pic:nvPicPr>
                  <pic:blipFill>
                    <a:blip r:embed="rId49">
                      <a:extLst>
                        <a:ext uri="{28A0092B-C50C-407E-A947-70E740481C1C}">
                          <a14:useLocalDpi xmlns:a14="http://schemas.microsoft.com/office/drawing/2010/main" val="0"/>
                        </a:ext>
                      </a:extLst>
                    </a:blip>
                    <a:stretch>
                      <a:fillRect/>
                    </a:stretch>
                  </pic:blipFill>
                  <pic:spPr>
                    <a:xfrm>
                      <a:off x="0" y="0"/>
                      <a:ext cx="3549600" cy="2606400"/>
                    </a:xfrm>
                    <a:prstGeom prst="rect">
                      <a:avLst/>
                    </a:prstGeom>
                  </pic:spPr>
                </pic:pic>
              </a:graphicData>
            </a:graphic>
          </wp:inline>
        </w:drawing>
      </w:r>
    </w:p>
    <w:p w:rsidR="00681707" w:rsidRDefault="00681707" w:rsidP="00B17D4D">
      <w:r>
        <w:t>Above analyses can also be done using the spike data itself as it does not require information from other data object. For example,</w:t>
      </w:r>
    </w:p>
    <w:p w:rsidR="00681707" w:rsidRDefault="00681707" w:rsidP="00B17D4D">
      <w:pPr>
        <w:pStyle w:val="SourceCode"/>
        <w:rPr>
          <w:rStyle w:val="NormalTok"/>
        </w:rPr>
      </w:pPr>
      <w:proofErr w:type="spellStart"/>
      <w:proofErr w:type="gramStart"/>
      <w:r>
        <w:rPr>
          <w:rStyle w:val="NormalTok"/>
        </w:rPr>
        <w:t>graphData</w:t>
      </w:r>
      <w:proofErr w:type="spellEnd"/>
      <w:proofErr w:type="gramEnd"/>
      <w:r>
        <w:rPr>
          <w:rStyle w:val="NormalTok"/>
        </w:rPr>
        <w:t xml:space="preserve">= </w:t>
      </w:r>
      <w:proofErr w:type="spellStart"/>
      <w:r>
        <w:rPr>
          <w:rStyle w:val="NormalTok"/>
        </w:rPr>
        <w:t>spike.isi</w:t>
      </w:r>
      <w:proofErr w:type="spellEnd"/>
      <w:r>
        <w:rPr>
          <w:rStyle w:val="NormalTok"/>
        </w:rPr>
        <w:t xml:space="preserve">(bins = </w:t>
      </w:r>
      <w:r>
        <w:rPr>
          <w:rStyle w:val="DecValTok"/>
        </w:rPr>
        <w:t>350</w:t>
      </w:r>
      <w:r>
        <w:rPr>
          <w:rStyle w:val="NormalTok"/>
        </w:rPr>
        <w:t>, bound = [</w:t>
      </w:r>
      <w:r>
        <w:rPr>
          <w:rStyle w:val="DecValTok"/>
        </w:rPr>
        <w:t>0</w:t>
      </w:r>
      <w:r>
        <w:rPr>
          <w:rStyle w:val="NormalTok"/>
        </w:rPr>
        <w:t xml:space="preserve">, </w:t>
      </w:r>
      <w:r>
        <w:rPr>
          <w:rStyle w:val="DecValTok"/>
        </w:rPr>
        <w:t>350</w:t>
      </w:r>
      <w:r>
        <w:rPr>
          <w:rStyle w:val="NormalTok"/>
        </w:rPr>
        <w:t>])</w:t>
      </w:r>
      <w:r>
        <w:br/>
      </w:r>
      <w:r>
        <w:rPr>
          <w:rStyle w:val="NormalTok"/>
        </w:rPr>
        <w:t xml:space="preserve">fig= </w:t>
      </w:r>
      <w:proofErr w:type="spellStart"/>
      <w:r>
        <w:rPr>
          <w:rStyle w:val="NormalTok"/>
        </w:rPr>
        <w:t>nc_plot.isi</w:t>
      </w:r>
      <w:proofErr w:type="spellEnd"/>
      <w:r>
        <w:rPr>
          <w:rStyle w:val="NormalTok"/>
        </w:rPr>
        <w:t>(</w:t>
      </w:r>
      <w:proofErr w:type="spellStart"/>
      <w:r>
        <w:rPr>
          <w:rStyle w:val="NormalTok"/>
        </w:rPr>
        <w:t>graphData</w:t>
      </w:r>
      <w:proofErr w:type="spellEnd"/>
      <w:r>
        <w:rPr>
          <w:rStyle w:val="NormalTok"/>
        </w:rPr>
        <w:t>)</w:t>
      </w:r>
    </w:p>
    <w:p w:rsidR="00681707" w:rsidRDefault="00681707" w:rsidP="00B17D4D">
      <w:pPr>
        <w:pStyle w:val="SourceCode"/>
      </w:pPr>
    </w:p>
    <w:p w:rsidR="00681707" w:rsidRPr="002E5EF5" w:rsidRDefault="00681707" w:rsidP="00B17D4D">
      <w:pPr>
        <w:rPr>
          <w:rFonts w:ascii="Cambria" w:hAnsi="Cambria"/>
          <w:b/>
          <w:bCs/>
          <w:sz w:val="28"/>
          <w:szCs w:val="28"/>
        </w:rPr>
      </w:pPr>
      <w:bookmarkStart w:id="31" w:name="analysis-of-rhythmicity-of-lfp-and-spike"/>
      <w:r w:rsidRPr="002E5EF5">
        <w:rPr>
          <w:rFonts w:ascii="Cambria" w:hAnsi="Cambria"/>
          <w:b/>
          <w:bCs/>
          <w:sz w:val="28"/>
          <w:szCs w:val="28"/>
        </w:rPr>
        <w:t>Analysis of rhythmicity of LFP and spike-to-LFP phase relationships</w:t>
      </w:r>
    </w:p>
    <w:p w:rsidR="00681707" w:rsidRPr="00C55685" w:rsidRDefault="00681707" w:rsidP="00B17D4D">
      <w:pPr>
        <w:rPr>
          <w:b/>
          <w:bCs/>
        </w:rPr>
      </w:pPr>
      <w:bookmarkStart w:id="32" w:name="import-nlfp-class"/>
      <w:bookmarkEnd w:id="31"/>
      <w:r w:rsidRPr="00C55685">
        <w:rPr>
          <w:b/>
          <w:bCs/>
        </w:rPr>
        <w:t>Import NLfp class</w:t>
      </w:r>
    </w:p>
    <w:bookmarkEnd w:id="32"/>
    <w:p w:rsidR="00681707" w:rsidRDefault="00681707" w:rsidP="00B17D4D">
      <w:pPr>
        <w:pStyle w:val="SourceCode"/>
        <w:rPr>
          <w:rStyle w:val="NormalTok"/>
        </w:rPr>
      </w:pPr>
      <w:proofErr w:type="gramStart"/>
      <w:r>
        <w:rPr>
          <w:rStyle w:val="CharTok"/>
        </w:rPr>
        <w:t>from</w:t>
      </w:r>
      <w:proofErr w:type="gramEnd"/>
      <w:r>
        <w:rPr>
          <w:rStyle w:val="NormalTok"/>
        </w:rPr>
        <w:t xml:space="preserve"> </w:t>
      </w:r>
      <w:proofErr w:type="spellStart"/>
      <w:r>
        <w:rPr>
          <w:rStyle w:val="NormalTok"/>
        </w:rPr>
        <w:t>neurochat.nc_lfp</w:t>
      </w:r>
      <w:proofErr w:type="spellEnd"/>
      <w:r>
        <w:rPr>
          <w:rStyle w:val="NormalTok"/>
        </w:rPr>
        <w:t xml:space="preserve"> </w:t>
      </w:r>
      <w:r>
        <w:rPr>
          <w:rStyle w:val="CharTok"/>
        </w:rPr>
        <w:t>import</w:t>
      </w:r>
      <w:r>
        <w:rPr>
          <w:rStyle w:val="NormalTok"/>
        </w:rPr>
        <w:t xml:space="preserve"> NLfp</w:t>
      </w:r>
    </w:p>
    <w:p w:rsidR="00681707" w:rsidRDefault="00681707" w:rsidP="00B17D4D">
      <w:pPr>
        <w:pStyle w:val="SourceCode"/>
      </w:pPr>
    </w:p>
    <w:p w:rsidR="00681707" w:rsidRPr="00C55685" w:rsidRDefault="00681707" w:rsidP="00B17D4D">
      <w:pPr>
        <w:rPr>
          <w:b/>
          <w:bCs/>
        </w:rPr>
      </w:pPr>
      <w:bookmarkStart w:id="33" w:name="instatiate-lfp-data-object-set-the-filen"/>
      <w:proofErr w:type="spellStart"/>
      <w:r w:rsidRPr="00C55685">
        <w:rPr>
          <w:b/>
          <w:bCs/>
        </w:rPr>
        <w:t>Instatiate</w:t>
      </w:r>
      <w:proofErr w:type="spellEnd"/>
      <w:r w:rsidRPr="00C55685">
        <w:rPr>
          <w:b/>
          <w:bCs/>
        </w:rPr>
        <w:t xml:space="preserve"> LFP data object, set the filename, load data, and add to </w:t>
      </w:r>
      <w:proofErr w:type="spellStart"/>
      <w:r w:rsidRPr="00C55685">
        <w:rPr>
          <w:b/>
          <w:bCs/>
        </w:rPr>
        <w:t>ndata</w:t>
      </w:r>
      <w:proofErr w:type="spellEnd"/>
    </w:p>
    <w:bookmarkEnd w:id="33"/>
    <w:p w:rsidR="00681707" w:rsidRDefault="00681707" w:rsidP="00B17D4D">
      <w:pPr>
        <w:pStyle w:val="SourceCode"/>
        <w:rPr>
          <w:rStyle w:val="NormalTok"/>
        </w:rPr>
      </w:pPr>
      <w:proofErr w:type="spellStart"/>
      <w:proofErr w:type="gramStart"/>
      <w:r>
        <w:rPr>
          <w:rStyle w:val="NormalTok"/>
        </w:rPr>
        <w:t>lfp</w:t>
      </w:r>
      <w:proofErr w:type="spellEnd"/>
      <w:proofErr w:type="gramEnd"/>
      <w:r>
        <w:rPr>
          <w:rStyle w:val="NormalTok"/>
        </w:rPr>
        <w:t xml:space="preserve">= NLfp(system= </w:t>
      </w:r>
      <w:r>
        <w:rPr>
          <w:rStyle w:val="StringTok"/>
        </w:rPr>
        <w:t>'NWB'</w:t>
      </w:r>
      <w:r>
        <w:rPr>
          <w:rStyle w:val="NormalTok"/>
        </w:rPr>
        <w:t>)</w:t>
      </w:r>
      <w:r>
        <w:br/>
      </w:r>
      <w:r>
        <w:br/>
      </w:r>
      <w:proofErr w:type="spellStart"/>
      <w:r>
        <w:rPr>
          <w:rStyle w:val="NormalTok"/>
        </w:rPr>
        <w:t>lfp.set_filename</w:t>
      </w:r>
      <w:proofErr w:type="spellEnd"/>
      <w:r>
        <w:rPr>
          <w:rStyle w:val="NormalTok"/>
        </w:rPr>
        <w:t>(</w:t>
      </w:r>
      <w:proofErr w:type="spellStart"/>
      <w:r>
        <w:rPr>
          <w:rStyle w:val="NormalTok"/>
        </w:rPr>
        <w:t>data_dir</w:t>
      </w:r>
      <w:proofErr w:type="spellEnd"/>
      <w:r>
        <w:rPr>
          <w:rStyle w:val="NormalTok"/>
        </w:rPr>
        <w:t xml:space="preserve">+ </w:t>
      </w:r>
      <w:r>
        <w:rPr>
          <w:rStyle w:val="StringTok"/>
        </w:rPr>
        <w:t>'</w:t>
      </w:r>
      <w:r>
        <w:rPr>
          <w:rStyle w:val="CharTok"/>
        </w:rPr>
        <w:t>\\</w:t>
      </w:r>
      <w:r>
        <w:rPr>
          <w:rStyle w:val="StringTok"/>
        </w:rPr>
        <w:t>112512_1.hdf5+/processing/Neural Continuous/LFP/</w:t>
      </w:r>
      <w:proofErr w:type="spellStart"/>
      <w:r>
        <w:rPr>
          <w:rStyle w:val="StringTok"/>
        </w:rPr>
        <w:t>eeg</w:t>
      </w:r>
      <w:proofErr w:type="spellEnd"/>
      <w:r>
        <w:rPr>
          <w:rStyle w:val="StringTok"/>
        </w:rPr>
        <w:t>'</w:t>
      </w:r>
      <w:r>
        <w:rPr>
          <w:rStyle w:val="NormalTok"/>
        </w:rPr>
        <w:t>)</w:t>
      </w:r>
      <w:r>
        <w:br/>
      </w:r>
      <w:r>
        <w:br/>
      </w:r>
      <w:proofErr w:type="spellStart"/>
      <w:r>
        <w:rPr>
          <w:rStyle w:val="NormalTok"/>
        </w:rPr>
        <w:t>lfp.load</w:t>
      </w:r>
      <w:proofErr w:type="spellEnd"/>
      <w:r>
        <w:rPr>
          <w:rStyle w:val="NormalTok"/>
        </w:rPr>
        <w:t>()</w:t>
      </w:r>
      <w:r>
        <w:br/>
      </w:r>
      <w:r>
        <w:br/>
      </w:r>
      <w:proofErr w:type="spellStart"/>
      <w:r>
        <w:rPr>
          <w:rStyle w:val="NormalTok"/>
        </w:rPr>
        <w:t>ndata.lfp</w:t>
      </w:r>
      <w:proofErr w:type="spellEnd"/>
      <w:r>
        <w:rPr>
          <w:rStyle w:val="NormalTok"/>
        </w:rPr>
        <w:t xml:space="preserve">= </w:t>
      </w:r>
      <w:proofErr w:type="spellStart"/>
      <w:r>
        <w:rPr>
          <w:rStyle w:val="NormalTok"/>
        </w:rPr>
        <w:t>lfp</w:t>
      </w:r>
      <w:proofErr w:type="spellEnd"/>
    </w:p>
    <w:p w:rsidR="00681707" w:rsidRDefault="00681707" w:rsidP="00B17D4D">
      <w:pPr>
        <w:pStyle w:val="SourceCode"/>
        <w:rPr>
          <w:rStyle w:val="NormalTok"/>
        </w:rPr>
      </w:pPr>
    </w:p>
    <w:p w:rsidR="00681707" w:rsidRPr="00C55685" w:rsidRDefault="00681707" w:rsidP="00B17D4D">
      <w:pPr>
        <w:rPr>
          <w:b/>
          <w:bCs/>
        </w:rPr>
      </w:pPr>
      <w:bookmarkStart w:id="34" w:name="lfp-frequency-spectrum-analysis"/>
      <w:r w:rsidRPr="00C55685">
        <w:rPr>
          <w:b/>
          <w:bCs/>
        </w:rPr>
        <w:t>LFP frequency spectrum analysis</w:t>
      </w:r>
    </w:p>
    <w:bookmarkEnd w:id="34"/>
    <w:p w:rsidR="00681707" w:rsidRDefault="00681707" w:rsidP="00B17D4D">
      <w:proofErr w:type="spellStart"/>
      <w:r>
        <w:t>Hanning</w:t>
      </w:r>
      <w:proofErr w:type="spellEnd"/>
      <w:r>
        <w:t xml:space="preserve"> window of 2sec with 1sec overlap and number of FFT components= 2048. </w:t>
      </w:r>
      <w:proofErr w:type="spellStart"/>
      <w:proofErr w:type="gramStart"/>
      <w:r>
        <w:t>ptype</w:t>
      </w:r>
      <w:proofErr w:type="spellEnd"/>
      <w:proofErr w:type="gramEnd"/>
      <w:r>
        <w:t xml:space="preserve"> is ‘</w:t>
      </w:r>
      <w:proofErr w:type="spellStart"/>
      <w:r>
        <w:t>psd</w:t>
      </w:r>
      <w:proofErr w:type="spellEnd"/>
      <w:r>
        <w:t xml:space="preserve">’ which means power-spectral density. Other option can be ‘power’. </w:t>
      </w:r>
      <w:proofErr w:type="spellStart"/>
      <w:proofErr w:type="gramStart"/>
      <w:r>
        <w:t>prefilt</w:t>
      </w:r>
      <w:proofErr w:type="spellEnd"/>
      <w:proofErr w:type="gramEnd"/>
      <w:r>
        <w:t xml:space="preserve"> set ‘True’ for pre-filtering the LFP signal with a bandpass filter as set by </w:t>
      </w:r>
      <w:proofErr w:type="spellStart"/>
      <w:r>
        <w:t>filtset</w:t>
      </w:r>
      <w:proofErr w:type="spellEnd"/>
      <w:r>
        <w:t xml:space="preserve">. </w:t>
      </w:r>
      <w:proofErr w:type="spellStart"/>
      <w:proofErr w:type="gramStart"/>
      <w:r>
        <w:t>filtset</w:t>
      </w:r>
      <w:proofErr w:type="spellEnd"/>
      <w:proofErr w:type="gramEnd"/>
      <w:r>
        <w:t xml:space="preserve">= [filter order, lower </w:t>
      </w:r>
      <w:r>
        <w:lastRenderedPageBreak/>
        <w:t xml:space="preserve">cutoff frequency, higher cutoff frequency, type of filtering]. </w:t>
      </w:r>
      <w:proofErr w:type="spellStart"/>
      <w:proofErr w:type="gramStart"/>
      <w:r>
        <w:t>fmax</w:t>
      </w:r>
      <w:proofErr w:type="spellEnd"/>
      <w:proofErr w:type="gramEnd"/>
      <w:r>
        <w:t xml:space="preserve"> defines the maximum frequency to analyse. </w:t>
      </w:r>
      <w:proofErr w:type="spellStart"/>
      <w:proofErr w:type="gramStart"/>
      <w:r>
        <w:t>db</w:t>
      </w:r>
      <w:proofErr w:type="spellEnd"/>
      <w:proofErr w:type="gramEnd"/>
      <w:r>
        <w:t xml:space="preserve"> set to ‘True’ will convert the </w:t>
      </w:r>
      <w:proofErr w:type="spellStart"/>
      <w:r>
        <w:t>spectogram</w:t>
      </w:r>
      <w:proofErr w:type="spellEnd"/>
      <w:r>
        <w:t xml:space="preserve"> in decibel unit. </w:t>
      </w:r>
      <w:proofErr w:type="spellStart"/>
      <w:proofErr w:type="gramStart"/>
      <w:r>
        <w:t>tr</w:t>
      </w:r>
      <w:proofErr w:type="spellEnd"/>
      <w:proofErr w:type="gramEnd"/>
      <w:r>
        <w:t xml:space="preserve"> set to ‘True’ creates a time-resolved </w:t>
      </w:r>
      <w:proofErr w:type="spellStart"/>
      <w:r>
        <w:t>spectogram</w:t>
      </w:r>
      <w:proofErr w:type="spellEnd"/>
      <w:r>
        <w:t xml:space="preserve"> with ‘window’-resolution and ‘overlap’ amount of signal overlap. </w:t>
      </w:r>
      <w:proofErr w:type="spellStart"/>
      <w:proofErr w:type="gramStart"/>
      <w:r>
        <w:t>tr</w:t>
      </w:r>
      <w:proofErr w:type="spellEnd"/>
      <w:proofErr w:type="gramEnd"/>
      <w:r>
        <w:t xml:space="preserve"> set to ‘False’ calculates the </w:t>
      </w:r>
      <w:proofErr w:type="spellStart"/>
      <w:r>
        <w:t>spectogram</w:t>
      </w:r>
      <w:proofErr w:type="spellEnd"/>
      <w:r>
        <w:t xml:space="preserve"> using Welch’s method. This function can also be similarly called as </w:t>
      </w:r>
      <w:proofErr w:type="spellStart"/>
      <w:proofErr w:type="gramStart"/>
      <w:r>
        <w:t>ndata.spectrum</w:t>
      </w:r>
      <w:proofErr w:type="spellEnd"/>
      <w:r>
        <w:t>()</w:t>
      </w:r>
      <w:proofErr w:type="gramEnd"/>
    </w:p>
    <w:p w:rsidR="00681707" w:rsidRDefault="00681707" w:rsidP="00B17D4D">
      <w:pPr>
        <w:pStyle w:val="SourceCode"/>
      </w:pPr>
      <w:proofErr w:type="spellStart"/>
      <w:proofErr w:type="gramStart"/>
      <w:r>
        <w:rPr>
          <w:rStyle w:val="NormalTok"/>
        </w:rPr>
        <w:t>graphData</w:t>
      </w:r>
      <w:proofErr w:type="spellEnd"/>
      <w:proofErr w:type="gramEnd"/>
      <w:r>
        <w:rPr>
          <w:rStyle w:val="NormalTok"/>
        </w:rPr>
        <w:t xml:space="preserve">= </w:t>
      </w:r>
      <w:proofErr w:type="spellStart"/>
      <w:r>
        <w:rPr>
          <w:rStyle w:val="NormalTok"/>
        </w:rPr>
        <w:t>lfp.spectrum</w:t>
      </w:r>
      <w:proofErr w:type="spellEnd"/>
      <w:r>
        <w:rPr>
          <w:rStyle w:val="NormalTok"/>
        </w:rPr>
        <w:t xml:space="preserve">(window = </w:t>
      </w:r>
      <w:r>
        <w:rPr>
          <w:rStyle w:val="DecValTok"/>
        </w:rPr>
        <w:t>2</w:t>
      </w:r>
      <w:r>
        <w:rPr>
          <w:rStyle w:val="NormalTok"/>
        </w:rPr>
        <w:t xml:space="preserve">, </w:t>
      </w:r>
      <w:proofErr w:type="spellStart"/>
      <w:r>
        <w:rPr>
          <w:rStyle w:val="NormalTok"/>
        </w:rPr>
        <w:t>noverlap</w:t>
      </w:r>
      <w:proofErr w:type="spellEnd"/>
      <w:r>
        <w:rPr>
          <w:rStyle w:val="NormalTok"/>
        </w:rPr>
        <w:t xml:space="preserve"> = </w:t>
      </w:r>
      <w:r>
        <w:rPr>
          <w:rStyle w:val="DecValTok"/>
        </w:rPr>
        <w:t>1</w:t>
      </w:r>
      <w:r>
        <w:rPr>
          <w:rStyle w:val="NormalTok"/>
        </w:rPr>
        <w:t xml:space="preserve">, </w:t>
      </w:r>
      <w:proofErr w:type="spellStart"/>
      <w:r>
        <w:rPr>
          <w:rStyle w:val="NormalTok"/>
        </w:rPr>
        <w:t>nfft</w:t>
      </w:r>
      <w:proofErr w:type="spellEnd"/>
      <w:r>
        <w:rPr>
          <w:rStyle w:val="NormalTok"/>
        </w:rPr>
        <w:t xml:space="preserve"> = </w:t>
      </w:r>
      <w:r>
        <w:rPr>
          <w:rStyle w:val="DecValTok"/>
        </w:rPr>
        <w:t>2048</w:t>
      </w:r>
      <w:r>
        <w:rPr>
          <w:rStyle w:val="NormalTok"/>
        </w:rPr>
        <w:t xml:space="preserve">, </w:t>
      </w:r>
      <w:proofErr w:type="spellStart"/>
      <w:r>
        <w:rPr>
          <w:rStyle w:val="NormalTok"/>
        </w:rPr>
        <w:t>ptype</w:t>
      </w:r>
      <w:proofErr w:type="spellEnd"/>
      <w:r>
        <w:rPr>
          <w:rStyle w:val="NormalTok"/>
        </w:rPr>
        <w:t xml:space="preserve"> = </w:t>
      </w:r>
      <w:r>
        <w:rPr>
          <w:rStyle w:val="StringTok"/>
        </w:rPr>
        <w:t>'</w:t>
      </w:r>
      <w:proofErr w:type="spellStart"/>
      <w:r>
        <w:rPr>
          <w:rStyle w:val="StringTok"/>
        </w:rPr>
        <w:t>psd</w:t>
      </w:r>
      <w:proofErr w:type="spellEnd"/>
      <w:r>
        <w:rPr>
          <w:rStyle w:val="StringTok"/>
        </w:rPr>
        <w:t>'</w:t>
      </w:r>
      <w:r>
        <w:rPr>
          <w:rStyle w:val="NormalTok"/>
        </w:rPr>
        <w:t>, \</w:t>
      </w:r>
      <w:r>
        <w:br/>
      </w:r>
      <w:r>
        <w:rPr>
          <w:rStyle w:val="NormalTok"/>
        </w:rPr>
        <w:t xml:space="preserve">            </w:t>
      </w:r>
      <w:proofErr w:type="spellStart"/>
      <w:r>
        <w:rPr>
          <w:rStyle w:val="NormalTok"/>
        </w:rPr>
        <w:t>prefilt</w:t>
      </w:r>
      <w:proofErr w:type="spellEnd"/>
      <w:r>
        <w:rPr>
          <w:rStyle w:val="NormalTok"/>
        </w:rPr>
        <w:t xml:space="preserve"> = </w:t>
      </w:r>
      <w:r>
        <w:rPr>
          <w:rStyle w:val="OtherTok"/>
        </w:rPr>
        <w:t>True</w:t>
      </w:r>
      <w:r>
        <w:rPr>
          <w:rStyle w:val="NormalTok"/>
        </w:rPr>
        <w:t xml:space="preserve">, </w:t>
      </w:r>
      <w:proofErr w:type="spellStart"/>
      <w:r>
        <w:rPr>
          <w:rStyle w:val="NormalTok"/>
        </w:rPr>
        <w:t>filtset</w:t>
      </w:r>
      <w:proofErr w:type="spellEnd"/>
      <w:r>
        <w:rPr>
          <w:rStyle w:val="NormalTok"/>
        </w:rPr>
        <w:t xml:space="preserve"> = [</w:t>
      </w:r>
      <w:r>
        <w:rPr>
          <w:rStyle w:val="DecValTok"/>
        </w:rPr>
        <w:t>10</w:t>
      </w:r>
      <w:r>
        <w:rPr>
          <w:rStyle w:val="NormalTok"/>
        </w:rPr>
        <w:t xml:space="preserve">, </w:t>
      </w:r>
      <w:r>
        <w:rPr>
          <w:rStyle w:val="FloatTok"/>
        </w:rPr>
        <w:t>1.5</w:t>
      </w:r>
      <w:r>
        <w:rPr>
          <w:rStyle w:val="NormalTok"/>
        </w:rPr>
        <w:t xml:space="preserve">, </w:t>
      </w:r>
      <w:r>
        <w:rPr>
          <w:rStyle w:val="DecValTok"/>
        </w:rPr>
        <w:t>40</w:t>
      </w:r>
      <w:r>
        <w:rPr>
          <w:rStyle w:val="NormalTok"/>
        </w:rPr>
        <w:t xml:space="preserve">, </w:t>
      </w:r>
      <w:r>
        <w:rPr>
          <w:rStyle w:val="StringTok"/>
        </w:rPr>
        <w:t>'bandpass'</w:t>
      </w:r>
      <w:r>
        <w:rPr>
          <w:rStyle w:val="NormalTok"/>
        </w:rPr>
        <w:t>], \</w:t>
      </w:r>
      <w:r>
        <w:br/>
      </w:r>
      <w:r>
        <w:rPr>
          <w:rStyle w:val="NormalTok"/>
        </w:rPr>
        <w:t xml:space="preserve">            </w:t>
      </w:r>
      <w:proofErr w:type="spellStart"/>
      <w:r>
        <w:rPr>
          <w:rStyle w:val="NormalTok"/>
        </w:rPr>
        <w:t>fmax</w:t>
      </w:r>
      <w:proofErr w:type="spellEnd"/>
      <w:r>
        <w:rPr>
          <w:rStyle w:val="NormalTok"/>
        </w:rPr>
        <w:t xml:space="preserve"> = </w:t>
      </w:r>
      <w:r>
        <w:rPr>
          <w:rStyle w:val="DecValTok"/>
        </w:rPr>
        <w:t>40</w:t>
      </w:r>
      <w:r>
        <w:rPr>
          <w:rStyle w:val="NormalTok"/>
        </w:rPr>
        <w:t xml:space="preserve">, </w:t>
      </w:r>
      <w:proofErr w:type="spellStart"/>
      <w:r>
        <w:rPr>
          <w:rStyle w:val="NormalTok"/>
        </w:rPr>
        <w:t>db</w:t>
      </w:r>
      <w:proofErr w:type="spellEnd"/>
      <w:r>
        <w:rPr>
          <w:rStyle w:val="NormalTok"/>
        </w:rPr>
        <w:t xml:space="preserve"> = </w:t>
      </w:r>
      <w:r>
        <w:rPr>
          <w:rStyle w:val="OtherTok"/>
        </w:rPr>
        <w:t>False</w:t>
      </w:r>
      <w:r>
        <w:rPr>
          <w:rStyle w:val="NormalTok"/>
        </w:rPr>
        <w:t xml:space="preserve">, </w:t>
      </w:r>
      <w:proofErr w:type="spellStart"/>
      <w:r>
        <w:rPr>
          <w:rStyle w:val="NormalTok"/>
        </w:rPr>
        <w:t>tr</w:t>
      </w:r>
      <w:proofErr w:type="spellEnd"/>
      <w:r>
        <w:rPr>
          <w:rStyle w:val="NormalTok"/>
        </w:rPr>
        <w:t xml:space="preserve"> = </w:t>
      </w:r>
      <w:r>
        <w:rPr>
          <w:rStyle w:val="OtherTok"/>
        </w:rPr>
        <w:t>False</w:t>
      </w:r>
      <w:r>
        <w:rPr>
          <w:rStyle w:val="NormalTok"/>
        </w:rPr>
        <w:t>)</w:t>
      </w:r>
      <w:r>
        <w:br/>
      </w:r>
      <w:r>
        <w:rPr>
          <w:rStyle w:val="NormalTok"/>
        </w:rPr>
        <w:t xml:space="preserve">fig= </w:t>
      </w:r>
      <w:proofErr w:type="spellStart"/>
      <w:r>
        <w:rPr>
          <w:rStyle w:val="NormalTok"/>
        </w:rPr>
        <w:t>nc_plot.lfp_spectrum</w:t>
      </w:r>
      <w:proofErr w:type="spellEnd"/>
      <w:r>
        <w:rPr>
          <w:rStyle w:val="NormalTok"/>
        </w:rPr>
        <w:t>(</w:t>
      </w:r>
      <w:proofErr w:type="spellStart"/>
      <w:r>
        <w:rPr>
          <w:rStyle w:val="NormalTok"/>
        </w:rPr>
        <w:t>graphData</w:t>
      </w:r>
      <w:proofErr w:type="spellEnd"/>
      <w:r>
        <w:rPr>
          <w:rStyle w:val="NormalTok"/>
        </w:rPr>
        <w:t>)</w:t>
      </w:r>
    </w:p>
    <w:p w:rsidR="00681707" w:rsidRDefault="00681707" w:rsidP="00B17D4D">
      <w:pPr>
        <w:jc w:val="center"/>
      </w:pPr>
      <w:r>
        <w:rPr>
          <w:noProof/>
          <w:lang w:eastAsia="en-IE" w:bidi="bn-IN"/>
          <w14:numForm w14:val="default"/>
        </w:rPr>
        <w:drawing>
          <wp:inline distT="0" distB="0" distL="0" distR="0" wp14:anchorId="5391170D" wp14:editId="002E20F9">
            <wp:extent cx="3063600" cy="20268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utput_81_0.png"/>
                    <pic:cNvPicPr/>
                  </pic:nvPicPr>
                  <pic:blipFill>
                    <a:blip r:embed="rId50">
                      <a:extLst>
                        <a:ext uri="{28A0092B-C50C-407E-A947-70E740481C1C}">
                          <a14:useLocalDpi xmlns:a14="http://schemas.microsoft.com/office/drawing/2010/main" val="0"/>
                        </a:ext>
                      </a:extLst>
                    </a:blip>
                    <a:stretch>
                      <a:fillRect/>
                    </a:stretch>
                  </pic:blipFill>
                  <pic:spPr>
                    <a:xfrm>
                      <a:off x="0" y="0"/>
                      <a:ext cx="3063600" cy="2026800"/>
                    </a:xfrm>
                    <a:prstGeom prst="rect">
                      <a:avLst/>
                    </a:prstGeom>
                  </pic:spPr>
                </pic:pic>
              </a:graphicData>
            </a:graphic>
          </wp:inline>
        </w:drawing>
      </w:r>
    </w:p>
    <w:p w:rsidR="00681707" w:rsidRDefault="00681707" w:rsidP="00B17D4D">
      <w:r>
        <w:t xml:space="preserve">After setting </w:t>
      </w:r>
      <w:proofErr w:type="spellStart"/>
      <w:proofErr w:type="gramStart"/>
      <w:r>
        <w:t>tr</w:t>
      </w:r>
      <w:proofErr w:type="spellEnd"/>
      <w:proofErr w:type="gramEnd"/>
      <w:r>
        <w:t xml:space="preserve"> as True and </w:t>
      </w:r>
      <w:proofErr w:type="spellStart"/>
      <w:r>
        <w:t>db</w:t>
      </w:r>
      <w:proofErr w:type="spellEnd"/>
      <w:r>
        <w:t xml:space="preserve"> = True</w:t>
      </w:r>
    </w:p>
    <w:p w:rsidR="00681707" w:rsidRDefault="00681707" w:rsidP="00B17D4D">
      <w:pPr>
        <w:pStyle w:val="SourceCode"/>
      </w:pPr>
      <w:proofErr w:type="spellStart"/>
      <w:proofErr w:type="gramStart"/>
      <w:r>
        <w:rPr>
          <w:rStyle w:val="NormalTok"/>
        </w:rPr>
        <w:t>graphData</w:t>
      </w:r>
      <w:proofErr w:type="spellEnd"/>
      <w:proofErr w:type="gramEnd"/>
      <w:r>
        <w:rPr>
          <w:rStyle w:val="NormalTok"/>
        </w:rPr>
        <w:t xml:space="preserve">= </w:t>
      </w:r>
      <w:proofErr w:type="spellStart"/>
      <w:r>
        <w:rPr>
          <w:rStyle w:val="NormalTok"/>
        </w:rPr>
        <w:t>lfp.spectrum</w:t>
      </w:r>
      <w:proofErr w:type="spellEnd"/>
      <w:r>
        <w:rPr>
          <w:rStyle w:val="NormalTok"/>
        </w:rPr>
        <w:t xml:space="preserve">(window = </w:t>
      </w:r>
      <w:r>
        <w:rPr>
          <w:rStyle w:val="DecValTok"/>
        </w:rPr>
        <w:t>2</w:t>
      </w:r>
      <w:r>
        <w:rPr>
          <w:rStyle w:val="NormalTok"/>
        </w:rPr>
        <w:t xml:space="preserve">, </w:t>
      </w:r>
      <w:proofErr w:type="spellStart"/>
      <w:r>
        <w:rPr>
          <w:rStyle w:val="NormalTok"/>
        </w:rPr>
        <w:t>noverlap</w:t>
      </w:r>
      <w:proofErr w:type="spellEnd"/>
      <w:r>
        <w:rPr>
          <w:rStyle w:val="NormalTok"/>
        </w:rPr>
        <w:t xml:space="preserve"> = </w:t>
      </w:r>
      <w:r>
        <w:rPr>
          <w:rStyle w:val="DecValTok"/>
        </w:rPr>
        <w:t>1</w:t>
      </w:r>
      <w:r>
        <w:rPr>
          <w:rStyle w:val="NormalTok"/>
        </w:rPr>
        <w:t xml:space="preserve">, </w:t>
      </w:r>
      <w:proofErr w:type="spellStart"/>
      <w:r>
        <w:rPr>
          <w:rStyle w:val="NormalTok"/>
        </w:rPr>
        <w:t>nfft</w:t>
      </w:r>
      <w:proofErr w:type="spellEnd"/>
      <w:r>
        <w:rPr>
          <w:rStyle w:val="NormalTok"/>
        </w:rPr>
        <w:t xml:space="preserve"> = </w:t>
      </w:r>
      <w:r>
        <w:rPr>
          <w:rStyle w:val="DecValTok"/>
        </w:rPr>
        <w:t>2048</w:t>
      </w:r>
      <w:r>
        <w:rPr>
          <w:rStyle w:val="NormalTok"/>
        </w:rPr>
        <w:t xml:space="preserve">, </w:t>
      </w:r>
      <w:proofErr w:type="spellStart"/>
      <w:r>
        <w:rPr>
          <w:rStyle w:val="NormalTok"/>
        </w:rPr>
        <w:t>ptype</w:t>
      </w:r>
      <w:proofErr w:type="spellEnd"/>
      <w:r>
        <w:rPr>
          <w:rStyle w:val="NormalTok"/>
        </w:rPr>
        <w:t xml:space="preserve"> = </w:t>
      </w:r>
      <w:r>
        <w:rPr>
          <w:rStyle w:val="StringTok"/>
        </w:rPr>
        <w:t>'</w:t>
      </w:r>
      <w:proofErr w:type="spellStart"/>
      <w:r>
        <w:rPr>
          <w:rStyle w:val="StringTok"/>
        </w:rPr>
        <w:t>psd</w:t>
      </w:r>
      <w:proofErr w:type="spellEnd"/>
      <w:r>
        <w:rPr>
          <w:rStyle w:val="StringTok"/>
        </w:rPr>
        <w:t>'</w:t>
      </w:r>
      <w:r>
        <w:rPr>
          <w:rStyle w:val="NormalTok"/>
        </w:rPr>
        <w:t>, \</w:t>
      </w:r>
      <w:r>
        <w:br/>
      </w:r>
      <w:r>
        <w:rPr>
          <w:rStyle w:val="NormalTok"/>
        </w:rPr>
        <w:t xml:space="preserve">            </w:t>
      </w:r>
      <w:proofErr w:type="spellStart"/>
      <w:r>
        <w:rPr>
          <w:rStyle w:val="NormalTok"/>
        </w:rPr>
        <w:t>prefilt</w:t>
      </w:r>
      <w:proofErr w:type="spellEnd"/>
      <w:r>
        <w:rPr>
          <w:rStyle w:val="NormalTok"/>
        </w:rPr>
        <w:t xml:space="preserve"> = </w:t>
      </w:r>
      <w:r>
        <w:rPr>
          <w:rStyle w:val="OtherTok"/>
        </w:rPr>
        <w:t>True</w:t>
      </w:r>
      <w:r>
        <w:rPr>
          <w:rStyle w:val="NormalTok"/>
        </w:rPr>
        <w:t xml:space="preserve">, </w:t>
      </w:r>
      <w:proofErr w:type="spellStart"/>
      <w:r>
        <w:rPr>
          <w:rStyle w:val="NormalTok"/>
        </w:rPr>
        <w:t>filtset</w:t>
      </w:r>
      <w:proofErr w:type="spellEnd"/>
      <w:r>
        <w:rPr>
          <w:rStyle w:val="NormalTok"/>
        </w:rPr>
        <w:t xml:space="preserve"> = [</w:t>
      </w:r>
      <w:r>
        <w:rPr>
          <w:rStyle w:val="DecValTok"/>
        </w:rPr>
        <w:t>10</w:t>
      </w:r>
      <w:r>
        <w:rPr>
          <w:rStyle w:val="NormalTok"/>
        </w:rPr>
        <w:t xml:space="preserve">, </w:t>
      </w:r>
      <w:r>
        <w:rPr>
          <w:rStyle w:val="FloatTok"/>
        </w:rPr>
        <w:t>1.5</w:t>
      </w:r>
      <w:r>
        <w:rPr>
          <w:rStyle w:val="NormalTok"/>
        </w:rPr>
        <w:t xml:space="preserve">, </w:t>
      </w:r>
      <w:r>
        <w:rPr>
          <w:rStyle w:val="DecValTok"/>
        </w:rPr>
        <w:t>40</w:t>
      </w:r>
      <w:r>
        <w:rPr>
          <w:rStyle w:val="NormalTok"/>
        </w:rPr>
        <w:t xml:space="preserve">, </w:t>
      </w:r>
      <w:r>
        <w:rPr>
          <w:rStyle w:val="StringTok"/>
        </w:rPr>
        <w:t>'bandpass'</w:t>
      </w:r>
      <w:r>
        <w:rPr>
          <w:rStyle w:val="NormalTok"/>
        </w:rPr>
        <w:t>], \</w:t>
      </w:r>
      <w:r>
        <w:br/>
      </w:r>
      <w:r>
        <w:rPr>
          <w:rStyle w:val="NormalTok"/>
        </w:rPr>
        <w:t xml:space="preserve">            </w:t>
      </w:r>
      <w:proofErr w:type="spellStart"/>
      <w:r>
        <w:rPr>
          <w:rStyle w:val="NormalTok"/>
        </w:rPr>
        <w:t>fmax</w:t>
      </w:r>
      <w:proofErr w:type="spellEnd"/>
      <w:r>
        <w:rPr>
          <w:rStyle w:val="NormalTok"/>
        </w:rPr>
        <w:t xml:space="preserve"> = </w:t>
      </w:r>
      <w:r>
        <w:rPr>
          <w:rStyle w:val="DecValTok"/>
        </w:rPr>
        <w:t>40</w:t>
      </w:r>
      <w:r>
        <w:rPr>
          <w:rStyle w:val="NormalTok"/>
        </w:rPr>
        <w:t xml:space="preserve">, </w:t>
      </w:r>
      <w:proofErr w:type="spellStart"/>
      <w:r>
        <w:rPr>
          <w:rStyle w:val="NormalTok"/>
        </w:rPr>
        <w:t>db</w:t>
      </w:r>
      <w:proofErr w:type="spellEnd"/>
      <w:r>
        <w:rPr>
          <w:rStyle w:val="NormalTok"/>
        </w:rPr>
        <w:t xml:space="preserve"> = </w:t>
      </w:r>
      <w:r>
        <w:rPr>
          <w:rStyle w:val="OtherTok"/>
        </w:rPr>
        <w:t>True</w:t>
      </w:r>
      <w:r>
        <w:rPr>
          <w:rStyle w:val="NormalTok"/>
        </w:rPr>
        <w:t xml:space="preserve">, </w:t>
      </w:r>
      <w:proofErr w:type="spellStart"/>
      <w:r>
        <w:rPr>
          <w:rStyle w:val="NormalTok"/>
        </w:rPr>
        <w:t>tr</w:t>
      </w:r>
      <w:proofErr w:type="spellEnd"/>
      <w:r>
        <w:rPr>
          <w:rStyle w:val="NormalTok"/>
        </w:rPr>
        <w:t xml:space="preserve"> = </w:t>
      </w:r>
      <w:r>
        <w:rPr>
          <w:rStyle w:val="OtherTok"/>
        </w:rPr>
        <w:t>True</w:t>
      </w:r>
      <w:r>
        <w:rPr>
          <w:rStyle w:val="NormalTok"/>
        </w:rPr>
        <w:t>)</w:t>
      </w:r>
      <w:r>
        <w:br/>
      </w:r>
      <w:r>
        <w:rPr>
          <w:rStyle w:val="NormalTok"/>
        </w:rPr>
        <w:t xml:space="preserve">fig= </w:t>
      </w:r>
      <w:proofErr w:type="spellStart"/>
      <w:r>
        <w:rPr>
          <w:rStyle w:val="NormalTok"/>
        </w:rPr>
        <w:t>nc_plot.lfp_spectrum_tr</w:t>
      </w:r>
      <w:proofErr w:type="spellEnd"/>
      <w:r>
        <w:rPr>
          <w:rStyle w:val="NormalTok"/>
        </w:rPr>
        <w:t>(</w:t>
      </w:r>
      <w:proofErr w:type="spellStart"/>
      <w:r>
        <w:rPr>
          <w:rStyle w:val="NormalTok"/>
        </w:rPr>
        <w:t>graphData</w:t>
      </w:r>
      <w:proofErr w:type="spellEnd"/>
      <w:r>
        <w:rPr>
          <w:rStyle w:val="NormalTok"/>
        </w:rPr>
        <w:t>)</w:t>
      </w:r>
    </w:p>
    <w:p w:rsidR="00681707" w:rsidRDefault="00681707" w:rsidP="00B17D4D">
      <w:pPr>
        <w:jc w:val="center"/>
      </w:pPr>
      <w:r>
        <w:rPr>
          <w:noProof/>
          <w:lang w:eastAsia="en-IE" w:bidi="bn-IN"/>
          <w14:numForm w14:val="default"/>
        </w:rPr>
        <w:drawing>
          <wp:inline distT="0" distB="0" distL="0" distR="0" wp14:anchorId="04B39C5E" wp14:editId="7982868E">
            <wp:extent cx="3772800" cy="2714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utput_83_0.png"/>
                    <pic:cNvPicPr/>
                  </pic:nvPicPr>
                  <pic:blipFill>
                    <a:blip r:embed="rId51">
                      <a:extLst>
                        <a:ext uri="{28A0092B-C50C-407E-A947-70E740481C1C}">
                          <a14:useLocalDpi xmlns:a14="http://schemas.microsoft.com/office/drawing/2010/main" val="0"/>
                        </a:ext>
                      </a:extLst>
                    </a:blip>
                    <a:stretch>
                      <a:fillRect/>
                    </a:stretch>
                  </pic:blipFill>
                  <pic:spPr>
                    <a:xfrm>
                      <a:off x="0" y="0"/>
                      <a:ext cx="3772800" cy="2714400"/>
                    </a:xfrm>
                    <a:prstGeom prst="rect">
                      <a:avLst/>
                    </a:prstGeom>
                  </pic:spPr>
                </pic:pic>
              </a:graphicData>
            </a:graphic>
          </wp:inline>
        </w:drawing>
      </w:r>
    </w:p>
    <w:p w:rsidR="00681707" w:rsidRPr="00F74DD8" w:rsidRDefault="00681707" w:rsidP="00B17D4D">
      <w:pPr>
        <w:rPr>
          <w:b/>
          <w:bCs/>
        </w:rPr>
      </w:pPr>
      <w:bookmarkStart w:id="35" w:name="spike-lfp-phase-distribution"/>
      <w:r w:rsidRPr="00F74DD8">
        <w:rPr>
          <w:b/>
          <w:bCs/>
        </w:rPr>
        <w:lastRenderedPageBreak/>
        <w:t>Spike-LFP phase distribution</w:t>
      </w:r>
    </w:p>
    <w:bookmarkEnd w:id="35"/>
    <w:p w:rsidR="00681707" w:rsidRDefault="00681707" w:rsidP="00B17D4D">
      <w:proofErr w:type="spellStart"/>
      <w:proofErr w:type="gramStart"/>
      <w:r>
        <w:t>fwin</w:t>
      </w:r>
      <w:proofErr w:type="spellEnd"/>
      <w:proofErr w:type="gramEnd"/>
      <w:r>
        <w:t xml:space="preserve">= [6,12] means that the phase of the spike are sought in the LFP band of 6Hz to 12 Hz. The minimum power of this band to be accepted to carry significant theta is 0.2 times the total LFP power, and that of the amplitude of the band signal is 0.15 times the amplitude of the LFP signal. The LFP signal is </w:t>
      </w:r>
      <w:proofErr w:type="spellStart"/>
      <w:r>
        <w:t>prefiltered</w:t>
      </w:r>
      <w:proofErr w:type="spellEnd"/>
      <w:r>
        <w:t xml:space="preserve"> using the </w:t>
      </w:r>
      <w:proofErr w:type="spellStart"/>
      <w:r>
        <w:t>filtset</w:t>
      </w:r>
      <w:proofErr w:type="spellEnd"/>
      <w:r>
        <w:t xml:space="preserve"> parameters.</w:t>
      </w:r>
    </w:p>
    <w:p w:rsidR="00681707" w:rsidRDefault="00681707" w:rsidP="00B17D4D">
      <w:pPr>
        <w:pStyle w:val="SourceCode"/>
      </w:pPr>
      <w:proofErr w:type="spellStart"/>
      <w:proofErr w:type="gramStart"/>
      <w:r>
        <w:rPr>
          <w:rStyle w:val="NormalTok"/>
        </w:rPr>
        <w:t>graphData</w:t>
      </w:r>
      <w:proofErr w:type="spellEnd"/>
      <w:proofErr w:type="gramEnd"/>
      <w:r>
        <w:rPr>
          <w:rStyle w:val="NormalTok"/>
        </w:rPr>
        <w:t xml:space="preserve">= </w:t>
      </w:r>
      <w:proofErr w:type="spellStart"/>
      <w:r>
        <w:rPr>
          <w:rStyle w:val="NormalTok"/>
        </w:rPr>
        <w:t>ndata.phase_dist</w:t>
      </w:r>
      <w:proofErr w:type="spellEnd"/>
      <w:r>
        <w:rPr>
          <w:rStyle w:val="NormalTok"/>
        </w:rPr>
        <w:t>(</w:t>
      </w:r>
      <w:proofErr w:type="spellStart"/>
      <w:r>
        <w:rPr>
          <w:rStyle w:val="NormalTok"/>
        </w:rPr>
        <w:t>binsize</w:t>
      </w:r>
      <w:proofErr w:type="spellEnd"/>
      <w:r>
        <w:rPr>
          <w:rStyle w:val="NormalTok"/>
        </w:rPr>
        <w:t xml:space="preserve"> = </w:t>
      </w:r>
      <w:r>
        <w:rPr>
          <w:rStyle w:val="DecValTok"/>
        </w:rPr>
        <w:t>5</w:t>
      </w:r>
      <w:r>
        <w:rPr>
          <w:rStyle w:val="NormalTok"/>
        </w:rPr>
        <w:t xml:space="preserve">, </w:t>
      </w:r>
      <w:proofErr w:type="spellStart"/>
      <w:r>
        <w:rPr>
          <w:rStyle w:val="NormalTok"/>
        </w:rPr>
        <w:t>rbinsize</w:t>
      </w:r>
      <w:proofErr w:type="spellEnd"/>
      <w:r>
        <w:rPr>
          <w:rStyle w:val="NormalTok"/>
        </w:rPr>
        <w:t xml:space="preserve"> = </w:t>
      </w:r>
      <w:r>
        <w:rPr>
          <w:rStyle w:val="DecValTok"/>
        </w:rPr>
        <w:t>2</w:t>
      </w:r>
      <w:r>
        <w:rPr>
          <w:rStyle w:val="NormalTok"/>
        </w:rPr>
        <w:t xml:space="preserve">, </w:t>
      </w:r>
      <w:proofErr w:type="spellStart"/>
      <w:r>
        <w:rPr>
          <w:rStyle w:val="NormalTok"/>
        </w:rPr>
        <w:t>fwin</w:t>
      </w:r>
      <w:proofErr w:type="spellEnd"/>
      <w:r>
        <w:rPr>
          <w:rStyle w:val="NormalTok"/>
        </w:rPr>
        <w:t xml:space="preserve"> = [</w:t>
      </w:r>
      <w:r>
        <w:rPr>
          <w:rStyle w:val="DecValTok"/>
        </w:rPr>
        <w:t>6</w:t>
      </w:r>
      <w:r>
        <w:rPr>
          <w:rStyle w:val="NormalTok"/>
        </w:rPr>
        <w:t xml:space="preserve">, </w:t>
      </w:r>
      <w:r>
        <w:rPr>
          <w:rStyle w:val="DecValTok"/>
        </w:rPr>
        <w:t>12</w:t>
      </w:r>
      <w:r>
        <w:rPr>
          <w:rStyle w:val="NormalTok"/>
        </w:rPr>
        <w:t>],\</w:t>
      </w:r>
      <w:r>
        <w:br/>
      </w:r>
      <w:r>
        <w:rPr>
          <w:rStyle w:val="NormalTok"/>
        </w:rPr>
        <w:t xml:space="preserve">        </w:t>
      </w:r>
      <w:proofErr w:type="spellStart"/>
      <w:r>
        <w:rPr>
          <w:rStyle w:val="NormalTok"/>
        </w:rPr>
        <w:t>pratio</w:t>
      </w:r>
      <w:proofErr w:type="spellEnd"/>
      <w:r>
        <w:rPr>
          <w:rStyle w:val="NormalTok"/>
        </w:rPr>
        <w:t xml:space="preserve"> = </w:t>
      </w:r>
      <w:r>
        <w:rPr>
          <w:rStyle w:val="FloatTok"/>
        </w:rPr>
        <w:t>0.1</w:t>
      </w:r>
      <w:r>
        <w:rPr>
          <w:rStyle w:val="NormalTok"/>
        </w:rPr>
        <w:t xml:space="preserve">, </w:t>
      </w:r>
      <w:proofErr w:type="spellStart"/>
      <w:r>
        <w:rPr>
          <w:rStyle w:val="NormalTok"/>
        </w:rPr>
        <w:t>aratio</w:t>
      </w:r>
      <w:proofErr w:type="spellEnd"/>
      <w:r>
        <w:rPr>
          <w:rStyle w:val="NormalTok"/>
        </w:rPr>
        <w:t xml:space="preserve"> = </w:t>
      </w:r>
      <w:r>
        <w:rPr>
          <w:rStyle w:val="FloatTok"/>
        </w:rPr>
        <w:t>0.15</w:t>
      </w:r>
      <w:r>
        <w:rPr>
          <w:rStyle w:val="NormalTok"/>
        </w:rPr>
        <w:t xml:space="preserve">, </w:t>
      </w:r>
      <w:proofErr w:type="spellStart"/>
      <w:r>
        <w:rPr>
          <w:rStyle w:val="NormalTok"/>
        </w:rPr>
        <w:t>filtset</w:t>
      </w:r>
      <w:proofErr w:type="spellEnd"/>
      <w:r>
        <w:rPr>
          <w:rStyle w:val="NormalTok"/>
        </w:rPr>
        <w:t xml:space="preserve"> = [</w:t>
      </w:r>
      <w:r>
        <w:rPr>
          <w:rStyle w:val="DecValTok"/>
        </w:rPr>
        <w:t>10</w:t>
      </w:r>
      <w:r>
        <w:rPr>
          <w:rStyle w:val="NormalTok"/>
        </w:rPr>
        <w:t xml:space="preserve">, </w:t>
      </w:r>
      <w:r>
        <w:rPr>
          <w:rStyle w:val="FloatTok"/>
        </w:rPr>
        <w:t>1.5</w:t>
      </w:r>
      <w:r>
        <w:rPr>
          <w:rStyle w:val="NormalTok"/>
        </w:rPr>
        <w:t xml:space="preserve">, </w:t>
      </w:r>
      <w:r>
        <w:rPr>
          <w:rStyle w:val="DecValTok"/>
        </w:rPr>
        <w:t>40</w:t>
      </w:r>
      <w:r>
        <w:rPr>
          <w:rStyle w:val="NormalTok"/>
        </w:rPr>
        <w:t xml:space="preserve">, </w:t>
      </w:r>
      <w:r>
        <w:rPr>
          <w:rStyle w:val="StringTok"/>
        </w:rPr>
        <w:t>'bandpass'</w:t>
      </w:r>
      <w:r>
        <w:rPr>
          <w:rStyle w:val="NormalTok"/>
        </w:rPr>
        <w:t>])</w:t>
      </w:r>
      <w:r>
        <w:br/>
      </w:r>
      <w:r>
        <w:rPr>
          <w:rStyle w:val="NormalTok"/>
        </w:rPr>
        <w:t xml:space="preserve">fig= </w:t>
      </w:r>
      <w:proofErr w:type="spellStart"/>
      <w:r>
        <w:rPr>
          <w:rStyle w:val="NormalTok"/>
        </w:rPr>
        <w:t>nc_plot.spike_phase</w:t>
      </w:r>
      <w:proofErr w:type="spellEnd"/>
      <w:r>
        <w:rPr>
          <w:rStyle w:val="NormalTok"/>
        </w:rPr>
        <w:t>(</w:t>
      </w:r>
      <w:proofErr w:type="spellStart"/>
      <w:r>
        <w:rPr>
          <w:rStyle w:val="NormalTok"/>
        </w:rPr>
        <w:t>graphData</w:t>
      </w:r>
      <w:proofErr w:type="spellEnd"/>
      <w:r>
        <w:rPr>
          <w:rStyle w:val="NormalTok"/>
        </w:rPr>
        <w:t>)</w:t>
      </w:r>
    </w:p>
    <w:p w:rsidR="00681707" w:rsidRDefault="00681707" w:rsidP="00B17D4D">
      <w:r>
        <w:rPr>
          <w:noProof/>
          <w:lang w:eastAsia="en-IE" w:bidi="bn-IN"/>
          <w14:numForm w14:val="default"/>
        </w:rPr>
        <w:drawing>
          <wp:inline distT="0" distB="0" distL="0" distR="0" wp14:anchorId="1F70FDF2" wp14:editId="4CCAE017">
            <wp:extent cx="2991600" cy="212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put_85_0.png"/>
                    <pic:cNvPicPr/>
                  </pic:nvPicPr>
                  <pic:blipFill>
                    <a:blip r:embed="rId52">
                      <a:extLst>
                        <a:ext uri="{28A0092B-C50C-407E-A947-70E740481C1C}">
                          <a14:useLocalDpi xmlns:a14="http://schemas.microsoft.com/office/drawing/2010/main" val="0"/>
                        </a:ext>
                      </a:extLst>
                    </a:blip>
                    <a:stretch>
                      <a:fillRect/>
                    </a:stretch>
                  </pic:blipFill>
                  <pic:spPr>
                    <a:xfrm>
                      <a:off x="0" y="0"/>
                      <a:ext cx="2991600" cy="2120400"/>
                    </a:xfrm>
                    <a:prstGeom prst="rect">
                      <a:avLst/>
                    </a:prstGeom>
                  </pic:spPr>
                </pic:pic>
              </a:graphicData>
            </a:graphic>
          </wp:inline>
        </w:drawing>
      </w:r>
      <w:r>
        <w:rPr>
          <w:noProof/>
          <w:lang w:eastAsia="en-IE" w:bidi="bn-IN"/>
          <w14:numForm w14:val="default"/>
        </w:rPr>
        <w:drawing>
          <wp:inline distT="0" distB="0" distL="0" distR="0" wp14:anchorId="1E03AE85" wp14:editId="0E4AE7D5">
            <wp:extent cx="2534400" cy="243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utput_85_1.png"/>
                    <pic:cNvPicPr/>
                  </pic:nvPicPr>
                  <pic:blipFill>
                    <a:blip r:embed="rId53">
                      <a:extLst>
                        <a:ext uri="{28A0092B-C50C-407E-A947-70E740481C1C}">
                          <a14:useLocalDpi xmlns:a14="http://schemas.microsoft.com/office/drawing/2010/main" val="0"/>
                        </a:ext>
                      </a:extLst>
                    </a:blip>
                    <a:stretch>
                      <a:fillRect/>
                    </a:stretch>
                  </pic:blipFill>
                  <pic:spPr>
                    <a:xfrm>
                      <a:off x="0" y="0"/>
                      <a:ext cx="2534400" cy="2437200"/>
                    </a:xfrm>
                    <a:prstGeom prst="rect">
                      <a:avLst/>
                    </a:prstGeom>
                  </pic:spPr>
                </pic:pic>
              </a:graphicData>
            </a:graphic>
          </wp:inline>
        </w:drawing>
      </w:r>
      <w:r>
        <w:rPr>
          <w:noProof/>
          <w:lang w:eastAsia="en-IE" w:bidi="bn-IN"/>
          <w14:numForm w14:val="default"/>
        </w:rPr>
        <w:drawing>
          <wp:inline distT="0" distB="0" distL="0" distR="0" wp14:anchorId="6AAC7CBD" wp14:editId="763A5EDC">
            <wp:extent cx="5068455" cy="3531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utput_85_2.png"/>
                    <pic:cNvPicPr/>
                  </pic:nvPicPr>
                  <pic:blipFill>
                    <a:blip r:embed="rId54">
                      <a:extLst>
                        <a:ext uri="{28A0092B-C50C-407E-A947-70E740481C1C}">
                          <a14:useLocalDpi xmlns:a14="http://schemas.microsoft.com/office/drawing/2010/main" val="0"/>
                        </a:ext>
                      </a:extLst>
                    </a:blip>
                    <a:stretch>
                      <a:fillRect/>
                    </a:stretch>
                  </pic:blipFill>
                  <pic:spPr>
                    <a:xfrm>
                      <a:off x="0" y="0"/>
                      <a:ext cx="5068455" cy="3531405"/>
                    </a:xfrm>
                    <a:prstGeom prst="rect">
                      <a:avLst/>
                    </a:prstGeom>
                  </pic:spPr>
                </pic:pic>
              </a:graphicData>
            </a:graphic>
          </wp:inline>
        </w:drawing>
      </w:r>
    </w:p>
    <w:p w:rsidR="00681707" w:rsidRDefault="00681707" w:rsidP="00B17D4D"/>
    <w:p w:rsidR="00681707" w:rsidRPr="004D6EB5" w:rsidRDefault="00681707" w:rsidP="00B17D4D">
      <w:pPr>
        <w:rPr>
          <w:b/>
          <w:bCs/>
        </w:rPr>
      </w:pPr>
      <w:bookmarkStart w:id="36" w:name="the-analysis-can-be-performed-from-both-"/>
      <w:r w:rsidRPr="004D6EB5">
        <w:rPr>
          <w:b/>
          <w:bCs/>
        </w:rPr>
        <w:lastRenderedPageBreak/>
        <w:t xml:space="preserve">The analysis can be performed from both the </w:t>
      </w:r>
      <w:proofErr w:type="gramStart"/>
      <w:r w:rsidRPr="004D6EB5">
        <w:rPr>
          <w:b/>
          <w:bCs/>
        </w:rPr>
        <w:t>NLfp(</w:t>
      </w:r>
      <w:proofErr w:type="gramEnd"/>
      <w:r w:rsidRPr="004D6EB5">
        <w:rPr>
          <w:b/>
          <w:bCs/>
        </w:rPr>
        <w:t>) and NSpike() objects</w:t>
      </w:r>
    </w:p>
    <w:bookmarkEnd w:id="36"/>
    <w:p w:rsidR="00681707" w:rsidRDefault="00681707" w:rsidP="00B17D4D">
      <w:r>
        <w:t xml:space="preserve">Using the </w:t>
      </w:r>
      <w:proofErr w:type="spellStart"/>
      <w:r>
        <w:t>lfp</w:t>
      </w:r>
      <w:proofErr w:type="spellEnd"/>
      <w:r>
        <w:t xml:space="preserve"> object:</w:t>
      </w:r>
    </w:p>
    <w:p w:rsidR="00681707" w:rsidRDefault="00681707" w:rsidP="00B17D4D">
      <w:pPr>
        <w:pStyle w:val="SourceCode"/>
      </w:pPr>
      <w:proofErr w:type="spellStart"/>
      <w:proofErr w:type="gramStart"/>
      <w:r>
        <w:rPr>
          <w:rStyle w:val="NormalTok"/>
        </w:rPr>
        <w:t>graphData</w:t>
      </w:r>
      <w:proofErr w:type="spellEnd"/>
      <w:proofErr w:type="gramEnd"/>
      <w:r>
        <w:rPr>
          <w:rStyle w:val="NormalTok"/>
        </w:rPr>
        <w:t xml:space="preserve">= </w:t>
      </w:r>
      <w:proofErr w:type="spellStart"/>
      <w:r>
        <w:rPr>
          <w:rStyle w:val="NormalTok"/>
        </w:rPr>
        <w:t>lfp.phase_dist</w:t>
      </w:r>
      <w:proofErr w:type="spellEnd"/>
      <w:r>
        <w:rPr>
          <w:rStyle w:val="NormalTok"/>
        </w:rPr>
        <w:t>(</w:t>
      </w:r>
      <w:proofErr w:type="spellStart"/>
      <w:r>
        <w:rPr>
          <w:rStyle w:val="NormalTok"/>
        </w:rPr>
        <w:t>spike.get_unit_stamp</w:t>
      </w:r>
      <w:proofErr w:type="spellEnd"/>
      <w:r>
        <w:rPr>
          <w:rStyle w:val="NormalTok"/>
        </w:rPr>
        <w:t xml:space="preserve">(), </w:t>
      </w:r>
      <w:proofErr w:type="spellStart"/>
      <w:r>
        <w:rPr>
          <w:rStyle w:val="NormalTok"/>
        </w:rPr>
        <w:t>binsize</w:t>
      </w:r>
      <w:proofErr w:type="spellEnd"/>
      <w:r>
        <w:rPr>
          <w:rStyle w:val="NormalTok"/>
        </w:rPr>
        <w:t xml:space="preserve"> = </w:t>
      </w:r>
      <w:r>
        <w:rPr>
          <w:rStyle w:val="DecValTok"/>
        </w:rPr>
        <w:t>5</w:t>
      </w:r>
      <w:r>
        <w:rPr>
          <w:rStyle w:val="NormalTok"/>
        </w:rPr>
        <w:t xml:space="preserve">, </w:t>
      </w:r>
      <w:proofErr w:type="spellStart"/>
      <w:r>
        <w:rPr>
          <w:rStyle w:val="NormalTok"/>
        </w:rPr>
        <w:t>rbinsize</w:t>
      </w:r>
      <w:proofErr w:type="spellEnd"/>
      <w:r>
        <w:rPr>
          <w:rStyle w:val="NormalTok"/>
        </w:rPr>
        <w:t xml:space="preserve"> = </w:t>
      </w:r>
      <w:r>
        <w:rPr>
          <w:rStyle w:val="DecValTok"/>
        </w:rPr>
        <w:t>2</w:t>
      </w:r>
      <w:r>
        <w:rPr>
          <w:rStyle w:val="NormalTok"/>
        </w:rPr>
        <w:t xml:space="preserve">, </w:t>
      </w:r>
      <w:proofErr w:type="spellStart"/>
      <w:r>
        <w:rPr>
          <w:rStyle w:val="NormalTok"/>
        </w:rPr>
        <w:t>fwin</w:t>
      </w:r>
      <w:proofErr w:type="spellEnd"/>
      <w:r>
        <w:rPr>
          <w:rStyle w:val="NormalTok"/>
        </w:rPr>
        <w:t xml:space="preserve"> = [</w:t>
      </w:r>
      <w:r>
        <w:rPr>
          <w:rStyle w:val="DecValTok"/>
        </w:rPr>
        <w:t>6</w:t>
      </w:r>
      <w:r>
        <w:rPr>
          <w:rStyle w:val="NormalTok"/>
        </w:rPr>
        <w:t xml:space="preserve">, </w:t>
      </w:r>
      <w:r>
        <w:rPr>
          <w:rStyle w:val="DecValTok"/>
        </w:rPr>
        <w:t>12</w:t>
      </w:r>
      <w:r>
        <w:rPr>
          <w:rStyle w:val="NormalTok"/>
        </w:rPr>
        <w:t>],\</w:t>
      </w:r>
      <w:r>
        <w:br/>
      </w:r>
      <w:r>
        <w:rPr>
          <w:rStyle w:val="NormalTok"/>
        </w:rPr>
        <w:t xml:space="preserve">        </w:t>
      </w:r>
      <w:proofErr w:type="spellStart"/>
      <w:r>
        <w:rPr>
          <w:rStyle w:val="NormalTok"/>
        </w:rPr>
        <w:t>pratio</w:t>
      </w:r>
      <w:proofErr w:type="spellEnd"/>
      <w:r>
        <w:rPr>
          <w:rStyle w:val="NormalTok"/>
        </w:rPr>
        <w:t xml:space="preserve"> = </w:t>
      </w:r>
      <w:r>
        <w:rPr>
          <w:rStyle w:val="FloatTok"/>
        </w:rPr>
        <w:t>0.1</w:t>
      </w:r>
      <w:r>
        <w:rPr>
          <w:rStyle w:val="NormalTok"/>
        </w:rPr>
        <w:t xml:space="preserve">, </w:t>
      </w:r>
      <w:proofErr w:type="spellStart"/>
      <w:r>
        <w:rPr>
          <w:rStyle w:val="NormalTok"/>
        </w:rPr>
        <w:t>aratio</w:t>
      </w:r>
      <w:proofErr w:type="spellEnd"/>
      <w:r>
        <w:rPr>
          <w:rStyle w:val="NormalTok"/>
        </w:rPr>
        <w:t xml:space="preserve"> = </w:t>
      </w:r>
      <w:r>
        <w:rPr>
          <w:rStyle w:val="FloatTok"/>
        </w:rPr>
        <w:t>0.15</w:t>
      </w:r>
      <w:r>
        <w:rPr>
          <w:rStyle w:val="NormalTok"/>
        </w:rPr>
        <w:t xml:space="preserve">, </w:t>
      </w:r>
      <w:proofErr w:type="spellStart"/>
      <w:r>
        <w:rPr>
          <w:rStyle w:val="NormalTok"/>
        </w:rPr>
        <w:t>filtset</w:t>
      </w:r>
      <w:proofErr w:type="spellEnd"/>
      <w:r>
        <w:rPr>
          <w:rStyle w:val="NormalTok"/>
        </w:rPr>
        <w:t xml:space="preserve"> = [</w:t>
      </w:r>
      <w:r>
        <w:rPr>
          <w:rStyle w:val="DecValTok"/>
        </w:rPr>
        <w:t>10</w:t>
      </w:r>
      <w:r>
        <w:rPr>
          <w:rStyle w:val="NormalTok"/>
        </w:rPr>
        <w:t xml:space="preserve">, </w:t>
      </w:r>
      <w:r>
        <w:rPr>
          <w:rStyle w:val="FloatTok"/>
        </w:rPr>
        <w:t>1.5</w:t>
      </w:r>
      <w:r>
        <w:rPr>
          <w:rStyle w:val="NormalTok"/>
        </w:rPr>
        <w:t xml:space="preserve">, </w:t>
      </w:r>
      <w:r>
        <w:rPr>
          <w:rStyle w:val="DecValTok"/>
        </w:rPr>
        <w:t>40</w:t>
      </w:r>
      <w:r>
        <w:rPr>
          <w:rStyle w:val="NormalTok"/>
        </w:rPr>
        <w:t xml:space="preserve">, </w:t>
      </w:r>
      <w:r>
        <w:rPr>
          <w:rStyle w:val="StringTok"/>
        </w:rPr>
        <w:t>'bandpass'</w:t>
      </w:r>
      <w:r>
        <w:rPr>
          <w:rStyle w:val="NormalTok"/>
        </w:rPr>
        <w:t>])</w:t>
      </w:r>
      <w:r>
        <w:br/>
      </w:r>
      <w:r>
        <w:rPr>
          <w:rStyle w:val="NormalTok"/>
        </w:rPr>
        <w:t xml:space="preserve">fig= </w:t>
      </w:r>
      <w:proofErr w:type="spellStart"/>
      <w:r>
        <w:rPr>
          <w:rStyle w:val="NormalTok"/>
        </w:rPr>
        <w:t>nc_plot.spike_phase</w:t>
      </w:r>
      <w:proofErr w:type="spellEnd"/>
      <w:r>
        <w:rPr>
          <w:rStyle w:val="NormalTok"/>
        </w:rPr>
        <w:t>(</w:t>
      </w:r>
      <w:proofErr w:type="spellStart"/>
      <w:r>
        <w:rPr>
          <w:rStyle w:val="NormalTok"/>
        </w:rPr>
        <w:t>graphData</w:t>
      </w:r>
      <w:proofErr w:type="spellEnd"/>
      <w:r>
        <w:rPr>
          <w:rStyle w:val="NormalTok"/>
        </w:rPr>
        <w:t>)</w:t>
      </w:r>
    </w:p>
    <w:p w:rsidR="00681707" w:rsidRDefault="00681707" w:rsidP="00B17D4D">
      <w:r>
        <w:t>Using the spike object:</w:t>
      </w:r>
    </w:p>
    <w:p w:rsidR="00681707" w:rsidRDefault="00681707" w:rsidP="00B17D4D">
      <w:pPr>
        <w:pStyle w:val="SourceCode"/>
        <w:rPr>
          <w:rStyle w:val="NormalTok"/>
        </w:rPr>
      </w:pPr>
      <w:proofErr w:type="spellStart"/>
      <w:proofErr w:type="gramStart"/>
      <w:r>
        <w:rPr>
          <w:rStyle w:val="NormalTok"/>
        </w:rPr>
        <w:t>graphData</w:t>
      </w:r>
      <w:proofErr w:type="spellEnd"/>
      <w:proofErr w:type="gramEnd"/>
      <w:r>
        <w:rPr>
          <w:rStyle w:val="NormalTok"/>
        </w:rPr>
        <w:t xml:space="preserve">= </w:t>
      </w:r>
      <w:proofErr w:type="spellStart"/>
      <w:r>
        <w:rPr>
          <w:rStyle w:val="NormalTok"/>
        </w:rPr>
        <w:t>spike.phase_dist</w:t>
      </w:r>
      <w:proofErr w:type="spellEnd"/>
      <w:r>
        <w:rPr>
          <w:rStyle w:val="NormalTok"/>
        </w:rPr>
        <w:t>(</w:t>
      </w:r>
      <w:proofErr w:type="spellStart"/>
      <w:r>
        <w:rPr>
          <w:rStyle w:val="NormalTok"/>
        </w:rPr>
        <w:t>lfp</w:t>
      </w:r>
      <w:proofErr w:type="spellEnd"/>
      <w:r>
        <w:rPr>
          <w:rStyle w:val="NormalTok"/>
        </w:rPr>
        <w:t xml:space="preserve"> = </w:t>
      </w:r>
      <w:proofErr w:type="spellStart"/>
      <w:r>
        <w:rPr>
          <w:rStyle w:val="NormalTok"/>
        </w:rPr>
        <w:t>lfp</w:t>
      </w:r>
      <w:proofErr w:type="spellEnd"/>
      <w:r>
        <w:rPr>
          <w:rStyle w:val="NormalTok"/>
        </w:rPr>
        <w:t xml:space="preserve"> , </w:t>
      </w:r>
      <w:proofErr w:type="spellStart"/>
      <w:r>
        <w:rPr>
          <w:rStyle w:val="NormalTok"/>
        </w:rPr>
        <w:t>binsize</w:t>
      </w:r>
      <w:proofErr w:type="spellEnd"/>
      <w:r>
        <w:rPr>
          <w:rStyle w:val="NormalTok"/>
        </w:rPr>
        <w:t xml:space="preserve"> = </w:t>
      </w:r>
      <w:r>
        <w:rPr>
          <w:rStyle w:val="DecValTok"/>
        </w:rPr>
        <w:t>5</w:t>
      </w:r>
      <w:r>
        <w:rPr>
          <w:rStyle w:val="NormalTok"/>
        </w:rPr>
        <w:t xml:space="preserve">, </w:t>
      </w:r>
      <w:proofErr w:type="spellStart"/>
      <w:r>
        <w:rPr>
          <w:rStyle w:val="NormalTok"/>
        </w:rPr>
        <w:t>rbinsize</w:t>
      </w:r>
      <w:proofErr w:type="spellEnd"/>
      <w:r>
        <w:rPr>
          <w:rStyle w:val="NormalTok"/>
        </w:rPr>
        <w:t xml:space="preserve"> = </w:t>
      </w:r>
      <w:r>
        <w:rPr>
          <w:rStyle w:val="DecValTok"/>
        </w:rPr>
        <w:t>2</w:t>
      </w:r>
      <w:r>
        <w:rPr>
          <w:rStyle w:val="NormalTok"/>
        </w:rPr>
        <w:t xml:space="preserve">, </w:t>
      </w:r>
      <w:proofErr w:type="spellStart"/>
      <w:r>
        <w:rPr>
          <w:rStyle w:val="NormalTok"/>
        </w:rPr>
        <w:t>fwin</w:t>
      </w:r>
      <w:proofErr w:type="spellEnd"/>
      <w:r>
        <w:rPr>
          <w:rStyle w:val="NormalTok"/>
        </w:rPr>
        <w:t xml:space="preserve"> = [</w:t>
      </w:r>
      <w:r>
        <w:rPr>
          <w:rStyle w:val="DecValTok"/>
        </w:rPr>
        <w:t>6</w:t>
      </w:r>
      <w:r>
        <w:rPr>
          <w:rStyle w:val="NormalTok"/>
        </w:rPr>
        <w:t xml:space="preserve">, </w:t>
      </w:r>
      <w:r>
        <w:rPr>
          <w:rStyle w:val="DecValTok"/>
        </w:rPr>
        <w:t>12</w:t>
      </w:r>
      <w:r>
        <w:rPr>
          <w:rStyle w:val="NormalTok"/>
        </w:rPr>
        <w:t>],\</w:t>
      </w:r>
      <w:r>
        <w:br/>
      </w:r>
      <w:r>
        <w:rPr>
          <w:rStyle w:val="NormalTok"/>
        </w:rPr>
        <w:t xml:space="preserve">        </w:t>
      </w:r>
      <w:proofErr w:type="spellStart"/>
      <w:r>
        <w:rPr>
          <w:rStyle w:val="NormalTok"/>
        </w:rPr>
        <w:t>pratio</w:t>
      </w:r>
      <w:proofErr w:type="spellEnd"/>
      <w:r>
        <w:rPr>
          <w:rStyle w:val="NormalTok"/>
        </w:rPr>
        <w:t xml:space="preserve"> = </w:t>
      </w:r>
      <w:r>
        <w:rPr>
          <w:rStyle w:val="FloatTok"/>
        </w:rPr>
        <w:t>0.1</w:t>
      </w:r>
      <w:r>
        <w:rPr>
          <w:rStyle w:val="NormalTok"/>
        </w:rPr>
        <w:t xml:space="preserve">, </w:t>
      </w:r>
      <w:proofErr w:type="spellStart"/>
      <w:r>
        <w:rPr>
          <w:rStyle w:val="NormalTok"/>
        </w:rPr>
        <w:t>aratio</w:t>
      </w:r>
      <w:proofErr w:type="spellEnd"/>
      <w:r>
        <w:rPr>
          <w:rStyle w:val="NormalTok"/>
        </w:rPr>
        <w:t xml:space="preserve"> = </w:t>
      </w:r>
      <w:r>
        <w:rPr>
          <w:rStyle w:val="FloatTok"/>
        </w:rPr>
        <w:t>0.15</w:t>
      </w:r>
      <w:r>
        <w:rPr>
          <w:rStyle w:val="NormalTok"/>
        </w:rPr>
        <w:t xml:space="preserve">, </w:t>
      </w:r>
      <w:proofErr w:type="spellStart"/>
      <w:r>
        <w:rPr>
          <w:rStyle w:val="NormalTok"/>
        </w:rPr>
        <w:t>filtset</w:t>
      </w:r>
      <w:proofErr w:type="spellEnd"/>
      <w:r>
        <w:rPr>
          <w:rStyle w:val="NormalTok"/>
        </w:rPr>
        <w:t xml:space="preserve"> = [</w:t>
      </w:r>
      <w:r>
        <w:rPr>
          <w:rStyle w:val="DecValTok"/>
        </w:rPr>
        <w:t>10</w:t>
      </w:r>
      <w:r>
        <w:rPr>
          <w:rStyle w:val="NormalTok"/>
        </w:rPr>
        <w:t xml:space="preserve">, </w:t>
      </w:r>
      <w:r>
        <w:rPr>
          <w:rStyle w:val="FloatTok"/>
        </w:rPr>
        <w:t>1.5</w:t>
      </w:r>
      <w:r>
        <w:rPr>
          <w:rStyle w:val="NormalTok"/>
        </w:rPr>
        <w:t xml:space="preserve">, </w:t>
      </w:r>
      <w:r>
        <w:rPr>
          <w:rStyle w:val="DecValTok"/>
        </w:rPr>
        <w:t>40</w:t>
      </w:r>
      <w:r>
        <w:rPr>
          <w:rStyle w:val="NormalTok"/>
        </w:rPr>
        <w:t xml:space="preserve">, </w:t>
      </w:r>
      <w:r>
        <w:rPr>
          <w:rStyle w:val="StringTok"/>
        </w:rPr>
        <w:t>'bandpass'</w:t>
      </w:r>
      <w:r>
        <w:rPr>
          <w:rStyle w:val="NormalTok"/>
        </w:rPr>
        <w:t>])</w:t>
      </w:r>
      <w:r>
        <w:br/>
      </w:r>
      <w:r>
        <w:rPr>
          <w:rStyle w:val="NormalTok"/>
        </w:rPr>
        <w:t xml:space="preserve">fig= </w:t>
      </w:r>
      <w:proofErr w:type="spellStart"/>
      <w:r>
        <w:rPr>
          <w:rStyle w:val="NormalTok"/>
        </w:rPr>
        <w:t>nc_plot.spike_phase</w:t>
      </w:r>
      <w:proofErr w:type="spellEnd"/>
      <w:r>
        <w:rPr>
          <w:rStyle w:val="NormalTok"/>
        </w:rPr>
        <w:t>(</w:t>
      </w:r>
      <w:proofErr w:type="spellStart"/>
      <w:r>
        <w:rPr>
          <w:rStyle w:val="NormalTok"/>
        </w:rPr>
        <w:t>graphData</w:t>
      </w:r>
      <w:proofErr w:type="spellEnd"/>
      <w:r>
        <w:rPr>
          <w:rStyle w:val="NormalTok"/>
        </w:rPr>
        <w:t>)</w:t>
      </w:r>
    </w:p>
    <w:p w:rsidR="00681707" w:rsidRPr="004D6EB5" w:rsidRDefault="00681707" w:rsidP="00B17D4D">
      <w:pPr>
        <w:rPr>
          <w:b/>
          <w:bCs/>
        </w:rPr>
      </w:pPr>
      <w:bookmarkStart w:id="37" w:name="analysis-of-phase-locking-value-plv-spik"/>
      <w:r w:rsidRPr="004D6EB5">
        <w:rPr>
          <w:b/>
          <w:bCs/>
        </w:rPr>
        <w:t>Analysis of phase-locking value (PLV), spike-field coherence (SFC), and spike-</w:t>
      </w:r>
      <w:proofErr w:type="spellStart"/>
      <w:r w:rsidRPr="004D6EB5">
        <w:rPr>
          <w:b/>
          <w:bCs/>
        </w:rPr>
        <w:t>triggerd</w:t>
      </w:r>
      <w:proofErr w:type="spellEnd"/>
      <w:r w:rsidRPr="004D6EB5">
        <w:rPr>
          <w:b/>
          <w:bCs/>
        </w:rPr>
        <w:t xml:space="preserve"> average (STA)</w:t>
      </w:r>
    </w:p>
    <w:bookmarkEnd w:id="37"/>
    <w:p w:rsidR="00681707" w:rsidRDefault="00681707" w:rsidP="00B17D4D">
      <w:r>
        <w:t>Window of the LFP chunks in reference to the spike timestamps is set to -400ms to +400ms Frequency of interest for the analysis is set as 2Hz to 30Hz</w:t>
      </w:r>
    </w:p>
    <w:p w:rsidR="00681707" w:rsidRDefault="00681707" w:rsidP="00B17D4D">
      <w:pPr>
        <w:pStyle w:val="SourceCode"/>
      </w:pPr>
      <w:proofErr w:type="spellStart"/>
      <w:proofErr w:type="gramStart"/>
      <w:r>
        <w:rPr>
          <w:rStyle w:val="NormalTok"/>
        </w:rPr>
        <w:t>graphData</w:t>
      </w:r>
      <w:proofErr w:type="spellEnd"/>
      <w:proofErr w:type="gramEnd"/>
      <w:r>
        <w:rPr>
          <w:rStyle w:val="NormalTok"/>
        </w:rPr>
        <w:t xml:space="preserve">= </w:t>
      </w:r>
      <w:proofErr w:type="spellStart"/>
      <w:r>
        <w:rPr>
          <w:rStyle w:val="NormalTok"/>
        </w:rPr>
        <w:t>ndata.plv</w:t>
      </w:r>
      <w:proofErr w:type="spellEnd"/>
      <w:r>
        <w:rPr>
          <w:rStyle w:val="NormalTok"/>
        </w:rPr>
        <w:t>(window = [-</w:t>
      </w:r>
      <w:r>
        <w:rPr>
          <w:rStyle w:val="FloatTok"/>
        </w:rPr>
        <w:t>0.4</w:t>
      </w:r>
      <w:r>
        <w:rPr>
          <w:rStyle w:val="NormalTok"/>
        </w:rPr>
        <w:t xml:space="preserve">, </w:t>
      </w:r>
      <w:r>
        <w:rPr>
          <w:rStyle w:val="FloatTok"/>
        </w:rPr>
        <w:t>0.4</w:t>
      </w:r>
      <w:r>
        <w:rPr>
          <w:rStyle w:val="NormalTok"/>
        </w:rPr>
        <w:t xml:space="preserve">], </w:t>
      </w:r>
      <w:proofErr w:type="spellStart"/>
      <w:r>
        <w:rPr>
          <w:rStyle w:val="NormalTok"/>
        </w:rPr>
        <w:t>fwin</w:t>
      </w:r>
      <w:proofErr w:type="spellEnd"/>
      <w:r>
        <w:rPr>
          <w:rStyle w:val="NormalTok"/>
        </w:rPr>
        <w:t xml:space="preserve"> = [</w:t>
      </w:r>
      <w:r>
        <w:rPr>
          <w:rStyle w:val="DecValTok"/>
        </w:rPr>
        <w:t>2</w:t>
      </w:r>
      <w:r>
        <w:rPr>
          <w:rStyle w:val="NormalTok"/>
        </w:rPr>
        <w:t xml:space="preserve">, </w:t>
      </w:r>
      <w:r>
        <w:rPr>
          <w:rStyle w:val="DecValTok"/>
        </w:rPr>
        <w:t>40</w:t>
      </w:r>
      <w:r>
        <w:rPr>
          <w:rStyle w:val="NormalTok"/>
        </w:rPr>
        <w:t>])</w:t>
      </w:r>
      <w:r>
        <w:br/>
      </w:r>
      <w:r>
        <w:rPr>
          <w:rStyle w:val="NormalTok"/>
        </w:rPr>
        <w:t xml:space="preserve">fig= </w:t>
      </w:r>
      <w:proofErr w:type="spellStart"/>
      <w:r>
        <w:rPr>
          <w:rStyle w:val="NormalTok"/>
        </w:rPr>
        <w:t>nc_plot.plv</w:t>
      </w:r>
      <w:proofErr w:type="spellEnd"/>
      <w:r>
        <w:rPr>
          <w:rStyle w:val="NormalTok"/>
        </w:rPr>
        <w:t>(</w:t>
      </w:r>
      <w:proofErr w:type="spellStart"/>
      <w:r>
        <w:rPr>
          <w:rStyle w:val="NormalTok"/>
        </w:rPr>
        <w:t>graphData</w:t>
      </w:r>
      <w:proofErr w:type="spellEnd"/>
      <w:r>
        <w:rPr>
          <w:rStyle w:val="NormalTok"/>
        </w:rPr>
        <w:t>)</w:t>
      </w:r>
    </w:p>
    <w:p w:rsidR="00681707" w:rsidRDefault="00681707" w:rsidP="00B17D4D">
      <w:pPr>
        <w:jc w:val="center"/>
      </w:pPr>
      <w:r>
        <w:rPr>
          <w:noProof/>
          <w:lang w:eastAsia="en-IE" w:bidi="bn-IN"/>
          <w14:numForm w14:val="default"/>
        </w:rPr>
        <w:lastRenderedPageBreak/>
        <w:drawing>
          <wp:inline distT="0" distB="0" distL="0" distR="0" wp14:anchorId="385615F5" wp14:editId="5995318B">
            <wp:extent cx="3506400" cy="247320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utput_91_0.png"/>
                    <pic:cNvPicPr/>
                  </pic:nvPicPr>
                  <pic:blipFill>
                    <a:blip r:embed="rId55">
                      <a:extLst>
                        <a:ext uri="{28A0092B-C50C-407E-A947-70E740481C1C}">
                          <a14:useLocalDpi xmlns:a14="http://schemas.microsoft.com/office/drawing/2010/main" val="0"/>
                        </a:ext>
                      </a:extLst>
                    </a:blip>
                    <a:stretch>
                      <a:fillRect/>
                    </a:stretch>
                  </pic:blipFill>
                  <pic:spPr>
                    <a:xfrm>
                      <a:off x="0" y="0"/>
                      <a:ext cx="3506400" cy="2473200"/>
                    </a:xfrm>
                    <a:prstGeom prst="rect">
                      <a:avLst/>
                    </a:prstGeom>
                  </pic:spPr>
                </pic:pic>
              </a:graphicData>
            </a:graphic>
          </wp:inline>
        </w:drawing>
      </w:r>
      <w:r>
        <w:rPr>
          <w:noProof/>
          <w:lang w:eastAsia="en-IE" w:bidi="bn-IN"/>
          <w14:numForm w14:val="default"/>
        </w:rPr>
        <w:drawing>
          <wp:inline distT="0" distB="0" distL="0" distR="0" wp14:anchorId="4B9A7DA8" wp14:editId="00D37FE9">
            <wp:extent cx="3459600" cy="25884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utput_91_1.png"/>
                    <pic:cNvPicPr/>
                  </pic:nvPicPr>
                  <pic:blipFill>
                    <a:blip r:embed="rId56">
                      <a:extLst>
                        <a:ext uri="{28A0092B-C50C-407E-A947-70E740481C1C}">
                          <a14:useLocalDpi xmlns:a14="http://schemas.microsoft.com/office/drawing/2010/main" val="0"/>
                        </a:ext>
                      </a:extLst>
                    </a:blip>
                    <a:stretch>
                      <a:fillRect/>
                    </a:stretch>
                  </pic:blipFill>
                  <pic:spPr>
                    <a:xfrm>
                      <a:off x="0" y="0"/>
                      <a:ext cx="3459600" cy="2588400"/>
                    </a:xfrm>
                    <a:prstGeom prst="rect">
                      <a:avLst/>
                    </a:prstGeom>
                  </pic:spPr>
                </pic:pic>
              </a:graphicData>
            </a:graphic>
          </wp:inline>
        </w:drawing>
      </w:r>
    </w:p>
    <w:p w:rsidR="00681707" w:rsidRDefault="00681707" w:rsidP="00B17D4D">
      <w:r>
        <w:rPr>
          <w:i/>
        </w:rPr>
        <w:t>Time-resolved</w:t>
      </w:r>
      <w:r>
        <w:t xml:space="preserve"> as set by mode= ‘</w:t>
      </w:r>
      <w:proofErr w:type="spellStart"/>
      <w:r>
        <w:t>tr</w:t>
      </w:r>
      <w:proofErr w:type="spellEnd"/>
      <w:r>
        <w:t xml:space="preserve">’. </w:t>
      </w:r>
      <w:proofErr w:type="spellStart"/>
      <w:proofErr w:type="gramStart"/>
      <w:r>
        <w:t>nsample</w:t>
      </w:r>
      <w:proofErr w:type="spellEnd"/>
      <w:proofErr w:type="gramEnd"/>
      <w:r>
        <w:t xml:space="preserve"> implies number of randomly selected spikes around which the LFP signals are cut for phase-locking analysis slide gives the time in </w:t>
      </w:r>
      <w:proofErr w:type="spellStart"/>
      <w:r>
        <w:t>ms</w:t>
      </w:r>
      <w:proofErr w:type="spellEnd"/>
      <w:r>
        <w:t xml:space="preserve"> by which the window is shifted from left to right to obtain the time-resolved phase-locking analysis</w:t>
      </w:r>
    </w:p>
    <w:p w:rsidR="00681707" w:rsidRDefault="00681707" w:rsidP="00B17D4D">
      <w:pPr>
        <w:pStyle w:val="SourceCode"/>
      </w:pPr>
      <w:proofErr w:type="spellStart"/>
      <w:proofErr w:type="gramStart"/>
      <w:r>
        <w:rPr>
          <w:rStyle w:val="NormalTok"/>
        </w:rPr>
        <w:t>graphData</w:t>
      </w:r>
      <w:proofErr w:type="spellEnd"/>
      <w:proofErr w:type="gramEnd"/>
      <w:r>
        <w:rPr>
          <w:rStyle w:val="NormalTok"/>
        </w:rPr>
        <w:t xml:space="preserve">= </w:t>
      </w:r>
      <w:proofErr w:type="spellStart"/>
      <w:r>
        <w:rPr>
          <w:rStyle w:val="NormalTok"/>
        </w:rPr>
        <w:t>ndata.plv</w:t>
      </w:r>
      <w:proofErr w:type="spellEnd"/>
      <w:r>
        <w:rPr>
          <w:rStyle w:val="NormalTok"/>
        </w:rPr>
        <w:t>(window = [-</w:t>
      </w:r>
      <w:r>
        <w:rPr>
          <w:rStyle w:val="FloatTok"/>
        </w:rPr>
        <w:t>0.4</w:t>
      </w:r>
      <w:r>
        <w:rPr>
          <w:rStyle w:val="NormalTok"/>
        </w:rPr>
        <w:t xml:space="preserve">, </w:t>
      </w:r>
      <w:r>
        <w:rPr>
          <w:rStyle w:val="FloatTok"/>
        </w:rPr>
        <w:t>0.4</w:t>
      </w:r>
      <w:r>
        <w:rPr>
          <w:rStyle w:val="NormalTok"/>
        </w:rPr>
        <w:t xml:space="preserve">], </w:t>
      </w:r>
      <w:proofErr w:type="spellStart"/>
      <w:r>
        <w:rPr>
          <w:rStyle w:val="NormalTok"/>
        </w:rPr>
        <w:t>nfft</w:t>
      </w:r>
      <w:proofErr w:type="spellEnd"/>
      <w:r>
        <w:rPr>
          <w:rStyle w:val="NormalTok"/>
        </w:rPr>
        <w:t xml:space="preserve"> = </w:t>
      </w:r>
      <w:r>
        <w:rPr>
          <w:rStyle w:val="DecValTok"/>
        </w:rPr>
        <w:t>1024</w:t>
      </w:r>
      <w:r>
        <w:rPr>
          <w:rStyle w:val="NormalTok"/>
        </w:rPr>
        <w:t xml:space="preserve">, mode = </w:t>
      </w:r>
      <w:r>
        <w:rPr>
          <w:rStyle w:val="StringTok"/>
        </w:rPr>
        <w:t>'</w:t>
      </w:r>
      <w:proofErr w:type="spellStart"/>
      <w:r>
        <w:rPr>
          <w:rStyle w:val="StringTok"/>
        </w:rPr>
        <w:t>tr</w:t>
      </w:r>
      <w:proofErr w:type="spellEnd"/>
      <w:r>
        <w:rPr>
          <w:rStyle w:val="StringTok"/>
        </w:rPr>
        <w:t>'</w:t>
      </w:r>
      <w:r>
        <w:rPr>
          <w:rStyle w:val="NormalTok"/>
        </w:rPr>
        <w:t xml:space="preserve">, </w:t>
      </w:r>
      <w:proofErr w:type="spellStart"/>
      <w:r>
        <w:rPr>
          <w:rStyle w:val="NormalTok"/>
        </w:rPr>
        <w:t>nsample</w:t>
      </w:r>
      <w:proofErr w:type="spellEnd"/>
      <w:r>
        <w:rPr>
          <w:rStyle w:val="NormalTok"/>
        </w:rPr>
        <w:t xml:space="preserve"> = </w:t>
      </w:r>
      <w:r>
        <w:rPr>
          <w:rStyle w:val="DecValTok"/>
        </w:rPr>
        <w:t>2000</w:t>
      </w:r>
      <w:r>
        <w:rPr>
          <w:rStyle w:val="NormalTok"/>
        </w:rPr>
        <w:t xml:space="preserve">, slide = </w:t>
      </w:r>
      <w:r>
        <w:rPr>
          <w:rStyle w:val="DecValTok"/>
        </w:rPr>
        <w:t>25</w:t>
      </w:r>
      <w:r>
        <w:rPr>
          <w:rStyle w:val="NormalTok"/>
        </w:rPr>
        <w:t xml:space="preserve">, </w:t>
      </w:r>
      <w:proofErr w:type="spellStart"/>
      <w:r>
        <w:rPr>
          <w:rStyle w:val="NormalTok"/>
        </w:rPr>
        <w:t>fwin</w:t>
      </w:r>
      <w:proofErr w:type="spellEnd"/>
      <w:r>
        <w:rPr>
          <w:rStyle w:val="NormalTok"/>
        </w:rPr>
        <w:t xml:space="preserve"> = [</w:t>
      </w:r>
      <w:r>
        <w:rPr>
          <w:rStyle w:val="DecValTok"/>
        </w:rPr>
        <w:t>2</w:t>
      </w:r>
      <w:r>
        <w:rPr>
          <w:rStyle w:val="NormalTok"/>
        </w:rPr>
        <w:t xml:space="preserve">, </w:t>
      </w:r>
      <w:r>
        <w:rPr>
          <w:rStyle w:val="DecValTok"/>
        </w:rPr>
        <w:t>40</w:t>
      </w:r>
      <w:r>
        <w:rPr>
          <w:rStyle w:val="NormalTok"/>
        </w:rPr>
        <w:t>])</w:t>
      </w:r>
      <w:r>
        <w:br/>
      </w:r>
      <w:r>
        <w:rPr>
          <w:rStyle w:val="NormalTok"/>
        </w:rPr>
        <w:t xml:space="preserve">fig= </w:t>
      </w:r>
      <w:proofErr w:type="spellStart"/>
      <w:r>
        <w:rPr>
          <w:rStyle w:val="NormalTok"/>
        </w:rPr>
        <w:t>nc_plot.plv_tr</w:t>
      </w:r>
      <w:proofErr w:type="spellEnd"/>
      <w:r>
        <w:rPr>
          <w:rStyle w:val="NormalTok"/>
        </w:rPr>
        <w:t>(</w:t>
      </w:r>
      <w:proofErr w:type="spellStart"/>
      <w:r>
        <w:rPr>
          <w:rStyle w:val="NormalTok"/>
        </w:rPr>
        <w:t>graphData</w:t>
      </w:r>
      <w:proofErr w:type="spellEnd"/>
      <w:r>
        <w:rPr>
          <w:rStyle w:val="NormalTok"/>
        </w:rPr>
        <w:t>)</w:t>
      </w:r>
    </w:p>
    <w:p w:rsidR="00681707" w:rsidRDefault="00681707" w:rsidP="00B17D4D">
      <w:pPr>
        <w:jc w:val="center"/>
      </w:pPr>
      <w:r>
        <w:rPr>
          <w:noProof/>
          <w:lang w:eastAsia="en-IE" w:bidi="bn-IN"/>
          <w14:numForm w14:val="default"/>
        </w:rPr>
        <w:lastRenderedPageBreak/>
        <w:drawing>
          <wp:inline distT="0" distB="0" distL="0" distR="0" wp14:anchorId="4CDEB402" wp14:editId="16AC8A92">
            <wp:extent cx="3254400" cy="24732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utput_93_0.png"/>
                    <pic:cNvPicPr/>
                  </pic:nvPicPr>
                  <pic:blipFill>
                    <a:blip r:embed="rId57">
                      <a:extLst>
                        <a:ext uri="{28A0092B-C50C-407E-A947-70E740481C1C}">
                          <a14:useLocalDpi xmlns:a14="http://schemas.microsoft.com/office/drawing/2010/main" val="0"/>
                        </a:ext>
                      </a:extLst>
                    </a:blip>
                    <a:stretch>
                      <a:fillRect/>
                    </a:stretch>
                  </pic:blipFill>
                  <pic:spPr>
                    <a:xfrm>
                      <a:off x="0" y="0"/>
                      <a:ext cx="3254400" cy="2473200"/>
                    </a:xfrm>
                    <a:prstGeom prst="rect">
                      <a:avLst/>
                    </a:prstGeom>
                  </pic:spPr>
                </pic:pic>
              </a:graphicData>
            </a:graphic>
          </wp:inline>
        </w:drawing>
      </w:r>
      <w:r>
        <w:rPr>
          <w:noProof/>
          <w:lang w:eastAsia="en-IE" w:bidi="bn-IN"/>
          <w14:numForm w14:val="default"/>
        </w:rPr>
        <w:drawing>
          <wp:inline distT="0" distB="0" distL="0" distR="0" wp14:anchorId="744CB9CF" wp14:editId="3E8131EF">
            <wp:extent cx="3254400" cy="2473200"/>
            <wp:effectExtent l="0" t="0" r="317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utput_93_1.png"/>
                    <pic:cNvPicPr/>
                  </pic:nvPicPr>
                  <pic:blipFill>
                    <a:blip r:embed="rId58">
                      <a:extLst>
                        <a:ext uri="{28A0092B-C50C-407E-A947-70E740481C1C}">
                          <a14:useLocalDpi xmlns:a14="http://schemas.microsoft.com/office/drawing/2010/main" val="0"/>
                        </a:ext>
                      </a:extLst>
                    </a:blip>
                    <a:stretch>
                      <a:fillRect/>
                    </a:stretch>
                  </pic:blipFill>
                  <pic:spPr>
                    <a:xfrm>
                      <a:off x="0" y="0"/>
                      <a:ext cx="3254400" cy="2473200"/>
                    </a:xfrm>
                    <a:prstGeom prst="rect">
                      <a:avLst/>
                    </a:prstGeom>
                  </pic:spPr>
                </pic:pic>
              </a:graphicData>
            </a:graphic>
          </wp:inline>
        </w:drawing>
      </w:r>
      <w:r>
        <w:rPr>
          <w:noProof/>
          <w:lang w:eastAsia="en-IE" w:bidi="bn-IN"/>
          <w14:numForm w14:val="default"/>
        </w:rPr>
        <w:drawing>
          <wp:inline distT="0" distB="0" distL="0" distR="0" wp14:anchorId="7D6581DA" wp14:editId="3A3374D8">
            <wp:extent cx="3308400" cy="2473200"/>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utput_93_2.png"/>
                    <pic:cNvPicPr/>
                  </pic:nvPicPr>
                  <pic:blipFill>
                    <a:blip r:embed="rId59">
                      <a:extLst>
                        <a:ext uri="{28A0092B-C50C-407E-A947-70E740481C1C}">
                          <a14:useLocalDpi xmlns:a14="http://schemas.microsoft.com/office/drawing/2010/main" val="0"/>
                        </a:ext>
                      </a:extLst>
                    </a:blip>
                    <a:stretch>
                      <a:fillRect/>
                    </a:stretch>
                  </pic:blipFill>
                  <pic:spPr>
                    <a:xfrm>
                      <a:off x="0" y="0"/>
                      <a:ext cx="3308400" cy="2473200"/>
                    </a:xfrm>
                    <a:prstGeom prst="rect">
                      <a:avLst/>
                    </a:prstGeom>
                  </pic:spPr>
                </pic:pic>
              </a:graphicData>
            </a:graphic>
          </wp:inline>
        </w:drawing>
      </w:r>
    </w:p>
    <w:p w:rsidR="00681707" w:rsidRDefault="00681707" w:rsidP="00B17D4D">
      <w:r>
        <w:t xml:space="preserve">In most of the cases where composite information are required and </w:t>
      </w:r>
      <w:proofErr w:type="spellStart"/>
      <w:r>
        <w:t>ndata</w:t>
      </w:r>
      <w:proofErr w:type="spellEnd"/>
      <w:r>
        <w:t xml:space="preserve"> is not used, the spike timestamp is provided as the first argument to the methods followed by other information. Because, in such cases only information required by the analysis from the spike object is the timestamps of individual spikes in the train. For example,</w:t>
      </w:r>
    </w:p>
    <w:p w:rsidR="00681707" w:rsidRDefault="00681707" w:rsidP="00B17D4D">
      <w:pPr>
        <w:pStyle w:val="SourceCode"/>
      </w:pPr>
      <w:proofErr w:type="spellStart"/>
      <w:proofErr w:type="gramStart"/>
      <w:r>
        <w:rPr>
          <w:rStyle w:val="NormalTok"/>
        </w:rPr>
        <w:lastRenderedPageBreak/>
        <w:t>graphData</w:t>
      </w:r>
      <w:proofErr w:type="spellEnd"/>
      <w:proofErr w:type="gramEnd"/>
      <w:r>
        <w:rPr>
          <w:rStyle w:val="NormalTok"/>
        </w:rPr>
        <w:t xml:space="preserve">= </w:t>
      </w:r>
      <w:proofErr w:type="spellStart"/>
      <w:r>
        <w:rPr>
          <w:rStyle w:val="NormalTok"/>
        </w:rPr>
        <w:t>ndata.plv</w:t>
      </w:r>
      <w:proofErr w:type="spellEnd"/>
      <w:r>
        <w:rPr>
          <w:rStyle w:val="NormalTok"/>
        </w:rPr>
        <w:t>(window = [-</w:t>
      </w:r>
      <w:r>
        <w:rPr>
          <w:rStyle w:val="FloatTok"/>
        </w:rPr>
        <w:t>0.4</w:t>
      </w:r>
      <w:r>
        <w:rPr>
          <w:rStyle w:val="NormalTok"/>
        </w:rPr>
        <w:t xml:space="preserve">, </w:t>
      </w:r>
      <w:r>
        <w:rPr>
          <w:rStyle w:val="FloatTok"/>
        </w:rPr>
        <w:t>0.4</w:t>
      </w:r>
      <w:r>
        <w:rPr>
          <w:rStyle w:val="NormalTok"/>
        </w:rPr>
        <w:t xml:space="preserve">], </w:t>
      </w:r>
      <w:proofErr w:type="spellStart"/>
      <w:r>
        <w:rPr>
          <w:rStyle w:val="NormalTok"/>
        </w:rPr>
        <w:t>fwin</w:t>
      </w:r>
      <w:proofErr w:type="spellEnd"/>
      <w:r>
        <w:rPr>
          <w:rStyle w:val="NormalTok"/>
        </w:rPr>
        <w:t xml:space="preserve"> = [</w:t>
      </w:r>
      <w:r>
        <w:rPr>
          <w:rStyle w:val="DecValTok"/>
        </w:rPr>
        <w:t>2</w:t>
      </w:r>
      <w:r>
        <w:rPr>
          <w:rStyle w:val="NormalTok"/>
        </w:rPr>
        <w:t xml:space="preserve">, </w:t>
      </w:r>
      <w:r>
        <w:rPr>
          <w:rStyle w:val="DecValTok"/>
        </w:rPr>
        <w:t>40</w:t>
      </w:r>
      <w:r>
        <w:rPr>
          <w:rStyle w:val="NormalTok"/>
        </w:rPr>
        <w:t>])</w:t>
      </w:r>
      <w:r>
        <w:br/>
      </w:r>
      <w:r>
        <w:rPr>
          <w:rStyle w:val="NormalTok"/>
        </w:rPr>
        <w:t xml:space="preserve">fig= </w:t>
      </w:r>
      <w:proofErr w:type="spellStart"/>
      <w:r>
        <w:rPr>
          <w:rStyle w:val="NormalTok"/>
        </w:rPr>
        <w:t>nc_plot.plv</w:t>
      </w:r>
      <w:proofErr w:type="spellEnd"/>
      <w:r>
        <w:rPr>
          <w:rStyle w:val="NormalTok"/>
        </w:rPr>
        <w:t>(</w:t>
      </w:r>
      <w:proofErr w:type="spellStart"/>
      <w:r>
        <w:rPr>
          <w:rStyle w:val="NormalTok"/>
        </w:rPr>
        <w:t>graphData</w:t>
      </w:r>
      <w:proofErr w:type="spellEnd"/>
      <w:r>
        <w:rPr>
          <w:rStyle w:val="NormalTok"/>
        </w:rPr>
        <w:t>)</w:t>
      </w:r>
    </w:p>
    <w:p w:rsidR="00681707" w:rsidRDefault="00681707" w:rsidP="00B17D4D">
      <w:proofErr w:type="gramStart"/>
      <w:r>
        <w:t>gives</w:t>
      </w:r>
      <w:proofErr w:type="gramEnd"/>
      <w:r>
        <w:t xml:space="preserve"> the same result as the codes given below:</w:t>
      </w:r>
    </w:p>
    <w:p w:rsidR="00681707" w:rsidRDefault="00681707" w:rsidP="00B17D4D">
      <w:pPr>
        <w:pStyle w:val="SourceCode"/>
        <w:rPr>
          <w:rStyle w:val="NormalTok"/>
        </w:rPr>
      </w:pPr>
      <w:proofErr w:type="spellStart"/>
      <w:proofErr w:type="gramStart"/>
      <w:r>
        <w:rPr>
          <w:rStyle w:val="NormalTok"/>
        </w:rPr>
        <w:t>graphData</w:t>
      </w:r>
      <w:proofErr w:type="spellEnd"/>
      <w:proofErr w:type="gramEnd"/>
      <w:r>
        <w:rPr>
          <w:rStyle w:val="NormalTok"/>
        </w:rPr>
        <w:t xml:space="preserve">= </w:t>
      </w:r>
      <w:proofErr w:type="spellStart"/>
      <w:r>
        <w:rPr>
          <w:rStyle w:val="NormalTok"/>
        </w:rPr>
        <w:t>lfp.plv</w:t>
      </w:r>
      <w:proofErr w:type="spellEnd"/>
      <w:r>
        <w:rPr>
          <w:rStyle w:val="NormalTok"/>
        </w:rPr>
        <w:t>(</w:t>
      </w:r>
      <w:proofErr w:type="spellStart"/>
      <w:r>
        <w:rPr>
          <w:rStyle w:val="NormalTok"/>
        </w:rPr>
        <w:t>spike.get_unit_stamp</w:t>
      </w:r>
      <w:proofErr w:type="spellEnd"/>
      <w:r>
        <w:rPr>
          <w:rStyle w:val="NormalTok"/>
        </w:rPr>
        <w:t>(), window = [-</w:t>
      </w:r>
      <w:r>
        <w:rPr>
          <w:rStyle w:val="FloatTok"/>
        </w:rPr>
        <w:t>0.4</w:t>
      </w:r>
      <w:r>
        <w:rPr>
          <w:rStyle w:val="NormalTok"/>
        </w:rPr>
        <w:t xml:space="preserve">, </w:t>
      </w:r>
      <w:r>
        <w:rPr>
          <w:rStyle w:val="FloatTok"/>
        </w:rPr>
        <w:t>0.4</w:t>
      </w:r>
      <w:r>
        <w:rPr>
          <w:rStyle w:val="NormalTok"/>
        </w:rPr>
        <w:t xml:space="preserve">], </w:t>
      </w:r>
      <w:proofErr w:type="spellStart"/>
      <w:r>
        <w:rPr>
          <w:rStyle w:val="NormalTok"/>
        </w:rPr>
        <w:t>fwin</w:t>
      </w:r>
      <w:proofErr w:type="spellEnd"/>
      <w:r>
        <w:rPr>
          <w:rStyle w:val="NormalTok"/>
        </w:rPr>
        <w:t xml:space="preserve"> = [</w:t>
      </w:r>
      <w:r>
        <w:rPr>
          <w:rStyle w:val="DecValTok"/>
        </w:rPr>
        <w:t>2</w:t>
      </w:r>
      <w:r>
        <w:rPr>
          <w:rStyle w:val="NormalTok"/>
        </w:rPr>
        <w:t xml:space="preserve">, </w:t>
      </w:r>
      <w:r>
        <w:rPr>
          <w:rStyle w:val="DecValTok"/>
        </w:rPr>
        <w:t>30</w:t>
      </w:r>
      <w:r>
        <w:rPr>
          <w:rStyle w:val="NormalTok"/>
        </w:rPr>
        <w:t>])</w:t>
      </w:r>
      <w:r>
        <w:br/>
      </w:r>
      <w:r>
        <w:rPr>
          <w:rStyle w:val="NormalTok"/>
        </w:rPr>
        <w:t xml:space="preserve">fig= </w:t>
      </w:r>
      <w:proofErr w:type="spellStart"/>
      <w:r>
        <w:rPr>
          <w:rStyle w:val="NormalTok"/>
        </w:rPr>
        <w:t>nc_plot.plv</w:t>
      </w:r>
      <w:proofErr w:type="spellEnd"/>
      <w:r>
        <w:rPr>
          <w:rStyle w:val="NormalTok"/>
        </w:rPr>
        <w:t>(</w:t>
      </w:r>
      <w:proofErr w:type="spellStart"/>
      <w:r>
        <w:rPr>
          <w:rStyle w:val="NormalTok"/>
        </w:rPr>
        <w:t>graphData</w:t>
      </w:r>
      <w:proofErr w:type="spellEnd"/>
      <w:r>
        <w:rPr>
          <w:rStyle w:val="NormalTok"/>
        </w:rPr>
        <w:t>)</w:t>
      </w:r>
    </w:p>
    <w:p w:rsidR="00681707" w:rsidRDefault="00681707" w:rsidP="00B17D4D">
      <w:pPr>
        <w:pStyle w:val="SourceCode"/>
      </w:pPr>
    </w:p>
    <w:p w:rsidR="00681707" w:rsidRPr="002E5EF5" w:rsidRDefault="00681707" w:rsidP="00B17D4D">
      <w:pPr>
        <w:rPr>
          <w:rFonts w:ascii="Cambria" w:hAnsi="Cambria"/>
          <w:b/>
          <w:bCs/>
          <w:sz w:val="28"/>
          <w:szCs w:val="28"/>
        </w:rPr>
      </w:pPr>
      <w:bookmarkStart w:id="38" w:name="use-of-nhdf-class"/>
      <w:r w:rsidRPr="002E5EF5">
        <w:rPr>
          <w:rFonts w:ascii="Cambria" w:hAnsi="Cambria"/>
          <w:b/>
          <w:bCs/>
          <w:sz w:val="28"/>
          <w:szCs w:val="28"/>
        </w:rPr>
        <w:t xml:space="preserve">Use of </w:t>
      </w:r>
      <w:proofErr w:type="spellStart"/>
      <w:r w:rsidRPr="002E5EF5">
        <w:rPr>
          <w:rFonts w:ascii="Cambria" w:hAnsi="Cambria"/>
          <w:b/>
          <w:bCs/>
          <w:sz w:val="28"/>
          <w:szCs w:val="28"/>
        </w:rPr>
        <w:t>Nhdf</w:t>
      </w:r>
      <w:proofErr w:type="spellEnd"/>
      <w:r w:rsidRPr="002E5EF5">
        <w:rPr>
          <w:rFonts w:ascii="Cambria" w:hAnsi="Cambria"/>
          <w:b/>
          <w:bCs/>
          <w:sz w:val="28"/>
          <w:szCs w:val="28"/>
        </w:rPr>
        <w:t xml:space="preserve"> class</w:t>
      </w:r>
    </w:p>
    <w:p w:rsidR="00681707" w:rsidRPr="002E5EF5" w:rsidRDefault="00681707" w:rsidP="00B17D4D">
      <w:pPr>
        <w:rPr>
          <w:b/>
          <w:bCs/>
        </w:rPr>
      </w:pPr>
      <w:bookmarkStart w:id="39" w:name="import-and-instantiate-nhdf-class"/>
      <w:bookmarkEnd w:id="38"/>
      <w:r w:rsidRPr="002E5EF5">
        <w:rPr>
          <w:b/>
          <w:bCs/>
        </w:rPr>
        <w:t xml:space="preserve">Import and instantiate </w:t>
      </w:r>
      <w:proofErr w:type="spellStart"/>
      <w:r w:rsidRPr="002E5EF5">
        <w:rPr>
          <w:b/>
          <w:bCs/>
        </w:rPr>
        <w:t>Nhdf</w:t>
      </w:r>
      <w:proofErr w:type="spellEnd"/>
      <w:r w:rsidRPr="002E5EF5">
        <w:rPr>
          <w:b/>
          <w:bCs/>
        </w:rPr>
        <w:t xml:space="preserve"> class</w:t>
      </w:r>
    </w:p>
    <w:bookmarkEnd w:id="39"/>
    <w:p w:rsidR="00681707" w:rsidRDefault="00681707" w:rsidP="00B17D4D">
      <w:pPr>
        <w:pStyle w:val="SourceCode"/>
      </w:pPr>
      <w:proofErr w:type="gramStart"/>
      <w:r>
        <w:rPr>
          <w:rStyle w:val="CharTok"/>
        </w:rPr>
        <w:t>from</w:t>
      </w:r>
      <w:proofErr w:type="gramEnd"/>
      <w:r>
        <w:rPr>
          <w:rStyle w:val="NormalTok"/>
        </w:rPr>
        <w:t xml:space="preserve"> </w:t>
      </w:r>
      <w:proofErr w:type="spellStart"/>
      <w:r>
        <w:rPr>
          <w:rStyle w:val="NormalTok"/>
        </w:rPr>
        <w:t>neurochat.nc_hdf</w:t>
      </w:r>
      <w:proofErr w:type="spellEnd"/>
      <w:r>
        <w:rPr>
          <w:rStyle w:val="NormalTok"/>
        </w:rPr>
        <w:t xml:space="preserve"> </w:t>
      </w:r>
      <w:r>
        <w:rPr>
          <w:rStyle w:val="CharTok"/>
        </w:rPr>
        <w:t>import</w:t>
      </w:r>
      <w:r>
        <w:rPr>
          <w:rStyle w:val="NormalTok"/>
        </w:rPr>
        <w:t xml:space="preserve"> </w:t>
      </w:r>
      <w:proofErr w:type="spellStart"/>
      <w:r>
        <w:rPr>
          <w:rStyle w:val="NormalTok"/>
        </w:rPr>
        <w:t>Nhdf</w:t>
      </w:r>
      <w:proofErr w:type="spellEnd"/>
      <w:r>
        <w:br/>
      </w:r>
      <w:proofErr w:type="spellStart"/>
      <w:r>
        <w:rPr>
          <w:rStyle w:val="NormalTok"/>
        </w:rPr>
        <w:t>hdf</w:t>
      </w:r>
      <w:proofErr w:type="spellEnd"/>
      <w:r>
        <w:rPr>
          <w:rStyle w:val="NormalTok"/>
        </w:rPr>
        <w:t xml:space="preserve">= </w:t>
      </w:r>
      <w:proofErr w:type="spellStart"/>
      <w:r>
        <w:rPr>
          <w:rStyle w:val="NormalTok"/>
        </w:rPr>
        <w:t>Nhdf</w:t>
      </w:r>
      <w:proofErr w:type="spellEnd"/>
      <w:r>
        <w:rPr>
          <w:rStyle w:val="NormalTok"/>
        </w:rPr>
        <w:t>()</w:t>
      </w:r>
    </w:p>
    <w:p w:rsidR="00681707" w:rsidRPr="00FE1ECF" w:rsidRDefault="00681707" w:rsidP="00B17D4D">
      <w:pPr>
        <w:rPr>
          <w:b/>
          <w:bCs/>
        </w:rPr>
      </w:pPr>
      <w:bookmarkStart w:id="40" w:name="store-data-using-nhdf-object"/>
      <w:r w:rsidRPr="00FE1ECF">
        <w:rPr>
          <w:b/>
          <w:bCs/>
        </w:rPr>
        <w:t xml:space="preserve">Store data using </w:t>
      </w:r>
      <w:proofErr w:type="spellStart"/>
      <w:r w:rsidRPr="00FE1ECF">
        <w:rPr>
          <w:b/>
          <w:bCs/>
        </w:rPr>
        <w:t>Nhdf</w:t>
      </w:r>
      <w:proofErr w:type="spellEnd"/>
      <w:r w:rsidRPr="00FE1ECF">
        <w:rPr>
          <w:b/>
          <w:bCs/>
        </w:rPr>
        <w:t xml:space="preserve"> object</w:t>
      </w:r>
    </w:p>
    <w:bookmarkEnd w:id="40"/>
    <w:p w:rsidR="00681707" w:rsidRDefault="00681707" w:rsidP="00B17D4D">
      <w:proofErr w:type="spellStart"/>
      <w:proofErr w:type="gramStart"/>
      <w:r>
        <w:t>Nhdf</w:t>
      </w:r>
      <w:proofErr w:type="spellEnd"/>
      <w:r>
        <w:t>(</w:t>
      </w:r>
      <w:proofErr w:type="gramEnd"/>
      <w:r>
        <w:t xml:space="preserve">) resolves the filename and the path for storage of the data using </w:t>
      </w:r>
      <w:proofErr w:type="spellStart"/>
      <w:r>
        <w:t>Nhdf</w:t>
      </w:r>
      <w:proofErr w:type="spellEnd"/>
      <w:r>
        <w:t>().</w:t>
      </w:r>
      <w:proofErr w:type="spellStart"/>
      <w:r>
        <w:t>resolve_pathname</w:t>
      </w:r>
      <w:proofErr w:type="spellEnd"/>
      <w:r>
        <w:t>(data=</w:t>
      </w:r>
      <w:proofErr w:type="spellStart"/>
      <w:r>
        <w:t>data_obj</w:t>
      </w:r>
      <w:proofErr w:type="spellEnd"/>
      <w:r>
        <w:t xml:space="preserve">) where </w:t>
      </w:r>
      <w:proofErr w:type="spellStart"/>
      <w:r>
        <w:t>data_obj</w:t>
      </w:r>
      <w:proofErr w:type="spellEnd"/>
      <w:r>
        <w:t xml:space="preserve"> can be a NSpatial(), NSpike() of NLfp() object</w:t>
      </w:r>
    </w:p>
    <w:p w:rsidR="00681707" w:rsidRDefault="00681707" w:rsidP="00B17D4D">
      <w:pPr>
        <w:pStyle w:val="SourceCode"/>
        <w:rPr>
          <w:rStyle w:val="NormalTok"/>
        </w:rPr>
      </w:pPr>
      <w:proofErr w:type="spellStart"/>
      <w:r>
        <w:rPr>
          <w:rStyle w:val="NormalTok"/>
        </w:rPr>
        <w:t>hdf.save_</w:t>
      </w:r>
      <w:proofErr w:type="gramStart"/>
      <w:r>
        <w:rPr>
          <w:rStyle w:val="NormalTok"/>
        </w:rPr>
        <w:t>spatial</w:t>
      </w:r>
      <w:proofErr w:type="spellEnd"/>
      <w:r>
        <w:rPr>
          <w:rStyle w:val="NormalTok"/>
        </w:rPr>
        <w:t>(</w:t>
      </w:r>
      <w:proofErr w:type="gramEnd"/>
      <w:r>
        <w:rPr>
          <w:rStyle w:val="NormalTok"/>
        </w:rPr>
        <w:t>spat)</w:t>
      </w:r>
      <w:r>
        <w:br/>
      </w:r>
      <w:proofErr w:type="spellStart"/>
      <w:r>
        <w:rPr>
          <w:rStyle w:val="NormalTok"/>
        </w:rPr>
        <w:t>hdf.save_spike</w:t>
      </w:r>
      <w:proofErr w:type="spellEnd"/>
      <w:r>
        <w:rPr>
          <w:rStyle w:val="NormalTok"/>
        </w:rPr>
        <w:t>(spike)</w:t>
      </w:r>
      <w:r>
        <w:br/>
      </w:r>
      <w:proofErr w:type="spellStart"/>
      <w:r>
        <w:rPr>
          <w:rStyle w:val="NormalTok"/>
        </w:rPr>
        <w:t>hdf.save_lfp</w:t>
      </w:r>
      <w:proofErr w:type="spellEnd"/>
      <w:r>
        <w:rPr>
          <w:rStyle w:val="NormalTok"/>
        </w:rPr>
        <w:t>(</w:t>
      </w:r>
      <w:proofErr w:type="spellStart"/>
      <w:r>
        <w:rPr>
          <w:rStyle w:val="NormalTok"/>
        </w:rPr>
        <w:t>lfp</w:t>
      </w:r>
      <w:proofErr w:type="spellEnd"/>
      <w:r>
        <w:rPr>
          <w:rStyle w:val="NormalTok"/>
        </w:rPr>
        <w:t>)</w:t>
      </w:r>
    </w:p>
    <w:p w:rsidR="00681707" w:rsidRPr="00FE1ECF" w:rsidRDefault="00681707" w:rsidP="00B17D4D">
      <w:pPr>
        <w:rPr>
          <w:b/>
          <w:bCs/>
        </w:rPr>
      </w:pPr>
      <w:bookmarkStart w:id="41" w:name="this-can-also-be-done-using"/>
      <w:r w:rsidRPr="00FE1ECF">
        <w:rPr>
          <w:b/>
          <w:bCs/>
        </w:rPr>
        <w:t>This can also be done using</w:t>
      </w:r>
    </w:p>
    <w:bookmarkEnd w:id="41"/>
    <w:p w:rsidR="00681707" w:rsidRDefault="00681707" w:rsidP="00B17D4D">
      <w:pPr>
        <w:pStyle w:val="SourceCode"/>
        <w:rPr>
          <w:rStyle w:val="NormalTok"/>
        </w:rPr>
      </w:pPr>
      <w:proofErr w:type="spellStart"/>
      <w:r>
        <w:rPr>
          <w:rStyle w:val="NormalTok"/>
        </w:rPr>
        <w:t>hdf.save_</w:t>
      </w:r>
      <w:proofErr w:type="gramStart"/>
      <w:r>
        <w:rPr>
          <w:rStyle w:val="NormalTok"/>
        </w:rPr>
        <w:t>object</w:t>
      </w:r>
      <w:proofErr w:type="spellEnd"/>
      <w:r>
        <w:rPr>
          <w:rStyle w:val="NormalTok"/>
        </w:rPr>
        <w:t>(</w:t>
      </w:r>
      <w:proofErr w:type="spellStart"/>
      <w:proofErr w:type="gramEnd"/>
      <w:r>
        <w:rPr>
          <w:rStyle w:val="NormalTok"/>
        </w:rPr>
        <w:t>obj</w:t>
      </w:r>
      <w:proofErr w:type="spellEnd"/>
      <w:r>
        <w:rPr>
          <w:rStyle w:val="NormalTok"/>
        </w:rPr>
        <w:t xml:space="preserve"> = spat)</w:t>
      </w:r>
      <w:r>
        <w:br/>
      </w:r>
      <w:proofErr w:type="spellStart"/>
      <w:r>
        <w:rPr>
          <w:rStyle w:val="NormalTok"/>
        </w:rPr>
        <w:t>hdf.save_object</w:t>
      </w:r>
      <w:proofErr w:type="spellEnd"/>
      <w:r>
        <w:rPr>
          <w:rStyle w:val="NormalTok"/>
        </w:rPr>
        <w:t>(</w:t>
      </w:r>
      <w:proofErr w:type="spellStart"/>
      <w:r>
        <w:rPr>
          <w:rStyle w:val="NormalTok"/>
        </w:rPr>
        <w:t>obj</w:t>
      </w:r>
      <w:proofErr w:type="spellEnd"/>
      <w:r>
        <w:rPr>
          <w:rStyle w:val="NormalTok"/>
        </w:rPr>
        <w:t xml:space="preserve"> = spike)</w:t>
      </w:r>
      <w:r>
        <w:br/>
      </w:r>
      <w:proofErr w:type="spellStart"/>
      <w:r>
        <w:rPr>
          <w:rStyle w:val="NormalTok"/>
        </w:rPr>
        <w:t>hdf.save_object</w:t>
      </w:r>
      <w:proofErr w:type="spellEnd"/>
      <w:r>
        <w:rPr>
          <w:rStyle w:val="NormalTok"/>
        </w:rPr>
        <w:t>(</w:t>
      </w:r>
      <w:proofErr w:type="spellStart"/>
      <w:r>
        <w:rPr>
          <w:rStyle w:val="NormalTok"/>
        </w:rPr>
        <w:t>obj</w:t>
      </w:r>
      <w:proofErr w:type="spellEnd"/>
      <w:r>
        <w:rPr>
          <w:rStyle w:val="NormalTok"/>
        </w:rPr>
        <w:t xml:space="preserve"> = </w:t>
      </w:r>
      <w:proofErr w:type="spellStart"/>
      <w:r>
        <w:rPr>
          <w:rStyle w:val="NormalTok"/>
        </w:rPr>
        <w:t>lfp</w:t>
      </w:r>
      <w:proofErr w:type="spellEnd"/>
      <w:r>
        <w:rPr>
          <w:rStyle w:val="NormalTok"/>
        </w:rPr>
        <w:t>)</w:t>
      </w:r>
    </w:p>
    <w:p w:rsidR="00681707" w:rsidRDefault="00681707" w:rsidP="00B17D4D">
      <w:pPr>
        <w:pStyle w:val="SourceCode"/>
      </w:pPr>
    </w:p>
    <w:p w:rsidR="00681707" w:rsidRPr="00FE1ECF" w:rsidRDefault="00681707" w:rsidP="00B17D4D">
      <w:pPr>
        <w:rPr>
          <w:b/>
          <w:bCs/>
        </w:rPr>
      </w:pPr>
      <w:bookmarkStart w:id="42" w:name="graphical-data-from-indiviudal-analysis-"/>
      <w:r w:rsidRPr="00FE1ECF">
        <w:rPr>
          <w:b/>
          <w:bCs/>
        </w:rPr>
        <w:t xml:space="preserve">Graphical data from </w:t>
      </w:r>
      <w:proofErr w:type="spellStart"/>
      <w:r w:rsidRPr="00FE1ECF">
        <w:rPr>
          <w:b/>
          <w:bCs/>
        </w:rPr>
        <w:t>indiviudal</w:t>
      </w:r>
      <w:proofErr w:type="spellEnd"/>
      <w:r w:rsidRPr="00FE1ECF">
        <w:rPr>
          <w:b/>
          <w:bCs/>
        </w:rPr>
        <w:t xml:space="preserve"> analysis can be s</w:t>
      </w:r>
      <w:r>
        <w:rPr>
          <w:b/>
          <w:bCs/>
        </w:rPr>
        <w:t>tored using the following codes</w:t>
      </w:r>
    </w:p>
    <w:bookmarkEnd w:id="42"/>
    <w:p w:rsidR="00681707" w:rsidRDefault="00681707" w:rsidP="00B17D4D">
      <w:proofErr w:type="gramStart"/>
      <w:r>
        <w:rPr>
          <w:i/>
        </w:rPr>
        <w:t>path</w:t>
      </w:r>
      <w:proofErr w:type="gramEnd"/>
      <w:r>
        <w:t xml:space="preserve"> is the path inside HDF5 file. Analysis data are always recommended to store in the </w:t>
      </w:r>
      <w:r>
        <w:rPr>
          <w:i/>
        </w:rPr>
        <w:t>/analysis/</w:t>
      </w:r>
      <w:r>
        <w:t xml:space="preserve"> path. But analysis for each </w:t>
      </w:r>
      <w:proofErr w:type="spellStart"/>
      <w:r>
        <w:t>unit+lfp</w:t>
      </w:r>
      <w:proofErr w:type="spellEnd"/>
      <w:r>
        <w:t xml:space="preserve"> pair is stored in one path under which graphical data from individual analyses are store. The unique unit ID is established using the name resolving method </w:t>
      </w:r>
      <w:proofErr w:type="spellStart"/>
      <w:proofErr w:type="gramStart"/>
      <w:r>
        <w:t>Nhdf</w:t>
      </w:r>
      <w:proofErr w:type="spellEnd"/>
      <w:r>
        <w:t>(</w:t>
      </w:r>
      <w:proofErr w:type="gramEnd"/>
      <w:r>
        <w:t>).</w:t>
      </w:r>
      <w:proofErr w:type="spellStart"/>
      <w:r>
        <w:t>resolve_analysis_path</w:t>
      </w:r>
      <w:proofErr w:type="spellEnd"/>
      <w:r>
        <w:t xml:space="preserve">() which utilizes the filename of the recorded data, electrode/tetrode number, </w:t>
      </w:r>
      <w:proofErr w:type="spellStart"/>
      <w:r>
        <w:t>eeg</w:t>
      </w:r>
      <w:proofErr w:type="spellEnd"/>
      <w:r>
        <w:t xml:space="preserve"> channel ID and the unit number. </w:t>
      </w:r>
      <w:proofErr w:type="gramStart"/>
      <w:r>
        <w:rPr>
          <w:i/>
        </w:rPr>
        <w:t>name</w:t>
      </w:r>
      <w:proofErr w:type="gramEnd"/>
      <w:r>
        <w:t xml:space="preserve"> is the name of the analysis following the unit ID, i.e. ‘</w:t>
      </w:r>
      <w:proofErr w:type="spellStart"/>
      <w:r>
        <w:t>plv</w:t>
      </w:r>
      <w:proofErr w:type="spellEnd"/>
      <w:r>
        <w:t xml:space="preserve">’ etc. </w:t>
      </w:r>
      <w:proofErr w:type="spellStart"/>
      <w:r>
        <w:rPr>
          <w:i/>
        </w:rPr>
        <w:t>graph_data</w:t>
      </w:r>
      <w:proofErr w:type="spellEnd"/>
      <w:r>
        <w:t xml:space="preserve"> are the dictionary data that are plotted using the functions </w:t>
      </w:r>
      <w:proofErr w:type="spellStart"/>
      <w:r>
        <w:t>iin</w:t>
      </w:r>
      <w:proofErr w:type="spellEnd"/>
      <w:r>
        <w:t xml:space="preserve"> nc_plot</w:t>
      </w:r>
    </w:p>
    <w:p w:rsidR="00681707" w:rsidRDefault="00681707" w:rsidP="00B17D4D">
      <w:pPr>
        <w:pStyle w:val="SourceCode"/>
      </w:pPr>
      <w:proofErr w:type="spellStart"/>
      <w:r>
        <w:rPr>
          <w:rStyle w:val="NormalTok"/>
        </w:rPr>
        <w:lastRenderedPageBreak/>
        <w:t>unit_id</w:t>
      </w:r>
      <w:proofErr w:type="spellEnd"/>
      <w:r>
        <w:rPr>
          <w:rStyle w:val="NormalTok"/>
        </w:rPr>
        <w:t xml:space="preserve">= </w:t>
      </w:r>
      <w:proofErr w:type="spellStart"/>
      <w:r>
        <w:rPr>
          <w:rStyle w:val="NormalTok"/>
        </w:rPr>
        <w:t>hdf.resolve_analysis_</w:t>
      </w:r>
      <w:proofErr w:type="gramStart"/>
      <w:r>
        <w:rPr>
          <w:rStyle w:val="NormalTok"/>
        </w:rPr>
        <w:t>path</w:t>
      </w:r>
      <w:proofErr w:type="spellEnd"/>
      <w:r>
        <w:rPr>
          <w:rStyle w:val="NormalTok"/>
        </w:rPr>
        <w:t>(</w:t>
      </w:r>
      <w:proofErr w:type="gramEnd"/>
      <w:r>
        <w:rPr>
          <w:rStyle w:val="NormalTok"/>
        </w:rPr>
        <w:t xml:space="preserve">spike = spike, </w:t>
      </w:r>
      <w:proofErr w:type="spellStart"/>
      <w:r>
        <w:rPr>
          <w:rStyle w:val="NormalTok"/>
        </w:rPr>
        <w:t>lfp</w:t>
      </w:r>
      <w:proofErr w:type="spellEnd"/>
      <w:r>
        <w:rPr>
          <w:rStyle w:val="NormalTok"/>
        </w:rPr>
        <w:t xml:space="preserve"> = </w:t>
      </w:r>
      <w:proofErr w:type="spellStart"/>
      <w:r>
        <w:rPr>
          <w:rStyle w:val="NormalTok"/>
        </w:rPr>
        <w:t>lfp</w:t>
      </w:r>
      <w:proofErr w:type="spellEnd"/>
      <w:r>
        <w:rPr>
          <w:rStyle w:val="NormalTok"/>
        </w:rPr>
        <w:t>)</w:t>
      </w:r>
      <w:r>
        <w:br/>
      </w:r>
      <w:r>
        <w:br/>
      </w:r>
      <w:proofErr w:type="spellStart"/>
      <w:r>
        <w:rPr>
          <w:rStyle w:val="NormalTok"/>
        </w:rPr>
        <w:t>hdf_name</w:t>
      </w:r>
      <w:proofErr w:type="spellEnd"/>
      <w:r>
        <w:rPr>
          <w:rStyle w:val="NormalTok"/>
        </w:rPr>
        <w:t xml:space="preserve">= </w:t>
      </w:r>
      <w:proofErr w:type="spellStart"/>
      <w:r>
        <w:rPr>
          <w:rStyle w:val="NormalTok"/>
        </w:rPr>
        <w:t>hdf.resolve_hdfname</w:t>
      </w:r>
      <w:proofErr w:type="spellEnd"/>
      <w:r>
        <w:rPr>
          <w:rStyle w:val="NormalTok"/>
        </w:rPr>
        <w:t xml:space="preserve">(data=spike) </w:t>
      </w:r>
      <w:r>
        <w:rPr>
          <w:rStyle w:val="CommentTok"/>
        </w:rPr>
        <w:t># Resolve HDF5 filename</w:t>
      </w:r>
      <w:r>
        <w:br/>
      </w:r>
      <w:proofErr w:type="spellStart"/>
      <w:r>
        <w:rPr>
          <w:rStyle w:val="NormalTok"/>
        </w:rPr>
        <w:t>hdf.set_filename</w:t>
      </w:r>
      <w:proofErr w:type="spellEnd"/>
      <w:r>
        <w:rPr>
          <w:rStyle w:val="NormalTok"/>
        </w:rPr>
        <w:t>(</w:t>
      </w:r>
      <w:proofErr w:type="spellStart"/>
      <w:r>
        <w:rPr>
          <w:rStyle w:val="NormalTok"/>
        </w:rPr>
        <w:t>hdf_name</w:t>
      </w:r>
      <w:proofErr w:type="spellEnd"/>
      <w:r>
        <w:rPr>
          <w:rStyle w:val="NormalTok"/>
        </w:rPr>
        <w:t xml:space="preserve">) </w:t>
      </w:r>
      <w:r>
        <w:rPr>
          <w:rStyle w:val="CommentTok"/>
        </w:rPr>
        <w:t xml:space="preserve"># </w:t>
      </w:r>
      <w:proofErr w:type="spellStart"/>
      <w:r>
        <w:rPr>
          <w:rStyle w:val="CommentTok"/>
        </w:rPr>
        <w:t>NeuoChaT</w:t>
      </w:r>
      <w:proofErr w:type="spellEnd"/>
      <w:r>
        <w:rPr>
          <w:rStyle w:val="CommentTok"/>
        </w:rPr>
        <w:t xml:space="preserve"> opens the file as file-object as soon as new filename is set.</w:t>
      </w:r>
      <w:r>
        <w:br/>
      </w:r>
      <w:r>
        <w:br/>
      </w:r>
      <w:proofErr w:type="gramStart"/>
      <w:r>
        <w:rPr>
          <w:rStyle w:val="DataTypeTok"/>
        </w:rPr>
        <w:t>print</w:t>
      </w:r>
      <w:r>
        <w:rPr>
          <w:rStyle w:val="NormalTok"/>
        </w:rPr>
        <w:t>(</w:t>
      </w:r>
      <w:proofErr w:type="spellStart"/>
      <w:proofErr w:type="gramEnd"/>
      <w:r>
        <w:rPr>
          <w:rStyle w:val="NormalTok"/>
        </w:rPr>
        <w:t>unit_id</w:t>
      </w:r>
      <w:proofErr w:type="spellEnd"/>
      <w:r>
        <w:rPr>
          <w:rStyle w:val="NormalTok"/>
        </w:rPr>
        <w:t>)</w:t>
      </w:r>
      <w:r>
        <w:br/>
      </w:r>
      <w:r>
        <w:br/>
      </w:r>
      <w:proofErr w:type="spellStart"/>
      <w:r>
        <w:rPr>
          <w:rStyle w:val="NormalTok"/>
        </w:rPr>
        <w:t>hdf.save_dict_recursive</w:t>
      </w:r>
      <w:proofErr w:type="spellEnd"/>
      <w:r>
        <w:rPr>
          <w:rStyle w:val="NormalTok"/>
        </w:rPr>
        <w:t>(path =</w:t>
      </w:r>
      <w:r>
        <w:rPr>
          <w:rStyle w:val="StringTok"/>
        </w:rPr>
        <w:t>'/analysis/'</w:t>
      </w:r>
      <w:r>
        <w:rPr>
          <w:rStyle w:val="NormalTok"/>
        </w:rPr>
        <w:t xml:space="preserve"> + </w:t>
      </w:r>
      <w:proofErr w:type="spellStart"/>
      <w:r>
        <w:rPr>
          <w:rStyle w:val="NormalTok"/>
        </w:rPr>
        <w:t>unit_id</w:t>
      </w:r>
      <w:proofErr w:type="spellEnd"/>
      <w:r>
        <w:rPr>
          <w:rStyle w:val="NormalTok"/>
        </w:rPr>
        <w:t xml:space="preserve">+ </w:t>
      </w:r>
      <w:r>
        <w:rPr>
          <w:rStyle w:val="StringTok"/>
        </w:rPr>
        <w:t>'/'</w:t>
      </w:r>
      <w:r>
        <w:rPr>
          <w:rStyle w:val="NormalTok"/>
        </w:rPr>
        <w:t xml:space="preserve"> ,</w:t>
      </w:r>
      <w:r>
        <w:br/>
      </w:r>
      <w:r>
        <w:rPr>
          <w:rStyle w:val="NormalTok"/>
        </w:rPr>
        <w:t xml:space="preserve">             name = </w:t>
      </w:r>
      <w:r>
        <w:rPr>
          <w:rStyle w:val="StringTok"/>
        </w:rPr>
        <w:t>'</w:t>
      </w:r>
      <w:proofErr w:type="spellStart"/>
      <w:r>
        <w:rPr>
          <w:rStyle w:val="StringTok"/>
        </w:rPr>
        <w:t>plv</w:t>
      </w:r>
      <w:proofErr w:type="spellEnd"/>
      <w:r>
        <w:rPr>
          <w:rStyle w:val="StringTok"/>
        </w:rPr>
        <w:t>'</w:t>
      </w:r>
      <w:r>
        <w:rPr>
          <w:rStyle w:val="NormalTok"/>
        </w:rPr>
        <w:t xml:space="preserve">, data = </w:t>
      </w:r>
      <w:proofErr w:type="spellStart"/>
      <w:r>
        <w:rPr>
          <w:rStyle w:val="NormalTok"/>
        </w:rPr>
        <w:t>graphData</w:t>
      </w:r>
      <w:proofErr w:type="spellEnd"/>
      <w:r>
        <w:rPr>
          <w:rStyle w:val="NormalTok"/>
        </w:rPr>
        <w:t>)</w:t>
      </w:r>
    </w:p>
    <w:p w:rsidR="00681707" w:rsidRDefault="00681707" w:rsidP="00B17D4D">
      <w:pPr>
        <w:rPr>
          <w:b/>
          <w:bCs/>
        </w:rPr>
      </w:pPr>
      <w:bookmarkStart w:id="43" w:name="analysis-results-can-be-stored-by"/>
    </w:p>
    <w:p w:rsidR="00681707" w:rsidRPr="00A73263" w:rsidRDefault="00681707" w:rsidP="00B17D4D">
      <w:pPr>
        <w:rPr>
          <w:b/>
          <w:bCs/>
        </w:rPr>
      </w:pPr>
      <w:r w:rsidRPr="00A73263">
        <w:rPr>
          <w:b/>
          <w:bCs/>
        </w:rPr>
        <w:t>Analysis results can be stored by</w:t>
      </w:r>
    </w:p>
    <w:bookmarkEnd w:id="43"/>
    <w:p w:rsidR="00681707" w:rsidRDefault="00681707" w:rsidP="00B17D4D">
      <w:pPr>
        <w:pStyle w:val="SourceCode"/>
        <w:rPr>
          <w:rStyle w:val="NormalTok"/>
        </w:rPr>
      </w:pPr>
      <w:proofErr w:type="gramStart"/>
      <w:r>
        <w:rPr>
          <w:rStyle w:val="NormalTok"/>
        </w:rPr>
        <w:t>results</w:t>
      </w:r>
      <w:proofErr w:type="gramEnd"/>
      <w:r>
        <w:rPr>
          <w:rStyle w:val="NormalTok"/>
        </w:rPr>
        <w:t xml:space="preserve">= </w:t>
      </w:r>
      <w:proofErr w:type="spellStart"/>
      <w:r>
        <w:rPr>
          <w:rStyle w:val="NormalTok"/>
        </w:rPr>
        <w:t>ndata.get_results</w:t>
      </w:r>
      <w:proofErr w:type="spellEnd"/>
      <w:r>
        <w:rPr>
          <w:rStyle w:val="NormalTok"/>
        </w:rPr>
        <w:t>()</w:t>
      </w:r>
      <w:r>
        <w:br/>
      </w:r>
      <w:proofErr w:type="spellStart"/>
      <w:r>
        <w:rPr>
          <w:rStyle w:val="NormalTok"/>
        </w:rPr>
        <w:t>hdf.save_dict_recursive</w:t>
      </w:r>
      <w:proofErr w:type="spellEnd"/>
      <w:r>
        <w:rPr>
          <w:rStyle w:val="NormalTok"/>
        </w:rPr>
        <w:t>(path =</w:t>
      </w:r>
      <w:r>
        <w:rPr>
          <w:rStyle w:val="StringTok"/>
        </w:rPr>
        <w:t>'/analysis/'</w:t>
      </w:r>
      <w:r>
        <w:rPr>
          <w:rStyle w:val="NormalTok"/>
        </w:rPr>
        <w:t xml:space="preserve"> + </w:t>
      </w:r>
      <w:proofErr w:type="spellStart"/>
      <w:r>
        <w:rPr>
          <w:rStyle w:val="NormalTok"/>
        </w:rPr>
        <w:t>unit_id</w:t>
      </w:r>
      <w:proofErr w:type="spellEnd"/>
      <w:r>
        <w:rPr>
          <w:rStyle w:val="NormalTok"/>
        </w:rPr>
        <w:t xml:space="preserve">+ </w:t>
      </w:r>
      <w:r>
        <w:rPr>
          <w:rStyle w:val="StringTok"/>
        </w:rPr>
        <w:t>'/'</w:t>
      </w:r>
      <w:r>
        <w:rPr>
          <w:rStyle w:val="NormalTok"/>
        </w:rPr>
        <w:t xml:space="preserve"> ,</w:t>
      </w:r>
      <w:r>
        <w:br/>
      </w:r>
      <w:r>
        <w:rPr>
          <w:rStyle w:val="NormalTok"/>
        </w:rPr>
        <w:t xml:space="preserve">             name = </w:t>
      </w:r>
      <w:r>
        <w:rPr>
          <w:rStyle w:val="StringTok"/>
        </w:rPr>
        <w:t>'results'</w:t>
      </w:r>
      <w:r>
        <w:rPr>
          <w:rStyle w:val="NormalTok"/>
        </w:rPr>
        <w:t>, data = results)</w:t>
      </w:r>
    </w:p>
    <w:p w:rsidR="00681707" w:rsidRDefault="00681707" w:rsidP="00B17D4D">
      <w:pPr>
        <w:pStyle w:val="SourceCode"/>
      </w:pPr>
    </w:p>
    <w:p w:rsidR="00681707" w:rsidRPr="00A73263" w:rsidRDefault="00681707" w:rsidP="00B17D4D">
      <w:pPr>
        <w:rPr>
          <w:b/>
          <w:bCs/>
        </w:rPr>
      </w:pPr>
      <w:bookmarkStart w:id="44" w:name="apart-from-that-data-and-attributes-to-a"/>
      <w:r w:rsidRPr="00A73263">
        <w:rPr>
          <w:b/>
          <w:bCs/>
        </w:rPr>
        <w:t>Apart from that data and attributes to any group or dataset can be added using</w:t>
      </w:r>
    </w:p>
    <w:bookmarkEnd w:id="44"/>
    <w:p w:rsidR="00681707" w:rsidRDefault="00681707" w:rsidP="00B17D4D">
      <w:r>
        <w:t xml:space="preserve">Set </w:t>
      </w:r>
      <w:proofErr w:type="spellStart"/>
      <w:r>
        <w:rPr>
          <w:i/>
        </w:rPr>
        <w:t>create_group</w:t>
      </w:r>
      <w:proofErr w:type="spellEnd"/>
      <w:r>
        <w:t xml:space="preserve"> to ‘True’ it will create the path if does not already exist</w:t>
      </w:r>
    </w:p>
    <w:p w:rsidR="00681707" w:rsidRDefault="00681707" w:rsidP="00B17D4D">
      <w:pPr>
        <w:pStyle w:val="SourceCode"/>
      </w:pPr>
      <w:proofErr w:type="spellStart"/>
      <w:r>
        <w:rPr>
          <w:rStyle w:val="NormalTok"/>
        </w:rPr>
        <w:t>hdf.save_</w:t>
      </w:r>
      <w:proofErr w:type="gramStart"/>
      <w:r>
        <w:rPr>
          <w:rStyle w:val="NormalTok"/>
        </w:rPr>
        <w:t>dataset</w:t>
      </w:r>
      <w:proofErr w:type="spellEnd"/>
      <w:r>
        <w:rPr>
          <w:rStyle w:val="NormalTok"/>
        </w:rPr>
        <w:t>(</w:t>
      </w:r>
      <w:proofErr w:type="gramEnd"/>
      <w:r>
        <w:rPr>
          <w:rStyle w:val="NormalTok"/>
        </w:rPr>
        <w:t xml:space="preserve">path = </w:t>
      </w:r>
      <w:r>
        <w:rPr>
          <w:rStyle w:val="StringTok"/>
        </w:rPr>
        <w:t>'/path/to/group/'</w:t>
      </w:r>
      <w:r>
        <w:rPr>
          <w:rStyle w:val="NormalTok"/>
        </w:rPr>
        <w:t xml:space="preserve">, name = </w:t>
      </w:r>
      <w:r>
        <w:rPr>
          <w:rStyle w:val="StringTok"/>
        </w:rPr>
        <w:t>'</w:t>
      </w:r>
      <w:proofErr w:type="spellStart"/>
      <w:r>
        <w:rPr>
          <w:rStyle w:val="StringTok"/>
        </w:rPr>
        <w:t>name_of_dataset</w:t>
      </w:r>
      <w:proofErr w:type="spellEnd"/>
      <w:r>
        <w:rPr>
          <w:rStyle w:val="StringTok"/>
        </w:rPr>
        <w:t>'</w:t>
      </w:r>
      <w:r>
        <w:rPr>
          <w:rStyle w:val="NormalTok"/>
        </w:rPr>
        <w:t xml:space="preserve">, data = </w:t>
      </w:r>
      <w:proofErr w:type="spellStart"/>
      <w:r>
        <w:rPr>
          <w:rStyle w:val="NormalTok"/>
        </w:rPr>
        <w:t>date_to_store</w:t>
      </w:r>
      <w:proofErr w:type="spellEnd"/>
      <w:r>
        <w:rPr>
          <w:rStyle w:val="NormalTok"/>
        </w:rPr>
        <w:t xml:space="preserve">, </w:t>
      </w:r>
      <w:proofErr w:type="spellStart"/>
      <w:r>
        <w:rPr>
          <w:rStyle w:val="NormalTok"/>
        </w:rPr>
        <w:t>create_group</w:t>
      </w:r>
      <w:proofErr w:type="spellEnd"/>
      <w:r>
        <w:rPr>
          <w:rStyle w:val="NormalTok"/>
        </w:rPr>
        <w:t xml:space="preserve"> = </w:t>
      </w:r>
      <w:r>
        <w:rPr>
          <w:rStyle w:val="OtherTok"/>
        </w:rPr>
        <w:t>True</w:t>
      </w:r>
      <w:r>
        <w:rPr>
          <w:rStyle w:val="NormalTok"/>
        </w:rPr>
        <w:t>)</w:t>
      </w:r>
      <w:r>
        <w:br/>
      </w:r>
      <w:proofErr w:type="spellStart"/>
      <w:r>
        <w:rPr>
          <w:rStyle w:val="NormalTok"/>
        </w:rPr>
        <w:t>hdf.save_attributes</w:t>
      </w:r>
      <w:proofErr w:type="spellEnd"/>
      <w:r>
        <w:rPr>
          <w:rStyle w:val="NormalTok"/>
        </w:rPr>
        <w:t xml:space="preserve">(path= </w:t>
      </w:r>
      <w:r>
        <w:rPr>
          <w:rStyle w:val="StringTok"/>
        </w:rPr>
        <w:t>'/path/to/group/or/dataset/'</w:t>
      </w:r>
      <w:r>
        <w:rPr>
          <w:rStyle w:val="NormalTok"/>
        </w:rPr>
        <w:t xml:space="preserve">, </w:t>
      </w:r>
      <w:proofErr w:type="spellStart"/>
      <w:r>
        <w:rPr>
          <w:rStyle w:val="NormalTok"/>
        </w:rPr>
        <w:t>attr</w:t>
      </w:r>
      <w:proofErr w:type="spellEnd"/>
      <w:r>
        <w:rPr>
          <w:rStyle w:val="NormalTok"/>
        </w:rPr>
        <w:t xml:space="preserve"> = </w:t>
      </w:r>
      <w:proofErr w:type="spellStart"/>
      <w:r>
        <w:rPr>
          <w:rStyle w:val="NormalTok"/>
        </w:rPr>
        <w:t>dict_of_attributes</w:t>
      </w:r>
      <w:proofErr w:type="spellEnd"/>
      <w:r>
        <w:rPr>
          <w:rStyle w:val="NormalTok"/>
        </w:rPr>
        <w:t>)</w:t>
      </w:r>
    </w:p>
    <w:p w:rsidR="00681707" w:rsidRPr="00A73263" w:rsidRDefault="00681707" w:rsidP="00B17D4D">
      <w:pPr>
        <w:rPr>
          <w:rFonts w:ascii="Cambria" w:hAnsi="Cambria"/>
          <w:b/>
          <w:bCs/>
          <w:sz w:val="28"/>
          <w:szCs w:val="28"/>
        </w:rPr>
      </w:pPr>
      <w:bookmarkStart w:id="45" w:name="use-of-neurochat-class"/>
      <w:r w:rsidRPr="00A73263">
        <w:rPr>
          <w:rFonts w:ascii="Cambria" w:hAnsi="Cambria"/>
          <w:b/>
          <w:bCs/>
          <w:sz w:val="28"/>
          <w:szCs w:val="28"/>
        </w:rPr>
        <w:t>Use of NeuroChaT class</w:t>
      </w:r>
    </w:p>
    <w:p w:rsidR="00681707" w:rsidRPr="00A73263" w:rsidRDefault="00681707" w:rsidP="00B17D4D">
      <w:pPr>
        <w:rPr>
          <w:b/>
          <w:bCs/>
        </w:rPr>
      </w:pPr>
      <w:bookmarkStart w:id="46" w:name="import-neurochat-class-and-instantiate"/>
      <w:bookmarkEnd w:id="45"/>
      <w:r w:rsidRPr="00A73263">
        <w:rPr>
          <w:b/>
          <w:bCs/>
        </w:rPr>
        <w:t>Import NeuroChaT class and instantiate</w:t>
      </w:r>
    </w:p>
    <w:bookmarkEnd w:id="46"/>
    <w:p w:rsidR="00681707" w:rsidRDefault="00681707" w:rsidP="00B17D4D">
      <w:pPr>
        <w:pStyle w:val="SourceCode"/>
      </w:pPr>
      <w:proofErr w:type="gramStart"/>
      <w:r>
        <w:rPr>
          <w:rStyle w:val="CharTok"/>
        </w:rPr>
        <w:t>from</w:t>
      </w:r>
      <w:proofErr w:type="gramEnd"/>
      <w:r>
        <w:rPr>
          <w:rStyle w:val="NormalTok"/>
        </w:rPr>
        <w:t xml:space="preserve"> </w:t>
      </w:r>
      <w:proofErr w:type="spellStart"/>
      <w:r>
        <w:rPr>
          <w:rStyle w:val="NormalTok"/>
        </w:rPr>
        <w:t>neurochat.nc_control</w:t>
      </w:r>
      <w:proofErr w:type="spellEnd"/>
      <w:r>
        <w:rPr>
          <w:rStyle w:val="NormalTok"/>
        </w:rPr>
        <w:t xml:space="preserve"> </w:t>
      </w:r>
      <w:r>
        <w:rPr>
          <w:rStyle w:val="CharTok"/>
        </w:rPr>
        <w:t>import</w:t>
      </w:r>
      <w:r>
        <w:rPr>
          <w:rStyle w:val="NormalTok"/>
        </w:rPr>
        <w:t xml:space="preserve"> NeuroChaT</w:t>
      </w:r>
      <w:r>
        <w:br/>
      </w:r>
      <w:proofErr w:type="spellStart"/>
      <w:r>
        <w:rPr>
          <w:rStyle w:val="NormalTok"/>
        </w:rPr>
        <w:t>nc</w:t>
      </w:r>
      <w:proofErr w:type="spellEnd"/>
      <w:r>
        <w:rPr>
          <w:rStyle w:val="NormalTok"/>
        </w:rPr>
        <w:t>= NeuroChaT()</w:t>
      </w:r>
    </w:p>
    <w:p w:rsidR="00681707" w:rsidRPr="00A73263" w:rsidRDefault="00681707" w:rsidP="00B17D4D">
      <w:pPr>
        <w:rPr>
          <w:b/>
          <w:bCs/>
        </w:rPr>
      </w:pPr>
      <w:bookmarkStart w:id="47" w:name="convert-files-in-axona-format-to-nwb-fil"/>
      <w:r w:rsidRPr="00A73263">
        <w:rPr>
          <w:b/>
          <w:bCs/>
        </w:rPr>
        <w:t>Convert files in Axona format to NWB files specified in an Excel list</w:t>
      </w:r>
    </w:p>
    <w:bookmarkEnd w:id="47"/>
    <w:p w:rsidR="00681707" w:rsidRDefault="00681707" w:rsidP="00B17D4D">
      <w:pPr>
        <w:pStyle w:val="SourceCode"/>
        <w:rPr>
          <w:rStyle w:val="NormalTok"/>
        </w:rPr>
      </w:pPr>
      <w:proofErr w:type="spellStart"/>
      <w:r>
        <w:rPr>
          <w:rStyle w:val="NormalTok"/>
        </w:rPr>
        <w:t>excel_file</w:t>
      </w:r>
      <w:proofErr w:type="spellEnd"/>
      <w:r>
        <w:rPr>
          <w:rStyle w:val="NormalTok"/>
        </w:rPr>
        <w:t xml:space="preserve">= </w:t>
      </w:r>
      <w:r>
        <w:rPr>
          <w:rStyle w:val="StringTok"/>
        </w:rPr>
        <w:t>'\full\file\name\of\Excel\list.xlsx'</w:t>
      </w:r>
      <w:r>
        <w:br/>
      </w:r>
      <w:proofErr w:type="spellStart"/>
      <w:r>
        <w:rPr>
          <w:rStyle w:val="NormalTok"/>
        </w:rPr>
        <w:t>nc.convert_to_</w:t>
      </w:r>
      <w:proofErr w:type="gramStart"/>
      <w:r>
        <w:rPr>
          <w:rStyle w:val="NormalTok"/>
        </w:rPr>
        <w:t>nwb</w:t>
      </w:r>
      <w:proofErr w:type="spellEnd"/>
      <w:r>
        <w:rPr>
          <w:rStyle w:val="NormalTok"/>
        </w:rPr>
        <w:t>(</w:t>
      </w:r>
      <w:proofErr w:type="spellStart"/>
      <w:proofErr w:type="gramEnd"/>
      <w:r>
        <w:rPr>
          <w:rStyle w:val="NormalTok"/>
        </w:rPr>
        <w:t>excel_file</w:t>
      </w:r>
      <w:proofErr w:type="spellEnd"/>
      <w:r>
        <w:rPr>
          <w:rStyle w:val="NormalTok"/>
        </w:rPr>
        <w:t>)</w:t>
      </w:r>
    </w:p>
    <w:p w:rsidR="00681707" w:rsidRDefault="00681707" w:rsidP="00B17D4D">
      <w:pPr>
        <w:pStyle w:val="SourceCode"/>
      </w:pPr>
    </w:p>
    <w:p w:rsidR="00681707" w:rsidRPr="00A73263" w:rsidRDefault="00681707" w:rsidP="00B17D4D">
      <w:pPr>
        <w:rPr>
          <w:b/>
          <w:bCs/>
        </w:rPr>
      </w:pPr>
      <w:bookmarkStart w:id="48" w:name="verify-units-provided-in-an-excel-list-b"/>
      <w:r w:rsidRPr="00A73263">
        <w:rPr>
          <w:b/>
          <w:bCs/>
        </w:rPr>
        <w:t>Verify units provided in an Excel list before batch-mode analysis</w:t>
      </w:r>
    </w:p>
    <w:bookmarkEnd w:id="48"/>
    <w:p w:rsidR="00681707" w:rsidRDefault="00681707" w:rsidP="00B17D4D">
      <w:pPr>
        <w:pStyle w:val="SourceCode"/>
        <w:rPr>
          <w:rStyle w:val="NormalTok"/>
        </w:rPr>
      </w:pPr>
      <w:proofErr w:type="spellStart"/>
      <w:r>
        <w:rPr>
          <w:rStyle w:val="NormalTok"/>
        </w:rPr>
        <w:t>excel_file</w:t>
      </w:r>
      <w:proofErr w:type="spellEnd"/>
      <w:r>
        <w:rPr>
          <w:rStyle w:val="NormalTok"/>
        </w:rPr>
        <w:t xml:space="preserve">= </w:t>
      </w:r>
      <w:r>
        <w:rPr>
          <w:rStyle w:val="StringTok"/>
        </w:rPr>
        <w:t>'\full\file\name\of\Excel\list.xlsx.xlsx'</w:t>
      </w:r>
      <w:r>
        <w:br/>
      </w:r>
      <w:proofErr w:type="spellStart"/>
      <w:r>
        <w:rPr>
          <w:rStyle w:val="NormalTok"/>
        </w:rPr>
        <w:t>nc.verify_</w:t>
      </w:r>
      <w:proofErr w:type="gramStart"/>
      <w:r>
        <w:rPr>
          <w:rStyle w:val="NormalTok"/>
        </w:rPr>
        <w:t>units</w:t>
      </w:r>
      <w:proofErr w:type="spellEnd"/>
      <w:r>
        <w:rPr>
          <w:rStyle w:val="NormalTok"/>
        </w:rPr>
        <w:t>(</w:t>
      </w:r>
      <w:proofErr w:type="spellStart"/>
      <w:proofErr w:type="gramEnd"/>
      <w:r>
        <w:rPr>
          <w:rStyle w:val="NormalTok"/>
        </w:rPr>
        <w:t>excel_file</w:t>
      </w:r>
      <w:proofErr w:type="spellEnd"/>
      <w:r>
        <w:rPr>
          <w:rStyle w:val="NormalTok"/>
        </w:rPr>
        <w:t>)</w:t>
      </w:r>
      <w:bookmarkStart w:id="49" w:name="evaluate-the-quality-of-clustering-from-"/>
    </w:p>
    <w:p w:rsidR="00681707" w:rsidRPr="006E37F2" w:rsidRDefault="00681707" w:rsidP="00B17D4D">
      <w:pPr>
        <w:pStyle w:val="SourceCode"/>
      </w:pPr>
    </w:p>
    <w:p w:rsidR="00681707" w:rsidRPr="00A73263" w:rsidRDefault="00681707" w:rsidP="00B17D4D">
      <w:pPr>
        <w:rPr>
          <w:b/>
          <w:bCs/>
        </w:rPr>
      </w:pPr>
      <w:r w:rsidRPr="00A73263">
        <w:rPr>
          <w:b/>
          <w:bCs/>
        </w:rPr>
        <w:lastRenderedPageBreak/>
        <w:t>Evaluate the quality of clustering from a list provided in an Excel file</w:t>
      </w:r>
    </w:p>
    <w:bookmarkEnd w:id="49"/>
    <w:p w:rsidR="00681707" w:rsidRDefault="00681707" w:rsidP="00B17D4D">
      <w:pPr>
        <w:pStyle w:val="SourceCode"/>
        <w:rPr>
          <w:rStyle w:val="NormalTok"/>
        </w:rPr>
      </w:pPr>
      <w:proofErr w:type="spellStart"/>
      <w:r>
        <w:rPr>
          <w:rStyle w:val="NormalTok"/>
        </w:rPr>
        <w:t>excel_file</w:t>
      </w:r>
      <w:proofErr w:type="spellEnd"/>
      <w:r>
        <w:rPr>
          <w:rStyle w:val="NormalTok"/>
        </w:rPr>
        <w:t xml:space="preserve">= </w:t>
      </w:r>
      <w:r>
        <w:rPr>
          <w:rStyle w:val="StringTok"/>
        </w:rPr>
        <w:t>'\full\file\name\of\Excel\list.xlsx.xlsx'</w:t>
      </w:r>
      <w:r>
        <w:br/>
      </w:r>
      <w:proofErr w:type="spellStart"/>
      <w:r>
        <w:rPr>
          <w:rStyle w:val="NormalTok"/>
        </w:rPr>
        <w:t>nc.cluster_</w:t>
      </w:r>
      <w:proofErr w:type="gramStart"/>
      <w:r>
        <w:rPr>
          <w:rStyle w:val="NormalTok"/>
        </w:rPr>
        <w:t>evaluate</w:t>
      </w:r>
      <w:proofErr w:type="spellEnd"/>
      <w:r>
        <w:rPr>
          <w:rStyle w:val="NormalTok"/>
        </w:rPr>
        <w:t>(</w:t>
      </w:r>
      <w:proofErr w:type="spellStart"/>
      <w:proofErr w:type="gramEnd"/>
      <w:r>
        <w:rPr>
          <w:rStyle w:val="NormalTok"/>
        </w:rPr>
        <w:t>excel_file</w:t>
      </w:r>
      <w:proofErr w:type="spellEnd"/>
      <w:r>
        <w:rPr>
          <w:rStyle w:val="NormalTok"/>
        </w:rPr>
        <w:t>)</w:t>
      </w:r>
    </w:p>
    <w:p w:rsidR="00681707" w:rsidRDefault="00681707" w:rsidP="00B17D4D">
      <w:pPr>
        <w:pStyle w:val="SourceCode"/>
      </w:pPr>
    </w:p>
    <w:p w:rsidR="00681707" w:rsidRPr="00A73263" w:rsidRDefault="00681707" w:rsidP="00B17D4D">
      <w:pPr>
        <w:rPr>
          <w:b/>
          <w:bCs/>
        </w:rPr>
      </w:pPr>
      <w:bookmarkStart w:id="50" w:name="evaluate-similarity-of-clusters"/>
      <w:r w:rsidRPr="00A73263">
        <w:rPr>
          <w:b/>
          <w:bCs/>
        </w:rPr>
        <w:t>Evaluate similarity of clusters</w:t>
      </w:r>
    </w:p>
    <w:bookmarkEnd w:id="50"/>
    <w:p w:rsidR="00681707" w:rsidRDefault="00681707" w:rsidP="00B17D4D">
      <w:r>
        <w:t>The excel list contains paired list of units to be compared for similarity</w:t>
      </w:r>
    </w:p>
    <w:p w:rsidR="00681707" w:rsidRDefault="00681707" w:rsidP="00B17D4D">
      <w:pPr>
        <w:pStyle w:val="SourceCode"/>
      </w:pPr>
      <w:proofErr w:type="spellStart"/>
      <w:r>
        <w:rPr>
          <w:rStyle w:val="NormalTok"/>
        </w:rPr>
        <w:t>excel_file</w:t>
      </w:r>
      <w:proofErr w:type="spellEnd"/>
      <w:r>
        <w:rPr>
          <w:rStyle w:val="NormalTok"/>
        </w:rPr>
        <w:t xml:space="preserve">= </w:t>
      </w:r>
      <w:r>
        <w:rPr>
          <w:rStyle w:val="StringTok"/>
        </w:rPr>
        <w:t>'C</w:t>
      </w:r>
      <w:proofErr w:type="gramStart"/>
      <w:r>
        <w:rPr>
          <w:rStyle w:val="StringTok"/>
        </w:rPr>
        <w:t>:</w:t>
      </w:r>
      <w:r>
        <w:rPr>
          <w:rStyle w:val="CharTok"/>
        </w:rPr>
        <w:t>\</w:t>
      </w:r>
      <w:proofErr w:type="gramEnd"/>
      <w:r>
        <w:rPr>
          <w:rStyle w:val="CharTok"/>
        </w:rPr>
        <w:t>\</w:t>
      </w:r>
      <w:r>
        <w:rPr>
          <w:rStyle w:val="StringTok"/>
        </w:rPr>
        <w:t>Users</w:t>
      </w:r>
      <w:r>
        <w:rPr>
          <w:rStyle w:val="CharTok"/>
        </w:rPr>
        <w:t>\\</w:t>
      </w:r>
      <w:r>
        <w:rPr>
          <w:rStyle w:val="StringTok"/>
        </w:rPr>
        <w:t>Raju</w:t>
      </w:r>
      <w:r>
        <w:rPr>
          <w:rStyle w:val="CharTok"/>
        </w:rPr>
        <w:t>\\</w:t>
      </w:r>
      <w:r>
        <w:rPr>
          <w:rStyle w:val="StringTok"/>
        </w:rPr>
        <w:t>Google Drive</w:t>
      </w:r>
      <w:r>
        <w:rPr>
          <w:rStyle w:val="CharTok"/>
        </w:rPr>
        <w:t>\\</w:t>
      </w:r>
      <w:r>
        <w:rPr>
          <w:rStyle w:val="StringTok"/>
        </w:rPr>
        <w:t>Sample Data for NC</w:t>
      </w:r>
      <w:r>
        <w:rPr>
          <w:rStyle w:val="CharTok"/>
        </w:rPr>
        <w:t>\\</w:t>
      </w:r>
      <w:r>
        <w:rPr>
          <w:rStyle w:val="StringTok"/>
        </w:rPr>
        <w:t xml:space="preserve">Comparison </w:t>
      </w:r>
      <w:proofErr w:type="spellStart"/>
      <w:r>
        <w:rPr>
          <w:rStyle w:val="StringTok"/>
        </w:rPr>
        <w:t>results_from</w:t>
      </w:r>
      <w:proofErr w:type="spellEnd"/>
      <w:r>
        <w:rPr>
          <w:rStyle w:val="StringTok"/>
        </w:rPr>
        <w:t xml:space="preserve"> NeuroChaT_pawels_data.xlsx'</w:t>
      </w:r>
      <w:r>
        <w:br/>
      </w:r>
      <w:proofErr w:type="spellStart"/>
      <w:r>
        <w:rPr>
          <w:rStyle w:val="NormalTok"/>
        </w:rPr>
        <w:t>nc.cluster_evaluate</w:t>
      </w:r>
      <w:proofErr w:type="spellEnd"/>
      <w:r>
        <w:rPr>
          <w:rStyle w:val="NormalTok"/>
        </w:rPr>
        <w:t>(</w:t>
      </w:r>
      <w:proofErr w:type="spellStart"/>
      <w:r>
        <w:rPr>
          <w:rStyle w:val="NormalTok"/>
        </w:rPr>
        <w:t>excel_file</w:t>
      </w:r>
      <w:proofErr w:type="spellEnd"/>
      <w:r>
        <w:rPr>
          <w:rStyle w:val="NormalTok"/>
        </w:rPr>
        <w:t>)</w:t>
      </w:r>
    </w:p>
    <w:p w:rsidR="00681707" w:rsidRDefault="00681707" w:rsidP="00B17D4D">
      <w:pPr>
        <w:rPr>
          <w:rFonts w:ascii="Cambria" w:hAnsi="Cambria"/>
          <w:b/>
          <w:bCs/>
          <w:sz w:val="28"/>
          <w:szCs w:val="28"/>
        </w:rPr>
      </w:pPr>
      <w:bookmarkStart w:id="51" w:name="analysis-using-neurochat"/>
    </w:p>
    <w:p w:rsidR="00681707" w:rsidRPr="00DD5468" w:rsidRDefault="00681707" w:rsidP="00B17D4D">
      <w:pPr>
        <w:rPr>
          <w:rFonts w:ascii="Cambria" w:hAnsi="Cambria"/>
          <w:b/>
          <w:bCs/>
          <w:sz w:val="28"/>
          <w:szCs w:val="28"/>
        </w:rPr>
      </w:pPr>
      <w:r w:rsidRPr="00DD5468">
        <w:rPr>
          <w:rFonts w:ascii="Cambria" w:hAnsi="Cambria"/>
          <w:b/>
          <w:bCs/>
          <w:sz w:val="28"/>
          <w:szCs w:val="28"/>
        </w:rPr>
        <w:t>Analysis using NeuroChaT</w:t>
      </w:r>
    </w:p>
    <w:bookmarkEnd w:id="51"/>
    <w:p w:rsidR="00681707" w:rsidRDefault="00681707" w:rsidP="00B17D4D">
      <w:r>
        <w:t>Analysis using NeuroChaT class is always done with the help of Configuration class where the user specifies all the data, intended analyses, input parameters etc.</w:t>
      </w:r>
    </w:p>
    <w:p w:rsidR="00681707" w:rsidRPr="00A73263" w:rsidRDefault="00681707" w:rsidP="00B17D4D">
      <w:pPr>
        <w:rPr>
          <w:b/>
          <w:bCs/>
        </w:rPr>
      </w:pPr>
      <w:bookmarkStart w:id="52" w:name="configuration-class"/>
      <w:r w:rsidRPr="00A73263">
        <w:rPr>
          <w:b/>
          <w:bCs/>
        </w:rPr>
        <w:t>Configuration class</w:t>
      </w:r>
    </w:p>
    <w:bookmarkEnd w:id="52"/>
    <w:p w:rsidR="00681707" w:rsidRDefault="00681707" w:rsidP="00B17D4D">
      <w:r>
        <w:t xml:space="preserve">Import, instantiate, set the filename and load configuration from the file. This class uses nc_defaults.py module for importing </w:t>
      </w:r>
      <w:proofErr w:type="spellStart"/>
      <w:r>
        <w:t>deafult</w:t>
      </w:r>
      <w:proofErr w:type="spellEnd"/>
      <w:r>
        <w:t xml:space="preserve"> analyses and parameters.</w:t>
      </w:r>
    </w:p>
    <w:p w:rsidR="00681707" w:rsidRDefault="00681707" w:rsidP="00B17D4D">
      <w:pPr>
        <w:pStyle w:val="SourceCode"/>
      </w:pPr>
      <w:proofErr w:type="gramStart"/>
      <w:r>
        <w:rPr>
          <w:rStyle w:val="CharTok"/>
        </w:rPr>
        <w:t>from</w:t>
      </w:r>
      <w:proofErr w:type="gramEnd"/>
      <w:r>
        <w:rPr>
          <w:rStyle w:val="NormalTok"/>
        </w:rPr>
        <w:t xml:space="preserve"> </w:t>
      </w:r>
      <w:proofErr w:type="spellStart"/>
      <w:r>
        <w:rPr>
          <w:rStyle w:val="NormalTok"/>
        </w:rPr>
        <w:t>neurochat.nc_config</w:t>
      </w:r>
      <w:proofErr w:type="spellEnd"/>
      <w:r>
        <w:rPr>
          <w:rStyle w:val="NormalTok"/>
        </w:rPr>
        <w:t xml:space="preserve"> </w:t>
      </w:r>
      <w:r>
        <w:rPr>
          <w:rStyle w:val="CharTok"/>
        </w:rPr>
        <w:t>import</w:t>
      </w:r>
      <w:r>
        <w:rPr>
          <w:rStyle w:val="NormalTok"/>
        </w:rPr>
        <w:t xml:space="preserve"> Configuration</w:t>
      </w:r>
      <w:r>
        <w:br/>
      </w:r>
      <w:r>
        <w:br/>
      </w:r>
      <w:proofErr w:type="spellStart"/>
      <w:r>
        <w:rPr>
          <w:rStyle w:val="NormalTok"/>
        </w:rPr>
        <w:t>config</w:t>
      </w:r>
      <w:proofErr w:type="spellEnd"/>
      <w:r>
        <w:rPr>
          <w:rStyle w:val="NormalTok"/>
        </w:rPr>
        <w:t>= Configuration()</w:t>
      </w:r>
      <w:r>
        <w:br/>
      </w:r>
      <w:r>
        <w:br/>
      </w:r>
      <w:proofErr w:type="spellStart"/>
      <w:r>
        <w:rPr>
          <w:rStyle w:val="NormalTok"/>
        </w:rPr>
        <w:t>config.set_config_file</w:t>
      </w:r>
      <w:proofErr w:type="spellEnd"/>
      <w:r>
        <w:rPr>
          <w:rStyle w:val="NormalTok"/>
        </w:rPr>
        <w:t>(</w:t>
      </w:r>
      <w:r>
        <w:rPr>
          <w:rStyle w:val="StringTok"/>
        </w:rPr>
        <w:t>'\full\file\name\of\</w:t>
      </w:r>
      <w:proofErr w:type="spellStart"/>
      <w:r>
        <w:rPr>
          <w:rStyle w:val="StringTok"/>
        </w:rPr>
        <w:t>grid_config.ncfg</w:t>
      </w:r>
      <w:proofErr w:type="spellEnd"/>
      <w:r>
        <w:rPr>
          <w:rStyle w:val="StringTok"/>
        </w:rPr>
        <w:t>'</w:t>
      </w:r>
      <w:r>
        <w:rPr>
          <w:rStyle w:val="NormalTok"/>
        </w:rPr>
        <w:t>)</w:t>
      </w:r>
      <w:r>
        <w:br/>
      </w:r>
      <w:r>
        <w:br/>
      </w:r>
      <w:proofErr w:type="spellStart"/>
      <w:r>
        <w:rPr>
          <w:rStyle w:val="NormalTok"/>
        </w:rPr>
        <w:t>config.load_config</w:t>
      </w:r>
      <w:proofErr w:type="spellEnd"/>
      <w:r>
        <w:rPr>
          <w:rStyle w:val="NormalTok"/>
        </w:rPr>
        <w:t>()</w:t>
      </w:r>
    </w:p>
    <w:p w:rsidR="00681707" w:rsidRDefault="00681707" w:rsidP="00B17D4D">
      <w:r>
        <w:t>Set configuration to NeuroChaT object</w:t>
      </w:r>
    </w:p>
    <w:p w:rsidR="00681707" w:rsidRDefault="00681707" w:rsidP="00B17D4D">
      <w:pPr>
        <w:pStyle w:val="SourceCode"/>
      </w:pPr>
      <w:proofErr w:type="spellStart"/>
      <w:r>
        <w:rPr>
          <w:rStyle w:val="NormalTok"/>
        </w:rPr>
        <w:t>nc.set_</w:t>
      </w:r>
      <w:proofErr w:type="gramStart"/>
      <w:r>
        <w:rPr>
          <w:rStyle w:val="NormalTok"/>
        </w:rPr>
        <w:t>configuration</w:t>
      </w:r>
      <w:proofErr w:type="spellEnd"/>
      <w:r>
        <w:rPr>
          <w:rStyle w:val="NormalTok"/>
        </w:rPr>
        <w:t>(</w:t>
      </w:r>
      <w:proofErr w:type="spellStart"/>
      <w:proofErr w:type="gramEnd"/>
      <w:r>
        <w:rPr>
          <w:rStyle w:val="NormalTok"/>
        </w:rPr>
        <w:t>config</w:t>
      </w:r>
      <w:proofErr w:type="spellEnd"/>
      <w:r>
        <w:rPr>
          <w:rStyle w:val="NormalTok"/>
        </w:rPr>
        <w:t>)</w:t>
      </w:r>
    </w:p>
    <w:p w:rsidR="00681707" w:rsidRDefault="00681707" w:rsidP="00B17D4D">
      <w:r>
        <w:t xml:space="preserve">Start analysis. This will ‘read’ the instructions from the </w:t>
      </w:r>
      <w:proofErr w:type="spellStart"/>
      <w:r>
        <w:t>config</w:t>
      </w:r>
      <w:proofErr w:type="spellEnd"/>
      <w:r>
        <w:t xml:space="preserve"> object and execute accordingly</w:t>
      </w:r>
    </w:p>
    <w:p w:rsidR="00681707" w:rsidRDefault="00681707" w:rsidP="00B17D4D">
      <w:pPr>
        <w:pStyle w:val="SourceCode"/>
      </w:pPr>
      <w:proofErr w:type="spellStart"/>
      <w:proofErr w:type="gramStart"/>
      <w:r>
        <w:rPr>
          <w:rStyle w:val="NormalTok"/>
        </w:rPr>
        <w:t>nc.start</w:t>
      </w:r>
      <w:proofErr w:type="spellEnd"/>
      <w:r>
        <w:rPr>
          <w:rStyle w:val="NormalTok"/>
        </w:rPr>
        <w:t>()</w:t>
      </w:r>
      <w:proofErr w:type="gramEnd"/>
    </w:p>
    <w:p w:rsidR="00681707" w:rsidRDefault="00681707" w:rsidP="00B17D4D">
      <w:r>
        <w:t xml:space="preserve">Use </w:t>
      </w:r>
      <w:r>
        <w:rPr>
          <w:i/>
        </w:rPr>
        <w:t>get_</w:t>
      </w:r>
      <w:r>
        <w:t xml:space="preserve"> and </w:t>
      </w:r>
      <w:r>
        <w:rPr>
          <w:i/>
        </w:rPr>
        <w:t>set_</w:t>
      </w:r>
      <w:r>
        <w:t xml:space="preserve"> functions also known as getters and setters for accessing and setting values of interest. For example, * Getting and setting parameters:</w:t>
      </w:r>
    </w:p>
    <w:p w:rsidR="00681707" w:rsidRDefault="00681707" w:rsidP="00B17D4D">
      <w:pPr>
        <w:pStyle w:val="SourceCode"/>
      </w:pPr>
      <w:proofErr w:type="spellStart"/>
      <w:r>
        <w:rPr>
          <w:rStyle w:val="NormalTok"/>
        </w:rPr>
        <w:lastRenderedPageBreak/>
        <w:t>param_list</w:t>
      </w:r>
      <w:proofErr w:type="spellEnd"/>
      <w:r>
        <w:rPr>
          <w:rStyle w:val="NormalTok"/>
        </w:rPr>
        <w:t xml:space="preserve">= </w:t>
      </w:r>
      <w:proofErr w:type="spellStart"/>
      <w:r>
        <w:rPr>
          <w:rStyle w:val="NormalTok"/>
        </w:rPr>
        <w:t>config.get_param_</w:t>
      </w:r>
      <w:proofErr w:type="gramStart"/>
      <w:r>
        <w:rPr>
          <w:rStyle w:val="NormalTok"/>
        </w:rPr>
        <w:t>list</w:t>
      </w:r>
      <w:proofErr w:type="spellEnd"/>
      <w:r>
        <w:rPr>
          <w:rStyle w:val="NormalTok"/>
        </w:rPr>
        <w:t>(</w:t>
      </w:r>
      <w:proofErr w:type="gramEnd"/>
      <w:r>
        <w:rPr>
          <w:rStyle w:val="NormalTok"/>
        </w:rPr>
        <w:t xml:space="preserve">) </w:t>
      </w:r>
      <w:r>
        <w:rPr>
          <w:rStyle w:val="CommentTok"/>
        </w:rPr>
        <w:t># List of all parameters as dictionary keys</w:t>
      </w:r>
      <w:r>
        <w:br/>
      </w:r>
      <w:r>
        <w:br/>
      </w:r>
      <w:proofErr w:type="spellStart"/>
      <w:r>
        <w:rPr>
          <w:rStyle w:val="NormalTok"/>
        </w:rPr>
        <w:t>params_by_analysis</w:t>
      </w:r>
      <w:proofErr w:type="spellEnd"/>
      <w:r>
        <w:rPr>
          <w:rStyle w:val="NormalTok"/>
        </w:rPr>
        <w:t xml:space="preserve">= </w:t>
      </w:r>
      <w:proofErr w:type="spellStart"/>
      <w:r>
        <w:rPr>
          <w:rStyle w:val="NormalTok"/>
        </w:rPr>
        <w:t>config.get_params_by_analysis</w:t>
      </w:r>
      <w:proofErr w:type="spellEnd"/>
      <w:r>
        <w:rPr>
          <w:rStyle w:val="NormalTok"/>
        </w:rPr>
        <w:t xml:space="preserve">(analysis= </w:t>
      </w:r>
      <w:r>
        <w:rPr>
          <w:rStyle w:val="StringTok"/>
        </w:rPr>
        <w:t>'</w:t>
      </w:r>
      <w:proofErr w:type="spellStart"/>
      <w:r>
        <w:rPr>
          <w:rStyle w:val="StringTok"/>
        </w:rPr>
        <w:t>isi</w:t>
      </w:r>
      <w:proofErr w:type="spellEnd"/>
      <w:r>
        <w:rPr>
          <w:rStyle w:val="StringTok"/>
        </w:rPr>
        <w:t>'</w:t>
      </w:r>
      <w:r>
        <w:rPr>
          <w:rStyle w:val="NormalTok"/>
        </w:rPr>
        <w:t>)</w:t>
      </w:r>
      <w:r>
        <w:br/>
      </w:r>
      <w:r>
        <w:rPr>
          <w:rStyle w:val="DataTypeTok"/>
        </w:rPr>
        <w:t>print</w:t>
      </w:r>
      <w:r>
        <w:rPr>
          <w:rStyle w:val="NormalTok"/>
        </w:rPr>
        <w:t>(</w:t>
      </w:r>
      <w:proofErr w:type="spellStart"/>
      <w:r>
        <w:rPr>
          <w:rStyle w:val="NormalTok"/>
        </w:rPr>
        <w:t>params_by_analysis</w:t>
      </w:r>
      <w:proofErr w:type="spellEnd"/>
      <w:r>
        <w:rPr>
          <w:rStyle w:val="NormalTok"/>
        </w:rPr>
        <w:t>)</w:t>
      </w:r>
      <w:r>
        <w:br/>
      </w:r>
      <w:r>
        <w:br/>
      </w:r>
      <w:proofErr w:type="spellStart"/>
      <w:r>
        <w:rPr>
          <w:rStyle w:val="NormalTok"/>
        </w:rPr>
        <w:t>param_val</w:t>
      </w:r>
      <w:proofErr w:type="spellEnd"/>
      <w:r>
        <w:rPr>
          <w:rStyle w:val="NormalTok"/>
        </w:rPr>
        <w:t xml:space="preserve">= </w:t>
      </w:r>
      <w:proofErr w:type="spellStart"/>
      <w:r>
        <w:rPr>
          <w:rStyle w:val="NormalTok"/>
        </w:rPr>
        <w:t>config.get_params</w:t>
      </w:r>
      <w:proofErr w:type="spellEnd"/>
      <w:r>
        <w:rPr>
          <w:rStyle w:val="NormalTok"/>
        </w:rPr>
        <w:t xml:space="preserve">(name = </w:t>
      </w:r>
      <w:r>
        <w:rPr>
          <w:rStyle w:val="StringTok"/>
        </w:rPr>
        <w:t>'</w:t>
      </w:r>
      <w:proofErr w:type="spellStart"/>
      <w:r>
        <w:rPr>
          <w:rStyle w:val="StringTok"/>
        </w:rPr>
        <w:t>isi_length</w:t>
      </w:r>
      <w:proofErr w:type="spellEnd"/>
      <w:r>
        <w:rPr>
          <w:rStyle w:val="StringTok"/>
        </w:rPr>
        <w:t>'</w:t>
      </w:r>
      <w:r>
        <w:rPr>
          <w:rStyle w:val="NormalTok"/>
        </w:rPr>
        <w:t xml:space="preserve">) </w:t>
      </w:r>
      <w:r>
        <w:rPr>
          <w:rStyle w:val="CommentTok"/>
        </w:rPr>
        <w:t># name is the list of parameters or the name of a single parameter'</w:t>
      </w:r>
      <w:r>
        <w:br/>
      </w:r>
      <w:r>
        <w:rPr>
          <w:rStyle w:val="DataTypeTok"/>
        </w:rPr>
        <w:t>print</w:t>
      </w:r>
      <w:r>
        <w:rPr>
          <w:rStyle w:val="NormalTok"/>
        </w:rPr>
        <w:t>(</w:t>
      </w:r>
      <w:proofErr w:type="spellStart"/>
      <w:r>
        <w:rPr>
          <w:rStyle w:val="NormalTok"/>
        </w:rPr>
        <w:t>param_val</w:t>
      </w:r>
      <w:proofErr w:type="spellEnd"/>
      <w:r>
        <w:rPr>
          <w:rStyle w:val="NormalTok"/>
        </w:rPr>
        <w:t>)</w:t>
      </w:r>
      <w:r>
        <w:br/>
      </w:r>
      <w:r>
        <w:br/>
      </w:r>
      <w:proofErr w:type="spellStart"/>
      <w:r>
        <w:rPr>
          <w:rStyle w:val="NormalTok"/>
        </w:rPr>
        <w:t>config.set_param</w:t>
      </w:r>
      <w:proofErr w:type="spellEnd"/>
      <w:r>
        <w:rPr>
          <w:rStyle w:val="NormalTok"/>
        </w:rPr>
        <w:t xml:space="preserve">(name = </w:t>
      </w:r>
      <w:r>
        <w:rPr>
          <w:rStyle w:val="StringTok"/>
        </w:rPr>
        <w:t>'</w:t>
      </w:r>
      <w:proofErr w:type="spellStart"/>
      <w:r>
        <w:rPr>
          <w:rStyle w:val="StringTok"/>
        </w:rPr>
        <w:t>isi_bin</w:t>
      </w:r>
      <w:proofErr w:type="spellEnd"/>
      <w:r>
        <w:rPr>
          <w:rStyle w:val="StringTok"/>
        </w:rPr>
        <w:t>'</w:t>
      </w:r>
      <w:r>
        <w:rPr>
          <w:rStyle w:val="NormalTok"/>
        </w:rPr>
        <w:t xml:space="preserve">, value = </w:t>
      </w:r>
      <w:r>
        <w:rPr>
          <w:rStyle w:val="DecValTok"/>
        </w:rPr>
        <w:t>2</w:t>
      </w:r>
      <w:r>
        <w:rPr>
          <w:rStyle w:val="NormalTok"/>
        </w:rPr>
        <w:t>)</w:t>
      </w:r>
    </w:p>
    <w:p w:rsidR="00681707" w:rsidRPr="006538E5" w:rsidRDefault="00681707" w:rsidP="00B17D4D">
      <w:pPr>
        <w:rPr>
          <w:b/>
          <w:bCs/>
        </w:rPr>
      </w:pPr>
      <w:r w:rsidRPr="006538E5">
        <w:rPr>
          <w:b/>
          <w:bCs/>
        </w:rPr>
        <w:t>Getting and setting analyses</w:t>
      </w:r>
    </w:p>
    <w:p w:rsidR="00681707" w:rsidRDefault="00681707" w:rsidP="00B17D4D">
      <w:pPr>
        <w:pStyle w:val="SourceCode"/>
      </w:pPr>
      <w:proofErr w:type="spellStart"/>
      <w:r>
        <w:rPr>
          <w:rStyle w:val="NormalTok"/>
        </w:rPr>
        <w:t>list_of_analyses</w:t>
      </w:r>
      <w:proofErr w:type="spellEnd"/>
      <w:r>
        <w:rPr>
          <w:rStyle w:val="NormalTok"/>
        </w:rPr>
        <w:t xml:space="preserve">= </w:t>
      </w:r>
      <w:proofErr w:type="spellStart"/>
      <w:r>
        <w:rPr>
          <w:rStyle w:val="NormalTok"/>
        </w:rPr>
        <w:t>config.get_analysis_</w:t>
      </w:r>
      <w:proofErr w:type="gramStart"/>
      <w:r>
        <w:rPr>
          <w:rStyle w:val="NormalTok"/>
        </w:rPr>
        <w:t>list</w:t>
      </w:r>
      <w:proofErr w:type="spellEnd"/>
      <w:r>
        <w:rPr>
          <w:rStyle w:val="NormalTok"/>
        </w:rPr>
        <w:t>(</w:t>
      </w:r>
      <w:proofErr w:type="gramEnd"/>
      <w:r>
        <w:rPr>
          <w:rStyle w:val="NormalTok"/>
        </w:rPr>
        <w:t xml:space="preserve">) </w:t>
      </w:r>
      <w:r>
        <w:rPr>
          <w:rStyle w:val="CommentTok"/>
        </w:rPr>
        <w:t># List of all analysis</w:t>
      </w:r>
      <w:r>
        <w:br/>
      </w:r>
      <w:r>
        <w:rPr>
          <w:rStyle w:val="DataTypeTok"/>
        </w:rPr>
        <w:t>print</w:t>
      </w:r>
      <w:r>
        <w:rPr>
          <w:rStyle w:val="NormalTok"/>
        </w:rPr>
        <w:t>(</w:t>
      </w:r>
      <w:proofErr w:type="spellStart"/>
      <w:r>
        <w:rPr>
          <w:rStyle w:val="NormalTok"/>
        </w:rPr>
        <w:t>list_of_analyses</w:t>
      </w:r>
      <w:proofErr w:type="spellEnd"/>
      <w:r>
        <w:rPr>
          <w:rStyle w:val="NormalTok"/>
        </w:rPr>
        <w:t>)</w:t>
      </w:r>
      <w:r>
        <w:br/>
      </w:r>
      <w:r>
        <w:br/>
      </w:r>
      <w:proofErr w:type="spellStart"/>
      <w:r>
        <w:rPr>
          <w:rStyle w:val="NormalTok"/>
        </w:rPr>
        <w:t>analysis_checked</w:t>
      </w:r>
      <w:proofErr w:type="spellEnd"/>
      <w:r>
        <w:rPr>
          <w:rStyle w:val="NormalTok"/>
        </w:rPr>
        <w:t xml:space="preserve">= </w:t>
      </w:r>
      <w:proofErr w:type="spellStart"/>
      <w:r>
        <w:rPr>
          <w:rStyle w:val="NormalTok"/>
        </w:rPr>
        <w:t>config.get_analysis</w:t>
      </w:r>
      <w:proofErr w:type="spellEnd"/>
      <w:r>
        <w:rPr>
          <w:rStyle w:val="NormalTok"/>
        </w:rPr>
        <w:t xml:space="preserve">(name = </w:t>
      </w:r>
      <w:r>
        <w:rPr>
          <w:rStyle w:val="StringTok"/>
        </w:rPr>
        <w:t>'</w:t>
      </w:r>
      <w:proofErr w:type="spellStart"/>
      <w:r>
        <w:rPr>
          <w:rStyle w:val="StringTok"/>
        </w:rPr>
        <w:t>isi</w:t>
      </w:r>
      <w:proofErr w:type="spellEnd"/>
      <w:r>
        <w:rPr>
          <w:rStyle w:val="StringTok"/>
        </w:rPr>
        <w:t>'</w:t>
      </w:r>
      <w:r>
        <w:rPr>
          <w:rStyle w:val="NormalTok"/>
        </w:rPr>
        <w:t xml:space="preserve">) </w:t>
      </w:r>
      <w:r>
        <w:rPr>
          <w:rStyle w:val="CommentTok"/>
        </w:rPr>
        <w:t># If 'True', analysis is set to be done</w:t>
      </w:r>
      <w:r>
        <w:br/>
      </w:r>
      <w:r>
        <w:rPr>
          <w:rStyle w:val="DataTypeTok"/>
        </w:rPr>
        <w:t>print</w:t>
      </w:r>
      <w:r>
        <w:rPr>
          <w:rStyle w:val="NormalTok"/>
        </w:rPr>
        <w:t>(</w:t>
      </w:r>
      <w:proofErr w:type="spellStart"/>
      <w:r>
        <w:rPr>
          <w:rStyle w:val="NormalTok"/>
        </w:rPr>
        <w:t>analysis_checked</w:t>
      </w:r>
      <w:proofErr w:type="spellEnd"/>
      <w:r>
        <w:rPr>
          <w:rStyle w:val="NormalTok"/>
        </w:rPr>
        <w:t>)</w:t>
      </w:r>
      <w:r>
        <w:br/>
      </w:r>
      <w:r>
        <w:br/>
      </w:r>
      <w:proofErr w:type="spellStart"/>
      <w:r>
        <w:rPr>
          <w:rStyle w:val="NormalTok"/>
        </w:rPr>
        <w:t>config.set_analysis</w:t>
      </w:r>
      <w:proofErr w:type="spellEnd"/>
      <w:r>
        <w:rPr>
          <w:rStyle w:val="NormalTok"/>
        </w:rPr>
        <w:t xml:space="preserve">(name = </w:t>
      </w:r>
      <w:r>
        <w:rPr>
          <w:rStyle w:val="StringTok"/>
        </w:rPr>
        <w:t>'</w:t>
      </w:r>
      <w:proofErr w:type="spellStart"/>
      <w:r>
        <w:rPr>
          <w:rStyle w:val="StringTok"/>
        </w:rPr>
        <w:t>theta_skip_cell</w:t>
      </w:r>
      <w:proofErr w:type="spellEnd"/>
      <w:r>
        <w:rPr>
          <w:rStyle w:val="StringTok"/>
        </w:rPr>
        <w:t>'</w:t>
      </w:r>
      <w:r>
        <w:rPr>
          <w:rStyle w:val="NormalTok"/>
        </w:rPr>
        <w:t xml:space="preserve">, value = </w:t>
      </w:r>
      <w:r>
        <w:rPr>
          <w:rStyle w:val="OtherTok"/>
        </w:rPr>
        <w:t>False</w:t>
      </w:r>
      <w:r>
        <w:rPr>
          <w:rStyle w:val="NormalTok"/>
        </w:rPr>
        <w:t xml:space="preserve">) </w:t>
      </w:r>
      <w:r>
        <w:rPr>
          <w:rStyle w:val="CommentTok"/>
        </w:rPr>
        <w:t xml:space="preserve"># Analysis of theta </w:t>
      </w:r>
      <w:proofErr w:type="spellStart"/>
      <w:r>
        <w:rPr>
          <w:rStyle w:val="CommentTok"/>
        </w:rPr>
        <w:t>skippin</w:t>
      </w:r>
      <w:proofErr w:type="spellEnd"/>
      <w:r>
        <w:rPr>
          <w:rStyle w:val="CommentTok"/>
        </w:rPr>
        <w:t xml:space="preserve"> cell turned off</w:t>
      </w:r>
    </w:p>
    <w:p w:rsidR="00681707" w:rsidRDefault="00681707" w:rsidP="00B17D4D">
      <w:r>
        <w:t>Analyses can be performed in different modes, namely: 1. ‘Single Unit’-one cell at time, value ‘0’ 2. ‘Single Session’- all the cells in one recording at a time, value ‘1’ 3. ‘Listed Units’- all the cells listed in one Excel file, value ‘2’</w:t>
      </w:r>
    </w:p>
    <w:p w:rsidR="00681707" w:rsidRPr="006538E5" w:rsidRDefault="00681707" w:rsidP="00B17D4D">
      <w:pPr>
        <w:rPr>
          <w:b/>
          <w:bCs/>
        </w:rPr>
      </w:pPr>
      <w:r w:rsidRPr="006538E5">
        <w:rPr>
          <w:b/>
          <w:bCs/>
        </w:rPr>
        <w:t>Getting and setting analysis mode</w:t>
      </w:r>
    </w:p>
    <w:p w:rsidR="00681707" w:rsidRDefault="00681707" w:rsidP="00B17D4D">
      <w:pPr>
        <w:pStyle w:val="SourceCode"/>
      </w:pPr>
      <w:proofErr w:type="gramStart"/>
      <w:r>
        <w:rPr>
          <w:rStyle w:val="DataTypeTok"/>
        </w:rPr>
        <w:t>print</w:t>
      </w:r>
      <w:r>
        <w:rPr>
          <w:rStyle w:val="NormalTok"/>
        </w:rPr>
        <w:t>(</w:t>
      </w:r>
      <w:proofErr w:type="spellStart"/>
      <w:proofErr w:type="gramEnd"/>
      <w:r>
        <w:rPr>
          <w:rStyle w:val="NormalTok"/>
        </w:rPr>
        <w:t>config.get_analysis_mode</w:t>
      </w:r>
      <w:proofErr w:type="spellEnd"/>
      <w:r>
        <w:rPr>
          <w:rStyle w:val="NormalTok"/>
        </w:rPr>
        <w:t>())</w:t>
      </w:r>
      <w:r>
        <w:br/>
      </w:r>
      <w:r>
        <w:br/>
      </w:r>
      <w:proofErr w:type="spellStart"/>
      <w:r>
        <w:rPr>
          <w:rStyle w:val="NormalTok"/>
        </w:rPr>
        <w:t>config.set_analysis_mode</w:t>
      </w:r>
      <w:proofErr w:type="spellEnd"/>
      <w:r>
        <w:rPr>
          <w:rStyle w:val="NormalTok"/>
        </w:rPr>
        <w:t>(</w:t>
      </w:r>
      <w:proofErr w:type="spellStart"/>
      <w:r>
        <w:rPr>
          <w:rStyle w:val="NormalTok"/>
        </w:rPr>
        <w:t>analysis_mode</w:t>
      </w:r>
      <w:proofErr w:type="spellEnd"/>
      <w:r>
        <w:rPr>
          <w:rStyle w:val="NormalTok"/>
        </w:rPr>
        <w:t xml:space="preserve"> = </w:t>
      </w:r>
      <w:r>
        <w:rPr>
          <w:rStyle w:val="StringTok"/>
        </w:rPr>
        <w:t>'Single Unit'</w:t>
      </w:r>
      <w:r>
        <w:rPr>
          <w:rStyle w:val="NormalTok"/>
        </w:rPr>
        <w:t xml:space="preserve">) </w:t>
      </w:r>
      <w:r>
        <w:rPr>
          <w:rStyle w:val="CommentTok"/>
        </w:rPr>
        <w:t xml:space="preserve"># Can also set </w:t>
      </w:r>
      <w:proofErr w:type="spellStart"/>
      <w:r>
        <w:rPr>
          <w:rStyle w:val="CommentTok"/>
        </w:rPr>
        <w:t>analysis_mode</w:t>
      </w:r>
      <w:proofErr w:type="spellEnd"/>
      <w:r>
        <w:rPr>
          <w:rStyle w:val="CommentTok"/>
        </w:rPr>
        <w:t xml:space="preserve"> = 0</w:t>
      </w:r>
    </w:p>
    <w:p w:rsidR="00681707" w:rsidRDefault="00681707" w:rsidP="00B17D4D">
      <w:r>
        <w:t xml:space="preserve">What type of data file need to be specified depends on the type of mode and the format of the data Please refer to the Configuration class for more such </w:t>
      </w:r>
      <w:proofErr w:type="gramStart"/>
      <w:r>
        <w:t>methods.</w:t>
      </w:r>
      <w:proofErr w:type="gramEnd"/>
      <w:r>
        <w:t xml:space="preserve"> Here, we show an example of </w:t>
      </w:r>
      <w:proofErr w:type="spellStart"/>
      <w:r>
        <w:t>settingh</w:t>
      </w:r>
      <w:proofErr w:type="spellEnd"/>
      <w:r>
        <w:t xml:space="preserve"> Axona data and an example of batch mode analysis</w:t>
      </w:r>
    </w:p>
    <w:p w:rsidR="00681707" w:rsidRPr="00A73263" w:rsidRDefault="00681707" w:rsidP="00B17D4D">
      <w:pPr>
        <w:rPr>
          <w:b/>
          <w:bCs/>
        </w:rPr>
      </w:pPr>
      <w:bookmarkStart w:id="53" w:name="specifying-axona-files-for-analyses"/>
      <w:r w:rsidRPr="00A73263">
        <w:rPr>
          <w:b/>
          <w:bCs/>
        </w:rPr>
        <w:t>Spec</w:t>
      </w:r>
      <w:r>
        <w:rPr>
          <w:b/>
          <w:bCs/>
        </w:rPr>
        <w:t>ifying Axona files for analyses</w:t>
      </w:r>
    </w:p>
    <w:bookmarkEnd w:id="53"/>
    <w:p w:rsidR="00681707" w:rsidRDefault="00681707" w:rsidP="00B17D4D">
      <w:pPr>
        <w:pStyle w:val="SourceCode"/>
      </w:pPr>
      <w:proofErr w:type="spellStart"/>
      <w:r>
        <w:rPr>
          <w:rStyle w:val="NormalTok"/>
        </w:rPr>
        <w:t>data_dir</w:t>
      </w:r>
      <w:proofErr w:type="spellEnd"/>
      <w:r>
        <w:rPr>
          <w:rStyle w:val="NormalTok"/>
        </w:rPr>
        <w:t xml:space="preserve">= </w:t>
      </w:r>
      <w:r>
        <w:rPr>
          <w:rStyle w:val="StringTok"/>
        </w:rPr>
        <w:t>'\path\to\recorded\Axona\data\'</w:t>
      </w:r>
      <w:r>
        <w:br/>
      </w:r>
      <w:r>
        <w:br/>
      </w:r>
      <w:proofErr w:type="spellStart"/>
      <w:r>
        <w:rPr>
          <w:rStyle w:val="NormalTok"/>
        </w:rPr>
        <w:t>config.set_analysis_</w:t>
      </w:r>
      <w:proofErr w:type="gramStart"/>
      <w:r>
        <w:rPr>
          <w:rStyle w:val="NormalTok"/>
        </w:rPr>
        <w:t>mode</w:t>
      </w:r>
      <w:proofErr w:type="spellEnd"/>
      <w:r>
        <w:rPr>
          <w:rStyle w:val="NormalTok"/>
        </w:rPr>
        <w:t>(</w:t>
      </w:r>
      <w:proofErr w:type="gramEnd"/>
      <w:r>
        <w:rPr>
          <w:rStyle w:val="DecValTok"/>
        </w:rPr>
        <w:t>0</w:t>
      </w:r>
      <w:r>
        <w:rPr>
          <w:rStyle w:val="NormalTok"/>
        </w:rPr>
        <w:t xml:space="preserve">) </w:t>
      </w:r>
      <w:r>
        <w:rPr>
          <w:rStyle w:val="CommentTok"/>
        </w:rPr>
        <w:t># For 'Single Unit' analysis</w:t>
      </w:r>
      <w:r>
        <w:br/>
      </w:r>
      <w:r>
        <w:br/>
      </w:r>
      <w:proofErr w:type="spellStart"/>
      <w:r>
        <w:rPr>
          <w:rStyle w:val="NormalTok"/>
        </w:rPr>
        <w:t>config.set_spatial_file</w:t>
      </w:r>
      <w:proofErr w:type="spellEnd"/>
      <w:r>
        <w:rPr>
          <w:rStyle w:val="NormalTok"/>
        </w:rPr>
        <w:t>(</w:t>
      </w:r>
      <w:proofErr w:type="spellStart"/>
      <w:r>
        <w:rPr>
          <w:rStyle w:val="NormalTok"/>
        </w:rPr>
        <w:t>spatial_file</w:t>
      </w:r>
      <w:proofErr w:type="spellEnd"/>
      <w:r>
        <w:rPr>
          <w:rStyle w:val="NormalTok"/>
        </w:rPr>
        <w:t xml:space="preserve"> = </w:t>
      </w:r>
      <w:proofErr w:type="spellStart"/>
      <w:r>
        <w:rPr>
          <w:rStyle w:val="NormalTok"/>
        </w:rPr>
        <w:t>data_dir</w:t>
      </w:r>
      <w:proofErr w:type="spellEnd"/>
      <w:r>
        <w:rPr>
          <w:rStyle w:val="NormalTok"/>
        </w:rPr>
        <w:t xml:space="preserve">+ </w:t>
      </w:r>
      <w:r>
        <w:rPr>
          <w:rStyle w:val="StringTok"/>
        </w:rPr>
        <w:t>'040513_1_1.txt'</w:t>
      </w:r>
      <w:r>
        <w:rPr>
          <w:rStyle w:val="NormalTok"/>
        </w:rPr>
        <w:t>)</w:t>
      </w:r>
      <w:r>
        <w:br/>
      </w:r>
      <w:proofErr w:type="spellStart"/>
      <w:r>
        <w:rPr>
          <w:rStyle w:val="NormalTok"/>
        </w:rPr>
        <w:t>config.set_spike_file</w:t>
      </w:r>
      <w:proofErr w:type="spellEnd"/>
      <w:r>
        <w:rPr>
          <w:rStyle w:val="NormalTok"/>
        </w:rPr>
        <w:t>(</w:t>
      </w:r>
      <w:proofErr w:type="spellStart"/>
      <w:r>
        <w:rPr>
          <w:rStyle w:val="NormalTok"/>
        </w:rPr>
        <w:t>spike_file</w:t>
      </w:r>
      <w:proofErr w:type="spellEnd"/>
      <w:r>
        <w:rPr>
          <w:rStyle w:val="NormalTok"/>
        </w:rPr>
        <w:t xml:space="preserve"> = </w:t>
      </w:r>
      <w:proofErr w:type="spellStart"/>
      <w:r>
        <w:rPr>
          <w:rStyle w:val="NormalTok"/>
        </w:rPr>
        <w:t>data_dir</w:t>
      </w:r>
      <w:proofErr w:type="spellEnd"/>
      <w:r>
        <w:rPr>
          <w:rStyle w:val="NormalTok"/>
        </w:rPr>
        <w:t xml:space="preserve"> + </w:t>
      </w:r>
      <w:r>
        <w:rPr>
          <w:rStyle w:val="StringTok"/>
        </w:rPr>
        <w:t>'040513_1.6'</w:t>
      </w:r>
      <w:r>
        <w:rPr>
          <w:rStyle w:val="NormalTok"/>
        </w:rPr>
        <w:t>)</w:t>
      </w:r>
      <w:r>
        <w:br/>
      </w:r>
      <w:r>
        <w:br/>
      </w:r>
      <w:proofErr w:type="spellStart"/>
      <w:r>
        <w:rPr>
          <w:rStyle w:val="NormalTok"/>
        </w:rPr>
        <w:t>config.set_unit_no</w:t>
      </w:r>
      <w:proofErr w:type="spellEnd"/>
      <w:r>
        <w:rPr>
          <w:rStyle w:val="NormalTok"/>
        </w:rPr>
        <w:t>(</w:t>
      </w:r>
      <w:r>
        <w:rPr>
          <w:rStyle w:val="DecValTok"/>
        </w:rPr>
        <w:t>3</w:t>
      </w:r>
      <w:r>
        <w:rPr>
          <w:rStyle w:val="NormalTok"/>
        </w:rPr>
        <w:t>)</w:t>
      </w:r>
    </w:p>
    <w:p w:rsidR="00681707" w:rsidRDefault="00681707" w:rsidP="00B17D4D">
      <w:r>
        <w:lastRenderedPageBreak/>
        <w:t xml:space="preserve">We are interested in only certain </w:t>
      </w:r>
      <w:proofErr w:type="spellStart"/>
      <w:r>
        <w:t>anlyses</w:t>
      </w:r>
      <w:proofErr w:type="spellEnd"/>
      <w:r>
        <w:t>. So, we first turn off all the analyses:</w:t>
      </w:r>
    </w:p>
    <w:p w:rsidR="00681707" w:rsidRDefault="00681707" w:rsidP="00B17D4D">
      <w:pPr>
        <w:pStyle w:val="SourceCode"/>
      </w:pPr>
      <w:proofErr w:type="spellStart"/>
      <w:r>
        <w:rPr>
          <w:rStyle w:val="NormalTok"/>
        </w:rPr>
        <w:t>config.set_</w:t>
      </w:r>
      <w:proofErr w:type="gramStart"/>
      <w:r>
        <w:rPr>
          <w:rStyle w:val="NormalTok"/>
        </w:rPr>
        <w:t>analysis</w:t>
      </w:r>
      <w:proofErr w:type="spellEnd"/>
      <w:r>
        <w:rPr>
          <w:rStyle w:val="NormalTok"/>
        </w:rPr>
        <w:t>(</w:t>
      </w:r>
      <w:proofErr w:type="gramEnd"/>
      <w:r>
        <w:rPr>
          <w:rStyle w:val="NormalTok"/>
        </w:rPr>
        <w:t xml:space="preserve">name = </w:t>
      </w:r>
      <w:r>
        <w:rPr>
          <w:rStyle w:val="StringTok"/>
        </w:rPr>
        <w:t>'all'</w:t>
      </w:r>
      <w:r>
        <w:rPr>
          <w:rStyle w:val="NormalTok"/>
        </w:rPr>
        <w:t xml:space="preserve">, value = </w:t>
      </w:r>
      <w:r>
        <w:rPr>
          <w:rStyle w:val="OtherTok"/>
        </w:rPr>
        <w:t>False</w:t>
      </w:r>
      <w:r>
        <w:rPr>
          <w:rStyle w:val="NormalTok"/>
        </w:rPr>
        <w:t xml:space="preserve">) </w:t>
      </w:r>
      <w:r>
        <w:rPr>
          <w:rStyle w:val="CommentTok"/>
        </w:rPr>
        <w:t># 'all' for setting all the analyses</w:t>
      </w:r>
    </w:p>
    <w:p w:rsidR="00681707" w:rsidRPr="006538E5" w:rsidRDefault="00681707" w:rsidP="00B17D4D">
      <w:pPr>
        <w:rPr>
          <w:b/>
          <w:bCs/>
        </w:rPr>
      </w:pPr>
      <w:r w:rsidRPr="006538E5">
        <w:rPr>
          <w:b/>
          <w:bCs/>
        </w:rPr>
        <w:t>Specify new analyses</w:t>
      </w:r>
    </w:p>
    <w:p w:rsidR="00681707" w:rsidRDefault="00681707" w:rsidP="00B17D4D">
      <w:pPr>
        <w:pStyle w:val="SourceCode"/>
      </w:pPr>
      <w:proofErr w:type="spellStart"/>
      <w:r>
        <w:rPr>
          <w:rStyle w:val="NormalTok"/>
        </w:rPr>
        <w:t>config.set_</w:t>
      </w:r>
      <w:proofErr w:type="gramStart"/>
      <w:r>
        <w:rPr>
          <w:rStyle w:val="NormalTok"/>
        </w:rPr>
        <w:t>analysis</w:t>
      </w:r>
      <w:proofErr w:type="spellEnd"/>
      <w:r>
        <w:rPr>
          <w:rStyle w:val="NormalTok"/>
        </w:rPr>
        <w:t>(</w:t>
      </w:r>
      <w:proofErr w:type="gramEnd"/>
      <w:r>
        <w:rPr>
          <w:rStyle w:val="NormalTok"/>
        </w:rPr>
        <w:t>name = [</w:t>
      </w:r>
      <w:r>
        <w:rPr>
          <w:rStyle w:val="StringTok"/>
        </w:rPr>
        <w:t>'</w:t>
      </w:r>
      <w:proofErr w:type="spellStart"/>
      <w:r>
        <w:rPr>
          <w:rStyle w:val="StringTok"/>
        </w:rPr>
        <w:t>loc_rate</w:t>
      </w:r>
      <w:proofErr w:type="spellEnd"/>
      <w:r>
        <w:rPr>
          <w:rStyle w:val="StringTok"/>
        </w:rPr>
        <w:t>'</w:t>
      </w:r>
      <w:r>
        <w:rPr>
          <w:rStyle w:val="NormalTok"/>
        </w:rPr>
        <w:t xml:space="preserve">, </w:t>
      </w:r>
      <w:r>
        <w:rPr>
          <w:rStyle w:val="StringTok"/>
        </w:rPr>
        <w:t>'</w:t>
      </w:r>
      <w:proofErr w:type="spellStart"/>
      <w:r>
        <w:rPr>
          <w:rStyle w:val="StringTok"/>
        </w:rPr>
        <w:t>loc_shuffle</w:t>
      </w:r>
      <w:proofErr w:type="spellEnd"/>
      <w:r>
        <w:rPr>
          <w:rStyle w:val="StringTok"/>
        </w:rPr>
        <w:t>'</w:t>
      </w:r>
      <w:r>
        <w:rPr>
          <w:rStyle w:val="NormalTok"/>
        </w:rPr>
        <w:t xml:space="preserve">, </w:t>
      </w:r>
      <w:r>
        <w:rPr>
          <w:rStyle w:val="StringTok"/>
        </w:rPr>
        <w:t>'</w:t>
      </w:r>
      <w:proofErr w:type="spellStart"/>
      <w:r>
        <w:rPr>
          <w:rStyle w:val="StringTok"/>
        </w:rPr>
        <w:t>loc_time_lapse</w:t>
      </w:r>
      <w:proofErr w:type="spellEnd"/>
      <w:r>
        <w:rPr>
          <w:rStyle w:val="StringTok"/>
        </w:rPr>
        <w:t>'</w:t>
      </w:r>
      <w:r>
        <w:rPr>
          <w:rStyle w:val="NormalTok"/>
        </w:rPr>
        <w:t xml:space="preserve">], value = </w:t>
      </w:r>
      <w:r>
        <w:rPr>
          <w:rStyle w:val="OtherTok"/>
        </w:rPr>
        <w:t>True</w:t>
      </w:r>
      <w:r>
        <w:rPr>
          <w:rStyle w:val="NormalTok"/>
        </w:rPr>
        <w:t xml:space="preserve">) </w:t>
      </w:r>
      <w:r>
        <w:rPr>
          <w:rStyle w:val="CommentTok"/>
        </w:rPr>
        <w:t xml:space="preserve"># See </w:t>
      </w:r>
      <w:proofErr w:type="spellStart"/>
      <w:r>
        <w:rPr>
          <w:rStyle w:val="CommentTok"/>
        </w:rPr>
        <w:t>nc_defaults</w:t>
      </w:r>
      <w:proofErr w:type="spellEnd"/>
      <w:r>
        <w:rPr>
          <w:rStyle w:val="CommentTok"/>
        </w:rPr>
        <w:t xml:space="preserve"> for names of the analyses</w:t>
      </w:r>
    </w:p>
    <w:p w:rsidR="00681707" w:rsidRDefault="00681707" w:rsidP="00B17D4D">
      <w:r>
        <w:t xml:space="preserve">Let us use default parameters for ease of understanding. </w:t>
      </w:r>
      <w:proofErr w:type="gramStart"/>
      <w:r>
        <w:t>NeuroChaT(</w:t>
      </w:r>
      <w:proofErr w:type="gramEnd"/>
      <w:r>
        <w:t>) always saves the graphics in a file. Let us set the file in ‘PDF’ or ‘pdf’ format. Other option is ‘Postscript’ or ‘</w:t>
      </w:r>
      <w:proofErr w:type="spellStart"/>
      <w:r>
        <w:t>ps</w:t>
      </w:r>
      <w:proofErr w:type="spellEnd"/>
      <w:r>
        <w:t>’</w:t>
      </w:r>
    </w:p>
    <w:p w:rsidR="00681707" w:rsidRDefault="00681707" w:rsidP="00B17D4D">
      <w:pPr>
        <w:pStyle w:val="SourceCode"/>
      </w:pPr>
      <w:proofErr w:type="spellStart"/>
      <w:r>
        <w:rPr>
          <w:rStyle w:val="NormalTok"/>
        </w:rPr>
        <w:t>config.set_graphic_</w:t>
      </w:r>
      <w:proofErr w:type="gramStart"/>
      <w:r>
        <w:rPr>
          <w:rStyle w:val="NormalTok"/>
        </w:rPr>
        <w:t>format</w:t>
      </w:r>
      <w:proofErr w:type="spellEnd"/>
      <w:r>
        <w:rPr>
          <w:rStyle w:val="NormalTok"/>
        </w:rPr>
        <w:t>(</w:t>
      </w:r>
      <w:proofErr w:type="spellStart"/>
      <w:proofErr w:type="gramEnd"/>
      <w:r>
        <w:rPr>
          <w:rStyle w:val="NormalTok"/>
        </w:rPr>
        <w:t>graphic_format</w:t>
      </w:r>
      <w:proofErr w:type="spellEnd"/>
      <w:r>
        <w:rPr>
          <w:rStyle w:val="NormalTok"/>
        </w:rPr>
        <w:t xml:space="preserve"> = </w:t>
      </w:r>
      <w:r>
        <w:rPr>
          <w:rStyle w:val="StringTok"/>
        </w:rPr>
        <w:t>'PDF'</w:t>
      </w:r>
      <w:r>
        <w:rPr>
          <w:rStyle w:val="NormalTok"/>
        </w:rPr>
        <w:t>)</w:t>
      </w:r>
    </w:p>
    <w:p w:rsidR="00681707" w:rsidRPr="006538E5" w:rsidRDefault="00681707" w:rsidP="00B17D4D">
      <w:pPr>
        <w:rPr>
          <w:b/>
          <w:bCs/>
        </w:rPr>
      </w:pPr>
      <w:r w:rsidRPr="006538E5">
        <w:rPr>
          <w:b/>
          <w:bCs/>
        </w:rPr>
        <w:t xml:space="preserve">Set this configuration for </w:t>
      </w:r>
      <w:proofErr w:type="spellStart"/>
      <w:r w:rsidRPr="006538E5">
        <w:rPr>
          <w:b/>
          <w:bCs/>
        </w:rPr>
        <w:t>NeuroChaT’s</w:t>
      </w:r>
      <w:proofErr w:type="spellEnd"/>
      <w:r w:rsidRPr="006538E5">
        <w:rPr>
          <w:b/>
          <w:bCs/>
        </w:rPr>
        <w:t xml:space="preserve"> use</w:t>
      </w:r>
    </w:p>
    <w:p w:rsidR="00681707" w:rsidRDefault="00681707" w:rsidP="00B17D4D">
      <w:pPr>
        <w:pStyle w:val="SourceCode"/>
      </w:pPr>
      <w:proofErr w:type="spellStart"/>
      <w:r>
        <w:rPr>
          <w:rStyle w:val="NormalTok"/>
        </w:rPr>
        <w:t>nc.set_</w:t>
      </w:r>
      <w:proofErr w:type="gramStart"/>
      <w:r>
        <w:rPr>
          <w:rStyle w:val="NormalTok"/>
        </w:rPr>
        <w:t>configuration</w:t>
      </w:r>
      <w:proofErr w:type="spellEnd"/>
      <w:r>
        <w:rPr>
          <w:rStyle w:val="NormalTok"/>
        </w:rPr>
        <w:t>(</w:t>
      </w:r>
      <w:proofErr w:type="spellStart"/>
      <w:proofErr w:type="gramEnd"/>
      <w:r>
        <w:rPr>
          <w:rStyle w:val="NormalTok"/>
        </w:rPr>
        <w:t>config</w:t>
      </w:r>
      <w:proofErr w:type="spellEnd"/>
      <w:r>
        <w:rPr>
          <w:rStyle w:val="NormalTok"/>
        </w:rPr>
        <w:t>)</w:t>
      </w:r>
    </w:p>
    <w:p w:rsidR="00681707" w:rsidRDefault="00681707" w:rsidP="00B17D4D">
      <w:r>
        <w:t>Save this configuration to a file for future use. This file can be edited using any standard text-editing software</w:t>
      </w:r>
    </w:p>
    <w:p w:rsidR="00681707" w:rsidRDefault="00681707" w:rsidP="00B17D4D">
      <w:pPr>
        <w:pStyle w:val="SourceCode"/>
      </w:pPr>
      <w:proofErr w:type="spellStart"/>
      <w:r>
        <w:rPr>
          <w:rStyle w:val="NormalTok"/>
        </w:rPr>
        <w:t>config.save_</w:t>
      </w:r>
      <w:proofErr w:type="gramStart"/>
      <w:r>
        <w:rPr>
          <w:rStyle w:val="NormalTok"/>
        </w:rPr>
        <w:t>config</w:t>
      </w:r>
      <w:proofErr w:type="spellEnd"/>
      <w:r>
        <w:rPr>
          <w:rStyle w:val="NormalTok"/>
        </w:rPr>
        <w:t>(</w:t>
      </w:r>
      <w:proofErr w:type="gramEnd"/>
      <w:r>
        <w:rPr>
          <w:rStyle w:val="StringTok"/>
        </w:rPr>
        <w:t>'\full\file\name\of</w:t>
      </w:r>
      <w:r>
        <w:rPr>
          <w:rStyle w:val="CharTok"/>
        </w:rPr>
        <w:t>\</w:t>
      </w:r>
      <w:proofErr w:type="spellStart"/>
      <w:r>
        <w:rPr>
          <w:rStyle w:val="StringTok"/>
        </w:rPr>
        <w:t>place_config.ncfg</w:t>
      </w:r>
      <w:proofErr w:type="spellEnd"/>
      <w:r>
        <w:rPr>
          <w:rStyle w:val="StringTok"/>
        </w:rPr>
        <w:t>'</w:t>
      </w:r>
      <w:r>
        <w:rPr>
          <w:rStyle w:val="NormalTok"/>
        </w:rPr>
        <w:t>)</w:t>
      </w:r>
    </w:p>
    <w:p w:rsidR="00681707" w:rsidRDefault="00681707" w:rsidP="00B17D4D">
      <w:r>
        <w:t xml:space="preserve">Once the configuration file is set to NeuroChaT object, all of its methods can be uses by NeuroChaT itself. For example, the configuration can be loaded from and saved to file using the NeuroChaT object. It works this way- if NeuroChaT cannot find a method within itself, it at first searches in the Configuration object. If not found, it looks into composing object </w:t>
      </w:r>
      <w:proofErr w:type="gramStart"/>
      <w:r>
        <w:t>NData(</w:t>
      </w:r>
      <w:proofErr w:type="gramEnd"/>
      <w:r>
        <w:t xml:space="preserve">) for the function. This process is call delegation. The precedence for delegation is </w:t>
      </w:r>
      <w:proofErr w:type="gramStart"/>
      <w:r>
        <w:t>Configuration(</w:t>
      </w:r>
      <w:proofErr w:type="gramEnd"/>
      <w:r>
        <w:t>) &gt; NData()</w:t>
      </w:r>
    </w:p>
    <w:p w:rsidR="00681707" w:rsidRDefault="00681707" w:rsidP="00B17D4D">
      <w:pPr>
        <w:pStyle w:val="SourceCode"/>
      </w:pPr>
      <w:proofErr w:type="spellStart"/>
      <w:r>
        <w:rPr>
          <w:rStyle w:val="NormalTok"/>
        </w:rPr>
        <w:t>nc.set_config_</w:t>
      </w:r>
      <w:proofErr w:type="gramStart"/>
      <w:r>
        <w:rPr>
          <w:rStyle w:val="NormalTok"/>
        </w:rPr>
        <w:t>file</w:t>
      </w:r>
      <w:proofErr w:type="spellEnd"/>
      <w:r>
        <w:rPr>
          <w:rStyle w:val="NormalTok"/>
        </w:rPr>
        <w:t>(</w:t>
      </w:r>
      <w:proofErr w:type="gramEnd"/>
      <w:r>
        <w:rPr>
          <w:rStyle w:val="StringTok"/>
        </w:rPr>
        <w:t>'\full\file\name\of</w:t>
      </w:r>
      <w:r>
        <w:rPr>
          <w:rStyle w:val="CharTok"/>
        </w:rPr>
        <w:t>\</w:t>
      </w:r>
      <w:proofErr w:type="spellStart"/>
      <w:r>
        <w:rPr>
          <w:rStyle w:val="StringTok"/>
        </w:rPr>
        <w:t>place_config.ncfg</w:t>
      </w:r>
      <w:proofErr w:type="spellEnd"/>
      <w:r>
        <w:rPr>
          <w:rStyle w:val="StringTok"/>
        </w:rPr>
        <w:t>'</w:t>
      </w:r>
      <w:r>
        <w:rPr>
          <w:rStyle w:val="NormalTok"/>
        </w:rPr>
        <w:t>)</w:t>
      </w:r>
      <w:r>
        <w:br/>
      </w:r>
      <w:proofErr w:type="spellStart"/>
      <w:r>
        <w:rPr>
          <w:rStyle w:val="NormalTok"/>
        </w:rPr>
        <w:t>nc.load_config</w:t>
      </w:r>
      <w:proofErr w:type="spellEnd"/>
      <w:r>
        <w:rPr>
          <w:rStyle w:val="NormalTok"/>
        </w:rPr>
        <w:t>()</w:t>
      </w:r>
      <w:r>
        <w:br/>
      </w:r>
      <w:r>
        <w:br/>
      </w:r>
      <w:proofErr w:type="spellStart"/>
      <w:r>
        <w:rPr>
          <w:rStyle w:val="NormalTok"/>
        </w:rPr>
        <w:t>nc.set_analysis_mode</w:t>
      </w:r>
      <w:proofErr w:type="spellEnd"/>
      <w:r>
        <w:rPr>
          <w:rStyle w:val="NormalTok"/>
        </w:rPr>
        <w:t>(</w:t>
      </w:r>
      <w:r>
        <w:rPr>
          <w:rStyle w:val="DecValTok"/>
        </w:rPr>
        <w:t>0</w:t>
      </w:r>
      <w:r>
        <w:rPr>
          <w:rStyle w:val="NormalTok"/>
        </w:rPr>
        <w:t xml:space="preserve">) </w:t>
      </w:r>
      <w:r>
        <w:rPr>
          <w:rStyle w:val="CommentTok"/>
        </w:rPr>
        <w:t># Analysis mode set to 'Single Unit' in Configuration object</w:t>
      </w:r>
    </w:p>
    <w:p w:rsidR="00681707" w:rsidRDefault="00681707" w:rsidP="00B17D4D">
      <w:r>
        <w:t xml:space="preserve">Once the </w:t>
      </w:r>
      <w:proofErr w:type="spellStart"/>
      <w:r>
        <w:t>anayses</w:t>
      </w:r>
      <w:proofErr w:type="spellEnd"/>
      <w:r>
        <w:t xml:space="preserve"> are done, NeuroChaT saves the pdf in respective data folder </w:t>
      </w:r>
      <w:proofErr w:type="gramStart"/>
      <w:r>
        <w:t>It</w:t>
      </w:r>
      <w:proofErr w:type="gramEnd"/>
      <w:r>
        <w:t xml:space="preserve"> always stores the NWB-converted file if the latter does not exist and stores the graphics data and the parametric results in the files. Along with that, </w:t>
      </w:r>
      <w:proofErr w:type="spellStart"/>
      <w:r>
        <w:t>parameteric</w:t>
      </w:r>
      <w:proofErr w:type="spellEnd"/>
      <w:r>
        <w:t xml:space="preserve"> results and names of output PDF and NWB files can be obtained by using following codes which return them in Pandas </w:t>
      </w:r>
      <w:proofErr w:type="spellStart"/>
      <w:r>
        <w:t>DataFrame</w:t>
      </w:r>
      <w:proofErr w:type="spellEnd"/>
      <w:r>
        <w:t>.</w:t>
      </w:r>
    </w:p>
    <w:p w:rsidR="00681707" w:rsidRDefault="00681707" w:rsidP="00B17D4D">
      <w:pPr>
        <w:pStyle w:val="SourceCode"/>
      </w:pPr>
      <w:proofErr w:type="spellStart"/>
      <w:r>
        <w:rPr>
          <w:rStyle w:val="NormalTok"/>
        </w:rPr>
        <w:lastRenderedPageBreak/>
        <w:t>results_df</w:t>
      </w:r>
      <w:proofErr w:type="spellEnd"/>
      <w:r>
        <w:rPr>
          <w:rStyle w:val="NormalTok"/>
        </w:rPr>
        <w:t xml:space="preserve">= </w:t>
      </w:r>
      <w:proofErr w:type="spellStart"/>
      <w:r>
        <w:rPr>
          <w:rStyle w:val="NormalTok"/>
        </w:rPr>
        <w:t>nc.get_</w:t>
      </w:r>
      <w:proofErr w:type="gramStart"/>
      <w:r>
        <w:rPr>
          <w:rStyle w:val="NormalTok"/>
        </w:rPr>
        <w:t>results</w:t>
      </w:r>
      <w:proofErr w:type="spellEnd"/>
      <w:r>
        <w:rPr>
          <w:rStyle w:val="NormalTok"/>
        </w:rPr>
        <w:t>(</w:t>
      </w:r>
      <w:proofErr w:type="gramEnd"/>
      <w:r>
        <w:rPr>
          <w:rStyle w:val="NormalTok"/>
        </w:rPr>
        <w:t>)</w:t>
      </w:r>
      <w:r>
        <w:br/>
      </w:r>
      <w:r>
        <w:rPr>
          <w:rStyle w:val="DataTypeTok"/>
        </w:rPr>
        <w:t>print</w:t>
      </w:r>
      <w:r>
        <w:rPr>
          <w:rStyle w:val="NormalTok"/>
        </w:rPr>
        <w:t>(</w:t>
      </w:r>
      <w:proofErr w:type="spellStart"/>
      <w:r>
        <w:rPr>
          <w:rStyle w:val="NormalTok"/>
        </w:rPr>
        <w:t>results_df</w:t>
      </w:r>
      <w:proofErr w:type="spellEnd"/>
      <w:r>
        <w:rPr>
          <w:rStyle w:val="NormalTok"/>
        </w:rPr>
        <w:t>)</w:t>
      </w:r>
      <w:r>
        <w:br/>
      </w:r>
      <w:proofErr w:type="spellStart"/>
      <w:r>
        <w:rPr>
          <w:rStyle w:val="NormalTok"/>
        </w:rPr>
        <w:t>output_filename_df</w:t>
      </w:r>
      <w:proofErr w:type="spellEnd"/>
      <w:r>
        <w:rPr>
          <w:rStyle w:val="NormalTok"/>
        </w:rPr>
        <w:t xml:space="preserve">= </w:t>
      </w:r>
      <w:proofErr w:type="spellStart"/>
      <w:r>
        <w:rPr>
          <w:rStyle w:val="NormalTok"/>
        </w:rPr>
        <w:t>nc.get_output_files</w:t>
      </w:r>
      <w:proofErr w:type="spellEnd"/>
      <w:r>
        <w:rPr>
          <w:rStyle w:val="NormalTok"/>
        </w:rPr>
        <w:t>()</w:t>
      </w:r>
      <w:r>
        <w:br/>
      </w:r>
      <w:r>
        <w:rPr>
          <w:rStyle w:val="DataTypeTok"/>
        </w:rPr>
        <w:t>print</w:t>
      </w:r>
      <w:r>
        <w:rPr>
          <w:rStyle w:val="NormalTok"/>
        </w:rPr>
        <w:t>(</w:t>
      </w:r>
      <w:proofErr w:type="spellStart"/>
      <w:r>
        <w:rPr>
          <w:rStyle w:val="NormalTok"/>
        </w:rPr>
        <w:t>output_filename_df</w:t>
      </w:r>
      <w:proofErr w:type="spellEnd"/>
      <w:r>
        <w:rPr>
          <w:rStyle w:val="NormalTok"/>
        </w:rPr>
        <w:t>)</w:t>
      </w:r>
    </w:p>
    <w:p w:rsidR="00681707" w:rsidRDefault="00681707" w:rsidP="00B17D4D">
      <w:pPr>
        <w:pStyle w:val="BlockQuote"/>
      </w:pPr>
      <w:r>
        <w:t>TT6_SS_4_eeg 9.730225 23.065766 21.465309 241.153945</w:t>
      </w:r>
    </w:p>
    <w:p w:rsidR="00681707" w:rsidRDefault="00681707" w:rsidP="00B17D4D">
      <w:pPr>
        <w:pStyle w:val="BlockQuote"/>
      </w:pPr>
      <w:r>
        <w:t xml:space="preserve">Mean amplitude </w:t>
      </w:r>
      <w:proofErr w:type="spellStart"/>
      <w:proofErr w:type="gramStart"/>
      <w:r>
        <w:t>Std</w:t>
      </w:r>
      <w:proofErr w:type="spellEnd"/>
      <w:proofErr w:type="gramEnd"/>
      <w:r>
        <w:t xml:space="preserve"> width Mean height Theta Index  </w:t>
      </w:r>
    </w:p>
    <w:p w:rsidR="00681707" w:rsidRDefault="00681707" w:rsidP="00B17D4D">
      <w:pPr>
        <w:pStyle w:val="BlockQuote"/>
      </w:pPr>
      <w:r>
        <w:t>TT6_SS_4_eeg 203.199722 64.520798 204.495651 0.714889</w:t>
      </w:r>
    </w:p>
    <w:p w:rsidR="00681707" w:rsidRDefault="00681707" w:rsidP="00B17D4D">
      <w:pPr>
        <w:pStyle w:val="BlockQuote"/>
      </w:pPr>
      <w:r>
        <w:t xml:space="preserve">TI fit </w:t>
      </w:r>
      <w:proofErr w:type="spellStart"/>
      <w:r>
        <w:t>freq</w:t>
      </w:r>
      <w:proofErr w:type="spellEnd"/>
      <w:r>
        <w:t xml:space="preserve"> Hz TI fit tau1 sec ... </w:t>
      </w:r>
      <w:proofErr w:type="spellStart"/>
      <w:r>
        <w:t>Mult</w:t>
      </w:r>
      <w:proofErr w:type="spellEnd"/>
      <w:r>
        <w:t xml:space="preserve"> </w:t>
      </w:r>
      <w:proofErr w:type="spellStart"/>
      <w:r>
        <w:t>Rsq</w:t>
      </w:r>
      <w:proofErr w:type="spellEnd"/>
      <w:r>
        <w:t xml:space="preserve">  </w:t>
      </w:r>
    </w:p>
    <w:p w:rsidR="00681707" w:rsidRDefault="00681707" w:rsidP="00B17D4D">
      <w:pPr>
        <w:pStyle w:val="BlockQuote"/>
      </w:pPr>
      <w:r>
        <w:t>TT6_SS_4_eeg 8.808084 0.229588 ... 0.222366</w:t>
      </w:r>
    </w:p>
    <w:p w:rsidR="00681707" w:rsidRDefault="00681707" w:rsidP="00B17D4D">
      <w:pPr>
        <w:pStyle w:val="BlockQuote"/>
      </w:pPr>
      <w:r>
        <w:t xml:space="preserve">Semi </w:t>
      </w:r>
      <w:proofErr w:type="spellStart"/>
      <w:r>
        <w:t>Rsq</w:t>
      </w:r>
      <w:proofErr w:type="spellEnd"/>
      <w:r>
        <w:t xml:space="preserve"> </w:t>
      </w:r>
      <w:proofErr w:type="spellStart"/>
      <w:r>
        <w:t>Loc</w:t>
      </w:r>
      <w:proofErr w:type="spellEnd"/>
      <w:r>
        <w:t xml:space="preserve"> Semi </w:t>
      </w:r>
      <w:proofErr w:type="spellStart"/>
      <w:r>
        <w:t>Rsq</w:t>
      </w:r>
      <w:proofErr w:type="spellEnd"/>
      <w:r>
        <w:t xml:space="preserve"> HD Semi </w:t>
      </w:r>
      <w:proofErr w:type="spellStart"/>
      <w:r>
        <w:t>Rsq</w:t>
      </w:r>
      <w:proofErr w:type="spellEnd"/>
      <w:r>
        <w:t xml:space="preserve"> Speed Semi </w:t>
      </w:r>
      <w:proofErr w:type="spellStart"/>
      <w:r>
        <w:t>Rsq</w:t>
      </w:r>
      <w:proofErr w:type="spellEnd"/>
      <w:r>
        <w:t xml:space="preserve"> </w:t>
      </w:r>
      <w:proofErr w:type="spellStart"/>
      <w:r>
        <w:t>Ang</w:t>
      </w:r>
      <w:proofErr w:type="spellEnd"/>
      <w:r>
        <w:t xml:space="preserve"> </w:t>
      </w:r>
      <w:proofErr w:type="spellStart"/>
      <w:r>
        <w:t>Vel</w:t>
      </w:r>
      <w:proofErr w:type="spellEnd"/>
      <w:r>
        <w:t xml:space="preserve">  </w:t>
      </w:r>
    </w:p>
    <w:p w:rsidR="00681707" w:rsidRDefault="00681707" w:rsidP="00B17D4D">
      <w:pPr>
        <w:pStyle w:val="BlockQuote"/>
      </w:pPr>
      <w:r>
        <w:t>TT6_SS_4_eeg 0.15583 0.002322 0.03563 0.001138</w:t>
      </w:r>
    </w:p>
    <w:p w:rsidR="00681707" w:rsidRDefault="00681707" w:rsidP="00B17D4D">
      <w:pPr>
        <w:pStyle w:val="BlockQuote"/>
      </w:pPr>
      <w:r>
        <w:t xml:space="preserve">Semi </w:t>
      </w:r>
      <w:proofErr w:type="spellStart"/>
      <w:r>
        <w:t>Rsq</w:t>
      </w:r>
      <w:proofErr w:type="spellEnd"/>
      <w:r>
        <w:t xml:space="preserve"> </w:t>
      </w:r>
      <w:proofErr w:type="spellStart"/>
      <w:r>
        <w:t>Dist</w:t>
      </w:r>
      <w:proofErr w:type="spellEnd"/>
      <w:r>
        <w:t xml:space="preserve"> Border DR HP DR SP DR AP DR BP</w:t>
      </w:r>
    </w:p>
    <w:p w:rsidR="00681707" w:rsidRDefault="00681707" w:rsidP="00B17D4D">
      <w:pPr>
        <w:pStyle w:val="BlockQuote"/>
      </w:pPr>
      <w:r>
        <w:t>TT6_SS_4_eeg 0.001403 0.085843 0.340246 0.190116 0.159364</w:t>
      </w:r>
    </w:p>
    <w:p w:rsidR="00681707" w:rsidRDefault="00681707" w:rsidP="00B17D4D">
      <w:pPr>
        <w:pStyle w:val="BlockQuote"/>
      </w:pPr>
      <w:r>
        <w:t>[1 rows x 88 columns]</w:t>
      </w:r>
    </w:p>
    <w:p w:rsidR="00681707" w:rsidRDefault="00681707" w:rsidP="00B17D4D">
      <w:pPr>
        <w:pStyle w:val="BlockQuote"/>
      </w:pPr>
      <w:r>
        <w:t xml:space="preserve">Graphics Files  </w:t>
      </w:r>
    </w:p>
    <w:p w:rsidR="00681707" w:rsidRDefault="00681707" w:rsidP="00B17D4D">
      <w:pPr>
        <w:pStyle w:val="BlockQuote"/>
      </w:pPr>
      <w:r>
        <w:t>TT6_SS_4_eeg C</w:t>
      </w:r>
      <w:proofErr w:type="gramStart"/>
      <w:r>
        <w:t>:UsersRajuGoogle</w:t>
      </w:r>
      <w:proofErr w:type="gramEnd"/>
      <w:r>
        <w:t xml:space="preserve"> </w:t>
      </w:r>
      <w:proofErr w:type="spellStart"/>
      <w:r>
        <w:t>DriveSample</w:t>
      </w:r>
      <w:proofErr w:type="spellEnd"/>
      <w:r>
        <w:t xml:space="preserve"> Data for NC...</w:t>
      </w:r>
    </w:p>
    <w:p w:rsidR="00681707" w:rsidRDefault="00681707" w:rsidP="00B17D4D">
      <w:pPr>
        <w:pStyle w:val="BlockQuote"/>
      </w:pPr>
      <w:r>
        <w:t>NWB Files</w:t>
      </w:r>
    </w:p>
    <w:p w:rsidR="00681707" w:rsidRDefault="00681707" w:rsidP="00B17D4D">
      <w:pPr>
        <w:pStyle w:val="BlockQuote"/>
      </w:pPr>
      <w:r>
        <w:t>TT6_SS_4_eeg C</w:t>
      </w:r>
      <w:proofErr w:type="gramStart"/>
      <w:r>
        <w:t>:UsersRajuGoogle</w:t>
      </w:r>
      <w:proofErr w:type="gramEnd"/>
      <w:r>
        <w:t xml:space="preserve"> </w:t>
      </w:r>
      <w:proofErr w:type="spellStart"/>
      <w:r>
        <w:t>DriveSample</w:t>
      </w:r>
      <w:proofErr w:type="spellEnd"/>
      <w:r>
        <w:t xml:space="preserve"> Data for NC...</w:t>
      </w:r>
    </w:p>
    <w:p w:rsidR="00681707" w:rsidRDefault="00681707" w:rsidP="00B17D4D">
      <w:r>
        <w:t xml:space="preserve">These files can be exported for future use using </w:t>
      </w:r>
      <w:proofErr w:type="spellStart"/>
      <w:r>
        <w:t>DataFrame’s</w:t>
      </w:r>
      <w:proofErr w:type="spellEnd"/>
      <w:r>
        <w:t xml:space="preserve"> </w:t>
      </w:r>
      <w:proofErr w:type="spellStart"/>
      <w:proofErr w:type="gramStart"/>
      <w:r>
        <w:t>io</w:t>
      </w:r>
      <w:proofErr w:type="spellEnd"/>
      <w:proofErr w:type="gramEnd"/>
      <w:r>
        <w:t xml:space="preserve"> utilities:</w:t>
      </w:r>
    </w:p>
    <w:p w:rsidR="00681707" w:rsidRDefault="00681707" w:rsidP="00B17D4D">
      <w:pPr>
        <w:pStyle w:val="SourceCode"/>
      </w:pPr>
      <w:proofErr w:type="gramStart"/>
      <w:r>
        <w:rPr>
          <w:rStyle w:val="CharTok"/>
        </w:rPr>
        <w:t>import</w:t>
      </w:r>
      <w:proofErr w:type="gramEnd"/>
      <w:r>
        <w:rPr>
          <w:rStyle w:val="NormalTok"/>
        </w:rPr>
        <w:t xml:space="preserve"> pandas </w:t>
      </w:r>
      <w:r>
        <w:rPr>
          <w:rStyle w:val="CharTok"/>
        </w:rPr>
        <w:t>as</w:t>
      </w:r>
      <w:r>
        <w:rPr>
          <w:rStyle w:val="NormalTok"/>
        </w:rPr>
        <w:t xml:space="preserve"> </w:t>
      </w:r>
      <w:proofErr w:type="spellStart"/>
      <w:r>
        <w:rPr>
          <w:rStyle w:val="NormalTok"/>
        </w:rPr>
        <w:t>pd</w:t>
      </w:r>
      <w:proofErr w:type="spellEnd"/>
      <w:r>
        <w:br/>
      </w:r>
      <w:r>
        <w:rPr>
          <w:rStyle w:val="NormalTok"/>
        </w:rPr>
        <w:t xml:space="preserve">writer= </w:t>
      </w:r>
      <w:proofErr w:type="spellStart"/>
      <w:r>
        <w:rPr>
          <w:rStyle w:val="NormalTok"/>
        </w:rPr>
        <w:t>pd.ExcelWriter</w:t>
      </w:r>
      <w:proofErr w:type="spellEnd"/>
      <w:r>
        <w:rPr>
          <w:rStyle w:val="NormalTok"/>
        </w:rPr>
        <w:t>(</w:t>
      </w:r>
      <w:r>
        <w:rPr>
          <w:rStyle w:val="StringTok"/>
        </w:rPr>
        <w:t>'\full\file\path\to</w:t>
      </w:r>
      <w:r>
        <w:rPr>
          <w:rStyle w:val="CharTok"/>
        </w:rPr>
        <w:t>\</w:t>
      </w:r>
      <w:r>
        <w:rPr>
          <w:rStyle w:val="StringTok"/>
        </w:rPr>
        <w:t>parametric_results.xlsx'</w:t>
      </w:r>
      <w:r>
        <w:rPr>
          <w:rStyle w:val="NormalTok"/>
        </w:rPr>
        <w:t xml:space="preserve">) </w:t>
      </w:r>
      <w:r>
        <w:rPr>
          <w:rStyle w:val="CommentTok"/>
        </w:rPr>
        <w:t># set-up writing engine</w:t>
      </w:r>
      <w:r>
        <w:br/>
      </w:r>
      <w:proofErr w:type="spellStart"/>
      <w:r>
        <w:rPr>
          <w:rStyle w:val="NormalTok"/>
        </w:rPr>
        <w:t>results_df.to_excel</w:t>
      </w:r>
      <w:proofErr w:type="spellEnd"/>
      <w:r>
        <w:rPr>
          <w:rStyle w:val="NormalTok"/>
        </w:rPr>
        <w:t xml:space="preserve">(writer, </w:t>
      </w:r>
      <w:r>
        <w:rPr>
          <w:rStyle w:val="StringTok"/>
        </w:rPr>
        <w:t>'Sheet1'</w:t>
      </w:r>
      <w:r>
        <w:rPr>
          <w:rStyle w:val="NormalTok"/>
        </w:rPr>
        <w:t xml:space="preserve">) </w:t>
      </w:r>
      <w:r>
        <w:rPr>
          <w:rStyle w:val="CommentTok"/>
        </w:rPr>
        <w:t># write to file</w:t>
      </w:r>
      <w:r>
        <w:br/>
      </w:r>
      <w:proofErr w:type="spellStart"/>
      <w:r>
        <w:rPr>
          <w:rStyle w:val="NormalTok"/>
        </w:rPr>
        <w:t>output_filename_df.to_excel</w:t>
      </w:r>
      <w:proofErr w:type="spellEnd"/>
      <w:r>
        <w:rPr>
          <w:rStyle w:val="NormalTok"/>
        </w:rPr>
        <w:t xml:space="preserve">(writer, </w:t>
      </w:r>
      <w:r>
        <w:rPr>
          <w:rStyle w:val="StringTok"/>
        </w:rPr>
        <w:t>'Sheet2'</w:t>
      </w:r>
      <w:r>
        <w:rPr>
          <w:rStyle w:val="NormalTok"/>
        </w:rPr>
        <w:t>)</w:t>
      </w:r>
    </w:p>
    <w:p w:rsidR="00681707" w:rsidRDefault="00681707" w:rsidP="00B17D4D">
      <w:r>
        <w:t>While the graphical interface provides an easier means for performing almost all of the abovementioned functionalities, NeuroChaT and its constituent classes works as the ‘engine’ behind those tasks.</w:t>
      </w:r>
    </w:p>
    <w:p w:rsidR="00681707" w:rsidRDefault="00681707" w:rsidP="00B17D4D"/>
    <w:p w:rsidR="00681707" w:rsidRPr="006538E5" w:rsidRDefault="00681707" w:rsidP="00B17D4D">
      <w:pPr>
        <w:rPr>
          <w:rFonts w:ascii="Cambria" w:hAnsi="Cambria"/>
          <w:b/>
          <w:bCs/>
          <w:sz w:val="28"/>
          <w:szCs w:val="28"/>
        </w:rPr>
      </w:pPr>
      <w:bookmarkStart w:id="54" w:name="use-nclust-class"/>
      <w:r w:rsidRPr="006538E5">
        <w:rPr>
          <w:rFonts w:ascii="Cambria" w:hAnsi="Cambria"/>
          <w:b/>
          <w:bCs/>
          <w:sz w:val="28"/>
          <w:szCs w:val="28"/>
        </w:rPr>
        <w:t>Use NClust class</w:t>
      </w:r>
    </w:p>
    <w:p w:rsidR="00681707" w:rsidRPr="006538E5" w:rsidRDefault="00681707" w:rsidP="00B17D4D">
      <w:pPr>
        <w:rPr>
          <w:b/>
          <w:bCs/>
        </w:rPr>
      </w:pPr>
      <w:bookmarkStart w:id="55" w:name="import-and-instantiate-nclust"/>
      <w:bookmarkEnd w:id="54"/>
      <w:r w:rsidRPr="006538E5">
        <w:rPr>
          <w:b/>
          <w:bCs/>
        </w:rPr>
        <w:t>Import and instantiate NClust</w:t>
      </w:r>
    </w:p>
    <w:bookmarkEnd w:id="55"/>
    <w:p w:rsidR="00681707" w:rsidRDefault="00681707" w:rsidP="00B17D4D">
      <w:proofErr w:type="spellStart"/>
      <w:r>
        <w:t>Athough</w:t>
      </w:r>
      <w:proofErr w:type="spellEnd"/>
      <w:r>
        <w:t xml:space="preserve"> we are initializing it with already defined spike object, we could similarly set the filename and unit and load the composing spike object as we do for any other spike object itself NClust also performs some of the analysis that spike object does, i.e. analysing waveform properties, ISI histogram, PSTH etc. See nc_clust.py module to learn more about this aspect.</w:t>
      </w:r>
    </w:p>
    <w:p w:rsidR="00681707" w:rsidRDefault="00681707" w:rsidP="00B17D4D">
      <w:pPr>
        <w:pStyle w:val="SourceCode"/>
      </w:pPr>
      <w:proofErr w:type="gramStart"/>
      <w:r>
        <w:rPr>
          <w:rStyle w:val="CharTok"/>
        </w:rPr>
        <w:lastRenderedPageBreak/>
        <w:t>from</w:t>
      </w:r>
      <w:proofErr w:type="gramEnd"/>
      <w:r>
        <w:rPr>
          <w:rStyle w:val="NormalTok"/>
        </w:rPr>
        <w:t xml:space="preserve"> </w:t>
      </w:r>
      <w:proofErr w:type="spellStart"/>
      <w:r>
        <w:rPr>
          <w:rStyle w:val="NormalTok"/>
        </w:rPr>
        <w:t>neurochat.nc_clust</w:t>
      </w:r>
      <w:proofErr w:type="spellEnd"/>
      <w:r>
        <w:rPr>
          <w:rStyle w:val="NormalTok"/>
        </w:rPr>
        <w:t xml:space="preserve"> </w:t>
      </w:r>
      <w:r>
        <w:rPr>
          <w:rStyle w:val="CharTok"/>
        </w:rPr>
        <w:t>import</w:t>
      </w:r>
      <w:r>
        <w:rPr>
          <w:rStyle w:val="NormalTok"/>
        </w:rPr>
        <w:t xml:space="preserve"> NClust</w:t>
      </w:r>
      <w:r>
        <w:br/>
      </w:r>
      <w:proofErr w:type="spellStart"/>
      <w:r>
        <w:rPr>
          <w:rStyle w:val="NormalTok"/>
        </w:rPr>
        <w:t>clust</w:t>
      </w:r>
      <w:proofErr w:type="spellEnd"/>
      <w:r>
        <w:rPr>
          <w:rStyle w:val="NormalTok"/>
        </w:rPr>
        <w:t>= NClust(spike= spike)</w:t>
      </w:r>
    </w:p>
    <w:p w:rsidR="00681707" w:rsidRDefault="00681707" w:rsidP="00B17D4D">
      <w:r>
        <w:t>This object is intended for facilitating analysis pertaining to clustering algorithm and cluster quality measurements. Following are some of the example methods:</w:t>
      </w:r>
    </w:p>
    <w:p w:rsidR="00681707" w:rsidRPr="006538E5" w:rsidRDefault="00681707" w:rsidP="00B17D4D">
      <w:pPr>
        <w:rPr>
          <w:b/>
          <w:bCs/>
        </w:rPr>
      </w:pPr>
      <w:bookmarkStart w:id="56" w:name="remove-null-channels-if-any"/>
      <w:r>
        <w:rPr>
          <w:b/>
          <w:bCs/>
        </w:rPr>
        <w:t>Remove null channels if any</w:t>
      </w:r>
    </w:p>
    <w:bookmarkEnd w:id="56"/>
    <w:p w:rsidR="00681707" w:rsidRDefault="00681707" w:rsidP="00B17D4D">
      <w:pPr>
        <w:pStyle w:val="SourceCode"/>
      </w:pPr>
      <w:proofErr w:type="spellStart"/>
      <w:r>
        <w:rPr>
          <w:rStyle w:val="NormalTok"/>
        </w:rPr>
        <w:t>off_chan</w:t>
      </w:r>
      <w:proofErr w:type="spellEnd"/>
      <w:r>
        <w:rPr>
          <w:rStyle w:val="NormalTok"/>
        </w:rPr>
        <w:t xml:space="preserve">= </w:t>
      </w:r>
      <w:proofErr w:type="spellStart"/>
      <w:r>
        <w:rPr>
          <w:rStyle w:val="NormalTok"/>
        </w:rPr>
        <w:t>clust.remove_null_</w:t>
      </w:r>
      <w:proofErr w:type="gramStart"/>
      <w:r>
        <w:rPr>
          <w:rStyle w:val="NormalTok"/>
        </w:rPr>
        <w:t>chan</w:t>
      </w:r>
      <w:proofErr w:type="spellEnd"/>
      <w:r>
        <w:rPr>
          <w:rStyle w:val="NormalTok"/>
        </w:rPr>
        <w:t>()</w:t>
      </w:r>
      <w:proofErr w:type="gramEnd"/>
    </w:p>
    <w:p w:rsidR="00681707" w:rsidRPr="006538E5" w:rsidRDefault="00681707" w:rsidP="00B17D4D">
      <w:pPr>
        <w:rPr>
          <w:b/>
          <w:bCs/>
        </w:rPr>
      </w:pPr>
      <w:bookmarkStart w:id="57" w:name="resample-wave-by-intended-factor"/>
      <w:r w:rsidRPr="006538E5">
        <w:rPr>
          <w:b/>
          <w:bCs/>
        </w:rPr>
        <w:t>Resample wave by intended factor</w:t>
      </w:r>
    </w:p>
    <w:bookmarkEnd w:id="57"/>
    <w:p w:rsidR="00681707" w:rsidRDefault="00681707" w:rsidP="00B17D4D">
      <w:pPr>
        <w:pStyle w:val="SourceCode"/>
      </w:pPr>
      <w:proofErr w:type="gramStart"/>
      <w:r>
        <w:rPr>
          <w:rStyle w:val="NormalTok"/>
        </w:rPr>
        <w:t>wave</w:t>
      </w:r>
      <w:proofErr w:type="gramEnd"/>
      <w:r>
        <w:rPr>
          <w:rStyle w:val="NormalTok"/>
        </w:rPr>
        <w:t xml:space="preserve">, time= </w:t>
      </w:r>
      <w:proofErr w:type="spellStart"/>
      <w:r>
        <w:rPr>
          <w:rStyle w:val="NormalTok"/>
        </w:rPr>
        <w:t>clust.resample_wave</w:t>
      </w:r>
      <w:proofErr w:type="spellEnd"/>
      <w:r>
        <w:rPr>
          <w:rStyle w:val="NormalTok"/>
        </w:rPr>
        <w:t xml:space="preserve">(factor= </w:t>
      </w:r>
      <w:r>
        <w:rPr>
          <w:rStyle w:val="DecValTok"/>
        </w:rPr>
        <w:t>2</w:t>
      </w:r>
      <w:r>
        <w:rPr>
          <w:rStyle w:val="NormalTok"/>
        </w:rPr>
        <w:t xml:space="preserve">) </w:t>
      </w:r>
      <w:r>
        <w:rPr>
          <w:rStyle w:val="CommentTok"/>
        </w:rPr>
        <w:t># Resampling factor is 2</w:t>
      </w:r>
    </w:p>
    <w:p w:rsidR="00681707" w:rsidRPr="006538E5" w:rsidRDefault="00681707" w:rsidP="00B17D4D">
      <w:pPr>
        <w:rPr>
          <w:b/>
          <w:bCs/>
        </w:rPr>
      </w:pPr>
      <w:bookmarkStart w:id="58" w:name="align-waves-by-peaks-for-better-estimati"/>
      <w:r w:rsidRPr="006538E5">
        <w:rPr>
          <w:b/>
          <w:bCs/>
        </w:rPr>
        <w:t>Align waves by peaks for better estimation of waveform features</w:t>
      </w:r>
    </w:p>
    <w:bookmarkEnd w:id="58"/>
    <w:p w:rsidR="00681707" w:rsidRDefault="00681707" w:rsidP="00B17D4D">
      <w:pPr>
        <w:pStyle w:val="SourceCode"/>
      </w:pPr>
      <w:proofErr w:type="spellStart"/>
      <w:r>
        <w:rPr>
          <w:rStyle w:val="NormalTok"/>
        </w:rPr>
        <w:t>clust.align_wave_</w:t>
      </w:r>
      <w:proofErr w:type="gramStart"/>
      <w:r>
        <w:rPr>
          <w:rStyle w:val="NormalTok"/>
        </w:rPr>
        <w:t>peak</w:t>
      </w:r>
      <w:proofErr w:type="spellEnd"/>
      <w:r>
        <w:rPr>
          <w:rStyle w:val="NormalTok"/>
        </w:rPr>
        <w:t>(</w:t>
      </w:r>
      <w:proofErr w:type="gramEnd"/>
      <w:r>
        <w:rPr>
          <w:rStyle w:val="NormalTok"/>
        </w:rPr>
        <w:t>)</w:t>
      </w:r>
      <w:r>
        <w:br/>
      </w:r>
      <w:proofErr w:type="spellStart"/>
      <w:r>
        <w:rPr>
          <w:rStyle w:val="NormalTok"/>
        </w:rPr>
        <w:t>aligned_wave</w:t>
      </w:r>
      <w:proofErr w:type="spellEnd"/>
      <w:r>
        <w:rPr>
          <w:rStyle w:val="NormalTok"/>
        </w:rPr>
        <w:t xml:space="preserve">= </w:t>
      </w:r>
      <w:proofErr w:type="spellStart"/>
      <w:r>
        <w:rPr>
          <w:rStyle w:val="NormalTok"/>
        </w:rPr>
        <w:t>clust.getWaveform</w:t>
      </w:r>
      <w:proofErr w:type="spellEnd"/>
      <w:r>
        <w:rPr>
          <w:rStyle w:val="NormalTok"/>
        </w:rPr>
        <w:t>()</w:t>
      </w:r>
    </w:p>
    <w:p w:rsidR="00681707" w:rsidRPr="006538E5" w:rsidRDefault="00681707" w:rsidP="00B17D4D">
      <w:pPr>
        <w:rPr>
          <w:b/>
          <w:bCs/>
        </w:rPr>
      </w:pPr>
      <w:bookmarkStart w:id="59" w:name="get-the-channel-with-highest-waveform-en"/>
      <w:r w:rsidRPr="006538E5">
        <w:rPr>
          <w:b/>
          <w:bCs/>
        </w:rPr>
        <w:t xml:space="preserve">Get the channel with highest waveform energy, peak at the </w:t>
      </w:r>
      <w:proofErr w:type="gramStart"/>
      <w:r w:rsidRPr="006538E5">
        <w:rPr>
          <w:b/>
          <w:bCs/>
        </w:rPr>
        <w:t>channel ,</w:t>
      </w:r>
      <w:proofErr w:type="gramEnd"/>
      <w:r w:rsidRPr="006538E5">
        <w:rPr>
          <w:b/>
          <w:bCs/>
        </w:rPr>
        <w:t xml:space="preserve"> and the index of the peak</w:t>
      </w:r>
    </w:p>
    <w:bookmarkEnd w:id="59"/>
    <w:p w:rsidR="00681707" w:rsidRDefault="00681707" w:rsidP="00B17D4D">
      <w:pPr>
        <w:pStyle w:val="SourceCode"/>
      </w:pPr>
      <w:proofErr w:type="gramStart"/>
      <w:r>
        <w:rPr>
          <w:rStyle w:val="NormalTok"/>
        </w:rPr>
        <w:t>peak</w:t>
      </w:r>
      <w:proofErr w:type="gramEnd"/>
      <w:r>
        <w:rPr>
          <w:rStyle w:val="NormalTok"/>
        </w:rPr>
        <w:t xml:space="preserve">, </w:t>
      </w:r>
      <w:proofErr w:type="spellStart"/>
      <w:r>
        <w:rPr>
          <w:rStyle w:val="NormalTok"/>
        </w:rPr>
        <w:t>peak_chan</w:t>
      </w:r>
      <w:proofErr w:type="spellEnd"/>
      <w:r>
        <w:rPr>
          <w:rStyle w:val="NormalTok"/>
        </w:rPr>
        <w:t xml:space="preserve">, </w:t>
      </w:r>
      <w:proofErr w:type="spellStart"/>
      <w:r>
        <w:rPr>
          <w:rStyle w:val="NormalTok"/>
        </w:rPr>
        <w:t>maxInd</w:t>
      </w:r>
      <w:proofErr w:type="spellEnd"/>
      <w:r>
        <w:rPr>
          <w:rStyle w:val="NormalTok"/>
        </w:rPr>
        <w:t xml:space="preserve">= </w:t>
      </w:r>
      <w:proofErr w:type="spellStart"/>
      <w:r>
        <w:rPr>
          <w:rStyle w:val="NormalTok"/>
        </w:rPr>
        <w:t>clust.get_max_wave_chan</w:t>
      </w:r>
      <w:proofErr w:type="spellEnd"/>
      <w:r>
        <w:rPr>
          <w:rStyle w:val="NormalTok"/>
        </w:rPr>
        <w:t>()</w:t>
      </w:r>
    </w:p>
    <w:p w:rsidR="00681707" w:rsidRPr="006538E5" w:rsidRDefault="00681707" w:rsidP="00B17D4D">
      <w:pPr>
        <w:rPr>
          <w:b/>
          <w:bCs/>
        </w:rPr>
      </w:pPr>
      <w:bookmarkStart w:id="60" w:name="get-the-principle-components-of-the-wave"/>
      <w:r w:rsidRPr="006538E5">
        <w:rPr>
          <w:b/>
          <w:bCs/>
        </w:rPr>
        <w:t>Get the Princi</w:t>
      </w:r>
      <w:r>
        <w:rPr>
          <w:b/>
          <w:bCs/>
        </w:rPr>
        <w:t>ple Components of the waveforms</w:t>
      </w:r>
    </w:p>
    <w:bookmarkEnd w:id="60"/>
    <w:p w:rsidR="00681707" w:rsidRDefault="00681707" w:rsidP="00B17D4D">
      <w:pPr>
        <w:pStyle w:val="SourceCode"/>
      </w:pPr>
      <w:proofErr w:type="gramStart"/>
      <w:r>
        <w:rPr>
          <w:rStyle w:val="NormalTok"/>
        </w:rPr>
        <w:t>pc</w:t>
      </w:r>
      <w:proofErr w:type="gramEnd"/>
      <w:r>
        <w:rPr>
          <w:rStyle w:val="NormalTok"/>
        </w:rPr>
        <w:t xml:space="preserve">= </w:t>
      </w:r>
      <w:proofErr w:type="spellStart"/>
      <w:r>
        <w:rPr>
          <w:rStyle w:val="NormalTok"/>
        </w:rPr>
        <w:t>clust.get_wave_pc</w:t>
      </w:r>
      <w:proofErr w:type="spellEnd"/>
      <w:r>
        <w:rPr>
          <w:rStyle w:val="NormalTok"/>
        </w:rPr>
        <w:t>(</w:t>
      </w:r>
      <w:proofErr w:type="spellStart"/>
      <w:r>
        <w:rPr>
          <w:rStyle w:val="NormalTok"/>
        </w:rPr>
        <w:t>npc</w:t>
      </w:r>
      <w:proofErr w:type="spellEnd"/>
      <w:r>
        <w:rPr>
          <w:rStyle w:val="NormalTok"/>
        </w:rPr>
        <w:t xml:space="preserve"> = </w:t>
      </w:r>
      <w:r>
        <w:rPr>
          <w:rStyle w:val="DecValTok"/>
        </w:rPr>
        <w:t>2</w:t>
      </w:r>
      <w:r>
        <w:rPr>
          <w:rStyle w:val="NormalTok"/>
        </w:rPr>
        <w:t xml:space="preserve">) </w:t>
      </w:r>
      <w:r>
        <w:rPr>
          <w:rStyle w:val="CommentTok"/>
        </w:rPr>
        <w:t># 2 PC in each channel</w:t>
      </w:r>
      <w:r>
        <w:br/>
      </w:r>
      <w:r>
        <w:rPr>
          <w:rStyle w:val="DataTypeTok"/>
        </w:rPr>
        <w:t>print</w:t>
      </w:r>
      <w:r>
        <w:rPr>
          <w:rStyle w:val="NormalTok"/>
        </w:rPr>
        <w:t>(pc)</w:t>
      </w:r>
    </w:p>
    <w:p w:rsidR="00681707" w:rsidRPr="006538E5" w:rsidRDefault="00681707" w:rsidP="00B17D4D">
      <w:pPr>
        <w:rPr>
          <w:b/>
          <w:bCs/>
        </w:rPr>
      </w:pPr>
      <w:bookmarkStart w:id="61" w:name="get-features-for-clustering"/>
      <w:r w:rsidRPr="006538E5">
        <w:rPr>
          <w:b/>
          <w:bCs/>
        </w:rPr>
        <w:t>Get features for clustering</w:t>
      </w:r>
    </w:p>
    <w:bookmarkEnd w:id="61"/>
    <w:p w:rsidR="00681707" w:rsidRDefault="00681707" w:rsidP="00B17D4D">
      <w:pPr>
        <w:pStyle w:val="SourceCode"/>
      </w:pPr>
      <w:proofErr w:type="gramStart"/>
      <w:r>
        <w:rPr>
          <w:rStyle w:val="NormalTok"/>
        </w:rPr>
        <w:t>feat</w:t>
      </w:r>
      <w:proofErr w:type="gramEnd"/>
      <w:r>
        <w:rPr>
          <w:rStyle w:val="NormalTok"/>
        </w:rPr>
        <w:t xml:space="preserve">= </w:t>
      </w:r>
      <w:proofErr w:type="spellStart"/>
      <w:r>
        <w:rPr>
          <w:rStyle w:val="NormalTok"/>
        </w:rPr>
        <w:t>clust.get_feat</w:t>
      </w:r>
      <w:proofErr w:type="spellEnd"/>
      <w:r>
        <w:rPr>
          <w:rStyle w:val="NormalTok"/>
        </w:rPr>
        <w:t>(</w:t>
      </w:r>
      <w:proofErr w:type="spellStart"/>
      <w:r>
        <w:rPr>
          <w:rStyle w:val="NormalTok"/>
        </w:rPr>
        <w:t>npc</w:t>
      </w:r>
      <w:proofErr w:type="spellEnd"/>
      <w:r>
        <w:rPr>
          <w:rStyle w:val="NormalTok"/>
        </w:rPr>
        <w:t xml:space="preserve"> = </w:t>
      </w:r>
      <w:r>
        <w:rPr>
          <w:rStyle w:val="DecValTok"/>
        </w:rPr>
        <w:t>2</w:t>
      </w:r>
      <w:r>
        <w:rPr>
          <w:rStyle w:val="NormalTok"/>
        </w:rPr>
        <w:t xml:space="preserve">) </w:t>
      </w:r>
      <w:r>
        <w:rPr>
          <w:rStyle w:val="CommentTok"/>
        </w:rPr>
        <w:t># Consist of waveform peaks, troughs and 2 PC components in each channel</w:t>
      </w:r>
    </w:p>
    <w:p w:rsidR="00681707" w:rsidRPr="006538E5" w:rsidRDefault="00681707" w:rsidP="00B17D4D">
      <w:pPr>
        <w:rPr>
          <w:b/>
          <w:bCs/>
        </w:rPr>
      </w:pPr>
      <w:bookmarkStart w:id="62" w:name="get-fetures-of-clustered-units"/>
      <w:r w:rsidRPr="006538E5">
        <w:rPr>
          <w:b/>
          <w:bCs/>
        </w:rPr>
        <w:t xml:space="preserve">Get </w:t>
      </w:r>
      <w:proofErr w:type="spellStart"/>
      <w:r w:rsidRPr="006538E5">
        <w:rPr>
          <w:b/>
          <w:bCs/>
        </w:rPr>
        <w:t>fetures</w:t>
      </w:r>
      <w:proofErr w:type="spellEnd"/>
      <w:r w:rsidRPr="006538E5">
        <w:rPr>
          <w:b/>
          <w:bCs/>
        </w:rPr>
        <w:t xml:space="preserve"> of clustered units</w:t>
      </w:r>
    </w:p>
    <w:bookmarkEnd w:id="62"/>
    <w:p w:rsidR="00681707" w:rsidRDefault="00681707" w:rsidP="00B17D4D">
      <w:pPr>
        <w:pStyle w:val="SourceCode"/>
      </w:pPr>
      <w:proofErr w:type="spellStart"/>
      <w:r>
        <w:rPr>
          <w:rStyle w:val="NormalTok"/>
        </w:rPr>
        <w:t>unit_feat</w:t>
      </w:r>
      <w:proofErr w:type="spellEnd"/>
      <w:r>
        <w:rPr>
          <w:rStyle w:val="NormalTok"/>
        </w:rPr>
        <w:t xml:space="preserve">= </w:t>
      </w:r>
      <w:proofErr w:type="spellStart"/>
      <w:r>
        <w:rPr>
          <w:rStyle w:val="NormalTok"/>
        </w:rPr>
        <w:t>clust.get_feat_by_</w:t>
      </w:r>
      <w:proofErr w:type="gramStart"/>
      <w:r>
        <w:rPr>
          <w:rStyle w:val="NormalTok"/>
        </w:rPr>
        <w:t>unit</w:t>
      </w:r>
      <w:proofErr w:type="spellEnd"/>
      <w:r>
        <w:rPr>
          <w:rStyle w:val="NormalTok"/>
        </w:rPr>
        <w:t>(</w:t>
      </w:r>
      <w:proofErr w:type="spellStart"/>
      <w:proofErr w:type="gramEnd"/>
      <w:r>
        <w:rPr>
          <w:rStyle w:val="NormalTok"/>
        </w:rPr>
        <w:t>unit_no</w:t>
      </w:r>
      <w:proofErr w:type="spellEnd"/>
      <w:r>
        <w:rPr>
          <w:rStyle w:val="NormalTok"/>
        </w:rPr>
        <w:t xml:space="preserve"> = </w:t>
      </w:r>
      <w:r>
        <w:rPr>
          <w:rStyle w:val="DecValTok"/>
        </w:rPr>
        <w:t>3</w:t>
      </w:r>
      <w:r>
        <w:rPr>
          <w:rStyle w:val="NormalTok"/>
        </w:rPr>
        <w:t>)</w:t>
      </w:r>
    </w:p>
    <w:p w:rsidR="00681707" w:rsidRPr="006538E5" w:rsidRDefault="00681707" w:rsidP="00B17D4D">
      <w:pPr>
        <w:rPr>
          <w:b/>
          <w:bCs/>
        </w:rPr>
      </w:pPr>
      <w:bookmarkStart w:id="63" w:name="get-waveforms-by-unit-number"/>
      <w:r w:rsidRPr="006538E5">
        <w:rPr>
          <w:b/>
          <w:bCs/>
        </w:rPr>
        <w:t>Get waveforms by unit number</w:t>
      </w:r>
    </w:p>
    <w:bookmarkEnd w:id="63"/>
    <w:p w:rsidR="00681707" w:rsidRDefault="00681707" w:rsidP="00B17D4D">
      <w:pPr>
        <w:pStyle w:val="SourceCode"/>
      </w:pPr>
      <w:proofErr w:type="gramStart"/>
      <w:r>
        <w:rPr>
          <w:rStyle w:val="NormalTok"/>
        </w:rPr>
        <w:t>waves</w:t>
      </w:r>
      <w:proofErr w:type="gramEnd"/>
      <w:r>
        <w:rPr>
          <w:rStyle w:val="NormalTok"/>
        </w:rPr>
        <w:t xml:space="preserve">= </w:t>
      </w:r>
      <w:proofErr w:type="spellStart"/>
      <w:r>
        <w:rPr>
          <w:rStyle w:val="NormalTok"/>
        </w:rPr>
        <w:t>clust.get_unit_waves</w:t>
      </w:r>
      <w:proofErr w:type="spellEnd"/>
      <w:r>
        <w:rPr>
          <w:rStyle w:val="NormalTok"/>
        </w:rPr>
        <w:t>()</w:t>
      </w:r>
    </w:p>
    <w:p w:rsidR="00681707" w:rsidRPr="006538E5" w:rsidRDefault="00681707" w:rsidP="00B17D4D">
      <w:pPr>
        <w:rPr>
          <w:b/>
          <w:bCs/>
        </w:rPr>
      </w:pPr>
      <w:bookmarkStart w:id="64" w:name="clustering-quality-evaluation"/>
      <w:r w:rsidRPr="006538E5">
        <w:rPr>
          <w:b/>
          <w:bCs/>
        </w:rPr>
        <w:t>Clustering quality evaluation</w:t>
      </w:r>
    </w:p>
    <w:bookmarkEnd w:id="64"/>
    <w:p w:rsidR="00681707" w:rsidRDefault="00681707" w:rsidP="00B17D4D">
      <w:r>
        <w:lastRenderedPageBreak/>
        <w:t xml:space="preserve">If </w:t>
      </w:r>
      <w:proofErr w:type="spellStart"/>
      <w:r>
        <w:t>unit_no</w:t>
      </w:r>
      <w:proofErr w:type="spellEnd"/>
      <w:r>
        <w:t xml:space="preserve"> set to 0 all units are evaluated with a matrix output for pairwise comparison. Otherwise, maximum Bhattacharyya distance (BC) and minimum Hellinger distance (</w:t>
      </w:r>
      <w:proofErr w:type="gramStart"/>
      <w:r>
        <w:t>Dh</w:t>
      </w:r>
      <w:proofErr w:type="gramEnd"/>
      <w:r>
        <w:t>) for the specified unit are returned</w:t>
      </w:r>
    </w:p>
    <w:p w:rsidR="00681707" w:rsidRDefault="00681707" w:rsidP="00B17D4D">
      <w:pPr>
        <w:pStyle w:val="SourceCode"/>
      </w:pPr>
      <w:proofErr w:type="spellStart"/>
      <w:proofErr w:type="gramStart"/>
      <w:r>
        <w:rPr>
          <w:rStyle w:val="NormalTok"/>
        </w:rPr>
        <w:t>bc</w:t>
      </w:r>
      <w:proofErr w:type="spellEnd"/>
      <w:proofErr w:type="gramEnd"/>
      <w:r>
        <w:rPr>
          <w:rStyle w:val="NormalTok"/>
        </w:rPr>
        <w:t xml:space="preserve">, dh = </w:t>
      </w:r>
      <w:proofErr w:type="spellStart"/>
      <w:r>
        <w:rPr>
          <w:rStyle w:val="NormalTok"/>
        </w:rPr>
        <w:t>clust.cluster_separation</w:t>
      </w:r>
      <w:proofErr w:type="spellEnd"/>
      <w:r>
        <w:rPr>
          <w:rStyle w:val="NormalTok"/>
        </w:rPr>
        <w:t>(</w:t>
      </w:r>
      <w:proofErr w:type="spellStart"/>
      <w:r>
        <w:rPr>
          <w:rStyle w:val="NormalTok"/>
        </w:rPr>
        <w:t>unit_no</w:t>
      </w:r>
      <w:proofErr w:type="spellEnd"/>
      <w:r>
        <w:rPr>
          <w:rStyle w:val="NormalTok"/>
        </w:rPr>
        <w:t xml:space="preserve"> = </w:t>
      </w:r>
      <w:r>
        <w:rPr>
          <w:rStyle w:val="DecValTok"/>
        </w:rPr>
        <w:t>0</w:t>
      </w:r>
      <w:r>
        <w:rPr>
          <w:rStyle w:val="NormalTok"/>
        </w:rPr>
        <w:t>)</w:t>
      </w:r>
    </w:p>
    <w:p w:rsidR="00681707" w:rsidRPr="006538E5" w:rsidRDefault="00681707" w:rsidP="00B17D4D">
      <w:pPr>
        <w:rPr>
          <w:b/>
          <w:bCs/>
        </w:rPr>
      </w:pPr>
      <w:bookmarkStart w:id="65" w:name="evaluationg-unit-similarity"/>
      <w:proofErr w:type="spellStart"/>
      <w:r w:rsidRPr="006538E5">
        <w:rPr>
          <w:b/>
          <w:bCs/>
        </w:rPr>
        <w:t>Evaluationg</w:t>
      </w:r>
      <w:proofErr w:type="spellEnd"/>
      <w:r w:rsidRPr="006538E5">
        <w:rPr>
          <w:b/>
          <w:bCs/>
        </w:rPr>
        <w:t xml:space="preserve"> unit similarity</w:t>
      </w:r>
    </w:p>
    <w:bookmarkEnd w:id="65"/>
    <w:p w:rsidR="00681707" w:rsidRPr="00736E17" w:rsidRDefault="00681707" w:rsidP="00B17D4D">
      <w:pPr>
        <w:pStyle w:val="SourceCode"/>
      </w:pPr>
      <w:r>
        <w:rPr>
          <w:rStyle w:val="NormalTok"/>
        </w:rPr>
        <w:t xml:space="preserve">clust_1 = </w:t>
      </w:r>
      <w:proofErr w:type="gramStart"/>
      <w:r>
        <w:rPr>
          <w:rStyle w:val="NormalTok"/>
        </w:rPr>
        <w:t>NClust(</w:t>
      </w:r>
      <w:proofErr w:type="gramEnd"/>
      <w:r>
        <w:rPr>
          <w:rStyle w:val="NormalTok"/>
        </w:rPr>
        <w:t>)</w:t>
      </w:r>
      <w:r>
        <w:br/>
      </w:r>
      <w:r>
        <w:rPr>
          <w:rStyle w:val="NormalTok"/>
        </w:rPr>
        <w:t xml:space="preserve">clust_1.load(filename = </w:t>
      </w:r>
      <w:r>
        <w:rPr>
          <w:rStyle w:val="StringTok"/>
        </w:rPr>
        <w:t>'\full\file\directory\of\spike\data_1'</w:t>
      </w:r>
      <w:r>
        <w:rPr>
          <w:rStyle w:val="NormalTok"/>
        </w:rPr>
        <w:t xml:space="preserve">, system = </w:t>
      </w:r>
      <w:r>
        <w:rPr>
          <w:rStyle w:val="StringTok"/>
        </w:rPr>
        <w:t>'NWB'</w:t>
      </w:r>
      <w:r>
        <w:rPr>
          <w:rStyle w:val="NormalTok"/>
        </w:rPr>
        <w:t xml:space="preserve">) </w:t>
      </w:r>
      <w:r>
        <w:rPr>
          <w:rStyle w:val="CommentTok"/>
        </w:rPr>
        <w:t xml:space="preserve"># An alternative approach for loading spike data </w:t>
      </w:r>
      <w:r>
        <w:br/>
      </w:r>
      <w:r>
        <w:br/>
      </w:r>
      <w:r>
        <w:rPr>
          <w:rStyle w:val="NormalTok"/>
        </w:rPr>
        <w:t>clust_2 = NClust()</w:t>
      </w:r>
      <w:r>
        <w:br/>
      </w:r>
      <w:r>
        <w:rPr>
          <w:rStyle w:val="NormalTok"/>
        </w:rPr>
        <w:t xml:space="preserve">clust_2.load(filename = </w:t>
      </w:r>
      <w:r>
        <w:rPr>
          <w:rStyle w:val="StringTok"/>
        </w:rPr>
        <w:t>'\</w:t>
      </w:r>
      <w:proofErr w:type="spellStart"/>
      <w:r>
        <w:rPr>
          <w:rStyle w:val="StringTok"/>
        </w:rPr>
        <w:t>fullfile</w:t>
      </w:r>
      <w:proofErr w:type="spellEnd"/>
      <w:r>
        <w:rPr>
          <w:rStyle w:val="StringTok"/>
        </w:rPr>
        <w:t>\directory\of\spike\data_2'</w:t>
      </w:r>
      <w:r>
        <w:rPr>
          <w:rStyle w:val="NormalTok"/>
        </w:rPr>
        <w:t xml:space="preserve">, system = </w:t>
      </w:r>
      <w:r>
        <w:rPr>
          <w:rStyle w:val="StringTok"/>
        </w:rPr>
        <w:t>'NWB'</w:t>
      </w:r>
      <w:r>
        <w:rPr>
          <w:rStyle w:val="NormalTok"/>
        </w:rPr>
        <w:t xml:space="preserve">) </w:t>
      </w:r>
      <w:r>
        <w:rPr>
          <w:rStyle w:val="CommentTok"/>
        </w:rPr>
        <w:t xml:space="preserve"># An alternative approach for loading spike data </w:t>
      </w:r>
      <w:r>
        <w:br/>
      </w:r>
      <w:r>
        <w:br/>
      </w:r>
      <w:proofErr w:type="spellStart"/>
      <w:r>
        <w:rPr>
          <w:rStyle w:val="NormalTok"/>
        </w:rPr>
        <w:t>bc</w:t>
      </w:r>
      <w:proofErr w:type="spellEnd"/>
      <w:r>
        <w:rPr>
          <w:rStyle w:val="NormalTok"/>
        </w:rPr>
        <w:t>, dh = clust_1.cluster_similarity(</w:t>
      </w:r>
      <w:proofErr w:type="spellStart"/>
      <w:r>
        <w:rPr>
          <w:rStyle w:val="NormalTok"/>
        </w:rPr>
        <w:t>nclust</w:t>
      </w:r>
      <w:proofErr w:type="spellEnd"/>
      <w:r>
        <w:rPr>
          <w:rStyle w:val="NormalTok"/>
        </w:rPr>
        <w:t xml:space="preserve">= clust_2, unit_1= </w:t>
      </w:r>
      <w:r>
        <w:rPr>
          <w:rStyle w:val="DecValTok"/>
        </w:rPr>
        <w:t>3</w:t>
      </w:r>
      <w:r>
        <w:rPr>
          <w:rStyle w:val="NormalTok"/>
        </w:rPr>
        <w:t xml:space="preserve">, unit_2= </w:t>
      </w:r>
      <w:r>
        <w:rPr>
          <w:rStyle w:val="DecValTok"/>
        </w:rPr>
        <w:t>3</w:t>
      </w:r>
      <w:r>
        <w:rPr>
          <w:rStyle w:val="NormalTok"/>
        </w:rPr>
        <w:t xml:space="preserve">) </w:t>
      </w:r>
      <w:r>
        <w:rPr>
          <w:rStyle w:val="CommentTok"/>
        </w:rPr>
        <w:t># unit_1 and unit_2 are the comparable units</w:t>
      </w:r>
    </w:p>
    <w:p w:rsidR="00681707" w:rsidRDefault="00681707">
      <w:r>
        <w:br w:type="page"/>
      </w:r>
    </w:p>
    <w:p w:rsidR="00681707" w:rsidRPr="00981D86" w:rsidRDefault="00681707" w:rsidP="008E7A7A">
      <w:pPr>
        <w:pStyle w:val="Heading2"/>
        <w:keepLines w:val="0"/>
        <w:numPr>
          <w:ilvl w:val="1"/>
          <w:numId w:val="4"/>
        </w:numPr>
        <w:suppressAutoHyphens/>
        <w:spacing w:before="0" w:beforeAutospacing="0" w:after="200" w:afterAutospacing="0"/>
      </w:pPr>
      <w:bookmarkStart w:id="66" w:name="_Toc517705692"/>
      <w:r w:rsidRPr="00981D86">
        <w:lastRenderedPageBreak/>
        <w:t>Input parameter description</w:t>
      </w:r>
      <w:bookmarkEnd w:id="66"/>
    </w:p>
    <w:p w:rsidR="00681707" w:rsidRPr="00981D86" w:rsidRDefault="00681707" w:rsidP="00B17D4D">
      <w:pPr>
        <w:pStyle w:val="Heading4"/>
        <w:rPr>
          <w:lang w:eastAsia="ar-SA"/>
        </w:rPr>
      </w:pPr>
      <w:r w:rsidRPr="00981D86">
        <w:rPr>
          <w:lang w:eastAsia="ar-SA"/>
        </w:rPr>
        <w:t>Waveform properties</w:t>
      </w:r>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344"/>
        <w:gridCol w:w="272"/>
        <w:gridCol w:w="1722"/>
        <w:gridCol w:w="879"/>
        <w:gridCol w:w="3560"/>
      </w:tblGrid>
      <w:tr w:rsidR="00681707" w:rsidRPr="00981D86" w:rsidTr="00B17D4D">
        <w:trPr>
          <w:trHeight w:val="288"/>
        </w:trPr>
        <w:tc>
          <w:tcPr>
            <w:tcW w:w="1335" w:type="pct"/>
            <w:vMerge w:val="restart"/>
            <w:shd w:val="clear" w:color="000000" w:fill="F8CBAD"/>
            <w:vAlign w:val="center"/>
            <w:hideMark/>
          </w:tcPr>
          <w:p w:rsidR="00681707" w:rsidRPr="00981D86" w:rsidRDefault="00681707" w:rsidP="00B17D4D">
            <w:pPr>
              <w:rPr>
                <w:lang w:eastAsia="en-IE" w:bidi="bn-BD"/>
              </w:rPr>
            </w:pPr>
            <w:r w:rsidRPr="00981D86">
              <w:rPr>
                <w:lang w:eastAsia="en-IE" w:bidi="bn-BD"/>
              </w:rPr>
              <w:t>NO PARAMETER</w:t>
            </w:r>
          </w:p>
        </w:tc>
        <w:tc>
          <w:tcPr>
            <w:tcW w:w="155" w:type="pct"/>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981" w:type="pct"/>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501" w:type="pct"/>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vMerge w:val="restart"/>
            <w:shd w:val="clear" w:color="000000" w:fill="F8CBAD"/>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288"/>
        </w:trPr>
        <w:tc>
          <w:tcPr>
            <w:tcW w:w="1335" w:type="pct"/>
            <w:vMerge/>
            <w:vAlign w:val="center"/>
            <w:hideMark/>
          </w:tcPr>
          <w:p w:rsidR="00681707" w:rsidRPr="00981D86" w:rsidRDefault="00681707" w:rsidP="00B17D4D">
            <w:pPr>
              <w:rPr>
                <w:lang w:eastAsia="en-IE" w:bidi="bn-BD"/>
              </w:rPr>
            </w:pPr>
          </w:p>
        </w:tc>
        <w:tc>
          <w:tcPr>
            <w:tcW w:w="155" w:type="pct"/>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981" w:type="pct"/>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501" w:type="pct"/>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vMerge/>
            <w:vAlign w:val="center"/>
            <w:hideMark/>
          </w:tcPr>
          <w:p w:rsidR="00681707" w:rsidRPr="00981D86" w:rsidRDefault="00681707" w:rsidP="00B17D4D">
            <w:pPr>
              <w:rPr>
                <w:lang w:eastAsia="en-IE" w:bidi="bn-BD"/>
              </w:rPr>
            </w:pPr>
          </w:p>
        </w:tc>
      </w:tr>
    </w:tbl>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t>Inter-spike interval (ISI)</w:t>
      </w:r>
    </w:p>
    <w:tbl>
      <w:tblPr>
        <w:tblW w:w="5000" w:type="pct"/>
        <w:tblLook w:val="04A0" w:firstRow="1" w:lastRow="0" w:firstColumn="1" w:lastColumn="0" w:noHBand="0" w:noVBand="1"/>
      </w:tblPr>
      <w:tblGrid>
        <w:gridCol w:w="1456"/>
        <w:gridCol w:w="1188"/>
        <w:gridCol w:w="1713"/>
        <w:gridCol w:w="870"/>
        <w:gridCol w:w="3550"/>
      </w:tblGrid>
      <w:tr w:rsidR="00681707" w:rsidRPr="00981D86" w:rsidTr="00B17D4D">
        <w:trPr>
          <w:trHeight w:val="288"/>
        </w:trPr>
        <w:tc>
          <w:tcPr>
            <w:tcW w:w="809" w:type="pct"/>
            <w:tcBorders>
              <w:top w:val="single" w:sz="4" w:space="0" w:color="auto"/>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682"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9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50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288"/>
        </w:trPr>
        <w:tc>
          <w:tcPr>
            <w:tcW w:w="809"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isiBin</w:t>
            </w:r>
            <w:proofErr w:type="spellEnd"/>
          </w:p>
        </w:tc>
        <w:tc>
          <w:tcPr>
            <w:tcW w:w="682"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2</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1-100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ms</w:t>
            </w:r>
            <w:proofErr w:type="spellEnd"/>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Bin size of the ISI histogram</w:t>
            </w:r>
          </w:p>
        </w:tc>
      </w:tr>
      <w:tr w:rsidR="00681707" w:rsidRPr="00981D86" w:rsidTr="00B17D4D">
        <w:trPr>
          <w:trHeight w:val="288"/>
        </w:trPr>
        <w:tc>
          <w:tcPr>
            <w:tcW w:w="809"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isiLength</w:t>
            </w:r>
            <w:proofErr w:type="spellEnd"/>
          </w:p>
        </w:tc>
        <w:tc>
          <w:tcPr>
            <w:tcW w:w="682"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350</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10-1000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ms</w:t>
            </w:r>
            <w:proofErr w:type="spellEnd"/>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Length of ISI histogram</w:t>
            </w:r>
          </w:p>
        </w:tc>
      </w:tr>
      <w:tr w:rsidR="00681707" w:rsidRPr="00981D86" w:rsidTr="00B17D4D">
        <w:trPr>
          <w:trHeight w:val="288"/>
        </w:trPr>
        <w:tc>
          <w:tcPr>
            <w:tcW w:w="809"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682"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288"/>
        </w:trPr>
        <w:tc>
          <w:tcPr>
            <w:tcW w:w="809"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isiLogBins</w:t>
            </w:r>
            <w:proofErr w:type="spellEnd"/>
          </w:p>
        </w:tc>
        <w:tc>
          <w:tcPr>
            <w:tcW w:w="682"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70</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10-100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288"/>
        </w:trPr>
        <w:tc>
          <w:tcPr>
            <w:tcW w:w="809"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isiLogLength</w:t>
            </w:r>
            <w:proofErr w:type="spellEnd"/>
          </w:p>
        </w:tc>
        <w:tc>
          <w:tcPr>
            <w:tcW w:w="682"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350</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10-1000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ms</w:t>
            </w:r>
            <w:proofErr w:type="spellEnd"/>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ISI Autocorrelation</w:t>
      </w:r>
    </w:p>
    <w:tbl>
      <w:tblPr>
        <w:tblW w:w="5000" w:type="pct"/>
        <w:tblLook w:val="04A0" w:firstRow="1" w:lastRow="0" w:firstColumn="1" w:lastColumn="0" w:noHBand="0" w:noVBand="1"/>
      </w:tblPr>
      <w:tblGrid>
        <w:gridCol w:w="1664"/>
        <w:gridCol w:w="1134"/>
        <w:gridCol w:w="1661"/>
        <w:gridCol w:w="818"/>
        <w:gridCol w:w="3500"/>
      </w:tblGrid>
      <w:tr w:rsidR="00681707" w:rsidRPr="00981D86" w:rsidTr="00B17D4D">
        <w:trPr>
          <w:trHeight w:val="576"/>
        </w:trPr>
        <w:tc>
          <w:tcPr>
            <w:tcW w:w="808" w:type="pct"/>
            <w:tcBorders>
              <w:top w:val="single" w:sz="4" w:space="0" w:color="auto"/>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isiCorrBinSh</w:t>
            </w:r>
            <w:proofErr w:type="spellEnd"/>
          </w:p>
        </w:tc>
        <w:tc>
          <w:tcPr>
            <w:tcW w:w="68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w:t>
            </w:r>
          </w:p>
        </w:tc>
        <w:tc>
          <w:tcPr>
            <w:tcW w:w="98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1-10</w:t>
            </w:r>
          </w:p>
        </w:tc>
        <w:tc>
          <w:tcPr>
            <w:tcW w:w="50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ms</w:t>
            </w:r>
            <w:proofErr w:type="spellEnd"/>
          </w:p>
        </w:tc>
        <w:tc>
          <w:tcPr>
            <w:tcW w:w="2028"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Bin size of the ISI correlation histogram obtained on short lags</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isiCorrLenSh</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10</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5-50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ms</w:t>
            </w:r>
            <w:proofErr w:type="spellEnd"/>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Length of the ISI correlation histogram obtained on short lags</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isiCorrBinLong</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2</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1-50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ms</w:t>
            </w:r>
            <w:proofErr w:type="spellEnd"/>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Bin size of the ISI correlation histogram obtained on long lags</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isiCorrLenL</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350</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10-1000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ms</w:t>
            </w:r>
            <w:proofErr w:type="spellEnd"/>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Length of the ISI correlation histogram obtained on long lags</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Theta-modulated Cell Index</w:t>
      </w:r>
    </w:p>
    <w:tbl>
      <w:tblPr>
        <w:tblW w:w="5000" w:type="pct"/>
        <w:tblLook w:val="04A0" w:firstRow="1" w:lastRow="0" w:firstColumn="1" w:lastColumn="0" w:noHBand="0" w:noVBand="1"/>
      </w:tblPr>
      <w:tblGrid>
        <w:gridCol w:w="2024"/>
        <w:gridCol w:w="1044"/>
        <w:gridCol w:w="1571"/>
        <w:gridCol w:w="728"/>
        <w:gridCol w:w="3410"/>
      </w:tblGrid>
      <w:tr w:rsidR="00681707" w:rsidRPr="00981D86" w:rsidTr="00B17D4D">
        <w:trPr>
          <w:trHeight w:val="288"/>
        </w:trPr>
        <w:tc>
          <w:tcPr>
            <w:tcW w:w="808" w:type="pct"/>
            <w:tcBorders>
              <w:top w:val="single" w:sz="4" w:space="0" w:color="auto"/>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thetaCellFreqMin</w:t>
            </w:r>
            <w:proofErr w:type="spellEnd"/>
          </w:p>
        </w:tc>
        <w:tc>
          <w:tcPr>
            <w:tcW w:w="6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6</w:t>
            </w:r>
          </w:p>
        </w:tc>
        <w:tc>
          <w:tcPr>
            <w:tcW w:w="9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1-10</w:t>
            </w:r>
          </w:p>
        </w:tc>
        <w:tc>
          <w:tcPr>
            <w:tcW w:w="50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Hz</w:t>
            </w:r>
          </w:p>
        </w:tc>
        <w:tc>
          <w:tcPr>
            <w:tcW w:w="2028"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Lower limit of the theta band frequency in curve fitting</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lastRenderedPageBreak/>
              <w:t>thetaCellFreqMax</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12</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8-16</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Hz</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Upper limit of the theta band frequency in curve fitting</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thetaCellFreqStart</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6</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5-10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Hz</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Starting value of the theta band frequency in curve fitting</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thetaCellTau1Max</w:t>
            </w:r>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5</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0.5-10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sec</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Upper limit of the decay constant τ1 decay constant in curve fitting</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thetaCellTau1Start</w:t>
            </w:r>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0.1</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0-15</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sec</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Starting value of the decay constant τ1 decay constant in curve fitting</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thetaCellTau2Max</w:t>
            </w:r>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0.05</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0-0.1</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sec</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Upper limit of the decay constant τ2 decay constant in curve fitting</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thetaCellTau2Start</w:t>
            </w:r>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0.05</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0-0.1</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sec</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Starting value of the decay constant τ2 decay constant in curve fitting</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Theta-skipping Cell Index</w:t>
      </w:r>
    </w:p>
    <w:tbl>
      <w:tblPr>
        <w:tblW w:w="5000" w:type="pct"/>
        <w:tblLook w:val="04A0" w:firstRow="1" w:lastRow="0" w:firstColumn="1" w:lastColumn="0" w:noHBand="0" w:noVBand="1"/>
      </w:tblPr>
      <w:tblGrid>
        <w:gridCol w:w="2344"/>
        <w:gridCol w:w="272"/>
        <w:gridCol w:w="1722"/>
        <w:gridCol w:w="879"/>
        <w:gridCol w:w="3560"/>
      </w:tblGrid>
      <w:tr w:rsidR="00681707" w:rsidRPr="00981D86" w:rsidTr="00B17D4D">
        <w:trPr>
          <w:trHeight w:val="288"/>
        </w:trPr>
        <w:tc>
          <w:tcPr>
            <w:tcW w:w="1335" w:type="pct"/>
            <w:vMerge w:val="restart"/>
            <w:tcBorders>
              <w:top w:val="single" w:sz="4" w:space="0" w:color="auto"/>
              <w:left w:val="single" w:sz="4" w:space="0" w:color="auto"/>
              <w:bottom w:val="nil"/>
              <w:right w:val="nil"/>
            </w:tcBorders>
            <w:shd w:val="clear" w:color="000000" w:fill="F8CBAD"/>
            <w:vAlign w:val="center"/>
            <w:hideMark/>
          </w:tcPr>
          <w:p w:rsidR="00681707" w:rsidRPr="00981D86" w:rsidRDefault="00681707" w:rsidP="00B17D4D">
            <w:pPr>
              <w:rPr>
                <w:lang w:eastAsia="en-IE" w:bidi="bn-BD"/>
              </w:rPr>
            </w:pPr>
            <w:r w:rsidRPr="00981D86">
              <w:rPr>
                <w:lang w:eastAsia="en-IE" w:bidi="bn-BD"/>
              </w:rPr>
              <w:t>NO PARAMETER</w:t>
            </w:r>
          </w:p>
        </w:tc>
        <w:tc>
          <w:tcPr>
            <w:tcW w:w="155" w:type="pct"/>
            <w:tcBorders>
              <w:top w:val="single" w:sz="4" w:space="0" w:color="auto"/>
              <w:left w:val="nil"/>
              <w:bottom w:val="nil"/>
              <w:right w:val="nil"/>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981" w:type="pct"/>
            <w:tcBorders>
              <w:top w:val="single" w:sz="4" w:space="0" w:color="auto"/>
              <w:left w:val="nil"/>
              <w:bottom w:val="nil"/>
              <w:right w:val="nil"/>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501" w:type="pct"/>
            <w:tcBorders>
              <w:top w:val="single" w:sz="4" w:space="0" w:color="auto"/>
              <w:left w:val="nil"/>
              <w:bottom w:val="nil"/>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vMerge w:val="restart"/>
            <w:tcBorders>
              <w:top w:val="single" w:sz="4" w:space="0" w:color="auto"/>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Parameters from theta-modulated cell index are be used</w:t>
            </w:r>
          </w:p>
        </w:tc>
      </w:tr>
      <w:tr w:rsidR="00681707" w:rsidRPr="00981D86" w:rsidTr="00B17D4D">
        <w:trPr>
          <w:trHeight w:val="288"/>
        </w:trPr>
        <w:tc>
          <w:tcPr>
            <w:tcW w:w="1335" w:type="pct"/>
            <w:vMerge/>
            <w:tcBorders>
              <w:top w:val="nil"/>
              <w:left w:val="single" w:sz="4" w:space="0" w:color="auto"/>
              <w:bottom w:val="single" w:sz="4" w:space="0" w:color="auto"/>
              <w:right w:val="nil"/>
            </w:tcBorders>
            <w:vAlign w:val="center"/>
            <w:hideMark/>
          </w:tcPr>
          <w:p w:rsidR="00681707" w:rsidRPr="00981D86" w:rsidRDefault="00681707" w:rsidP="00B17D4D">
            <w:pPr>
              <w:rPr>
                <w:lang w:eastAsia="en-IE" w:bidi="bn-BD"/>
              </w:rPr>
            </w:pPr>
          </w:p>
        </w:tc>
        <w:tc>
          <w:tcPr>
            <w:tcW w:w="155" w:type="pct"/>
            <w:tcBorders>
              <w:top w:val="nil"/>
              <w:left w:val="nil"/>
              <w:bottom w:val="single" w:sz="4" w:space="0" w:color="auto"/>
              <w:right w:val="nil"/>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981" w:type="pct"/>
            <w:tcBorders>
              <w:top w:val="nil"/>
              <w:left w:val="nil"/>
              <w:bottom w:val="single" w:sz="4" w:space="0" w:color="auto"/>
              <w:right w:val="nil"/>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vMerge/>
            <w:tcBorders>
              <w:top w:val="single" w:sz="4" w:space="0" w:color="auto"/>
              <w:left w:val="single" w:sz="4" w:space="0" w:color="auto"/>
              <w:bottom w:val="single" w:sz="4" w:space="0" w:color="auto"/>
              <w:right w:val="single" w:sz="4" w:space="0" w:color="auto"/>
            </w:tcBorders>
            <w:vAlign w:val="center"/>
            <w:hideMark/>
          </w:tcPr>
          <w:p w:rsidR="00681707" w:rsidRPr="00981D86" w:rsidRDefault="00681707" w:rsidP="00B17D4D">
            <w:pPr>
              <w:rPr>
                <w:lang w:eastAsia="en-IE" w:bidi="bn-BD"/>
              </w:rPr>
            </w:pP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Burst Property</w:t>
      </w:r>
    </w:p>
    <w:tbl>
      <w:tblPr>
        <w:tblW w:w="5000" w:type="pct"/>
        <w:tblLook w:val="04A0" w:firstRow="1" w:lastRow="0" w:firstColumn="1" w:lastColumn="0" w:noHBand="0" w:noVBand="1"/>
      </w:tblPr>
      <w:tblGrid>
        <w:gridCol w:w="1565"/>
        <w:gridCol w:w="1159"/>
        <w:gridCol w:w="1686"/>
        <w:gridCol w:w="843"/>
        <w:gridCol w:w="3524"/>
      </w:tblGrid>
      <w:tr w:rsidR="00681707" w:rsidRPr="00981D86" w:rsidTr="00B17D4D">
        <w:trPr>
          <w:trHeight w:val="288"/>
        </w:trPr>
        <w:tc>
          <w:tcPr>
            <w:tcW w:w="808" w:type="pct"/>
            <w:tcBorders>
              <w:top w:val="single" w:sz="4" w:space="0" w:color="auto"/>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burstThresh</w:t>
            </w:r>
            <w:proofErr w:type="spellEnd"/>
          </w:p>
        </w:tc>
        <w:tc>
          <w:tcPr>
            <w:tcW w:w="6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5</w:t>
            </w:r>
          </w:p>
        </w:tc>
        <w:tc>
          <w:tcPr>
            <w:tcW w:w="9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1-15</w:t>
            </w:r>
          </w:p>
        </w:tc>
        <w:tc>
          <w:tcPr>
            <w:tcW w:w="50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ms</w:t>
            </w:r>
            <w:proofErr w:type="spellEnd"/>
          </w:p>
        </w:tc>
        <w:tc>
          <w:tcPr>
            <w:tcW w:w="2028"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Minimum ISI between consecutive spikes in a burst</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spikesToBurst</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2</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2-10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ms</w:t>
            </w:r>
            <w:proofErr w:type="spellEnd"/>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xml:space="preserve">Minimum number of consecutive spikes with </w:t>
            </w:r>
            <w:proofErr w:type="spellStart"/>
            <w:r w:rsidRPr="00981D86">
              <w:rPr>
                <w:lang w:eastAsia="en-IE" w:bidi="bn-BD"/>
              </w:rPr>
              <w:t>burstThresh</w:t>
            </w:r>
            <w:proofErr w:type="spellEnd"/>
            <w:r w:rsidRPr="00981D86">
              <w:rPr>
                <w:lang w:eastAsia="en-IE" w:bidi="bn-BD"/>
              </w:rPr>
              <w:t xml:space="preserve"> for a burst</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ibiThresh</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50</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5-1000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ms</w:t>
            </w:r>
            <w:proofErr w:type="spellEnd"/>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Minimum inter-burst interval between two bursting groups of spikes</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lastRenderedPageBreak/>
        <w:t>Spike Rate vs Running Speed</w:t>
      </w:r>
    </w:p>
    <w:tbl>
      <w:tblPr>
        <w:tblW w:w="5000" w:type="pct"/>
        <w:tblLook w:val="04A0" w:firstRow="1" w:lastRow="0" w:firstColumn="1" w:lastColumn="0" w:noHBand="0" w:noVBand="1"/>
      </w:tblPr>
      <w:tblGrid>
        <w:gridCol w:w="2010"/>
        <w:gridCol w:w="964"/>
        <w:gridCol w:w="1492"/>
        <w:gridCol w:w="981"/>
        <w:gridCol w:w="3330"/>
      </w:tblGrid>
      <w:tr w:rsidR="00681707" w:rsidRPr="00981D86" w:rsidTr="00B17D4D">
        <w:trPr>
          <w:trHeight w:val="288"/>
        </w:trPr>
        <w:tc>
          <w:tcPr>
            <w:tcW w:w="808" w:type="pct"/>
            <w:tcBorders>
              <w:top w:val="single" w:sz="4" w:space="0" w:color="auto"/>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speedBin</w:t>
            </w:r>
            <w:proofErr w:type="spellEnd"/>
          </w:p>
        </w:tc>
        <w:tc>
          <w:tcPr>
            <w:tcW w:w="68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w:t>
            </w:r>
          </w:p>
        </w:tc>
        <w:tc>
          <w:tcPr>
            <w:tcW w:w="98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1-10</w:t>
            </w:r>
          </w:p>
        </w:tc>
        <w:tc>
          <w:tcPr>
            <w:tcW w:w="50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cm/sec</w:t>
            </w:r>
          </w:p>
        </w:tc>
        <w:tc>
          <w:tcPr>
            <w:tcW w:w="2028"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Size of the speed bin for histogram</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speedMin</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0</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0-10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cm/sec</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Minimum acceptable speed to analyse</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speedMax</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40</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10-200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cm/sec</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Maximum limit on the speed to analyse</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speedKernLen</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3</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1-25, odds</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samples</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Length of moving-average smoothing kernel of recorded speed</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speedRateKernLen</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3</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1-7, odds</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bins</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Length of moving-average smoothing kernel of the spike rate</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Spike Rate vs Angular Velocity</w:t>
      </w:r>
    </w:p>
    <w:tbl>
      <w:tblPr>
        <w:tblW w:w="5000" w:type="pct"/>
        <w:tblLook w:val="04A0" w:firstRow="1" w:lastRow="0" w:firstColumn="1" w:lastColumn="0" w:noHBand="0" w:noVBand="1"/>
      </w:tblPr>
      <w:tblGrid>
        <w:gridCol w:w="2123"/>
        <w:gridCol w:w="927"/>
        <w:gridCol w:w="1454"/>
        <w:gridCol w:w="981"/>
        <w:gridCol w:w="3292"/>
      </w:tblGrid>
      <w:tr w:rsidR="00681707" w:rsidRPr="00981D86" w:rsidTr="00B17D4D">
        <w:trPr>
          <w:trHeight w:val="288"/>
        </w:trPr>
        <w:tc>
          <w:tcPr>
            <w:tcW w:w="808" w:type="pct"/>
            <w:tcBorders>
              <w:top w:val="single" w:sz="4" w:space="0" w:color="auto"/>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angVelBin</w:t>
            </w:r>
            <w:proofErr w:type="spellEnd"/>
          </w:p>
        </w:tc>
        <w:tc>
          <w:tcPr>
            <w:tcW w:w="6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10</w:t>
            </w:r>
          </w:p>
        </w:tc>
        <w:tc>
          <w:tcPr>
            <w:tcW w:w="9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1-50</w:t>
            </w:r>
          </w:p>
        </w:tc>
        <w:tc>
          <w:tcPr>
            <w:tcW w:w="50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deg</w:t>
            </w:r>
            <w:proofErr w:type="spellEnd"/>
            <w:r w:rsidRPr="00981D86">
              <w:rPr>
                <w:lang w:eastAsia="en-IE" w:bidi="bn-BD"/>
              </w:rPr>
              <w:t>/sec</w:t>
            </w:r>
          </w:p>
        </w:tc>
        <w:tc>
          <w:tcPr>
            <w:tcW w:w="2028"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Size of the angular velocity bin for histogram</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angVelMin</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-200</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-500-0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deg</w:t>
            </w:r>
            <w:proofErr w:type="spellEnd"/>
            <w:r w:rsidRPr="00981D86">
              <w:rPr>
                <w:lang w:eastAsia="en-IE" w:bidi="bn-BD"/>
              </w:rPr>
              <w:t>/sec</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Minimum acceptable angular velocity to analyse</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angVelMax</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200</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0-500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deg</w:t>
            </w:r>
            <w:proofErr w:type="spellEnd"/>
            <w:r w:rsidRPr="00981D86">
              <w:rPr>
                <w:lang w:eastAsia="en-IE" w:bidi="bn-BD"/>
              </w:rPr>
              <w:t>/sec</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Maximum limit on the angular velocity to analyse</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angVelCutoff</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10</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0-100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deg</w:t>
            </w:r>
            <w:proofErr w:type="spellEnd"/>
            <w:r w:rsidRPr="00981D86">
              <w:rPr>
                <w:lang w:eastAsia="en-IE" w:bidi="bn-BD"/>
              </w:rPr>
              <w:t>/sec</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angVelKernLen</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3</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1-25, odds</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samples</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Length of moving-average smoothing kernel of calculated angular velocity</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angVelRateKernLen</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3</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1-5, odds</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bins</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Length of moving-average smoothing kernel of the spike rate</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lastRenderedPageBreak/>
        <w:t>Spike Rate vs Head Direction</w:t>
      </w:r>
    </w:p>
    <w:tbl>
      <w:tblPr>
        <w:tblW w:w="5000" w:type="pct"/>
        <w:tblLook w:val="04A0" w:firstRow="1" w:lastRow="0" w:firstColumn="1" w:lastColumn="0" w:noHBand="0" w:noVBand="1"/>
      </w:tblPr>
      <w:tblGrid>
        <w:gridCol w:w="1773"/>
        <w:gridCol w:w="1056"/>
        <w:gridCol w:w="1583"/>
        <w:gridCol w:w="943"/>
        <w:gridCol w:w="3422"/>
      </w:tblGrid>
      <w:tr w:rsidR="00681707" w:rsidRPr="00981D86" w:rsidTr="00B17D4D">
        <w:trPr>
          <w:trHeight w:val="288"/>
        </w:trPr>
        <w:tc>
          <w:tcPr>
            <w:tcW w:w="808" w:type="pct"/>
            <w:tcBorders>
              <w:top w:val="single" w:sz="4" w:space="0" w:color="auto"/>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hdBin</w:t>
            </w:r>
            <w:proofErr w:type="spellEnd"/>
          </w:p>
        </w:tc>
        <w:tc>
          <w:tcPr>
            <w:tcW w:w="68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5</w:t>
            </w:r>
          </w:p>
        </w:tc>
        <w:tc>
          <w:tcPr>
            <w:tcW w:w="98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factors of 360</w:t>
            </w:r>
          </w:p>
        </w:tc>
        <w:tc>
          <w:tcPr>
            <w:tcW w:w="50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degree</w:t>
            </w:r>
          </w:p>
        </w:tc>
        <w:tc>
          <w:tcPr>
            <w:tcW w:w="2028"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Size of the head directional bin for histogram</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hdAngVelCutoff</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30</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0:5:100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deg</w:t>
            </w:r>
            <w:proofErr w:type="spellEnd"/>
            <w:r w:rsidRPr="00981D86">
              <w:rPr>
                <w:lang w:eastAsia="en-IE" w:bidi="bn-BD"/>
              </w:rPr>
              <w:t>/sec</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Lower limit of the acceptable angular velocity for avoiding noise from jerking of the head</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hdRateKernLen</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5</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1-11</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bins</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Length of moving-average smoothing kernel of the spike rate</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Head Directional Shuffling Analysis</w:t>
      </w:r>
    </w:p>
    <w:tbl>
      <w:tblPr>
        <w:tblW w:w="5000" w:type="pct"/>
        <w:tblLook w:val="04A0" w:firstRow="1" w:lastRow="0" w:firstColumn="1" w:lastColumn="0" w:noHBand="0" w:noVBand="1"/>
      </w:tblPr>
      <w:tblGrid>
        <w:gridCol w:w="1832"/>
        <w:gridCol w:w="1092"/>
        <w:gridCol w:w="1619"/>
        <w:gridCol w:w="776"/>
        <w:gridCol w:w="3458"/>
      </w:tblGrid>
      <w:tr w:rsidR="00681707" w:rsidRPr="00981D86" w:rsidTr="00B17D4D">
        <w:trPr>
          <w:trHeight w:val="288"/>
        </w:trPr>
        <w:tc>
          <w:tcPr>
            <w:tcW w:w="808" w:type="pct"/>
            <w:tcBorders>
              <w:top w:val="single" w:sz="4" w:space="0" w:color="auto"/>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hdShuffleTotal</w:t>
            </w:r>
            <w:proofErr w:type="spellEnd"/>
          </w:p>
        </w:tc>
        <w:tc>
          <w:tcPr>
            <w:tcW w:w="6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500</w:t>
            </w:r>
          </w:p>
        </w:tc>
        <w:tc>
          <w:tcPr>
            <w:tcW w:w="9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100-10000</w:t>
            </w:r>
          </w:p>
        </w:tc>
        <w:tc>
          <w:tcPr>
            <w:tcW w:w="50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Number of shuffles for head directional shuffling analysis</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hdShuffleLimit</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0:2:500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sec</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Upper limit of the shuffled shifted time of spikes</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hdShuffleNoBins</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100</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10:10:200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bins</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Number of bins for displaying the distribution of specificity measures</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Head Directional Time Lapse Analysis</w:t>
      </w:r>
    </w:p>
    <w:tbl>
      <w:tblPr>
        <w:tblW w:w="5000" w:type="pct"/>
        <w:tblLook w:val="04A0" w:firstRow="1" w:lastRow="0" w:firstColumn="1" w:lastColumn="0" w:noHBand="0" w:noVBand="1"/>
      </w:tblPr>
      <w:tblGrid>
        <w:gridCol w:w="2342"/>
        <w:gridCol w:w="274"/>
        <w:gridCol w:w="1722"/>
        <w:gridCol w:w="879"/>
        <w:gridCol w:w="3560"/>
      </w:tblGrid>
      <w:tr w:rsidR="00681707" w:rsidRPr="00981D86" w:rsidTr="00B17D4D">
        <w:trPr>
          <w:trHeight w:val="288"/>
        </w:trPr>
        <w:tc>
          <w:tcPr>
            <w:tcW w:w="1334" w:type="pct"/>
            <w:vMerge w:val="restart"/>
            <w:tcBorders>
              <w:top w:val="single" w:sz="4" w:space="0" w:color="auto"/>
              <w:left w:val="single" w:sz="4" w:space="0" w:color="auto"/>
              <w:bottom w:val="single" w:sz="4" w:space="0" w:color="000000"/>
              <w:right w:val="nil"/>
            </w:tcBorders>
            <w:shd w:val="clear" w:color="000000" w:fill="F8CBAD"/>
            <w:vAlign w:val="center"/>
            <w:hideMark/>
          </w:tcPr>
          <w:p w:rsidR="00681707" w:rsidRPr="00981D86" w:rsidRDefault="00681707" w:rsidP="00B17D4D">
            <w:pPr>
              <w:rPr>
                <w:lang w:eastAsia="en-IE" w:bidi="bn-BD"/>
              </w:rPr>
            </w:pPr>
            <w:r w:rsidRPr="00981D86">
              <w:rPr>
                <w:lang w:eastAsia="en-IE" w:bidi="bn-BD"/>
              </w:rPr>
              <w:t>NO PARAMETER</w:t>
            </w:r>
          </w:p>
        </w:tc>
        <w:tc>
          <w:tcPr>
            <w:tcW w:w="156" w:type="pct"/>
            <w:tcBorders>
              <w:top w:val="single" w:sz="4" w:space="0" w:color="auto"/>
              <w:left w:val="nil"/>
              <w:bottom w:val="nil"/>
              <w:right w:val="nil"/>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981" w:type="pct"/>
            <w:tcBorders>
              <w:top w:val="single" w:sz="4" w:space="0" w:color="auto"/>
              <w:left w:val="nil"/>
              <w:bottom w:val="nil"/>
              <w:right w:val="nil"/>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501" w:type="pct"/>
            <w:tcBorders>
              <w:top w:val="single" w:sz="4" w:space="0" w:color="auto"/>
              <w:left w:val="nil"/>
              <w:bottom w:val="nil"/>
              <w:right w:val="nil"/>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single" w:sz="4" w:space="0" w:color="auto"/>
              <w:left w:val="nil"/>
              <w:bottom w:val="nil"/>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288"/>
        </w:trPr>
        <w:tc>
          <w:tcPr>
            <w:tcW w:w="1334" w:type="pct"/>
            <w:vMerge/>
            <w:tcBorders>
              <w:top w:val="single" w:sz="4" w:space="0" w:color="auto"/>
              <w:left w:val="single" w:sz="4" w:space="0" w:color="auto"/>
              <w:bottom w:val="single" w:sz="4" w:space="0" w:color="auto"/>
              <w:right w:val="nil"/>
            </w:tcBorders>
            <w:vAlign w:val="center"/>
            <w:hideMark/>
          </w:tcPr>
          <w:p w:rsidR="00681707" w:rsidRPr="00981D86" w:rsidRDefault="00681707" w:rsidP="00B17D4D">
            <w:pPr>
              <w:rPr>
                <w:lang w:eastAsia="en-IE" w:bidi="bn-BD"/>
              </w:rPr>
            </w:pPr>
          </w:p>
        </w:tc>
        <w:tc>
          <w:tcPr>
            <w:tcW w:w="156" w:type="pct"/>
            <w:tcBorders>
              <w:top w:val="nil"/>
              <w:left w:val="nil"/>
              <w:bottom w:val="single" w:sz="4" w:space="0" w:color="auto"/>
              <w:right w:val="nil"/>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981" w:type="pct"/>
            <w:tcBorders>
              <w:top w:val="nil"/>
              <w:left w:val="nil"/>
              <w:bottom w:val="single" w:sz="4" w:space="0" w:color="auto"/>
              <w:right w:val="nil"/>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501" w:type="pct"/>
            <w:tcBorders>
              <w:top w:val="nil"/>
              <w:left w:val="nil"/>
              <w:bottom w:val="single" w:sz="4" w:space="0" w:color="auto"/>
              <w:right w:val="nil"/>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Head Directional Time Shift Analysis</w:t>
      </w:r>
    </w:p>
    <w:tbl>
      <w:tblPr>
        <w:tblW w:w="5000" w:type="pct"/>
        <w:tblLook w:val="04A0" w:firstRow="1" w:lastRow="0" w:firstColumn="1" w:lastColumn="0" w:noHBand="0" w:noVBand="1"/>
      </w:tblPr>
      <w:tblGrid>
        <w:gridCol w:w="1416"/>
        <w:gridCol w:w="1193"/>
        <w:gridCol w:w="1720"/>
        <w:gridCol w:w="890"/>
        <w:gridCol w:w="3558"/>
      </w:tblGrid>
      <w:tr w:rsidR="00681707" w:rsidRPr="00981D86" w:rsidTr="00B17D4D">
        <w:trPr>
          <w:trHeight w:val="576"/>
        </w:trPr>
        <w:tc>
          <w:tcPr>
            <w:tcW w:w="808" w:type="pct"/>
            <w:tcBorders>
              <w:top w:val="single" w:sz="4" w:space="0" w:color="auto"/>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hdShiftMax</w:t>
            </w:r>
            <w:proofErr w:type="spellEnd"/>
          </w:p>
        </w:tc>
        <w:tc>
          <w:tcPr>
            <w:tcW w:w="6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10</w:t>
            </w:r>
          </w:p>
        </w:tc>
        <w:tc>
          <w:tcPr>
            <w:tcW w:w="9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1-100</w:t>
            </w:r>
          </w:p>
        </w:tc>
        <w:tc>
          <w:tcPr>
            <w:tcW w:w="50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indices</w:t>
            </w:r>
          </w:p>
        </w:tc>
        <w:tc>
          <w:tcPr>
            <w:tcW w:w="2028"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Maximum number of spatial samples by which spike-events are shifted forward</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lastRenderedPageBreak/>
              <w:t>hdShiftMin</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-10</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 to -100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indices</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Maximum number of spatial samples by which spike-events are shifted backward</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hdShiftStep</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1-3</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Steps of samples spikes are shifted with</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Spike Rate vs Location</w:t>
      </w:r>
    </w:p>
    <w:tbl>
      <w:tblPr>
        <w:tblW w:w="5000" w:type="pct"/>
        <w:tblLook w:val="04A0" w:firstRow="1" w:lastRow="0" w:firstColumn="1" w:lastColumn="0" w:noHBand="0" w:noVBand="1"/>
      </w:tblPr>
      <w:tblGrid>
        <w:gridCol w:w="1745"/>
        <w:gridCol w:w="1096"/>
        <w:gridCol w:w="1623"/>
        <w:gridCol w:w="852"/>
        <w:gridCol w:w="3461"/>
      </w:tblGrid>
      <w:tr w:rsidR="00681707" w:rsidRPr="00981D86" w:rsidTr="00B17D4D">
        <w:trPr>
          <w:trHeight w:val="288"/>
        </w:trPr>
        <w:tc>
          <w:tcPr>
            <w:tcW w:w="897" w:type="pct"/>
            <w:tcBorders>
              <w:top w:val="single" w:sz="4" w:space="0" w:color="auto"/>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locPixelSIze</w:t>
            </w:r>
            <w:proofErr w:type="spellEnd"/>
          </w:p>
        </w:tc>
        <w:tc>
          <w:tcPr>
            <w:tcW w:w="659"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3</w:t>
            </w:r>
          </w:p>
        </w:tc>
        <w:tc>
          <w:tcPr>
            <w:tcW w:w="959"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1-100</w:t>
            </w:r>
          </w:p>
        </w:tc>
        <w:tc>
          <w:tcPr>
            <w:tcW w:w="479"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cm</w:t>
            </w:r>
          </w:p>
        </w:tc>
        <w:tc>
          <w:tcPr>
            <w:tcW w:w="2006"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Pixel size (bin size) for spatial firing 2D histogram</w:t>
            </w:r>
          </w:p>
        </w:tc>
      </w:tr>
      <w:tr w:rsidR="00681707" w:rsidRPr="00981D86" w:rsidTr="00B17D4D">
        <w:trPr>
          <w:trHeight w:val="576"/>
        </w:trPr>
        <w:tc>
          <w:tcPr>
            <w:tcW w:w="897"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locChopBound</w:t>
            </w:r>
            <w:proofErr w:type="spellEnd"/>
          </w:p>
        </w:tc>
        <w:tc>
          <w:tcPr>
            <w:tcW w:w="659"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5</w:t>
            </w:r>
          </w:p>
        </w:tc>
        <w:tc>
          <w:tcPr>
            <w:tcW w:w="959"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3-20</w:t>
            </w:r>
          </w:p>
        </w:tc>
        <w:tc>
          <w:tcPr>
            <w:tcW w:w="479"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pixels</w:t>
            </w:r>
          </w:p>
        </w:tc>
        <w:tc>
          <w:tcPr>
            <w:tcW w:w="2006"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Upper limit on number of empty rows and columns which are chopped off from the firing rate map</w:t>
            </w:r>
          </w:p>
        </w:tc>
      </w:tr>
      <w:tr w:rsidR="00681707" w:rsidRPr="00981D86" w:rsidTr="00B17D4D">
        <w:trPr>
          <w:trHeight w:val="288"/>
        </w:trPr>
        <w:tc>
          <w:tcPr>
            <w:tcW w:w="897"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659"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959"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479"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06"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288"/>
        </w:trPr>
        <w:tc>
          <w:tcPr>
            <w:tcW w:w="897"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locRateFilter</w:t>
            </w:r>
            <w:proofErr w:type="spellEnd"/>
          </w:p>
        </w:tc>
        <w:tc>
          <w:tcPr>
            <w:tcW w:w="659"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Box</w:t>
            </w:r>
          </w:p>
        </w:tc>
        <w:tc>
          <w:tcPr>
            <w:tcW w:w="959"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Box/Gaussian</w:t>
            </w:r>
          </w:p>
        </w:tc>
        <w:tc>
          <w:tcPr>
            <w:tcW w:w="479"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06"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Type of smoothing kernel of the firing rate map</w:t>
            </w:r>
          </w:p>
        </w:tc>
      </w:tr>
      <w:tr w:rsidR="00681707" w:rsidRPr="00981D86" w:rsidTr="00B17D4D">
        <w:trPr>
          <w:trHeight w:val="576"/>
        </w:trPr>
        <w:tc>
          <w:tcPr>
            <w:tcW w:w="897"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locRateKernLen</w:t>
            </w:r>
            <w:proofErr w:type="spellEnd"/>
          </w:p>
        </w:tc>
        <w:tc>
          <w:tcPr>
            <w:tcW w:w="659"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5</w:t>
            </w:r>
          </w:p>
        </w:tc>
        <w:tc>
          <w:tcPr>
            <w:tcW w:w="959"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1-11, odds</w:t>
            </w:r>
          </w:p>
        </w:tc>
        <w:tc>
          <w:tcPr>
            <w:tcW w:w="479"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pixels/ no unit</w:t>
            </w:r>
          </w:p>
        </w:tc>
        <w:tc>
          <w:tcPr>
            <w:tcW w:w="2006"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Number of pixels for box filter and standard deviation for Gaussian filter</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Locational Shuffling Analysis</w:t>
      </w:r>
    </w:p>
    <w:tbl>
      <w:tblPr>
        <w:tblW w:w="5000" w:type="pct"/>
        <w:tblLook w:val="04A0" w:firstRow="1" w:lastRow="0" w:firstColumn="1" w:lastColumn="0" w:noHBand="0" w:noVBand="1"/>
      </w:tblPr>
      <w:tblGrid>
        <w:gridCol w:w="1861"/>
        <w:gridCol w:w="1085"/>
        <w:gridCol w:w="1612"/>
        <w:gridCol w:w="769"/>
        <w:gridCol w:w="3450"/>
      </w:tblGrid>
      <w:tr w:rsidR="00681707" w:rsidRPr="00981D86" w:rsidTr="00B17D4D">
        <w:trPr>
          <w:trHeight w:val="288"/>
        </w:trPr>
        <w:tc>
          <w:tcPr>
            <w:tcW w:w="808" w:type="pct"/>
            <w:tcBorders>
              <w:top w:val="single" w:sz="4" w:space="0" w:color="auto"/>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locShuffleTotal</w:t>
            </w:r>
            <w:proofErr w:type="spellEnd"/>
          </w:p>
        </w:tc>
        <w:tc>
          <w:tcPr>
            <w:tcW w:w="6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500</w:t>
            </w:r>
          </w:p>
        </w:tc>
        <w:tc>
          <w:tcPr>
            <w:tcW w:w="9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100-10000</w:t>
            </w:r>
          </w:p>
        </w:tc>
        <w:tc>
          <w:tcPr>
            <w:tcW w:w="50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Number of shuffles for locational shuffling analysis</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locShuffleLimit</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0:2:500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sec</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Upper limit of the shuffled shifted time of spikes</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locShuffleNoBins</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100</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10:10:200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bins</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Number of bins for displaying the distribution of specificity measures</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lastRenderedPageBreak/>
        <w:t>Locational Time Lapse Analysis</w:t>
      </w:r>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342"/>
        <w:gridCol w:w="274"/>
        <w:gridCol w:w="1722"/>
        <w:gridCol w:w="879"/>
        <w:gridCol w:w="3560"/>
      </w:tblGrid>
      <w:tr w:rsidR="00681707" w:rsidRPr="00981D86" w:rsidTr="00B17D4D">
        <w:trPr>
          <w:trHeight w:val="288"/>
        </w:trPr>
        <w:tc>
          <w:tcPr>
            <w:tcW w:w="1334" w:type="pct"/>
            <w:vMerge w:val="restart"/>
            <w:shd w:val="clear" w:color="000000" w:fill="F8CBAD"/>
            <w:vAlign w:val="center"/>
            <w:hideMark/>
          </w:tcPr>
          <w:p w:rsidR="00681707" w:rsidRPr="00981D86" w:rsidRDefault="00681707" w:rsidP="00B17D4D">
            <w:pPr>
              <w:rPr>
                <w:lang w:eastAsia="en-IE" w:bidi="bn-BD"/>
              </w:rPr>
            </w:pPr>
            <w:r w:rsidRPr="00981D86">
              <w:rPr>
                <w:lang w:eastAsia="en-IE" w:bidi="bn-BD"/>
              </w:rPr>
              <w:t>NO PARAMETER</w:t>
            </w:r>
          </w:p>
        </w:tc>
        <w:tc>
          <w:tcPr>
            <w:tcW w:w="156" w:type="pct"/>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981" w:type="pct"/>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501" w:type="pct"/>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shd w:val="clear" w:color="000000" w:fill="F8CBAD"/>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288"/>
        </w:trPr>
        <w:tc>
          <w:tcPr>
            <w:tcW w:w="1334" w:type="pct"/>
            <w:vMerge/>
            <w:vAlign w:val="center"/>
            <w:hideMark/>
          </w:tcPr>
          <w:p w:rsidR="00681707" w:rsidRPr="00981D86" w:rsidRDefault="00681707" w:rsidP="00B17D4D">
            <w:pPr>
              <w:rPr>
                <w:lang w:eastAsia="en-IE" w:bidi="bn-BD"/>
              </w:rPr>
            </w:pPr>
          </w:p>
        </w:tc>
        <w:tc>
          <w:tcPr>
            <w:tcW w:w="156" w:type="pct"/>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981" w:type="pct"/>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501" w:type="pct"/>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shd w:val="clear" w:color="000000" w:fill="F8CBAD"/>
            <w:vAlign w:val="center"/>
            <w:hideMark/>
          </w:tcPr>
          <w:p w:rsidR="00681707" w:rsidRPr="00981D86" w:rsidRDefault="00681707" w:rsidP="00B17D4D">
            <w:pPr>
              <w:rPr>
                <w:lang w:eastAsia="en-IE" w:bidi="bn-BD"/>
              </w:rPr>
            </w:pPr>
            <w:r w:rsidRPr="00981D86">
              <w:rPr>
                <w:lang w:eastAsia="en-IE" w:bidi="bn-BD"/>
              </w:rPr>
              <w:t> </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Locational Time Shift Analysis</w:t>
      </w:r>
    </w:p>
    <w:tbl>
      <w:tblPr>
        <w:tblW w:w="5000" w:type="pct"/>
        <w:tblLook w:val="04A0" w:firstRow="1" w:lastRow="0" w:firstColumn="1" w:lastColumn="0" w:noHBand="0" w:noVBand="1"/>
      </w:tblPr>
      <w:tblGrid>
        <w:gridCol w:w="1416"/>
        <w:gridCol w:w="1193"/>
        <w:gridCol w:w="1720"/>
        <w:gridCol w:w="890"/>
        <w:gridCol w:w="3558"/>
      </w:tblGrid>
      <w:tr w:rsidR="00681707" w:rsidRPr="00981D86" w:rsidTr="00B17D4D">
        <w:trPr>
          <w:trHeight w:val="576"/>
        </w:trPr>
        <w:tc>
          <w:tcPr>
            <w:tcW w:w="808" w:type="pct"/>
            <w:tcBorders>
              <w:top w:val="single" w:sz="4" w:space="0" w:color="auto"/>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locShiftMax</w:t>
            </w:r>
            <w:proofErr w:type="spellEnd"/>
          </w:p>
        </w:tc>
        <w:tc>
          <w:tcPr>
            <w:tcW w:w="6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10</w:t>
            </w:r>
          </w:p>
        </w:tc>
        <w:tc>
          <w:tcPr>
            <w:tcW w:w="9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1-100</w:t>
            </w:r>
          </w:p>
        </w:tc>
        <w:tc>
          <w:tcPr>
            <w:tcW w:w="50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indices</w:t>
            </w:r>
          </w:p>
        </w:tc>
        <w:tc>
          <w:tcPr>
            <w:tcW w:w="2028"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Maximum number of spatial samples by which spike-events are shifted forward</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locShiftMin</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-10</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 to -100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indices</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Maximum number of spatial samples by which spike-events are shifted backward</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locShiftStep</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1-3</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Steps of samples spikes are shifted with</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Spatial Autocorrelation</w:t>
      </w:r>
    </w:p>
    <w:tbl>
      <w:tblPr>
        <w:tblW w:w="5000" w:type="pct"/>
        <w:tblLook w:val="04A0" w:firstRow="1" w:lastRow="0" w:firstColumn="1" w:lastColumn="0" w:noHBand="0" w:noVBand="1"/>
      </w:tblPr>
      <w:tblGrid>
        <w:gridCol w:w="2091"/>
        <w:gridCol w:w="1027"/>
        <w:gridCol w:w="1554"/>
        <w:gridCol w:w="854"/>
        <w:gridCol w:w="3251"/>
      </w:tblGrid>
      <w:tr w:rsidR="00681707" w:rsidRPr="00981D86" w:rsidTr="00B17D4D">
        <w:trPr>
          <w:trHeight w:val="576"/>
        </w:trPr>
        <w:tc>
          <w:tcPr>
            <w:tcW w:w="808" w:type="pct"/>
            <w:tcBorders>
              <w:top w:val="single" w:sz="4" w:space="0" w:color="auto"/>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spatialCorrMinObs</w:t>
            </w:r>
            <w:proofErr w:type="spellEnd"/>
          </w:p>
        </w:tc>
        <w:tc>
          <w:tcPr>
            <w:tcW w:w="68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20</w:t>
            </w:r>
          </w:p>
        </w:tc>
        <w:tc>
          <w:tcPr>
            <w:tcW w:w="98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1-100</w:t>
            </w:r>
          </w:p>
        </w:tc>
        <w:tc>
          <w:tcPr>
            <w:tcW w:w="50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pixels</w:t>
            </w:r>
          </w:p>
        </w:tc>
        <w:tc>
          <w:tcPr>
            <w:tcW w:w="2028"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Minumum</w:t>
            </w:r>
            <w:proofErr w:type="spellEnd"/>
            <w:r w:rsidRPr="00981D86">
              <w:rPr>
                <w:lang w:eastAsia="en-IE" w:bidi="bn-BD"/>
              </w:rPr>
              <w:t xml:space="preserve"> number of overlapping pixels between original and the shifted firing rate map</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rotCorrBin</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3</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factors of 360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degree</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Steps of firing rate map rotation</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spatialCorrFilter</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Box</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Box/Gaussian</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Type of smoothing kernel of the firing rate map</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spatialCorrKernLen</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5</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1-11, odds</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Number of pixels for box filter and standard deviation for Gaussian filter</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lastRenderedPageBreak/>
        <w:t>Grid Cell Analysis</w:t>
      </w:r>
    </w:p>
    <w:tbl>
      <w:tblPr>
        <w:tblW w:w="5000" w:type="pct"/>
        <w:tblLook w:val="04A0" w:firstRow="1" w:lastRow="0" w:firstColumn="1" w:lastColumn="0" w:noHBand="0" w:noVBand="1"/>
      </w:tblPr>
      <w:tblGrid>
        <w:gridCol w:w="1419"/>
        <w:gridCol w:w="1195"/>
        <w:gridCol w:w="1722"/>
        <w:gridCol w:w="879"/>
        <w:gridCol w:w="3562"/>
      </w:tblGrid>
      <w:tr w:rsidR="00681707" w:rsidRPr="00981D86" w:rsidTr="00B17D4D">
        <w:trPr>
          <w:trHeight w:val="288"/>
        </w:trPr>
        <w:tc>
          <w:tcPr>
            <w:tcW w:w="5000" w:type="pct"/>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rsidR="00681707" w:rsidRPr="00981D86" w:rsidRDefault="00681707" w:rsidP="00B17D4D">
            <w:pPr>
              <w:rPr>
                <w:lang w:eastAsia="en-IE" w:bidi="bn-BD"/>
              </w:rPr>
            </w:pPr>
            <w:r w:rsidRPr="00981D86">
              <w:rPr>
                <w:lang w:eastAsia="en-IE" w:bidi="bn-BD"/>
              </w:rPr>
              <w:t>Parameters from spatial autocorrelation are also used</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gridAngTol</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2</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1-5</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degree</w:t>
            </w:r>
          </w:p>
        </w:tc>
        <w:tc>
          <w:tcPr>
            <w:tcW w:w="2028" w:type="pct"/>
            <w:tcBorders>
              <w:top w:val="nil"/>
              <w:left w:val="nil"/>
              <w:bottom w:val="nil"/>
              <w:right w:val="nil"/>
            </w:tcBorders>
            <w:shd w:val="clear" w:color="000000" w:fill="BDD7EE"/>
            <w:vAlign w:val="center"/>
            <w:hideMark/>
          </w:tcPr>
          <w:p w:rsidR="00681707" w:rsidRPr="00981D86" w:rsidRDefault="00681707" w:rsidP="00B17D4D">
            <w:pPr>
              <w:rPr>
                <w:lang w:eastAsia="en-IE" w:bidi="bn-BD"/>
              </w:rPr>
            </w:pPr>
            <w:r w:rsidRPr="00981D86">
              <w:rPr>
                <w:lang w:eastAsia="en-IE" w:bidi="bn-BD"/>
              </w:rPr>
              <w:t>Accepted differences between angular measures to consider them same</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gridAngBin</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3</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Factors of 360 less than 45</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degree</w:t>
            </w:r>
          </w:p>
        </w:tc>
        <w:tc>
          <w:tcPr>
            <w:tcW w:w="2028"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Size of angular bins to measure rotational correlation</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Border Cell Analysis</w:t>
      </w:r>
    </w:p>
    <w:tbl>
      <w:tblPr>
        <w:tblW w:w="5000" w:type="pct"/>
        <w:tblLook w:val="04A0" w:firstRow="1" w:lastRow="0" w:firstColumn="1" w:lastColumn="0" w:noHBand="0" w:noVBand="1"/>
      </w:tblPr>
      <w:tblGrid>
        <w:gridCol w:w="2093"/>
        <w:gridCol w:w="1027"/>
        <w:gridCol w:w="1554"/>
        <w:gridCol w:w="711"/>
        <w:gridCol w:w="3392"/>
      </w:tblGrid>
      <w:tr w:rsidR="00681707" w:rsidRPr="00981D86" w:rsidTr="00B17D4D">
        <w:trPr>
          <w:trHeight w:val="576"/>
        </w:trPr>
        <w:tc>
          <w:tcPr>
            <w:tcW w:w="808" w:type="pct"/>
            <w:tcBorders>
              <w:top w:val="single" w:sz="4" w:space="0" w:color="auto"/>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borderFiringThresh</w:t>
            </w:r>
            <w:proofErr w:type="spellEnd"/>
          </w:p>
        </w:tc>
        <w:tc>
          <w:tcPr>
            <w:tcW w:w="68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0.1</w:t>
            </w:r>
          </w:p>
        </w:tc>
        <w:tc>
          <w:tcPr>
            <w:tcW w:w="98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0:0.05:1</w:t>
            </w:r>
          </w:p>
        </w:tc>
        <w:tc>
          <w:tcPr>
            <w:tcW w:w="50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Minimum firing rate to maximum firing rate ratio to define as active pixels</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borderAngBin</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3</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Factors of 360 less than 45</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Size of angular bin for circular-linear firing rate map</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borderStairSteps</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5</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4-10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Number for steps for stair plot of border firing</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Gradient Cell Analysis</w:t>
      </w:r>
    </w:p>
    <w:tbl>
      <w:tblPr>
        <w:tblW w:w="5000" w:type="pct"/>
        <w:tblLook w:val="04A0" w:firstRow="1" w:lastRow="0" w:firstColumn="1" w:lastColumn="0" w:noHBand="0" w:noVBand="1"/>
      </w:tblPr>
      <w:tblGrid>
        <w:gridCol w:w="2169"/>
        <w:gridCol w:w="1008"/>
        <w:gridCol w:w="1535"/>
        <w:gridCol w:w="692"/>
        <w:gridCol w:w="3373"/>
      </w:tblGrid>
      <w:tr w:rsidR="00681707" w:rsidRPr="00981D86" w:rsidTr="00B17D4D">
        <w:trPr>
          <w:trHeight w:val="576"/>
        </w:trPr>
        <w:tc>
          <w:tcPr>
            <w:tcW w:w="808" w:type="pct"/>
            <w:tcBorders>
              <w:top w:val="single" w:sz="4" w:space="0" w:color="auto"/>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gradAsympLim</w:t>
            </w:r>
            <w:proofErr w:type="spellEnd"/>
          </w:p>
        </w:tc>
        <w:tc>
          <w:tcPr>
            <w:tcW w:w="6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0.25</w:t>
            </w:r>
          </w:p>
        </w:tc>
        <w:tc>
          <w:tcPr>
            <w:tcW w:w="9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0.1:0.05:1</w:t>
            </w:r>
          </w:p>
        </w:tc>
        <w:tc>
          <w:tcPr>
            <w:tcW w:w="50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xml:space="preserve">Range of asymptotic parameter 'a' on </w:t>
            </w:r>
            <w:proofErr w:type="spellStart"/>
            <w:r w:rsidRPr="00981D86">
              <w:rPr>
                <w:lang w:eastAsia="en-IE" w:bidi="bn-BD"/>
              </w:rPr>
              <w:t>Goempertz</w:t>
            </w:r>
            <w:proofErr w:type="spellEnd"/>
            <w:r w:rsidRPr="00981D86">
              <w:rPr>
                <w:lang w:eastAsia="en-IE" w:bidi="bn-BD"/>
              </w:rPr>
              <w:t xml:space="preserve"> function, e.g., ±0.25</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gradDisplaceLim</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0.25</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0.1:0.05:1</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xml:space="preserve">Range of displacement parameter 'b' on </w:t>
            </w:r>
            <w:proofErr w:type="spellStart"/>
            <w:r w:rsidRPr="00981D86">
              <w:rPr>
                <w:lang w:eastAsia="en-IE" w:bidi="bn-BD"/>
              </w:rPr>
              <w:t>Goempertz</w:t>
            </w:r>
            <w:proofErr w:type="spellEnd"/>
            <w:r w:rsidRPr="00981D86">
              <w:rPr>
                <w:lang w:eastAsia="en-IE" w:bidi="bn-BD"/>
              </w:rPr>
              <w:t xml:space="preserve"> function, e.g., ±0.25</w:t>
            </w:r>
          </w:p>
        </w:tc>
      </w:tr>
      <w:tr w:rsidR="00681707" w:rsidRPr="00981D86" w:rsidTr="00B17D4D">
        <w:trPr>
          <w:trHeight w:val="576"/>
        </w:trPr>
        <w:tc>
          <w:tcPr>
            <w:tcW w:w="808" w:type="pct"/>
            <w:tcBorders>
              <w:top w:val="nil"/>
              <w:left w:val="single" w:sz="4" w:space="0" w:color="auto"/>
              <w:bottom w:val="nil"/>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gradGrowthRateLim</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0.5</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0.1:0.05:1</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xml:space="preserve">Range of growth rate parameter 'c' on </w:t>
            </w:r>
            <w:proofErr w:type="spellStart"/>
            <w:r w:rsidRPr="00981D86">
              <w:rPr>
                <w:lang w:eastAsia="en-IE" w:bidi="bn-BD"/>
              </w:rPr>
              <w:t>Goempertz</w:t>
            </w:r>
            <w:proofErr w:type="spellEnd"/>
            <w:r w:rsidRPr="00981D86">
              <w:rPr>
                <w:lang w:eastAsia="en-IE" w:bidi="bn-BD"/>
              </w:rPr>
              <w:t xml:space="preserve"> function, e.g., ±0.5</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lastRenderedPageBreak/>
        <w:t>Multiple Regression</w:t>
      </w:r>
    </w:p>
    <w:tbl>
      <w:tblPr>
        <w:tblW w:w="5000" w:type="pct"/>
        <w:tblLook w:val="04A0" w:firstRow="1" w:lastRow="0" w:firstColumn="1" w:lastColumn="0" w:noHBand="0" w:noVBand="1"/>
      </w:tblPr>
      <w:tblGrid>
        <w:gridCol w:w="1841"/>
        <w:gridCol w:w="1090"/>
        <w:gridCol w:w="1617"/>
        <w:gridCol w:w="774"/>
        <w:gridCol w:w="3455"/>
      </w:tblGrid>
      <w:tr w:rsidR="00681707" w:rsidRPr="00981D86" w:rsidTr="00B17D4D">
        <w:trPr>
          <w:trHeight w:val="288"/>
        </w:trPr>
        <w:tc>
          <w:tcPr>
            <w:tcW w:w="808" w:type="pct"/>
            <w:tcBorders>
              <w:top w:val="single" w:sz="4" w:space="0" w:color="auto"/>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multiRegInterval</w:t>
            </w:r>
            <w:proofErr w:type="spellEnd"/>
          </w:p>
        </w:tc>
        <w:tc>
          <w:tcPr>
            <w:tcW w:w="68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0.1</w:t>
            </w:r>
          </w:p>
        </w:tc>
        <w:tc>
          <w:tcPr>
            <w:tcW w:w="98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0.1:0.1:1</w:t>
            </w:r>
          </w:p>
        </w:tc>
        <w:tc>
          <w:tcPr>
            <w:tcW w:w="50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sec</w:t>
            </w:r>
          </w:p>
        </w:tc>
        <w:tc>
          <w:tcPr>
            <w:tcW w:w="2028"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Interval of spatial samples for multiple regression</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multiRegEpisode</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120</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60:30:300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sec</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Duration for each replication of multiple regression</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multiRegNoRep</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1000</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100:100:2000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Number of replications for multiple regression</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Interdependence Analysis</w:t>
      </w:r>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342"/>
        <w:gridCol w:w="274"/>
        <w:gridCol w:w="1722"/>
        <w:gridCol w:w="879"/>
        <w:gridCol w:w="3560"/>
      </w:tblGrid>
      <w:tr w:rsidR="00681707" w:rsidRPr="00981D86" w:rsidTr="00B17D4D">
        <w:trPr>
          <w:trHeight w:val="288"/>
        </w:trPr>
        <w:tc>
          <w:tcPr>
            <w:tcW w:w="1334" w:type="pct"/>
            <w:vMerge w:val="restart"/>
            <w:shd w:val="clear" w:color="000000" w:fill="BDD7EE"/>
            <w:vAlign w:val="center"/>
            <w:hideMark/>
          </w:tcPr>
          <w:p w:rsidR="00681707" w:rsidRPr="00981D86" w:rsidRDefault="00681707" w:rsidP="00B17D4D">
            <w:pPr>
              <w:rPr>
                <w:lang w:eastAsia="en-IE" w:bidi="bn-BD"/>
              </w:rPr>
            </w:pPr>
            <w:r w:rsidRPr="00981D86">
              <w:rPr>
                <w:lang w:eastAsia="en-IE" w:bidi="bn-BD"/>
              </w:rPr>
              <w:t>NO PARAMETER</w:t>
            </w:r>
          </w:p>
        </w:tc>
        <w:tc>
          <w:tcPr>
            <w:tcW w:w="156" w:type="pct"/>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981" w:type="pct"/>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501" w:type="pct"/>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2028" w:type="pct"/>
            <w:vMerge w:val="restart"/>
            <w:shd w:val="clear" w:color="000000" w:fill="BDD7EE"/>
            <w:vAlign w:val="center"/>
            <w:hideMark/>
          </w:tcPr>
          <w:p w:rsidR="00681707" w:rsidRPr="00981D86" w:rsidRDefault="00681707" w:rsidP="00B17D4D">
            <w:pPr>
              <w:rPr>
                <w:lang w:eastAsia="en-IE" w:bidi="bn-BD"/>
              </w:rPr>
            </w:pPr>
            <w:r w:rsidRPr="00981D86">
              <w:rPr>
                <w:lang w:eastAsia="en-IE" w:bidi="bn-BD"/>
              </w:rPr>
              <w:t>Parameters from other analysis should be used</w:t>
            </w:r>
          </w:p>
        </w:tc>
      </w:tr>
      <w:tr w:rsidR="00681707" w:rsidRPr="00981D86" w:rsidTr="00B17D4D">
        <w:trPr>
          <w:trHeight w:val="288"/>
        </w:trPr>
        <w:tc>
          <w:tcPr>
            <w:tcW w:w="1334" w:type="pct"/>
            <w:vMerge/>
            <w:vAlign w:val="center"/>
            <w:hideMark/>
          </w:tcPr>
          <w:p w:rsidR="00681707" w:rsidRPr="00981D86" w:rsidRDefault="00681707" w:rsidP="00B17D4D">
            <w:pPr>
              <w:rPr>
                <w:lang w:eastAsia="en-IE" w:bidi="bn-BD"/>
              </w:rPr>
            </w:pPr>
          </w:p>
        </w:tc>
        <w:tc>
          <w:tcPr>
            <w:tcW w:w="156" w:type="pct"/>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981" w:type="pct"/>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501" w:type="pct"/>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2028" w:type="pct"/>
            <w:vMerge/>
            <w:vAlign w:val="center"/>
            <w:hideMark/>
          </w:tcPr>
          <w:p w:rsidR="00681707" w:rsidRPr="00981D86" w:rsidRDefault="00681707" w:rsidP="00B17D4D">
            <w:pPr>
              <w:rPr>
                <w:lang w:eastAsia="en-IE" w:bidi="bn-BD"/>
              </w:rPr>
            </w:pP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LFP Frequency Spectrum</w:t>
      </w:r>
    </w:p>
    <w:tbl>
      <w:tblPr>
        <w:tblW w:w="5000" w:type="pct"/>
        <w:tblLook w:val="04A0" w:firstRow="1" w:lastRow="0" w:firstColumn="1" w:lastColumn="0" w:noHBand="0" w:noVBand="1"/>
      </w:tblPr>
      <w:tblGrid>
        <w:gridCol w:w="1995"/>
        <w:gridCol w:w="1051"/>
        <w:gridCol w:w="1578"/>
        <w:gridCol w:w="736"/>
        <w:gridCol w:w="3417"/>
      </w:tblGrid>
      <w:tr w:rsidR="00681707" w:rsidRPr="00981D86" w:rsidTr="00B17D4D">
        <w:trPr>
          <w:trHeight w:val="288"/>
        </w:trPr>
        <w:tc>
          <w:tcPr>
            <w:tcW w:w="808" w:type="pct"/>
            <w:tcBorders>
              <w:top w:val="single" w:sz="4" w:space="0" w:color="auto"/>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lfpPreFiltLowCut</w:t>
            </w:r>
            <w:proofErr w:type="spellEnd"/>
          </w:p>
        </w:tc>
        <w:tc>
          <w:tcPr>
            <w:tcW w:w="68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1.5</w:t>
            </w:r>
          </w:p>
        </w:tc>
        <w:tc>
          <w:tcPr>
            <w:tcW w:w="98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0.1:0.1:4</w:t>
            </w:r>
          </w:p>
        </w:tc>
        <w:tc>
          <w:tcPr>
            <w:tcW w:w="50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Hz</w:t>
            </w:r>
          </w:p>
        </w:tc>
        <w:tc>
          <w:tcPr>
            <w:tcW w:w="2028"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xml:space="preserve">LFP </w:t>
            </w:r>
            <w:proofErr w:type="spellStart"/>
            <w:r w:rsidRPr="00981D86">
              <w:rPr>
                <w:lang w:eastAsia="en-IE" w:bidi="bn-BD"/>
              </w:rPr>
              <w:t>prefiltering</w:t>
            </w:r>
            <w:proofErr w:type="spellEnd"/>
            <w:r w:rsidRPr="00981D86">
              <w:rPr>
                <w:lang w:eastAsia="en-IE" w:bidi="bn-BD"/>
              </w:rPr>
              <w:t xml:space="preserve"> lower cutoff frequency</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lfpPreFiltHighCut</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40</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10:5:500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Hz</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xml:space="preserve">LFP </w:t>
            </w:r>
            <w:proofErr w:type="spellStart"/>
            <w:r w:rsidRPr="00981D86">
              <w:rPr>
                <w:lang w:eastAsia="en-IE" w:bidi="bn-BD"/>
              </w:rPr>
              <w:t>prefiltering</w:t>
            </w:r>
            <w:proofErr w:type="spellEnd"/>
            <w:r w:rsidRPr="00981D86">
              <w:rPr>
                <w:lang w:eastAsia="en-IE" w:bidi="bn-BD"/>
              </w:rPr>
              <w:t xml:space="preserve"> higher cutoff frequency</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lfpPreFiltOrder</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5</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1-20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xml:space="preserve">LFP </w:t>
            </w:r>
            <w:proofErr w:type="spellStart"/>
            <w:r w:rsidRPr="00981D86">
              <w:rPr>
                <w:lang w:eastAsia="en-IE" w:bidi="bn-BD"/>
              </w:rPr>
              <w:t>prefiltering</w:t>
            </w:r>
            <w:proofErr w:type="spellEnd"/>
            <w:r w:rsidRPr="00981D86">
              <w:rPr>
                <w:lang w:eastAsia="en-IE" w:bidi="bn-BD"/>
              </w:rPr>
              <w:t xml:space="preserve"> </w:t>
            </w:r>
            <w:proofErr w:type="spellStart"/>
            <w:r w:rsidRPr="00981D86">
              <w:rPr>
                <w:lang w:eastAsia="en-IE" w:bidi="bn-BD"/>
              </w:rPr>
              <w:t>butterworth</w:t>
            </w:r>
            <w:proofErr w:type="spellEnd"/>
            <w:r w:rsidRPr="00981D86">
              <w:rPr>
                <w:lang w:eastAsia="en-IE" w:bidi="bn-BD"/>
              </w:rPr>
              <w:t xml:space="preserve"> filter order</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lfpPwelchSegSize</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2</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0.5:0.5:100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sec</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LFP segment size for Welch's method for spectral density estimation</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lfpPwelchOverlap</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0.5:0.5:50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sec</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Overlap between LFP segments for Welch's method for spectral density estimation</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lfpPwelchNfft</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1024</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128:128:8192</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NFFT for Welch's method for spectral density estimation</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lfpPwelchFreqMax</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40</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10:5:500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Hz</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xml:space="preserve">Maximum frequency to display </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lastRenderedPageBreak/>
              <w:t>lfpStftSegSize</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2</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0.5:0.5:100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sec</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LFP segment size for short-time Fourier transform</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lfpStftOverlap</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0.5:0.5:50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sec</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Overlap between LFP segments for short-time Fourier transform</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lfpStftNfft</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1024</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128:128:8192</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NFFT for short-time Fourier transform</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lfpStftFreqMax</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40</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10:5:500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Hz</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xml:space="preserve">Maximum frequency to display </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Unit LFP-Phase Distribution</w:t>
      </w:r>
    </w:p>
    <w:tbl>
      <w:tblPr>
        <w:tblW w:w="5000" w:type="pct"/>
        <w:tblLook w:val="04A0" w:firstRow="1" w:lastRow="0" w:firstColumn="1" w:lastColumn="0" w:noHBand="0" w:noVBand="1"/>
      </w:tblPr>
      <w:tblGrid>
        <w:gridCol w:w="2033"/>
        <w:gridCol w:w="1042"/>
        <w:gridCol w:w="1569"/>
        <w:gridCol w:w="854"/>
        <w:gridCol w:w="3279"/>
      </w:tblGrid>
      <w:tr w:rsidR="00681707" w:rsidRPr="00981D86" w:rsidTr="00B17D4D">
        <w:trPr>
          <w:trHeight w:val="288"/>
        </w:trPr>
        <w:tc>
          <w:tcPr>
            <w:tcW w:w="808" w:type="pct"/>
            <w:tcBorders>
              <w:top w:val="single" w:sz="4" w:space="0" w:color="auto"/>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phaseFreqMin</w:t>
            </w:r>
            <w:proofErr w:type="spellEnd"/>
          </w:p>
        </w:tc>
        <w:tc>
          <w:tcPr>
            <w:tcW w:w="6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6</w:t>
            </w:r>
          </w:p>
        </w:tc>
        <w:tc>
          <w:tcPr>
            <w:tcW w:w="98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1-10</w:t>
            </w:r>
          </w:p>
        </w:tc>
        <w:tc>
          <w:tcPr>
            <w:tcW w:w="501"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Hz</w:t>
            </w:r>
          </w:p>
        </w:tc>
        <w:tc>
          <w:tcPr>
            <w:tcW w:w="2028" w:type="pct"/>
            <w:tcBorders>
              <w:top w:val="single" w:sz="4" w:space="0" w:color="auto"/>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Lower frequency of LFP band for analysis of phase locking</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phaseFreqMax</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12</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1-10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Hz</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Higher frequency of LFP band for analysis of phase locking</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phasePowerThresh</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0.1</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0:0.05:1</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Minimum band power to overall power of acceptable LFP segments</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phaseAmpThresh</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0.15</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0:0.05:1</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Minimum segment amplitude to overall amplitude of acceptable LFP segments</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 </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phaseBin</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5</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Factors of 360</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degree</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Size of phase bins for circular histogram of spike-phases</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proofErr w:type="spellStart"/>
            <w:r w:rsidRPr="00981D86">
              <w:rPr>
                <w:lang w:eastAsia="en-IE" w:bidi="bn-BD"/>
              </w:rPr>
              <w:t>phaseRasterBin</w:t>
            </w:r>
            <w:proofErr w:type="spellEnd"/>
          </w:p>
        </w:tc>
        <w:tc>
          <w:tcPr>
            <w:tcW w:w="6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2</w:t>
            </w:r>
          </w:p>
        </w:tc>
        <w:tc>
          <w:tcPr>
            <w:tcW w:w="98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1-15</w:t>
            </w:r>
          </w:p>
        </w:tc>
        <w:tc>
          <w:tcPr>
            <w:tcW w:w="501"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degree</w:t>
            </w:r>
          </w:p>
        </w:tc>
        <w:tc>
          <w:tcPr>
            <w:tcW w:w="2028" w:type="pct"/>
            <w:tcBorders>
              <w:top w:val="nil"/>
              <w:left w:val="nil"/>
              <w:bottom w:val="single" w:sz="4" w:space="0" w:color="auto"/>
              <w:right w:val="single" w:sz="4" w:space="0" w:color="auto"/>
            </w:tcBorders>
            <w:shd w:val="clear" w:color="000000" w:fill="BDD7EE"/>
            <w:vAlign w:val="center"/>
            <w:hideMark/>
          </w:tcPr>
          <w:p w:rsidR="00681707" w:rsidRPr="00981D86" w:rsidRDefault="00681707" w:rsidP="00B17D4D">
            <w:pPr>
              <w:rPr>
                <w:lang w:eastAsia="en-IE" w:bidi="bn-BD"/>
              </w:rPr>
            </w:pPr>
            <w:r w:rsidRPr="00981D86">
              <w:rPr>
                <w:lang w:eastAsia="en-IE" w:bidi="bn-BD"/>
              </w:rPr>
              <w:t>Size of phase bins for raster of spike-phases</w:t>
            </w:r>
          </w:p>
        </w:tc>
      </w:tr>
    </w:tbl>
    <w:p w:rsidR="00681707" w:rsidRPr="00981D86" w:rsidRDefault="00681707">
      <w:pPr>
        <w:rPr>
          <w:lang w:eastAsia="ar-SA"/>
        </w:rPr>
      </w:pPr>
    </w:p>
    <w:p w:rsidR="00681707" w:rsidRPr="00981D86" w:rsidRDefault="00681707" w:rsidP="00B17D4D">
      <w:pPr>
        <w:pStyle w:val="Heading4"/>
        <w:rPr>
          <w:lang w:eastAsia="ar-SA"/>
        </w:rPr>
      </w:pPr>
      <w:r w:rsidRPr="00981D86">
        <w:rPr>
          <w:lang w:eastAsia="ar-SA"/>
        </w:rPr>
        <w:t>Unit LFP-Phase Locking</w:t>
      </w:r>
    </w:p>
    <w:tbl>
      <w:tblPr>
        <w:tblW w:w="5000" w:type="pct"/>
        <w:tblLook w:val="04A0" w:firstRow="1" w:lastRow="0" w:firstColumn="1" w:lastColumn="0" w:noHBand="0" w:noVBand="1"/>
      </w:tblPr>
      <w:tblGrid>
        <w:gridCol w:w="2068"/>
        <w:gridCol w:w="1033"/>
        <w:gridCol w:w="1560"/>
        <w:gridCol w:w="717"/>
        <w:gridCol w:w="3399"/>
      </w:tblGrid>
      <w:tr w:rsidR="00681707" w:rsidRPr="00981D86" w:rsidTr="00B17D4D">
        <w:trPr>
          <w:trHeight w:val="576"/>
        </w:trPr>
        <w:tc>
          <w:tcPr>
            <w:tcW w:w="808" w:type="pct"/>
            <w:tcBorders>
              <w:top w:val="single" w:sz="4" w:space="0" w:color="auto"/>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phaseLockWinLow</w:t>
            </w:r>
            <w:proofErr w:type="spellEnd"/>
          </w:p>
        </w:tc>
        <w:tc>
          <w:tcPr>
            <w:tcW w:w="68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-0.4</w:t>
            </w:r>
          </w:p>
        </w:tc>
        <w:tc>
          <w:tcPr>
            <w:tcW w:w="98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-1:0.05:-0.1</w:t>
            </w:r>
          </w:p>
        </w:tc>
        <w:tc>
          <w:tcPr>
            <w:tcW w:w="501"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sec</w:t>
            </w:r>
          </w:p>
        </w:tc>
        <w:tc>
          <w:tcPr>
            <w:tcW w:w="2028" w:type="pct"/>
            <w:tcBorders>
              <w:top w:val="single" w:sz="4" w:space="0" w:color="auto"/>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Lower limit of the LFP segments in reference to spike-events</w:t>
            </w:r>
          </w:p>
        </w:tc>
      </w:tr>
      <w:tr w:rsidR="00681707" w:rsidRPr="00981D86" w:rsidTr="00B17D4D">
        <w:trPr>
          <w:trHeight w:val="576"/>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phaseLockWinUp</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0.4</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0.1:0.05:1</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sec</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Upper limit of the LFP segments in reference to spike-events</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t>phaseLockNfft</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1024</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128:128:8192</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NFFT for Fourier transform</w:t>
            </w:r>
          </w:p>
        </w:tc>
      </w:tr>
      <w:tr w:rsidR="00681707" w:rsidRPr="00981D86" w:rsidTr="00B17D4D">
        <w:trPr>
          <w:trHeight w:val="288"/>
        </w:trPr>
        <w:tc>
          <w:tcPr>
            <w:tcW w:w="808" w:type="pct"/>
            <w:tcBorders>
              <w:top w:val="nil"/>
              <w:left w:val="single" w:sz="4" w:space="0" w:color="auto"/>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proofErr w:type="spellStart"/>
            <w:r w:rsidRPr="00981D86">
              <w:rPr>
                <w:lang w:eastAsia="en-IE" w:bidi="bn-BD"/>
              </w:rPr>
              <w:lastRenderedPageBreak/>
              <w:t>phaseLockFreqMax</w:t>
            </w:r>
            <w:proofErr w:type="spellEnd"/>
          </w:p>
        </w:tc>
        <w:tc>
          <w:tcPr>
            <w:tcW w:w="6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40</w:t>
            </w:r>
          </w:p>
        </w:tc>
        <w:tc>
          <w:tcPr>
            <w:tcW w:w="98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10:5:500</w:t>
            </w:r>
          </w:p>
        </w:tc>
        <w:tc>
          <w:tcPr>
            <w:tcW w:w="501"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Hz</w:t>
            </w:r>
          </w:p>
        </w:tc>
        <w:tc>
          <w:tcPr>
            <w:tcW w:w="2028" w:type="pct"/>
            <w:tcBorders>
              <w:top w:val="nil"/>
              <w:left w:val="nil"/>
              <w:bottom w:val="single" w:sz="4" w:space="0" w:color="auto"/>
              <w:right w:val="single" w:sz="4" w:space="0" w:color="auto"/>
            </w:tcBorders>
            <w:shd w:val="clear" w:color="000000" w:fill="F8CBAD"/>
            <w:vAlign w:val="center"/>
            <w:hideMark/>
          </w:tcPr>
          <w:p w:rsidR="00681707" w:rsidRPr="00981D86" w:rsidRDefault="00681707" w:rsidP="00B17D4D">
            <w:pPr>
              <w:rPr>
                <w:lang w:eastAsia="en-IE" w:bidi="bn-BD"/>
              </w:rPr>
            </w:pPr>
            <w:r w:rsidRPr="00981D86">
              <w:rPr>
                <w:lang w:eastAsia="en-IE" w:bidi="bn-BD"/>
              </w:rPr>
              <w:t xml:space="preserve">Maximum frequency to analyse and display </w:t>
            </w:r>
          </w:p>
        </w:tc>
      </w:tr>
    </w:tbl>
    <w:p w:rsidR="00681707" w:rsidRPr="00981D86" w:rsidRDefault="00681707" w:rsidP="00B17D4D">
      <w:pPr>
        <w:rPr>
          <w:lang w:eastAsia="ar-SA"/>
        </w:rPr>
      </w:pPr>
      <w:r w:rsidRPr="00981D86">
        <w:rPr>
          <w:lang w:eastAsia="ar-SA"/>
        </w:rPr>
        <w:br w:type="page"/>
      </w:r>
    </w:p>
    <w:p w:rsidR="00681707" w:rsidRPr="00981D86" w:rsidRDefault="00681707" w:rsidP="008E7A7A">
      <w:pPr>
        <w:pStyle w:val="Heading2"/>
        <w:keepLines w:val="0"/>
        <w:numPr>
          <w:ilvl w:val="1"/>
          <w:numId w:val="4"/>
        </w:numPr>
        <w:suppressAutoHyphens/>
        <w:spacing w:before="0" w:beforeAutospacing="0" w:after="200" w:afterAutospacing="0"/>
      </w:pPr>
      <w:bookmarkStart w:id="67" w:name="_Toc517705693"/>
      <w:r w:rsidRPr="00981D86">
        <w:lastRenderedPageBreak/>
        <w:t>Output parameter description</w:t>
      </w:r>
      <w:bookmarkEnd w:id="67"/>
    </w:p>
    <w:p w:rsidR="00681707" w:rsidRPr="00981D86" w:rsidRDefault="00681707" w:rsidP="00B17D4D">
      <w:pPr>
        <w:pStyle w:val="Heading4"/>
        <w:rPr>
          <w:lang w:eastAsia="ar-SA"/>
        </w:rPr>
      </w:pPr>
      <w:r w:rsidRPr="00981D86">
        <w:rPr>
          <w:lang w:eastAsia="ar-SA"/>
        </w:rPr>
        <w:t>Waveform Properties</w:t>
      </w:r>
    </w:p>
    <w:p w:rsidR="00681707" w:rsidRPr="00981D86" w:rsidRDefault="00681707" w:rsidP="00B17D4D">
      <w:pPr>
        <w:rPr>
          <w:lang w:eastAsia="ar-SA"/>
        </w:rPr>
      </w:pPr>
      <w:r w:rsidRPr="00981D86">
        <w:rPr>
          <w:lang w:eastAsia="ar-SA"/>
        </w:rPr>
        <w:t xml:space="preserve">Mean Spiking </w:t>
      </w:r>
      <w:proofErr w:type="spellStart"/>
      <w:r w:rsidRPr="00981D86">
        <w:rPr>
          <w:lang w:eastAsia="ar-SA"/>
        </w:rPr>
        <w:t>Freq</w:t>
      </w:r>
      <w:proofErr w:type="spellEnd"/>
      <w:r w:rsidRPr="00981D86">
        <w:rPr>
          <w:lang w:eastAsia="ar-SA"/>
        </w:rPr>
        <w:t xml:space="preserve">= Spiking frequency over the entire trial </w:t>
      </w:r>
    </w:p>
    <w:p w:rsidR="00681707" w:rsidRPr="00981D86" w:rsidRDefault="00681707" w:rsidP="00B17D4D">
      <w:pPr>
        <w:rPr>
          <w:lang w:eastAsia="ar-SA"/>
        </w:rPr>
      </w:pPr>
      <w:r w:rsidRPr="00981D86">
        <w:rPr>
          <w:lang w:eastAsia="ar-SA"/>
        </w:rPr>
        <w:t xml:space="preserve">Mean amplitude= mean of amplitude. Amplitude is measured by the difference between the first negative peak and first positive peak, </w:t>
      </w:r>
    </w:p>
    <w:p w:rsidR="00681707" w:rsidRPr="00981D86" w:rsidRDefault="00681707" w:rsidP="00B17D4D">
      <w:pPr>
        <w:rPr>
          <w:lang w:eastAsia="ar-SA"/>
        </w:rPr>
      </w:pPr>
      <w:proofErr w:type="spellStart"/>
      <w:proofErr w:type="gramStart"/>
      <w:r w:rsidRPr="00981D86">
        <w:rPr>
          <w:lang w:eastAsia="ar-SA"/>
        </w:rPr>
        <w:t>Std</w:t>
      </w:r>
      <w:proofErr w:type="spellEnd"/>
      <w:proofErr w:type="gramEnd"/>
      <w:r w:rsidRPr="00981D86">
        <w:rPr>
          <w:lang w:eastAsia="ar-SA"/>
        </w:rPr>
        <w:t xml:space="preserve"> amplitude= Standard deviation of amplitude </w:t>
      </w:r>
    </w:p>
    <w:p w:rsidR="00681707" w:rsidRPr="00981D86" w:rsidRDefault="00681707" w:rsidP="00B17D4D">
      <w:pPr>
        <w:rPr>
          <w:lang w:eastAsia="ar-SA"/>
        </w:rPr>
      </w:pPr>
      <w:r w:rsidRPr="00981D86">
        <w:rPr>
          <w:lang w:eastAsia="ar-SA"/>
        </w:rPr>
        <w:t xml:space="preserve">Mean height= mean of height. Height is measured by the difference between the first positive peak and the overall minimum value of the spike </w:t>
      </w:r>
    </w:p>
    <w:p w:rsidR="00681707" w:rsidRPr="00981D86" w:rsidRDefault="00681707" w:rsidP="00B17D4D">
      <w:pPr>
        <w:rPr>
          <w:lang w:eastAsia="ar-SA"/>
        </w:rPr>
      </w:pPr>
      <w:proofErr w:type="spellStart"/>
      <w:proofErr w:type="gramStart"/>
      <w:r w:rsidRPr="00981D86">
        <w:rPr>
          <w:lang w:eastAsia="ar-SA"/>
        </w:rPr>
        <w:t>Std</w:t>
      </w:r>
      <w:proofErr w:type="spellEnd"/>
      <w:proofErr w:type="gramEnd"/>
      <w:r w:rsidRPr="00981D86">
        <w:rPr>
          <w:lang w:eastAsia="ar-SA"/>
        </w:rPr>
        <w:t xml:space="preserve"> height= Standard deviation of height </w:t>
      </w:r>
    </w:p>
    <w:p w:rsidR="00681707" w:rsidRPr="00981D86" w:rsidRDefault="00681707" w:rsidP="00B17D4D">
      <w:pPr>
        <w:rPr>
          <w:lang w:eastAsia="ar-SA"/>
        </w:rPr>
      </w:pPr>
      <w:r w:rsidRPr="00981D86">
        <w:rPr>
          <w:lang w:eastAsia="ar-SA"/>
        </w:rPr>
        <w:t>Mean width= Mean of spike width taken at 25% of the amplitude</w:t>
      </w:r>
    </w:p>
    <w:p w:rsidR="00681707" w:rsidRPr="00981D86" w:rsidRDefault="00681707" w:rsidP="00B17D4D">
      <w:pPr>
        <w:rPr>
          <w:lang w:eastAsia="ar-SA"/>
        </w:rPr>
      </w:pPr>
      <w:proofErr w:type="spellStart"/>
      <w:proofErr w:type="gramStart"/>
      <w:r w:rsidRPr="00981D86">
        <w:rPr>
          <w:lang w:eastAsia="ar-SA"/>
        </w:rPr>
        <w:t>Std</w:t>
      </w:r>
      <w:proofErr w:type="spellEnd"/>
      <w:proofErr w:type="gramEnd"/>
      <w:r w:rsidRPr="00981D86">
        <w:rPr>
          <w:lang w:eastAsia="ar-SA"/>
        </w:rPr>
        <w:t xml:space="preserve"> width= Standard deviation of the width</w:t>
      </w:r>
    </w:p>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t>Inter-spike Interval (ISI)</w:t>
      </w:r>
    </w:p>
    <w:p w:rsidR="00681707" w:rsidRPr="00981D86" w:rsidRDefault="00681707" w:rsidP="00B17D4D">
      <w:pPr>
        <w:rPr>
          <w:lang w:eastAsia="ar-SA"/>
        </w:rPr>
      </w:pPr>
      <w:r w:rsidRPr="00981D86">
        <w:rPr>
          <w:lang w:eastAsia="ar-SA"/>
        </w:rPr>
        <w:t>No output parameter</w:t>
      </w:r>
    </w:p>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t xml:space="preserve">ISI Autocorrelation </w:t>
      </w:r>
    </w:p>
    <w:p w:rsidR="00681707" w:rsidRPr="00981D86" w:rsidRDefault="00681707" w:rsidP="00B17D4D">
      <w:pPr>
        <w:rPr>
          <w:lang w:eastAsia="ar-SA"/>
        </w:rPr>
      </w:pPr>
      <w:r w:rsidRPr="00981D86">
        <w:rPr>
          <w:lang w:eastAsia="ar-SA"/>
        </w:rPr>
        <w:t>No output parameter</w:t>
      </w:r>
    </w:p>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t>Theta-modulated Cell Index</w:t>
      </w:r>
    </w:p>
    <w:p w:rsidR="00681707" w:rsidRPr="00981D86" w:rsidRDefault="00681707" w:rsidP="00B17D4D">
      <w:pPr>
        <w:rPr>
          <w:lang w:eastAsia="ar-SA"/>
        </w:rPr>
      </w:pPr>
      <w:r w:rsidRPr="00981D86">
        <w:rPr>
          <w:lang w:eastAsia="ar-SA"/>
        </w:rPr>
        <w:t xml:space="preserve">Theta Index= Ratio of the sinusoid amplitude and the constant term in the model </w:t>
      </w:r>
    </w:p>
    <w:p w:rsidR="00681707" w:rsidRPr="00981D86" w:rsidRDefault="00681707" w:rsidP="00B17D4D">
      <w:pPr>
        <w:rPr>
          <w:lang w:eastAsia="ar-SA"/>
        </w:rPr>
      </w:pPr>
      <w:r w:rsidRPr="00981D86">
        <w:rPr>
          <w:lang w:eastAsia="ar-SA"/>
        </w:rPr>
        <w:t xml:space="preserve">TI fit </w:t>
      </w:r>
      <w:proofErr w:type="spellStart"/>
      <w:r w:rsidRPr="00981D86">
        <w:rPr>
          <w:lang w:eastAsia="ar-SA"/>
        </w:rPr>
        <w:t>freq</w:t>
      </w:r>
      <w:proofErr w:type="spellEnd"/>
      <w:r w:rsidRPr="00981D86">
        <w:rPr>
          <w:lang w:eastAsia="ar-SA"/>
        </w:rPr>
        <w:t xml:space="preserve"> Hz= Theta frequency from the model fitting in Hz  </w:t>
      </w:r>
    </w:p>
    <w:p w:rsidR="00681707" w:rsidRPr="00981D86" w:rsidRDefault="00681707" w:rsidP="00B17D4D">
      <w:pPr>
        <w:rPr>
          <w:lang w:eastAsia="ar-SA"/>
        </w:rPr>
      </w:pPr>
      <w:r w:rsidRPr="00981D86">
        <w:rPr>
          <w:lang w:eastAsia="ar-SA"/>
        </w:rPr>
        <w:lastRenderedPageBreak/>
        <w:t>TI fit tau1 sec= Decay constant for the exponential modulation of the sinusoidal component in the model</w:t>
      </w:r>
    </w:p>
    <w:p w:rsidR="00681707" w:rsidRPr="00981D86" w:rsidRDefault="00681707" w:rsidP="00B17D4D">
      <w:pPr>
        <w:rPr>
          <w:lang w:eastAsia="ar-SA"/>
        </w:rPr>
      </w:pPr>
      <w:r w:rsidRPr="00981D86">
        <w:rPr>
          <w:lang w:eastAsia="ar-SA"/>
        </w:rPr>
        <w:t xml:space="preserve">TI </w:t>
      </w:r>
      <w:proofErr w:type="spellStart"/>
      <w:r w:rsidRPr="00981D86">
        <w:rPr>
          <w:lang w:eastAsia="ar-SA"/>
        </w:rPr>
        <w:t>adj</w:t>
      </w:r>
      <w:proofErr w:type="spellEnd"/>
      <w:r w:rsidRPr="00981D86">
        <w:rPr>
          <w:lang w:eastAsia="ar-SA"/>
        </w:rPr>
        <w:t xml:space="preserve"> </w:t>
      </w:r>
      <w:proofErr w:type="spellStart"/>
      <w:r w:rsidRPr="00981D86">
        <w:rPr>
          <w:lang w:eastAsia="ar-SA"/>
        </w:rPr>
        <w:t>Rsq</w:t>
      </w:r>
      <w:proofErr w:type="spellEnd"/>
      <w:r w:rsidRPr="00981D86">
        <w:rPr>
          <w:lang w:eastAsia="ar-SA"/>
        </w:rPr>
        <w:t xml:space="preserve">= Goodness of fit of the model for the ISI autocorrelation data </w:t>
      </w:r>
    </w:p>
    <w:p w:rsidR="00681707" w:rsidRPr="00981D86" w:rsidRDefault="00681707" w:rsidP="00B17D4D">
      <w:pPr>
        <w:rPr>
          <w:lang w:eastAsia="ar-SA"/>
        </w:rPr>
      </w:pPr>
      <w:r w:rsidRPr="00981D86">
        <w:rPr>
          <w:lang w:eastAsia="ar-SA"/>
        </w:rPr>
        <w:t xml:space="preserve">TI </w:t>
      </w:r>
      <w:proofErr w:type="spellStart"/>
      <w:r w:rsidRPr="00981D86">
        <w:rPr>
          <w:lang w:eastAsia="ar-SA"/>
        </w:rPr>
        <w:t>Pearse</w:t>
      </w:r>
      <w:proofErr w:type="spellEnd"/>
      <w:r w:rsidRPr="00981D86">
        <w:rPr>
          <w:lang w:eastAsia="ar-SA"/>
        </w:rPr>
        <w:t xml:space="preserve"> R= Goodness of fit Pearson’s R between the original and model-fit values for the ISI autocorrelation data</w:t>
      </w:r>
    </w:p>
    <w:p w:rsidR="00681707" w:rsidRPr="00981D86" w:rsidRDefault="00681707" w:rsidP="00B17D4D">
      <w:pPr>
        <w:rPr>
          <w:lang w:eastAsia="ar-SA"/>
        </w:rPr>
      </w:pPr>
      <w:r w:rsidRPr="00981D86">
        <w:rPr>
          <w:lang w:eastAsia="ar-SA"/>
        </w:rPr>
        <w:t xml:space="preserve">TI </w:t>
      </w:r>
      <w:proofErr w:type="spellStart"/>
      <w:r w:rsidRPr="00981D86">
        <w:rPr>
          <w:lang w:eastAsia="ar-SA"/>
        </w:rPr>
        <w:t>Pearse</w:t>
      </w:r>
      <w:proofErr w:type="spellEnd"/>
      <w:r w:rsidRPr="00981D86">
        <w:rPr>
          <w:lang w:eastAsia="ar-SA"/>
        </w:rPr>
        <w:t xml:space="preserve"> P= Goodness of fit Pearson’s P between the original and model-fit values for the ISI autocorrelation data </w:t>
      </w:r>
    </w:p>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t>Theta-skipping Cell Index</w:t>
      </w:r>
    </w:p>
    <w:p w:rsidR="00681707" w:rsidRPr="00981D86" w:rsidRDefault="00681707" w:rsidP="00B17D4D">
      <w:pPr>
        <w:rPr>
          <w:lang w:eastAsia="ar-SA"/>
        </w:rPr>
      </w:pPr>
      <w:r w:rsidRPr="00981D86">
        <w:rPr>
          <w:lang w:eastAsia="ar-SA"/>
        </w:rPr>
        <w:t xml:space="preserve">Theta Skip Index= Theta Skipping Index </w:t>
      </w:r>
    </w:p>
    <w:p w:rsidR="00681707" w:rsidRPr="00981D86" w:rsidRDefault="00681707" w:rsidP="00B17D4D">
      <w:pPr>
        <w:rPr>
          <w:lang w:eastAsia="ar-SA"/>
        </w:rPr>
      </w:pPr>
      <w:r w:rsidRPr="00981D86">
        <w:rPr>
          <w:lang w:eastAsia="ar-SA"/>
        </w:rPr>
        <w:t xml:space="preserve">TS jump factor= Ratio of the amplitude of the theta and delta band sinusoids  </w:t>
      </w:r>
    </w:p>
    <w:p w:rsidR="00681707" w:rsidRPr="00981D86" w:rsidRDefault="00681707" w:rsidP="00B17D4D">
      <w:pPr>
        <w:rPr>
          <w:lang w:eastAsia="ar-SA"/>
        </w:rPr>
      </w:pPr>
      <w:r w:rsidRPr="00981D86">
        <w:rPr>
          <w:lang w:eastAsia="ar-SA"/>
        </w:rPr>
        <w:t xml:space="preserve">TS f1 </w:t>
      </w:r>
      <w:proofErr w:type="spellStart"/>
      <w:r w:rsidRPr="00981D86">
        <w:rPr>
          <w:lang w:eastAsia="ar-SA"/>
        </w:rPr>
        <w:t>freq</w:t>
      </w:r>
      <w:proofErr w:type="spellEnd"/>
      <w:r w:rsidRPr="00981D86">
        <w:rPr>
          <w:lang w:eastAsia="ar-SA"/>
        </w:rPr>
        <w:t xml:space="preserve"> Hz= Fitted frequency of the faster sinusoid in Hz </w:t>
      </w:r>
    </w:p>
    <w:p w:rsidR="00681707" w:rsidRPr="00981D86" w:rsidRDefault="00681707" w:rsidP="00B17D4D">
      <w:pPr>
        <w:rPr>
          <w:lang w:eastAsia="ar-SA"/>
        </w:rPr>
      </w:pPr>
      <w:r w:rsidRPr="00981D86">
        <w:rPr>
          <w:lang w:eastAsia="ar-SA"/>
        </w:rPr>
        <w:t xml:space="preserve">TS f2 </w:t>
      </w:r>
      <w:proofErr w:type="spellStart"/>
      <w:r w:rsidRPr="00981D86">
        <w:rPr>
          <w:lang w:eastAsia="ar-SA"/>
        </w:rPr>
        <w:t>freq</w:t>
      </w:r>
      <w:proofErr w:type="spellEnd"/>
      <w:r w:rsidRPr="00981D86">
        <w:rPr>
          <w:lang w:eastAsia="ar-SA"/>
        </w:rPr>
        <w:t xml:space="preserve"> Hz= Fitted frequency of the slower sinusoid, </w:t>
      </w:r>
    </w:p>
    <w:p w:rsidR="00681707" w:rsidRPr="00981D86" w:rsidRDefault="00681707" w:rsidP="00B17D4D">
      <w:pPr>
        <w:rPr>
          <w:lang w:eastAsia="ar-SA"/>
        </w:rPr>
      </w:pPr>
      <w:r w:rsidRPr="00981D86">
        <w:rPr>
          <w:lang w:eastAsia="ar-SA"/>
        </w:rPr>
        <w:t xml:space="preserve">TS </w:t>
      </w:r>
      <w:proofErr w:type="spellStart"/>
      <w:r w:rsidRPr="00981D86">
        <w:rPr>
          <w:lang w:eastAsia="ar-SA"/>
        </w:rPr>
        <w:t>freq</w:t>
      </w:r>
      <w:proofErr w:type="spellEnd"/>
      <w:r w:rsidRPr="00981D86">
        <w:rPr>
          <w:lang w:eastAsia="ar-SA"/>
        </w:rPr>
        <w:t xml:space="preserve"> ratio= Ratio of f1 to f2 </w:t>
      </w:r>
    </w:p>
    <w:p w:rsidR="00681707" w:rsidRPr="00981D86" w:rsidRDefault="00681707" w:rsidP="00B17D4D">
      <w:pPr>
        <w:rPr>
          <w:lang w:eastAsia="ar-SA"/>
        </w:rPr>
      </w:pPr>
      <w:r w:rsidRPr="00981D86">
        <w:rPr>
          <w:lang w:eastAsia="ar-SA"/>
        </w:rPr>
        <w:t xml:space="preserve">TS tau1 Hz= Decay constant for the exponential modulation of the sinusoidal component in the model </w:t>
      </w:r>
    </w:p>
    <w:p w:rsidR="00681707" w:rsidRPr="00981D86" w:rsidRDefault="00681707" w:rsidP="00B17D4D">
      <w:pPr>
        <w:rPr>
          <w:lang w:eastAsia="ar-SA"/>
        </w:rPr>
      </w:pPr>
      <w:r w:rsidRPr="00981D86">
        <w:rPr>
          <w:lang w:eastAsia="ar-SA"/>
        </w:rPr>
        <w:t xml:space="preserve">TS </w:t>
      </w:r>
      <w:proofErr w:type="spellStart"/>
      <w:r w:rsidRPr="00981D86">
        <w:rPr>
          <w:lang w:eastAsia="ar-SA"/>
        </w:rPr>
        <w:t>adj</w:t>
      </w:r>
      <w:proofErr w:type="spellEnd"/>
      <w:r w:rsidRPr="00981D86">
        <w:rPr>
          <w:lang w:eastAsia="ar-SA"/>
        </w:rPr>
        <w:t xml:space="preserve"> </w:t>
      </w:r>
      <w:proofErr w:type="spellStart"/>
      <w:r w:rsidRPr="00981D86">
        <w:rPr>
          <w:lang w:eastAsia="ar-SA"/>
        </w:rPr>
        <w:t>Rsq</w:t>
      </w:r>
      <w:proofErr w:type="spellEnd"/>
      <w:r w:rsidRPr="00981D86">
        <w:rPr>
          <w:lang w:eastAsia="ar-SA"/>
        </w:rPr>
        <w:t xml:space="preserve">= Goodness of fit of the model for the ISI autocorrelation data  </w:t>
      </w:r>
    </w:p>
    <w:p w:rsidR="00681707" w:rsidRPr="00981D86" w:rsidRDefault="00681707" w:rsidP="00B17D4D">
      <w:pPr>
        <w:rPr>
          <w:lang w:eastAsia="ar-SA"/>
        </w:rPr>
      </w:pPr>
      <w:r w:rsidRPr="00981D86">
        <w:rPr>
          <w:lang w:eastAsia="ar-SA"/>
        </w:rPr>
        <w:t xml:space="preserve">TS </w:t>
      </w:r>
      <w:proofErr w:type="spellStart"/>
      <w:r w:rsidRPr="00981D86">
        <w:rPr>
          <w:lang w:eastAsia="ar-SA"/>
        </w:rPr>
        <w:t>Pearse</w:t>
      </w:r>
      <w:proofErr w:type="spellEnd"/>
      <w:r w:rsidRPr="00981D86">
        <w:rPr>
          <w:lang w:eastAsia="ar-SA"/>
        </w:rPr>
        <w:t xml:space="preserve"> R= Goodness of fit Pearson’s R between the original and model-fit values for the ISI autocorrelation data</w:t>
      </w:r>
    </w:p>
    <w:p w:rsidR="00681707" w:rsidRPr="00981D86" w:rsidRDefault="00681707" w:rsidP="00B17D4D">
      <w:pPr>
        <w:rPr>
          <w:lang w:eastAsia="ar-SA"/>
        </w:rPr>
      </w:pPr>
      <w:r w:rsidRPr="00981D86">
        <w:rPr>
          <w:lang w:eastAsia="ar-SA"/>
        </w:rPr>
        <w:t xml:space="preserve">TS </w:t>
      </w:r>
      <w:proofErr w:type="spellStart"/>
      <w:r w:rsidRPr="00981D86">
        <w:rPr>
          <w:lang w:eastAsia="ar-SA"/>
        </w:rPr>
        <w:t>Pearse</w:t>
      </w:r>
      <w:proofErr w:type="spellEnd"/>
      <w:r w:rsidRPr="00981D86">
        <w:rPr>
          <w:lang w:eastAsia="ar-SA"/>
        </w:rPr>
        <w:t xml:space="preserve"> P= Goodness of fit Pearson’s P between the original and model-fit values for the ISI autocorrelation data</w:t>
      </w:r>
    </w:p>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t>Burst Property</w:t>
      </w:r>
    </w:p>
    <w:p w:rsidR="00681707" w:rsidRPr="00981D86" w:rsidRDefault="00681707" w:rsidP="00B17D4D">
      <w:pPr>
        <w:rPr>
          <w:lang w:eastAsia="ar-SA"/>
        </w:rPr>
      </w:pPr>
      <w:r w:rsidRPr="00981D86">
        <w:rPr>
          <w:lang w:eastAsia="ar-SA"/>
        </w:rPr>
        <w:t>Total burst= Total number of bursts calculated</w:t>
      </w:r>
    </w:p>
    <w:p w:rsidR="00681707" w:rsidRPr="00981D86" w:rsidRDefault="00681707" w:rsidP="00B17D4D">
      <w:pPr>
        <w:rPr>
          <w:lang w:eastAsia="ar-SA"/>
        </w:rPr>
      </w:pPr>
      <w:r w:rsidRPr="00981D86">
        <w:rPr>
          <w:lang w:eastAsia="ar-SA"/>
        </w:rPr>
        <w:lastRenderedPageBreak/>
        <w:t xml:space="preserve">Total bursting spikes= Total number of spikes constituting bursts </w:t>
      </w:r>
    </w:p>
    <w:p w:rsidR="00681707" w:rsidRPr="00981D86" w:rsidRDefault="00681707" w:rsidP="00B17D4D">
      <w:pPr>
        <w:rPr>
          <w:lang w:eastAsia="ar-SA"/>
        </w:rPr>
      </w:pPr>
      <w:r w:rsidRPr="00981D86">
        <w:rPr>
          <w:lang w:eastAsia="ar-SA"/>
        </w:rPr>
        <w:t xml:space="preserve">Mean bursting ISI </w:t>
      </w:r>
      <w:proofErr w:type="spellStart"/>
      <w:r w:rsidRPr="00981D86">
        <w:rPr>
          <w:lang w:eastAsia="ar-SA"/>
        </w:rPr>
        <w:t>ms</w:t>
      </w:r>
      <w:proofErr w:type="spellEnd"/>
      <w:r w:rsidRPr="00981D86">
        <w:rPr>
          <w:lang w:eastAsia="ar-SA"/>
        </w:rPr>
        <w:t>= Mean inter-spike-interval for the bursting spikes only (</w:t>
      </w:r>
      <w:proofErr w:type="spellStart"/>
      <w:r w:rsidRPr="00981D86">
        <w:rPr>
          <w:lang w:eastAsia="ar-SA"/>
        </w:rPr>
        <w:t>ms</w:t>
      </w:r>
      <w:proofErr w:type="spellEnd"/>
      <w:r w:rsidRPr="00981D86">
        <w:rPr>
          <w:lang w:eastAsia="ar-SA"/>
        </w:rPr>
        <w:t>)</w:t>
      </w:r>
    </w:p>
    <w:p w:rsidR="00681707" w:rsidRPr="00981D86" w:rsidRDefault="00681707" w:rsidP="00B17D4D">
      <w:pPr>
        <w:rPr>
          <w:lang w:eastAsia="ar-SA"/>
        </w:rPr>
      </w:pPr>
      <w:proofErr w:type="spellStart"/>
      <w:proofErr w:type="gramStart"/>
      <w:r w:rsidRPr="00981D86">
        <w:rPr>
          <w:lang w:eastAsia="ar-SA"/>
        </w:rPr>
        <w:t>Std</w:t>
      </w:r>
      <w:proofErr w:type="spellEnd"/>
      <w:proofErr w:type="gramEnd"/>
      <w:r w:rsidRPr="00981D86">
        <w:rPr>
          <w:lang w:eastAsia="ar-SA"/>
        </w:rPr>
        <w:t xml:space="preserve"> bursting ISI </w:t>
      </w:r>
      <w:proofErr w:type="spellStart"/>
      <w:r w:rsidRPr="00981D86">
        <w:rPr>
          <w:lang w:eastAsia="ar-SA"/>
        </w:rPr>
        <w:t>ms</w:t>
      </w:r>
      <w:proofErr w:type="spellEnd"/>
      <w:r w:rsidRPr="00981D86">
        <w:rPr>
          <w:lang w:eastAsia="ar-SA"/>
        </w:rPr>
        <w:t xml:space="preserve"> = Standard deviation of inter-spike-interval for the bursting spikes only (</w:t>
      </w:r>
      <w:proofErr w:type="spellStart"/>
      <w:r w:rsidRPr="00981D86">
        <w:rPr>
          <w:lang w:eastAsia="ar-SA"/>
        </w:rPr>
        <w:t>ms</w:t>
      </w:r>
      <w:proofErr w:type="spellEnd"/>
      <w:r w:rsidRPr="00981D86">
        <w:rPr>
          <w:lang w:eastAsia="ar-SA"/>
        </w:rPr>
        <w:t xml:space="preserve">) </w:t>
      </w:r>
    </w:p>
    <w:p w:rsidR="00681707" w:rsidRPr="00981D86" w:rsidRDefault="00681707" w:rsidP="00B17D4D">
      <w:pPr>
        <w:rPr>
          <w:lang w:eastAsia="ar-SA"/>
        </w:rPr>
      </w:pPr>
      <w:r w:rsidRPr="00981D86">
        <w:rPr>
          <w:lang w:eastAsia="ar-SA"/>
        </w:rPr>
        <w:t xml:space="preserve">Mean spikes per burst= Average number of spikes in bursts </w:t>
      </w:r>
    </w:p>
    <w:p w:rsidR="00681707" w:rsidRPr="00981D86" w:rsidRDefault="00681707" w:rsidP="00B17D4D">
      <w:pPr>
        <w:rPr>
          <w:lang w:eastAsia="ar-SA"/>
        </w:rPr>
      </w:pPr>
      <w:proofErr w:type="spellStart"/>
      <w:proofErr w:type="gramStart"/>
      <w:r w:rsidRPr="00981D86">
        <w:rPr>
          <w:lang w:eastAsia="ar-SA"/>
        </w:rPr>
        <w:t>Std</w:t>
      </w:r>
      <w:proofErr w:type="spellEnd"/>
      <w:proofErr w:type="gramEnd"/>
      <w:r w:rsidRPr="00981D86">
        <w:rPr>
          <w:lang w:eastAsia="ar-SA"/>
        </w:rPr>
        <w:t xml:space="preserve"> spikes per burst= Standard deviation of the number of spikes in bursts </w:t>
      </w:r>
    </w:p>
    <w:p w:rsidR="00681707" w:rsidRPr="00981D86" w:rsidRDefault="00681707" w:rsidP="00B17D4D">
      <w:pPr>
        <w:rPr>
          <w:lang w:eastAsia="ar-SA"/>
        </w:rPr>
      </w:pPr>
      <w:r w:rsidRPr="00981D86">
        <w:rPr>
          <w:lang w:eastAsia="ar-SA"/>
        </w:rPr>
        <w:t>Mean burst duration</w:t>
      </w:r>
      <w:proofErr w:type="gramStart"/>
      <w:r w:rsidRPr="00981D86">
        <w:rPr>
          <w:lang w:eastAsia="ar-SA"/>
        </w:rPr>
        <w:t>=  Mean</w:t>
      </w:r>
      <w:proofErr w:type="gramEnd"/>
      <w:r w:rsidRPr="00981D86">
        <w:rPr>
          <w:lang w:eastAsia="ar-SA"/>
        </w:rPr>
        <w:t xml:space="preserve"> of the duration of bursts in </w:t>
      </w:r>
      <w:proofErr w:type="spellStart"/>
      <w:r w:rsidRPr="00981D86">
        <w:rPr>
          <w:lang w:eastAsia="ar-SA"/>
        </w:rPr>
        <w:t>ms</w:t>
      </w:r>
      <w:proofErr w:type="spellEnd"/>
      <w:r w:rsidRPr="00981D86">
        <w:rPr>
          <w:lang w:eastAsia="ar-SA"/>
        </w:rPr>
        <w:t xml:space="preserve">  </w:t>
      </w:r>
    </w:p>
    <w:p w:rsidR="00681707" w:rsidRPr="00981D86" w:rsidRDefault="00681707" w:rsidP="00B17D4D">
      <w:pPr>
        <w:rPr>
          <w:lang w:eastAsia="ar-SA"/>
        </w:rPr>
      </w:pPr>
      <w:proofErr w:type="spellStart"/>
      <w:proofErr w:type="gramStart"/>
      <w:r w:rsidRPr="00981D86">
        <w:rPr>
          <w:lang w:eastAsia="ar-SA"/>
        </w:rPr>
        <w:t>Std</w:t>
      </w:r>
      <w:proofErr w:type="spellEnd"/>
      <w:proofErr w:type="gramEnd"/>
      <w:r w:rsidRPr="00981D86">
        <w:rPr>
          <w:lang w:eastAsia="ar-SA"/>
        </w:rPr>
        <w:t xml:space="preserve"> burst duration= Standard deviation of the duration of bursts in </w:t>
      </w:r>
      <w:proofErr w:type="spellStart"/>
      <w:r w:rsidRPr="00981D86">
        <w:rPr>
          <w:lang w:eastAsia="ar-SA"/>
        </w:rPr>
        <w:t>ms</w:t>
      </w:r>
      <w:proofErr w:type="spellEnd"/>
      <w:r w:rsidRPr="00981D86">
        <w:rPr>
          <w:lang w:eastAsia="ar-SA"/>
        </w:rPr>
        <w:t xml:space="preserve"> </w:t>
      </w:r>
    </w:p>
    <w:p w:rsidR="00681707" w:rsidRPr="00981D86" w:rsidRDefault="00681707" w:rsidP="00B17D4D">
      <w:pPr>
        <w:rPr>
          <w:lang w:eastAsia="ar-SA"/>
        </w:rPr>
      </w:pPr>
      <w:r w:rsidRPr="00981D86">
        <w:rPr>
          <w:lang w:eastAsia="ar-SA"/>
        </w:rPr>
        <w:t xml:space="preserve">Mean duty cycle= Mean of the duty cycles. Duty cycle is the portion of the inter-burst interval during which the burst fires (burst duration/ inter-burst interval) </w:t>
      </w:r>
    </w:p>
    <w:p w:rsidR="00681707" w:rsidRPr="00981D86" w:rsidRDefault="00681707" w:rsidP="00B17D4D">
      <w:pPr>
        <w:rPr>
          <w:lang w:eastAsia="ar-SA"/>
        </w:rPr>
      </w:pPr>
      <w:proofErr w:type="spellStart"/>
      <w:proofErr w:type="gramStart"/>
      <w:r w:rsidRPr="00981D86">
        <w:rPr>
          <w:lang w:eastAsia="ar-SA"/>
        </w:rPr>
        <w:t>Std</w:t>
      </w:r>
      <w:proofErr w:type="spellEnd"/>
      <w:proofErr w:type="gramEnd"/>
      <w:r w:rsidRPr="00981D86">
        <w:rPr>
          <w:lang w:eastAsia="ar-SA"/>
        </w:rPr>
        <w:t xml:space="preserve"> duty cycle= Standard deviation of the duty cycles </w:t>
      </w:r>
    </w:p>
    <w:p w:rsidR="00681707" w:rsidRPr="00981D86" w:rsidRDefault="00681707" w:rsidP="00B17D4D">
      <w:pPr>
        <w:rPr>
          <w:lang w:eastAsia="ar-SA"/>
        </w:rPr>
      </w:pPr>
      <w:r w:rsidRPr="00981D86">
        <w:rPr>
          <w:lang w:eastAsia="ar-SA"/>
        </w:rPr>
        <w:t xml:space="preserve">Mean IBI= Mean of inter-burst Intervals in </w:t>
      </w:r>
      <w:proofErr w:type="spellStart"/>
      <w:r w:rsidRPr="00981D86">
        <w:rPr>
          <w:lang w:eastAsia="ar-SA"/>
        </w:rPr>
        <w:t>ms</w:t>
      </w:r>
      <w:proofErr w:type="spellEnd"/>
    </w:p>
    <w:p w:rsidR="00681707" w:rsidRPr="00981D86" w:rsidRDefault="00681707" w:rsidP="00B17D4D">
      <w:pPr>
        <w:rPr>
          <w:lang w:eastAsia="ar-SA"/>
        </w:rPr>
      </w:pPr>
      <w:proofErr w:type="spellStart"/>
      <w:r w:rsidRPr="00981D86">
        <w:rPr>
          <w:lang w:eastAsia="ar-SA"/>
        </w:rPr>
        <w:t>Std</w:t>
      </w:r>
      <w:proofErr w:type="spellEnd"/>
      <w:r w:rsidRPr="00981D86">
        <w:rPr>
          <w:lang w:eastAsia="ar-SA"/>
        </w:rPr>
        <w:t xml:space="preserve"> IBI= Standard deviation of inter-burst intervals in </w:t>
      </w:r>
      <w:proofErr w:type="spellStart"/>
      <w:r w:rsidRPr="00981D86">
        <w:rPr>
          <w:lang w:eastAsia="ar-SA"/>
        </w:rPr>
        <w:t>ms</w:t>
      </w:r>
      <w:proofErr w:type="spellEnd"/>
      <w:r w:rsidRPr="00981D86">
        <w:rPr>
          <w:lang w:eastAsia="ar-SA"/>
        </w:rPr>
        <w:t xml:space="preserve"> </w:t>
      </w:r>
    </w:p>
    <w:p w:rsidR="00681707" w:rsidRPr="00981D86" w:rsidRDefault="00681707" w:rsidP="00B17D4D">
      <w:pPr>
        <w:rPr>
          <w:lang w:eastAsia="ar-SA"/>
        </w:rPr>
      </w:pPr>
      <w:r w:rsidRPr="00981D86">
        <w:rPr>
          <w:lang w:eastAsia="ar-SA"/>
        </w:rPr>
        <w:t>Propensity to burst= Total bursting spikes/total spikes in the cluster</w:t>
      </w:r>
    </w:p>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t>Spike Rate vs Running Speed</w:t>
      </w:r>
    </w:p>
    <w:p w:rsidR="00681707" w:rsidRPr="00981D86" w:rsidRDefault="00681707" w:rsidP="00B17D4D">
      <w:pPr>
        <w:rPr>
          <w:lang w:eastAsia="ar-SA"/>
        </w:rPr>
      </w:pPr>
      <w:r w:rsidRPr="00981D86">
        <w:rPr>
          <w:lang w:eastAsia="ar-SA"/>
        </w:rPr>
        <w:t>Speed Skaggs= Skaggs information content for speed vs spiking events in bits/sec</w:t>
      </w:r>
    </w:p>
    <w:p w:rsidR="00681707" w:rsidRPr="00981D86" w:rsidRDefault="00681707" w:rsidP="00B17D4D">
      <w:pPr>
        <w:rPr>
          <w:lang w:eastAsia="ar-SA"/>
        </w:rPr>
      </w:pPr>
      <w:r w:rsidRPr="00981D86">
        <w:rPr>
          <w:lang w:eastAsia="ar-SA"/>
        </w:rPr>
        <w:t>Speed Pears R= Goodness of fit Pearson’s R between spike firing rate at different speeds and fitted straight line</w:t>
      </w:r>
    </w:p>
    <w:p w:rsidR="00681707" w:rsidRPr="00981D86" w:rsidRDefault="00681707" w:rsidP="00B17D4D">
      <w:pPr>
        <w:rPr>
          <w:lang w:eastAsia="ar-SA"/>
        </w:rPr>
      </w:pPr>
      <w:r w:rsidRPr="00981D86">
        <w:rPr>
          <w:lang w:eastAsia="ar-SA"/>
        </w:rPr>
        <w:t>Speed Pears P= Goodness of fit Pearson’s P between spike firing rate at different speeds and fitted straight line</w:t>
      </w:r>
    </w:p>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lastRenderedPageBreak/>
        <w:t>Spike Rate vs Angular Velocity</w:t>
      </w:r>
    </w:p>
    <w:p w:rsidR="00681707" w:rsidRPr="00981D86" w:rsidRDefault="00681707" w:rsidP="00B17D4D">
      <w:pPr>
        <w:rPr>
          <w:lang w:eastAsia="ar-SA"/>
        </w:rPr>
      </w:pPr>
      <w:proofErr w:type="spellStart"/>
      <w:r w:rsidRPr="00981D86">
        <w:rPr>
          <w:lang w:eastAsia="ar-SA"/>
        </w:rPr>
        <w:t>Ang</w:t>
      </w:r>
      <w:proofErr w:type="spellEnd"/>
      <w:r w:rsidRPr="00981D86">
        <w:rPr>
          <w:lang w:eastAsia="ar-SA"/>
        </w:rPr>
        <w:t xml:space="preserve"> </w:t>
      </w:r>
      <w:proofErr w:type="spellStart"/>
      <w:r w:rsidRPr="00981D86">
        <w:rPr>
          <w:lang w:eastAsia="ar-SA"/>
        </w:rPr>
        <w:t>Vel</w:t>
      </w:r>
      <w:proofErr w:type="spellEnd"/>
      <w:r w:rsidRPr="00981D86">
        <w:rPr>
          <w:lang w:eastAsia="ar-SA"/>
        </w:rPr>
        <w:t xml:space="preserve"> Left Pears R= Goodness of fit Pearson’s R between spike firing rate at different counter-clockwise (-</w:t>
      </w:r>
      <w:proofErr w:type="spellStart"/>
      <w:r w:rsidRPr="00981D86">
        <w:rPr>
          <w:lang w:eastAsia="ar-SA"/>
        </w:rPr>
        <w:t>ve</w:t>
      </w:r>
      <w:proofErr w:type="spellEnd"/>
      <w:r w:rsidRPr="00981D86">
        <w:rPr>
          <w:lang w:eastAsia="ar-SA"/>
        </w:rPr>
        <w:t>) angular head velocity and fitted straight line</w:t>
      </w:r>
    </w:p>
    <w:p w:rsidR="00681707" w:rsidRPr="00981D86" w:rsidRDefault="00681707" w:rsidP="00B17D4D">
      <w:pPr>
        <w:rPr>
          <w:lang w:eastAsia="ar-SA"/>
        </w:rPr>
      </w:pPr>
      <w:proofErr w:type="spellStart"/>
      <w:r w:rsidRPr="00981D86">
        <w:rPr>
          <w:lang w:eastAsia="ar-SA"/>
        </w:rPr>
        <w:t>Ang</w:t>
      </w:r>
      <w:proofErr w:type="spellEnd"/>
      <w:r w:rsidRPr="00981D86">
        <w:rPr>
          <w:lang w:eastAsia="ar-SA"/>
        </w:rPr>
        <w:t xml:space="preserve"> </w:t>
      </w:r>
      <w:proofErr w:type="spellStart"/>
      <w:r w:rsidRPr="00981D86">
        <w:rPr>
          <w:lang w:eastAsia="ar-SA"/>
        </w:rPr>
        <w:t>Vel</w:t>
      </w:r>
      <w:proofErr w:type="spellEnd"/>
      <w:r w:rsidRPr="00981D86">
        <w:rPr>
          <w:lang w:eastAsia="ar-SA"/>
        </w:rPr>
        <w:t xml:space="preserve"> Left Pears P</w:t>
      </w:r>
      <w:proofErr w:type="gramStart"/>
      <w:r w:rsidRPr="00981D86">
        <w:rPr>
          <w:lang w:eastAsia="ar-SA"/>
        </w:rPr>
        <w:t>=  Goodness</w:t>
      </w:r>
      <w:proofErr w:type="gramEnd"/>
      <w:r w:rsidRPr="00981D86">
        <w:rPr>
          <w:lang w:eastAsia="ar-SA"/>
        </w:rPr>
        <w:t xml:space="preserve"> of fit Pearson’s P between spike firing rate at different counter-clockwise (-</w:t>
      </w:r>
      <w:proofErr w:type="spellStart"/>
      <w:r w:rsidRPr="00981D86">
        <w:rPr>
          <w:lang w:eastAsia="ar-SA"/>
        </w:rPr>
        <w:t>ve</w:t>
      </w:r>
      <w:proofErr w:type="spellEnd"/>
      <w:r w:rsidRPr="00981D86">
        <w:rPr>
          <w:lang w:eastAsia="ar-SA"/>
        </w:rPr>
        <w:t>) angular head velocity and fitted straight line</w:t>
      </w:r>
    </w:p>
    <w:p w:rsidR="00681707" w:rsidRPr="00981D86" w:rsidRDefault="00681707" w:rsidP="00B17D4D">
      <w:pPr>
        <w:rPr>
          <w:lang w:eastAsia="ar-SA"/>
        </w:rPr>
      </w:pPr>
      <w:proofErr w:type="spellStart"/>
      <w:r w:rsidRPr="00981D86">
        <w:rPr>
          <w:lang w:eastAsia="ar-SA"/>
        </w:rPr>
        <w:t>Ang</w:t>
      </w:r>
      <w:proofErr w:type="spellEnd"/>
      <w:r w:rsidRPr="00981D86">
        <w:rPr>
          <w:lang w:eastAsia="ar-SA"/>
        </w:rPr>
        <w:t xml:space="preserve"> </w:t>
      </w:r>
      <w:proofErr w:type="spellStart"/>
      <w:r w:rsidRPr="00981D86">
        <w:rPr>
          <w:lang w:eastAsia="ar-SA"/>
        </w:rPr>
        <w:t>Vel</w:t>
      </w:r>
      <w:proofErr w:type="spellEnd"/>
      <w:r w:rsidRPr="00981D86">
        <w:rPr>
          <w:lang w:eastAsia="ar-SA"/>
        </w:rPr>
        <w:t xml:space="preserve"> Right Pears R= Goodness of fit Pearson’s R between spike firing rate at different clockwise (+</w:t>
      </w:r>
      <w:proofErr w:type="spellStart"/>
      <w:r w:rsidRPr="00981D86">
        <w:rPr>
          <w:lang w:eastAsia="ar-SA"/>
        </w:rPr>
        <w:t>ve</w:t>
      </w:r>
      <w:proofErr w:type="spellEnd"/>
      <w:r w:rsidRPr="00981D86">
        <w:rPr>
          <w:lang w:eastAsia="ar-SA"/>
        </w:rPr>
        <w:t>) angular head velocity and fitted straight line</w:t>
      </w:r>
    </w:p>
    <w:p w:rsidR="00681707" w:rsidRPr="00981D86" w:rsidRDefault="00681707" w:rsidP="00B17D4D">
      <w:pPr>
        <w:rPr>
          <w:lang w:eastAsia="ar-SA"/>
        </w:rPr>
      </w:pPr>
      <w:proofErr w:type="spellStart"/>
      <w:r w:rsidRPr="00981D86">
        <w:rPr>
          <w:lang w:eastAsia="ar-SA"/>
        </w:rPr>
        <w:t>Ang</w:t>
      </w:r>
      <w:proofErr w:type="spellEnd"/>
      <w:r w:rsidRPr="00981D86">
        <w:rPr>
          <w:lang w:eastAsia="ar-SA"/>
        </w:rPr>
        <w:t xml:space="preserve"> </w:t>
      </w:r>
      <w:proofErr w:type="spellStart"/>
      <w:r w:rsidRPr="00981D86">
        <w:rPr>
          <w:lang w:eastAsia="ar-SA"/>
        </w:rPr>
        <w:t>Vel</w:t>
      </w:r>
      <w:proofErr w:type="spellEnd"/>
      <w:r w:rsidRPr="00981D86">
        <w:rPr>
          <w:lang w:eastAsia="ar-SA"/>
        </w:rPr>
        <w:t xml:space="preserve"> Right Pears P= Goodness of fit Pearson’s P between spike firing rate at different clockwise (+</w:t>
      </w:r>
      <w:proofErr w:type="spellStart"/>
      <w:r w:rsidRPr="00981D86">
        <w:rPr>
          <w:lang w:eastAsia="ar-SA"/>
        </w:rPr>
        <w:t>ve</w:t>
      </w:r>
      <w:proofErr w:type="spellEnd"/>
      <w:r w:rsidRPr="00981D86">
        <w:rPr>
          <w:lang w:eastAsia="ar-SA"/>
        </w:rPr>
        <w:t>) angular head velocity and fitted straight line</w:t>
      </w:r>
    </w:p>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t>Spike Rate vs Head Direction</w:t>
      </w:r>
    </w:p>
    <w:p w:rsidR="00681707" w:rsidRPr="00981D86" w:rsidRDefault="00681707" w:rsidP="00B17D4D">
      <w:pPr>
        <w:rPr>
          <w:lang w:eastAsia="ar-SA"/>
        </w:rPr>
      </w:pPr>
      <w:r w:rsidRPr="00981D86">
        <w:rPr>
          <w:lang w:eastAsia="ar-SA"/>
        </w:rPr>
        <w:t xml:space="preserve">HD Skaggs= Head directional Skaggs information content  </w:t>
      </w:r>
    </w:p>
    <w:p w:rsidR="00681707" w:rsidRPr="00981D86" w:rsidRDefault="00681707" w:rsidP="00B17D4D">
      <w:pPr>
        <w:rPr>
          <w:lang w:eastAsia="ar-SA"/>
        </w:rPr>
      </w:pPr>
      <w:r w:rsidRPr="00981D86">
        <w:rPr>
          <w:lang w:eastAsia="ar-SA"/>
        </w:rPr>
        <w:t xml:space="preserve">HD </w:t>
      </w:r>
      <w:proofErr w:type="spellStart"/>
      <w:r w:rsidRPr="00981D86">
        <w:rPr>
          <w:lang w:eastAsia="ar-SA"/>
        </w:rPr>
        <w:t>Rayl</w:t>
      </w:r>
      <w:proofErr w:type="spellEnd"/>
      <w:r w:rsidRPr="00981D86">
        <w:rPr>
          <w:lang w:eastAsia="ar-SA"/>
        </w:rPr>
        <w:t xml:space="preserve"> Z= Rayleigh Z for the head-directional firing rate </w:t>
      </w:r>
    </w:p>
    <w:p w:rsidR="00681707" w:rsidRPr="00981D86" w:rsidRDefault="00681707" w:rsidP="00B17D4D">
      <w:pPr>
        <w:rPr>
          <w:lang w:eastAsia="ar-SA"/>
        </w:rPr>
      </w:pPr>
      <w:r w:rsidRPr="00981D86">
        <w:rPr>
          <w:lang w:eastAsia="ar-SA"/>
        </w:rPr>
        <w:t xml:space="preserve">HD </w:t>
      </w:r>
      <w:proofErr w:type="spellStart"/>
      <w:r w:rsidRPr="00981D86">
        <w:rPr>
          <w:lang w:eastAsia="ar-SA"/>
        </w:rPr>
        <w:t>Rayl</w:t>
      </w:r>
      <w:proofErr w:type="spellEnd"/>
      <w:r w:rsidRPr="00981D86">
        <w:rPr>
          <w:lang w:eastAsia="ar-SA"/>
        </w:rPr>
        <w:t xml:space="preserve"> P= Rayleigh P for the head directional firing rate</w:t>
      </w:r>
    </w:p>
    <w:p w:rsidR="00681707" w:rsidRPr="00981D86" w:rsidRDefault="00681707" w:rsidP="00B17D4D">
      <w:pPr>
        <w:rPr>
          <w:lang w:eastAsia="ar-SA"/>
        </w:rPr>
      </w:pPr>
      <w:r w:rsidRPr="00981D86">
        <w:rPr>
          <w:lang w:eastAsia="ar-SA"/>
        </w:rPr>
        <w:t xml:space="preserve">HD </w:t>
      </w:r>
      <w:r>
        <w:rPr>
          <w:lang w:eastAsia="ar-SA"/>
        </w:rPr>
        <w:t>v</w:t>
      </w:r>
      <w:r w:rsidRPr="00981D86">
        <w:rPr>
          <w:lang w:eastAsia="ar-SA"/>
        </w:rPr>
        <w:t>on Mises K= von Mises concentration parameter</w:t>
      </w:r>
      <w:r>
        <w:rPr>
          <w:lang w:eastAsia="ar-SA"/>
        </w:rPr>
        <w:t xml:space="preserve"> κ</w:t>
      </w:r>
    </w:p>
    <w:p w:rsidR="00681707" w:rsidRPr="00981D86" w:rsidRDefault="00681707" w:rsidP="00B17D4D">
      <w:pPr>
        <w:rPr>
          <w:lang w:eastAsia="ar-SA"/>
        </w:rPr>
      </w:pPr>
      <w:r w:rsidRPr="00981D86">
        <w:rPr>
          <w:lang w:eastAsia="ar-SA"/>
        </w:rPr>
        <w:t xml:space="preserve">HD Mean= </w:t>
      </w:r>
      <w:r>
        <w:rPr>
          <w:lang w:eastAsia="ar-SA"/>
        </w:rPr>
        <w:t xml:space="preserve">Vector mean or </w:t>
      </w:r>
      <w:r w:rsidRPr="00981D86">
        <w:rPr>
          <w:lang w:eastAsia="ar-SA"/>
        </w:rPr>
        <w:t xml:space="preserve">preferred head direction (degree) of the </w:t>
      </w:r>
      <w:r>
        <w:rPr>
          <w:lang w:eastAsia="ar-SA"/>
        </w:rPr>
        <w:t>unit to fire</w:t>
      </w:r>
    </w:p>
    <w:p w:rsidR="00681707" w:rsidRPr="00981D86" w:rsidRDefault="00681707" w:rsidP="00B17D4D">
      <w:pPr>
        <w:rPr>
          <w:lang w:eastAsia="ar-SA"/>
        </w:rPr>
      </w:pPr>
      <w:r w:rsidRPr="00981D86">
        <w:rPr>
          <w:lang w:eastAsia="ar-SA"/>
        </w:rPr>
        <w:t xml:space="preserve">HD Mean Rate= </w:t>
      </w:r>
      <w:r>
        <w:rPr>
          <w:lang w:eastAsia="ar-SA"/>
        </w:rPr>
        <w:t>Firing rate in preferred direction</w:t>
      </w:r>
    </w:p>
    <w:p w:rsidR="00681707" w:rsidRPr="006E62A9" w:rsidRDefault="00681707" w:rsidP="00B17D4D">
      <w:pPr>
        <w:rPr>
          <w:lang w:eastAsia="ar-SA"/>
        </w:rPr>
      </w:pPr>
      <w:r w:rsidRPr="006E62A9">
        <w:rPr>
          <w:lang w:eastAsia="ar-SA"/>
        </w:rPr>
        <w:t xml:space="preserve">HD Res </w:t>
      </w:r>
      <w:proofErr w:type="spellStart"/>
      <w:r w:rsidRPr="006E62A9">
        <w:rPr>
          <w:lang w:eastAsia="ar-SA"/>
        </w:rPr>
        <w:t>Vect</w:t>
      </w:r>
      <w:proofErr w:type="spellEnd"/>
      <w:r w:rsidRPr="006E62A9">
        <w:rPr>
          <w:lang w:eastAsia="ar-SA"/>
        </w:rPr>
        <w:t>= Resultant vector length</w:t>
      </w:r>
      <w:r>
        <w:rPr>
          <w:lang w:eastAsia="ar-SA"/>
        </w:rPr>
        <w:t xml:space="preserve"> of head-directional firing rate</w:t>
      </w:r>
    </w:p>
    <w:p w:rsidR="00681707" w:rsidRPr="00981D86" w:rsidRDefault="00681707" w:rsidP="00B17D4D">
      <w:pPr>
        <w:rPr>
          <w:lang w:eastAsia="ar-SA"/>
        </w:rPr>
      </w:pPr>
      <w:r w:rsidRPr="00981D86">
        <w:rPr>
          <w:lang w:eastAsia="ar-SA"/>
        </w:rPr>
        <w:t xml:space="preserve">HD Peak Rate= </w:t>
      </w:r>
      <w:r>
        <w:rPr>
          <w:lang w:eastAsia="ar-SA"/>
        </w:rPr>
        <w:t>Peak firing rate in the head-directional tuning curve</w:t>
      </w:r>
    </w:p>
    <w:p w:rsidR="00681707" w:rsidRPr="00981D86" w:rsidRDefault="00681707" w:rsidP="00B17D4D">
      <w:pPr>
        <w:rPr>
          <w:lang w:eastAsia="ar-SA"/>
        </w:rPr>
      </w:pPr>
      <w:r w:rsidRPr="00981D86">
        <w:rPr>
          <w:lang w:eastAsia="ar-SA"/>
        </w:rPr>
        <w:t xml:space="preserve">HD Peak= </w:t>
      </w:r>
      <w:r>
        <w:rPr>
          <w:lang w:eastAsia="ar-SA"/>
        </w:rPr>
        <w:t>Head-direction at which peak firing rate occurs</w:t>
      </w:r>
    </w:p>
    <w:p w:rsidR="00681707" w:rsidRPr="00981D86" w:rsidRDefault="00681707" w:rsidP="00B17D4D">
      <w:pPr>
        <w:rPr>
          <w:lang w:eastAsia="ar-SA"/>
        </w:rPr>
      </w:pPr>
      <w:r w:rsidRPr="00981D86">
        <w:rPr>
          <w:lang w:eastAsia="ar-SA"/>
        </w:rPr>
        <w:t xml:space="preserve">HD Half Width= Width of the tuning curve measured at 50% of the peak firing </w:t>
      </w:r>
      <w:proofErr w:type="gramStart"/>
      <w:r w:rsidRPr="00981D86">
        <w:rPr>
          <w:lang w:eastAsia="ar-SA"/>
        </w:rPr>
        <w:t>rate(</w:t>
      </w:r>
      <w:proofErr w:type="gramEnd"/>
      <w:r w:rsidRPr="00981D86">
        <w:rPr>
          <w:lang w:eastAsia="ar-SA"/>
        </w:rPr>
        <w:t>degree)</w:t>
      </w:r>
    </w:p>
    <w:p w:rsidR="00681707" w:rsidRPr="00981D86" w:rsidRDefault="00681707" w:rsidP="00B17D4D">
      <w:pPr>
        <w:rPr>
          <w:lang w:eastAsia="ar-SA"/>
        </w:rPr>
      </w:pPr>
      <w:r w:rsidRPr="00981D86">
        <w:rPr>
          <w:lang w:eastAsia="ar-SA"/>
        </w:rPr>
        <w:t xml:space="preserve">HD Peak CW= </w:t>
      </w:r>
      <w:r>
        <w:rPr>
          <w:lang w:eastAsia="ar-SA"/>
        </w:rPr>
        <w:t>Peak firing direction during clockwise head-directional movement</w:t>
      </w:r>
    </w:p>
    <w:p w:rsidR="00681707" w:rsidRPr="00981D86" w:rsidRDefault="00681707" w:rsidP="00B17D4D">
      <w:pPr>
        <w:rPr>
          <w:lang w:eastAsia="ar-SA"/>
        </w:rPr>
      </w:pPr>
      <w:r w:rsidRPr="00981D86">
        <w:rPr>
          <w:lang w:eastAsia="ar-SA"/>
        </w:rPr>
        <w:t xml:space="preserve">HD Peak CCW= </w:t>
      </w:r>
      <w:r>
        <w:rPr>
          <w:lang w:eastAsia="ar-SA"/>
        </w:rPr>
        <w:t>Peak firing direction during counter-clockwise head-directional movement</w:t>
      </w:r>
    </w:p>
    <w:p w:rsidR="00681707" w:rsidRPr="00981D86" w:rsidRDefault="00681707" w:rsidP="00B17D4D">
      <w:pPr>
        <w:rPr>
          <w:lang w:eastAsia="ar-SA"/>
        </w:rPr>
      </w:pPr>
      <w:r w:rsidRPr="00981D86">
        <w:rPr>
          <w:lang w:eastAsia="ar-SA"/>
        </w:rPr>
        <w:lastRenderedPageBreak/>
        <w:t xml:space="preserve">HD Peak Rate CW= </w:t>
      </w:r>
      <w:r>
        <w:rPr>
          <w:lang w:eastAsia="ar-SA"/>
        </w:rPr>
        <w:t>Peak firing rate during clockwise head-directional movement</w:t>
      </w:r>
    </w:p>
    <w:p w:rsidR="00681707" w:rsidRPr="00981D86" w:rsidRDefault="00681707" w:rsidP="00B17D4D">
      <w:pPr>
        <w:rPr>
          <w:lang w:eastAsia="ar-SA"/>
        </w:rPr>
      </w:pPr>
      <w:r w:rsidRPr="00981D86">
        <w:rPr>
          <w:lang w:eastAsia="ar-SA"/>
        </w:rPr>
        <w:t xml:space="preserve">HD Peak Rate CCW= </w:t>
      </w:r>
      <w:r>
        <w:rPr>
          <w:lang w:eastAsia="ar-SA"/>
        </w:rPr>
        <w:t>Peak firing direction during counter-clockwise head-directional movement</w:t>
      </w:r>
    </w:p>
    <w:p w:rsidR="00681707" w:rsidRPr="00981D86" w:rsidRDefault="00681707" w:rsidP="00B17D4D">
      <w:pPr>
        <w:rPr>
          <w:lang w:eastAsia="ar-SA"/>
        </w:rPr>
      </w:pPr>
      <w:r w:rsidRPr="00981D86">
        <w:rPr>
          <w:lang w:eastAsia="ar-SA"/>
        </w:rPr>
        <w:t>HD Delta</w:t>
      </w:r>
      <w:r>
        <w:rPr>
          <w:lang w:eastAsia="ar-SA"/>
        </w:rPr>
        <w:t>= Separation angle between peak firing direction during clockwise and counter-clockwise head-directional movement</w:t>
      </w:r>
    </w:p>
    <w:p w:rsidR="00681707" w:rsidRPr="00981D86" w:rsidRDefault="00681707" w:rsidP="00B17D4D">
      <w:pPr>
        <w:pStyle w:val="Heading4"/>
        <w:rPr>
          <w:lang w:eastAsia="ar-SA"/>
        </w:rPr>
      </w:pPr>
      <w:r w:rsidRPr="00981D86">
        <w:rPr>
          <w:lang w:eastAsia="ar-SA"/>
        </w:rPr>
        <w:t>Head Directional Shuffling Analysis</w:t>
      </w:r>
    </w:p>
    <w:p w:rsidR="00681707" w:rsidRDefault="00681707" w:rsidP="00B17D4D">
      <w:pPr>
        <w:rPr>
          <w:lang w:eastAsia="ar-SA"/>
        </w:rPr>
      </w:pPr>
      <w:r>
        <w:rPr>
          <w:lang w:eastAsia="ar-SA"/>
        </w:rPr>
        <w:t xml:space="preserve">HD </w:t>
      </w:r>
      <w:proofErr w:type="spellStart"/>
      <w:r w:rsidRPr="00981D86">
        <w:rPr>
          <w:lang w:eastAsia="ar-SA"/>
        </w:rPr>
        <w:t>Shuff</w:t>
      </w:r>
      <w:proofErr w:type="spellEnd"/>
      <w:r>
        <w:rPr>
          <w:lang w:eastAsia="ar-SA"/>
        </w:rPr>
        <w:t xml:space="preserve"> </w:t>
      </w:r>
      <w:proofErr w:type="spellStart"/>
      <w:r w:rsidRPr="00981D86">
        <w:rPr>
          <w:lang w:eastAsia="ar-SA"/>
        </w:rPr>
        <w:t>Rayl</w:t>
      </w:r>
      <w:proofErr w:type="spellEnd"/>
      <w:r>
        <w:rPr>
          <w:lang w:eastAsia="ar-SA"/>
        </w:rPr>
        <w:t xml:space="preserve"> </w:t>
      </w:r>
      <w:r w:rsidRPr="00981D86">
        <w:rPr>
          <w:lang w:eastAsia="ar-SA"/>
        </w:rPr>
        <w:t>Z</w:t>
      </w:r>
      <w:r>
        <w:rPr>
          <w:lang w:eastAsia="ar-SA"/>
        </w:rPr>
        <w:t xml:space="preserve"> </w:t>
      </w:r>
      <w:proofErr w:type="gramStart"/>
      <w:r w:rsidRPr="00981D86">
        <w:rPr>
          <w:lang w:eastAsia="ar-SA"/>
        </w:rPr>
        <w:t>Per</w:t>
      </w:r>
      <w:proofErr w:type="gramEnd"/>
      <w:r>
        <w:rPr>
          <w:lang w:eastAsia="ar-SA"/>
        </w:rPr>
        <w:t xml:space="preserve"> </w:t>
      </w:r>
      <w:r w:rsidRPr="00981D86">
        <w:rPr>
          <w:lang w:eastAsia="ar-SA"/>
        </w:rPr>
        <w:t>95</w:t>
      </w:r>
      <w:r>
        <w:rPr>
          <w:lang w:eastAsia="ar-SA"/>
        </w:rPr>
        <w:t>= 95</w:t>
      </w:r>
      <w:r w:rsidRPr="007D16B8">
        <w:rPr>
          <w:vertAlign w:val="superscript"/>
          <w:lang w:eastAsia="ar-SA"/>
        </w:rPr>
        <w:t>th</w:t>
      </w:r>
      <w:r>
        <w:rPr>
          <w:lang w:eastAsia="ar-SA"/>
        </w:rPr>
        <w:t xml:space="preserve"> percentile of the distribution of Rayleigh Z parameter for the head-directional tuning curves obtained from shuffling of spike-events</w:t>
      </w:r>
    </w:p>
    <w:p w:rsidR="00681707" w:rsidRPr="007D16B8" w:rsidRDefault="00681707" w:rsidP="00B17D4D">
      <w:pPr>
        <w:rPr>
          <w:lang w:eastAsia="ar-SA"/>
        </w:rPr>
      </w:pPr>
      <w:r w:rsidRPr="007D16B8">
        <w:rPr>
          <w:lang w:eastAsia="ar-SA"/>
        </w:rPr>
        <w:t xml:space="preserve">HD </w:t>
      </w:r>
      <w:proofErr w:type="spellStart"/>
      <w:r w:rsidRPr="007D16B8">
        <w:rPr>
          <w:lang w:eastAsia="ar-SA"/>
        </w:rPr>
        <w:t>Shuff</w:t>
      </w:r>
      <w:proofErr w:type="spellEnd"/>
      <w:r w:rsidRPr="007D16B8">
        <w:rPr>
          <w:lang w:eastAsia="ar-SA"/>
        </w:rPr>
        <w:t xml:space="preserve"> von Mises K Per 95= </w:t>
      </w:r>
      <w:r>
        <w:rPr>
          <w:lang w:eastAsia="ar-SA"/>
        </w:rPr>
        <w:t>95</w:t>
      </w:r>
      <w:r w:rsidRPr="007D16B8">
        <w:rPr>
          <w:vertAlign w:val="superscript"/>
          <w:lang w:eastAsia="ar-SA"/>
        </w:rPr>
        <w:t>th</w:t>
      </w:r>
      <w:r>
        <w:rPr>
          <w:lang w:eastAsia="ar-SA"/>
        </w:rPr>
        <w:t xml:space="preserve"> percentile of the distribution of von Mises concentration parameter κ for the head-directional tuning curves obtained from shuffling of spike-events</w:t>
      </w:r>
    </w:p>
    <w:p w:rsidR="00681707" w:rsidRPr="007D16B8" w:rsidRDefault="00681707" w:rsidP="00B17D4D">
      <w:pPr>
        <w:rPr>
          <w:lang w:eastAsia="ar-SA"/>
        </w:rPr>
      </w:pPr>
    </w:p>
    <w:p w:rsidR="00681707" w:rsidRPr="00981D86" w:rsidRDefault="00681707" w:rsidP="00B17D4D">
      <w:pPr>
        <w:pStyle w:val="Heading4"/>
        <w:rPr>
          <w:lang w:eastAsia="ar-SA"/>
        </w:rPr>
      </w:pPr>
      <w:r w:rsidRPr="00981D86">
        <w:rPr>
          <w:lang w:eastAsia="ar-SA"/>
        </w:rPr>
        <w:t>Head Directional Time Lapse Analysis</w:t>
      </w:r>
    </w:p>
    <w:p w:rsidR="00681707" w:rsidRPr="00981D86" w:rsidRDefault="00681707" w:rsidP="00B17D4D">
      <w:pPr>
        <w:rPr>
          <w:lang w:eastAsia="ar-SA"/>
        </w:rPr>
      </w:pPr>
      <w:r>
        <w:rPr>
          <w:lang w:eastAsia="ar-SA"/>
        </w:rPr>
        <w:t>No Parameter</w:t>
      </w:r>
    </w:p>
    <w:p w:rsidR="00681707" w:rsidRPr="00981D86" w:rsidRDefault="00681707" w:rsidP="00B17D4D">
      <w:pPr>
        <w:pStyle w:val="Heading4"/>
        <w:rPr>
          <w:lang w:eastAsia="ar-SA"/>
        </w:rPr>
      </w:pPr>
      <w:r w:rsidRPr="00981D86">
        <w:rPr>
          <w:lang w:eastAsia="ar-SA"/>
        </w:rPr>
        <w:t>Head Directional Time Shift Analysis</w:t>
      </w:r>
    </w:p>
    <w:p w:rsidR="00681707" w:rsidRDefault="00681707" w:rsidP="00B17D4D">
      <w:pPr>
        <w:rPr>
          <w:lang w:eastAsia="ar-SA"/>
        </w:rPr>
      </w:pPr>
      <w:r>
        <w:rPr>
          <w:lang w:eastAsia="ar-SA"/>
        </w:rPr>
        <w:t xml:space="preserve">HD </w:t>
      </w:r>
      <w:r w:rsidRPr="00981D86">
        <w:rPr>
          <w:lang w:eastAsia="ar-SA"/>
        </w:rPr>
        <w:t>ATI</w:t>
      </w:r>
      <w:r>
        <w:rPr>
          <w:lang w:eastAsia="ar-SA"/>
        </w:rPr>
        <w:t xml:space="preserve">= </w:t>
      </w:r>
      <w:r w:rsidRPr="00981D86">
        <w:rPr>
          <w:lang w:eastAsia="ar-SA"/>
        </w:rPr>
        <w:t>Anticipatory time interval for the head-directional cells</w:t>
      </w:r>
      <w:r>
        <w:rPr>
          <w:lang w:eastAsia="ar-SA"/>
        </w:rPr>
        <w:t>, measured as the time-shift where the counter-/clockwise head-directions are same, or the separation angle becomes zero.</w:t>
      </w:r>
    </w:p>
    <w:p w:rsidR="00681707" w:rsidRDefault="00681707" w:rsidP="00B17D4D">
      <w:pPr>
        <w:rPr>
          <w:lang w:eastAsia="ar-SA"/>
        </w:rPr>
      </w:pPr>
      <w:r>
        <w:rPr>
          <w:lang w:eastAsia="ar-SA"/>
        </w:rPr>
        <w:t xml:space="preserve">HD </w:t>
      </w:r>
      <w:r w:rsidRPr="00981D86">
        <w:rPr>
          <w:lang w:eastAsia="ar-SA"/>
        </w:rPr>
        <w:t>Opt</w:t>
      </w:r>
      <w:r>
        <w:rPr>
          <w:lang w:eastAsia="ar-SA"/>
        </w:rPr>
        <w:t xml:space="preserve"> </w:t>
      </w:r>
      <w:r w:rsidRPr="00981D86">
        <w:rPr>
          <w:lang w:eastAsia="ar-SA"/>
        </w:rPr>
        <w:t>Shift</w:t>
      </w:r>
      <w:r>
        <w:rPr>
          <w:lang w:eastAsia="ar-SA"/>
        </w:rPr>
        <w:t xml:space="preserve"> </w:t>
      </w:r>
      <w:r w:rsidRPr="00981D86">
        <w:rPr>
          <w:lang w:eastAsia="ar-SA"/>
        </w:rPr>
        <w:t>Skaggs</w:t>
      </w:r>
      <w:r>
        <w:rPr>
          <w:lang w:eastAsia="ar-SA"/>
        </w:rPr>
        <w:t xml:space="preserve">= </w:t>
      </w:r>
      <w:r w:rsidRPr="00981D86">
        <w:rPr>
          <w:lang w:eastAsia="ar-SA"/>
        </w:rPr>
        <w:t xml:space="preserve">Time shift which maximizes the information content in HD tuning </w:t>
      </w:r>
      <w:r>
        <w:rPr>
          <w:lang w:eastAsia="ar-SA"/>
        </w:rPr>
        <w:t>of spiking events</w:t>
      </w:r>
    </w:p>
    <w:p w:rsidR="00681707" w:rsidRPr="00981D86" w:rsidRDefault="00681707" w:rsidP="00B17D4D">
      <w:pPr>
        <w:rPr>
          <w:lang w:eastAsia="ar-SA"/>
        </w:rPr>
      </w:pPr>
      <w:r>
        <w:rPr>
          <w:lang w:eastAsia="ar-SA"/>
        </w:rPr>
        <w:t xml:space="preserve">HD </w:t>
      </w:r>
      <w:r w:rsidRPr="00981D86">
        <w:rPr>
          <w:lang w:eastAsia="ar-SA"/>
        </w:rPr>
        <w:t>Opt</w:t>
      </w:r>
      <w:r>
        <w:rPr>
          <w:lang w:eastAsia="ar-SA"/>
        </w:rPr>
        <w:t xml:space="preserve"> </w:t>
      </w:r>
      <w:r w:rsidRPr="00981D86">
        <w:rPr>
          <w:lang w:eastAsia="ar-SA"/>
        </w:rPr>
        <w:t>Shift</w:t>
      </w:r>
      <w:r>
        <w:rPr>
          <w:lang w:eastAsia="ar-SA"/>
        </w:rPr>
        <w:t xml:space="preserve"> </w:t>
      </w:r>
      <w:r w:rsidRPr="00981D86">
        <w:rPr>
          <w:lang w:eastAsia="ar-SA"/>
        </w:rPr>
        <w:t>Peak</w:t>
      </w:r>
      <w:r>
        <w:rPr>
          <w:lang w:eastAsia="ar-SA"/>
        </w:rPr>
        <w:t xml:space="preserve"> </w:t>
      </w:r>
      <w:r w:rsidRPr="00981D86">
        <w:rPr>
          <w:lang w:eastAsia="ar-SA"/>
        </w:rPr>
        <w:t>Rate</w:t>
      </w:r>
      <w:r>
        <w:rPr>
          <w:lang w:eastAsia="ar-SA"/>
        </w:rPr>
        <w:t xml:space="preserve">= </w:t>
      </w:r>
      <w:r w:rsidRPr="00981D86">
        <w:rPr>
          <w:lang w:eastAsia="ar-SA"/>
        </w:rPr>
        <w:t xml:space="preserve">Time shift which maximizes the </w:t>
      </w:r>
      <w:r>
        <w:rPr>
          <w:lang w:eastAsia="ar-SA"/>
        </w:rPr>
        <w:t>peak firing rate</w:t>
      </w:r>
      <w:r w:rsidRPr="00981D86">
        <w:rPr>
          <w:lang w:eastAsia="ar-SA"/>
        </w:rPr>
        <w:t xml:space="preserve"> in HD tuning </w:t>
      </w:r>
      <w:r>
        <w:rPr>
          <w:lang w:eastAsia="ar-SA"/>
        </w:rPr>
        <w:t>of spiking events</w:t>
      </w:r>
    </w:p>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t>Spike Rate vs Location</w:t>
      </w:r>
    </w:p>
    <w:p w:rsidR="00681707" w:rsidRDefault="00681707" w:rsidP="00B17D4D">
      <w:pPr>
        <w:rPr>
          <w:lang w:eastAsia="ar-SA"/>
        </w:rPr>
      </w:pPr>
      <w:r>
        <w:rPr>
          <w:lang w:eastAsia="ar-SA"/>
        </w:rPr>
        <w:t>S</w:t>
      </w:r>
      <w:r w:rsidRPr="00981D86">
        <w:rPr>
          <w:lang w:eastAsia="ar-SA"/>
        </w:rPr>
        <w:t>patial</w:t>
      </w:r>
      <w:r>
        <w:rPr>
          <w:lang w:eastAsia="ar-SA"/>
        </w:rPr>
        <w:t xml:space="preserve"> </w:t>
      </w:r>
      <w:r w:rsidRPr="00981D86">
        <w:rPr>
          <w:lang w:eastAsia="ar-SA"/>
        </w:rPr>
        <w:t>Skaggs</w:t>
      </w:r>
      <w:r>
        <w:rPr>
          <w:lang w:eastAsia="ar-SA"/>
        </w:rPr>
        <w:t xml:space="preserve">= </w:t>
      </w:r>
      <w:r w:rsidRPr="00981D86">
        <w:rPr>
          <w:lang w:eastAsia="ar-SA"/>
        </w:rPr>
        <w:t>Information content of spatial firing map</w:t>
      </w:r>
    </w:p>
    <w:p w:rsidR="00681707" w:rsidRDefault="00681707" w:rsidP="00B17D4D">
      <w:pPr>
        <w:rPr>
          <w:lang w:eastAsia="ar-SA"/>
        </w:rPr>
      </w:pPr>
      <w:r>
        <w:rPr>
          <w:lang w:eastAsia="ar-SA"/>
        </w:rPr>
        <w:t>S</w:t>
      </w:r>
      <w:r w:rsidRPr="00981D86">
        <w:rPr>
          <w:lang w:eastAsia="ar-SA"/>
        </w:rPr>
        <w:t>patial</w:t>
      </w:r>
      <w:r>
        <w:rPr>
          <w:lang w:eastAsia="ar-SA"/>
        </w:rPr>
        <w:t xml:space="preserve"> S</w:t>
      </w:r>
      <w:r w:rsidRPr="00981D86">
        <w:rPr>
          <w:lang w:eastAsia="ar-SA"/>
        </w:rPr>
        <w:t>parsity</w:t>
      </w:r>
      <w:r>
        <w:rPr>
          <w:lang w:eastAsia="ar-SA"/>
        </w:rPr>
        <w:t xml:space="preserve">= </w:t>
      </w:r>
      <w:proofErr w:type="gramStart"/>
      <w:r w:rsidRPr="00981D86">
        <w:rPr>
          <w:lang w:eastAsia="ar-SA"/>
        </w:rPr>
        <w:t>The</w:t>
      </w:r>
      <w:proofErr w:type="gramEnd"/>
      <w:r w:rsidRPr="00981D86">
        <w:rPr>
          <w:lang w:eastAsia="ar-SA"/>
        </w:rPr>
        <w:t xml:space="preserve"> fraction of the environment in which the cell is active (max=1, min =0)</w:t>
      </w:r>
    </w:p>
    <w:p w:rsidR="00681707" w:rsidRPr="00981D86" w:rsidRDefault="00681707" w:rsidP="00B17D4D">
      <w:pPr>
        <w:rPr>
          <w:lang w:eastAsia="ar-SA"/>
        </w:rPr>
      </w:pPr>
      <w:r>
        <w:rPr>
          <w:lang w:eastAsia="ar-SA"/>
        </w:rPr>
        <w:lastRenderedPageBreak/>
        <w:t>S</w:t>
      </w:r>
      <w:r w:rsidRPr="00981D86">
        <w:rPr>
          <w:lang w:eastAsia="ar-SA"/>
        </w:rPr>
        <w:t>patial</w:t>
      </w:r>
      <w:r>
        <w:rPr>
          <w:lang w:eastAsia="ar-SA"/>
        </w:rPr>
        <w:t xml:space="preserve"> </w:t>
      </w:r>
      <w:r w:rsidRPr="00981D86">
        <w:rPr>
          <w:lang w:eastAsia="ar-SA"/>
        </w:rPr>
        <w:t>Coherence</w:t>
      </w:r>
      <w:r>
        <w:rPr>
          <w:lang w:eastAsia="ar-SA"/>
        </w:rPr>
        <w:t xml:space="preserve">= </w:t>
      </w:r>
      <w:r w:rsidRPr="00981D86">
        <w:rPr>
          <w:lang w:eastAsia="ar-SA"/>
        </w:rPr>
        <w:t xml:space="preserve">Measure of orderliness of the local firing pattern (max=1. Min = -1). Or, simply the correlation between raw firing map, and smoothed firing map (value at each pixel is replaced the 8 neighbouring pixels of the non-smooth map). See Muller &amp; </w:t>
      </w:r>
      <w:proofErr w:type="spellStart"/>
      <w:r w:rsidRPr="00981D86">
        <w:rPr>
          <w:lang w:eastAsia="ar-SA"/>
        </w:rPr>
        <w:t>Kubie</w:t>
      </w:r>
      <w:proofErr w:type="spellEnd"/>
      <w:r w:rsidRPr="00981D86">
        <w:rPr>
          <w:lang w:eastAsia="ar-SA"/>
        </w:rPr>
        <w:t xml:space="preserve"> 1989</w:t>
      </w:r>
    </w:p>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t>Locational Shuffling Analysis</w:t>
      </w:r>
    </w:p>
    <w:p w:rsidR="00681707" w:rsidRDefault="00681707" w:rsidP="00B17D4D">
      <w:pPr>
        <w:rPr>
          <w:lang w:eastAsia="ar-SA"/>
        </w:rPr>
      </w:pPr>
      <w:proofErr w:type="spellStart"/>
      <w:r>
        <w:rPr>
          <w:lang w:eastAsia="ar-SA"/>
        </w:rPr>
        <w:t>Loc</w:t>
      </w:r>
      <w:proofErr w:type="spellEnd"/>
      <w:r>
        <w:rPr>
          <w:lang w:eastAsia="ar-SA"/>
        </w:rPr>
        <w:t xml:space="preserve"> </w:t>
      </w:r>
      <w:r w:rsidRPr="00981D86">
        <w:rPr>
          <w:lang w:eastAsia="ar-SA"/>
        </w:rPr>
        <w:t>Skaggs</w:t>
      </w:r>
      <w:r>
        <w:rPr>
          <w:lang w:eastAsia="ar-SA"/>
        </w:rPr>
        <w:t xml:space="preserve"> </w:t>
      </w:r>
      <w:r w:rsidRPr="00981D86">
        <w:rPr>
          <w:lang w:eastAsia="ar-SA"/>
        </w:rPr>
        <w:t>95</w:t>
      </w:r>
      <w:r>
        <w:rPr>
          <w:lang w:eastAsia="ar-SA"/>
        </w:rPr>
        <w:t>= 95</w:t>
      </w:r>
      <w:r w:rsidRPr="007D16B8">
        <w:rPr>
          <w:vertAlign w:val="superscript"/>
          <w:lang w:eastAsia="ar-SA"/>
        </w:rPr>
        <w:t>th</w:t>
      </w:r>
      <w:r>
        <w:rPr>
          <w:lang w:eastAsia="ar-SA"/>
        </w:rPr>
        <w:t xml:space="preserve"> percentile of the distribution of Skaggs information content for the firing rate map obtained from shuffling of spike-events</w:t>
      </w:r>
    </w:p>
    <w:p w:rsidR="00681707" w:rsidRDefault="00681707" w:rsidP="00B17D4D">
      <w:pPr>
        <w:rPr>
          <w:lang w:eastAsia="ar-SA"/>
        </w:rPr>
      </w:pPr>
      <w:proofErr w:type="spellStart"/>
      <w:r>
        <w:rPr>
          <w:lang w:eastAsia="ar-SA"/>
        </w:rPr>
        <w:t>L</w:t>
      </w:r>
      <w:r w:rsidRPr="00981D86">
        <w:rPr>
          <w:lang w:eastAsia="ar-SA"/>
        </w:rPr>
        <w:t>oc</w:t>
      </w:r>
      <w:proofErr w:type="spellEnd"/>
      <w:r>
        <w:rPr>
          <w:lang w:eastAsia="ar-SA"/>
        </w:rPr>
        <w:t xml:space="preserve"> </w:t>
      </w:r>
      <w:r w:rsidRPr="00981D86">
        <w:rPr>
          <w:lang w:eastAsia="ar-SA"/>
        </w:rPr>
        <w:t>Sparsity</w:t>
      </w:r>
      <w:r>
        <w:rPr>
          <w:lang w:eastAsia="ar-SA"/>
        </w:rPr>
        <w:t xml:space="preserve"> </w:t>
      </w:r>
      <w:r w:rsidRPr="00981D86">
        <w:rPr>
          <w:lang w:eastAsia="ar-SA"/>
        </w:rPr>
        <w:t>05</w:t>
      </w:r>
      <w:r>
        <w:rPr>
          <w:lang w:eastAsia="ar-SA"/>
        </w:rPr>
        <w:t>= 95</w:t>
      </w:r>
      <w:r w:rsidRPr="007D16B8">
        <w:rPr>
          <w:vertAlign w:val="superscript"/>
          <w:lang w:eastAsia="ar-SA"/>
        </w:rPr>
        <w:t>th</w:t>
      </w:r>
      <w:r>
        <w:rPr>
          <w:lang w:eastAsia="ar-SA"/>
        </w:rPr>
        <w:t xml:space="preserve"> percentile of the distribution of sparsity for the firing rate map obtained from shuffling of spike-events</w:t>
      </w:r>
    </w:p>
    <w:p w:rsidR="00681707" w:rsidRPr="00981D86" w:rsidRDefault="00681707" w:rsidP="00B17D4D">
      <w:pPr>
        <w:rPr>
          <w:lang w:eastAsia="ar-SA"/>
        </w:rPr>
      </w:pPr>
      <w:proofErr w:type="spellStart"/>
      <w:r>
        <w:rPr>
          <w:lang w:eastAsia="ar-SA"/>
        </w:rPr>
        <w:t>L</w:t>
      </w:r>
      <w:r w:rsidRPr="00981D86">
        <w:rPr>
          <w:lang w:eastAsia="ar-SA"/>
        </w:rPr>
        <w:t>oc</w:t>
      </w:r>
      <w:proofErr w:type="spellEnd"/>
      <w:r>
        <w:rPr>
          <w:lang w:eastAsia="ar-SA"/>
        </w:rPr>
        <w:t xml:space="preserve"> </w:t>
      </w:r>
      <w:r w:rsidRPr="00981D86">
        <w:rPr>
          <w:lang w:eastAsia="ar-SA"/>
        </w:rPr>
        <w:t>Coherence</w:t>
      </w:r>
      <w:r>
        <w:rPr>
          <w:lang w:eastAsia="ar-SA"/>
        </w:rPr>
        <w:t xml:space="preserve"> </w:t>
      </w:r>
      <w:r w:rsidRPr="00981D86">
        <w:rPr>
          <w:lang w:eastAsia="ar-SA"/>
        </w:rPr>
        <w:t>95</w:t>
      </w:r>
      <w:r>
        <w:rPr>
          <w:lang w:eastAsia="ar-SA"/>
        </w:rPr>
        <w:t>= 95</w:t>
      </w:r>
      <w:r w:rsidRPr="007D16B8">
        <w:rPr>
          <w:vertAlign w:val="superscript"/>
          <w:lang w:eastAsia="ar-SA"/>
        </w:rPr>
        <w:t>th</w:t>
      </w:r>
      <w:r>
        <w:rPr>
          <w:lang w:eastAsia="ar-SA"/>
        </w:rPr>
        <w:t xml:space="preserve"> percentile of the distribution of coherence for the firing rate map obtained from shuffling of spike-events</w:t>
      </w:r>
    </w:p>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t>Locational Time Shift Analysis</w:t>
      </w:r>
    </w:p>
    <w:p w:rsidR="00681707" w:rsidRDefault="00681707" w:rsidP="00B17D4D">
      <w:pPr>
        <w:rPr>
          <w:lang w:eastAsia="ar-SA"/>
        </w:rPr>
      </w:pPr>
      <w:proofErr w:type="spellStart"/>
      <w:r>
        <w:rPr>
          <w:lang w:eastAsia="ar-SA"/>
        </w:rPr>
        <w:t>L</w:t>
      </w:r>
      <w:r w:rsidRPr="00981D86">
        <w:rPr>
          <w:lang w:eastAsia="ar-SA"/>
        </w:rPr>
        <w:t>oc</w:t>
      </w:r>
      <w:proofErr w:type="spellEnd"/>
      <w:r>
        <w:rPr>
          <w:lang w:eastAsia="ar-SA"/>
        </w:rPr>
        <w:t xml:space="preserve"> </w:t>
      </w:r>
      <w:r w:rsidRPr="00981D86">
        <w:rPr>
          <w:lang w:eastAsia="ar-SA"/>
        </w:rPr>
        <w:t>Opt</w:t>
      </w:r>
      <w:r>
        <w:rPr>
          <w:lang w:eastAsia="ar-SA"/>
        </w:rPr>
        <w:t xml:space="preserve"> </w:t>
      </w:r>
      <w:r w:rsidRPr="00981D86">
        <w:rPr>
          <w:lang w:eastAsia="ar-SA"/>
        </w:rPr>
        <w:t>Shift</w:t>
      </w:r>
      <w:r>
        <w:rPr>
          <w:lang w:eastAsia="ar-SA"/>
        </w:rPr>
        <w:t xml:space="preserve"> </w:t>
      </w:r>
      <w:r w:rsidRPr="00981D86">
        <w:rPr>
          <w:lang w:eastAsia="ar-SA"/>
        </w:rPr>
        <w:t>Skaggs</w:t>
      </w:r>
      <w:r>
        <w:rPr>
          <w:lang w:eastAsia="ar-SA"/>
        </w:rPr>
        <w:t xml:space="preserve">= </w:t>
      </w:r>
      <w:r w:rsidRPr="00981D86">
        <w:rPr>
          <w:lang w:eastAsia="ar-SA"/>
        </w:rPr>
        <w:t>Time shift which maximizes the Skaggs information content in spatial firing map</w:t>
      </w:r>
      <w:r>
        <w:rPr>
          <w:lang w:eastAsia="ar-SA"/>
        </w:rPr>
        <w:t xml:space="preserve"> </w:t>
      </w:r>
    </w:p>
    <w:p w:rsidR="00681707" w:rsidRDefault="00681707" w:rsidP="00B17D4D">
      <w:pPr>
        <w:rPr>
          <w:lang w:eastAsia="ar-SA"/>
        </w:rPr>
      </w:pPr>
      <w:proofErr w:type="spellStart"/>
      <w:r>
        <w:rPr>
          <w:lang w:eastAsia="ar-SA"/>
        </w:rPr>
        <w:t>L</w:t>
      </w:r>
      <w:r w:rsidRPr="00981D86">
        <w:rPr>
          <w:lang w:eastAsia="ar-SA"/>
        </w:rPr>
        <w:t>oc</w:t>
      </w:r>
      <w:proofErr w:type="spellEnd"/>
      <w:r>
        <w:rPr>
          <w:lang w:eastAsia="ar-SA"/>
        </w:rPr>
        <w:t xml:space="preserve"> </w:t>
      </w:r>
      <w:r w:rsidRPr="00981D86">
        <w:rPr>
          <w:lang w:eastAsia="ar-SA"/>
        </w:rPr>
        <w:t>Opt</w:t>
      </w:r>
      <w:r>
        <w:rPr>
          <w:lang w:eastAsia="ar-SA"/>
        </w:rPr>
        <w:t xml:space="preserve"> </w:t>
      </w:r>
      <w:r w:rsidRPr="00981D86">
        <w:rPr>
          <w:lang w:eastAsia="ar-SA"/>
        </w:rPr>
        <w:t>Shift</w:t>
      </w:r>
      <w:r>
        <w:rPr>
          <w:lang w:eastAsia="ar-SA"/>
        </w:rPr>
        <w:t xml:space="preserve"> </w:t>
      </w:r>
      <w:r w:rsidRPr="00981D86">
        <w:rPr>
          <w:lang w:eastAsia="ar-SA"/>
        </w:rPr>
        <w:t>Sparsity</w:t>
      </w:r>
      <w:r>
        <w:rPr>
          <w:lang w:eastAsia="ar-SA"/>
        </w:rPr>
        <w:t xml:space="preserve">= </w:t>
      </w:r>
      <w:r w:rsidRPr="00981D86">
        <w:rPr>
          <w:lang w:eastAsia="ar-SA"/>
        </w:rPr>
        <w:t>Time shift which m</w:t>
      </w:r>
      <w:r>
        <w:rPr>
          <w:lang w:eastAsia="ar-SA"/>
        </w:rPr>
        <w:t>inimizes</w:t>
      </w:r>
      <w:r w:rsidRPr="00981D86">
        <w:rPr>
          <w:lang w:eastAsia="ar-SA"/>
        </w:rPr>
        <w:t xml:space="preserve"> the sp</w:t>
      </w:r>
      <w:r>
        <w:rPr>
          <w:lang w:eastAsia="ar-SA"/>
        </w:rPr>
        <w:t>arsity</w:t>
      </w:r>
      <w:r w:rsidRPr="00981D86">
        <w:rPr>
          <w:lang w:eastAsia="ar-SA"/>
        </w:rPr>
        <w:t xml:space="preserve"> in spatial firing map</w:t>
      </w:r>
    </w:p>
    <w:p w:rsidR="00681707" w:rsidRPr="00981D86" w:rsidRDefault="00681707" w:rsidP="00B17D4D">
      <w:pPr>
        <w:rPr>
          <w:lang w:eastAsia="ar-SA"/>
        </w:rPr>
      </w:pPr>
      <w:proofErr w:type="spellStart"/>
      <w:r>
        <w:rPr>
          <w:lang w:eastAsia="ar-SA"/>
        </w:rPr>
        <w:t>L</w:t>
      </w:r>
      <w:r w:rsidRPr="00981D86">
        <w:rPr>
          <w:lang w:eastAsia="ar-SA"/>
        </w:rPr>
        <w:t>oc</w:t>
      </w:r>
      <w:proofErr w:type="spellEnd"/>
      <w:r>
        <w:rPr>
          <w:lang w:eastAsia="ar-SA"/>
        </w:rPr>
        <w:t xml:space="preserve"> </w:t>
      </w:r>
      <w:r w:rsidRPr="00981D86">
        <w:rPr>
          <w:lang w:eastAsia="ar-SA"/>
        </w:rPr>
        <w:t>Opt</w:t>
      </w:r>
      <w:r>
        <w:rPr>
          <w:lang w:eastAsia="ar-SA"/>
        </w:rPr>
        <w:t xml:space="preserve"> </w:t>
      </w:r>
      <w:r w:rsidRPr="00981D86">
        <w:rPr>
          <w:lang w:eastAsia="ar-SA"/>
        </w:rPr>
        <w:t>Shift</w:t>
      </w:r>
      <w:r>
        <w:rPr>
          <w:lang w:eastAsia="ar-SA"/>
        </w:rPr>
        <w:t xml:space="preserve"> </w:t>
      </w:r>
      <w:r w:rsidRPr="00981D86">
        <w:rPr>
          <w:lang w:eastAsia="ar-SA"/>
        </w:rPr>
        <w:t>Coherence</w:t>
      </w:r>
      <w:r>
        <w:rPr>
          <w:lang w:eastAsia="ar-SA"/>
        </w:rPr>
        <w:t xml:space="preserve">= </w:t>
      </w:r>
      <w:r w:rsidRPr="00981D86">
        <w:rPr>
          <w:lang w:eastAsia="ar-SA"/>
        </w:rPr>
        <w:t>Time shift which maximizes the spatial coherence</w:t>
      </w:r>
      <w:r>
        <w:rPr>
          <w:lang w:eastAsia="ar-SA"/>
        </w:rPr>
        <w:t xml:space="preserve"> </w:t>
      </w:r>
      <w:r w:rsidRPr="00981D86">
        <w:rPr>
          <w:lang w:eastAsia="ar-SA"/>
        </w:rPr>
        <w:t>in spatial firing map</w:t>
      </w:r>
    </w:p>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t>Spatial Autocorrelation</w:t>
      </w:r>
    </w:p>
    <w:p w:rsidR="00681707" w:rsidRPr="00981D86" w:rsidRDefault="00681707" w:rsidP="00B17D4D">
      <w:pPr>
        <w:rPr>
          <w:lang w:eastAsia="ar-SA"/>
        </w:rPr>
      </w:pPr>
      <w:r w:rsidRPr="00981D86">
        <w:rPr>
          <w:lang w:eastAsia="ar-SA"/>
        </w:rPr>
        <w:t>No Parameter</w:t>
      </w:r>
    </w:p>
    <w:p w:rsidR="00681707" w:rsidRPr="00981D86" w:rsidRDefault="00681707" w:rsidP="00B17D4D">
      <w:pPr>
        <w:pStyle w:val="Heading4"/>
        <w:rPr>
          <w:lang w:eastAsia="ar-SA"/>
        </w:rPr>
      </w:pPr>
      <w:r w:rsidRPr="00981D86">
        <w:rPr>
          <w:lang w:eastAsia="ar-SA"/>
        </w:rPr>
        <w:t>Grid Cell Analysis</w:t>
      </w:r>
    </w:p>
    <w:p w:rsidR="00681707" w:rsidRDefault="00681707" w:rsidP="00B17D4D">
      <w:pPr>
        <w:rPr>
          <w:lang w:eastAsia="ar-SA"/>
        </w:rPr>
      </w:pPr>
      <w:r>
        <w:rPr>
          <w:lang w:eastAsia="ar-SA"/>
        </w:rPr>
        <w:t xml:space="preserve">Is </w:t>
      </w:r>
      <w:r w:rsidRPr="00981D86">
        <w:rPr>
          <w:lang w:eastAsia="ar-SA"/>
        </w:rPr>
        <w:t>Grid</w:t>
      </w:r>
      <w:r>
        <w:rPr>
          <w:lang w:eastAsia="ar-SA"/>
        </w:rPr>
        <w:t xml:space="preserve">= </w:t>
      </w:r>
      <w:r w:rsidRPr="00981D86">
        <w:rPr>
          <w:lang w:eastAsia="ar-SA"/>
        </w:rPr>
        <w:t>Indicates if the unit is a Grid cell or not (1= yes, 0= no)</w:t>
      </w:r>
    </w:p>
    <w:p w:rsidR="00681707" w:rsidRDefault="00681707" w:rsidP="00B17D4D">
      <w:pPr>
        <w:rPr>
          <w:lang w:eastAsia="ar-SA"/>
        </w:rPr>
      </w:pPr>
      <w:r>
        <w:rPr>
          <w:lang w:eastAsia="ar-SA"/>
        </w:rPr>
        <w:lastRenderedPageBreak/>
        <w:t>Grid M</w:t>
      </w:r>
      <w:r w:rsidRPr="00981D86">
        <w:rPr>
          <w:lang w:eastAsia="ar-SA"/>
        </w:rPr>
        <w:t>ean</w:t>
      </w:r>
      <w:r>
        <w:rPr>
          <w:lang w:eastAsia="ar-SA"/>
        </w:rPr>
        <w:t xml:space="preserve"> </w:t>
      </w:r>
      <w:r w:rsidRPr="00981D86">
        <w:rPr>
          <w:lang w:eastAsia="ar-SA"/>
        </w:rPr>
        <w:t>Alpha</w:t>
      </w:r>
      <w:r>
        <w:rPr>
          <w:lang w:eastAsia="ar-SA"/>
        </w:rPr>
        <w:t xml:space="preserve">= </w:t>
      </w:r>
      <w:r w:rsidRPr="00981D86">
        <w:rPr>
          <w:lang w:eastAsia="ar-SA"/>
        </w:rPr>
        <w:t>Average of the angles each arm of the hexagon (formed from the peaks of the firing fields) forms with the centre of the spatial autocorrelation</w:t>
      </w:r>
    </w:p>
    <w:p w:rsidR="00681707" w:rsidRDefault="00681707" w:rsidP="00B17D4D">
      <w:pPr>
        <w:rPr>
          <w:lang w:eastAsia="ar-SA"/>
        </w:rPr>
      </w:pPr>
      <w:r>
        <w:rPr>
          <w:lang w:eastAsia="ar-SA"/>
        </w:rPr>
        <w:t>Grid M</w:t>
      </w:r>
      <w:r w:rsidRPr="00981D86">
        <w:rPr>
          <w:lang w:eastAsia="ar-SA"/>
        </w:rPr>
        <w:t>ean</w:t>
      </w:r>
      <w:r>
        <w:rPr>
          <w:lang w:eastAsia="ar-SA"/>
        </w:rPr>
        <w:t xml:space="preserve"> </w:t>
      </w:r>
      <w:r w:rsidRPr="00981D86">
        <w:rPr>
          <w:lang w:eastAsia="ar-SA"/>
        </w:rPr>
        <w:t>Psi</w:t>
      </w:r>
      <w:r>
        <w:rPr>
          <w:lang w:eastAsia="ar-SA"/>
        </w:rPr>
        <w:t xml:space="preserve">= </w:t>
      </w:r>
      <w:r w:rsidRPr="00981D86">
        <w:rPr>
          <w:lang w:eastAsia="ar-SA"/>
        </w:rPr>
        <w:t>Mean angle between the arms of the central hexagon (formed from the peaks of the firing fields) in spatial autocorrelation</w:t>
      </w:r>
    </w:p>
    <w:p w:rsidR="00681707" w:rsidRDefault="00681707" w:rsidP="00B17D4D">
      <w:pPr>
        <w:rPr>
          <w:lang w:eastAsia="ar-SA"/>
        </w:rPr>
      </w:pPr>
      <w:r>
        <w:rPr>
          <w:lang w:eastAsia="ar-SA"/>
        </w:rPr>
        <w:t>G</w:t>
      </w:r>
      <w:r w:rsidRPr="00981D86">
        <w:rPr>
          <w:lang w:eastAsia="ar-SA"/>
        </w:rPr>
        <w:t>rid</w:t>
      </w:r>
      <w:r>
        <w:rPr>
          <w:lang w:eastAsia="ar-SA"/>
        </w:rPr>
        <w:t xml:space="preserve"> </w:t>
      </w:r>
      <w:r w:rsidRPr="00981D86">
        <w:rPr>
          <w:lang w:eastAsia="ar-SA"/>
        </w:rPr>
        <w:t>Spacing</w:t>
      </w:r>
      <w:r>
        <w:rPr>
          <w:lang w:eastAsia="ar-SA"/>
        </w:rPr>
        <w:t xml:space="preserve">= </w:t>
      </w:r>
      <w:r w:rsidRPr="00981D86">
        <w:rPr>
          <w:lang w:eastAsia="ar-SA"/>
        </w:rPr>
        <w:t>Average spacing between the peak firing fields forming the grid; Obtained from spatial autocorrelation</w:t>
      </w:r>
    </w:p>
    <w:p w:rsidR="00681707" w:rsidRDefault="00681707" w:rsidP="00B17D4D">
      <w:pPr>
        <w:rPr>
          <w:lang w:eastAsia="ar-SA"/>
        </w:rPr>
      </w:pPr>
      <w:r>
        <w:rPr>
          <w:lang w:eastAsia="ar-SA"/>
        </w:rPr>
        <w:t>G</w:t>
      </w:r>
      <w:r w:rsidRPr="00981D86">
        <w:rPr>
          <w:lang w:eastAsia="ar-SA"/>
        </w:rPr>
        <w:t>rid</w:t>
      </w:r>
      <w:r>
        <w:rPr>
          <w:lang w:eastAsia="ar-SA"/>
        </w:rPr>
        <w:t xml:space="preserve"> </w:t>
      </w:r>
      <w:r w:rsidRPr="00981D86">
        <w:rPr>
          <w:lang w:eastAsia="ar-SA"/>
        </w:rPr>
        <w:t>Score</w:t>
      </w:r>
      <w:r>
        <w:rPr>
          <w:lang w:eastAsia="ar-SA"/>
        </w:rPr>
        <w:t xml:space="preserve">= </w:t>
      </w:r>
      <w:proofErr w:type="spellStart"/>
      <w:r w:rsidRPr="00981D86">
        <w:rPr>
          <w:lang w:eastAsia="ar-SA"/>
        </w:rPr>
        <w:t>G</w:t>
      </w:r>
      <w:r w:rsidR="004D0F7A">
        <w:rPr>
          <w:lang w:eastAsia="ar-SA"/>
        </w:rPr>
        <w:t>ridness</w:t>
      </w:r>
      <w:proofErr w:type="spellEnd"/>
      <w:r w:rsidR="004D0F7A">
        <w:rPr>
          <w:lang w:eastAsia="ar-SA"/>
        </w:rPr>
        <w:t xml:space="preserve"> score as in </w:t>
      </w:r>
      <w:r w:rsidR="004D0F7A" w:rsidRPr="004D0F7A">
        <w:rPr>
          <w:lang w:eastAsia="ar-SA"/>
        </w:rPr>
        <w:t>DOI: 10.1126/science.1125572</w:t>
      </w:r>
      <w:bookmarkStart w:id="68" w:name="_GoBack"/>
      <w:bookmarkEnd w:id="68"/>
    </w:p>
    <w:p w:rsidR="00681707" w:rsidRPr="00981D86" w:rsidRDefault="00681707" w:rsidP="00B17D4D">
      <w:pPr>
        <w:rPr>
          <w:lang w:eastAsia="ar-SA"/>
        </w:rPr>
      </w:pPr>
      <w:r>
        <w:rPr>
          <w:lang w:eastAsia="ar-SA"/>
        </w:rPr>
        <w:t>G</w:t>
      </w:r>
      <w:r w:rsidRPr="00981D86">
        <w:rPr>
          <w:lang w:eastAsia="ar-SA"/>
        </w:rPr>
        <w:t>rid</w:t>
      </w:r>
      <w:r>
        <w:rPr>
          <w:lang w:eastAsia="ar-SA"/>
        </w:rPr>
        <w:t xml:space="preserve"> </w:t>
      </w:r>
      <w:r w:rsidRPr="00981D86">
        <w:rPr>
          <w:lang w:eastAsia="ar-SA"/>
        </w:rPr>
        <w:t>Orientation</w:t>
      </w:r>
      <w:r>
        <w:rPr>
          <w:lang w:eastAsia="ar-SA"/>
        </w:rPr>
        <w:t xml:space="preserve">= </w:t>
      </w:r>
      <w:r w:rsidRPr="00981D86">
        <w:rPr>
          <w:lang w:eastAsia="ar-SA"/>
        </w:rPr>
        <w:t>Inclination of the central hexagonal firing field patterns with the X-axis</w:t>
      </w:r>
    </w:p>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t>Border Cell Analysis</w:t>
      </w:r>
    </w:p>
    <w:p w:rsidR="00681707" w:rsidRPr="00374B29" w:rsidRDefault="00681707" w:rsidP="00B17D4D">
      <w:pPr>
        <w:rPr>
          <w:lang w:eastAsia="ar-SA"/>
        </w:rPr>
      </w:pPr>
      <w:r w:rsidRPr="00374B29">
        <w:rPr>
          <w:lang w:eastAsia="ar-SA"/>
        </w:rPr>
        <w:t xml:space="preserve">Border Skaggs= Skaggs information content for </w:t>
      </w:r>
      <w:r>
        <w:rPr>
          <w:lang w:eastAsia="ar-SA"/>
        </w:rPr>
        <w:t>border vs spike-rate</w:t>
      </w:r>
    </w:p>
    <w:p w:rsidR="00681707" w:rsidRDefault="00681707" w:rsidP="00B17D4D">
      <w:pPr>
        <w:rPr>
          <w:lang w:eastAsia="ar-SA"/>
        </w:rPr>
      </w:pPr>
      <w:r>
        <w:rPr>
          <w:lang w:eastAsia="ar-SA"/>
        </w:rPr>
        <w:t>B</w:t>
      </w:r>
      <w:r w:rsidRPr="00981D86">
        <w:rPr>
          <w:lang w:eastAsia="ar-SA"/>
        </w:rPr>
        <w:t>order</w:t>
      </w:r>
      <w:r>
        <w:rPr>
          <w:lang w:eastAsia="ar-SA"/>
        </w:rPr>
        <w:t xml:space="preserve"> </w:t>
      </w:r>
      <w:proofErr w:type="spellStart"/>
      <w:r w:rsidRPr="00981D86">
        <w:rPr>
          <w:lang w:eastAsia="ar-SA"/>
        </w:rPr>
        <w:t>Ang</w:t>
      </w:r>
      <w:proofErr w:type="spellEnd"/>
      <w:r>
        <w:rPr>
          <w:lang w:eastAsia="ar-SA"/>
        </w:rPr>
        <w:t xml:space="preserve"> </w:t>
      </w:r>
      <w:r w:rsidRPr="00981D86">
        <w:rPr>
          <w:lang w:eastAsia="ar-SA"/>
        </w:rPr>
        <w:t>Ext</w:t>
      </w:r>
      <w:r>
        <w:rPr>
          <w:lang w:eastAsia="ar-SA"/>
        </w:rPr>
        <w:t xml:space="preserve">= </w:t>
      </w:r>
      <w:r w:rsidRPr="00981D86">
        <w:rPr>
          <w:lang w:eastAsia="ar-SA"/>
        </w:rPr>
        <w:t>Largest angular segment with non-zero histogram count in active pixel (&gt;20% of maximum firing rate) vs angular distance histogram</w:t>
      </w:r>
    </w:p>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t>Gradient cell Analysis</w:t>
      </w:r>
    </w:p>
    <w:p w:rsidR="00681707" w:rsidRDefault="00681707" w:rsidP="00B17D4D">
      <w:pPr>
        <w:rPr>
          <w:lang w:eastAsia="ar-SA"/>
        </w:rPr>
      </w:pPr>
      <w:r>
        <w:rPr>
          <w:lang w:eastAsia="ar-SA"/>
        </w:rPr>
        <w:t>G</w:t>
      </w:r>
      <w:r w:rsidRPr="00981D86">
        <w:rPr>
          <w:lang w:eastAsia="ar-SA"/>
        </w:rPr>
        <w:t xml:space="preserve">rad </w:t>
      </w:r>
      <w:proofErr w:type="spellStart"/>
      <w:r w:rsidRPr="00981D86">
        <w:rPr>
          <w:lang w:eastAsia="ar-SA"/>
        </w:rPr>
        <w:t>Pearse</w:t>
      </w:r>
      <w:proofErr w:type="spellEnd"/>
      <w:r w:rsidRPr="00981D86">
        <w:rPr>
          <w:lang w:eastAsia="ar-SA"/>
        </w:rPr>
        <w:t xml:space="preserve"> R</w:t>
      </w:r>
      <w:r>
        <w:rPr>
          <w:lang w:eastAsia="ar-SA"/>
        </w:rPr>
        <w:t xml:space="preserve">= Goodness of fit Pearson’s R between the calculated and model-fit rate of firing vs distance from border </w:t>
      </w:r>
    </w:p>
    <w:p w:rsidR="00681707" w:rsidRDefault="00681707" w:rsidP="00B17D4D">
      <w:pPr>
        <w:rPr>
          <w:lang w:eastAsia="ar-SA"/>
        </w:rPr>
      </w:pPr>
      <w:r>
        <w:rPr>
          <w:lang w:eastAsia="ar-SA"/>
        </w:rPr>
        <w:t>G</w:t>
      </w:r>
      <w:r w:rsidRPr="00981D86">
        <w:rPr>
          <w:lang w:eastAsia="ar-SA"/>
        </w:rPr>
        <w:t xml:space="preserve">rad </w:t>
      </w:r>
      <w:proofErr w:type="spellStart"/>
      <w:r w:rsidRPr="00981D86">
        <w:rPr>
          <w:lang w:eastAsia="ar-SA"/>
        </w:rPr>
        <w:t>Pearse</w:t>
      </w:r>
      <w:proofErr w:type="spellEnd"/>
      <w:r w:rsidRPr="00981D86">
        <w:rPr>
          <w:lang w:eastAsia="ar-SA"/>
        </w:rPr>
        <w:t xml:space="preserve"> P</w:t>
      </w:r>
      <w:r>
        <w:rPr>
          <w:lang w:eastAsia="ar-SA"/>
        </w:rPr>
        <w:t>= Goodness of fit Pearson’s P between the calculated and model-fit rate of firing vs distance from border</w:t>
      </w:r>
    </w:p>
    <w:p w:rsidR="00681707" w:rsidRDefault="00681707" w:rsidP="00B17D4D">
      <w:pPr>
        <w:rPr>
          <w:lang w:eastAsia="ar-SA"/>
        </w:rPr>
      </w:pPr>
      <w:r>
        <w:rPr>
          <w:lang w:eastAsia="ar-SA"/>
        </w:rPr>
        <w:t>G</w:t>
      </w:r>
      <w:r w:rsidRPr="00981D86">
        <w:rPr>
          <w:lang w:eastAsia="ar-SA"/>
        </w:rPr>
        <w:t xml:space="preserve">rad </w:t>
      </w:r>
      <w:proofErr w:type="spellStart"/>
      <w:r w:rsidRPr="00981D86">
        <w:rPr>
          <w:lang w:eastAsia="ar-SA"/>
        </w:rPr>
        <w:t>adj</w:t>
      </w:r>
      <w:proofErr w:type="spellEnd"/>
      <w:r w:rsidRPr="00981D86">
        <w:rPr>
          <w:lang w:eastAsia="ar-SA"/>
        </w:rPr>
        <w:t xml:space="preserve"> </w:t>
      </w:r>
      <w:proofErr w:type="spellStart"/>
      <w:r w:rsidRPr="00981D86">
        <w:rPr>
          <w:lang w:eastAsia="ar-SA"/>
        </w:rPr>
        <w:t>Rsq</w:t>
      </w:r>
      <w:proofErr w:type="spellEnd"/>
      <w:r>
        <w:rPr>
          <w:lang w:eastAsia="ar-SA"/>
        </w:rPr>
        <w:t>= Goodness of adjusted R</w:t>
      </w:r>
      <w:r w:rsidRPr="00B2449F">
        <w:rPr>
          <w:vertAlign w:val="superscript"/>
          <w:lang w:eastAsia="ar-SA"/>
        </w:rPr>
        <w:t>2</w:t>
      </w:r>
      <w:r>
        <w:rPr>
          <w:lang w:eastAsia="ar-SA"/>
        </w:rPr>
        <w:t xml:space="preserve"> between the calculated and model-fit rate of firing vs distance from border</w:t>
      </w:r>
    </w:p>
    <w:p w:rsidR="00681707" w:rsidRDefault="00681707" w:rsidP="00B17D4D">
      <w:pPr>
        <w:rPr>
          <w:lang w:eastAsia="ar-SA"/>
        </w:rPr>
      </w:pPr>
      <w:r>
        <w:rPr>
          <w:lang w:eastAsia="ar-SA"/>
        </w:rPr>
        <w:t>G</w:t>
      </w:r>
      <w:r w:rsidRPr="00981D86">
        <w:rPr>
          <w:lang w:eastAsia="ar-SA"/>
        </w:rPr>
        <w:t>rad Max Growth Rate</w:t>
      </w:r>
      <w:r>
        <w:rPr>
          <w:lang w:eastAsia="ar-SA"/>
        </w:rPr>
        <w:t>=</w:t>
      </w:r>
      <w:r w:rsidRPr="00981D86">
        <w:rPr>
          <w:lang w:eastAsia="ar-SA"/>
        </w:rPr>
        <w:t xml:space="preserve"> </w:t>
      </w:r>
      <w:r>
        <w:rPr>
          <w:lang w:eastAsia="ar-SA"/>
        </w:rPr>
        <w:t xml:space="preserve">Maximum rate of growth in firing rate in the fitted </w:t>
      </w:r>
      <w:proofErr w:type="spellStart"/>
      <w:r>
        <w:rPr>
          <w:lang w:eastAsia="ar-SA"/>
        </w:rPr>
        <w:t>Goempertz</w:t>
      </w:r>
      <w:proofErr w:type="spellEnd"/>
      <w:r>
        <w:rPr>
          <w:lang w:eastAsia="ar-SA"/>
        </w:rPr>
        <w:t xml:space="preserve"> function </w:t>
      </w:r>
    </w:p>
    <w:p w:rsidR="00681707" w:rsidRPr="00981D86" w:rsidRDefault="00681707" w:rsidP="00B17D4D">
      <w:pPr>
        <w:rPr>
          <w:lang w:eastAsia="ar-SA"/>
        </w:rPr>
      </w:pPr>
      <w:r>
        <w:rPr>
          <w:lang w:eastAsia="ar-SA"/>
        </w:rPr>
        <w:t>G</w:t>
      </w:r>
      <w:r w:rsidRPr="00981D86">
        <w:rPr>
          <w:lang w:eastAsia="ar-SA"/>
        </w:rPr>
        <w:t xml:space="preserve">rad Inflect </w:t>
      </w:r>
      <w:proofErr w:type="spellStart"/>
      <w:r w:rsidRPr="00981D86">
        <w:rPr>
          <w:lang w:eastAsia="ar-SA"/>
        </w:rPr>
        <w:t>Dist</w:t>
      </w:r>
      <w:proofErr w:type="spellEnd"/>
      <w:r>
        <w:rPr>
          <w:lang w:eastAsia="ar-SA"/>
        </w:rPr>
        <w:t>= Distance from border where the growth of firing rate is maximum</w:t>
      </w:r>
    </w:p>
    <w:p w:rsidR="00681707" w:rsidRPr="00981D86" w:rsidRDefault="00681707" w:rsidP="00B17D4D">
      <w:pPr>
        <w:pStyle w:val="Heading4"/>
        <w:rPr>
          <w:lang w:eastAsia="ar-SA"/>
        </w:rPr>
      </w:pPr>
      <w:r w:rsidRPr="00981D86">
        <w:rPr>
          <w:lang w:eastAsia="ar-SA"/>
        </w:rPr>
        <w:lastRenderedPageBreak/>
        <w:t>Multiple Regression</w:t>
      </w:r>
    </w:p>
    <w:p w:rsidR="00681707" w:rsidRDefault="00681707" w:rsidP="00B17D4D">
      <w:pPr>
        <w:rPr>
          <w:lang w:eastAsia="ar-SA"/>
        </w:rPr>
      </w:pPr>
      <w:proofErr w:type="spellStart"/>
      <w:r>
        <w:rPr>
          <w:lang w:eastAsia="ar-SA"/>
        </w:rPr>
        <w:t>M</w:t>
      </w:r>
      <w:r w:rsidRPr="00981D86">
        <w:rPr>
          <w:lang w:eastAsia="ar-SA"/>
        </w:rPr>
        <w:t>ult</w:t>
      </w:r>
      <w:proofErr w:type="spellEnd"/>
      <w:r>
        <w:rPr>
          <w:lang w:eastAsia="ar-SA"/>
        </w:rPr>
        <w:t xml:space="preserve"> </w:t>
      </w:r>
      <w:proofErr w:type="spellStart"/>
      <w:r w:rsidRPr="00981D86">
        <w:rPr>
          <w:lang w:eastAsia="ar-SA"/>
        </w:rPr>
        <w:t>Rsq</w:t>
      </w:r>
      <w:proofErr w:type="spellEnd"/>
      <w:r>
        <w:rPr>
          <w:lang w:eastAsia="ar-SA"/>
        </w:rPr>
        <w:t>= G</w:t>
      </w:r>
      <w:r w:rsidRPr="00981D86">
        <w:rPr>
          <w:lang w:eastAsia="ar-SA"/>
        </w:rPr>
        <w:t>oodness of fit of the linear equation with the observed spike rate. Alternatively,</w:t>
      </w:r>
      <w:r>
        <w:rPr>
          <w:lang w:eastAsia="ar-SA"/>
        </w:rPr>
        <w:t xml:space="preserve"> it is a measure of</w:t>
      </w:r>
      <w:r w:rsidRPr="00981D86">
        <w:rPr>
          <w:lang w:eastAsia="ar-SA"/>
        </w:rPr>
        <w:t xml:space="preserve"> the amount of variance explained in firing rate by all the independent variables</w:t>
      </w:r>
      <w:r>
        <w:rPr>
          <w:lang w:eastAsia="ar-SA"/>
        </w:rPr>
        <w:t xml:space="preserve"> </w:t>
      </w:r>
      <w:r w:rsidRPr="00981D86">
        <w:rPr>
          <w:lang w:eastAsia="ar-SA"/>
        </w:rPr>
        <w:t xml:space="preserve"> </w:t>
      </w:r>
    </w:p>
    <w:p w:rsidR="00681707" w:rsidRDefault="00681707" w:rsidP="00B17D4D">
      <w:pPr>
        <w:rPr>
          <w:lang w:eastAsia="ar-SA"/>
        </w:rPr>
      </w:pPr>
      <w:r>
        <w:rPr>
          <w:lang w:eastAsia="ar-SA"/>
        </w:rPr>
        <w:t>S</w:t>
      </w:r>
      <w:r w:rsidRPr="00981D86">
        <w:rPr>
          <w:lang w:eastAsia="ar-SA"/>
        </w:rPr>
        <w:t>emi</w:t>
      </w:r>
      <w:r>
        <w:rPr>
          <w:lang w:eastAsia="ar-SA"/>
        </w:rPr>
        <w:t xml:space="preserve"> </w:t>
      </w:r>
      <w:proofErr w:type="spellStart"/>
      <w:r w:rsidRPr="00981D86">
        <w:rPr>
          <w:lang w:eastAsia="ar-SA"/>
        </w:rPr>
        <w:t>Rsq</w:t>
      </w:r>
      <w:proofErr w:type="spellEnd"/>
      <w:r>
        <w:rPr>
          <w:lang w:eastAsia="ar-SA"/>
        </w:rPr>
        <w:t xml:space="preserve"> </w:t>
      </w:r>
      <w:proofErr w:type="spellStart"/>
      <w:r w:rsidRPr="00981D86">
        <w:rPr>
          <w:lang w:eastAsia="ar-SA"/>
        </w:rPr>
        <w:t>Loc</w:t>
      </w:r>
      <w:proofErr w:type="spellEnd"/>
      <w:r>
        <w:rPr>
          <w:lang w:eastAsia="ar-SA"/>
        </w:rPr>
        <w:t>= E</w:t>
      </w:r>
      <w:r w:rsidRPr="00981D86">
        <w:rPr>
          <w:lang w:eastAsia="ar-SA"/>
        </w:rPr>
        <w:t xml:space="preserve">xplained variance in firing rate by the location alone </w:t>
      </w:r>
    </w:p>
    <w:p w:rsidR="00681707" w:rsidRDefault="00681707" w:rsidP="00B17D4D">
      <w:pPr>
        <w:rPr>
          <w:lang w:eastAsia="ar-SA"/>
        </w:rPr>
      </w:pPr>
      <w:r>
        <w:rPr>
          <w:lang w:eastAsia="ar-SA"/>
        </w:rPr>
        <w:t>S</w:t>
      </w:r>
      <w:r w:rsidRPr="00981D86">
        <w:rPr>
          <w:lang w:eastAsia="ar-SA"/>
        </w:rPr>
        <w:t>emi</w:t>
      </w:r>
      <w:r>
        <w:rPr>
          <w:lang w:eastAsia="ar-SA"/>
        </w:rPr>
        <w:t xml:space="preserve"> </w:t>
      </w:r>
      <w:proofErr w:type="spellStart"/>
      <w:r w:rsidRPr="00981D86">
        <w:rPr>
          <w:lang w:eastAsia="ar-SA"/>
        </w:rPr>
        <w:t>Rsq</w:t>
      </w:r>
      <w:proofErr w:type="spellEnd"/>
      <w:r>
        <w:rPr>
          <w:lang w:eastAsia="ar-SA"/>
        </w:rPr>
        <w:t xml:space="preserve"> </w:t>
      </w:r>
      <w:r w:rsidRPr="00981D86">
        <w:rPr>
          <w:lang w:eastAsia="ar-SA"/>
        </w:rPr>
        <w:t>HD</w:t>
      </w:r>
      <w:r>
        <w:rPr>
          <w:lang w:eastAsia="ar-SA"/>
        </w:rPr>
        <w:t>= E</w:t>
      </w:r>
      <w:r w:rsidRPr="00981D86">
        <w:rPr>
          <w:lang w:eastAsia="ar-SA"/>
        </w:rPr>
        <w:t xml:space="preserve">xplained variance in firing rate by the head direction alone </w:t>
      </w:r>
    </w:p>
    <w:p w:rsidR="00681707" w:rsidRDefault="00681707" w:rsidP="00B17D4D">
      <w:pPr>
        <w:rPr>
          <w:lang w:eastAsia="ar-SA"/>
        </w:rPr>
      </w:pPr>
      <w:r>
        <w:rPr>
          <w:lang w:eastAsia="ar-SA"/>
        </w:rPr>
        <w:t>S</w:t>
      </w:r>
      <w:r w:rsidRPr="00981D86">
        <w:rPr>
          <w:lang w:eastAsia="ar-SA"/>
        </w:rPr>
        <w:t>emi</w:t>
      </w:r>
      <w:r>
        <w:rPr>
          <w:lang w:eastAsia="ar-SA"/>
        </w:rPr>
        <w:t xml:space="preserve"> </w:t>
      </w:r>
      <w:proofErr w:type="spellStart"/>
      <w:r w:rsidRPr="00981D86">
        <w:rPr>
          <w:lang w:eastAsia="ar-SA"/>
        </w:rPr>
        <w:t>Rsq</w:t>
      </w:r>
      <w:proofErr w:type="spellEnd"/>
      <w:r>
        <w:rPr>
          <w:lang w:eastAsia="ar-SA"/>
        </w:rPr>
        <w:t xml:space="preserve"> </w:t>
      </w:r>
      <w:r w:rsidRPr="00981D86">
        <w:rPr>
          <w:lang w:eastAsia="ar-SA"/>
        </w:rPr>
        <w:t>Speed</w:t>
      </w:r>
      <w:r>
        <w:rPr>
          <w:lang w:eastAsia="ar-SA"/>
        </w:rPr>
        <w:t>=</w:t>
      </w:r>
      <w:r w:rsidRPr="00981D86">
        <w:rPr>
          <w:lang w:eastAsia="ar-SA"/>
        </w:rPr>
        <w:t xml:space="preserve"> </w:t>
      </w:r>
      <w:r>
        <w:rPr>
          <w:lang w:eastAsia="ar-SA"/>
        </w:rPr>
        <w:t>E</w:t>
      </w:r>
      <w:r w:rsidRPr="00981D86">
        <w:rPr>
          <w:lang w:eastAsia="ar-SA"/>
        </w:rPr>
        <w:t>xplained variance in firing rate by the running speed alone</w:t>
      </w:r>
    </w:p>
    <w:p w:rsidR="00681707" w:rsidRPr="00F42931" w:rsidRDefault="00681707" w:rsidP="00B17D4D">
      <w:pPr>
        <w:rPr>
          <w:lang w:eastAsia="ar-SA"/>
        </w:rPr>
      </w:pPr>
      <w:r w:rsidRPr="00F42931">
        <w:rPr>
          <w:lang w:eastAsia="ar-SA"/>
        </w:rPr>
        <w:t xml:space="preserve">Semi </w:t>
      </w:r>
      <w:proofErr w:type="spellStart"/>
      <w:r w:rsidRPr="00F42931">
        <w:rPr>
          <w:lang w:eastAsia="ar-SA"/>
        </w:rPr>
        <w:t>Rsq</w:t>
      </w:r>
      <w:proofErr w:type="spellEnd"/>
      <w:r w:rsidRPr="00F42931">
        <w:rPr>
          <w:lang w:eastAsia="ar-SA"/>
        </w:rPr>
        <w:t xml:space="preserve"> </w:t>
      </w:r>
      <w:proofErr w:type="spellStart"/>
      <w:r w:rsidRPr="00F42931">
        <w:rPr>
          <w:lang w:eastAsia="ar-SA"/>
        </w:rPr>
        <w:t>Ang</w:t>
      </w:r>
      <w:proofErr w:type="spellEnd"/>
      <w:r w:rsidRPr="00F42931">
        <w:rPr>
          <w:lang w:eastAsia="ar-SA"/>
        </w:rPr>
        <w:t xml:space="preserve"> </w:t>
      </w:r>
      <w:proofErr w:type="spellStart"/>
      <w:r w:rsidRPr="00F42931">
        <w:rPr>
          <w:lang w:eastAsia="ar-SA"/>
        </w:rPr>
        <w:t>Vel</w:t>
      </w:r>
      <w:proofErr w:type="spellEnd"/>
      <w:r w:rsidRPr="00F42931">
        <w:rPr>
          <w:lang w:eastAsia="ar-SA"/>
        </w:rPr>
        <w:t xml:space="preserve">= </w:t>
      </w:r>
      <w:r>
        <w:rPr>
          <w:lang w:eastAsia="ar-SA"/>
        </w:rPr>
        <w:t>E</w:t>
      </w:r>
      <w:r w:rsidRPr="00981D86">
        <w:rPr>
          <w:lang w:eastAsia="ar-SA"/>
        </w:rPr>
        <w:t>xplained variance in firing rate by the angular velocity alone</w:t>
      </w:r>
      <w:r w:rsidRPr="00F42931">
        <w:rPr>
          <w:lang w:eastAsia="ar-SA"/>
        </w:rPr>
        <w:t xml:space="preserve"> </w:t>
      </w:r>
    </w:p>
    <w:p w:rsidR="00681707" w:rsidRPr="00F42931" w:rsidRDefault="00681707" w:rsidP="00B17D4D">
      <w:pPr>
        <w:rPr>
          <w:lang w:eastAsia="ar-SA"/>
        </w:rPr>
      </w:pPr>
      <w:r w:rsidRPr="00F42931">
        <w:rPr>
          <w:lang w:eastAsia="ar-SA"/>
        </w:rPr>
        <w:t xml:space="preserve">Semi </w:t>
      </w:r>
      <w:proofErr w:type="spellStart"/>
      <w:r w:rsidRPr="00F42931">
        <w:rPr>
          <w:lang w:eastAsia="ar-SA"/>
        </w:rPr>
        <w:t>Rsq</w:t>
      </w:r>
      <w:proofErr w:type="spellEnd"/>
      <w:r w:rsidRPr="00F42931">
        <w:rPr>
          <w:lang w:eastAsia="ar-SA"/>
        </w:rPr>
        <w:t xml:space="preserve"> </w:t>
      </w:r>
      <w:proofErr w:type="spellStart"/>
      <w:r w:rsidRPr="00F42931">
        <w:rPr>
          <w:lang w:eastAsia="ar-SA"/>
        </w:rPr>
        <w:t>Dist</w:t>
      </w:r>
      <w:proofErr w:type="spellEnd"/>
      <w:r w:rsidRPr="00F42931">
        <w:rPr>
          <w:lang w:eastAsia="ar-SA"/>
        </w:rPr>
        <w:t xml:space="preserve"> Border= </w:t>
      </w:r>
      <w:r>
        <w:rPr>
          <w:lang w:eastAsia="ar-SA"/>
        </w:rPr>
        <w:t>E</w:t>
      </w:r>
      <w:r w:rsidRPr="00981D86">
        <w:rPr>
          <w:lang w:eastAsia="ar-SA"/>
        </w:rPr>
        <w:t>xplained variance in firing rate by the border as a variable alone</w:t>
      </w:r>
    </w:p>
    <w:p w:rsidR="00681707" w:rsidRPr="00F42931" w:rsidRDefault="00681707" w:rsidP="00B17D4D">
      <w:pPr>
        <w:rPr>
          <w:lang w:eastAsia="ar-SA"/>
        </w:rPr>
      </w:pPr>
    </w:p>
    <w:p w:rsidR="00681707" w:rsidRPr="00981D86" w:rsidRDefault="00681707" w:rsidP="00B17D4D">
      <w:pPr>
        <w:pStyle w:val="Heading4"/>
        <w:rPr>
          <w:lang w:eastAsia="ar-SA"/>
        </w:rPr>
      </w:pPr>
      <w:r w:rsidRPr="00981D86">
        <w:rPr>
          <w:lang w:eastAsia="ar-SA"/>
        </w:rPr>
        <w:t>Interdependence Analysis</w:t>
      </w:r>
    </w:p>
    <w:p w:rsidR="00681707" w:rsidRPr="00981D86" w:rsidRDefault="00681707" w:rsidP="00B17D4D">
      <w:pPr>
        <w:rPr>
          <w:lang w:eastAsia="ar-SA"/>
        </w:rPr>
      </w:pPr>
      <w:r w:rsidRPr="00981D86">
        <w:rPr>
          <w:lang w:eastAsia="ar-SA"/>
        </w:rPr>
        <w:t>DR</w:t>
      </w:r>
      <w:r>
        <w:rPr>
          <w:lang w:eastAsia="ar-SA"/>
        </w:rPr>
        <w:t xml:space="preserve"> </w:t>
      </w:r>
      <w:r w:rsidRPr="00981D86">
        <w:rPr>
          <w:lang w:eastAsia="ar-SA"/>
        </w:rPr>
        <w:t>HP= Distributive ratio for predicting head direction tuning curve (H) from spatial firing map (P)</w:t>
      </w:r>
    </w:p>
    <w:p w:rsidR="00681707" w:rsidRDefault="00681707" w:rsidP="00B17D4D">
      <w:pPr>
        <w:rPr>
          <w:lang w:eastAsia="ar-SA"/>
        </w:rPr>
      </w:pPr>
      <w:r w:rsidRPr="00981D86">
        <w:rPr>
          <w:lang w:eastAsia="ar-SA"/>
        </w:rPr>
        <w:t>DR</w:t>
      </w:r>
      <w:r>
        <w:rPr>
          <w:lang w:eastAsia="ar-SA"/>
        </w:rPr>
        <w:t xml:space="preserve"> </w:t>
      </w:r>
      <w:r w:rsidRPr="00981D86">
        <w:rPr>
          <w:lang w:eastAsia="ar-SA"/>
        </w:rPr>
        <w:t>SP= Distributive ratio for predicting spike rate vs running speed curve (S) from spatial firing map (P)</w:t>
      </w:r>
    </w:p>
    <w:p w:rsidR="00681707" w:rsidRPr="00981D86" w:rsidRDefault="00681707" w:rsidP="00B17D4D">
      <w:pPr>
        <w:rPr>
          <w:lang w:eastAsia="ar-SA"/>
        </w:rPr>
      </w:pPr>
      <w:r w:rsidRPr="00981D86">
        <w:rPr>
          <w:lang w:eastAsia="ar-SA"/>
        </w:rPr>
        <w:t>DR</w:t>
      </w:r>
      <w:r>
        <w:rPr>
          <w:lang w:eastAsia="ar-SA"/>
        </w:rPr>
        <w:t xml:space="preserve"> </w:t>
      </w:r>
      <w:r w:rsidRPr="00981D86">
        <w:rPr>
          <w:lang w:eastAsia="ar-SA"/>
        </w:rPr>
        <w:t>AP= Distributive ratio for predicting spike rate vs Angular velocity curve (A) from spatial firing map (P)</w:t>
      </w:r>
    </w:p>
    <w:p w:rsidR="00681707" w:rsidRDefault="00681707" w:rsidP="00B17D4D">
      <w:pPr>
        <w:rPr>
          <w:lang w:eastAsia="ar-SA"/>
        </w:rPr>
      </w:pPr>
      <w:r w:rsidRPr="00981D86">
        <w:rPr>
          <w:lang w:eastAsia="ar-SA"/>
        </w:rPr>
        <w:t>DR</w:t>
      </w:r>
      <w:r>
        <w:rPr>
          <w:lang w:eastAsia="ar-SA"/>
        </w:rPr>
        <w:t xml:space="preserve"> </w:t>
      </w:r>
      <w:r w:rsidRPr="00981D86">
        <w:rPr>
          <w:lang w:eastAsia="ar-SA"/>
        </w:rPr>
        <w:t>BP= Distributive ratio for predicting spike rate vs distance from border curve (B) from spatial firing map (P)</w:t>
      </w:r>
    </w:p>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t>LFP Frequency Spectrum</w:t>
      </w:r>
    </w:p>
    <w:p w:rsidR="00681707" w:rsidRDefault="00681707" w:rsidP="00B17D4D">
      <w:pPr>
        <w:rPr>
          <w:lang w:eastAsia="ar-SA"/>
        </w:rPr>
      </w:pPr>
      <w:r w:rsidRPr="00981D86">
        <w:rPr>
          <w:lang w:eastAsia="ar-SA"/>
        </w:rPr>
        <w:t>No parameter</w:t>
      </w:r>
    </w:p>
    <w:p w:rsidR="00681707" w:rsidRPr="00981D86" w:rsidRDefault="00681707" w:rsidP="00B17D4D">
      <w:pPr>
        <w:rPr>
          <w:lang w:eastAsia="ar-SA"/>
        </w:rPr>
      </w:pPr>
    </w:p>
    <w:p w:rsidR="00681707" w:rsidRPr="00981D86" w:rsidRDefault="00681707" w:rsidP="00B17D4D">
      <w:pPr>
        <w:pStyle w:val="Heading4"/>
        <w:rPr>
          <w:lang w:eastAsia="ar-SA"/>
        </w:rPr>
      </w:pPr>
      <w:r w:rsidRPr="00981D86">
        <w:rPr>
          <w:lang w:eastAsia="ar-SA"/>
        </w:rPr>
        <w:lastRenderedPageBreak/>
        <w:t>Unit LFP-phase Distribution</w:t>
      </w:r>
    </w:p>
    <w:p w:rsidR="00681707" w:rsidRPr="00EC6B82" w:rsidRDefault="00681707" w:rsidP="00B17D4D">
      <w:pPr>
        <w:rPr>
          <w:lang w:eastAsia="ar-SA"/>
        </w:rPr>
      </w:pPr>
      <w:r w:rsidRPr="00EC6B82">
        <w:rPr>
          <w:lang w:eastAsia="ar-SA"/>
        </w:rPr>
        <w:t>LFP Spike Mean Phase= Average LFP phase of the spikes</w:t>
      </w:r>
    </w:p>
    <w:p w:rsidR="00681707" w:rsidRPr="00EC6B82" w:rsidRDefault="00681707" w:rsidP="00B17D4D">
      <w:pPr>
        <w:rPr>
          <w:lang w:eastAsia="ar-SA"/>
        </w:rPr>
      </w:pPr>
      <w:r w:rsidRPr="00EC6B82">
        <w:rPr>
          <w:lang w:eastAsia="ar-SA"/>
        </w:rPr>
        <w:t>LFP Spike Mean Phase= Average no of spikes with Mean Phase</w:t>
      </w:r>
    </w:p>
    <w:p w:rsidR="00681707" w:rsidRDefault="00681707" w:rsidP="00B17D4D">
      <w:pPr>
        <w:rPr>
          <w:lang w:eastAsia="ar-SA"/>
        </w:rPr>
      </w:pPr>
      <w:r w:rsidRPr="00EC6B82">
        <w:rPr>
          <w:lang w:eastAsia="ar-SA"/>
        </w:rPr>
        <w:t xml:space="preserve">LFP Spike Phase Res </w:t>
      </w:r>
      <w:proofErr w:type="spellStart"/>
      <w:r w:rsidRPr="00EC6B82">
        <w:rPr>
          <w:lang w:eastAsia="ar-SA"/>
        </w:rPr>
        <w:t>Vect</w:t>
      </w:r>
      <w:proofErr w:type="spellEnd"/>
      <w:r w:rsidRPr="00EC6B82">
        <w:rPr>
          <w:lang w:eastAsia="ar-SA"/>
        </w:rPr>
        <w:t>= Resultant vector on the distribution of spike-phases on LFP waves</w:t>
      </w:r>
    </w:p>
    <w:p w:rsidR="00681707" w:rsidRPr="00EC6B82" w:rsidRDefault="00681707" w:rsidP="00B17D4D">
      <w:pPr>
        <w:rPr>
          <w:lang w:eastAsia="ar-SA"/>
        </w:rPr>
      </w:pPr>
    </w:p>
    <w:p w:rsidR="00681707" w:rsidRPr="00981D86" w:rsidRDefault="00681707" w:rsidP="00B17D4D">
      <w:pPr>
        <w:pStyle w:val="Heading4"/>
        <w:rPr>
          <w:lang w:eastAsia="ar-SA"/>
        </w:rPr>
      </w:pPr>
      <w:r w:rsidRPr="00981D86">
        <w:rPr>
          <w:lang w:eastAsia="ar-SA"/>
        </w:rPr>
        <w:t>Unit LFP-phase Locking</w:t>
      </w:r>
    </w:p>
    <w:p w:rsidR="00B17D4D" w:rsidRPr="00736E17" w:rsidRDefault="00681707" w:rsidP="00353163">
      <w:pPr>
        <w:rPr>
          <w:lang w:eastAsia="ar-SA"/>
        </w:rPr>
      </w:pPr>
      <w:r>
        <w:rPr>
          <w:lang w:eastAsia="ar-SA"/>
        </w:rPr>
        <w:t>No parameter</w:t>
      </w:r>
    </w:p>
    <w:sectPr w:rsidR="00B17D4D" w:rsidRPr="00736E17" w:rsidSect="00CD1F60">
      <w:footerReference w:type="default" r:id="rId60"/>
      <w:pgSz w:w="11906" w:h="16838"/>
      <w:pgMar w:top="1134" w:right="1134" w:bottom="1134" w:left="1134" w:header="0" w:footer="0" w:gutter="8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41E5" w:rsidRDefault="007041E5" w:rsidP="0080341D">
      <w:pPr>
        <w:spacing w:before="0" w:after="0" w:line="240" w:lineRule="auto"/>
      </w:pPr>
      <w:r>
        <w:separator/>
      </w:r>
    </w:p>
  </w:endnote>
  <w:endnote w:type="continuationSeparator" w:id="0">
    <w:p w:rsidR="007041E5" w:rsidRDefault="007041E5" w:rsidP="008034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Cs w:val="28"/>
      </w:rPr>
      <w:id w:val="-73439920"/>
      <w:docPartObj>
        <w:docPartGallery w:val="Page Numbers (Bottom of Page)"/>
        <w:docPartUnique/>
      </w:docPartObj>
    </w:sdtPr>
    <w:sdtEndPr/>
    <w:sdtContent>
      <w:p w:rsidR="00B17D4D" w:rsidRPr="00AC1D9B" w:rsidRDefault="00B17D4D">
        <w:pPr>
          <w:pStyle w:val="Footer"/>
          <w:jc w:val="center"/>
          <w:rPr>
            <w:rFonts w:asciiTheme="majorHAnsi" w:eastAsiaTheme="majorEastAsia" w:hAnsiTheme="majorHAnsi" w:cstheme="majorBidi"/>
            <w:szCs w:val="28"/>
          </w:rPr>
        </w:pPr>
        <w:r w:rsidRPr="00AC1D9B">
          <w:rPr>
            <w:rFonts w:asciiTheme="majorHAnsi" w:eastAsiaTheme="majorEastAsia" w:hAnsiTheme="majorHAnsi" w:cstheme="majorBidi"/>
            <w:szCs w:val="28"/>
          </w:rPr>
          <w:t xml:space="preserve">~ </w:t>
        </w:r>
        <w:r w:rsidRPr="004316E6">
          <w:rPr>
            <w:rFonts w:ascii="Cambria" w:eastAsiaTheme="minorEastAsia" w:hAnsi="Cambria" w:cs="Times New Roman"/>
            <w:sz w:val="20"/>
          </w:rPr>
          <w:fldChar w:fldCharType="begin"/>
        </w:r>
        <w:r w:rsidRPr="004316E6">
          <w:rPr>
            <w:rFonts w:ascii="Cambria" w:hAnsi="Cambria"/>
            <w:sz w:val="20"/>
          </w:rPr>
          <w:instrText xml:space="preserve"> PAGE    \* MERGEFORMAT </w:instrText>
        </w:r>
        <w:r w:rsidRPr="004316E6">
          <w:rPr>
            <w:rFonts w:ascii="Cambria" w:eastAsiaTheme="minorEastAsia" w:hAnsi="Cambria" w:cs="Times New Roman"/>
            <w:sz w:val="20"/>
          </w:rPr>
          <w:fldChar w:fldCharType="separate"/>
        </w:r>
        <w:r w:rsidR="004D0F7A" w:rsidRPr="004D0F7A">
          <w:rPr>
            <w:rFonts w:ascii="Cambria" w:eastAsiaTheme="majorEastAsia" w:hAnsi="Cambria" w:cstheme="majorBidi"/>
            <w:noProof/>
            <w:sz w:val="20"/>
            <w:szCs w:val="28"/>
          </w:rPr>
          <w:t>57</w:t>
        </w:r>
        <w:r w:rsidRPr="004316E6">
          <w:rPr>
            <w:rFonts w:ascii="Cambria" w:eastAsiaTheme="majorEastAsia" w:hAnsi="Cambria" w:cstheme="majorBidi"/>
            <w:noProof/>
            <w:sz w:val="20"/>
            <w:szCs w:val="28"/>
          </w:rPr>
          <w:fldChar w:fldCharType="end"/>
        </w:r>
        <w:r w:rsidRPr="00AC1D9B">
          <w:rPr>
            <w:rFonts w:asciiTheme="majorHAnsi" w:eastAsiaTheme="majorEastAsia" w:hAnsiTheme="majorHAnsi" w:cstheme="majorBidi"/>
            <w:szCs w:val="28"/>
          </w:rPr>
          <w:t xml:space="preserve"> ~</w:t>
        </w:r>
      </w:p>
    </w:sdtContent>
  </w:sdt>
  <w:p w:rsidR="00B17D4D" w:rsidRDefault="00B17D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41E5" w:rsidRDefault="007041E5" w:rsidP="0080341D">
      <w:pPr>
        <w:spacing w:before="0" w:after="0" w:line="240" w:lineRule="auto"/>
      </w:pPr>
      <w:r>
        <w:separator/>
      </w:r>
    </w:p>
  </w:footnote>
  <w:footnote w:type="continuationSeparator" w:id="0">
    <w:p w:rsidR="007041E5" w:rsidRDefault="007041E5" w:rsidP="0080341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2470D"/>
    <w:multiLevelType w:val="hybridMultilevel"/>
    <w:tmpl w:val="187E10FE"/>
    <w:lvl w:ilvl="0" w:tplc="47423740">
      <w:start w:val="1"/>
      <w:numFmt w:val="decimal"/>
      <w:pStyle w:val="Heading3"/>
      <w:lvlText w:val="%1.1.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2786B46"/>
    <w:multiLevelType w:val="multilevel"/>
    <w:tmpl w:val="511E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A7538"/>
    <w:multiLevelType w:val="multilevel"/>
    <w:tmpl w:val="57C4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34839"/>
    <w:multiLevelType w:val="multilevel"/>
    <w:tmpl w:val="E8BE6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A3992"/>
    <w:multiLevelType w:val="multilevel"/>
    <w:tmpl w:val="A2F8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8651D4"/>
    <w:multiLevelType w:val="multilevel"/>
    <w:tmpl w:val="F84E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A877E1"/>
    <w:multiLevelType w:val="multilevel"/>
    <w:tmpl w:val="ADA0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0779FC"/>
    <w:multiLevelType w:val="multilevel"/>
    <w:tmpl w:val="36BC1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2A28CA"/>
    <w:multiLevelType w:val="multilevel"/>
    <w:tmpl w:val="0E04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810E0E"/>
    <w:multiLevelType w:val="multilevel"/>
    <w:tmpl w:val="E46A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89470B"/>
    <w:multiLevelType w:val="multilevel"/>
    <w:tmpl w:val="882C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246C8B"/>
    <w:multiLevelType w:val="multilevel"/>
    <w:tmpl w:val="9A54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EE5709"/>
    <w:multiLevelType w:val="multilevel"/>
    <w:tmpl w:val="96C6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9D0FA0"/>
    <w:multiLevelType w:val="multilevel"/>
    <w:tmpl w:val="5150F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3C4873"/>
    <w:multiLevelType w:val="multilevel"/>
    <w:tmpl w:val="6874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F82AAC"/>
    <w:multiLevelType w:val="multilevel"/>
    <w:tmpl w:val="6528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5818D8"/>
    <w:multiLevelType w:val="multilevel"/>
    <w:tmpl w:val="812A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66381B"/>
    <w:multiLevelType w:val="multilevel"/>
    <w:tmpl w:val="4ADE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285B84"/>
    <w:multiLevelType w:val="multilevel"/>
    <w:tmpl w:val="23ACD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B61A5E"/>
    <w:multiLevelType w:val="multilevel"/>
    <w:tmpl w:val="74BC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F308B2"/>
    <w:multiLevelType w:val="multilevel"/>
    <w:tmpl w:val="87A2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802E54"/>
    <w:multiLevelType w:val="multilevel"/>
    <w:tmpl w:val="2A7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F94203"/>
    <w:multiLevelType w:val="multilevel"/>
    <w:tmpl w:val="3A3C9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015264"/>
    <w:multiLevelType w:val="multilevel"/>
    <w:tmpl w:val="2D94F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596AAB"/>
    <w:multiLevelType w:val="multilevel"/>
    <w:tmpl w:val="D290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2A3514"/>
    <w:multiLevelType w:val="multilevel"/>
    <w:tmpl w:val="E7A06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4370BE"/>
    <w:multiLevelType w:val="multilevel"/>
    <w:tmpl w:val="EF04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7D2A96"/>
    <w:multiLevelType w:val="hybridMultilevel"/>
    <w:tmpl w:val="0026171E"/>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1C9E11B6"/>
    <w:multiLevelType w:val="multilevel"/>
    <w:tmpl w:val="2A44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EF2624"/>
    <w:multiLevelType w:val="multilevel"/>
    <w:tmpl w:val="D488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EE6064"/>
    <w:multiLevelType w:val="multilevel"/>
    <w:tmpl w:val="58D6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F219C2"/>
    <w:multiLevelType w:val="multilevel"/>
    <w:tmpl w:val="D11A7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405B8F"/>
    <w:multiLevelType w:val="multilevel"/>
    <w:tmpl w:val="A936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9A04CC"/>
    <w:multiLevelType w:val="multilevel"/>
    <w:tmpl w:val="7CA2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AF0BCB"/>
    <w:multiLevelType w:val="multilevel"/>
    <w:tmpl w:val="4D3E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777BDC"/>
    <w:multiLevelType w:val="multilevel"/>
    <w:tmpl w:val="F512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A27CCB"/>
    <w:multiLevelType w:val="multilevel"/>
    <w:tmpl w:val="A0EE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D8134B"/>
    <w:multiLevelType w:val="multilevel"/>
    <w:tmpl w:val="A27A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792EAC"/>
    <w:multiLevelType w:val="multilevel"/>
    <w:tmpl w:val="76D8D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936A9C"/>
    <w:multiLevelType w:val="multilevel"/>
    <w:tmpl w:val="4F60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C2794A"/>
    <w:multiLevelType w:val="multilevel"/>
    <w:tmpl w:val="BB4E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5906A4"/>
    <w:multiLevelType w:val="multilevel"/>
    <w:tmpl w:val="DA4E8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EB6822"/>
    <w:multiLevelType w:val="multilevel"/>
    <w:tmpl w:val="3EF6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2B240A"/>
    <w:multiLevelType w:val="multilevel"/>
    <w:tmpl w:val="BC64B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06727F"/>
    <w:multiLevelType w:val="multilevel"/>
    <w:tmpl w:val="97D2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066502"/>
    <w:multiLevelType w:val="multilevel"/>
    <w:tmpl w:val="8604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D009B4"/>
    <w:multiLevelType w:val="multilevel"/>
    <w:tmpl w:val="FDEA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FE5D45"/>
    <w:multiLevelType w:val="multilevel"/>
    <w:tmpl w:val="B514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0D0A71"/>
    <w:multiLevelType w:val="multilevel"/>
    <w:tmpl w:val="7AE2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B36261"/>
    <w:multiLevelType w:val="multilevel"/>
    <w:tmpl w:val="EA2C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E279D0"/>
    <w:multiLevelType w:val="multilevel"/>
    <w:tmpl w:val="FE74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696641"/>
    <w:multiLevelType w:val="multilevel"/>
    <w:tmpl w:val="1A82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6A7C72"/>
    <w:multiLevelType w:val="hybridMultilevel"/>
    <w:tmpl w:val="E2A8ED08"/>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3" w15:restartNumberingAfterBreak="0">
    <w:nsid w:val="35500855"/>
    <w:multiLevelType w:val="multilevel"/>
    <w:tmpl w:val="91EC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8248E3"/>
    <w:multiLevelType w:val="multilevel"/>
    <w:tmpl w:val="C54E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712641A"/>
    <w:multiLevelType w:val="multilevel"/>
    <w:tmpl w:val="15C8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8304D5D"/>
    <w:multiLevelType w:val="multilevel"/>
    <w:tmpl w:val="4E9AC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6C53B1"/>
    <w:multiLevelType w:val="multilevel"/>
    <w:tmpl w:val="EDCA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D75122"/>
    <w:multiLevelType w:val="multilevel"/>
    <w:tmpl w:val="B8D4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C45148"/>
    <w:multiLevelType w:val="multilevel"/>
    <w:tmpl w:val="FAD2D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DC73A5"/>
    <w:multiLevelType w:val="hybridMultilevel"/>
    <w:tmpl w:val="BA54C54A"/>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1" w15:restartNumberingAfterBreak="0">
    <w:nsid w:val="3DE77FC2"/>
    <w:multiLevelType w:val="multilevel"/>
    <w:tmpl w:val="F390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1C0906"/>
    <w:multiLevelType w:val="multilevel"/>
    <w:tmpl w:val="B87E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8F234A"/>
    <w:multiLevelType w:val="multilevel"/>
    <w:tmpl w:val="16BA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3A4C65"/>
    <w:multiLevelType w:val="multilevel"/>
    <w:tmpl w:val="2DF4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667C25"/>
    <w:multiLevelType w:val="multilevel"/>
    <w:tmpl w:val="BC8A8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710D10"/>
    <w:multiLevelType w:val="multilevel"/>
    <w:tmpl w:val="8D568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0AA0262"/>
    <w:multiLevelType w:val="multilevel"/>
    <w:tmpl w:val="1714A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EE29D6"/>
    <w:multiLevelType w:val="multilevel"/>
    <w:tmpl w:val="6F14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FF3C40"/>
    <w:multiLevelType w:val="multilevel"/>
    <w:tmpl w:val="5C9A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0D3653"/>
    <w:multiLevelType w:val="multilevel"/>
    <w:tmpl w:val="8FCE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3F313B"/>
    <w:multiLevelType w:val="multilevel"/>
    <w:tmpl w:val="D48A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7B0D77"/>
    <w:multiLevelType w:val="multilevel"/>
    <w:tmpl w:val="A172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5494A19"/>
    <w:multiLevelType w:val="multilevel"/>
    <w:tmpl w:val="DBC6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BE3CD8"/>
    <w:multiLevelType w:val="multilevel"/>
    <w:tmpl w:val="EFEA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6905433"/>
    <w:multiLevelType w:val="multilevel"/>
    <w:tmpl w:val="BC8C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7222F4B"/>
    <w:multiLevelType w:val="multilevel"/>
    <w:tmpl w:val="08BA4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7792A75"/>
    <w:multiLevelType w:val="multilevel"/>
    <w:tmpl w:val="09903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F138BC"/>
    <w:multiLevelType w:val="multilevel"/>
    <w:tmpl w:val="9B5C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91027A0"/>
    <w:multiLevelType w:val="multilevel"/>
    <w:tmpl w:val="BC98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A753342"/>
    <w:multiLevelType w:val="multilevel"/>
    <w:tmpl w:val="304E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E60B10"/>
    <w:multiLevelType w:val="multilevel"/>
    <w:tmpl w:val="0934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BA65D28"/>
    <w:multiLevelType w:val="multilevel"/>
    <w:tmpl w:val="2644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BFB2E9E"/>
    <w:multiLevelType w:val="multilevel"/>
    <w:tmpl w:val="3A50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054B99"/>
    <w:multiLevelType w:val="multilevel"/>
    <w:tmpl w:val="DAAE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F181432"/>
    <w:multiLevelType w:val="multilevel"/>
    <w:tmpl w:val="DAC8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F937EA3"/>
    <w:multiLevelType w:val="multilevel"/>
    <w:tmpl w:val="13B6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225D02"/>
    <w:multiLevelType w:val="multilevel"/>
    <w:tmpl w:val="9C02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222A00"/>
    <w:multiLevelType w:val="multilevel"/>
    <w:tmpl w:val="FE20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38D128A"/>
    <w:multiLevelType w:val="multilevel"/>
    <w:tmpl w:val="EF2C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4F74C9F"/>
    <w:multiLevelType w:val="multilevel"/>
    <w:tmpl w:val="854E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6E74BB"/>
    <w:multiLevelType w:val="multilevel"/>
    <w:tmpl w:val="002C1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6B479EA"/>
    <w:multiLevelType w:val="multilevel"/>
    <w:tmpl w:val="9210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70B781E"/>
    <w:multiLevelType w:val="hybridMultilevel"/>
    <w:tmpl w:val="3F10CA0E"/>
    <w:lvl w:ilvl="0" w:tplc="D6564674">
      <w:start w:val="1"/>
      <w:numFmt w:val="decimal"/>
      <w:pStyle w:val="Heading2"/>
      <w:lvlText w:val="%1.1 "/>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4" w15:restartNumberingAfterBreak="0">
    <w:nsid w:val="57120E74"/>
    <w:multiLevelType w:val="multilevel"/>
    <w:tmpl w:val="3462D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1C06A0"/>
    <w:multiLevelType w:val="multilevel"/>
    <w:tmpl w:val="B9DC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7A92BC8"/>
    <w:multiLevelType w:val="multilevel"/>
    <w:tmpl w:val="B39E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7C60BE7"/>
    <w:multiLevelType w:val="multilevel"/>
    <w:tmpl w:val="85C68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8B85904"/>
    <w:multiLevelType w:val="multilevel"/>
    <w:tmpl w:val="4C9A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995613D"/>
    <w:multiLevelType w:val="multilevel"/>
    <w:tmpl w:val="66B2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C1965DB"/>
    <w:multiLevelType w:val="hybridMultilevel"/>
    <w:tmpl w:val="9A92455A"/>
    <w:lvl w:ilvl="0" w:tplc="18090003">
      <w:start w:val="1"/>
      <w:numFmt w:val="bullet"/>
      <w:lvlText w:val="o"/>
      <w:lvlJc w:val="left"/>
      <w:pPr>
        <w:ind w:left="1440" w:hanging="360"/>
      </w:pPr>
      <w:rPr>
        <w:rFonts w:ascii="Courier New" w:hAnsi="Courier New" w:cs="Courier New"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1" w15:restartNumberingAfterBreak="0">
    <w:nsid w:val="5C6D7D8A"/>
    <w:multiLevelType w:val="multilevel"/>
    <w:tmpl w:val="D4F4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CA61964"/>
    <w:multiLevelType w:val="multilevel"/>
    <w:tmpl w:val="ACBC3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D0130D3"/>
    <w:multiLevelType w:val="multilevel"/>
    <w:tmpl w:val="B71E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E9247CF"/>
    <w:multiLevelType w:val="multilevel"/>
    <w:tmpl w:val="1998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126E24"/>
    <w:multiLevelType w:val="multilevel"/>
    <w:tmpl w:val="696E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F686455"/>
    <w:multiLevelType w:val="multilevel"/>
    <w:tmpl w:val="A97A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06C6779"/>
    <w:multiLevelType w:val="multilevel"/>
    <w:tmpl w:val="A4887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0AD2326"/>
    <w:multiLevelType w:val="multilevel"/>
    <w:tmpl w:val="58C4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22616C3"/>
    <w:multiLevelType w:val="multilevel"/>
    <w:tmpl w:val="DEDA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274392D"/>
    <w:multiLevelType w:val="multilevel"/>
    <w:tmpl w:val="76BEE7A8"/>
    <w:lvl w:ilvl="0">
      <w:start w:val="1"/>
      <w:numFmt w:val="decimal"/>
      <w:lvlText w:val="%1"/>
      <w:lvlJc w:val="left"/>
      <w:pPr>
        <w:ind w:left="432" w:hanging="432"/>
      </w:pPr>
      <w:rPr>
        <w:rFonts w:hint="default"/>
      </w:rPr>
    </w:lvl>
    <w:lvl w:ilvl="1">
      <w:start w:val="1"/>
      <w:numFmt w:val="upperLetter"/>
      <w:lvlText w:val="%2."/>
      <w:lvlJc w:val="left"/>
      <w:pPr>
        <w:ind w:left="576" w:hanging="576"/>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1" w15:restartNumberingAfterBreak="0">
    <w:nsid w:val="636739AB"/>
    <w:multiLevelType w:val="multilevel"/>
    <w:tmpl w:val="30EC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60F14C4"/>
    <w:multiLevelType w:val="multilevel"/>
    <w:tmpl w:val="90E67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9A7BDA"/>
    <w:multiLevelType w:val="multilevel"/>
    <w:tmpl w:val="7C9A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760293E"/>
    <w:multiLevelType w:val="multilevel"/>
    <w:tmpl w:val="E554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83874E1"/>
    <w:multiLevelType w:val="multilevel"/>
    <w:tmpl w:val="5AE6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8431768"/>
    <w:multiLevelType w:val="multilevel"/>
    <w:tmpl w:val="4F3A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8D61AE8"/>
    <w:multiLevelType w:val="multilevel"/>
    <w:tmpl w:val="FD3E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9327345"/>
    <w:multiLevelType w:val="multilevel"/>
    <w:tmpl w:val="E424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32757E"/>
    <w:multiLevelType w:val="multilevel"/>
    <w:tmpl w:val="70D4D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9570BEE"/>
    <w:multiLevelType w:val="multilevel"/>
    <w:tmpl w:val="AFF0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C304858"/>
    <w:multiLevelType w:val="multilevel"/>
    <w:tmpl w:val="4636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CFC4908"/>
    <w:multiLevelType w:val="multilevel"/>
    <w:tmpl w:val="1086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E173A2D"/>
    <w:multiLevelType w:val="multilevel"/>
    <w:tmpl w:val="FA74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E8B0E3B"/>
    <w:multiLevelType w:val="multilevel"/>
    <w:tmpl w:val="43C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EE93CD6"/>
    <w:multiLevelType w:val="multilevel"/>
    <w:tmpl w:val="37DA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8F6439"/>
    <w:multiLevelType w:val="hybridMultilevel"/>
    <w:tmpl w:val="6B5C10AC"/>
    <w:lvl w:ilvl="0" w:tplc="336ACD98">
      <w:start w:val="1"/>
      <w:numFmt w:val="decimal"/>
      <w:pStyle w:val="Heading1"/>
      <w:lvlText w:val="%1 "/>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7" w15:restartNumberingAfterBreak="0">
    <w:nsid w:val="70AD68B5"/>
    <w:multiLevelType w:val="multilevel"/>
    <w:tmpl w:val="66DE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1A7589C"/>
    <w:multiLevelType w:val="multilevel"/>
    <w:tmpl w:val="26C8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3485C0C"/>
    <w:multiLevelType w:val="multilevel"/>
    <w:tmpl w:val="FD2E9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35424D4"/>
    <w:multiLevelType w:val="multilevel"/>
    <w:tmpl w:val="1BD4E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4BB6E41"/>
    <w:multiLevelType w:val="multilevel"/>
    <w:tmpl w:val="2576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5F454A8"/>
    <w:multiLevelType w:val="multilevel"/>
    <w:tmpl w:val="DCBA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65020D7"/>
    <w:multiLevelType w:val="multilevel"/>
    <w:tmpl w:val="1550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A03199"/>
    <w:multiLevelType w:val="multilevel"/>
    <w:tmpl w:val="04F0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6E465C5"/>
    <w:multiLevelType w:val="multilevel"/>
    <w:tmpl w:val="26DA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72E63BF"/>
    <w:multiLevelType w:val="multilevel"/>
    <w:tmpl w:val="D2406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74B4855"/>
    <w:multiLevelType w:val="multilevel"/>
    <w:tmpl w:val="3590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7D5681C"/>
    <w:multiLevelType w:val="multilevel"/>
    <w:tmpl w:val="899C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9A16F61"/>
    <w:multiLevelType w:val="multilevel"/>
    <w:tmpl w:val="54FA4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9A56F95"/>
    <w:multiLevelType w:val="multilevel"/>
    <w:tmpl w:val="C9B6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B110253"/>
    <w:multiLevelType w:val="multilevel"/>
    <w:tmpl w:val="A680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EA31538"/>
    <w:multiLevelType w:val="multilevel"/>
    <w:tmpl w:val="568A8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3"/>
  </w:num>
  <w:num w:numId="2">
    <w:abstractNumId w:val="126"/>
  </w:num>
  <w:num w:numId="3">
    <w:abstractNumId w:val="0"/>
  </w:num>
  <w:num w:numId="4">
    <w:abstractNumId w:val="110"/>
  </w:num>
  <w:num w:numId="5">
    <w:abstractNumId w:val="52"/>
  </w:num>
  <w:num w:numId="6">
    <w:abstractNumId w:val="27"/>
  </w:num>
  <w:num w:numId="7">
    <w:abstractNumId w:val="100"/>
  </w:num>
  <w:num w:numId="8">
    <w:abstractNumId w:val="60"/>
  </w:num>
  <w:num w:numId="9">
    <w:abstractNumId w:val="138"/>
  </w:num>
  <w:num w:numId="10">
    <w:abstractNumId w:val="36"/>
  </w:num>
  <w:num w:numId="11">
    <w:abstractNumId w:val="89"/>
  </w:num>
  <w:num w:numId="12">
    <w:abstractNumId w:val="75"/>
  </w:num>
  <w:num w:numId="13">
    <w:abstractNumId w:val="31"/>
  </w:num>
  <w:num w:numId="14">
    <w:abstractNumId w:val="140"/>
  </w:num>
  <w:num w:numId="15">
    <w:abstractNumId w:val="124"/>
  </w:num>
  <w:num w:numId="16">
    <w:abstractNumId w:val="122"/>
  </w:num>
  <w:num w:numId="17">
    <w:abstractNumId w:val="26"/>
  </w:num>
  <w:num w:numId="18">
    <w:abstractNumId w:val="77"/>
  </w:num>
  <w:num w:numId="19">
    <w:abstractNumId w:val="39"/>
  </w:num>
  <w:num w:numId="20">
    <w:abstractNumId w:val="3"/>
  </w:num>
  <w:num w:numId="21">
    <w:abstractNumId w:val="47"/>
  </w:num>
  <w:num w:numId="22">
    <w:abstractNumId w:val="15"/>
  </w:num>
  <w:num w:numId="23">
    <w:abstractNumId w:val="66"/>
  </w:num>
  <w:num w:numId="24">
    <w:abstractNumId w:val="46"/>
  </w:num>
  <w:num w:numId="25">
    <w:abstractNumId w:val="50"/>
  </w:num>
  <w:num w:numId="26">
    <w:abstractNumId w:val="28"/>
  </w:num>
  <w:num w:numId="27">
    <w:abstractNumId w:val="78"/>
  </w:num>
  <w:num w:numId="28">
    <w:abstractNumId w:val="90"/>
  </w:num>
  <w:num w:numId="29">
    <w:abstractNumId w:val="69"/>
  </w:num>
  <w:num w:numId="30">
    <w:abstractNumId w:val="48"/>
  </w:num>
  <w:num w:numId="31">
    <w:abstractNumId w:val="102"/>
  </w:num>
  <w:num w:numId="32">
    <w:abstractNumId w:val="44"/>
  </w:num>
  <w:num w:numId="33">
    <w:abstractNumId w:val="9"/>
  </w:num>
  <w:num w:numId="34">
    <w:abstractNumId w:val="129"/>
  </w:num>
  <w:num w:numId="35">
    <w:abstractNumId w:val="103"/>
  </w:num>
  <w:num w:numId="36">
    <w:abstractNumId w:val="42"/>
  </w:num>
  <w:num w:numId="37">
    <w:abstractNumId w:val="67"/>
  </w:num>
  <w:num w:numId="38">
    <w:abstractNumId w:val="59"/>
  </w:num>
  <w:num w:numId="39">
    <w:abstractNumId w:val="112"/>
  </w:num>
  <w:num w:numId="40">
    <w:abstractNumId w:val="137"/>
  </w:num>
  <w:num w:numId="41">
    <w:abstractNumId w:val="114"/>
  </w:num>
  <w:num w:numId="42">
    <w:abstractNumId w:val="70"/>
  </w:num>
  <w:num w:numId="43">
    <w:abstractNumId w:val="7"/>
  </w:num>
  <w:num w:numId="44">
    <w:abstractNumId w:val="49"/>
  </w:num>
  <w:num w:numId="45">
    <w:abstractNumId w:val="80"/>
  </w:num>
  <w:num w:numId="46">
    <w:abstractNumId w:val="19"/>
  </w:num>
  <w:num w:numId="47">
    <w:abstractNumId w:val="1"/>
  </w:num>
  <w:num w:numId="48">
    <w:abstractNumId w:val="97"/>
  </w:num>
  <w:num w:numId="49">
    <w:abstractNumId w:val="96"/>
  </w:num>
  <w:num w:numId="50">
    <w:abstractNumId w:val="142"/>
  </w:num>
  <w:num w:numId="51">
    <w:abstractNumId w:val="113"/>
  </w:num>
  <w:num w:numId="52">
    <w:abstractNumId w:val="43"/>
  </w:num>
  <w:num w:numId="53">
    <w:abstractNumId w:val="24"/>
  </w:num>
  <w:num w:numId="54">
    <w:abstractNumId w:val="56"/>
  </w:num>
  <w:num w:numId="55">
    <w:abstractNumId w:val="115"/>
  </w:num>
  <w:num w:numId="56">
    <w:abstractNumId w:val="99"/>
  </w:num>
  <w:num w:numId="57">
    <w:abstractNumId w:val="76"/>
  </w:num>
  <w:num w:numId="58">
    <w:abstractNumId w:val="136"/>
  </w:num>
  <w:num w:numId="59">
    <w:abstractNumId w:val="17"/>
  </w:num>
  <w:num w:numId="60">
    <w:abstractNumId w:val="105"/>
  </w:num>
  <w:num w:numId="61">
    <w:abstractNumId w:val="12"/>
  </w:num>
  <w:num w:numId="62">
    <w:abstractNumId w:val="94"/>
  </w:num>
  <w:num w:numId="63">
    <w:abstractNumId w:val="10"/>
  </w:num>
  <w:num w:numId="64">
    <w:abstractNumId w:val="119"/>
  </w:num>
  <w:num w:numId="65">
    <w:abstractNumId w:val="22"/>
  </w:num>
  <w:num w:numId="66">
    <w:abstractNumId w:val="127"/>
  </w:num>
  <w:num w:numId="67">
    <w:abstractNumId w:val="33"/>
  </w:num>
  <w:num w:numId="68">
    <w:abstractNumId w:val="135"/>
  </w:num>
  <w:num w:numId="69">
    <w:abstractNumId w:val="79"/>
  </w:num>
  <w:num w:numId="70">
    <w:abstractNumId w:val="51"/>
  </w:num>
  <w:num w:numId="71">
    <w:abstractNumId w:val="111"/>
  </w:num>
  <w:num w:numId="72">
    <w:abstractNumId w:val="106"/>
  </w:num>
  <w:num w:numId="73">
    <w:abstractNumId w:val="37"/>
  </w:num>
  <w:num w:numId="74">
    <w:abstractNumId w:val="141"/>
  </w:num>
  <w:num w:numId="75">
    <w:abstractNumId w:val="82"/>
  </w:num>
  <w:num w:numId="76">
    <w:abstractNumId w:val="57"/>
  </w:num>
  <w:num w:numId="77">
    <w:abstractNumId w:val="128"/>
  </w:num>
  <w:num w:numId="78">
    <w:abstractNumId w:val="101"/>
  </w:num>
  <w:num w:numId="79">
    <w:abstractNumId w:val="130"/>
  </w:num>
  <w:num w:numId="80">
    <w:abstractNumId w:val="71"/>
  </w:num>
  <w:num w:numId="81">
    <w:abstractNumId w:val="81"/>
  </w:num>
  <w:num w:numId="82">
    <w:abstractNumId w:val="54"/>
  </w:num>
  <w:num w:numId="83">
    <w:abstractNumId w:val="11"/>
  </w:num>
  <w:num w:numId="84">
    <w:abstractNumId w:val="2"/>
  </w:num>
  <w:num w:numId="85">
    <w:abstractNumId w:val="58"/>
  </w:num>
  <w:num w:numId="86">
    <w:abstractNumId w:val="84"/>
  </w:num>
  <w:num w:numId="87">
    <w:abstractNumId w:val="32"/>
  </w:num>
  <w:num w:numId="88">
    <w:abstractNumId w:val="29"/>
  </w:num>
  <w:num w:numId="89">
    <w:abstractNumId w:val="132"/>
  </w:num>
  <w:num w:numId="90">
    <w:abstractNumId w:val="35"/>
  </w:num>
  <w:num w:numId="91">
    <w:abstractNumId w:val="116"/>
  </w:num>
  <w:num w:numId="92">
    <w:abstractNumId w:val="73"/>
  </w:num>
  <w:num w:numId="93">
    <w:abstractNumId w:val="23"/>
  </w:num>
  <w:num w:numId="94">
    <w:abstractNumId w:val="88"/>
  </w:num>
  <w:num w:numId="95">
    <w:abstractNumId w:val="64"/>
  </w:num>
  <w:num w:numId="96">
    <w:abstractNumId w:val="125"/>
  </w:num>
  <w:num w:numId="97">
    <w:abstractNumId w:val="41"/>
  </w:num>
  <w:num w:numId="98">
    <w:abstractNumId w:val="91"/>
  </w:num>
  <w:num w:numId="99">
    <w:abstractNumId w:val="6"/>
  </w:num>
  <w:num w:numId="100">
    <w:abstractNumId w:val="13"/>
  </w:num>
  <w:num w:numId="101">
    <w:abstractNumId w:val="38"/>
  </w:num>
  <w:num w:numId="102">
    <w:abstractNumId w:val="20"/>
  </w:num>
  <w:num w:numId="103">
    <w:abstractNumId w:val="92"/>
  </w:num>
  <w:num w:numId="104">
    <w:abstractNumId w:val="16"/>
  </w:num>
  <w:num w:numId="105">
    <w:abstractNumId w:val="83"/>
  </w:num>
  <w:num w:numId="106">
    <w:abstractNumId w:val="30"/>
  </w:num>
  <w:num w:numId="107">
    <w:abstractNumId w:val="72"/>
  </w:num>
  <w:num w:numId="108">
    <w:abstractNumId w:val="118"/>
  </w:num>
  <w:num w:numId="109">
    <w:abstractNumId w:val="61"/>
  </w:num>
  <w:num w:numId="110">
    <w:abstractNumId w:val="62"/>
  </w:num>
  <w:num w:numId="111">
    <w:abstractNumId w:val="65"/>
  </w:num>
  <w:num w:numId="112">
    <w:abstractNumId w:val="121"/>
  </w:num>
  <w:num w:numId="113">
    <w:abstractNumId w:val="123"/>
  </w:num>
  <w:num w:numId="114">
    <w:abstractNumId w:val="8"/>
  </w:num>
  <w:num w:numId="115">
    <w:abstractNumId w:val="18"/>
  </w:num>
  <w:num w:numId="116">
    <w:abstractNumId w:val="117"/>
  </w:num>
  <w:num w:numId="117">
    <w:abstractNumId w:val="107"/>
  </w:num>
  <w:num w:numId="118">
    <w:abstractNumId w:val="131"/>
  </w:num>
  <w:num w:numId="119">
    <w:abstractNumId w:val="4"/>
  </w:num>
  <w:num w:numId="120">
    <w:abstractNumId w:val="120"/>
  </w:num>
  <w:num w:numId="121">
    <w:abstractNumId w:val="34"/>
  </w:num>
  <w:num w:numId="122">
    <w:abstractNumId w:val="21"/>
  </w:num>
  <w:num w:numId="123">
    <w:abstractNumId w:val="108"/>
  </w:num>
  <w:num w:numId="124">
    <w:abstractNumId w:val="63"/>
  </w:num>
  <w:num w:numId="125">
    <w:abstractNumId w:val="40"/>
  </w:num>
  <w:num w:numId="126">
    <w:abstractNumId w:val="109"/>
  </w:num>
  <w:num w:numId="127">
    <w:abstractNumId w:val="53"/>
  </w:num>
  <w:num w:numId="128">
    <w:abstractNumId w:val="5"/>
  </w:num>
  <w:num w:numId="129">
    <w:abstractNumId w:val="139"/>
  </w:num>
  <w:num w:numId="130">
    <w:abstractNumId w:val="14"/>
  </w:num>
  <w:num w:numId="131">
    <w:abstractNumId w:val="87"/>
  </w:num>
  <w:num w:numId="132">
    <w:abstractNumId w:val="74"/>
  </w:num>
  <w:num w:numId="133">
    <w:abstractNumId w:val="104"/>
  </w:num>
  <w:num w:numId="134">
    <w:abstractNumId w:val="45"/>
  </w:num>
  <w:num w:numId="135">
    <w:abstractNumId w:val="55"/>
  </w:num>
  <w:num w:numId="136">
    <w:abstractNumId w:val="68"/>
  </w:num>
  <w:num w:numId="137">
    <w:abstractNumId w:val="95"/>
  </w:num>
  <w:num w:numId="138">
    <w:abstractNumId w:val="86"/>
  </w:num>
  <w:num w:numId="139">
    <w:abstractNumId w:val="98"/>
  </w:num>
  <w:num w:numId="140">
    <w:abstractNumId w:val="134"/>
  </w:num>
  <w:num w:numId="141">
    <w:abstractNumId w:val="133"/>
  </w:num>
  <w:num w:numId="142">
    <w:abstractNumId w:val="85"/>
  </w:num>
  <w:num w:numId="143">
    <w:abstractNumId w:val="25"/>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onstant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wrp5v5jf0xfhexws9xvediax00zd5f50tt&quot;&gt;PhD All Ref&lt;record-ids&gt;&lt;item&gt;292&lt;/item&gt;&lt;/record-ids&gt;&lt;/item&gt;&lt;/Libraries&gt;"/>
  </w:docVars>
  <w:rsids>
    <w:rsidRoot w:val="00681707"/>
    <w:rsid w:val="00147003"/>
    <w:rsid w:val="001E7CA4"/>
    <w:rsid w:val="00287188"/>
    <w:rsid w:val="00353163"/>
    <w:rsid w:val="003611D4"/>
    <w:rsid w:val="003672AE"/>
    <w:rsid w:val="003A7A70"/>
    <w:rsid w:val="004316E6"/>
    <w:rsid w:val="004C48A4"/>
    <w:rsid w:val="004D0F7A"/>
    <w:rsid w:val="004E413E"/>
    <w:rsid w:val="00560124"/>
    <w:rsid w:val="005B5701"/>
    <w:rsid w:val="00681707"/>
    <w:rsid w:val="007041E5"/>
    <w:rsid w:val="00736E17"/>
    <w:rsid w:val="007714AE"/>
    <w:rsid w:val="007E0ACA"/>
    <w:rsid w:val="0080341D"/>
    <w:rsid w:val="00864EAF"/>
    <w:rsid w:val="008A123D"/>
    <w:rsid w:val="008E7A7A"/>
    <w:rsid w:val="008F148E"/>
    <w:rsid w:val="00982472"/>
    <w:rsid w:val="00983952"/>
    <w:rsid w:val="00996B20"/>
    <w:rsid w:val="00AC1D9B"/>
    <w:rsid w:val="00AC2DE7"/>
    <w:rsid w:val="00AD746E"/>
    <w:rsid w:val="00AE5A2D"/>
    <w:rsid w:val="00AF18DF"/>
    <w:rsid w:val="00AF4BF8"/>
    <w:rsid w:val="00B17D4D"/>
    <w:rsid w:val="00B565DD"/>
    <w:rsid w:val="00B97738"/>
    <w:rsid w:val="00BD2225"/>
    <w:rsid w:val="00C32ABD"/>
    <w:rsid w:val="00CC51CA"/>
    <w:rsid w:val="00CD1F60"/>
    <w:rsid w:val="00E47A74"/>
    <w:rsid w:val="00FB2F6C"/>
  </w:rsids>
  <m:mathPr>
    <m:mathFont m:val="Cambria Math"/>
    <m:brkBin m:val="before"/>
    <m:brkBinSub m:val="--"/>
    <m:smallFrac m:val="0"/>
    <m:dispDef/>
    <m:lMargin m:val="0"/>
    <m:rMargin m:val="0"/>
    <m:defJc m:val="centerGroup"/>
    <m:wrapIndent m:val="1440"/>
    <m:intLim m:val="subSup"/>
    <m:naryLim m:val="undOvr"/>
  </m:mathPr>
  <w:themeFontLang w:val="en-IE"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A2085E-B168-477F-BECE-6BE94723C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E17"/>
    <w:pPr>
      <w:spacing w:before="100" w:beforeAutospacing="1" w:after="100" w:afterAutospacing="1" w:line="360" w:lineRule="auto"/>
    </w:pPr>
    <w:rPr>
      <w:rFonts w:ascii="Constantia" w:hAnsi="Constantia"/>
      <w14:numForm w14:val="lining"/>
    </w:rPr>
  </w:style>
  <w:style w:type="paragraph" w:styleId="Heading1">
    <w:name w:val="heading 1"/>
    <w:basedOn w:val="Normal"/>
    <w:next w:val="Normal"/>
    <w:link w:val="Heading1Char"/>
    <w:uiPriority w:val="9"/>
    <w:qFormat/>
    <w:rsid w:val="00736E17"/>
    <w:pPr>
      <w:keepNext/>
      <w:keepLines/>
      <w:numPr>
        <w:numId w:val="2"/>
      </w:numPr>
      <w:outlineLvl w:val="0"/>
    </w:pPr>
    <w:rPr>
      <w:rFonts w:ascii="Cambria" w:eastAsiaTheme="majorEastAsia" w:hAnsi="Cambria" w:cstheme="majorBidi"/>
      <w:b/>
      <w:sz w:val="40"/>
      <w:szCs w:val="32"/>
    </w:rPr>
  </w:style>
  <w:style w:type="paragraph" w:styleId="Heading2">
    <w:name w:val="heading 2"/>
    <w:basedOn w:val="Normal"/>
    <w:next w:val="Normal"/>
    <w:link w:val="Heading2Char"/>
    <w:uiPriority w:val="9"/>
    <w:unhideWhenUsed/>
    <w:qFormat/>
    <w:rsid w:val="00736E17"/>
    <w:pPr>
      <w:keepNext/>
      <w:keepLines/>
      <w:numPr>
        <w:numId w:val="1"/>
      </w:numPr>
      <w:outlineLvl w:val="1"/>
    </w:pPr>
    <w:rPr>
      <w:rFonts w:ascii="Cambria" w:eastAsiaTheme="majorEastAsia" w:hAnsi="Cambria" w:cstheme="majorBidi"/>
      <w:b/>
      <w:sz w:val="32"/>
      <w:szCs w:val="26"/>
    </w:rPr>
  </w:style>
  <w:style w:type="paragraph" w:styleId="Heading3">
    <w:name w:val="heading 3"/>
    <w:basedOn w:val="Normal"/>
    <w:next w:val="Normal"/>
    <w:link w:val="Heading3Char"/>
    <w:uiPriority w:val="9"/>
    <w:unhideWhenUsed/>
    <w:qFormat/>
    <w:rsid w:val="00736E17"/>
    <w:pPr>
      <w:keepNext/>
      <w:keepLines/>
      <w:numPr>
        <w:numId w:val="3"/>
      </w:numPr>
      <w:ind w:left="714" w:hanging="357"/>
      <w:outlineLvl w:val="2"/>
    </w:pPr>
    <w:rPr>
      <w:rFonts w:ascii="Cambria" w:eastAsiaTheme="majorEastAsia" w:hAnsi="Cambria" w:cstheme="majorBidi"/>
      <w:b/>
      <w:sz w:val="28"/>
      <w:szCs w:val="24"/>
    </w:rPr>
  </w:style>
  <w:style w:type="paragraph" w:styleId="Heading4">
    <w:name w:val="heading 4"/>
    <w:basedOn w:val="Normal"/>
    <w:next w:val="Normal"/>
    <w:link w:val="Heading4Char"/>
    <w:uiPriority w:val="9"/>
    <w:unhideWhenUsed/>
    <w:qFormat/>
    <w:rsid w:val="00736E17"/>
    <w:pPr>
      <w:keepNext/>
      <w:keepLines/>
      <w:outlineLvl w:val="3"/>
    </w:pPr>
    <w:rPr>
      <w:rFonts w:ascii="Cambria" w:eastAsiaTheme="majorEastAsia" w:hAnsi="Cambria" w:cstheme="majorBidi"/>
      <w:b/>
      <w:iCs/>
      <w:sz w:val="24"/>
    </w:rPr>
  </w:style>
  <w:style w:type="paragraph" w:styleId="Heading5">
    <w:name w:val="heading 5"/>
    <w:basedOn w:val="Normal"/>
    <w:next w:val="Normal"/>
    <w:link w:val="Heading5Char"/>
    <w:uiPriority w:val="9"/>
    <w:unhideWhenUsed/>
    <w:qFormat/>
    <w:rsid w:val="00736E17"/>
    <w:pPr>
      <w:keepNext/>
      <w:keepLines/>
      <w:outlineLvl w:val="4"/>
    </w:pPr>
    <w:rPr>
      <w:rFonts w:ascii="Cambria" w:eastAsiaTheme="majorEastAsia" w:hAnsi="Cambria" w:cstheme="majorBidi"/>
      <w:b/>
      <w:i/>
    </w:rPr>
  </w:style>
  <w:style w:type="paragraph" w:styleId="Heading6">
    <w:name w:val="heading 6"/>
    <w:basedOn w:val="Normal"/>
    <w:next w:val="Normal"/>
    <w:link w:val="Heading6Char"/>
    <w:uiPriority w:val="9"/>
    <w:unhideWhenUsed/>
    <w:qFormat/>
    <w:rsid w:val="00736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1707"/>
    <w:pPr>
      <w:suppressAutoHyphens/>
      <w:spacing w:before="240" w:beforeAutospacing="0" w:after="60" w:afterAutospacing="0"/>
      <w:ind w:left="1296" w:hanging="1296"/>
      <w:outlineLvl w:val="6"/>
    </w:pPr>
    <w:rPr>
      <w:rFonts w:ascii="Calibri" w:eastAsia="Times New Roman" w:hAnsi="Calibri" w:cs="Times New Roman"/>
      <w:sz w:val="24"/>
      <w:szCs w:val="24"/>
      <w:lang w:eastAsia="ar-SA"/>
    </w:rPr>
  </w:style>
  <w:style w:type="paragraph" w:styleId="Heading8">
    <w:name w:val="heading 8"/>
    <w:basedOn w:val="Normal"/>
    <w:next w:val="Normal"/>
    <w:link w:val="Heading8Char"/>
    <w:uiPriority w:val="9"/>
    <w:semiHidden/>
    <w:unhideWhenUsed/>
    <w:qFormat/>
    <w:rsid w:val="00681707"/>
    <w:pPr>
      <w:suppressAutoHyphens/>
      <w:spacing w:before="240" w:beforeAutospacing="0" w:after="60" w:afterAutospacing="0"/>
      <w:ind w:left="1440" w:hanging="1440"/>
      <w:outlineLvl w:val="7"/>
    </w:pPr>
    <w:rPr>
      <w:rFonts w:ascii="Calibri" w:eastAsia="Times New Roman" w:hAnsi="Calibri" w:cs="Times New Roman"/>
      <w:i/>
      <w:iCs/>
      <w:sz w:val="24"/>
      <w:szCs w:val="24"/>
      <w:lang w:eastAsia="ar-SA"/>
    </w:rPr>
  </w:style>
  <w:style w:type="paragraph" w:styleId="Heading9">
    <w:name w:val="heading 9"/>
    <w:basedOn w:val="Normal"/>
    <w:next w:val="Normal"/>
    <w:link w:val="Heading9Char"/>
    <w:uiPriority w:val="9"/>
    <w:semiHidden/>
    <w:unhideWhenUsed/>
    <w:qFormat/>
    <w:rsid w:val="00681707"/>
    <w:pPr>
      <w:suppressAutoHyphens/>
      <w:spacing w:before="240" w:beforeAutospacing="0" w:after="60" w:afterAutospacing="0"/>
      <w:ind w:left="1584" w:hanging="1584"/>
      <w:outlineLvl w:val="8"/>
    </w:pPr>
    <w:rPr>
      <w:rFonts w:ascii="Cambria" w:eastAsia="Times New Roman" w:hAnsi="Cambria" w:cs="Times New Roman"/>
      <w:sz w:val="24"/>
      <w:lang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E17"/>
    <w:rPr>
      <w:rFonts w:ascii="Cambria" w:eastAsiaTheme="majorEastAsia" w:hAnsi="Cambria" w:cstheme="majorBidi"/>
      <w:b/>
      <w:sz w:val="40"/>
      <w:szCs w:val="32"/>
      <w14:numForm w14:val="lining"/>
    </w:rPr>
  </w:style>
  <w:style w:type="character" w:customStyle="1" w:styleId="Heading2Char">
    <w:name w:val="Heading 2 Char"/>
    <w:basedOn w:val="DefaultParagraphFont"/>
    <w:link w:val="Heading2"/>
    <w:uiPriority w:val="9"/>
    <w:rsid w:val="00736E17"/>
    <w:rPr>
      <w:rFonts w:ascii="Cambria" w:eastAsiaTheme="majorEastAsia" w:hAnsi="Cambria" w:cstheme="majorBidi"/>
      <w:b/>
      <w:sz w:val="32"/>
      <w:szCs w:val="26"/>
      <w14:numForm w14:val="lining"/>
    </w:rPr>
  </w:style>
  <w:style w:type="paragraph" w:customStyle="1" w:styleId="Style1">
    <w:name w:val="Style1"/>
    <w:basedOn w:val="Normal"/>
    <w:link w:val="Style1Char"/>
    <w:qFormat/>
    <w:rsid w:val="00736E17"/>
  </w:style>
  <w:style w:type="character" w:customStyle="1" w:styleId="Heading3Char">
    <w:name w:val="Heading 3 Char"/>
    <w:basedOn w:val="DefaultParagraphFont"/>
    <w:link w:val="Heading3"/>
    <w:uiPriority w:val="9"/>
    <w:rsid w:val="00736E17"/>
    <w:rPr>
      <w:rFonts w:ascii="Cambria" w:eastAsiaTheme="majorEastAsia" w:hAnsi="Cambria" w:cstheme="majorBidi"/>
      <w:b/>
      <w:sz w:val="28"/>
      <w:szCs w:val="24"/>
      <w14:numForm w14:val="lining"/>
    </w:rPr>
  </w:style>
  <w:style w:type="character" w:customStyle="1" w:styleId="Style1Char">
    <w:name w:val="Style1 Char"/>
    <w:basedOn w:val="DefaultParagraphFont"/>
    <w:link w:val="Style1"/>
    <w:rsid w:val="00736E17"/>
    <w:rPr>
      <w:rFonts w:ascii="Constantia" w:hAnsi="Constantia"/>
      <w14:numForm w14:val="lining"/>
    </w:rPr>
  </w:style>
  <w:style w:type="character" w:customStyle="1" w:styleId="Heading4Char">
    <w:name w:val="Heading 4 Char"/>
    <w:basedOn w:val="DefaultParagraphFont"/>
    <w:link w:val="Heading4"/>
    <w:uiPriority w:val="9"/>
    <w:rsid w:val="00736E17"/>
    <w:rPr>
      <w:rFonts w:ascii="Cambria" w:eastAsiaTheme="majorEastAsia" w:hAnsi="Cambria" w:cstheme="majorBidi"/>
      <w:b/>
      <w:iCs/>
      <w:sz w:val="24"/>
      <w14:numForm w14:val="lining"/>
    </w:rPr>
  </w:style>
  <w:style w:type="character" w:customStyle="1" w:styleId="Heading5Char">
    <w:name w:val="Heading 5 Char"/>
    <w:basedOn w:val="DefaultParagraphFont"/>
    <w:link w:val="Heading5"/>
    <w:uiPriority w:val="9"/>
    <w:rsid w:val="00736E17"/>
    <w:rPr>
      <w:rFonts w:ascii="Cambria" w:eastAsiaTheme="majorEastAsia" w:hAnsi="Cambria" w:cstheme="majorBidi"/>
      <w:b/>
      <w:i/>
      <w14:numForm w14:val="lining"/>
    </w:rPr>
  </w:style>
  <w:style w:type="character" w:customStyle="1" w:styleId="Heading6Char">
    <w:name w:val="Heading 6 Char"/>
    <w:basedOn w:val="DefaultParagraphFont"/>
    <w:link w:val="Heading6"/>
    <w:uiPriority w:val="9"/>
    <w:rsid w:val="00736E17"/>
    <w:rPr>
      <w:rFonts w:asciiTheme="majorHAnsi" w:eastAsiaTheme="majorEastAsia" w:hAnsiTheme="majorHAnsi" w:cstheme="majorBidi"/>
      <w:color w:val="1F3763" w:themeColor="accent1" w:themeShade="7F"/>
      <w14:numForm w14:val="lining"/>
    </w:rPr>
  </w:style>
  <w:style w:type="paragraph" w:styleId="Header">
    <w:name w:val="header"/>
    <w:basedOn w:val="Normal"/>
    <w:link w:val="HeaderChar"/>
    <w:uiPriority w:val="99"/>
    <w:unhideWhenUsed/>
    <w:rsid w:val="008034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80341D"/>
    <w:rPr>
      <w:rFonts w:ascii="Constantia" w:hAnsi="Constantia"/>
      <w14:numForm w14:val="lining"/>
    </w:rPr>
  </w:style>
  <w:style w:type="paragraph" w:styleId="Footer">
    <w:name w:val="footer"/>
    <w:basedOn w:val="Normal"/>
    <w:link w:val="FooterChar"/>
    <w:uiPriority w:val="99"/>
    <w:unhideWhenUsed/>
    <w:rsid w:val="008034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0341D"/>
    <w:rPr>
      <w:rFonts w:ascii="Constantia" w:hAnsi="Constantia"/>
      <w14:numForm w14:val="lining"/>
    </w:rPr>
  </w:style>
  <w:style w:type="character" w:customStyle="1" w:styleId="Heading7Char">
    <w:name w:val="Heading 7 Char"/>
    <w:basedOn w:val="DefaultParagraphFont"/>
    <w:link w:val="Heading7"/>
    <w:uiPriority w:val="9"/>
    <w:semiHidden/>
    <w:rsid w:val="00681707"/>
    <w:rPr>
      <w:rFonts w:ascii="Calibri" w:eastAsia="Times New Roman" w:hAnsi="Calibri" w:cs="Times New Roman"/>
      <w:sz w:val="24"/>
      <w:szCs w:val="24"/>
      <w:lang w:eastAsia="ar-SA"/>
      <w14:numForm w14:val="lining"/>
    </w:rPr>
  </w:style>
  <w:style w:type="character" w:customStyle="1" w:styleId="Heading8Char">
    <w:name w:val="Heading 8 Char"/>
    <w:basedOn w:val="DefaultParagraphFont"/>
    <w:link w:val="Heading8"/>
    <w:uiPriority w:val="9"/>
    <w:semiHidden/>
    <w:rsid w:val="00681707"/>
    <w:rPr>
      <w:rFonts w:ascii="Calibri" w:eastAsia="Times New Roman" w:hAnsi="Calibri" w:cs="Times New Roman"/>
      <w:i/>
      <w:iCs/>
      <w:sz w:val="24"/>
      <w:szCs w:val="24"/>
      <w:lang w:eastAsia="ar-SA"/>
      <w14:numForm w14:val="lining"/>
    </w:rPr>
  </w:style>
  <w:style w:type="character" w:customStyle="1" w:styleId="Heading9Char">
    <w:name w:val="Heading 9 Char"/>
    <w:basedOn w:val="DefaultParagraphFont"/>
    <w:link w:val="Heading9"/>
    <w:uiPriority w:val="9"/>
    <w:semiHidden/>
    <w:rsid w:val="00681707"/>
    <w:rPr>
      <w:rFonts w:ascii="Cambria" w:eastAsia="Times New Roman" w:hAnsi="Cambria" w:cs="Times New Roman"/>
      <w:sz w:val="24"/>
      <w:lang w:eastAsia="ar-SA"/>
      <w14:numForm w14:val="lining"/>
    </w:rPr>
  </w:style>
  <w:style w:type="paragraph" w:customStyle="1" w:styleId="EndNoteBibliographyTitle">
    <w:name w:val="EndNote Bibliography Title"/>
    <w:basedOn w:val="Normal"/>
    <w:link w:val="EndNoteBibliographyTitleChar"/>
    <w:rsid w:val="00681707"/>
    <w:pPr>
      <w:spacing w:before="0" w:beforeAutospacing="0" w:after="0" w:afterAutospacing="0" w:line="259" w:lineRule="auto"/>
      <w:jc w:val="center"/>
    </w:pPr>
    <w:rPr>
      <w:noProof/>
      <w:lang w:val="en-US"/>
    </w:rPr>
  </w:style>
  <w:style w:type="character" w:customStyle="1" w:styleId="EndNoteBibliographyTitleChar">
    <w:name w:val="EndNote Bibliography Title Char"/>
    <w:basedOn w:val="DefaultParagraphFont"/>
    <w:link w:val="EndNoteBibliographyTitle"/>
    <w:rsid w:val="00681707"/>
    <w:rPr>
      <w:rFonts w:ascii="Constantia" w:hAnsi="Constantia"/>
      <w:noProof/>
      <w:lang w:val="en-US"/>
      <w14:numForm w14:val="lining"/>
    </w:rPr>
  </w:style>
  <w:style w:type="paragraph" w:customStyle="1" w:styleId="EndNoteBibliography">
    <w:name w:val="EndNote Bibliography"/>
    <w:basedOn w:val="Normal"/>
    <w:link w:val="EndNoteBibliographyChar"/>
    <w:rsid w:val="00681707"/>
    <w:pPr>
      <w:spacing w:before="0" w:beforeAutospacing="0" w:after="160" w:afterAutospacing="0" w:line="240" w:lineRule="auto"/>
    </w:pPr>
    <w:rPr>
      <w:noProof/>
      <w:lang w:val="en-US"/>
    </w:rPr>
  </w:style>
  <w:style w:type="character" w:customStyle="1" w:styleId="EndNoteBibliographyChar">
    <w:name w:val="EndNote Bibliography Char"/>
    <w:basedOn w:val="DefaultParagraphFont"/>
    <w:link w:val="EndNoteBibliography"/>
    <w:rsid w:val="00681707"/>
    <w:rPr>
      <w:rFonts w:ascii="Constantia" w:hAnsi="Constantia"/>
      <w:noProof/>
      <w:lang w:val="en-US"/>
      <w14:numForm w14:val="lining"/>
    </w:rPr>
  </w:style>
  <w:style w:type="character" w:styleId="Hyperlink">
    <w:name w:val="Hyperlink"/>
    <w:basedOn w:val="DefaultParagraphFont"/>
    <w:uiPriority w:val="99"/>
    <w:unhideWhenUsed/>
    <w:rsid w:val="00681707"/>
    <w:rPr>
      <w:color w:val="0563C1" w:themeColor="hyperlink"/>
      <w:u w:val="single"/>
    </w:rPr>
  </w:style>
  <w:style w:type="paragraph" w:styleId="ListParagraph">
    <w:name w:val="List Paragraph"/>
    <w:basedOn w:val="Normal"/>
    <w:uiPriority w:val="34"/>
    <w:qFormat/>
    <w:rsid w:val="00681707"/>
    <w:pPr>
      <w:ind w:left="720"/>
      <w:contextualSpacing/>
    </w:pPr>
  </w:style>
  <w:style w:type="paragraph" w:styleId="Caption">
    <w:name w:val="caption"/>
    <w:basedOn w:val="Normal"/>
    <w:next w:val="Normal"/>
    <w:uiPriority w:val="35"/>
    <w:unhideWhenUsed/>
    <w:qFormat/>
    <w:rsid w:val="00681707"/>
    <w:pPr>
      <w:spacing w:before="0" w:after="200" w:line="240" w:lineRule="auto"/>
    </w:pPr>
    <w:rPr>
      <w:i/>
      <w:iCs/>
      <w:color w:val="44546A" w:themeColor="text2"/>
      <w:sz w:val="18"/>
      <w:szCs w:val="18"/>
    </w:rPr>
  </w:style>
  <w:style w:type="table" w:styleId="TableGrid">
    <w:name w:val="Table Grid"/>
    <w:basedOn w:val="TableNormal"/>
    <w:uiPriority w:val="39"/>
    <w:rsid w:val="0068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81707"/>
    <w:rPr>
      <w:i/>
      <w:iCs/>
    </w:rPr>
  </w:style>
  <w:style w:type="character" w:customStyle="1" w:styleId="HTMLPreformattedChar">
    <w:name w:val="HTML Preformatted Char"/>
    <w:basedOn w:val="DefaultParagraphFont"/>
    <w:link w:val="HTMLPreformatted"/>
    <w:uiPriority w:val="99"/>
    <w:semiHidden/>
    <w:rsid w:val="00681707"/>
    <w:rPr>
      <w:rFonts w:ascii="Courier New" w:eastAsiaTheme="minorEastAsia" w:hAnsi="Courier New" w:cs="Courier New"/>
      <w:sz w:val="24"/>
      <w:szCs w:val="24"/>
      <w:lang w:eastAsia="en-IE" w:bidi="bn-IN"/>
    </w:rPr>
  </w:style>
  <w:style w:type="paragraph" w:styleId="HTMLPreformatted">
    <w:name w:val="HTML Preformatted"/>
    <w:basedOn w:val="Normal"/>
    <w:link w:val="HTMLPreformattedChar"/>
    <w:uiPriority w:val="99"/>
    <w:semiHidden/>
    <w:unhideWhenUsed/>
    <w:rsid w:val="00681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Courier New" w:eastAsiaTheme="minorEastAsia" w:hAnsi="Courier New" w:cs="Courier New"/>
      <w:sz w:val="24"/>
      <w:szCs w:val="24"/>
      <w:lang w:eastAsia="en-IE" w:bidi="bn-IN"/>
      <w14:numForm w14:val="default"/>
    </w:rPr>
  </w:style>
  <w:style w:type="character" w:customStyle="1" w:styleId="HTMLPreformattedChar1">
    <w:name w:val="HTML Preformatted Char1"/>
    <w:basedOn w:val="DefaultParagraphFont"/>
    <w:uiPriority w:val="99"/>
    <w:semiHidden/>
    <w:rsid w:val="00681707"/>
    <w:rPr>
      <w:rFonts w:ascii="Consolas" w:hAnsi="Consolas" w:cs="Consolas"/>
      <w:sz w:val="20"/>
      <w:szCs w:val="20"/>
      <w14:numForm w14:val="lining"/>
    </w:rPr>
  </w:style>
  <w:style w:type="character" w:styleId="Strong">
    <w:name w:val="Strong"/>
    <w:basedOn w:val="DefaultParagraphFont"/>
    <w:uiPriority w:val="22"/>
    <w:qFormat/>
    <w:rsid w:val="00681707"/>
    <w:rPr>
      <w:b/>
      <w:bCs/>
    </w:rPr>
  </w:style>
  <w:style w:type="paragraph" w:customStyle="1" w:styleId="msonormal0">
    <w:name w:val="msonormal"/>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styleId="NormalWeb">
    <w:name w:val="Normal (Web)"/>
    <w:basedOn w:val="Normal"/>
    <w:uiPriority w:val="99"/>
    <w:semiHidden/>
    <w:unhideWhenUsed/>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rubric">
    <w:name w:val="rubric"/>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Caption1">
    <w:name w:val="Caption1"/>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chromeframe">
    <w:name w:val="chromeframe"/>
    <w:basedOn w:val="Normal"/>
    <w:rsid w:val="00681707"/>
    <w:pPr>
      <w:shd w:val="clear" w:color="auto" w:fill="CCCCCC"/>
      <w:spacing w:before="48" w:beforeAutospacing="0" w:after="48" w:afterAutospacing="0" w:line="360" w:lineRule="atLeast"/>
    </w:pPr>
    <w:rPr>
      <w:rFonts w:ascii="Times New Roman" w:eastAsiaTheme="minorEastAsia" w:hAnsi="Times New Roman" w:cs="Times New Roman"/>
      <w:color w:val="000000"/>
      <w:sz w:val="24"/>
      <w:szCs w:val="24"/>
      <w:lang w:eastAsia="en-IE" w:bidi="bn-IN"/>
      <w14:numForm w14:val="default"/>
    </w:rPr>
  </w:style>
  <w:style w:type="paragraph" w:customStyle="1" w:styleId="ir">
    <w:name w:val="ir"/>
    <w:basedOn w:val="Normal"/>
    <w:rsid w:val="00681707"/>
    <w:pPr>
      <w:spacing w:before="0" w:beforeAutospacing="0" w:after="360" w:afterAutospacing="0" w:line="360" w:lineRule="atLeast"/>
      <w:ind w:firstLine="22384"/>
    </w:pPr>
    <w:rPr>
      <w:rFonts w:ascii="Times New Roman" w:eastAsiaTheme="minorEastAsia" w:hAnsi="Times New Roman" w:cs="Times New Roman"/>
      <w:sz w:val="24"/>
      <w:szCs w:val="24"/>
      <w:lang w:eastAsia="en-IE" w:bidi="bn-IN"/>
      <w14:numForm w14:val="default"/>
    </w:rPr>
  </w:style>
  <w:style w:type="paragraph" w:customStyle="1" w:styleId="visuallyhidden">
    <w:name w:val="visuallyhidden"/>
    <w:basedOn w:val="Normal"/>
    <w:rsid w:val="00681707"/>
    <w:pPr>
      <w:spacing w:before="0" w:beforeAutospacing="0" w:after="0" w:afterAutospacing="0" w:line="360" w:lineRule="atLeast"/>
      <w:ind w:left="-15" w:right="-15"/>
    </w:pPr>
    <w:rPr>
      <w:rFonts w:ascii="Times New Roman" w:eastAsiaTheme="minorEastAsia" w:hAnsi="Times New Roman" w:cs="Times New Roman"/>
      <w:sz w:val="24"/>
      <w:szCs w:val="24"/>
      <w:lang w:eastAsia="en-IE" w:bidi="bn-IN"/>
      <w14:numForm w14:val="default"/>
    </w:rPr>
  </w:style>
  <w:style w:type="paragraph" w:customStyle="1" w:styleId="fa-lg">
    <w:name w:val="fa-lg"/>
    <w:basedOn w:val="Normal"/>
    <w:rsid w:val="00681707"/>
    <w:pPr>
      <w:spacing w:before="0" w:beforeAutospacing="0" w:after="360" w:afterAutospacing="0" w:line="180" w:lineRule="atLeast"/>
    </w:pPr>
    <w:rPr>
      <w:rFonts w:ascii="Times New Roman" w:eastAsiaTheme="minorEastAsia" w:hAnsi="Times New Roman" w:cs="Times New Roman"/>
      <w:sz w:val="32"/>
      <w:szCs w:val="32"/>
      <w:lang w:eastAsia="en-IE" w:bidi="bn-IN"/>
      <w14:numForm w14:val="default"/>
    </w:rPr>
  </w:style>
  <w:style w:type="paragraph" w:customStyle="1" w:styleId="fa-2x">
    <w:name w:val="fa-2x"/>
    <w:basedOn w:val="Normal"/>
    <w:rsid w:val="00681707"/>
    <w:pPr>
      <w:spacing w:before="0" w:beforeAutospacing="0" w:after="360" w:afterAutospacing="0" w:line="360" w:lineRule="atLeast"/>
    </w:pPr>
    <w:rPr>
      <w:rFonts w:ascii="Times New Roman" w:eastAsiaTheme="minorEastAsia" w:hAnsi="Times New Roman" w:cs="Times New Roman"/>
      <w:sz w:val="48"/>
      <w:szCs w:val="48"/>
      <w:lang w:eastAsia="en-IE" w:bidi="bn-IN"/>
      <w14:numForm w14:val="default"/>
    </w:rPr>
  </w:style>
  <w:style w:type="paragraph" w:customStyle="1" w:styleId="fa-3x">
    <w:name w:val="fa-3x"/>
    <w:basedOn w:val="Normal"/>
    <w:rsid w:val="00681707"/>
    <w:pPr>
      <w:spacing w:before="0" w:beforeAutospacing="0" w:after="360" w:afterAutospacing="0" w:line="360" w:lineRule="atLeast"/>
    </w:pPr>
    <w:rPr>
      <w:rFonts w:ascii="Times New Roman" w:eastAsiaTheme="minorEastAsia" w:hAnsi="Times New Roman" w:cs="Times New Roman"/>
      <w:sz w:val="72"/>
      <w:szCs w:val="72"/>
      <w:lang w:eastAsia="en-IE" w:bidi="bn-IN"/>
      <w14:numForm w14:val="default"/>
    </w:rPr>
  </w:style>
  <w:style w:type="paragraph" w:customStyle="1" w:styleId="fa-4x">
    <w:name w:val="fa-4x"/>
    <w:basedOn w:val="Normal"/>
    <w:rsid w:val="00681707"/>
    <w:pPr>
      <w:spacing w:before="0" w:beforeAutospacing="0" w:after="360" w:afterAutospacing="0" w:line="360" w:lineRule="atLeast"/>
    </w:pPr>
    <w:rPr>
      <w:rFonts w:ascii="Times New Roman" w:eastAsiaTheme="minorEastAsia" w:hAnsi="Times New Roman" w:cs="Times New Roman"/>
      <w:sz w:val="96"/>
      <w:szCs w:val="96"/>
      <w:lang w:eastAsia="en-IE" w:bidi="bn-IN"/>
      <w14:numForm w14:val="default"/>
    </w:rPr>
  </w:style>
  <w:style w:type="paragraph" w:customStyle="1" w:styleId="fa-5x">
    <w:name w:val="fa-5x"/>
    <w:basedOn w:val="Normal"/>
    <w:rsid w:val="00681707"/>
    <w:pPr>
      <w:spacing w:before="0" w:beforeAutospacing="0" w:after="360" w:afterAutospacing="0" w:line="360" w:lineRule="atLeast"/>
    </w:pPr>
    <w:rPr>
      <w:rFonts w:ascii="Times New Roman" w:eastAsiaTheme="minorEastAsia" w:hAnsi="Times New Roman" w:cs="Times New Roman"/>
      <w:sz w:val="120"/>
      <w:szCs w:val="120"/>
      <w:lang w:eastAsia="en-IE" w:bidi="bn-IN"/>
      <w14:numForm w14:val="default"/>
    </w:rPr>
  </w:style>
  <w:style w:type="paragraph" w:customStyle="1" w:styleId="fa-fw">
    <w:name w:val="fa-fw"/>
    <w:basedOn w:val="Normal"/>
    <w:rsid w:val="00681707"/>
    <w:pPr>
      <w:spacing w:before="0" w:beforeAutospacing="0" w:after="360" w:afterAutospacing="0" w:line="360" w:lineRule="atLeast"/>
      <w:jc w:val="center"/>
    </w:pPr>
    <w:rPr>
      <w:rFonts w:ascii="Times New Roman" w:eastAsiaTheme="minorEastAsia" w:hAnsi="Times New Roman" w:cs="Times New Roman"/>
      <w:sz w:val="24"/>
      <w:szCs w:val="24"/>
      <w:lang w:eastAsia="en-IE" w:bidi="bn-IN"/>
      <w14:numForm w14:val="default"/>
    </w:rPr>
  </w:style>
  <w:style w:type="paragraph" w:customStyle="1" w:styleId="fa-ul">
    <w:name w:val="fa-ul"/>
    <w:basedOn w:val="Normal"/>
    <w:rsid w:val="00681707"/>
    <w:pPr>
      <w:spacing w:before="0" w:beforeAutospacing="0" w:after="360" w:afterAutospacing="0" w:line="360" w:lineRule="atLeast"/>
      <w:ind w:left="514"/>
    </w:pPr>
    <w:rPr>
      <w:rFonts w:ascii="Times New Roman" w:eastAsiaTheme="minorEastAsia" w:hAnsi="Times New Roman" w:cs="Times New Roman"/>
      <w:sz w:val="24"/>
      <w:szCs w:val="24"/>
      <w:lang w:eastAsia="en-IE" w:bidi="bn-IN"/>
      <w14:numForm w14:val="default"/>
    </w:rPr>
  </w:style>
  <w:style w:type="paragraph" w:customStyle="1" w:styleId="fa-li">
    <w:name w:val="fa-li"/>
    <w:basedOn w:val="Normal"/>
    <w:rsid w:val="00681707"/>
    <w:pPr>
      <w:spacing w:before="0" w:beforeAutospacing="0" w:after="360" w:afterAutospacing="0" w:line="360" w:lineRule="atLeast"/>
      <w:jc w:val="center"/>
    </w:pPr>
    <w:rPr>
      <w:rFonts w:ascii="Times New Roman" w:eastAsiaTheme="minorEastAsia" w:hAnsi="Times New Roman" w:cs="Times New Roman"/>
      <w:sz w:val="24"/>
      <w:szCs w:val="24"/>
      <w:lang w:eastAsia="en-IE" w:bidi="bn-IN"/>
      <w14:numForm w14:val="default"/>
    </w:rPr>
  </w:style>
  <w:style w:type="paragraph" w:customStyle="1" w:styleId="fa-border">
    <w:name w:val="fa-border"/>
    <w:basedOn w:val="Normal"/>
    <w:rsid w:val="00681707"/>
    <w:pPr>
      <w:pBdr>
        <w:top w:val="single" w:sz="8" w:space="2" w:color="EEEEEE"/>
        <w:left w:val="single" w:sz="8" w:space="3" w:color="EEEEEE"/>
        <w:bottom w:val="single" w:sz="8" w:space="2" w:color="EEEEEE"/>
        <w:right w:val="single" w:sz="8" w:space="3" w:color="EEEEEE"/>
      </w:pBd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fa-stack">
    <w:name w:val="fa-stack"/>
    <w:basedOn w:val="Normal"/>
    <w:rsid w:val="00681707"/>
    <w:pPr>
      <w:spacing w:before="0" w:beforeAutospacing="0" w:after="360" w:afterAutospacing="0" w:line="480" w:lineRule="atLeast"/>
      <w:textAlignment w:val="center"/>
    </w:pPr>
    <w:rPr>
      <w:rFonts w:ascii="Times New Roman" w:eastAsiaTheme="minorEastAsia" w:hAnsi="Times New Roman" w:cs="Times New Roman"/>
      <w:sz w:val="24"/>
      <w:szCs w:val="24"/>
      <w:lang w:eastAsia="en-IE" w:bidi="bn-IN"/>
      <w14:numForm w14:val="default"/>
    </w:rPr>
  </w:style>
  <w:style w:type="paragraph" w:customStyle="1" w:styleId="fa-stack-1x">
    <w:name w:val="fa-stack-1x"/>
    <w:basedOn w:val="Normal"/>
    <w:rsid w:val="00681707"/>
    <w:pPr>
      <w:spacing w:before="0" w:beforeAutospacing="0" w:after="360" w:afterAutospacing="0" w:line="360" w:lineRule="atLeast"/>
      <w:jc w:val="center"/>
    </w:pPr>
    <w:rPr>
      <w:rFonts w:ascii="Times New Roman" w:eastAsiaTheme="minorEastAsia" w:hAnsi="Times New Roman" w:cs="Times New Roman"/>
      <w:sz w:val="24"/>
      <w:szCs w:val="24"/>
      <w:lang w:eastAsia="en-IE" w:bidi="bn-IN"/>
      <w14:numForm w14:val="default"/>
    </w:rPr>
  </w:style>
  <w:style w:type="paragraph" w:customStyle="1" w:styleId="fa-stack-2x">
    <w:name w:val="fa-stack-2x"/>
    <w:basedOn w:val="Normal"/>
    <w:rsid w:val="00681707"/>
    <w:pPr>
      <w:spacing w:before="0" w:beforeAutospacing="0" w:after="360" w:afterAutospacing="0" w:line="360" w:lineRule="atLeast"/>
      <w:jc w:val="center"/>
    </w:pPr>
    <w:rPr>
      <w:rFonts w:ascii="Times New Roman" w:eastAsiaTheme="minorEastAsia" w:hAnsi="Times New Roman" w:cs="Times New Roman"/>
      <w:sz w:val="48"/>
      <w:szCs w:val="48"/>
      <w:lang w:eastAsia="en-IE" w:bidi="bn-IN"/>
      <w14:numForm w14:val="default"/>
    </w:rPr>
  </w:style>
  <w:style w:type="paragraph" w:customStyle="1" w:styleId="fa-inverse">
    <w:name w:val="fa-inverse"/>
    <w:basedOn w:val="Normal"/>
    <w:rsid w:val="00681707"/>
    <w:pPr>
      <w:spacing w:before="0" w:beforeAutospacing="0" w:after="360" w:afterAutospacing="0" w:line="360" w:lineRule="atLeast"/>
    </w:pPr>
    <w:rPr>
      <w:rFonts w:ascii="Times New Roman" w:eastAsiaTheme="minorEastAsia" w:hAnsi="Times New Roman" w:cs="Times New Roman"/>
      <w:color w:val="FFFFFF"/>
      <w:sz w:val="24"/>
      <w:szCs w:val="24"/>
      <w:lang w:eastAsia="en-IE" w:bidi="bn-IN"/>
      <w14:numForm w14:val="default"/>
    </w:rPr>
  </w:style>
  <w:style w:type="paragraph" w:customStyle="1" w:styleId="sr-only">
    <w:name w:val="sr-only"/>
    <w:basedOn w:val="Normal"/>
    <w:rsid w:val="00681707"/>
    <w:pPr>
      <w:spacing w:before="0" w:beforeAutospacing="0" w:after="0" w:afterAutospacing="0" w:line="360" w:lineRule="atLeast"/>
      <w:ind w:left="-15" w:right="-15"/>
    </w:pPr>
    <w:rPr>
      <w:rFonts w:ascii="Times New Roman" w:eastAsiaTheme="minorEastAsia" w:hAnsi="Times New Roman" w:cs="Times New Roman"/>
      <w:sz w:val="24"/>
      <w:szCs w:val="24"/>
      <w:lang w:eastAsia="en-IE" w:bidi="bn-IN"/>
      <w14:numForm w14:val="default"/>
    </w:rPr>
  </w:style>
  <w:style w:type="paragraph" w:customStyle="1" w:styleId="wy-alert">
    <w:name w:val="wy-alert"/>
    <w:basedOn w:val="Normal"/>
    <w:rsid w:val="00681707"/>
    <w:pPr>
      <w:shd w:val="clear" w:color="auto" w:fill="E7F2FA"/>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alert-title">
    <w:name w:val="wy-alert-title"/>
    <w:basedOn w:val="Normal"/>
    <w:rsid w:val="00681707"/>
    <w:pPr>
      <w:shd w:val="clear" w:color="auto" w:fill="6AB0DE"/>
      <w:spacing w:before="0" w:beforeAutospacing="0" w:after="180" w:afterAutospacing="0" w:line="360" w:lineRule="atLeast"/>
      <w:ind w:left="-180" w:right="-180"/>
    </w:pPr>
    <w:rPr>
      <w:rFonts w:ascii="Times New Roman" w:eastAsiaTheme="minorEastAsia" w:hAnsi="Times New Roman" w:cs="Times New Roman"/>
      <w:b/>
      <w:bCs/>
      <w:color w:val="FFFFFF"/>
      <w:sz w:val="24"/>
      <w:szCs w:val="24"/>
      <w:lang w:eastAsia="en-IE" w:bidi="bn-IN"/>
      <w14:numForm w14:val="default"/>
    </w:rPr>
  </w:style>
  <w:style w:type="paragraph" w:customStyle="1" w:styleId="btn">
    <w:name w:val="btn"/>
    <w:basedOn w:val="Normal"/>
    <w:rsid w:val="00681707"/>
    <w:pPr>
      <w:shd w:val="clear" w:color="auto" w:fill="27AE60"/>
      <w:spacing w:before="0" w:beforeAutospacing="0" w:after="360" w:afterAutospacing="0" w:line="240" w:lineRule="auto"/>
      <w:jc w:val="center"/>
      <w:textAlignment w:val="center"/>
    </w:pPr>
    <w:rPr>
      <w:rFonts w:ascii="Arial" w:eastAsiaTheme="minorEastAsia" w:hAnsi="Arial" w:cs="Arial"/>
      <w:color w:val="FFFFFF"/>
      <w:sz w:val="24"/>
      <w:szCs w:val="24"/>
      <w:lang w:eastAsia="en-IE" w:bidi="bn-IN"/>
      <w14:numForm w14:val="default"/>
    </w:rPr>
  </w:style>
  <w:style w:type="paragraph" w:customStyle="1" w:styleId="btn-hover">
    <w:name w:val="btn-hover"/>
    <w:basedOn w:val="Normal"/>
    <w:rsid w:val="00681707"/>
    <w:pPr>
      <w:shd w:val="clear" w:color="auto" w:fill="2E8ECE"/>
      <w:spacing w:before="0" w:beforeAutospacing="0" w:after="360" w:afterAutospacing="0" w:line="360" w:lineRule="atLeast"/>
    </w:pPr>
    <w:rPr>
      <w:rFonts w:ascii="Times New Roman" w:eastAsiaTheme="minorEastAsia" w:hAnsi="Times New Roman" w:cs="Times New Roman"/>
      <w:color w:val="FFFFFF"/>
      <w:sz w:val="24"/>
      <w:szCs w:val="24"/>
      <w:lang w:eastAsia="en-IE" w:bidi="bn-IN"/>
      <w14:numForm w14:val="default"/>
    </w:rPr>
  </w:style>
  <w:style w:type="paragraph" w:customStyle="1" w:styleId="btn-disabled">
    <w:name w:val="btn-disabled"/>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btn-small">
    <w:name w:val="btn-small"/>
    <w:basedOn w:val="Normal"/>
    <w:rsid w:val="00681707"/>
    <w:pPr>
      <w:spacing w:before="0" w:beforeAutospacing="0" w:after="360" w:afterAutospacing="0" w:line="360" w:lineRule="atLeast"/>
    </w:pPr>
    <w:rPr>
      <w:rFonts w:ascii="Times New Roman" w:eastAsiaTheme="minorEastAsia" w:hAnsi="Times New Roman" w:cs="Times New Roman"/>
      <w:sz w:val="19"/>
      <w:szCs w:val="19"/>
      <w:lang w:eastAsia="en-IE" w:bidi="bn-IN"/>
      <w14:numForm w14:val="default"/>
    </w:rPr>
  </w:style>
  <w:style w:type="paragraph" w:customStyle="1" w:styleId="btn-invert">
    <w:name w:val="btn-invert"/>
    <w:basedOn w:val="Normal"/>
    <w:rsid w:val="00681707"/>
    <w:pPr>
      <w:shd w:val="clear" w:color="auto" w:fill="222222"/>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btn-link">
    <w:name w:val="btn-link"/>
    <w:basedOn w:val="Normal"/>
    <w:rsid w:val="00681707"/>
    <w:pPr>
      <w:spacing w:before="0" w:beforeAutospacing="0" w:after="360" w:afterAutospacing="0" w:line="360" w:lineRule="atLeast"/>
    </w:pPr>
    <w:rPr>
      <w:rFonts w:ascii="Times New Roman" w:eastAsiaTheme="minorEastAsia" w:hAnsi="Times New Roman" w:cs="Times New Roman"/>
      <w:color w:val="2980B9"/>
      <w:sz w:val="24"/>
      <w:szCs w:val="24"/>
      <w:lang w:eastAsia="en-IE" w:bidi="bn-IN"/>
      <w14:numForm w14:val="default"/>
    </w:rPr>
  </w:style>
  <w:style w:type="paragraph" w:customStyle="1" w:styleId="wy-btn-group">
    <w:name w:val="wy-btn-group"/>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dropdown-menu">
    <w:name w:val="wy-dropdown-menu"/>
    <w:basedOn w:val="Normal"/>
    <w:rsid w:val="00681707"/>
    <w:pPr>
      <w:pBdr>
        <w:top w:val="single" w:sz="6" w:space="9" w:color="CFD7DD"/>
        <w:left w:val="single" w:sz="6" w:space="9" w:color="CFD7DD"/>
        <w:bottom w:val="single" w:sz="6" w:space="9" w:color="CFD7DD"/>
        <w:right w:val="single" w:sz="6" w:space="9" w:color="CFD7DD"/>
      </w:pBdr>
      <w:shd w:val="clear" w:color="auto" w:fill="FCFCFC"/>
      <w:spacing w:before="0" w:beforeAutospacing="0" w:after="360" w:afterAutospacing="0" w:line="360" w:lineRule="atLeast"/>
    </w:pPr>
    <w:rPr>
      <w:rFonts w:ascii="Times New Roman" w:eastAsiaTheme="minorEastAsia" w:hAnsi="Times New Roman" w:cs="Times New Roman"/>
      <w:vanish/>
      <w:sz w:val="24"/>
      <w:szCs w:val="24"/>
      <w:lang w:eastAsia="en-IE" w:bidi="bn-IN"/>
      <w14:numForm w14:val="default"/>
    </w:rPr>
  </w:style>
  <w:style w:type="paragraph" w:customStyle="1" w:styleId="wy-dropdown-menudda">
    <w:name w:val="wy-dropdown-menu&gt;dd&gt;a"/>
    <w:basedOn w:val="Normal"/>
    <w:rsid w:val="00681707"/>
    <w:pPr>
      <w:spacing w:before="0" w:beforeAutospacing="0" w:after="360" w:afterAutospacing="0" w:line="360" w:lineRule="atLeast"/>
    </w:pPr>
    <w:rPr>
      <w:rFonts w:ascii="Times New Roman" w:eastAsiaTheme="minorEastAsia" w:hAnsi="Times New Roman" w:cs="Times New Roman"/>
      <w:color w:val="404040"/>
      <w:lang w:eastAsia="en-IE" w:bidi="bn-IN"/>
      <w14:numForm w14:val="default"/>
    </w:rPr>
  </w:style>
  <w:style w:type="paragraph" w:customStyle="1" w:styleId="wy-control-group">
    <w:name w:val="wy-control-group"/>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control-no-input">
    <w:name w:val="wy-control-no-input"/>
    <w:basedOn w:val="Normal"/>
    <w:rsid w:val="00681707"/>
    <w:pPr>
      <w:spacing w:before="90" w:beforeAutospacing="0" w:after="0" w:afterAutospacing="0" w:line="360" w:lineRule="atLeast"/>
    </w:pPr>
    <w:rPr>
      <w:rFonts w:ascii="Times New Roman" w:eastAsiaTheme="minorEastAsia" w:hAnsi="Times New Roman" w:cs="Times New Roman"/>
      <w:lang w:eastAsia="en-IE" w:bidi="bn-IN"/>
      <w14:numForm w14:val="default"/>
    </w:rPr>
  </w:style>
  <w:style w:type="paragraph" w:customStyle="1" w:styleId="wy-form-message-inline">
    <w:name w:val="wy-form-message-inline"/>
    <w:basedOn w:val="Normal"/>
    <w:rsid w:val="00681707"/>
    <w:pPr>
      <w:spacing w:before="0" w:beforeAutospacing="0" w:after="360" w:afterAutospacing="0" w:line="360" w:lineRule="atLeast"/>
      <w:textAlignment w:val="center"/>
    </w:pPr>
    <w:rPr>
      <w:rFonts w:ascii="Times New Roman" w:eastAsiaTheme="minorEastAsia" w:hAnsi="Times New Roman" w:cs="Times New Roman"/>
      <w:color w:val="666666"/>
      <w:lang w:eastAsia="en-IE" w:bidi="bn-IN"/>
      <w14:numForm w14:val="default"/>
    </w:rPr>
  </w:style>
  <w:style w:type="paragraph" w:customStyle="1" w:styleId="wy-form-message">
    <w:name w:val="wy-form-message"/>
    <w:basedOn w:val="Normal"/>
    <w:rsid w:val="00681707"/>
    <w:pPr>
      <w:spacing w:before="75" w:beforeAutospacing="0" w:after="360" w:afterAutospacing="0" w:line="360" w:lineRule="atLeast"/>
    </w:pPr>
    <w:rPr>
      <w:rFonts w:ascii="Times New Roman" w:eastAsiaTheme="minorEastAsia" w:hAnsi="Times New Roman" w:cs="Times New Roman"/>
      <w:i/>
      <w:iCs/>
      <w:color w:val="999999"/>
      <w:sz w:val="17"/>
      <w:szCs w:val="17"/>
      <w:lang w:eastAsia="en-IE" w:bidi="bn-IN"/>
      <w14:numForm w14:val="default"/>
    </w:rPr>
  </w:style>
  <w:style w:type="paragraph" w:customStyle="1" w:styleId="wy-checkbox">
    <w:name w:val="wy-checkbox"/>
    <w:basedOn w:val="Normal"/>
    <w:rsid w:val="00681707"/>
    <w:pPr>
      <w:spacing w:before="90" w:beforeAutospacing="0" w:after="90" w:afterAutospacing="0" w:line="360" w:lineRule="atLeast"/>
    </w:pPr>
    <w:rPr>
      <w:rFonts w:ascii="Times New Roman" w:eastAsiaTheme="minorEastAsia" w:hAnsi="Times New Roman" w:cs="Times New Roman"/>
      <w:color w:val="404040"/>
      <w:sz w:val="24"/>
      <w:szCs w:val="24"/>
      <w:lang w:eastAsia="en-IE" w:bidi="bn-IN"/>
      <w14:numForm w14:val="default"/>
    </w:rPr>
  </w:style>
  <w:style w:type="paragraph" w:customStyle="1" w:styleId="wy-radio">
    <w:name w:val="wy-radio"/>
    <w:basedOn w:val="Normal"/>
    <w:rsid w:val="00681707"/>
    <w:pPr>
      <w:spacing w:before="90" w:beforeAutospacing="0" w:after="90" w:afterAutospacing="0" w:line="360" w:lineRule="atLeast"/>
    </w:pPr>
    <w:rPr>
      <w:rFonts w:ascii="Times New Roman" w:eastAsiaTheme="minorEastAsia" w:hAnsi="Times New Roman" w:cs="Times New Roman"/>
      <w:color w:val="404040"/>
      <w:sz w:val="24"/>
      <w:szCs w:val="24"/>
      <w:lang w:eastAsia="en-IE" w:bidi="bn-IN"/>
      <w14:numForm w14:val="default"/>
    </w:rPr>
  </w:style>
  <w:style w:type="paragraph" w:customStyle="1" w:styleId="wy-input-prefix">
    <w:name w:val="wy-input-prefix"/>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input-suffix">
    <w:name w:val="wy-input-suffix"/>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switch">
    <w:name w:val="wy-switch"/>
    <w:basedOn w:val="Normal"/>
    <w:rsid w:val="00681707"/>
    <w:pPr>
      <w:spacing w:before="18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inline-validate">
    <w:name w:val="wy-inline-validate"/>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full-width">
    <w:name w:val="full-width"/>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table">
    <w:name w:val="wy-table"/>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table-secondary">
    <w:name w:val="wy-table-secondary"/>
    <w:basedOn w:val="Normal"/>
    <w:rsid w:val="00681707"/>
    <w:pPr>
      <w:spacing w:before="0" w:beforeAutospacing="0" w:after="360" w:afterAutospacing="0" w:line="360" w:lineRule="atLeast"/>
    </w:pPr>
    <w:rPr>
      <w:rFonts w:ascii="Times New Roman" w:eastAsiaTheme="minorEastAsia" w:hAnsi="Times New Roman" w:cs="Times New Roman"/>
      <w:color w:val="808080"/>
      <w:lang w:eastAsia="en-IE" w:bidi="bn-IN"/>
      <w14:numForm w14:val="default"/>
    </w:rPr>
  </w:style>
  <w:style w:type="paragraph" w:customStyle="1" w:styleId="wy-table-tertiary">
    <w:name w:val="wy-table-tertiary"/>
    <w:basedOn w:val="Normal"/>
    <w:rsid w:val="00681707"/>
    <w:pPr>
      <w:spacing w:before="0" w:beforeAutospacing="0" w:after="360" w:afterAutospacing="0" w:line="360" w:lineRule="atLeast"/>
    </w:pPr>
    <w:rPr>
      <w:rFonts w:ascii="Times New Roman" w:eastAsiaTheme="minorEastAsia" w:hAnsi="Times New Roman" w:cs="Times New Roman"/>
      <w:color w:val="808080"/>
      <w:sz w:val="19"/>
      <w:szCs w:val="19"/>
      <w:lang w:eastAsia="en-IE" w:bidi="bn-IN"/>
      <w14:numForm w14:val="default"/>
    </w:rPr>
  </w:style>
  <w:style w:type="paragraph" w:customStyle="1" w:styleId="wy-table-backed">
    <w:name w:val="wy-table-backed"/>
    <w:basedOn w:val="Normal"/>
    <w:rsid w:val="00681707"/>
    <w:pPr>
      <w:shd w:val="clear" w:color="auto" w:fill="F3F6F6"/>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table-bordered-all">
    <w:name w:val="wy-table-bordered-all"/>
    <w:basedOn w:val="Normal"/>
    <w:rsid w:val="00681707"/>
    <w:pPr>
      <w:pBdr>
        <w:top w:val="single" w:sz="6" w:space="0" w:color="E1E4E5"/>
        <w:left w:val="single" w:sz="6" w:space="0" w:color="E1E4E5"/>
        <w:bottom w:val="single" w:sz="6" w:space="0" w:color="E1E4E5"/>
        <w:right w:val="single" w:sz="6" w:space="0" w:color="E1E4E5"/>
      </w:pBd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table-bordered">
    <w:name w:val="wy-table-bordered"/>
    <w:basedOn w:val="Normal"/>
    <w:rsid w:val="00681707"/>
    <w:pPr>
      <w:pBdr>
        <w:top w:val="single" w:sz="6" w:space="0" w:color="E1E4E5"/>
        <w:left w:val="single" w:sz="6" w:space="0" w:color="E1E4E5"/>
        <w:bottom w:val="single" w:sz="6" w:space="0" w:color="E1E4E5"/>
        <w:right w:val="single" w:sz="6" w:space="0" w:color="E1E4E5"/>
      </w:pBd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table-responsive">
    <w:name w:val="wy-table-responsive"/>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text-left">
    <w:name w:val="wy-text-left"/>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text-center">
    <w:name w:val="wy-text-center"/>
    <w:basedOn w:val="Normal"/>
    <w:rsid w:val="00681707"/>
    <w:pPr>
      <w:spacing w:before="0" w:beforeAutospacing="0" w:after="360" w:afterAutospacing="0" w:line="360" w:lineRule="atLeast"/>
      <w:jc w:val="center"/>
    </w:pPr>
    <w:rPr>
      <w:rFonts w:ascii="Times New Roman" w:eastAsiaTheme="minorEastAsia" w:hAnsi="Times New Roman" w:cs="Times New Roman"/>
      <w:sz w:val="24"/>
      <w:szCs w:val="24"/>
      <w:lang w:eastAsia="en-IE" w:bidi="bn-IN"/>
      <w14:numForm w14:val="default"/>
    </w:rPr>
  </w:style>
  <w:style w:type="paragraph" w:customStyle="1" w:styleId="wy-text-right">
    <w:name w:val="wy-text-right"/>
    <w:basedOn w:val="Normal"/>
    <w:rsid w:val="00681707"/>
    <w:pPr>
      <w:spacing w:before="0" w:beforeAutospacing="0" w:after="360" w:afterAutospacing="0" w:line="360" w:lineRule="atLeast"/>
      <w:jc w:val="right"/>
    </w:pPr>
    <w:rPr>
      <w:rFonts w:ascii="Times New Roman" w:eastAsiaTheme="minorEastAsia" w:hAnsi="Times New Roman" w:cs="Times New Roman"/>
      <w:sz w:val="24"/>
      <w:szCs w:val="24"/>
      <w:lang w:eastAsia="en-IE" w:bidi="bn-IN"/>
      <w14:numForm w14:val="default"/>
    </w:rPr>
  </w:style>
  <w:style w:type="paragraph" w:customStyle="1" w:styleId="wy-text-large">
    <w:name w:val="wy-text-large"/>
    <w:basedOn w:val="Normal"/>
    <w:rsid w:val="00681707"/>
    <w:pPr>
      <w:spacing w:before="0" w:beforeAutospacing="0" w:after="360" w:afterAutospacing="0" w:line="360" w:lineRule="atLeast"/>
    </w:pPr>
    <w:rPr>
      <w:rFonts w:ascii="Times New Roman" w:eastAsiaTheme="minorEastAsia" w:hAnsi="Times New Roman" w:cs="Times New Roman"/>
      <w:sz w:val="29"/>
      <w:szCs w:val="29"/>
      <w:lang w:eastAsia="en-IE" w:bidi="bn-IN"/>
      <w14:numForm w14:val="default"/>
    </w:rPr>
  </w:style>
  <w:style w:type="paragraph" w:customStyle="1" w:styleId="wy-text-normal">
    <w:name w:val="wy-text-normal"/>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text-small">
    <w:name w:val="wy-text-small"/>
    <w:basedOn w:val="Normal"/>
    <w:rsid w:val="00681707"/>
    <w:pPr>
      <w:spacing w:before="0" w:beforeAutospacing="0" w:after="360" w:afterAutospacing="0" w:line="360" w:lineRule="atLeast"/>
    </w:pPr>
    <w:rPr>
      <w:rFonts w:ascii="Times New Roman" w:eastAsiaTheme="minorEastAsia" w:hAnsi="Times New Roman" w:cs="Times New Roman"/>
      <w:sz w:val="19"/>
      <w:szCs w:val="19"/>
      <w:lang w:eastAsia="en-IE" w:bidi="bn-IN"/>
      <w14:numForm w14:val="default"/>
    </w:rPr>
  </w:style>
  <w:style w:type="paragraph" w:customStyle="1" w:styleId="wy-text-strike">
    <w:name w:val="wy-text-strike"/>
    <w:basedOn w:val="Normal"/>
    <w:rsid w:val="00681707"/>
    <w:pPr>
      <w:spacing w:before="0" w:beforeAutospacing="0" w:after="360" w:afterAutospacing="0" w:line="360" w:lineRule="atLeast"/>
    </w:pPr>
    <w:rPr>
      <w:rFonts w:ascii="Times New Roman" w:eastAsiaTheme="minorEastAsia" w:hAnsi="Times New Roman" w:cs="Times New Roman"/>
      <w:strike/>
      <w:sz w:val="24"/>
      <w:szCs w:val="24"/>
      <w:lang w:eastAsia="en-IE" w:bidi="bn-IN"/>
      <w14:numForm w14:val="default"/>
    </w:rPr>
  </w:style>
  <w:style w:type="paragraph" w:customStyle="1" w:styleId="wy-breadcrumbs-extra">
    <w:name w:val="wy-breadcrumbs-extra"/>
    <w:basedOn w:val="Normal"/>
    <w:rsid w:val="00681707"/>
    <w:pPr>
      <w:spacing w:before="0" w:beforeAutospacing="0" w:after="0" w:afterAutospacing="0" w:line="360" w:lineRule="atLeast"/>
    </w:pPr>
    <w:rPr>
      <w:rFonts w:ascii="Times New Roman" w:eastAsiaTheme="minorEastAsia" w:hAnsi="Times New Roman" w:cs="Times New Roman"/>
      <w:color w:val="B3B3B3"/>
      <w:sz w:val="19"/>
      <w:szCs w:val="19"/>
      <w:lang w:eastAsia="en-IE" w:bidi="bn-IN"/>
      <w14:numForm w14:val="default"/>
    </w:rPr>
  </w:style>
  <w:style w:type="paragraph" w:customStyle="1" w:styleId="wy-menu-vertical">
    <w:name w:val="wy-menu-vertical"/>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side-nav-search">
    <w:name w:val="wy-side-nav-search"/>
    <w:basedOn w:val="Normal"/>
    <w:rsid w:val="00681707"/>
    <w:pPr>
      <w:shd w:val="clear" w:color="auto" w:fill="2980B9"/>
      <w:spacing w:before="0" w:beforeAutospacing="0" w:after="194" w:afterAutospacing="0" w:line="360" w:lineRule="atLeast"/>
      <w:jc w:val="center"/>
    </w:pPr>
    <w:rPr>
      <w:rFonts w:ascii="Times New Roman" w:eastAsiaTheme="minorEastAsia" w:hAnsi="Times New Roman" w:cs="Times New Roman"/>
      <w:color w:val="FCFCFC"/>
      <w:sz w:val="24"/>
      <w:szCs w:val="24"/>
      <w:lang w:eastAsia="en-IE" w:bidi="bn-IN"/>
      <w14:numForm w14:val="default"/>
    </w:rPr>
  </w:style>
  <w:style w:type="paragraph" w:customStyle="1" w:styleId="wy-side-nav-searcha">
    <w:name w:val="wy-side-nav-search&gt;a"/>
    <w:basedOn w:val="Normal"/>
    <w:rsid w:val="00681707"/>
    <w:pPr>
      <w:spacing w:before="0" w:beforeAutospacing="0" w:after="194" w:afterAutospacing="0" w:line="360" w:lineRule="atLeast"/>
    </w:pPr>
    <w:rPr>
      <w:rFonts w:ascii="Times New Roman" w:eastAsiaTheme="minorEastAsia" w:hAnsi="Times New Roman" w:cs="Times New Roman"/>
      <w:b/>
      <w:bCs/>
      <w:color w:val="FCFCFC"/>
      <w:sz w:val="24"/>
      <w:szCs w:val="24"/>
      <w:lang w:eastAsia="en-IE" w:bidi="bn-IN"/>
      <w14:numForm w14:val="default"/>
    </w:rPr>
  </w:style>
  <w:style w:type="paragraph" w:customStyle="1" w:styleId="wy-body-for-nav">
    <w:name w:val="wy-body-for-nav"/>
    <w:basedOn w:val="Normal"/>
    <w:rsid w:val="00681707"/>
    <w:pPr>
      <w:shd w:val="clear" w:color="auto" w:fill="FCFCFC"/>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grid-for-nav">
    <w:name w:val="wy-grid-for-nav"/>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nav-side">
    <w:name w:val="wy-nav-side"/>
    <w:basedOn w:val="Normal"/>
    <w:rsid w:val="00681707"/>
    <w:pPr>
      <w:shd w:val="clear" w:color="auto" w:fill="343131"/>
      <w:spacing w:before="0" w:beforeAutospacing="0" w:after="360" w:afterAutospacing="0" w:line="360" w:lineRule="atLeast"/>
    </w:pPr>
    <w:rPr>
      <w:rFonts w:ascii="Times New Roman" w:eastAsiaTheme="minorEastAsia" w:hAnsi="Times New Roman" w:cs="Times New Roman"/>
      <w:color w:val="9B9B9B"/>
      <w:sz w:val="24"/>
      <w:szCs w:val="24"/>
      <w:lang w:eastAsia="en-IE" w:bidi="bn-IN"/>
      <w14:numForm w14:val="default"/>
    </w:rPr>
  </w:style>
  <w:style w:type="paragraph" w:customStyle="1" w:styleId="wy-side-scroll">
    <w:name w:val="wy-side-scroll"/>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nav-top">
    <w:name w:val="wy-nav-top"/>
    <w:basedOn w:val="Normal"/>
    <w:rsid w:val="00681707"/>
    <w:pPr>
      <w:shd w:val="clear" w:color="auto" w:fill="2980B9"/>
      <w:spacing w:before="0" w:beforeAutospacing="0" w:after="360" w:afterAutospacing="0" w:line="750" w:lineRule="atLeast"/>
      <w:jc w:val="center"/>
    </w:pPr>
    <w:rPr>
      <w:rFonts w:ascii="Times New Roman" w:eastAsiaTheme="minorEastAsia" w:hAnsi="Times New Roman" w:cs="Times New Roman"/>
      <w:vanish/>
      <w:color w:val="FFFFFF"/>
      <w:sz w:val="24"/>
      <w:szCs w:val="24"/>
      <w:lang w:eastAsia="en-IE" w:bidi="bn-IN"/>
      <w14:numForm w14:val="default"/>
    </w:rPr>
  </w:style>
  <w:style w:type="paragraph" w:customStyle="1" w:styleId="wy-nav-content-wrap">
    <w:name w:val="wy-nav-content-wrap"/>
    <w:basedOn w:val="Normal"/>
    <w:rsid w:val="00681707"/>
    <w:pPr>
      <w:shd w:val="clear" w:color="auto" w:fill="FCFCFC"/>
      <w:spacing w:before="0" w:beforeAutospacing="0" w:after="360" w:afterAutospacing="0" w:line="360" w:lineRule="atLeast"/>
      <w:ind w:left="4500"/>
    </w:pPr>
    <w:rPr>
      <w:rFonts w:ascii="Times New Roman" w:eastAsiaTheme="minorEastAsia" w:hAnsi="Times New Roman" w:cs="Times New Roman"/>
      <w:sz w:val="24"/>
      <w:szCs w:val="24"/>
      <w:lang w:eastAsia="en-IE" w:bidi="bn-IN"/>
      <w14:numForm w14:val="default"/>
    </w:rPr>
  </w:style>
  <w:style w:type="paragraph" w:customStyle="1" w:styleId="wy-nav-content">
    <w:name w:val="wy-nav-content"/>
    <w:basedOn w:val="Normal"/>
    <w:rsid w:val="00681707"/>
    <w:pPr>
      <w:spacing w:line="360" w:lineRule="atLeast"/>
    </w:pPr>
    <w:rPr>
      <w:rFonts w:ascii="Times New Roman" w:eastAsiaTheme="minorEastAsia" w:hAnsi="Times New Roman" w:cs="Times New Roman"/>
      <w:sz w:val="24"/>
      <w:szCs w:val="24"/>
      <w:lang w:eastAsia="en-IE" w:bidi="bn-IN"/>
      <w14:numForm w14:val="default"/>
    </w:rPr>
  </w:style>
  <w:style w:type="paragraph" w:customStyle="1" w:styleId="wy-body-mask">
    <w:name w:val="wy-body-mask"/>
    <w:basedOn w:val="Normal"/>
    <w:rsid w:val="00681707"/>
    <w:pPr>
      <w:spacing w:before="0" w:beforeAutospacing="0" w:after="360" w:afterAutospacing="0" w:line="360" w:lineRule="atLeast"/>
    </w:pPr>
    <w:rPr>
      <w:rFonts w:ascii="Times New Roman" w:eastAsiaTheme="minorEastAsia" w:hAnsi="Times New Roman" w:cs="Times New Roman"/>
      <w:vanish/>
      <w:sz w:val="24"/>
      <w:szCs w:val="24"/>
      <w:lang w:eastAsia="en-IE" w:bidi="bn-IN"/>
      <w14:numForm w14:val="default"/>
    </w:rPr>
  </w:style>
  <w:style w:type="paragraph" w:customStyle="1" w:styleId="rst-breadcrumbs-buttons">
    <w:name w:val="rst-breadcrumbs-buttons"/>
    <w:basedOn w:val="Normal"/>
    <w:rsid w:val="00681707"/>
    <w:pPr>
      <w:spacing w:before="18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rst-versions">
    <w:name w:val="rst-versions"/>
    <w:basedOn w:val="Normal"/>
    <w:rsid w:val="00681707"/>
    <w:pPr>
      <w:shd w:val="clear" w:color="auto" w:fill="1F1D1D"/>
      <w:spacing w:before="0" w:beforeAutospacing="0" w:after="360" w:afterAutospacing="0" w:line="360" w:lineRule="atLeast"/>
    </w:pPr>
    <w:rPr>
      <w:rFonts w:ascii="Arial" w:eastAsiaTheme="minorEastAsia" w:hAnsi="Arial" w:cs="Arial"/>
      <w:color w:val="FCFCFC"/>
      <w:sz w:val="24"/>
      <w:szCs w:val="24"/>
      <w:lang w:eastAsia="en-IE" w:bidi="bn-IN"/>
      <w14:numForm w14:val="default"/>
    </w:rPr>
  </w:style>
  <w:style w:type="paragraph" w:customStyle="1" w:styleId="math">
    <w:name w:val="math"/>
    <w:basedOn w:val="Normal"/>
    <w:rsid w:val="00681707"/>
    <w:pPr>
      <w:spacing w:before="0" w:beforeAutospacing="0" w:after="360" w:afterAutospacing="0" w:line="360" w:lineRule="atLeast"/>
      <w:jc w:val="center"/>
    </w:pPr>
    <w:rPr>
      <w:rFonts w:ascii="Times New Roman" w:eastAsiaTheme="minorEastAsia" w:hAnsi="Times New Roman" w:cs="Times New Roman"/>
      <w:sz w:val="24"/>
      <w:szCs w:val="24"/>
      <w:lang w:eastAsia="en-IE" w:bidi="bn-IN"/>
      <w14:numForm w14:val="default"/>
    </w:rPr>
  </w:style>
  <w:style w:type="paragraph" w:customStyle="1" w:styleId="highlight">
    <w:name w:val="highlight"/>
    <w:basedOn w:val="Normal"/>
    <w:rsid w:val="00681707"/>
    <w:pPr>
      <w:shd w:val="clear" w:color="auto" w:fill="EEFFCC"/>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note">
    <w:name w:val="note"/>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attention">
    <w:name w:val="attention"/>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caution">
    <w:name w:val="caution"/>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danger">
    <w:name w:val="danger"/>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error">
    <w:name w:val="error"/>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hint">
    <w:name w:val="hint"/>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important">
    <w:name w:val="important"/>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tip">
    <w:name w:val="tip"/>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arning">
    <w:name w:val="warning"/>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eealso">
    <w:name w:val="seealso"/>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admonition-todo">
    <w:name w:val="admonition-todo"/>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admonition">
    <w:name w:val="admonition"/>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admonition-title">
    <w:name w:val="admonition-title"/>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btn-neutral">
    <w:name w:val="btn-neutral"/>
    <w:basedOn w:val="Normal"/>
    <w:rsid w:val="00681707"/>
    <w:pPr>
      <w:shd w:val="clear" w:color="auto" w:fill="F3F6F6"/>
      <w:spacing w:before="0" w:beforeAutospacing="0" w:after="360" w:afterAutospacing="0" w:line="360" w:lineRule="atLeast"/>
    </w:pPr>
    <w:rPr>
      <w:rFonts w:ascii="Times New Roman" w:eastAsiaTheme="minorEastAsia" w:hAnsi="Times New Roman" w:cs="Times New Roman"/>
      <w:color w:val="404040"/>
      <w:sz w:val="24"/>
      <w:szCs w:val="24"/>
      <w:lang w:eastAsia="en-IE" w:bidi="bn-IN"/>
      <w14:numForm w14:val="default"/>
    </w:rPr>
  </w:style>
  <w:style w:type="paragraph" w:customStyle="1" w:styleId="wy-help-inline">
    <w:name w:val="wy-help-inline"/>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control-grouplabel">
    <w:name w:val="wy-control-group&gt;label"/>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form-full">
    <w:name w:val="wy-form-full"/>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form-halves">
    <w:name w:val="wy-form-halves"/>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form-thirds">
    <w:name w:val="wy-form-thirds"/>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input-context">
    <w:name w:val="wy-input-context"/>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table-cell-min">
    <w:name w:val="wy-table-cell-min"/>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dropdowna">
    <w:name w:val="wy-dropdown&gt;a"/>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rst-badge-small">
    <w:name w:val="rst-badge-small"/>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rst-current-version">
    <w:name w:val="rst-current-version"/>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rst-other-versions">
    <w:name w:val="rst-other-versions"/>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ectionimg">
    <w:name w:val="section&gt;img"/>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ectionaimg">
    <w:name w:val="section&gt;a&gt;img"/>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line-block">
    <w:name w:val="line-block"/>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topic-title">
    <w:name w:val="topic-title"/>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toc-backref">
    <w:name w:val="toc-backref"/>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align-right">
    <w:name w:val="align-right"/>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align-left">
    <w:name w:val="align-left"/>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align-center">
    <w:name w:val="align-center"/>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centered">
    <w:name w:val="centered"/>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idebar">
    <w:name w:val="sidebar"/>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highlighted">
    <w:name w:val="highlighted"/>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footnote-reference">
    <w:name w:val="footnote-reference"/>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citation-reference">
    <w:name w:val="citation-reference"/>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viewcode-link">
    <w:name w:val="viewcode-link"/>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viewcode-back">
    <w:name w:val="viewcode-back"/>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guilabel">
    <w:name w:val="guilabel"/>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versionmodified">
    <w:name w:val="versionmodified"/>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hll">
    <w:name w:val="hll"/>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c">
    <w:name w:val="c"/>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err">
    <w:name w:val="err"/>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k">
    <w:name w:val="k"/>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o">
    <w:name w:val="o"/>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ch">
    <w:name w:val="ch"/>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cm">
    <w:name w:val="cm"/>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cp">
    <w:name w:val="cp"/>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cpf">
    <w:name w:val="cpf"/>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c1">
    <w:name w:val="c1"/>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cs">
    <w:name w:val="cs"/>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gd">
    <w:name w:val="gd"/>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ge">
    <w:name w:val="ge"/>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gr">
    <w:name w:val="gr"/>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gh">
    <w:name w:val="gh"/>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gi">
    <w:name w:val="gi"/>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go">
    <w:name w:val="go"/>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gp">
    <w:name w:val="gp"/>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gs">
    <w:name w:val="gs"/>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gu">
    <w:name w:val="gu"/>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gt">
    <w:name w:val="gt"/>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kc">
    <w:name w:val="kc"/>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kd">
    <w:name w:val="kd"/>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kn">
    <w:name w:val="kn"/>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kp">
    <w:name w:val="kp"/>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kr">
    <w:name w:val="kr"/>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kt">
    <w:name w:val="kt"/>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m">
    <w:name w:val="m"/>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
    <w:name w:val="s"/>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na">
    <w:name w:val="na"/>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nb">
    <w:name w:val="nb"/>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nc">
    <w:name w:val="nc"/>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no">
    <w:name w:val="no"/>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nd">
    <w:name w:val="nd"/>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ni">
    <w:name w:val="ni"/>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ne">
    <w:name w:val="ne"/>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nf">
    <w:name w:val="nf"/>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nl">
    <w:name w:val="nl"/>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nn">
    <w:name w:val="nn"/>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nt">
    <w:name w:val="nt"/>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nv">
    <w:name w:val="nv"/>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ow">
    <w:name w:val="ow"/>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
    <w:name w:val="w"/>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mb">
    <w:name w:val="mb"/>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mf">
    <w:name w:val="mf"/>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mh">
    <w:name w:val="mh"/>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mi">
    <w:name w:val="mi"/>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mo">
    <w:name w:val="mo"/>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a">
    <w:name w:val="sa"/>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b">
    <w:name w:val="sb"/>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c">
    <w:name w:val="sc"/>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dl">
    <w:name w:val="dl"/>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d">
    <w:name w:val="sd"/>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2">
    <w:name w:val="s2"/>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e">
    <w:name w:val="se"/>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h">
    <w:name w:val="sh"/>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i">
    <w:name w:val="si"/>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x">
    <w:name w:val="sx"/>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r">
    <w:name w:val="sr"/>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1">
    <w:name w:val="s1"/>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s">
    <w:name w:val="ss"/>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bp">
    <w:name w:val="bp"/>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fm">
    <w:name w:val="fm"/>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vc">
    <w:name w:val="vc"/>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vg">
    <w:name w:val="vg"/>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vi">
    <w:name w:val="vi"/>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vm">
    <w:name w:val="vm"/>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il">
    <w:name w:val="il"/>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last">
    <w:name w:val="last"/>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idebar-title">
    <w:name w:val="sidebar-title"/>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field-name">
    <w:name w:val="field-name"/>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field-body">
    <w:name w:val="field-body"/>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context">
    <w:name w:val="context"/>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hidden">
    <w:name w:val="hidden"/>
    <w:basedOn w:val="Normal"/>
    <w:rsid w:val="00681707"/>
    <w:pPr>
      <w:spacing w:before="0" w:beforeAutospacing="0" w:after="360" w:afterAutospacing="0" w:line="360" w:lineRule="atLeast"/>
    </w:pPr>
    <w:rPr>
      <w:rFonts w:ascii="Times New Roman" w:eastAsiaTheme="minorEastAsia" w:hAnsi="Times New Roman" w:cs="Times New Roman"/>
      <w:vanish/>
      <w:sz w:val="24"/>
      <w:szCs w:val="24"/>
      <w:lang w:eastAsia="en-IE" w:bidi="bn-IN"/>
      <w14:numForm w14:val="default"/>
    </w:rPr>
  </w:style>
  <w:style w:type="paragraph" w:customStyle="1" w:styleId="btn-info">
    <w:name w:val="btn-info"/>
    <w:basedOn w:val="Normal"/>
    <w:rsid w:val="00681707"/>
    <w:pPr>
      <w:shd w:val="clear" w:color="auto" w:fill="2980B9"/>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btn-success">
    <w:name w:val="btn-success"/>
    <w:basedOn w:val="Normal"/>
    <w:rsid w:val="00681707"/>
    <w:pPr>
      <w:shd w:val="clear" w:color="auto" w:fill="27AE60"/>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btn-danger">
    <w:name w:val="btn-danger"/>
    <w:basedOn w:val="Normal"/>
    <w:rsid w:val="00681707"/>
    <w:pPr>
      <w:shd w:val="clear" w:color="auto" w:fill="E74C3C"/>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btn-warning">
    <w:name w:val="btn-warning"/>
    <w:basedOn w:val="Normal"/>
    <w:rsid w:val="00681707"/>
    <w:pPr>
      <w:shd w:val="clear" w:color="auto" w:fill="E67E22"/>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text-warning">
    <w:name w:val="wy-text-warning"/>
    <w:basedOn w:val="Normal"/>
    <w:rsid w:val="00681707"/>
    <w:pPr>
      <w:spacing w:before="0" w:beforeAutospacing="0" w:after="360" w:afterAutospacing="0" w:line="360" w:lineRule="atLeast"/>
    </w:pPr>
    <w:rPr>
      <w:rFonts w:ascii="Times New Roman" w:eastAsiaTheme="minorEastAsia" w:hAnsi="Times New Roman" w:cs="Times New Roman"/>
      <w:color w:val="E67E22"/>
      <w:sz w:val="24"/>
      <w:szCs w:val="24"/>
      <w:lang w:eastAsia="en-IE" w:bidi="bn-IN"/>
      <w14:numForm w14:val="default"/>
    </w:rPr>
  </w:style>
  <w:style w:type="paragraph" w:customStyle="1" w:styleId="wy-text-info">
    <w:name w:val="wy-text-info"/>
    <w:basedOn w:val="Normal"/>
    <w:rsid w:val="00681707"/>
    <w:pPr>
      <w:spacing w:before="0" w:beforeAutospacing="0" w:after="360" w:afterAutospacing="0" w:line="360" w:lineRule="atLeast"/>
    </w:pPr>
    <w:rPr>
      <w:rFonts w:ascii="Times New Roman" w:eastAsiaTheme="minorEastAsia" w:hAnsi="Times New Roman" w:cs="Times New Roman"/>
      <w:color w:val="2980B9"/>
      <w:sz w:val="24"/>
      <w:szCs w:val="24"/>
      <w:lang w:eastAsia="en-IE" w:bidi="bn-IN"/>
      <w14:numForm w14:val="default"/>
    </w:rPr>
  </w:style>
  <w:style w:type="paragraph" w:customStyle="1" w:styleId="wy-text-success">
    <w:name w:val="wy-text-success"/>
    <w:basedOn w:val="Normal"/>
    <w:rsid w:val="00681707"/>
    <w:pPr>
      <w:spacing w:before="0" w:beforeAutospacing="0" w:after="360" w:afterAutospacing="0" w:line="360" w:lineRule="atLeast"/>
    </w:pPr>
    <w:rPr>
      <w:rFonts w:ascii="Times New Roman" w:eastAsiaTheme="minorEastAsia" w:hAnsi="Times New Roman" w:cs="Times New Roman"/>
      <w:color w:val="27AE60"/>
      <w:sz w:val="24"/>
      <w:szCs w:val="24"/>
      <w:lang w:eastAsia="en-IE" w:bidi="bn-IN"/>
      <w14:numForm w14:val="default"/>
    </w:rPr>
  </w:style>
  <w:style w:type="paragraph" w:customStyle="1" w:styleId="wy-text-danger">
    <w:name w:val="wy-text-danger"/>
    <w:basedOn w:val="Normal"/>
    <w:rsid w:val="00681707"/>
    <w:pPr>
      <w:spacing w:before="0" w:beforeAutospacing="0" w:after="360" w:afterAutospacing="0" w:line="360" w:lineRule="atLeast"/>
    </w:pPr>
    <w:rPr>
      <w:rFonts w:ascii="Times New Roman" w:eastAsiaTheme="minorEastAsia" w:hAnsi="Times New Roman" w:cs="Times New Roman"/>
      <w:color w:val="E74C3C"/>
      <w:sz w:val="24"/>
      <w:szCs w:val="24"/>
      <w:lang w:eastAsia="en-IE" w:bidi="bn-IN"/>
      <w14:numForm w14:val="default"/>
    </w:rPr>
  </w:style>
  <w:style w:type="paragraph" w:customStyle="1" w:styleId="wy-text-neutral">
    <w:name w:val="wy-text-neutral"/>
    <w:basedOn w:val="Normal"/>
    <w:rsid w:val="00681707"/>
    <w:pPr>
      <w:spacing w:before="0" w:beforeAutospacing="0" w:after="360" w:afterAutospacing="0" w:line="360" w:lineRule="atLeast"/>
    </w:pPr>
    <w:rPr>
      <w:rFonts w:ascii="Times New Roman" w:eastAsiaTheme="minorEastAsia" w:hAnsi="Times New Roman" w:cs="Times New Roman"/>
      <w:color w:val="404040"/>
      <w:sz w:val="24"/>
      <w:szCs w:val="24"/>
      <w:lang w:eastAsia="en-IE" w:bidi="bn-IN"/>
      <w14:numForm w14:val="default"/>
    </w:rPr>
  </w:style>
  <w:style w:type="character" w:customStyle="1" w:styleId="toctree-expand">
    <w:name w:val="toctree-expand"/>
    <w:basedOn w:val="DefaultParagraphFont"/>
    <w:rsid w:val="00681707"/>
  </w:style>
  <w:style w:type="paragraph" w:customStyle="1" w:styleId="note1">
    <w:name w:val="note1"/>
    <w:basedOn w:val="Normal"/>
    <w:rsid w:val="00681707"/>
    <w:pPr>
      <w:shd w:val="clear" w:color="auto" w:fill="E7F2FA"/>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attention1">
    <w:name w:val="attention1"/>
    <w:basedOn w:val="Normal"/>
    <w:rsid w:val="00681707"/>
    <w:pPr>
      <w:shd w:val="clear" w:color="auto" w:fill="E7F2FA"/>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caution1">
    <w:name w:val="caution1"/>
    <w:basedOn w:val="Normal"/>
    <w:rsid w:val="00681707"/>
    <w:pPr>
      <w:shd w:val="clear" w:color="auto" w:fill="E7F2FA"/>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danger1">
    <w:name w:val="danger1"/>
    <w:basedOn w:val="Normal"/>
    <w:rsid w:val="00681707"/>
    <w:pPr>
      <w:shd w:val="clear" w:color="auto" w:fill="E7F2FA"/>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error1">
    <w:name w:val="error1"/>
    <w:basedOn w:val="Normal"/>
    <w:rsid w:val="00681707"/>
    <w:pPr>
      <w:shd w:val="clear" w:color="auto" w:fill="E7F2FA"/>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hint1">
    <w:name w:val="hint1"/>
    <w:basedOn w:val="Normal"/>
    <w:rsid w:val="00681707"/>
    <w:pPr>
      <w:shd w:val="clear" w:color="auto" w:fill="E7F2FA"/>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important1">
    <w:name w:val="important1"/>
    <w:basedOn w:val="Normal"/>
    <w:rsid w:val="00681707"/>
    <w:pPr>
      <w:shd w:val="clear" w:color="auto" w:fill="E7F2FA"/>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tip1">
    <w:name w:val="tip1"/>
    <w:basedOn w:val="Normal"/>
    <w:rsid w:val="00681707"/>
    <w:pPr>
      <w:shd w:val="clear" w:color="auto" w:fill="E7F2FA"/>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arning1">
    <w:name w:val="warning1"/>
    <w:basedOn w:val="Normal"/>
    <w:rsid w:val="00681707"/>
    <w:pPr>
      <w:shd w:val="clear" w:color="auto" w:fill="E7F2FA"/>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eealso1">
    <w:name w:val="seealso1"/>
    <w:basedOn w:val="Normal"/>
    <w:rsid w:val="00681707"/>
    <w:pPr>
      <w:shd w:val="clear" w:color="auto" w:fill="E7F2FA"/>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admonition-todo1">
    <w:name w:val="admonition-todo1"/>
    <w:basedOn w:val="Normal"/>
    <w:rsid w:val="00681707"/>
    <w:pPr>
      <w:shd w:val="clear" w:color="auto" w:fill="E7F2FA"/>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admonition1">
    <w:name w:val="admonition1"/>
    <w:basedOn w:val="Normal"/>
    <w:rsid w:val="00681707"/>
    <w:pPr>
      <w:shd w:val="clear" w:color="auto" w:fill="E7F2FA"/>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admonition-title1">
    <w:name w:val="admonition-title1"/>
    <w:basedOn w:val="Normal"/>
    <w:rsid w:val="00681707"/>
    <w:pPr>
      <w:shd w:val="clear" w:color="auto" w:fill="6AB0DE"/>
      <w:spacing w:before="0" w:beforeAutospacing="0" w:after="180" w:afterAutospacing="0" w:line="360" w:lineRule="atLeast"/>
      <w:ind w:left="-180" w:right="-180"/>
    </w:pPr>
    <w:rPr>
      <w:rFonts w:ascii="Times New Roman" w:eastAsiaTheme="minorEastAsia" w:hAnsi="Times New Roman" w:cs="Times New Roman"/>
      <w:b/>
      <w:bCs/>
      <w:color w:val="FFFFFF"/>
      <w:sz w:val="24"/>
      <w:szCs w:val="24"/>
      <w:lang w:eastAsia="en-IE" w:bidi="bn-IN"/>
      <w14:numForm w14:val="default"/>
    </w:rPr>
  </w:style>
  <w:style w:type="paragraph" w:customStyle="1" w:styleId="btn1">
    <w:name w:val="btn1"/>
    <w:basedOn w:val="Normal"/>
    <w:rsid w:val="00681707"/>
    <w:pPr>
      <w:shd w:val="clear" w:color="auto" w:fill="27AE60"/>
      <w:spacing w:before="0" w:beforeAutospacing="0" w:after="360" w:afterAutospacing="0" w:line="240" w:lineRule="auto"/>
      <w:jc w:val="center"/>
      <w:textAlignment w:val="center"/>
    </w:pPr>
    <w:rPr>
      <w:rFonts w:ascii="Arial" w:eastAsiaTheme="minorEastAsia" w:hAnsi="Arial" w:cs="Arial"/>
      <w:color w:val="FFFFFF"/>
      <w:sz w:val="24"/>
      <w:szCs w:val="24"/>
      <w:lang w:eastAsia="en-IE" w:bidi="bn-IN"/>
      <w14:numForm w14:val="default"/>
    </w:rPr>
  </w:style>
  <w:style w:type="paragraph" w:customStyle="1" w:styleId="btn2">
    <w:name w:val="btn2"/>
    <w:basedOn w:val="Normal"/>
    <w:rsid w:val="00681707"/>
    <w:pPr>
      <w:shd w:val="clear" w:color="auto" w:fill="27AE60"/>
      <w:spacing w:before="0" w:beforeAutospacing="0" w:after="360" w:afterAutospacing="0" w:line="240" w:lineRule="auto"/>
      <w:jc w:val="center"/>
      <w:textAlignment w:val="center"/>
    </w:pPr>
    <w:rPr>
      <w:rFonts w:ascii="Arial" w:eastAsiaTheme="minorEastAsia" w:hAnsi="Arial" w:cs="Arial"/>
      <w:color w:val="FFFFFF"/>
      <w:sz w:val="24"/>
      <w:szCs w:val="24"/>
      <w:lang w:eastAsia="en-IE" w:bidi="bn-IN"/>
      <w14:numForm w14:val="default"/>
    </w:rPr>
  </w:style>
  <w:style w:type="paragraph" w:customStyle="1" w:styleId="wy-dropdown-menu1">
    <w:name w:val="wy-dropdown-menu1"/>
    <w:basedOn w:val="Normal"/>
    <w:rsid w:val="00681707"/>
    <w:pPr>
      <w:pBdr>
        <w:top w:val="single" w:sz="6" w:space="9" w:color="CFD7DD"/>
        <w:left w:val="single" w:sz="6" w:space="9" w:color="CFD7DD"/>
        <w:bottom w:val="single" w:sz="6" w:space="9" w:color="CFD7DD"/>
        <w:right w:val="single" w:sz="6" w:space="9" w:color="CFD7DD"/>
      </w:pBdr>
      <w:shd w:val="clear" w:color="auto" w:fill="FCFCFC"/>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help-inline1">
    <w:name w:val="wy-help-inline1"/>
    <w:basedOn w:val="Normal"/>
    <w:rsid w:val="00681707"/>
    <w:pPr>
      <w:spacing w:before="0" w:beforeAutospacing="0" w:after="360" w:afterAutospacing="0" w:line="360" w:lineRule="atLeast"/>
      <w:textAlignment w:val="center"/>
    </w:pPr>
    <w:rPr>
      <w:rFonts w:ascii="Times New Roman" w:eastAsiaTheme="minorEastAsia" w:hAnsi="Times New Roman" w:cs="Times New Roman"/>
      <w:sz w:val="24"/>
      <w:szCs w:val="24"/>
      <w:lang w:eastAsia="en-IE" w:bidi="bn-IN"/>
      <w14:numForm w14:val="default"/>
    </w:rPr>
  </w:style>
  <w:style w:type="paragraph" w:customStyle="1" w:styleId="wy-control-grouplabel1">
    <w:name w:val="wy-control-group&gt;label1"/>
    <w:basedOn w:val="Normal"/>
    <w:rsid w:val="00681707"/>
    <w:pPr>
      <w:spacing w:before="90" w:beforeAutospacing="0" w:after="0" w:afterAutospacing="0" w:line="360" w:lineRule="atLeast"/>
      <w:ind w:right="180"/>
      <w:textAlignment w:val="center"/>
    </w:pPr>
    <w:rPr>
      <w:rFonts w:ascii="Times New Roman" w:eastAsiaTheme="minorEastAsia" w:hAnsi="Times New Roman" w:cs="Times New Roman"/>
      <w:sz w:val="24"/>
      <w:szCs w:val="24"/>
      <w:lang w:eastAsia="en-IE" w:bidi="bn-IN"/>
      <w14:numForm w14:val="default"/>
    </w:rPr>
  </w:style>
  <w:style w:type="paragraph" w:customStyle="1" w:styleId="wy-form-full1">
    <w:name w:val="wy-form-full1"/>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form-halves1">
    <w:name w:val="wy-form-halves1"/>
    <w:basedOn w:val="Normal"/>
    <w:rsid w:val="00681707"/>
    <w:pPr>
      <w:spacing w:before="0" w:beforeAutospacing="0" w:after="360" w:afterAutospacing="0" w:line="360" w:lineRule="atLeast"/>
      <w:ind w:right="238"/>
    </w:pPr>
    <w:rPr>
      <w:rFonts w:ascii="Times New Roman" w:eastAsiaTheme="minorEastAsia" w:hAnsi="Times New Roman" w:cs="Times New Roman"/>
      <w:sz w:val="24"/>
      <w:szCs w:val="24"/>
      <w:lang w:eastAsia="en-IE" w:bidi="bn-IN"/>
      <w14:numForm w14:val="default"/>
    </w:rPr>
  </w:style>
  <w:style w:type="paragraph" w:customStyle="1" w:styleId="wy-form-thirds1">
    <w:name w:val="wy-form-thirds1"/>
    <w:basedOn w:val="Normal"/>
    <w:rsid w:val="00681707"/>
    <w:pPr>
      <w:spacing w:before="0" w:beforeAutospacing="0" w:after="360" w:afterAutospacing="0" w:line="360" w:lineRule="atLeast"/>
      <w:ind w:right="238"/>
    </w:pPr>
    <w:rPr>
      <w:rFonts w:ascii="Times New Roman" w:eastAsiaTheme="minorEastAsia" w:hAnsi="Times New Roman" w:cs="Times New Roman"/>
      <w:sz w:val="24"/>
      <w:szCs w:val="24"/>
      <w:lang w:eastAsia="en-IE" w:bidi="bn-IN"/>
      <w14:numForm w14:val="default"/>
    </w:rPr>
  </w:style>
  <w:style w:type="paragraph" w:customStyle="1" w:styleId="wy-input-context1">
    <w:name w:val="wy-input-context1"/>
    <w:basedOn w:val="Normal"/>
    <w:rsid w:val="00681707"/>
    <w:pPr>
      <w:pBdr>
        <w:top w:val="single" w:sz="6" w:space="0" w:color="CCCCCC"/>
        <w:left w:val="single" w:sz="6" w:space="6" w:color="CCCCCC"/>
        <w:bottom w:val="single" w:sz="6" w:space="0" w:color="CCCCCC"/>
      </w:pBdr>
      <w:shd w:val="clear" w:color="auto" w:fill="F3F6F6"/>
      <w:spacing w:before="0" w:beforeAutospacing="0" w:after="360" w:afterAutospacing="0" w:line="405" w:lineRule="atLeast"/>
    </w:pPr>
    <w:rPr>
      <w:rFonts w:ascii="Times New Roman" w:eastAsiaTheme="minorEastAsia" w:hAnsi="Times New Roman" w:cs="Times New Roman"/>
      <w:color w:val="999999"/>
      <w:sz w:val="19"/>
      <w:szCs w:val="19"/>
      <w:lang w:eastAsia="en-IE" w:bidi="bn-IN"/>
      <w14:numForm w14:val="default"/>
    </w:rPr>
  </w:style>
  <w:style w:type="paragraph" w:customStyle="1" w:styleId="wy-input-context2">
    <w:name w:val="wy-input-context2"/>
    <w:basedOn w:val="Normal"/>
    <w:rsid w:val="00681707"/>
    <w:pPr>
      <w:pBdr>
        <w:top w:val="single" w:sz="6" w:space="0" w:color="CCCCCC"/>
        <w:bottom w:val="single" w:sz="6" w:space="0" w:color="CCCCCC"/>
        <w:right w:val="single" w:sz="6" w:space="6" w:color="CCCCCC"/>
      </w:pBdr>
      <w:shd w:val="clear" w:color="auto" w:fill="F3F6F6"/>
      <w:spacing w:before="0" w:beforeAutospacing="0" w:after="360" w:afterAutospacing="0" w:line="405" w:lineRule="atLeast"/>
    </w:pPr>
    <w:rPr>
      <w:rFonts w:ascii="Times New Roman" w:eastAsiaTheme="minorEastAsia" w:hAnsi="Times New Roman" w:cs="Times New Roman"/>
      <w:color w:val="999999"/>
      <w:sz w:val="19"/>
      <w:szCs w:val="19"/>
      <w:lang w:eastAsia="en-IE" w:bidi="bn-IN"/>
      <w14:numForm w14:val="default"/>
    </w:rPr>
  </w:style>
  <w:style w:type="paragraph" w:customStyle="1" w:styleId="wy-input-context3">
    <w:name w:val="wy-input-context3"/>
    <w:basedOn w:val="Normal"/>
    <w:rsid w:val="00681707"/>
    <w:pPr>
      <w:spacing w:before="0" w:beforeAutospacing="0" w:after="360" w:afterAutospacing="0" w:line="360" w:lineRule="atLeast"/>
    </w:pPr>
    <w:rPr>
      <w:rFonts w:ascii="Times New Roman" w:eastAsiaTheme="minorEastAsia" w:hAnsi="Times New Roman" w:cs="Times New Roman"/>
      <w:sz w:val="19"/>
      <w:szCs w:val="19"/>
      <w:lang w:eastAsia="en-IE" w:bidi="bn-IN"/>
      <w14:numForm w14:val="default"/>
    </w:rPr>
  </w:style>
  <w:style w:type="paragraph" w:customStyle="1" w:styleId="wy-table-cell-min1">
    <w:name w:val="wy-table-cell-min1"/>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table-cell-min2">
    <w:name w:val="wy-table-cell-min2"/>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wy-table-cell-min3">
    <w:name w:val="wy-table-cell-min3"/>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caption10">
    <w:name w:val="caption1"/>
    <w:basedOn w:val="Normal"/>
    <w:rsid w:val="00681707"/>
    <w:pPr>
      <w:spacing w:before="0" w:beforeAutospacing="0" w:after="360" w:afterAutospacing="0" w:line="360" w:lineRule="atLeast"/>
    </w:pPr>
    <w:rPr>
      <w:rFonts w:ascii="Georgia" w:eastAsiaTheme="minorEastAsia" w:hAnsi="Georgia" w:cs="Times New Roman"/>
      <w:b/>
      <w:bCs/>
      <w:sz w:val="36"/>
      <w:szCs w:val="36"/>
      <w:lang w:eastAsia="en-IE" w:bidi="bn-IN"/>
      <w14:numForm w14:val="default"/>
    </w:rPr>
  </w:style>
  <w:style w:type="character" w:customStyle="1" w:styleId="toctree-expand1">
    <w:name w:val="toctree-expand1"/>
    <w:basedOn w:val="DefaultParagraphFont"/>
    <w:rsid w:val="00681707"/>
    <w:rPr>
      <w:vanish w:val="0"/>
      <w:webHidden w:val="0"/>
      <w:color w:val="4D4D4D"/>
      <w:sz w:val="19"/>
      <w:szCs w:val="19"/>
      <w:specVanish w:val="0"/>
    </w:rPr>
  </w:style>
  <w:style w:type="character" w:customStyle="1" w:styleId="toctree-expand2">
    <w:name w:val="toctree-expand2"/>
    <w:basedOn w:val="DefaultParagraphFont"/>
    <w:rsid w:val="00681707"/>
    <w:rPr>
      <w:vanish w:val="0"/>
      <w:webHidden w:val="0"/>
      <w:color w:val="808080"/>
      <w:sz w:val="19"/>
      <w:szCs w:val="19"/>
      <w:specVanish w:val="0"/>
    </w:rPr>
  </w:style>
  <w:style w:type="character" w:customStyle="1" w:styleId="toctree-expand3">
    <w:name w:val="toctree-expand3"/>
    <w:basedOn w:val="DefaultParagraphFont"/>
    <w:rsid w:val="00681707"/>
    <w:rPr>
      <w:vanish w:val="0"/>
      <w:webHidden w:val="0"/>
      <w:color w:val="808080"/>
      <w:sz w:val="19"/>
      <w:szCs w:val="19"/>
      <w:specVanish w:val="0"/>
    </w:rPr>
  </w:style>
  <w:style w:type="character" w:customStyle="1" w:styleId="toctree-expand4">
    <w:name w:val="toctree-expand4"/>
    <w:basedOn w:val="DefaultParagraphFont"/>
    <w:rsid w:val="00681707"/>
    <w:rPr>
      <w:vanish w:val="0"/>
      <w:webHidden w:val="0"/>
      <w:color w:val="333333"/>
      <w:sz w:val="19"/>
      <w:szCs w:val="19"/>
      <w:specVanish w:val="0"/>
    </w:rPr>
  </w:style>
  <w:style w:type="character" w:customStyle="1" w:styleId="toctree-expand5">
    <w:name w:val="toctree-expand5"/>
    <w:basedOn w:val="DefaultParagraphFont"/>
    <w:rsid w:val="00681707"/>
    <w:rPr>
      <w:vanish w:val="0"/>
      <w:webHidden w:val="0"/>
      <w:color w:val="333333"/>
      <w:sz w:val="19"/>
      <w:szCs w:val="19"/>
      <w:specVanish w:val="0"/>
    </w:rPr>
  </w:style>
  <w:style w:type="character" w:customStyle="1" w:styleId="toctree-expand6">
    <w:name w:val="toctree-expand6"/>
    <w:basedOn w:val="DefaultParagraphFont"/>
    <w:rsid w:val="00681707"/>
    <w:rPr>
      <w:vanish w:val="0"/>
      <w:webHidden w:val="0"/>
      <w:color w:val="808080"/>
      <w:sz w:val="19"/>
      <w:szCs w:val="19"/>
      <w:specVanish w:val="0"/>
    </w:rPr>
  </w:style>
  <w:style w:type="character" w:customStyle="1" w:styleId="toctree-expand7">
    <w:name w:val="toctree-expand7"/>
    <w:basedOn w:val="DefaultParagraphFont"/>
    <w:rsid w:val="00681707"/>
    <w:rPr>
      <w:vanish w:val="0"/>
      <w:webHidden w:val="0"/>
      <w:color w:val="A3A3A3"/>
      <w:sz w:val="19"/>
      <w:szCs w:val="19"/>
      <w:specVanish w:val="0"/>
    </w:rPr>
  </w:style>
  <w:style w:type="character" w:customStyle="1" w:styleId="toctree-expand8">
    <w:name w:val="toctree-expand8"/>
    <w:basedOn w:val="DefaultParagraphFont"/>
    <w:rsid w:val="00681707"/>
    <w:rPr>
      <w:vanish w:val="0"/>
      <w:webHidden w:val="0"/>
      <w:color w:val="808080"/>
      <w:sz w:val="19"/>
      <w:szCs w:val="19"/>
      <w:specVanish w:val="0"/>
    </w:rPr>
  </w:style>
  <w:style w:type="character" w:customStyle="1" w:styleId="toctree-expand9">
    <w:name w:val="toctree-expand9"/>
    <w:basedOn w:val="DefaultParagraphFont"/>
    <w:rsid w:val="00681707"/>
    <w:rPr>
      <w:vanish w:val="0"/>
      <w:webHidden w:val="0"/>
      <w:color w:val="969696"/>
      <w:sz w:val="19"/>
      <w:szCs w:val="19"/>
      <w:specVanish w:val="0"/>
    </w:rPr>
  </w:style>
  <w:style w:type="character" w:customStyle="1" w:styleId="toctree-expand10">
    <w:name w:val="toctree-expand10"/>
    <w:basedOn w:val="DefaultParagraphFont"/>
    <w:rsid w:val="00681707"/>
    <w:rPr>
      <w:color w:val="D9D9D9"/>
    </w:rPr>
  </w:style>
  <w:style w:type="character" w:customStyle="1" w:styleId="toctree-expand11">
    <w:name w:val="toctree-expand11"/>
    <w:basedOn w:val="DefaultParagraphFont"/>
    <w:rsid w:val="00681707"/>
    <w:rPr>
      <w:color w:val="FFFFFF"/>
    </w:rPr>
  </w:style>
  <w:style w:type="paragraph" w:customStyle="1" w:styleId="wy-dropdowna1">
    <w:name w:val="wy-dropdown&gt;a1"/>
    <w:basedOn w:val="Normal"/>
    <w:rsid w:val="00681707"/>
    <w:pPr>
      <w:spacing w:before="0" w:beforeAutospacing="0" w:after="194" w:afterAutospacing="0" w:line="360" w:lineRule="atLeast"/>
    </w:pPr>
    <w:rPr>
      <w:rFonts w:ascii="Times New Roman" w:eastAsiaTheme="minorEastAsia" w:hAnsi="Times New Roman" w:cs="Times New Roman"/>
      <w:b/>
      <w:bCs/>
      <w:color w:val="FCFCFC"/>
      <w:sz w:val="24"/>
      <w:szCs w:val="24"/>
      <w:lang w:eastAsia="en-IE" w:bidi="bn-IN"/>
      <w14:numForm w14:val="default"/>
    </w:rPr>
  </w:style>
  <w:style w:type="paragraph" w:customStyle="1" w:styleId="context1">
    <w:name w:val="context1"/>
    <w:basedOn w:val="Normal"/>
    <w:rsid w:val="00681707"/>
    <w:pPr>
      <w:spacing w:before="0" w:beforeAutospacing="0" w:after="360" w:afterAutospacing="0" w:line="360" w:lineRule="atLeast"/>
    </w:pPr>
    <w:rPr>
      <w:rFonts w:ascii="Times New Roman" w:eastAsiaTheme="minorEastAsia" w:hAnsi="Times New Roman" w:cs="Times New Roman"/>
      <w:color w:val="808080"/>
      <w:lang w:eastAsia="en-IE" w:bidi="bn-IN"/>
      <w14:numForm w14:val="default"/>
    </w:rPr>
  </w:style>
  <w:style w:type="paragraph" w:customStyle="1" w:styleId="rst-badge-small1">
    <w:name w:val="rst-badge-small1"/>
    <w:basedOn w:val="Normal"/>
    <w:rsid w:val="00681707"/>
    <w:pPr>
      <w:spacing w:before="0" w:beforeAutospacing="0" w:after="360" w:afterAutospacing="0" w:line="360" w:lineRule="atLeast"/>
    </w:pPr>
    <w:rPr>
      <w:rFonts w:ascii="Times New Roman" w:eastAsiaTheme="minorEastAsia" w:hAnsi="Times New Roman" w:cs="Times New Roman"/>
      <w:vanish/>
      <w:sz w:val="24"/>
      <w:szCs w:val="24"/>
      <w:lang w:eastAsia="en-IE" w:bidi="bn-IN"/>
      <w14:numForm w14:val="default"/>
    </w:rPr>
  </w:style>
  <w:style w:type="paragraph" w:customStyle="1" w:styleId="rst-current-version1">
    <w:name w:val="rst-current-version1"/>
    <w:basedOn w:val="Normal"/>
    <w:rsid w:val="00681707"/>
    <w:pPr>
      <w:shd w:val="clear" w:color="auto" w:fill="272525"/>
      <w:spacing w:before="0" w:beforeAutospacing="0" w:after="360" w:afterAutospacing="0" w:line="360" w:lineRule="atLeast"/>
      <w:jc w:val="right"/>
    </w:pPr>
    <w:rPr>
      <w:rFonts w:ascii="Times New Roman" w:eastAsiaTheme="minorEastAsia" w:hAnsi="Times New Roman" w:cs="Times New Roman"/>
      <w:color w:val="27AE60"/>
      <w:lang w:eastAsia="en-IE" w:bidi="bn-IN"/>
      <w14:numForm w14:val="default"/>
    </w:rPr>
  </w:style>
  <w:style w:type="paragraph" w:customStyle="1" w:styleId="rst-other-versions1">
    <w:name w:val="rst-other-versions1"/>
    <w:basedOn w:val="Normal"/>
    <w:rsid w:val="00681707"/>
    <w:pPr>
      <w:spacing w:before="0" w:beforeAutospacing="0" w:after="360" w:afterAutospacing="0" w:line="360" w:lineRule="atLeast"/>
    </w:pPr>
    <w:rPr>
      <w:rFonts w:ascii="Times New Roman" w:eastAsiaTheme="minorEastAsia" w:hAnsi="Times New Roman" w:cs="Times New Roman"/>
      <w:vanish/>
      <w:color w:val="808080"/>
      <w:lang w:eastAsia="en-IE" w:bidi="bn-IN"/>
      <w14:numForm w14:val="default"/>
    </w:rPr>
  </w:style>
  <w:style w:type="paragraph" w:customStyle="1" w:styleId="caption2">
    <w:name w:val="caption2"/>
    <w:basedOn w:val="Normal"/>
    <w:rsid w:val="00681707"/>
    <w:pPr>
      <w:spacing w:before="0" w:beforeAutospacing="0" w:after="360" w:afterAutospacing="0" w:line="360" w:lineRule="atLeast"/>
    </w:pPr>
    <w:rPr>
      <w:rFonts w:ascii="Times New Roman" w:eastAsiaTheme="minorEastAsia" w:hAnsi="Times New Roman" w:cs="Times New Roman"/>
      <w:i/>
      <w:iCs/>
      <w:sz w:val="24"/>
      <w:szCs w:val="24"/>
      <w:lang w:eastAsia="en-IE" w:bidi="bn-IN"/>
      <w14:numForm w14:val="default"/>
    </w:rPr>
  </w:style>
  <w:style w:type="paragraph" w:customStyle="1" w:styleId="sectionimg1">
    <w:name w:val="section&gt;img1"/>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sectionaimg1">
    <w:name w:val="section&gt;a&gt;img1"/>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last1">
    <w:name w:val="last1"/>
    <w:basedOn w:val="Normal"/>
    <w:rsid w:val="00681707"/>
    <w:pPr>
      <w:spacing w:before="0" w:beforeAutospacing="0" w:after="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last2">
    <w:name w:val="last2"/>
    <w:basedOn w:val="Normal"/>
    <w:rsid w:val="00681707"/>
    <w:pPr>
      <w:spacing w:before="0" w:beforeAutospacing="0" w:after="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last3">
    <w:name w:val="last3"/>
    <w:basedOn w:val="Normal"/>
    <w:rsid w:val="00681707"/>
    <w:pPr>
      <w:spacing w:before="0" w:beforeAutospacing="0" w:after="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last4">
    <w:name w:val="last4"/>
    <w:basedOn w:val="Normal"/>
    <w:rsid w:val="00681707"/>
    <w:pPr>
      <w:spacing w:before="0" w:beforeAutospacing="0" w:after="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last5">
    <w:name w:val="last5"/>
    <w:basedOn w:val="Normal"/>
    <w:rsid w:val="00681707"/>
    <w:pPr>
      <w:spacing w:before="0" w:beforeAutospacing="0" w:after="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last6">
    <w:name w:val="last6"/>
    <w:basedOn w:val="Normal"/>
    <w:rsid w:val="00681707"/>
    <w:pPr>
      <w:spacing w:before="0" w:beforeAutospacing="0" w:after="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last7">
    <w:name w:val="last7"/>
    <w:basedOn w:val="Normal"/>
    <w:rsid w:val="00681707"/>
    <w:pPr>
      <w:spacing w:before="0" w:beforeAutospacing="0" w:after="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last8">
    <w:name w:val="last8"/>
    <w:basedOn w:val="Normal"/>
    <w:rsid w:val="00681707"/>
    <w:pPr>
      <w:spacing w:before="0" w:beforeAutospacing="0" w:after="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last9">
    <w:name w:val="last9"/>
    <w:basedOn w:val="Normal"/>
    <w:rsid w:val="00681707"/>
    <w:pPr>
      <w:spacing w:before="0" w:beforeAutospacing="0" w:after="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last10">
    <w:name w:val="last10"/>
    <w:basedOn w:val="Normal"/>
    <w:rsid w:val="00681707"/>
    <w:pPr>
      <w:spacing w:before="0" w:beforeAutospacing="0" w:after="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last11">
    <w:name w:val="last11"/>
    <w:basedOn w:val="Normal"/>
    <w:rsid w:val="00681707"/>
    <w:pPr>
      <w:spacing w:before="0" w:beforeAutospacing="0" w:after="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last12">
    <w:name w:val="last12"/>
    <w:basedOn w:val="Normal"/>
    <w:rsid w:val="00681707"/>
    <w:pPr>
      <w:spacing w:before="0" w:beforeAutospacing="0" w:after="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line-block1">
    <w:name w:val="line-block1"/>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line-block2">
    <w:name w:val="line-block2"/>
    <w:basedOn w:val="Normal"/>
    <w:rsid w:val="00681707"/>
    <w:pPr>
      <w:spacing w:before="0" w:beforeAutospacing="0" w:after="0" w:afterAutospacing="0" w:line="360" w:lineRule="atLeast"/>
      <w:ind w:left="360"/>
    </w:pPr>
    <w:rPr>
      <w:rFonts w:ascii="Times New Roman" w:eastAsiaTheme="minorEastAsia" w:hAnsi="Times New Roman" w:cs="Times New Roman"/>
      <w:sz w:val="24"/>
      <w:szCs w:val="24"/>
      <w:lang w:eastAsia="en-IE" w:bidi="bn-IN"/>
      <w14:numForm w14:val="default"/>
    </w:rPr>
  </w:style>
  <w:style w:type="paragraph" w:customStyle="1" w:styleId="topic-title1">
    <w:name w:val="topic-title1"/>
    <w:basedOn w:val="Normal"/>
    <w:rsid w:val="00681707"/>
    <w:pPr>
      <w:spacing w:before="0" w:beforeAutospacing="0" w:after="180" w:afterAutospacing="0" w:line="360" w:lineRule="atLeast"/>
    </w:pPr>
    <w:rPr>
      <w:rFonts w:ascii="Times New Roman" w:eastAsiaTheme="minorEastAsia" w:hAnsi="Times New Roman" w:cs="Times New Roman"/>
      <w:b/>
      <w:bCs/>
      <w:sz w:val="24"/>
      <w:szCs w:val="24"/>
      <w:lang w:eastAsia="en-IE" w:bidi="bn-IN"/>
      <w14:numForm w14:val="default"/>
    </w:rPr>
  </w:style>
  <w:style w:type="paragraph" w:customStyle="1" w:styleId="toc-backref1">
    <w:name w:val="toc-backref1"/>
    <w:basedOn w:val="Normal"/>
    <w:rsid w:val="00681707"/>
    <w:pPr>
      <w:spacing w:before="0" w:beforeAutospacing="0" w:after="360" w:afterAutospacing="0" w:line="360" w:lineRule="atLeast"/>
    </w:pPr>
    <w:rPr>
      <w:rFonts w:ascii="Times New Roman" w:eastAsiaTheme="minorEastAsia" w:hAnsi="Times New Roman" w:cs="Times New Roman"/>
      <w:color w:val="404040"/>
      <w:sz w:val="24"/>
      <w:szCs w:val="24"/>
      <w:lang w:eastAsia="en-IE" w:bidi="bn-IN"/>
      <w14:numForm w14:val="default"/>
    </w:rPr>
  </w:style>
  <w:style w:type="paragraph" w:customStyle="1" w:styleId="align-right1">
    <w:name w:val="align-right1"/>
    <w:basedOn w:val="Normal"/>
    <w:rsid w:val="00681707"/>
    <w:pPr>
      <w:spacing w:before="0" w:beforeAutospacing="0" w:after="360" w:afterAutospacing="0" w:line="360" w:lineRule="atLeast"/>
      <w:ind w:left="360"/>
    </w:pPr>
    <w:rPr>
      <w:rFonts w:ascii="Times New Roman" w:eastAsiaTheme="minorEastAsia" w:hAnsi="Times New Roman" w:cs="Times New Roman"/>
      <w:sz w:val="24"/>
      <w:szCs w:val="24"/>
      <w:lang w:eastAsia="en-IE" w:bidi="bn-IN"/>
      <w14:numForm w14:val="default"/>
    </w:rPr>
  </w:style>
  <w:style w:type="paragraph" w:customStyle="1" w:styleId="align-left1">
    <w:name w:val="align-left1"/>
    <w:basedOn w:val="Normal"/>
    <w:rsid w:val="00681707"/>
    <w:pPr>
      <w:spacing w:before="0" w:beforeAutospacing="0" w:after="360" w:afterAutospacing="0" w:line="360" w:lineRule="atLeast"/>
      <w:ind w:right="360"/>
    </w:pPr>
    <w:rPr>
      <w:rFonts w:ascii="Times New Roman" w:eastAsiaTheme="minorEastAsia" w:hAnsi="Times New Roman" w:cs="Times New Roman"/>
      <w:sz w:val="24"/>
      <w:szCs w:val="24"/>
      <w:lang w:eastAsia="en-IE" w:bidi="bn-IN"/>
      <w14:numForm w14:val="default"/>
    </w:rPr>
  </w:style>
  <w:style w:type="paragraph" w:customStyle="1" w:styleId="align-center1">
    <w:name w:val="align-center1"/>
    <w:basedOn w:val="Normal"/>
    <w:rsid w:val="00681707"/>
    <w:pPr>
      <w:spacing w:line="360" w:lineRule="atLeast"/>
    </w:pPr>
    <w:rPr>
      <w:rFonts w:ascii="Times New Roman" w:eastAsiaTheme="minorEastAsia" w:hAnsi="Times New Roman" w:cs="Times New Roman"/>
      <w:sz w:val="24"/>
      <w:szCs w:val="24"/>
      <w:lang w:eastAsia="en-IE" w:bidi="bn-IN"/>
      <w14:numForm w14:val="default"/>
    </w:rPr>
  </w:style>
  <w:style w:type="paragraph" w:customStyle="1" w:styleId="centered1">
    <w:name w:val="centered1"/>
    <w:basedOn w:val="Normal"/>
    <w:rsid w:val="00681707"/>
    <w:pPr>
      <w:spacing w:before="0" w:beforeAutospacing="0" w:after="360" w:afterAutospacing="0" w:line="360" w:lineRule="atLeast"/>
      <w:jc w:val="center"/>
    </w:pPr>
    <w:rPr>
      <w:rFonts w:ascii="Times New Roman" w:eastAsiaTheme="minorEastAsia" w:hAnsi="Times New Roman" w:cs="Times New Roman"/>
      <w:sz w:val="24"/>
      <w:szCs w:val="24"/>
      <w:lang w:eastAsia="en-IE" w:bidi="bn-IN"/>
      <w14:numForm w14:val="default"/>
    </w:rPr>
  </w:style>
  <w:style w:type="paragraph" w:customStyle="1" w:styleId="sidebar1">
    <w:name w:val="sidebar1"/>
    <w:basedOn w:val="Normal"/>
    <w:rsid w:val="00681707"/>
    <w:pPr>
      <w:pBdr>
        <w:top w:val="single" w:sz="6" w:space="18" w:color="E1E4E5"/>
        <w:left w:val="single" w:sz="6" w:space="18" w:color="E1E4E5"/>
        <w:bottom w:val="single" w:sz="6" w:space="18" w:color="E1E4E5"/>
        <w:right w:val="single" w:sz="6" w:space="18" w:color="E1E4E5"/>
      </w:pBdr>
      <w:shd w:val="clear" w:color="auto" w:fill="F3F6F6"/>
      <w:spacing w:before="0" w:beforeAutospacing="0" w:after="360" w:afterAutospacing="0" w:line="360" w:lineRule="atLeast"/>
      <w:ind w:left="360"/>
    </w:pPr>
    <w:rPr>
      <w:rFonts w:ascii="Times New Roman" w:eastAsiaTheme="minorEastAsia" w:hAnsi="Times New Roman" w:cs="Times New Roman"/>
      <w:sz w:val="24"/>
      <w:szCs w:val="24"/>
      <w:lang w:eastAsia="en-IE" w:bidi="bn-IN"/>
      <w14:numForm w14:val="default"/>
    </w:rPr>
  </w:style>
  <w:style w:type="paragraph" w:customStyle="1" w:styleId="last13">
    <w:name w:val="last13"/>
    <w:basedOn w:val="Normal"/>
    <w:rsid w:val="00681707"/>
    <w:pPr>
      <w:spacing w:before="0" w:beforeAutospacing="0" w:after="0" w:afterAutospacing="0" w:line="360" w:lineRule="atLeast"/>
    </w:pPr>
    <w:rPr>
      <w:rFonts w:ascii="Times New Roman" w:eastAsiaTheme="minorEastAsia" w:hAnsi="Times New Roman" w:cs="Times New Roman"/>
      <w:lang w:eastAsia="en-IE" w:bidi="bn-IN"/>
      <w14:numForm w14:val="default"/>
    </w:rPr>
  </w:style>
  <w:style w:type="paragraph" w:customStyle="1" w:styleId="sidebar-title1">
    <w:name w:val="sidebar-title1"/>
    <w:basedOn w:val="Normal"/>
    <w:rsid w:val="00681707"/>
    <w:pPr>
      <w:shd w:val="clear" w:color="auto" w:fill="E1E4E5"/>
      <w:spacing w:before="0" w:beforeAutospacing="0" w:after="360" w:afterAutospacing="0" w:line="360" w:lineRule="atLeast"/>
      <w:ind w:left="-360" w:right="-360"/>
    </w:pPr>
    <w:rPr>
      <w:rFonts w:ascii="Georgia" w:eastAsiaTheme="minorEastAsia" w:hAnsi="Georgia" w:cs="Times New Roman"/>
      <w:b/>
      <w:bCs/>
      <w:sz w:val="24"/>
      <w:szCs w:val="24"/>
      <w:lang w:eastAsia="en-IE" w:bidi="bn-IN"/>
      <w14:numForm w14:val="default"/>
    </w:rPr>
  </w:style>
  <w:style w:type="paragraph" w:customStyle="1" w:styleId="highlighted1">
    <w:name w:val="highlighted1"/>
    <w:basedOn w:val="Normal"/>
    <w:rsid w:val="00681707"/>
    <w:pPr>
      <w:shd w:val="clear" w:color="auto" w:fill="F1C40F"/>
      <w:spacing w:before="0" w:beforeAutospacing="0" w:after="360" w:afterAutospacing="0" w:line="360" w:lineRule="atLeast"/>
    </w:pPr>
    <w:rPr>
      <w:rFonts w:ascii="Times New Roman" w:eastAsiaTheme="minorEastAsia" w:hAnsi="Times New Roman" w:cs="Times New Roman"/>
      <w:b/>
      <w:bCs/>
      <w:sz w:val="24"/>
      <w:szCs w:val="24"/>
      <w:lang w:eastAsia="en-IE" w:bidi="bn-IN"/>
      <w14:numForm w14:val="default"/>
    </w:rPr>
  </w:style>
  <w:style w:type="paragraph" w:customStyle="1" w:styleId="footnote-reference1">
    <w:name w:val="footnote-reference1"/>
    <w:basedOn w:val="Normal"/>
    <w:rsid w:val="00681707"/>
    <w:pPr>
      <w:spacing w:before="0" w:beforeAutospacing="0" w:after="360" w:afterAutospacing="0" w:line="0" w:lineRule="auto"/>
      <w:textAlignment w:val="baseline"/>
    </w:pPr>
    <w:rPr>
      <w:rFonts w:ascii="Times New Roman" w:eastAsiaTheme="minorEastAsia" w:hAnsi="Times New Roman" w:cs="Times New Roman"/>
      <w:lang w:eastAsia="en-IE" w:bidi="bn-IN"/>
      <w14:numForm w14:val="default"/>
    </w:rPr>
  </w:style>
  <w:style w:type="paragraph" w:customStyle="1" w:styleId="citation-reference1">
    <w:name w:val="citation-reference1"/>
    <w:basedOn w:val="Normal"/>
    <w:rsid w:val="00681707"/>
    <w:pPr>
      <w:spacing w:before="0" w:beforeAutospacing="0" w:after="360" w:afterAutospacing="0" w:line="0" w:lineRule="auto"/>
      <w:textAlignment w:val="baseline"/>
    </w:pPr>
    <w:rPr>
      <w:rFonts w:ascii="Times New Roman" w:eastAsiaTheme="minorEastAsia" w:hAnsi="Times New Roman" w:cs="Times New Roman"/>
      <w:lang w:eastAsia="en-IE" w:bidi="bn-IN"/>
      <w14:numForm w14:val="default"/>
    </w:rPr>
  </w:style>
  <w:style w:type="paragraph" w:customStyle="1" w:styleId="field-name1">
    <w:name w:val="field-name1"/>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field-body1">
    <w:name w:val="field-body1"/>
    <w:basedOn w:val="Normal"/>
    <w:rsid w:val="00681707"/>
    <w:pP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viewcode-link1">
    <w:name w:val="viewcode-link1"/>
    <w:basedOn w:val="Normal"/>
    <w:rsid w:val="00681707"/>
    <w:pPr>
      <w:spacing w:before="0" w:beforeAutospacing="0" w:after="360" w:afterAutospacing="0" w:line="360" w:lineRule="atLeast"/>
    </w:pPr>
    <w:rPr>
      <w:rFonts w:ascii="Times New Roman" w:eastAsiaTheme="minorEastAsia" w:hAnsi="Times New Roman" w:cs="Times New Roman"/>
      <w:color w:val="27AE60"/>
      <w:sz w:val="19"/>
      <w:szCs w:val="19"/>
      <w:lang w:eastAsia="en-IE" w:bidi="bn-IN"/>
      <w14:numForm w14:val="default"/>
    </w:rPr>
  </w:style>
  <w:style w:type="paragraph" w:customStyle="1" w:styleId="viewcode-back1">
    <w:name w:val="viewcode-back1"/>
    <w:basedOn w:val="Normal"/>
    <w:rsid w:val="00681707"/>
    <w:pPr>
      <w:spacing w:before="0" w:beforeAutospacing="0" w:after="360" w:afterAutospacing="0" w:line="360" w:lineRule="atLeast"/>
    </w:pPr>
    <w:rPr>
      <w:rFonts w:ascii="Times New Roman" w:eastAsiaTheme="minorEastAsia" w:hAnsi="Times New Roman" w:cs="Times New Roman"/>
      <w:color w:val="27AE60"/>
      <w:sz w:val="19"/>
      <w:szCs w:val="19"/>
      <w:lang w:eastAsia="en-IE" w:bidi="bn-IN"/>
      <w14:numForm w14:val="default"/>
    </w:rPr>
  </w:style>
  <w:style w:type="paragraph" w:customStyle="1" w:styleId="rubric1">
    <w:name w:val="rubric1"/>
    <w:basedOn w:val="Normal"/>
    <w:rsid w:val="00681707"/>
    <w:pPr>
      <w:spacing w:before="0" w:beforeAutospacing="0" w:after="180" w:afterAutospacing="0" w:line="360" w:lineRule="atLeast"/>
    </w:pPr>
    <w:rPr>
      <w:rFonts w:ascii="Times New Roman" w:eastAsiaTheme="minorEastAsia" w:hAnsi="Times New Roman" w:cs="Times New Roman"/>
      <w:b/>
      <w:bCs/>
      <w:sz w:val="24"/>
      <w:szCs w:val="24"/>
      <w:lang w:eastAsia="en-IE" w:bidi="bn-IN"/>
      <w14:numForm w14:val="default"/>
    </w:rPr>
  </w:style>
  <w:style w:type="paragraph" w:customStyle="1" w:styleId="guilabel1">
    <w:name w:val="guilabel1"/>
    <w:basedOn w:val="Normal"/>
    <w:rsid w:val="00681707"/>
    <w:pPr>
      <w:pBdr>
        <w:top w:val="single" w:sz="6" w:space="2" w:color="7FBBE3"/>
        <w:left w:val="single" w:sz="6" w:space="5" w:color="7FBBE3"/>
        <w:bottom w:val="single" w:sz="6" w:space="2" w:color="7FBBE3"/>
        <w:right w:val="single" w:sz="6" w:space="5" w:color="7FBBE3"/>
      </w:pBdr>
      <w:shd w:val="clear" w:color="auto" w:fill="E7F2FA"/>
      <w:spacing w:line="360" w:lineRule="atLeast"/>
      <w:ind w:left="30" w:right="30"/>
    </w:pPr>
    <w:rPr>
      <w:rFonts w:ascii="Times New Roman" w:eastAsiaTheme="minorEastAsia" w:hAnsi="Times New Roman" w:cs="Times New Roman"/>
      <w:b/>
      <w:bCs/>
      <w:sz w:val="19"/>
      <w:szCs w:val="19"/>
      <w:lang w:eastAsia="en-IE" w:bidi="bn-IN"/>
      <w14:numForm w14:val="default"/>
    </w:rPr>
  </w:style>
  <w:style w:type="paragraph" w:customStyle="1" w:styleId="versionmodified1">
    <w:name w:val="versionmodified1"/>
    <w:basedOn w:val="Normal"/>
    <w:rsid w:val="00681707"/>
    <w:pPr>
      <w:spacing w:before="0" w:beforeAutospacing="0" w:after="360" w:afterAutospacing="0" w:line="360" w:lineRule="atLeast"/>
    </w:pPr>
    <w:rPr>
      <w:rFonts w:ascii="Times New Roman" w:eastAsiaTheme="minorEastAsia" w:hAnsi="Times New Roman" w:cs="Times New Roman"/>
      <w:i/>
      <w:iCs/>
      <w:sz w:val="24"/>
      <w:szCs w:val="24"/>
      <w:lang w:eastAsia="en-IE" w:bidi="bn-IN"/>
      <w14:numForm w14:val="default"/>
    </w:rPr>
  </w:style>
  <w:style w:type="paragraph" w:customStyle="1" w:styleId="hll1">
    <w:name w:val="hll1"/>
    <w:basedOn w:val="Normal"/>
    <w:rsid w:val="00681707"/>
    <w:pPr>
      <w:shd w:val="clear" w:color="auto" w:fill="FFFFCC"/>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c2">
    <w:name w:val="c2"/>
    <w:basedOn w:val="Normal"/>
    <w:rsid w:val="00681707"/>
    <w:pPr>
      <w:spacing w:before="0" w:beforeAutospacing="0" w:after="360" w:afterAutospacing="0" w:line="360" w:lineRule="atLeast"/>
    </w:pPr>
    <w:rPr>
      <w:rFonts w:ascii="Times New Roman" w:eastAsiaTheme="minorEastAsia" w:hAnsi="Times New Roman" w:cs="Times New Roman"/>
      <w:i/>
      <w:iCs/>
      <w:color w:val="408090"/>
      <w:sz w:val="24"/>
      <w:szCs w:val="24"/>
      <w:lang w:eastAsia="en-IE" w:bidi="bn-IN"/>
      <w14:numForm w14:val="default"/>
    </w:rPr>
  </w:style>
  <w:style w:type="paragraph" w:customStyle="1" w:styleId="err1">
    <w:name w:val="err1"/>
    <w:basedOn w:val="Normal"/>
    <w:rsid w:val="00681707"/>
    <w:pPr>
      <w:pBdr>
        <w:top w:val="single" w:sz="6" w:space="0" w:color="FF0000"/>
        <w:left w:val="single" w:sz="6" w:space="0" w:color="FF0000"/>
        <w:bottom w:val="single" w:sz="6" w:space="0" w:color="FF0000"/>
        <w:right w:val="single" w:sz="6" w:space="0" w:color="FF0000"/>
      </w:pBdr>
      <w:spacing w:before="0" w:beforeAutospacing="0" w:after="360" w:afterAutospacing="0" w:line="360" w:lineRule="atLeast"/>
    </w:pPr>
    <w:rPr>
      <w:rFonts w:ascii="Times New Roman" w:eastAsiaTheme="minorEastAsia" w:hAnsi="Times New Roman" w:cs="Times New Roman"/>
      <w:sz w:val="24"/>
      <w:szCs w:val="24"/>
      <w:lang w:eastAsia="en-IE" w:bidi="bn-IN"/>
      <w14:numForm w14:val="default"/>
    </w:rPr>
  </w:style>
  <w:style w:type="paragraph" w:customStyle="1" w:styleId="k1">
    <w:name w:val="k1"/>
    <w:basedOn w:val="Normal"/>
    <w:rsid w:val="00681707"/>
    <w:pPr>
      <w:spacing w:before="0" w:beforeAutospacing="0" w:after="360" w:afterAutospacing="0" w:line="360" w:lineRule="atLeast"/>
    </w:pPr>
    <w:rPr>
      <w:rFonts w:ascii="Times New Roman" w:eastAsiaTheme="minorEastAsia" w:hAnsi="Times New Roman" w:cs="Times New Roman"/>
      <w:b/>
      <w:bCs/>
      <w:color w:val="007020"/>
      <w:sz w:val="24"/>
      <w:szCs w:val="24"/>
      <w:lang w:eastAsia="en-IE" w:bidi="bn-IN"/>
      <w14:numForm w14:val="default"/>
    </w:rPr>
  </w:style>
  <w:style w:type="paragraph" w:customStyle="1" w:styleId="o1">
    <w:name w:val="o1"/>
    <w:basedOn w:val="Normal"/>
    <w:rsid w:val="00681707"/>
    <w:pPr>
      <w:spacing w:before="0" w:beforeAutospacing="0" w:after="360" w:afterAutospacing="0" w:line="360" w:lineRule="atLeast"/>
    </w:pPr>
    <w:rPr>
      <w:rFonts w:ascii="Times New Roman" w:eastAsiaTheme="minorEastAsia" w:hAnsi="Times New Roman" w:cs="Times New Roman"/>
      <w:color w:val="666666"/>
      <w:sz w:val="24"/>
      <w:szCs w:val="24"/>
      <w:lang w:eastAsia="en-IE" w:bidi="bn-IN"/>
      <w14:numForm w14:val="default"/>
    </w:rPr>
  </w:style>
  <w:style w:type="paragraph" w:customStyle="1" w:styleId="ch1">
    <w:name w:val="ch1"/>
    <w:basedOn w:val="Normal"/>
    <w:rsid w:val="00681707"/>
    <w:pPr>
      <w:spacing w:before="0" w:beforeAutospacing="0" w:after="360" w:afterAutospacing="0" w:line="360" w:lineRule="atLeast"/>
    </w:pPr>
    <w:rPr>
      <w:rFonts w:ascii="Times New Roman" w:eastAsiaTheme="minorEastAsia" w:hAnsi="Times New Roman" w:cs="Times New Roman"/>
      <w:i/>
      <w:iCs/>
      <w:color w:val="408090"/>
      <w:sz w:val="24"/>
      <w:szCs w:val="24"/>
      <w:lang w:eastAsia="en-IE" w:bidi="bn-IN"/>
      <w14:numForm w14:val="default"/>
    </w:rPr>
  </w:style>
  <w:style w:type="paragraph" w:customStyle="1" w:styleId="cm1">
    <w:name w:val="cm1"/>
    <w:basedOn w:val="Normal"/>
    <w:rsid w:val="00681707"/>
    <w:pPr>
      <w:spacing w:before="0" w:beforeAutospacing="0" w:after="360" w:afterAutospacing="0" w:line="360" w:lineRule="atLeast"/>
    </w:pPr>
    <w:rPr>
      <w:rFonts w:ascii="Times New Roman" w:eastAsiaTheme="minorEastAsia" w:hAnsi="Times New Roman" w:cs="Times New Roman"/>
      <w:i/>
      <w:iCs/>
      <w:color w:val="408090"/>
      <w:sz w:val="24"/>
      <w:szCs w:val="24"/>
      <w:lang w:eastAsia="en-IE" w:bidi="bn-IN"/>
      <w14:numForm w14:val="default"/>
    </w:rPr>
  </w:style>
  <w:style w:type="paragraph" w:customStyle="1" w:styleId="cp1">
    <w:name w:val="cp1"/>
    <w:basedOn w:val="Normal"/>
    <w:rsid w:val="00681707"/>
    <w:pPr>
      <w:spacing w:before="0" w:beforeAutospacing="0" w:after="360" w:afterAutospacing="0" w:line="360" w:lineRule="atLeast"/>
    </w:pPr>
    <w:rPr>
      <w:rFonts w:ascii="Times New Roman" w:eastAsiaTheme="minorEastAsia" w:hAnsi="Times New Roman" w:cs="Times New Roman"/>
      <w:color w:val="007020"/>
      <w:sz w:val="24"/>
      <w:szCs w:val="24"/>
      <w:lang w:eastAsia="en-IE" w:bidi="bn-IN"/>
      <w14:numForm w14:val="default"/>
    </w:rPr>
  </w:style>
  <w:style w:type="paragraph" w:customStyle="1" w:styleId="cpf1">
    <w:name w:val="cpf1"/>
    <w:basedOn w:val="Normal"/>
    <w:rsid w:val="00681707"/>
    <w:pPr>
      <w:spacing w:before="0" w:beforeAutospacing="0" w:after="360" w:afterAutospacing="0" w:line="360" w:lineRule="atLeast"/>
    </w:pPr>
    <w:rPr>
      <w:rFonts w:ascii="Times New Roman" w:eastAsiaTheme="minorEastAsia" w:hAnsi="Times New Roman" w:cs="Times New Roman"/>
      <w:i/>
      <w:iCs/>
      <w:color w:val="408090"/>
      <w:sz w:val="24"/>
      <w:szCs w:val="24"/>
      <w:lang w:eastAsia="en-IE" w:bidi="bn-IN"/>
      <w14:numForm w14:val="default"/>
    </w:rPr>
  </w:style>
  <w:style w:type="paragraph" w:customStyle="1" w:styleId="c11">
    <w:name w:val="c11"/>
    <w:basedOn w:val="Normal"/>
    <w:rsid w:val="00681707"/>
    <w:pPr>
      <w:spacing w:before="0" w:beforeAutospacing="0" w:after="360" w:afterAutospacing="0" w:line="360" w:lineRule="atLeast"/>
    </w:pPr>
    <w:rPr>
      <w:rFonts w:ascii="Times New Roman" w:eastAsiaTheme="minorEastAsia" w:hAnsi="Times New Roman" w:cs="Times New Roman"/>
      <w:i/>
      <w:iCs/>
      <w:color w:val="408090"/>
      <w:sz w:val="24"/>
      <w:szCs w:val="24"/>
      <w:lang w:eastAsia="en-IE" w:bidi="bn-IN"/>
      <w14:numForm w14:val="default"/>
    </w:rPr>
  </w:style>
  <w:style w:type="paragraph" w:customStyle="1" w:styleId="cs1">
    <w:name w:val="cs1"/>
    <w:basedOn w:val="Normal"/>
    <w:rsid w:val="00681707"/>
    <w:pPr>
      <w:shd w:val="clear" w:color="auto" w:fill="FFF0F0"/>
      <w:spacing w:before="0" w:beforeAutospacing="0" w:after="360" w:afterAutospacing="0" w:line="360" w:lineRule="atLeast"/>
    </w:pPr>
    <w:rPr>
      <w:rFonts w:ascii="Times New Roman" w:eastAsiaTheme="minorEastAsia" w:hAnsi="Times New Roman" w:cs="Times New Roman"/>
      <w:color w:val="408090"/>
      <w:sz w:val="24"/>
      <w:szCs w:val="24"/>
      <w:lang w:eastAsia="en-IE" w:bidi="bn-IN"/>
      <w14:numForm w14:val="default"/>
    </w:rPr>
  </w:style>
  <w:style w:type="paragraph" w:customStyle="1" w:styleId="gd1">
    <w:name w:val="gd1"/>
    <w:basedOn w:val="Normal"/>
    <w:rsid w:val="00681707"/>
    <w:pPr>
      <w:spacing w:before="0" w:beforeAutospacing="0" w:after="360" w:afterAutospacing="0" w:line="360" w:lineRule="atLeast"/>
    </w:pPr>
    <w:rPr>
      <w:rFonts w:ascii="Times New Roman" w:eastAsiaTheme="minorEastAsia" w:hAnsi="Times New Roman" w:cs="Times New Roman"/>
      <w:color w:val="A00000"/>
      <w:sz w:val="24"/>
      <w:szCs w:val="24"/>
      <w:lang w:eastAsia="en-IE" w:bidi="bn-IN"/>
      <w14:numForm w14:val="default"/>
    </w:rPr>
  </w:style>
  <w:style w:type="paragraph" w:customStyle="1" w:styleId="ge1">
    <w:name w:val="ge1"/>
    <w:basedOn w:val="Normal"/>
    <w:rsid w:val="00681707"/>
    <w:pPr>
      <w:spacing w:before="0" w:beforeAutospacing="0" w:after="360" w:afterAutospacing="0" w:line="360" w:lineRule="atLeast"/>
    </w:pPr>
    <w:rPr>
      <w:rFonts w:ascii="Times New Roman" w:eastAsiaTheme="minorEastAsia" w:hAnsi="Times New Roman" w:cs="Times New Roman"/>
      <w:i/>
      <w:iCs/>
      <w:sz w:val="24"/>
      <w:szCs w:val="24"/>
      <w:lang w:eastAsia="en-IE" w:bidi="bn-IN"/>
      <w14:numForm w14:val="default"/>
    </w:rPr>
  </w:style>
  <w:style w:type="paragraph" w:customStyle="1" w:styleId="gr1">
    <w:name w:val="gr1"/>
    <w:basedOn w:val="Normal"/>
    <w:rsid w:val="00681707"/>
    <w:pPr>
      <w:spacing w:before="0" w:beforeAutospacing="0" w:after="360" w:afterAutospacing="0" w:line="360" w:lineRule="atLeast"/>
    </w:pPr>
    <w:rPr>
      <w:rFonts w:ascii="Times New Roman" w:eastAsiaTheme="minorEastAsia" w:hAnsi="Times New Roman" w:cs="Times New Roman"/>
      <w:color w:val="FF0000"/>
      <w:sz w:val="24"/>
      <w:szCs w:val="24"/>
      <w:lang w:eastAsia="en-IE" w:bidi="bn-IN"/>
      <w14:numForm w14:val="default"/>
    </w:rPr>
  </w:style>
  <w:style w:type="paragraph" w:customStyle="1" w:styleId="gh1">
    <w:name w:val="gh1"/>
    <w:basedOn w:val="Normal"/>
    <w:rsid w:val="00681707"/>
    <w:pPr>
      <w:spacing w:before="0" w:beforeAutospacing="0" w:after="360" w:afterAutospacing="0" w:line="360" w:lineRule="atLeast"/>
    </w:pPr>
    <w:rPr>
      <w:rFonts w:ascii="Times New Roman" w:eastAsiaTheme="minorEastAsia" w:hAnsi="Times New Roman" w:cs="Times New Roman"/>
      <w:b/>
      <w:bCs/>
      <w:color w:val="000080"/>
      <w:sz w:val="24"/>
      <w:szCs w:val="24"/>
      <w:lang w:eastAsia="en-IE" w:bidi="bn-IN"/>
      <w14:numForm w14:val="default"/>
    </w:rPr>
  </w:style>
  <w:style w:type="paragraph" w:customStyle="1" w:styleId="gi1">
    <w:name w:val="gi1"/>
    <w:basedOn w:val="Normal"/>
    <w:rsid w:val="00681707"/>
    <w:pPr>
      <w:spacing w:before="0" w:beforeAutospacing="0" w:after="360" w:afterAutospacing="0" w:line="360" w:lineRule="atLeast"/>
    </w:pPr>
    <w:rPr>
      <w:rFonts w:ascii="Times New Roman" w:eastAsiaTheme="minorEastAsia" w:hAnsi="Times New Roman" w:cs="Times New Roman"/>
      <w:color w:val="00A000"/>
      <w:sz w:val="24"/>
      <w:szCs w:val="24"/>
      <w:lang w:eastAsia="en-IE" w:bidi="bn-IN"/>
      <w14:numForm w14:val="default"/>
    </w:rPr>
  </w:style>
  <w:style w:type="paragraph" w:customStyle="1" w:styleId="go1">
    <w:name w:val="go1"/>
    <w:basedOn w:val="Normal"/>
    <w:rsid w:val="00681707"/>
    <w:pPr>
      <w:spacing w:before="0" w:beforeAutospacing="0" w:after="360" w:afterAutospacing="0" w:line="360" w:lineRule="atLeast"/>
    </w:pPr>
    <w:rPr>
      <w:rFonts w:ascii="Times New Roman" w:eastAsiaTheme="minorEastAsia" w:hAnsi="Times New Roman" w:cs="Times New Roman"/>
      <w:color w:val="333333"/>
      <w:sz w:val="24"/>
      <w:szCs w:val="24"/>
      <w:lang w:eastAsia="en-IE" w:bidi="bn-IN"/>
      <w14:numForm w14:val="default"/>
    </w:rPr>
  </w:style>
  <w:style w:type="paragraph" w:customStyle="1" w:styleId="gp1">
    <w:name w:val="gp1"/>
    <w:basedOn w:val="Normal"/>
    <w:rsid w:val="00681707"/>
    <w:pPr>
      <w:spacing w:before="0" w:beforeAutospacing="0" w:after="360" w:afterAutospacing="0" w:line="360" w:lineRule="atLeast"/>
    </w:pPr>
    <w:rPr>
      <w:rFonts w:ascii="Times New Roman" w:eastAsiaTheme="minorEastAsia" w:hAnsi="Times New Roman" w:cs="Times New Roman"/>
      <w:b/>
      <w:bCs/>
      <w:color w:val="C65D09"/>
      <w:sz w:val="24"/>
      <w:szCs w:val="24"/>
      <w:lang w:eastAsia="en-IE" w:bidi="bn-IN"/>
      <w14:numForm w14:val="default"/>
    </w:rPr>
  </w:style>
  <w:style w:type="paragraph" w:customStyle="1" w:styleId="gs1">
    <w:name w:val="gs1"/>
    <w:basedOn w:val="Normal"/>
    <w:rsid w:val="00681707"/>
    <w:pPr>
      <w:spacing w:before="0" w:beforeAutospacing="0" w:after="360" w:afterAutospacing="0" w:line="360" w:lineRule="atLeast"/>
    </w:pPr>
    <w:rPr>
      <w:rFonts w:ascii="Times New Roman" w:eastAsiaTheme="minorEastAsia" w:hAnsi="Times New Roman" w:cs="Times New Roman"/>
      <w:b/>
      <w:bCs/>
      <w:sz w:val="24"/>
      <w:szCs w:val="24"/>
      <w:lang w:eastAsia="en-IE" w:bidi="bn-IN"/>
      <w14:numForm w14:val="default"/>
    </w:rPr>
  </w:style>
  <w:style w:type="paragraph" w:customStyle="1" w:styleId="gu1">
    <w:name w:val="gu1"/>
    <w:basedOn w:val="Normal"/>
    <w:rsid w:val="00681707"/>
    <w:pPr>
      <w:spacing w:before="0" w:beforeAutospacing="0" w:after="360" w:afterAutospacing="0" w:line="360" w:lineRule="atLeast"/>
    </w:pPr>
    <w:rPr>
      <w:rFonts w:ascii="Times New Roman" w:eastAsiaTheme="minorEastAsia" w:hAnsi="Times New Roman" w:cs="Times New Roman"/>
      <w:b/>
      <w:bCs/>
      <w:color w:val="800080"/>
      <w:sz w:val="24"/>
      <w:szCs w:val="24"/>
      <w:lang w:eastAsia="en-IE" w:bidi="bn-IN"/>
      <w14:numForm w14:val="default"/>
    </w:rPr>
  </w:style>
  <w:style w:type="paragraph" w:customStyle="1" w:styleId="gt1">
    <w:name w:val="gt1"/>
    <w:basedOn w:val="Normal"/>
    <w:rsid w:val="00681707"/>
    <w:pPr>
      <w:spacing w:before="0" w:beforeAutospacing="0" w:after="360" w:afterAutospacing="0" w:line="360" w:lineRule="atLeast"/>
    </w:pPr>
    <w:rPr>
      <w:rFonts w:ascii="Times New Roman" w:eastAsiaTheme="minorEastAsia" w:hAnsi="Times New Roman" w:cs="Times New Roman"/>
      <w:color w:val="0044DD"/>
      <w:sz w:val="24"/>
      <w:szCs w:val="24"/>
      <w:lang w:eastAsia="en-IE" w:bidi="bn-IN"/>
      <w14:numForm w14:val="default"/>
    </w:rPr>
  </w:style>
  <w:style w:type="paragraph" w:customStyle="1" w:styleId="kc1">
    <w:name w:val="kc1"/>
    <w:basedOn w:val="Normal"/>
    <w:rsid w:val="00681707"/>
    <w:pPr>
      <w:spacing w:before="0" w:beforeAutospacing="0" w:after="360" w:afterAutospacing="0" w:line="360" w:lineRule="atLeast"/>
    </w:pPr>
    <w:rPr>
      <w:rFonts w:ascii="Times New Roman" w:eastAsiaTheme="minorEastAsia" w:hAnsi="Times New Roman" w:cs="Times New Roman"/>
      <w:b/>
      <w:bCs/>
      <w:color w:val="007020"/>
      <w:sz w:val="24"/>
      <w:szCs w:val="24"/>
      <w:lang w:eastAsia="en-IE" w:bidi="bn-IN"/>
      <w14:numForm w14:val="default"/>
    </w:rPr>
  </w:style>
  <w:style w:type="paragraph" w:customStyle="1" w:styleId="kd1">
    <w:name w:val="kd1"/>
    <w:basedOn w:val="Normal"/>
    <w:rsid w:val="00681707"/>
    <w:pPr>
      <w:spacing w:before="0" w:beforeAutospacing="0" w:after="360" w:afterAutospacing="0" w:line="360" w:lineRule="atLeast"/>
    </w:pPr>
    <w:rPr>
      <w:rFonts w:ascii="Times New Roman" w:eastAsiaTheme="minorEastAsia" w:hAnsi="Times New Roman" w:cs="Times New Roman"/>
      <w:b/>
      <w:bCs/>
      <w:color w:val="007020"/>
      <w:sz w:val="24"/>
      <w:szCs w:val="24"/>
      <w:lang w:eastAsia="en-IE" w:bidi="bn-IN"/>
      <w14:numForm w14:val="default"/>
    </w:rPr>
  </w:style>
  <w:style w:type="paragraph" w:customStyle="1" w:styleId="kn1">
    <w:name w:val="kn1"/>
    <w:basedOn w:val="Normal"/>
    <w:rsid w:val="00681707"/>
    <w:pPr>
      <w:spacing w:before="0" w:beforeAutospacing="0" w:after="360" w:afterAutospacing="0" w:line="360" w:lineRule="atLeast"/>
    </w:pPr>
    <w:rPr>
      <w:rFonts w:ascii="Times New Roman" w:eastAsiaTheme="minorEastAsia" w:hAnsi="Times New Roman" w:cs="Times New Roman"/>
      <w:b/>
      <w:bCs/>
      <w:color w:val="007020"/>
      <w:sz w:val="24"/>
      <w:szCs w:val="24"/>
      <w:lang w:eastAsia="en-IE" w:bidi="bn-IN"/>
      <w14:numForm w14:val="default"/>
    </w:rPr>
  </w:style>
  <w:style w:type="paragraph" w:customStyle="1" w:styleId="kp1">
    <w:name w:val="kp1"/>
    <w:basedOn w:val="Normal"/>
    <w:rsid w:val="00681707"/>
    <w:pPr>
      <w:spacing w:before="0" w:beforeAutospacing="0" w:after="360" w:afterAutospacing="0" w:line="360" w:lineRule="atLeast"/>
    </w:pPr>
    <w:rPr>
      <w:rFonts w:ascii="Times New Roman" w:eastAsiaTheme="minorEastAsia" w:hAnsi="Times New Roman" w:cs="Times New Roman"/>
      <w:color w:val="007020"/>
      <w:sz w:val="24"/>
      <w:szCs w:val="24"/>
      <w:lang w:eastAsia="en-IE" w:bidi="bn-IN"/>
      <w14:numForm w14:val="default"/>
    </w:rPr>
  </w:style>
  <w:style w:type="paragraph" w:customStyle="1" w:styleId="kr1">
    <w:name w:val="kr1"/>
    <w:basedOn w:val="Normal"/>
    <w:rsid w:val="00681707"/>
    <w:pPr>
      <w:spacing w:before="0" w:beforeAutospacing="0" w:after="360" w:afterAutospacing="0" w:line="360" w:lineRule="atLeast"/>
    </w:pPr>
    <w:rPr>
      <w:rFonts w:ascii="Times New Roman" w:eastAsiaTheme="minorEastAsia" w:hAnsi="Times New Roman" w:cs="Times New Roman"/>
      <w:b/>
      <w:bCs/>
      <w:color w:val="007020"/>
      <w:sz w:val="24"/>
      <w:szCs w:val="24"/>
      <w:lang w:eastAsia="en-IE" w:bidi="bn-IN"/>
      <w14:numForm w14:val="default"/>
    </w:rPr>
  </w:style>
  <w:style w:type="paragraph" w:customStyle="1" w:styleId="kt1">
    <w:name w:val="kt1"/>
    <w:basedOn w:val="Normal"/>
    <w:rsid w:val="00681707"/>
    <w:pPr>
      <w:spacing w:before="0" w:beforeAutospacing="0" w:after="360" w:afterAutospacing="0" w:line="360" w:lineRule="atLeast"/>
    </w:pPr>
    <w:rPr>
      <w:rFonts w:ascii="Times New Roman" w:eastAsiaTheme="minorEastAsia" w:hAnsi="Times New Roman" w:cs="Times New Roman"/>
      <w:color w:val="902000"/>
      <w:sz w:val="24"/>
      <w:szCs w:val="24"/>
      <w:lang w:eastAsia="en-IE" w:bidi="bn-IN"/>
      <w14:numForm w14:val="default"/>
    </w:rPr>
  </w:style>
  <w:style w:type="paragraph" w:customStyle="1" w:styleId="m1">
    <w:name w:val="m1"/>
    <w:basedOn w:val="Normal"/>
    <w:rsid w:val="00681707"/>
    <w:pPr>
      <w:spacing w:before="0" w:beforeAutospacing="0" w:after="360" w:afterAutospacing="0" w:line="360" w:lineRule="atLeast"/>
    </w:pPr>
    <w:rPr>
      <w:rFonts w:ascii="Times New Roman" w:eastAsiaTheme="minorEastAsia" w:hAnsi="Times New Roman" w:cs="Times New Roman"/>
      <w:color w:val="208050"/>
      <w:sz w:val="24"/>
      <w:szCs w:val="24"/>
      <w:lang w:eastAsia="en-IE" w:bidi="bn-IN"/>
      <w14:numForm w14:val="default"/>
    </w:rPr>
  </w:style>
  <w:style w:type="paragraph" w:customStyle="1" w:styleId="s3">
    <w:name w:val="s3"/>
    <w:basedOn w:val="Normal"/>
    <w:rsid w:val="00681707"/>
    <w:pPr>
      <w:spacing w:before="0" w:beforeAutospacing="0" w:after="360" w:afterAutospacing="0" w:line="360" w:lineRule="atLeast"/>
    </w:pPr>
    <w:rPr>
      <w:rFonts w:ascii="Times New Roman" w:eastAsiaTheme="minorEastAsia" w:hAnsi="Times New Roman" w:cs="Times New Roman"/>
      <w:color w:val="4070A0"/>
      <w:sz w:val="24"/>
      <w:szCs w:val="24"/>
      <w:lang w:eastAsia="en-IE" w:bidi="bn-IN"/>
      <w14:numForm w14:val="default"/>
    </w:rPr>
  </w:style>
  <w:style w:type="paragraph" w:customStyle="1" w:styleId="na1">
    <w:name w:val="na1"/>
    <w:basedOn w:val="Normal"/>
    <w:rsid w:val="00681707"/>
    <w:pPr>
      <w:spacing w:before="0" w:beforeAutospacing="0" w:after="360" w:afterAutospacing="0" w:line="360" w:lineRule="atLeast"/>
    </w:pPr>
    <w:rPr>
      <w:rFonts w:ascii="Times New Roman" w:eastAsiaTheme="minorEastAsia" w:hAnsi="Times New Roman" w:cs="Times New Roman"/>
      <w:color w:val="4070A0"/>
      <w:sz w:val="24"/>
      <w:szCs w:val="24"/>
      <w:lang w:eastAsia="en-IE" w:bidi="bn-IN"/>
      <w14:numForm w14:val="default"/>
    </w:rPr>
  </w:style>
  <w:style w:type="paragraph" w:customStyle="1" w:styleId="nb1">
    <w:name w:val="nb1"/>
    <w:basedOn w:val="Normal"/>
    <w:rsid w:val="00681707"/>
    <w:pPr>
      <w:spacing w:before="0" w:beforeAutospacing="0" w:after="360" w:afterAutospacing="0" w:line="360" w:lineRule="atLeast"/>
    </w:pPr>
    <w:rPr>
      <w:rFonts w:ascii="Times New Roman" w:eastAsiaTheme="minorEastAsia" w:hAnsi="Times New Roman" w:cs="Times New Roman"/>
      <w:color w:val="007020"/>
      <w:sz w:val="24"/>
      <w:szCs w:val="24"/>
      <w:lang w:eastAsia="en-IE" w:bidi="bn-IN"/>
      <w14:numForm w14:val="default"/>
    </w:rPr>
  </w:style>
  <w:style w:type="paragraph" w:customStyle="1" w:styleId="nc1">
    <w:name w:val="nc1"/>
    <w:basedOn w:val="Normal"/>
    <w:rsid w:val="00681707"/>
    <w:pPr>
      <w:spacing w:before="0" w:beforeAutospacing="0" w:after="360" w:afterAutospacing="0" w:line="360" w:lineRule="atLeast"/>
    </w:pPr>
    <w:rPr>
      <w:rFonts w:ascii="Times New Roman" w:eastAsiaTheme="minorEastAsia" w:hAnsi="Times New Roman" w:cs="Times New Roman"/>
      <w:b/>
      <w:bCs/>
      <w:color w:val="0E84B5"/>
      <w:sz w:val="24"/>
      <w:szCs w:val="24"/>
      <w:lang w:eastAsia="en-IE" w:bidi="bn-IN"/>
      <w14:numForm w14:val="default"/>
    </w:rPr>
  </w:style>
  <w:style w:type="paragraph" w:customStyle="1" w:styleId="no1">
    <w:name w:val="no1"/>
    <w:basedOn w:val="Normal"/>
    <w:rsid w:val="00681707"/>
    <w:pPr>
      <w:spacing w:before="0" w:beforeAutospacing="0" w:after="360" w:afterAutospacing="0" w:line="360" w:lineRule="atLeast"/>
    </w:pPr>
    <w:rPr>
      <w:rFonts w:ascii="Times New Roman" w:eastAsiaTheme="minorEastAsia" w:hAnsi="Times New Roman" w:cs="Times New Roman"/>
      <w:color w:val="60ADD5"/>
      <w:sz w:val="24"/>
      <w:szCs w:val="24"/>
      <w:lang w:eastAsia="en-IE" w:bidi="bn-IN"/>
      <w14:numForm w14:val="default"/>
    </w:rPr>
  </w:style>
  <w:style w:type="paragraph" w:customStyle="1" w:styleId="nd1">
    <w:name w:val="nd1"/>
    <w:basedOn w:val="Normal"/>
    <w:rsid w:val="00681707"/>
    <w:pPr>
      <w:spacing w:before="0" w:beforeAutospacing="0" w:after="360" w:afterAutospacing="0" w:line="360" w:lineRule="atLeast"/>
    </w:pPr>
    <w:rPr>
      <w:rFonts w:ascii="Times New Roman" w:eastAsiaTheme="minorEastAsia" w:hAnsi="Times New Roman" w:cs="Times New Roman"/>
      <w:b/>
      <w:bCs/>
      <w:color w:val="555555"/>
      <w:sz w:val="24"/>
      <w:szCs w:val="24"/>
      <w:lang w:eastAsia="en-IE" w:bidi="bn-IN"/>
      <w14:numForm w14:val="default"/>
    </w:rPr>
  </w:style>
  <w:style w:type="paragraph" w:customStyle="1" w:styleId="ni1">
    <w:name w:val="ni1"/>
    <w:basedOn w:val="Normal"/>
    <w:rsid w:val="00681707"/>
    <w:pPr>
      <w:spacing w:before="0" w:beforeAutospacing="0" w:after="360" w:afterAutospacing="0" w:line="360" w:lineRule="atLeast"/>
    </w:pPr>
    <w:rPr>
      <w:rFonts w:ascii="Times New Roman" w:eastAsiaTheme="minorEastAsia" w:hAnsi="Times New Roman" w:cs="Times New Roman"/>
      <w:b/>
      <w:bCs/>
      <w:color w:val="D55537"/>
      <w:sz w:val="24"/>
      <w:szCs w:val="24"/>
      <w:lang w:eastAsia="en-IE" w:bidi="bn-IN"/>
      <w14:numForm w14:val="default"/>
    </w:rPr>
  </w:style>
  <w:style w:type="paragraph" w:customStyle="1" w:styleId="ne1">
    <w:name w:val="ne1"/>
    <w:basedOn w:val="Normal"/>
    <w:rsid w:val="00681707"/>
    <w:pPr>
      <w:spacing w:before="0" w:beforeAutospacing="0" w:after="360" w:afterAutospacing="0" w:line="360" w:lineRule="atLeast"/>
    </w:pPr>
    <w:rPr>
      <w:rFonts w:ascii="Times New Roman" w:eastAsiaTheme="minorEastAsia" w:hAnsi="Times New Roman" w:cs="Times New Roman"/>
      <w:color w:val="007020"/>
      <w:sz w:val="24"/>
      <w:szCs w:val="24"/>
      <w:lang w:eastAsia="en-IE" w:bidi="bn-IN"/>
      <w14:numForm w14:val="default"/>
    </w:rPr>
  </w:style>
  <w:style w:type="paragraph" w:customStyle="1" w:styleId="nf1">
    <w:name w:val="nf1"/>
    <w:basedOn w:val="Normal"/>
    <w:rsid w:val="00681707"/>
    <w:pPr>
      <w:spacing w:before="0" w:beforeAutospacing="0" w:after="360" w:afterAutospacing="0" w:line="360" w:lineRule="atLeast"/>
    </w:pPr>
    <w:rPr>
      <w:rFonts w:ascii="Times New Roman" w:eastAsiaTheme="minorEastAsia" w:hAnsi="Times New Roman" w:cs="Times New Roman"/>
      <w:color w:val="06287E"/>
      <w:sz w:val="24"/>
      <w:szCs w:val="24"/>
      <w:lang w:eastAsia="en-IE" w:bidi="bn-IN"/>
      <w14:numForm w14:val="default"/>
    </w:rPr>
  </w:style>
  <w:style w:type="paragraph" w:customStyle="1" w:styleId="nl1">
    <w:name w:val="nl1"/>
    <w:basedOn w:val="Normal"/>
    <w:rsid w:val="00681707"/>
    <w:pPr>
      <w:spacing w:before="0" w:beforeAutospacing="0" w:after="360" w:afterAutospacing="0" w:line="360" w:lineRule="atLeast"/>
    </w:pPr>
    <w:rPr>
      <w:rFonts w:ascii="Times New Roman" w:eastAsiaTheme="minorEastAsia" w:hAnsi="Times New Roman" w:cs="Times New Roman"/>
      <w:b/>
      <w:bCs/>
      <w:color w:val="002070"/>
      <w:sz w:val="24"/>
      <w:szCs w:val="24"/>
      <w:lang w:eastAsia="en-IE" w:bidi="bn-IN"/>
      <w14:numForm w14:val="default"/>
    </w:rPr>
  </w:style>
  <w:style w:type="paragraph" w:customStyle="1" w:styleId="nn1">
    <w:name w:val="nn1"/>
    <w:basedOn w:val="Normal"/>
    <w:rsid w:val="00681707"/>
    <w:pPr>
      <w:spacing w:before="0" w:beforeAutospacing="0" w:after="360" w:afterAutospacing="0" w:line="360" w:lineRule="atLeast"/>
    </w:pPr>
    <w:rPr>
      <w:rFonts w:ascii="Times New Roman" w:eastAsiaTheme="minorEastAsia" w:hAnsi="Times New Roman" w:cs="Times New Roman"/>
      <w:b/>
      <w:bCs/>
      <w:color w:val="0E84B5"/>
      <w:sz w:val="24"/>
      <w:szCs w:val="24"/>
      <w:lang w:eastAsia="en-IE" w:bidi="bn-IN"/>
      <w14:numForm w14:val="default"/>
    </w:rPr>
  </w:style>
  <w:style w:type="paragraph" w:customStyle="1" w:styleId="nt1">
    <w:name w:val="nt1"/>
    <w:basedOn w:val="Normal"/>
    <w:rsid w:val="00681707"/>
    <w:pPr>
      <w:spacing w:before="0" w:beforeAutospacing="0" w:after="360" w:afterAutospacing="0" w:line="360" w:lineRule="atLeast"/>
    </w:pPr>
    <w:rPr>
      <w:rFonts w:ascii="Times New Roman" w:eastAsiaTheme="minorEastAsia" w:hAnsi="Times New Roman" w:cs="Times New Roman"/>
      <w:b/>
      <w:bCs/>
      <w:color w:val="062873"/>
      <w:sz w:val="24"/>
      <w:szCs w:val="24"/>
      <w:lang w:eastAsia="en-IE" w:bidi="bn-IN"/>
      <w14:numForm w14:val="default"/>
    </w:rPr>
  </w:style>
  <w:style w:type="paragraph" w:customStyle="1" w:styleId="nv1">
    <w:name w:val="nv1"/>
    <w:basedOn w:val="Normal"/>
    <w:rsid w:val="00681707"/>
    <w:pPr>
      <w:spacing w:before="0" w:beforeAutospacing="0" w:after="360" w:afterAutospacing="0" w:line="360" w:lineRule="atLeast"/>
    </w:pPr>
    <w:rPr>
      <w:rFonts w:ascii="Times New Roman" w:eastAsiaTheme="minorEastAsia" w:hAnsi="Times New Roman" w:cs="Times New Roman"/>
      <w:color w:val="BB60D5"/>
      <w:sz w:val="24"/>
      <w:szCs w:val="24"/>
      <w:lang w:eastAsia="en-IE" w:bidi="bn-IN"/>
      <w14:numForm w14:val="default"/>
    </w:rPr>
  </w:style>
  <w:style w:type="paragraph" w:customStyle="1" w:styleId="ow1">
    <w:name w:val="ow1"/>
    <w:basedOn w:val="Normal"/>
    <w:rsid w:val="00681707"/>
    <w:pPr>
      <w:spacing w:before="0" w:beforeAutospacing="0" w:after="360" w:afterAutospacing="0" w:line="360" w:lineRule="atLeast"/>
    </w:pPr>
    <w:rPr>
      <w:rFonts w:ascii="Times New Roman" w:eastAsiaTheme="minorEastAsia" w:hAnsi="Times New Roman" w:cs="Times New Roman"/>
      <w:b/>
      <w:bCs/>
      <w:color w:val="007020"/>
      <w:sz w:val="24"/>
      <w:szCs w:val="24"/>
      <w:lang w:eastAsia="en-IE" w:bidi="bn-IN"/>
      <w14:numForm w14:val="default"/>
    </w:rPr>
  </w:style>
  <w:style w:type="paragraph" w:customStyle="1" w:styleId="w1">
    <w:name w:val="w1"/>
    <w:basedOn w:val="Normal"/>
    <w:rsid w:val="00681707"/>
    <w:pPr>
      <w:spacing w:before="0" w:beforeAutospacing="0" w:after="360" w:afterAutospacing="0" w:line="360" w:lineRule="atLeast"/>
    </w:pPr>
    <w:rPr>
      <w:rFonts w:ascii="Times New Roman" w:eastAsiaTheme="minorEastAsia" w:hAnsi="Times New Roman" w:cs="Times New Roman"/>
      <w:color w:val="BBBBBB"/>
      <w:sz w:val="24"/>
      <w:szCs w:val="24"/>
      <w:lang w:eastAsia="en-IE" w:bidi="bn-IN"/>
      <w14:numForm w14:val="default"/>
    </w:rPr>
  </w:style>
  <w:style w:type="paragraph" w:customStyle="1" w:styleId="mb1">
    <w:name w:val="mb1"/>
    <w:basedOn w:val="Normal"/>
    <w:rsid w:val="00681707"/>
    <w:pPr>
      <w:spacing w:before="0" w:beforeAutospacing="0" w:after="360" w:afterAutospacing="0" w:line="360" w:lineRule="atLeast"/>
    </w:pPr>
    <w:rPr>
      <w:rFonts w:ascii="Times New Roman" w:eastAsiaTheme="minorEastAsia" w:hAnsi="Times New Roman" w:cs="Times New Roman"/>
      <w:color w:val="208050"/>
      <w:sz w:val="24"/>
      <w:szCs w:val="24"/>
      <w:lang w:eastAsia="en-IE" w:bidi="bn-IN"/>
      <w14:numForm w14:val="default"/>
    </w:rPr>
  </w:style>
  <w:style w:type="paragraph" w:customStyle="1" w:styleId="mf1">
    <w:name w:val="mf1"/>
    <w:basedOn w:val="Normal"/>
    <w:rsid w:val="00681707"/>
    <w:pPr>
      <w:spacing w:before="0" w:beforeAutospacing="0" w:after="360" w:afterAutospacing="0" w:line="360" w:lineRule="atLeast"/>
    </w:pPr>
    <w:rPr>
      <w:rFonts w:ascii="Times New Roman" w:eastAsiaTheme="minorEastAsia" w:hAnsi="Times New Roman" w:cs="Times New Roman"/>
      <w:color w:val="208050"/>
      <w:sz w:val="24"/>
      <w:szCs w:val="24"/>
      <w:lang w:eastAsia="en-IE" w:bidi="bn-IN"/>
      <w14:numForm w14:val="default"/>
    </w:rPr>
  </w:style>
  <w:style w:type="paragraph" w:customStyle="1" w:styleId="mh1">
    <w:name w:val="mh1"/>
    <w:basedOn w:val="Normal"/>
    <w:rsid w:val="00681707"/>
    <w:pPr>
      <w:spacing w:before="0" w:beforeAutospacing="0" w:after="360" w:afterAutospacing="0" w:line="360" w:lineRule="atLeast"/>
    </w:pPr>
    <w:rPr>
      <w:rFonts w:ascii="Times New Roman" w:eastAsiaTheme="minorEastAsia" w:hAnsi="Times New Roman" w:cs="Times New Roman"/>
      <w:color w:val="208050"/>
      <w:sz w:val="24"/>
      <w:szCs w:val="24"/>
      <w:lang w:eastAsia="en-IE" w:bidi="bn-IN"/>
      <w14:numForm w14:val="default"/>
    </w:rPr>
  </w:style>
  <w:style w:type="paragraph" w:customStyle="1" w:styleId="mi1">
    <w:name w:val="mi1"/>
    <w:basedOn w:val="Normal"/>
    <w:rsid w:val="00681707"/>
    <w:pPr>
      <w:spacing w:before="0" w:beforeAutospacing="0" w:after="360" w:afterAutospacing="0" w:line="360" w:lineRule="atLeast"/>
    </w:pPr>
    <w:rPr>
      <w:rFonts w:ascii="Times New Roman" w:eastAsiaTheme="minorEastAsia" w:hAnsi="Times New Roman" w:cs="Times New Roman"/>
      <w:color w:val="208050"/>
      <w:sz w:val="24"/>
      <w:szCs w:val="24"/>
      <w:lang w:eastAsia="en-IE" w:bidi="bn-IN"/>
      <w14:numForm w14:val="default"/>
    </w:rPr>
  </w:style>
  <w:style w:type="paragraph" w:customStyle="1" w:styleId="mo1">
    <w:name w:val="mo1"/>
    <w:basedOn w:val="Normal"/>
    <w:rsid w:val="00681707"/>
    <w:pPr>
      <w:spacing w:before="0" w:beforeAutospacing="0" w:after="360" w:afterAutospacing="0" w:line="360" w:lineRule="atLeast"/>
    </w:pPr>
    <w:rPr>
      <w:rFonts w:ascii="Times New Roman" w:eastAsiaTheme="minorEastAsia" w:hAnsi="Times New Roman" w:cs="Times New Roman"/>
      <w:color w:val="208050"/>
      <w:sz w:val="24"/>
      <w:szCs w:val="24"/>
      <w:lang w:eastAsia="en-IE" w:bidi="bn-IN"/>
      <w14:numForm w14:val="default"/>
    </w:rPr>
  </w:style>
  <w:style w:type="paragraph" w:customStyle="1" w:styleId="sa1">
    <w:name w:val="sa1"/>
    <w:basedOn w:val="Normal"/>
    <w:rsid w:val="00681707"/>
    <w:pPr>
      <w:spacing w:before="0" w:beforeAutospacing="0" w:after="360" w:afterAutospacing="0" w:line="360" w:lineRule="atLeast"/>
    </w:pPr>
    <w:rPr>
      <w:rFonts w:ascii="Times New Roman" w:eastAsiaTheme="minorEastAsia" w:hAnsi="Times New Roman" w:cs="Times New Roman"/>
      <w:color w:val="4070A0"/>
      <w:sz w:val="24"/>
      <w:szCs w:val="24"/>
      <w:lang w:eastAsia="en-IE" w:bidi="bn-IN"/>
      <w14:numForm w14:val="default"/>
    </w:rPr>
  </w:style>
  <w:style w:type="paragraph" w:customStyle="1" w:styleId="sb1">
    <w:name w:val="sb1"/>
    <w:basedOn w:val="Normal"/>
    <w:rsid w:val="00681707"/>
    <w:pPr>
      <w:spacing w:before="0" w:beforeAutospacing="0" w:after="360" w:afterAutospacing="0" w:line="360" w:lineRule="atLeast"/>
    </w:pPr>
    <w:rPr>
      <w:rFonts w:ascii="Times New Roman" w:eastAsiaTheme="minorEastAsia" w:hAnsi="Times New Roman" w:cs="Times New Roman"/>
      <w:color w:val="4070A0"/>
      <w:sz w:val="24"/>
      <w:szCs w:val="24"/>
      <w:lang w:eastAsia="en-IE" w:bidi="bn-IN"/>
      <w14:numForm w14:val="default"/>
    </w:rPr>
  </w:style>
  <w:style w:type="paragraph" w:customStyle="1" w:styleId="sc1">
    <w:name w:val="sc1"/>
    <w:basedOn w:val="Normal"/>
    <w:rsid w:val="00681707"/>
    <w:pPr>
      <w:spacing w:before="0" w:beforeAutospacing="0" w:after="360" w:afterAutospacing="0" w:line="360" w:lineRule="atLeast"/>
    </w:pPr>
    <w:rPr>
      <w:rFonts w:ascii="Times New Roman" w:eastAsiaTheme="minorEastAsia" w:hAnsi="Times New Roman" w:cs="Times New Roman"/>
      <w:color w:val="4070A0"/>
      <w:sz w:val="24"/>
      <w:szCs w:val="24"/>
      <w:lang w:eastAsia="en-IE" w:bidi="bn-IN"/>
      <w14:numForm w14:val="default"/>
    </w:rPr>
  </w:style>
  <w:style w:type="paragraph" w:customStyle="1" w:styleId="dl1">
    <w:name w:val="dl1"/>
    <w:basedOn w:val="Normal"/>
    <w:rsid w:val="00681707"/>
    <w:pPr>
      <w:spacing w:before="0" w:beforeAutospacing="0" w:after="360" w:afterAutospacing="0" w:line="360" w:lineRule="atLeast"/>
    </w:pPr>
    <w:rPr>
      <w:rFonts w:ascii="Times New Roman" w:eastAsiaTheme="minorEastAsia" w:hAnsi="Times New Roman" w:cs="Times New Roman"/>
      <w:color w:val="4070A0"/>
      <w:sz w:val="24"/>
      <w:szCs w:val="24"/>
      <w:lang w:eastAsia="en-IE" w:bidi="bn-IN"/>
      <w14:numForm w14:val="default"/>
    </w:rPr>
  </w:style>
  <w:style w:type="paragraph" w:customStyle="1" w:styleId="sd1">
    <w:name w:val="sd1"/>
    <w:basedOn w:val="Normal"/>
    <w:rsid w:val="00681707"/>
    <w:pPr>
      <w:spacing w:before="0" w:beforeAutospacing="0" w:after="360" w:afterAutospacing="0" w:line="360" w:lineRule="atLeast"/>
    </w:pPr>
    <w:rPr>
      <w:rFonts w:ascii="Times New Roman" w:eastAsiaTheme="minorEastAsia" w:hAnsi="Times New Roman" w:cs="Times New Roman"/>
      <w:i/>
      <w:iCs/>
      <w:color w:val="4070A0"/>
      <w:sz w:val="24"/>
      <w:szCs w:val="24"/>
      <w:lang w:eastAsia="en-IE" w:bidi="bn-IN"/>
      <w14:numForm w14:val="default"/>
    </w:rPr>
  </w:style>
  <w:style w:type="paragraph" w:customStyle="1" w:styleId="s21">
    <w:name w:val="s21"/>
    <w:basedOn w:val="Normal"/>
    <w:rsid w:val="00681707"/>
    <w:pPr>
      <w:spacing w:before="0" w:beforeAutospacing="0" w:after="360" w:afterAutospacing="0" w:line="360" w:lineRule="atLeast"/>
    </w:pPr>
    <w:rPr>
      <w:rFonts w:ascii="Times New Roman" w:eastAsiaTheme="minorEastAsia" w:hAnsi="Times New Roman" w:cs="Times New Roman"/>
      <w:color w:val="4070A0"/>
      <w:sz w:val="24"/>
      <w:szCs w:val="24"/>
      <w:lang w:eastAsia="en-IE" w:bidi="bn-IN"/>
      <w14:numForm w14:val="default"/>
    </w:rPr>
  </w:style>
  <w:style w:type="paragraph" w:customStyle="1" w:styleId="se1">
    <w:name w:val="se1"/>
    <w:basedOn w:val="Normal"/>
    <w:rsid w:val="00681707"/>
    <w:pPr>
      <w:spacing w:before="0" w:beforeAutospacing="0" w:after="360" w:afterAutospacing="0" w:line="360" w:lineRule="atLeast"/>
    </w:pPr>
    <w:rPr>
      <w:rFonts w:ascii="Times New Roman" w:eastAsiaTheme="minorEastAsia" w:hAnsi="Times New Roman" w:cs="Times New Roman"/>
      <w:b/>
      <w:bCs/>
      <w:color w:val="4070A0"/>
      <w:sz w:val="24"/>
      <w:szCs w:val="24"/>
      <w:lang w:eastAsia="en-IE" w:bidi="bn-IN"/>
      <w14:numForm w14:val="default"/>
    </w:rPr>
  </w:style>
  <w:style w:type="paragraph" w:customStyle="1" w:styleId="sh1">
    <w:name w:val="sh1"/>
    <w:basedOn w:val="Normal"/>
    <w:rsid w:val="00681707"/>
    <w:pPr>
      <w:spacing w:before="0" w:beforeAutospacing="0" w:after="360" w:afterAutospacing="0" w:line="360" w:lineRule="atLeast"/>
    </w:pPr>
    <w:rPr>
      <w:rFonts w:ascii="Times New Roman" w:eastAsiaTheme="minorEastAsia" w:hAnsi="Times New Roman" w:cs="Times New Roman"/>
      <w:color w:val="4070A0"/>
      <w:sz w:val="24"/>
      <w:szCs w:val="24"/>
      <w:lang w:eastAsia="en-IE" w:bidi="bn-IN"/>
      <w14:numForm w14:val="default"/>
    </w:rPr>
  </w:style>
  <w:style w:type="paragraph" w:customStyle="1" w:styleId="si1">
    <w:name w:val="si1"/>
    <w:basedOn w:val="Normal"/>
    <w:rsid w:val="00681707"/>
    <w:pPr>
      <w:spacing w:before="0" w:beforeAutospacing="0" w:after="360" w:afterAutospacing="0" w:line="360" w:lineRule="atLeast"/>
    </w:pPr>
    <w:rPr>
      <w:rFonts w:ascii="Times New Roman" w:eastAsiaTheme="minorEastAsia" w:hAnsi="Times New Roman" w:cs="Times New Roman"/>
      <w:i/>
      <w:iCs/>
      <w:color w:val="70A0D0"/>
      <w:sz w:val="24"/>
      <w:szCs w:val="24"/>
      <w:lang w:eastAsia="en-IE" w:bidi="bn-IN"/>
      <w14:numForm w14:val="default"/>
    </w:rPr>
  </w:style>
  <w:style w:type="paragraph" w:customStyle="1" w:styleId="sx1">
    <w:name w:val="sx1"/>
    <w:basedOn w:val="Normal"/>
    <w:rsid w:val="00681707"/>
    <w:pPr>
      <w:spacing w:before="0" w:beforeAutospacing="0" w:after="360" w:afterAutospacing="0" w:line="360" w:lineRule="atLeast"/>
    </w:pPr>
    <w:rPr>
      <w:rFonts w:ascii="Times New Roman" w:eastAsiaTheme="minorEastAsia" w:hAnsi="Times New Roman" w:cs="Times New Roman"/>
      <w:color w:val="C65D09"/>
      <w:sz w:val="24"/>
      <w:szCs w:val="24"/>
      <w:lang w:eastAsia="en-IE" w:bidi="bn-IN"/>
      <w14:numForm w14:val="default"/>
    </w:rPr>
  </w:style>
  <w:style w:type="paragraph" w:customStyle="1" w:styleId="sr1">
    <w:name w:val="sr1"/>
    <w:basedOn w:val="Normal"/>
    <w:rsid w:val="00681707"/>
    <w:pPr>
      <w:spacing w:before="0" w:beforeAutospacing="0" w:after="360" w:afterAutospacing="0" w:line="360" w:lineRule="atLeast"/>
    </w:pPr>
    <w:rPr>
      <w:rFonts w:ascii="Times New Roman" w:eastAsiaTheme="minorEastAsia" w:hAnsi="Times New Roman" w:cs="Times New Roman"/>
      <w:color w:val="235388"/>
      <w:sz w:val="24"/>
      <w:szCs w:val="24"/>
      <w:lang w:eastAsia="en-IE" w:bidi="bn-IN"/>
      <w14:numForm w14:val="default"/>
    </w:rPr>
  </w:style>
  <w:style w:type="paragraph" w:customStyle="1" w:styleId="s11">
    <w:name w:val="s11"/>
    <w:basedOn w:val="Normal"/>
    <w:rsid w:val="00681707"/>
    <w:pPr>
      <w:spacing w:before="0" w:beforeAutospacing="0" w:after="360" w:afterAutospacing="0" w:line="360" w:lineRule="atLeast"/>
    </w:pPr>
    <w:rPr>
      <w:rFonts w:ascii="Times New Roman" w:eastAsiaTheme="minorEastAsia" w:hAnsi="Times New Roman" w:cs="Times New Roman"/>
      <w:color w:val="4070A0"/>
      <w:sz w:val="24"/>
      <w:szCs w:val="24"/>
      <w:lang w:eastAsia="en-IE" w:bidi="bn-IN"/>
      <w14:numForm w14:val="default"/>
    </w:rPr>
  </w:style>
  <w:style w:type="paragraph" w:customStyle="1" w:styleId="ss1">
    <w:name w:val="ss1"/>
    <w:basedOn w:val="Normal"/>
    <w:rsid w:val="00681707"/>
    <w:pPr>
      <w:spacing w:before="0" w:beforeAutospacing="0" w:after="360" w:afterAutospacing="0" w:line="360" w:lineRule="atLeast"/>
    </w:pPr>
    <w:rPr>
      <w:rFonts w:ascii="Times New Roman" w:eastAsiaTheme="minorEastAsia" w:hAnsi="Times New Roman" w:cs="Times New Roman"/>
      <w:color w:val="517918"/>
      <w:sz w:val="24"/>
      <w:szCs w:val="24"/>
      <w:lang w:eastAsia="en-IE" w:bidi="bn-IN"/>
      <w14:numForm w14:val="default"/>
    </w:rPr>
  </w:style>
  <w:style w:type="paragraph" w:customStyle="1" w:styleId="bp1">
    <w:name w:val="bp1"/>
    <w:basedOn w:val="Normal"/>
    <w:rsid w:val="00681707"/>
    <w:pPr>
      <w:spacing w:before="0" w:beforeAutospacing="0" w:after="360" w:afterAutospacing="0" w:line="360" w:lineRule="atLeast"/>
    </w:pPr>
    <w:rPr>
      <w:rFonts w:ascii="Times New Roman" w:eastAsiaTheme="minorEastAsia" w:hAnsi="Times New Roman" w:cs="Times New Roman"/>
      <w:color w:val="007020"/>
      <w:sz w:val="24"/>
      <w:szCs w:val="24"/>
      <w:lang w:eastAsia="en-IE" w:bidi="bn-IN"/>
      <w14:numForm w14:val="default"/>
    </w:rPr>
  </w:style>
  <w:style w:type="paragraph" w:customStyle="1" w:styleId="fm1">
    <w:name w:val="fm1"/>
    <w:basedOn w:val="Normal"/>
    <w:rsid w:val="00681707"/>
    <w:pPr>
      <w:spacing w:before="0" w:beforeAutospacing="0" w:after="360" w:afterAutospacing="0" w:line="360" w:lineRule="atLeast"/>
    </w:pPr>
    <w:rPr>
      <w:rFonts w:ascii="Times New Roman" w:eastAsiaTheme="minorEastAsia" w:hAnsi="Times New Roman" w:cs="Times New Roman"/>
      <w:color w:val="06287E"/>
      <w:sz w:val="24"/>
      <w:szCs w:val="24"/>
      <w:lang w:eastAsia="en-IE" w:bidi="bn-IN"/>
      <w14:numForm w14:val="default"/>
    </w:rPr>
  </w:style>
  <w:style w:type="paragraph" w:customStyle="1" w:styleId="vc1">
    <w:name w:val="vc1"/>
    <w:basedOn w:val="Normal"/>
    <w:rsid w:val="00681707"/>
    <w:pPr>
      <w:spacing w:before="0" w:beforeAutospacing="0" w:after="360" w:afterAutospacing="0" w:line="360" w:lineRule="atLeast"/>
    </w:pPr>
    <w:rPr>
      <w:rFonts w:ascii="Times New Roman" w:eastAsiaTheme="minorEastAsia" w:hAnsi="Times New Roman" w:cs="Times New Roman"/>
      <w:color w:val="BB60D5"/>
      <w:sz w:val="24"/>
      <w:szCs w:val="24"/>
      <w:lang w:eastAsia="en-IE" w:bidi="bn-IN"/>
      <w14:numForm w14:val="default"/>
    </w:rPr>
  </w:style>
  <w:style w:type="paragraph" w:customStyle="1" w:styleId="vg1">
    <w:name w:val="vg1"/>
    <w:basedOn w:val="Normal"/>
    <w:rsid w:val="00681707"/>
    <w:pPr>
      <w:spacing w:before="0" w:beforeAutospacing="0" w:after="360" w:afterAutospacing="0" w:line="360" w:lineRule="atLeast"/>
    </w:pPr>
    <w:rPr>
      <w:rFonts w:ascii="Times New Roman" w:eastAsiaTheme="minorEastAsia" w:hAnsi="Times New Roman" w:cs="Times New Roman"/>
      <w:color w:val="BB60D5"/>
      <w:sz w:val="24"/>
      <w:szCs w:val="24"/>
      <w:lang w:eastAsia="en-IE" w:bidi="bn-IN"/>
      <w14:numForm w14:val="default"/>
    </w:rPr>
  </w:style>
  <w:style w:type="paragraph" w:customStyle="1" w:styleId="vi1">
    <w:name w:val="vi1"/>
    <w:basedOn w:val="Normal"/>
    <w:rsid w:val="00681707"/>
    <w:pPr>
      <w:spacing w:before="0" w:beforeAutospacing="0" w:after="360" w:afterAutospacing="0" w:line="360" w:lineRule="atLeast"/>
    </w:pPr>
    <w:rPr>
      <w:rFonts w:ascii="Times New Roman" w:eastAsiaTheme="minorEastAsia" w:hAnsi="Times New Roman" w:cs="Times New Roman"/>
      <w:color w:val="BB60D5"/>
      <w:sz w:val="24"/>
      <w:szCs w:val="24"/>
      <w:lang w:eastAsia="en-IE" w:bidi="bn-IN"/>
      <w14:numForm w14:val="default"/>
    </w:rPr>
  </w:style>
  <w:style w:type="paragraph" w:customStyle="1" w:styleId="vm1">
    <w:name w:val="vm1"/>
    <w:basedOn w:val="Normal"/>
    <w:rsid w:val="00681707"/>
    <w:pPr>
      <w:spacing w:before="0" w:beforeAutospacing="0" w:after="360" w:afterAutospacing="0" w:line="360" w:lineRule="atLeast"/>
    </w:pPr>
    <w:rPr>
      <w:rFonts w:ascii="Times New Roman" w:eastAsiaTheme="minorEastAsia" w:hAnsi="Times New Roman" w:cs="Times New Roman"/>
      <w:color w:val="BB60D5"/>
      <w:sz w:val="24"/>
      <w:szCs w:val="24"/>
      <w:lang w:eastAsia="en-IE" w:bidi="bn-IN"/>
      <w14:numForm w14:val="default"/>
    </w:rPr>
  </w:style>
  <w:style w:type="paragraph" w:customStyle="1" w:styleId="il1">
    <w:name w:val="il1"/>
    <w:basedOn w:val="Normal"/>
    <w:rsid w:val="00681707"/>
    <w:pPr>
      <w:spacing w:before="0" w:beforeAutospacing="0" w:after="360" w:afterAutospacing="0" w:line="360" w:lineRule="atLeast"/>
    </w:pPr>
    <w:rPr>
      <w:rFonts w:ascii="Times New Roman" w:eastAsiaTheme="minorEastAsia" w:hAnsi="Times New Roman" w:cs="Times New Roman"/>
      <w:color w:val="208050"/>
      <w:sz w:val="24"/>
      <w:szCs w:val="24"/>
      <w:lang w:eastAsia="en-IE" w:bidi="bn-IN"/>
      <w14:numForm w14:val="default"/>
    </w:rPr>
  </w:style>
  <w:style w:type="character" w:customStyle="1" w:styleId="z-TopofFormChar">
    <w:name w:val="z-Top of Form Char"/>
    <w:basedOn w:val="DefaultParagraphFont"/>
    <w:link w:val="z-TopofForm"/>
    <w:uiPriority w:val="99"/>
    <w:semiHidden/>
    <w:rsid w:val="00681707"/>
    <w:rPr>
      <w:rFonts w:ascii="Arial" w:eastAsiaTheme="minorEastAsia" w:hAnsi="Arial" w:cs="Arial"/>
      <w:vanish/>
      <w:sz w:val="16"/>
      <w:szCs w:val="20"/>
      <w:lang w:eastAsia="en-IE" w:bidi="bn-IN"/>
    </w:rPr>
  </w:style>
  <w:style w:type="paragraph" w:styleId="z-TopofForm">
    <w:name w:val="HTML Top of Form"/>
    <w:basedOn w:val="Normal"/>
    <w:next w:val="Normal"/>
    <w:link w:val="z-TopofFormChar"/>
    <w:hidden/>
    <w:uiPriority w:val="99"/>
    <w:semiHidden/>
    <w:unhideWhenUsed/>
    <w:rsid w:val="00681707"/>
    <w:pPr>
      <w:pBdr>
        <w:bottom w:val="single" w:sz="6" w:space="1" w:color="auto"/>
      </w:pBdr>
      <w:spacing w:before="0" w:beforeAutospacing="0" w:after="0" w:afterAutospacing="0" w:line="240" w:lineRule="auto"/>
      <w:jc w:val="center"/>
    </w:pPr>
    <w:rPr>
      <w:rFonts w:ascii="Arial" w:eastAsiaTheme="minorEastAsia" w:hAnsi="Arial" w:cs="Arial"/>
      <w:vanish/>
      <w:sz w:val="16"/>
      <w:szCs w:val="20"/>
      <w:lang w:eastAsia="en-IE" w:bidi="bn-IN"/>
      <w14:numForm w14:val="default"/>
    </w:rPr>
  </w:style>
  <w:style w:type="character" w:customStyle="1" w:styleId="z-TopofFormChar1">
    <w:name w:val="z-Top of Form Char1"/>
    <w:basedOn w:val="DefaultParagraphFont"/>
    <w:uiPriority w:val="99"/>
    <w:semiHidden/>
    <w:rsid w:val="00681707"/>
    <w:rPr>
      <w:rFonts w:ascii="Arial" w:hAnsi="Arial" w:cs="Arial"/>
      <w:vanish/>
      <w:sz w:val="16"/>
      <w:szCs w:val="16"/>
      <w14:numForm w14:val="lining"/>
    </w:rPr>
  </w:style>
  <w:style w:type="character" w:customStyle="1" w:styleId="z-BottomofFormChar">
    <w:name w:val="z-Bottom of Form Char"/>
    <w:basedOn w:val="DefaultParagraphFont"/>
    <w:link w:val="z-BottomofForm"/>
    <w:uiPriority w:val="99"/>
    <w:semiHidden/>
    <w:rsid w:val="00681707"/>
    <w:rPr>
      <w:rFonts w:ascii="Arial" w:eastAsiaTheme="minorEastAsia" w:hAnsi="Arial" w:cs="Arial"/>
      <w:vanish/>
      <w:sz w:val="16"/>
      <w:szCs w:val="20"/>
      <w:lang w:eastAsia="en-IE" w:bidi="bn-IN"/>
    </w:rPr>
  </w:style>
  <w:style w:type="paragraph" w:styleId="z-BottomofForm">
    <w:name w:val="HTML Bottom of Form"/>
    <w:basedOn w:val="Normal"/>
    <w:next w:val="Normal"/>
    <w:link w:val="z-BottomofFormChar"/>
    <w:hidden/>
    <w:uiPriority w:val="99"/>
    <w:semiHidden/>
    <w:unhideWhenUsed/>
    <w:rsid w:val="00681707"/>
    <w:pPr>
      <w:pBdr>
        <w:top w:val="single" w:sz="6" w:space="1" w:color="auto"/>
      </w:pBdr>
      <w:spacing w:before="0" w:beforeAutospacing="0" w:after="0" w:afterAutospacing="0" w:line="240" w:lineRule="auto"/>
      <w:jc w:val="center"/>
    </w:pPr>
    <w:rPr>
      <w:rFonts w:ascii="Arial" w:eastAsiaTheme="minorEastAsia" w:hAnsi="Arial" w:cs="Arial"/>
      <w:vanish/>
      <w:sz w:val="16"/>
      <w:szCs w:val="20"/>
      <w:lang w:eastAsia="en-IE" w:bidi="bn-IN"/>
      <w14:numForm w14:val="default"/>
    </w:rPr>
  </w:style>
  <w:style w:type="character" w:customStyle="1" w:styleId="z-BottomofFormChar1">
    <w:name w:val="z-Bottom of Form Char1"/>
    <w:basedOn w:val="DefaultParagraphFont"/>
    <w:uiPriority w:val="99"/>
    <w:semiHidden/>
    <w:rsid w:val="00681707"/>
    <w:rPr>
      <w:rFonts w:ascii="Arial" w:hAnsi="Arial" w:cs="Arial"/>
      <w:vanish/>
      <w:sz w:val="16"/>
      <w:szCs w:val="16"/>
      <w14:numForm w14:val="lining"/>
    </w:rPr>
  </w:style>
  <w:style w:type="character" w:customStyle="1" w:styleId="sig-paren">
    <w:name w:val="sig-paren"/>
    <w:basedOn w:val="DefaultParagraphFont"/>
    <w:rsid w:val="00681707"/>
  </w:style>
  <w:style w:type="character" w:customStyle="1" w:styleId="pre">
    <w:name w:val="pre"/>
    <w:basedOn w:val="DefaultParagraphFont"/>
    <w:rsid w:val="00681707"/>
  </w:style>
  <w:style w:type="character" w:styleId="HTMLCite">
    <w:name w:val="HTML Cite"/>
    <w:basedOn w:val="DefaultParagraphFont"/>
    <w:uiPriority w:val="99"/>
    <w:semiHidden/>
    <w:unhideWhenUsed/>
    <w:rsid w:val="00681707"/>
    <w:rPr>
      <w:i/>
      <w:iCs/>
    </w:rPr>
  </w:style>
  <w:style w:type="paragraph" w:customStyle="1" w:styleId="BlockQuote">
    <w:name w:val="Block Quote"/>
    <w:basedOn w:val="Normal"/>
    <w:next w:val="Normal"/>
    <w:uiPriority w:val="9"/>
    <w:unhideWhenUsed/>
    <w:qFormat/>
    <w:rsid w:val="00681707"/>
    <w:pPr>
      <w:spacing w:beforeAutospacing="0" w:afterAutospacing="0" w:line="240" w:lineRule="auto"/>
    </w:pPr>
    <w:rPr>
      <w:rFonts w:asciiTheme="majorHAnsi" w:eastAsiaTheme="majorEastAsia" w:hAnsiTheme="majorHAnsi" w:cstheme="majorBidi"/>
      <w:bCs/>
      <w:sz w:val="20"/>
      <w:szCs w:val="20"/>
      <w:lang w:val="en-US"/>
      <w14:numForm w14:val="default"/>
    </w:rPr>
  </w:style>
  <w:style w:type="character" w:customStyle="1" w:styleId="VerbatimChar">
    <w:name w:val="Verbatim Char"/>
    <w:basedOn w:val="DefaultParagraphFont"/>
    <w:link w:val="SourceCode"/>
    <w:rsid w:val="00681707"/>
    <w:rPr>
      <w:rFonts w:ascii="Consolas" w:hAnsi="Consolas"/>
    </w:rPr>
  </w:style>
  <w:style w:type="character" w:customStyle="1" w:styleId="Link">
    <w:name w:val="Link"/>
    <w:basedOn w:val="DefaultParagraphFont"/>
    <w:rsid w:val="00681707"/>
    <w:rPr>
      <w:color w:val="4472C4" w:themeColor="accent1"/>
    </w:rPr>
  </w:style>
  <w:style w:type="paragraph" w:customStyle="1" w:styleId="SourceCode">
    <w:name w:val="Source Code"/>
    <w:basedOn w:val="Normal"/>
    <w:link w:val="VerbatimChar"/>
    <w:rsid w:val="00681707"/>
    <w:pPr>
      <w:wordWrap w:val="0"/>
      <w:spacing w:before="180" w:beforeAutospacing="0" w:after="180" w:afterAutospacing="0" w:line="240" w:lineRule="auto"/>
    </w:pPr>
    <w:rPr>
      <w:rFonts w:ascii="Consolas" w:hAnsi="Consolas"/>
      <w14:numForm w14:val="default"/>
    </w:rPr>
  </w:style>
  <w:style w:type="character" w:customStyle="1" w:styleId="DataTypeTok">
    <w:name w:val="DataTypeTok"/>
    <w:basedOn w:val="VerbatimChar"/>
    <w:rsid w:val="00681707"/>
    <w:rPr>
      <w:rFonts w:ascii="Consolas" w:hAnsi="Consolas"/>
      <w:color w:val="902000"/>
    </w:rPr>
  </w:style>
  <w:style w:type="character" w:customStyle="1" w:styleId="DecValTok">
    <w:name w:val="DecValTok"/>
    <w:basedOn w:val="VerbatimChar"/>
    <w:rsid w:val="00681707"/>
    <w:rPr>
      <w:rFonts w:ascii="Consolas" w:hAnsi="Consolas"/>
      <w:color w:val="40A070"/>
    </w:rPr>
  </w:style>
  <w:style w:type="character" w:customStyle="1" w:styleId="FloatTok">
    <w:name w:val="FloatTok"/>
    <w:basedOn w:val="VerbatimChar"/>
    <w:rsid w:val="00681707"/>
    <w:rPr>
      <w:rFonts w:ascii="Consolas" w:hAnsi="Consolas"/>
      <w:color w:val="40A070"/>
    </w:rPr>
  </w:style>
  <w:style w:type="character" w:customStyle="1" w:styleId="CharTok">
    <w:name w:val="CharTok"/>
    <w:basedOn w:val="VerbatimChar"/>
    <w:rsid w:val="00681707"/>
    <w:rPr>
      <w:rFonts w:ascii="Consolas" w:hAnsi="Consolas"/>
      <w:color w:val="4070A0"/>
    </w:rPr>
  </w:style>
  <w:style w:type="character" w:customStyle="1" w:styleId="StringTok">
    <w:name w:val="StringTok"/>
    <w:basedOn w:val="VerbatimChar"/>
    <w:rsid w:val="00681707"/>
    <w:rPr>
      <w:rFonts w:ascii="Consolas" w:hAnsi="Consolas"/>
      <w:color w:val="4070A0"/>
    </w:rPr>
  </w:style>
  <w:style w:type="character" w:customStyle="1" w:styleId="CommentTok">
    <w:name w:val="CommentTok"/>
    <w:basedOn w:val="VerbatimChar"/>
    <w:rsid w:val="00681707"/>
    <w:rPr>
      <w:rFonts w:ascii="Consolas" w:hAnsi="Consolas"/>
      <w:i/>
      <w:color w:val="60A0B0"/>
    </w:rPr>
  </w:style>
  <w:style w:type="character" w:customStyle="1" w:styleId="OtherTok">
    <w:name w:val="OtherTok"/>
    <w:basedOn w:val="VerbatimChar"/>
    <w:rsid w:val="00681707"/>
    <w:rPr>
      <w:rFonts w:ascii="Consolas" w:hAnsi="Consolas"/>
      <w:color w:val="007020"/>
    </w:rPr>
  </w:style>
  <w:style w:type="character" w:customStyle="1" w:styleId="NormalTok">
    <w:name w:val="NormalTok"/>
    <w:basedOn w:val="VerbatimChar"/>
    <w:rsid w:val="00681707"/>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osf.io/kqz8b"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osf.io/kqz8b"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mnislamraju/NeuroChaT"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github.com/mnislamraju/NeuroChaT"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u\Google%20Drive\PhD%20All\My%20write%20ups\Thesis_exa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Thesis_exam_template</Template>
  <TotalTime>19</TotalTime>
  <Pages>60</Pages>
  <Words>7973</Words>
  <Characters>45451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dc:creator>
  <cp:keywords/>
  <dc:description/>
  <cp:lastModifiedBy>Md. Nurul Islam</cp:lastModifiedBy>
  <cp:revision>16</cp:revision>
  <dcterms:created xsi:type="dcterms:W3CDTF">2018-10-02T03:19:00Z</dcterms:created>
  <dcterms:modified xsi:type="dcterms:W3CDTF">2018-10-11T18:50:00Z</dcterms:modified>
</cp:coreProperties>
</file>