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WPS灵秀黑" w:cs="WPS灵秀黑" w:eastAsia="WPS灵秀黑" w:hAnsi="WPS灵秀黑"/>
          <w:sz w:val="28"/>
          <w:szCs w:val="28"/>
        </w:rPr>
      </w:pPr>
      <w:bookmarkStart w:id="0" w:name="_GoBack"/>
      <w:bookmarkEnd w:id="0"/>
      <w:r>
        <w:rPr>
          <w:rFonts w:ascii="WPS灵秀黑" w:cs="WPS灵秀黑" w:eastAsia="WPS灵秀黑" w:hAnsi="WPS灵秀黑" w:hint="eastAsia"/>
          <w:sz w:val="28"/>
          <w:szCs w:val="28"/>
          <w:lang w:eastAsia="zh-CN"/>
        </w:rPr>
        <w:t>为什么塔非要逼着男人早饭？</w:t>
      </w:r>
    </w:p>
    <w:p>
      <w:pPr>
        <w:pStyle w:val="style0"/>
        <w:rPr/>
      </w:pPr>
    </w:p>
    <w:p>
      <w:pPr>
        <w:pStyle w:val="style0"/>
        <w:rPr/>
      </w:pPr>
      <w:r>
        <w:t>不是塔想逼，塔的根本诉求是红色江山代代传为了这个红色江山代代传的目的可以付出任何代价。塔很多时候没有我们想象的那么灵活，往往都是船大难掉头，格局确定了之后本身没有那么多条道路可以走。塔现在2013年选择了一条伟大复兴路线，这条路线就必然和帝国化美国主导的全球化线路相碰撞。碰撞的结果是塔失败了，害怕和全球化集团脱钩，脱钩了之后，则塔根本没有能力养活国内的14亿人，最多养活9亿人，然后那5亿人原地进入造反状态，这种情况下别说红色江山代代传了这些红色江山的下场会比末代沙皇还要惨。</w:t>
      </w:r>
    </w:p>
    <w:p>
      <w:pPr>
        <w:pStyle w:val="style0"/>
        <w:rPr/>
      </w:pPr>
    </w:p>
    <w:p>
      <w:pPr>
        <w:pStyle w:val="style0"/>
        <w:rPr/>
      </w:pPr>
      <w:r>
        <w:t>全球化集团的根本使命和在中国的最大目标是为了使中国江山变色，实现颜色革命。他们让中国加入wto全球贸易集团也是为了这个目的。现任美国国务卿卢比奥的那个疑问也就是为什么中国能够保证自己的红色江山不变色，也是所有全球化集团领导人和智库的疑问？他们所看到的是中国通过全球化快速攫取了巨量的财富， Gdp极速膨胀，然后生育率哪怕是严格的计划生育政策都拦不住，且男性权力空前膨胀。他们认为这再也不能持续下去，再这样下去，中国必将变成巨型阿富汗巨型叙利亚而且是拥核的极端男性国家。因此他们直接威胁塔，如果不用有形的大手来处理这个问题，则全球化集团直接切断对于中国的供给。切断之后，中国不可能养活14亿人，剩下的几亿无业游民必然大型暴乱，随后红色江山将会立刻垮塌。</w:t>
      </w:r>
    </w:p>
    <w:p>
      <w:pPr>
        <w:pStyle w:val="style0"/>
        <w:rPr/>
      </w:pPr>
    </w:p>
    <w:p>
      <w:pPr>
        <w:pStyle w:val="style0"/>
        <w:rPr/>
      </w:pPr>
      <w:r>
        <w:t>因此塔老爷很明显的服软，他们和全球化集团一致，采取的政策就是通过有形的大手，改变男女之间夸张的经济实力和政治权力对比。从2016年开始，塔通过反腐或者各种手段每一年除掉的男性公务员都在100多万左右，这是一个非常恐怖的数字，而且这都是有迹可循的，大家直接到官网上搜查就可以。在极大的时间，也就是16年到20年这4年极短的时间内，高效地腰斩了男性公务员的占比。</w:t>
      </w:r>
    </w:p>
    <w:p>
      <w:pPr>
        <w:pStyle w:val="style0"/>
        <w:rPr/>
      </w:pPr>
    </w:p>
    <w:p>
      <w:pPr>
        <w:pStyle w:val="style0"/>
        <w:rPr/>
      </w:pPr>
      <w:r>
        <w:t>同时他们出台了大量利于女性的法律。同时我们要知道，高彩礼是极不寻常的。高彩礼是伴随全球化集团进来的，立法的老爷的想法我不点出来大家可能在各个地方都看不到。因为美国人的钱，确实让很多男人“先富”了，所以要对他们收割。</w:t>
      </w:r>
    </w:p>
    <w:p>
      <w:pPr>
        <w:pStyle w:val="style0"/>
        <w:rPr/>
      </w:pPr>
    </w:p>
    <w:p>
      <w:pPr>
        <w:pStyle w:val="style0"/>
        <w:rPr/>
      </w:pPr>
      <w:r>
        <w:t>高彩礼这个问题，你放全世界任何国家看来，都是极为不健康和扭曲的。中国人普遍月收入不过五六千，上万的是极少数都是很优秀的人才，而以中国人的基尼系数水平，积蓄一个月存得下多少？尤其是各地封建法团逐步被瓦解，原子化的个人。大部分人月收入三四千，五六千，彩礼二三十万，等于一个普通男人要不吃不喝近10年才能娶一个老婆。</w:t>
      </w:r>
    </w:p>
    <w:p>
      <w:pPr>
        <w:pStyle w:val="style0"/>
        <w:rPr/>
      </w:pPr>
    </w:p>
    <w:p>
      <w:pPr>
        <w:pStyle w:val="style0"/>
        <w:rPr/>
      </w:pPr>
      <w:r>
        <w:t>你从财政结构来说，也显然不可能是收割月入四千的国男，收割不上的钱做起来根本没有意义。他们真正的目的是要收割和打击那些先富起来的，而且是权力在千禧年年初到10年初靠着美国和全球化集团高度膨胀的男性豪强。立法者的目的就是收割6、70年代这批靠美国人富起来的人，这些人当中男性占据着决定性的多数，到现在为止，这部分人当中只有极少数，仍然能存活下来，而且存活下来的方式是往往他们找了一个女继承人，如果他不找女继承，而是男继承人，他们很有可能就会被打击的一干二净。</w:t>
      </w:r>
    </w:p>
    <w:p>
      <w:pPr>
        <w:pStyle w:val="style0"/>
        <w:rPr/>
      </w:pPr>
    </w:p>
    <w:p>
      <w:pPr>
        <w:pStyle w:val="style0"/>
        <w:rPr/>
      </w:pPr>
      <w:r>
        <w:t>而这个事在老中早期主要是列宁主义者和全球化集团参与，那会中女权还没太大分量说话，只是一旁端水的。你会发现厄福建还是那个什么婚姻法专门收割丈夫财产的？那个婚姻法的时间点就是2016年，全球化集团和立法者老爷们一起发力，老爷们也是乐见基层“不稳定因素”男性豪强被大规模削弱，或者至少是不十分抵触的，同时他们也没有这个力量去抵触，因为船大难掉头。他们如果抵触要冒的风险就是叙利亚社会崩溃，他们要死在献忠的手里。</w:t>
      </w:r>
    </w:p>
    <w:p>
      <w:pPr>
        <w:pStyle w:val="style0"/>
        <w:rPr/>
      </w:pPr>
    </w:p>
    <w:p>
      <w:pPr>
        <w:pStyle w:val="style0"/>
        <w:rPr/>
      </w:pPr>
      <w:r>
        <w:t>所以我现在就可以回答你的问题。在他们的视角看来，恰恰不是现在这个环境产生的国男暴动会导致对他们红色江山代代传最大威胁的道路，而是如果继续之前千禧年开始的道路，由男性权力高度膨胀所组成的一个在全球化集团看来，是巨型阿富汗巨型叙利亚且拥核的 Gdp以火箭速度走高的强大国家，这种环境下，全球化集团突然切断对于中国的供养，然后他们养不活全部的十四亿人，剩下的几亿人口原地转入暴乱来的威胁大。所以从16年开始，塔开始大力使用他有形的大手，来推动社会上男女之间的财富占比和权力占比。彩礼的本质就是我上述所说的掠夺千禧年那一波快速的通过全球化富起来的男性豪强，而在政治上则通过强力的反腐和打击，实际上快速的降低公务员体系中男性的占比，再从16年开始的全国反腐打击当中每一年被干掉的男性公务员都在100万以上，这个比例是极其恐怖的。这肯定就不是为了什么反腐倡廉，而是为了用有形的大手改变整个男女之间权力结构的目的。而如果他们不这么做，可以直截了当的说，那么红色江山在2017年全球化集团断供之后就会完蛋和倒塌。</w:t>
      </w:r>
    </w:p>
    <w:p>
      <w:pPr>
        <w:pStyle w:val="style0"/>
        <w:rPr/>
      </w:pPr>
    </w:p>
    <w:p>
      <w:pPr>
        <w:pStyle w:val="style0"/>
        <w:rPr/>
      </w:pPr>
      <w:r>
        <w:t>现在的环境就是你们可以看2021年妇女发展纲要。体制内的200个康米独生女红色高层女权借着这股东风彻底上桌，开始从高到低的直接推行第4波女权主义的核心目标，那就是在全社会全产业颠覆男性。她们是真的冲着打一场大战来的，而且她们的叙事就是一步也不许后退，要把国男干到底的。很多普通男性幻想着男性一发狠，女性就滑跪。是明显机会主义的体现，而如果这个目的达不到，就很容易导向认为一切都是塔的阴谋诡计。或者说女权集团有某种魔法这样的意识。</w:t>
      </w:r>
    </w:p>
    <w:p>
      <w:pPr>
        <w:pStyle w:val="style0"/>
        <w:rPr/>
      </w:pPr>
    </w:p>
    <w:p>
      <w:pPr>
        <w:pStyle w:val="style0"/>
        <w:rPr/>
      </w:pPr>
      <w:r>
        <w:t>希望今上能坚挺一下。因为今上只要他还能坚持，则他的核心班底依然是上世纪五六十年代出生的那批男性老爷。在这种情况下，国家的政治权力还不会完全丧失，现在的情况是这些老爷已经丧失了基本的性别决策权力，但是政治决策权力大多数还在手里。塔内是不存在任何有利于我们的派系，我们只能从几坨屎选择没那么难吃的。</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WPS灵秀黑">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2218</Words>
  <Characters>2254</Characters>
  <Application>WPS Office</Application>
  <Paragraphs>21</Paragraphs>
  <CharactersWithSpaces>2256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2024-12-01T05:23:17Z</dcterms:created>
  <dc:creator>CB-CTG2.0</dc:creator>
  <lastModifiedBy>CB-CTG2.0</lastModifiedBy>
  <dcterms:modified xsi:type="dcterms:W3CDTF">2024-12-01T05:24:06Z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dd34a7df5db74f0792ed2d81e5556dc0_21</vt:lpwstr>
  </property>
</Properties>
</file>