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36E" w:rsidRDefault="001E5220" w:rsidP="000503AC">
      <w:pPr>
        <w:jc w:val="center"/>
        <w:rPr>
          <w:sz w:val="36"/>
          <w:szCs w:val="36"/>
        </w:rPr>
      </w:pPr>
      <w:bookmarkStart w:id="0" w:name="_GoBack"/>
      <w:proofErr w:type="spellStart"/>
      <w:r>
        <w:rPr>
          <w:sz w:val="36"/>
          <w:szCs w:val="36"/>
        </w:rPr>
        <w:t>ReadME</w:t>
      </w:r>
      <w:proofErr w:type="spellEnd"/>
    </w:p>
    <w:bookmarkEnd w:id="0"/>
    <w:p w:rsidR="001E5220" w:rsidRDefault="001E5220" w:rsidP="001E5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readme is for running the training and testing code files.</w:t>
      </w:r>
    </w:p>
    <w:p w:rsidR="001E5220" w:rsidRDefault="001E5220" w:rsidP="001E5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file names tensor_train</w:t>
      </w:r>
      <w:r w:rsidR="00F12640">
        <w:rPr>
          <w:sz w:val="24"/>
          <w:szCs w:val="24"/>
        </w:rPr>
        <w:t>ing</w:t>
      </w:r>
      <w:r>
        <w:rPr>
          <w:sz w:val="24"/>
          <w:szCs w:val="24"/>
        </w:rPr>
        <w:t>_code.py is the file that contains code for training the model.</w:t>
      </w:r>
    </w:p>
    <w:p w:rsidR="001E5220" w:rsidRDefault="001E5220" w:rsidP="001E5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provided in the </w:t>
      </w:r>
      <w:proofErr w:type="gramStart"/>
      <w:r>
        <w:rPr>
          <w:sz w:val="24"/>
          <w:szCs w:val="24"/>
        </w:rPr>
        <w:t>link(</w:t>
      </w:r>
      <w:proofErr w:type="gramEnd"/>
      <w:r>
        <w:rPr>
          <w:sz w:val="24"/>
          <w:szCs w:val="24"/>
        </w:rPr>
        <w:t>) is necessary for successful execution of this file.</w:t>
      </w:r>
    </w:p>
    <w:p w:rsidR="001E5220" w:rsidRDefault="001E5220" w:rsidP="001E5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has two folders, </w:t>
      </w:r>
      <w:proofErr w:type="spellStart"/>
      <w:r>
        <w:rPr>
          <w:sz w:val="24"/>
          <w:szCs w:val="24"/>
        </w:rPr>
        <w:t>mixed_train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mixed_test</w:t>
      </w:r>
      <w:proofErr w:type="spellEnd"/>
      <w:r>
        <w:rPr>
          <w:sz w:val="24"/>
          <w:szCs w:val="24"/>
        </w:rPr>
        <w:t xml:space="preserve"> respectively.</w:t>
      </w:r>
    </w:p>
    <w:p w:rsidR="00312C6F" w:rsidRPr="00312C6F" w:rsidRDefault="00312C6F" w:rsidP="00312C6F">
      <w:pPr>
        <w:ind w:left="360"/>
        <w:rPr>
          <w:b/>
          <w:sz w:val="24"/>
          <w:szCs w:val="24"/>
        </w:rPr>
      </w:pPr>
      <w:r w:rsidRPr="00312C6F">
        <w:rPr>
          <w:b/>
          <w:sz w:val="24"/>
          <w:szCs w:val="24"/>
        </w:rPr>
        <w:t>For tensor_train</w:t>
      </w:r>
      <w:r w:rsidR="00F12640">
        <w:rPr>
          <w:b/>
          <w:sz w:val="24"/>
          <w:szCs w:val="24"/>
        </w:rPr>
        <w:t>ing</w:t>
      </w:r>
      <w:r w:rsidRPr="00312C6F">
        <w:rPr>
          <w:b/>
          <w:sz w:val="24"/>
          <w:szCs w:val="24"/>
        </w:rPr>
        <w:t>_code.py</w:t>
      </w:r>
    </w:p>
    <w:p w:rsidR="001E5220" w:rsidRDefault="001E5220" w:rsidP="001E52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Kindly </w:t>
      </w:r>
      <w:r w:rsidR="007C7165">
        <w:rPr>
          <w:sz w:val="24"/>
          <w:szCs w:val="24"/>
        </w:rPr>
        <w:t xml:space="preserve">change the directory for train </w:t>
      </w:r>
      <w:r w:rsidR="001C3E14">
        <w:rPr>
          <w:sz w:val="24"/>
          <w:szCs w:val="24"/>
        </w:rPr>
        <w:t xml:space="preserve">data </w:t>
      </w:r>
      <w:r w:rsidR="007C7165">
        <w:rPr>
          <w:sz w:val="24"/>
          <w:szCs w:val="24"/>
        </w:rPr>
        <w:t xml:space="preserve">providing the location for </w:t>
      </w:r>
      <w:proofErr w:type="spellStart"/>
      <w:r w:rsidR="007C7165">
        <w:rPr>
          <w:sz w:val="24"/>
          <w:szCs w:val="24"/>
        </w:rPr>
        <w:t>mixed_train</w:t>
      </w:r>
      <w:proofErr w:type="spellEnd"/>
      <w:r w:rsidR="007C7165">
        <w:rPr>
          <w:sz w:val="24"/>
          <w:szCs w:val="24"/>
        </w:rPr>
        <w:t xml:space="preserve"> at line number 159. The snapshot below shows the same:</w:t>
      </w:r>
    </w:p>
    <w:p w:rsidR="007C7165" w:rsidRPr="007C7165" w:rsidRDefault="00312C6F" w:rsidP="007C716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65" w:rsidRDefault="007C7165" w:rsidP="007C71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Kindly change the directory for test </w:t>
      </w:r>
      <w:r w:rsidR="001C3E14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by providing the location for </w:t>
      </w:r>
      <w:proofErr w:type="spellStart"/>
      <w:r>
        <w:rPr>
          <w:sz w:val="24"/>
          <w:szCs w:val="24"/>
        </w:rPr>
        <w:t>mixed_t</w:t>
      </w:r>
      <w:r w:rsidR="00312C6F">
        <w:rPr>
          <w:sz w:val="24"/>
          <w:szCs w:val="24"/>
        </w:rPr>
        <w:t>est</w:t>
      </w:r>
      <w:proofErr w:type="spellEnd"/>
      <w:r w:rsidR="00312C6F">
        <w:rPr>
          <w:sz w:val="24"/>
          <w:szCs w:val="24"/>
        </w:rPr>
        <w:t xml:space="preserve"> </w:t>
      </w:r>
      <w:r>
        <w:rPr>
          <w:sz w:val="24"/>
          <w:szCs w:val="24"/>
        </w:rPr>
        <w:t>at line number 1</w:t>
      </w:r>
      <w:r>
        <w:rPr>
          <w:sz w:val="24"/>
          <w:szCs w:val="24"/>
        </w:rPr>
        <w:t>60</w:t>
      </w:r>
      <w:r>
        <w:rPr>
          <w:sz w:val="24"/>
          <w:szCs w:val="24"/>
        </w:rPr>
        <w:t>. The snapshot below shows the same:</w:t>
      </w:r>
    </w:p>
    <w:p w:rsidR="00312C6F" w:rsidRDefault="00312C6F" w:rsidP="00312C6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40410"/>
            <wp:effectExtent l="0" t="0" r="0" b="2540"/>
            <wp:docPr id="3" name="Picture 3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6F" w:rsidRDefault="00312C6F" w:rsidP="0031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Kindly change the directory for </w:t>
      </w:r>
      <w:r>
        <w:rPr>
          <w:sz w:val="24"/>
          <w:szCs w:val="24"/>
        </w:rPr>
        <w:t xml:space="preserve">storing the checkpoints and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metadata</w:t>
      </w:r>
      <w:r>
        <w:rPr>
          <w:sz w:val="24"/>
          <w:szCs w:val="24"/>
        </w:rPr>
        <w:t xml:space="preserve"> by providing the location at line number 16</w:t>
      </w:r>
      <w:r>
        <w:rPr>
          <w:sz w:val="24"/>
          <w:szCs w:val="24"/>
        </w:rPr>
        <w:t>9</w:t>
      </w:r>
      <w:r>
        <w:rPr>
          <w:sz w:val="24"/>
          <w:szCs w:val="24"/>
        </w:rPr>
        <w:t>. The snapshot below shows the same:</w:t>
      </w:r>
    </w:p>
    <w:p w:rsidR="00312C6F" w:rsidRDefault="00312C6F" w:rsidP="00312C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[You can provide any location </w:t>
      </w:r>
      <w:r w:rsidR="001C3E14">
        <w:rPr>
          <w:sz w:val="24"/>
          <w:szCs w:val="24"/>
        </w:rPr>
        <w:t xml:space="preserve">here where you would like </w:t>
      </w:r>
      <w:proofErr w:type="spellStart"/>
      <w:r w:rsidR="001C3E14">
        <w:rPr>
          <w:sz w:val="24"/>
          <w:szCs w:val="24"/>
        </w:rPr>
        <w:t>tensorflow</w:t>
      </w:r>
      <w:proofErr w:type="spellEnd"/>
      <w:r w:rsidR="001C3E14">
        <w:rPr>
          <w:sz w:val="24"/>
          <w:szCs w:val="24"/>
        </w:rPr>
        <w:t xml:space="preserve"> to store few meta data files</w:t>
      </w:r>
      <w:proofErr w:type="gramStart"/>
      <w:r w:rsidR="001C3E14">
        <w:rPr>
          <w:sz w:val="24"/>
          <w:szCs w:val="24"/>
        </w:rPr>
        <w:t xml:space="preserve">. </w:t>
      </w:r>
      <w:proofErr w:type="gramEnd"/>
      <w:r w:rsidR="001C3E14">
        <w:rPr>
          <w:sz w:val="24"/>
          <w:szCs w:val="24"/>
        </w:rPr>
        <w:t>These metadata files will contain information for the entire trained model once the training process is completed.</w:t>
      </w:r>
      <w:r>
        <w:rPr>
          <w:sz w:val="24"/>
          <w:szCs w:val="24"/>
        </w:rPr>
        <w:t>]</w:t>
      </w:r>
    </w:p>
    <w:p w:rsidR="00312C6F" w:rsidRPr="00312C6F" w:rsidRDefault="00312C6F" w:rsidP="00312C6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6F" w:rsidRDefault="00312C6F" w:rsidP="0031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above code in python and results will displayed using the standard out.</w:t>
      </w:r>
    </w:p>
    <w:p w:rsidR="00312C6F" w:rsidRPr="00312C6F" w:rsidRDefault="00312C6F" w:rsidP="00312C6F">
      <w:pPr>
        <w:rPr>
          <w:b/>
          <w:sz w:val="24"/>
          <w:szCs w:val="24"/>
        </w:rPr>
      </w:pPr>
      <w:r w:rsidRPr="00312C6F">
        <w:rPr>
          <w:b/>
          <w:sz w:val="24"/>
          <w:szCs w:val="24"/>
        </w:rPr>
        <w:t>For tensor_test_code.py</w:t>
      </w:r>
    </w:p>
    <w:p w:rsidR="00312C6F" w:rsidRDefault="00312C6F" w:rsidP="0031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Kindly change the directory for </w:t>
      </w:r>
      <w:r w:rsidR="001C3E14">
        <w:rPr>
          <w:sz w:val="24"/>
          <w:szCs w:val="24"/>
        </w:rPr>
        <w:t xml:space="preserve">train data </w:t>
      </w:r>
      <w:r>
        <w:rPr>
          <w:sz w:val="24"/>
          <w:szCs w:val="24"/>
        </w:rPr>
        <w:t xml:space="preserve">by providing the location for </w:t>
      </w:r>
      <w:proofErr w:type="spellStart"/>
      <w:r>
        <w:rPr>
          <w:sz w:val="24"/>
          <w:szCs w:val="24"/>
        </w:rPr>
        <w:t>mixed_train</w:t>
      </w:r>
      <w:proofErr w:type="spellEnd"/>
      <w:r>
        <w:rPr>
          <w:sz w:val="24"/>
          <w:szCs w:val="24"/>
        </w:rPr>
        <w:t xml:space="preserve"> at line number </w:t>
      </w:r>
      <w:r>
        <w:rPr>
          <w:sz w:val="24"/>
          <w:szCs w:val="24"/>
        </w:rPr>
        <w:t>157</w:t>
      </w:r>
      <w:r>
        <w:rPr>
          <w:sz w:val="24"/>
          <w:szCs w:val="24"/>
        </w:rPr>
        <w:t>. The snapshot below shows the same:</w:t>
      </w:r>
    </w:p>
    <w:p w:rsidR="00312C6F" w:rsidRPr="007C7165" w:rsidRDefault="00312C6F" w:rsidP="00312C6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7DD8F3" wp14:editId="5DF89B72">
            <wp:extent cx="5943600" cy="1103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6F" w:rsidRDefault="00312C6F" w:rsidP="0031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Kindly change the directory for </w:t>
      </w:r>
      <w:r w:rsidR="001C3E14">
        <w:rPr>
          <w:sz w:val="24"/>
          <w:szCs w:val="24"/>
        </w:rPr>
        <w:t>test data</w:t>
      </w:r>
      <w:r>
        <w:rPr>
          <w:sz w:val="24"/>
          <w:szCs w:val="24"/>
        </w:rPr>
        <w:t xml:space="preserve"> by providing the location for </w:t>
      </w:r>
      <w:proofErr w:type="spellStart"/>
      <w:r>
        <w:rPr>
          <w:sz w:val="24"/>
          <w:szCs w:val="24"/>
        </w:rPr>
        <w:t>mixed_test</w:t>
      </w:r>
      <w:proofErr w:type="spellEnd"/>
      <w:r>
        <w:rPr>
          <w:sz w:val="24"/>
          <w:szCs w:val="24"/>
        </w:rPr>
        <w:t xml:space="preserve"> at line number </w:t>
      </w:r>
      <w:r>
        <w:rPr>
          <w:sz w:val="24"/>
          <w:szCs w:val="24"/>
        </w:rPr>
        <w:t>158</w:t>
      </w:r>
      <w:r>
        <w:rPr>
          <w:sz w:val="24"/>
          <w:szCs w:val="24"/>
        </w:rPr>
        <w:t>. The snapshot below shows the same:</w:t>
      </w:r>
    </w:p>
    <w:p w:rsidR="00312C6F" w:rsidRDefault="00312C6F" w:rsidP="00312C6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7054F5" wp14:editId="61780E19">
            <wp:extent cx="5943600" cy="740410"/>
            <wp:effectExtent l="0" t="0" r="0" b="2540"/>
            <wp:docPr id="6" name="Picture 6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14" w:rsidRDefault="001C3E14" w:rsidP="001C3E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Kindly change the directory for storing the checkpoints and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metadata by providing the location at line number 16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The snapshot below shows the </w:t>
      </w:r>
      <w:proofErr w:type="gramStart"/>
      <w:r>
        <w:rPr>
          <w:sz w:val="24"/>
          <w:szCs w:val="24"/>
        </w:rPr>
        <w:t>same: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provide the path to </w:t>
      </w:r>
      <w:r w:rsidRPr="001C3E14">
        <w:rPr>
          <w:sz w:val="24"/>
          <w:szCs w:val="24"/>
        </w:rPr>
        <w:t>Tensorflow_metadata_v5</w:t>
      </w:r>
      <w:r>
        <w:rPr>
          <w:sz w:val="24"/>
          <w:szCs w:val="24"/>
        </w:rPr>
        <w:t xml:space="preserve"> folder here]</w:t>
      </w:r>
    </w:p>
    <w:p w:rsidR="00312C6F" w:rsidRPr="00312C6F" w:rsidRDefault="00312C6F" w:rsidP="001C3E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C1BFC7" wp14:editId="04E72850">
            <wp:extent cx="5943600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6F" w:rsidRDefault="00312C6F" w:rsidP="0031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above code in python and results will displayed using the standard out.</w:t>
      </w:r>
      <w:r>
        <w:rPr>
          <w:sz w:val="24"/>
          <w:szCs w:val="24"/>
        </w:rPr>
        <w:t xml:space="preserve"> </w:t>
      </w:r>
      <w:r w:rsidR="001C3E14">
        <w:rPr>
          <w:sz w:val="24"/>
          <w:szCs w:val="24"/>
        </w:rPr>
        <w:t>Expected output will be test accuracy, testing confusion matrix, training accuracy and training confusion matrix.</w:t>
      </w:r>
    </w:p>
    <w:p w:rsidR="00312C6F" w:rsidRDefault="00312C6F" w:rsidP="00312C6F">
      <w:pPr>
        <w:rPr>
          <w:sz w:val="24"/>
          <w:szCs w:val="24"/>
        </w:rPr>
      </w:pPr>
    </w:p>
    <w:p w:rsidR="00312C6F" w:rsidRDefault="00312C6F" w:rsidP="00312C6F">
      <w:pPr>
        <w:rPr>
          <w:sz w:val="24"/>
          <w:szCs w:val="24"/>
        </w:rPr>
      </w:pPr>
    </w:p>
    <w:p w:rsidR="00312C6F" w:rsidRPr="00312C6F" w:rsidRDefault="00312C6F" w:rsidP="00312C6F">
      <w:pPr>
        <w:rPr>
          <w:sz w:val="24"/>
          <w:szCs w:val="24"/>
        </w:rPr>
      </w:pPr>
      <w:r>
        <w:rPr>
          <w:sz w:val="24"/>
          <w:szCs w:val="24"/>
        </w:rPr>
        <w:t xml:space="preserve">Kindly Note- The files provided in the </w:t>
      </w:r>
      <w:r w:rsidRPr="00312C6F">
        <w:rPr>
          <w:sz w:val="24"/>
          <w:szCs w:val="24"/>
        </w:rPr>
        <w:t>Tensorflow_metadata_v5</w:t>
      </w:r>
      <w:r>
        <w:rPr>
          <w:sz w:val="24"/>
          <w:szCs w:val="24"/>
        </w:rPr>
        <w:t xml:space="preserve"> folder are the checkpoints stored after training the entire model. These files are required by the tensor_test_code.py to load the model we trained on our machine. Using these files, tensor_test_code.py will be able to produce the accuracies in few seconds using our pretrained model.</w:t>
      </w:r>
    </w:p>
    <w:p w:rsidR="007C7165" w:rsidRPr="00312C6F" w:rsidRDefault="007C7165" w:rsidP="00312C6F">
      <w:pPr>
        <w:rPr>
          <w:sz w:val="24"/>
          <w:szCs w:val="24"/>
        </w:rPr>
      </w:pPr>
    </w:p>
    <w:sectPr w:rsidR="007C7165" w:rsidRPr="0031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586"/>
    <w:multiLevelType w:val="hybridMultilevel"/>
    <w:tmpl w:val="84A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1307"/>
    <w:multiLevelType w:val="hybridMultilevel"/>
    <w:tmpl w:val="5178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20"/>
    <w:rsid w:val="000503AC"/>
    <w:rsid w:val="001C3E14"/>
    <w:rsid w:val="001E5220"/>
    <w:rsid w:val="002F2F95"/>
    <w:rsid w:val="00312C6F"/>
    <w:rsid w:val="00326B66"/>
    <w:rsid w:val="007133E0"/>
    <w:rsid w:val="0079498B"/>
    <w:rsid w:val="007C7165"/>
    <w:rsid w:val="00B50F4B"/>
    <w:rsid w:val="00BE3E50"/>
    <w:rsid w:val="00F1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F624"/>
  <w15:chartTrackingRefBased/>
  <w15:docId w15:val="{9F690898-A7C1-437E-AC19-EE5955B4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Rajiv Mantri</dc:creator>
  <cp:keywords/>
  <dc:description/>
  <cp:lastModifiedBy>Varun Rajiv Mantri</cp:lastModifiedBy>
  <cp:revision>3</cp:revision>
  <dcterms:created xsi:type="dcterms:W3CDTF">2017-12-12T01:13:00Z</dcterms:created>
  <dcterms:modified xsi:type="dcterms:W3CDTF">2017-12-12T01:53:00Z</dcterms:modified>
</cp:coreProperties>
</file>