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73" w:lineRule="auto"/>
        <w:ind w:left="0" w:right="-300" w:firstLine="0"/>
        <w:rPr>
          <w:i w:val="1"/>
          <w:sz w:val="33"/>
          <w:szCs w:val="33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Gyan Prakash Kushwaha</w:t>
      </w:r>
      <w:r w:rsidDel="00000000" w:rsidR="00000000" w:rsidRPr="00000000">
        <w:rPr>
          <w:b w:val="1"/>
          <w:sz w:val="50"/>
          <w:szCs w:val="50"/>
          <w:rtl w:val="0"/>
        </w:rPr>
        <w:t xml:space="preserve"> </w:t>
      </w:r>
      <w:r w:rsidDel="00000000" w:rsidR="00000000" w:rsidRPr="00000000">
        <w:rPr>
          <w:i w:val="1"/>
          <w:sz w:val="33"/>
          <w:szCs w:val="33"/>
          <w:rtl w:val="0"/>
        </w:rPr>
        <w:t xml:space="preserve">Data Scientist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19"/>
          <w:tab w:val="left" w:leader="none" w:pos="4634"/>
          <w:tab w:val="left" w:leader="none" w:pos="6592"/>
        </w:tabs>
        <w:spacing w:after="0" w:before="161" w:line="386" w:lineRule="auto"/>
        <w:ind w:left="417" w:right="1604" w:firstLine="0"/>
        <w:jc w:val="left"/>
        <w:rPr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gyan02296@gmail.com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21"/>
          <w:szCs w:val="21"/>
          <w:rtl w:val="0"/>
        </w:rPr>
        <w:t xml:space="preserve">9575765381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sz w:val="21"/>
          <w:szCs w:val="21"/>
          <w:rtl w:val="0"/>
        </w:rPr>
        <w:t xml:space="preserve">Satna(MP)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india</w:t>
        <w:tab/>
      </w:r>
      <w:r w:rsidDel="00000000" w:rsidR="00000000" w:rsidRPr="00000000">
        <w:rPr>
          <w:color w:val="000000"/>
          <w:sz w:val="21"/>
          <w:szCs w:val="21"/>
          <w:u w:val="none"/>
          <w:rtl w:val="0"/>
        </w:rPr>
        <w:t xml:space="preserve">L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inked</w:t>
        </w:r>
      </w:hyperlink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I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n </w:t>
        </w:r>
      </w:hyperlink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P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rofile </w:t>
        </w:r>
      </w:hyperlink>
      <w:hyperlink r:id="rId12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G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  <w:rtl w:val="0"/>
        </w:rPr>
        <w:t xml:space="preserve">K </w:t>
      </w:r>
      <w:hyperlink r:id="rId14">
        <w:r w:rsidDel="00000000" w:rsidR="00000000" w:rsidRPr="00000000">
          <w:rPr>
            <w:i w:val="0"/>
            <w:smallCaps w:val="0"/>
            <w:strike w:val="0"/>
            <w:color w:val="1155cc"/>
            <w:sz w:val="21"/>
            <w:szCs w:val="21"/>
            <w:u w:val="single"/>
            <w:shd w:fill="auto" w:val="clear"/>
            <w:vertAlign w:val="baseline"/>
            <w:rtl w:val="0"/>
          </w:rPr>
          <w:t xml:space="preserve">Kaggle 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1658555</wp:posOffset>
            </wp:positionH>
            <wp:positionV relativeFrom="paragraph">
              <wp:posOffset>116760</wp:posOffset>
            </wp:positionV>
            <wp:extent cx="126918" cy="124277"/>
            <wp:effectExtent b="0" l="0" r="0" t="0"/>
            <wp:wrapNone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918" cy="1242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2773852</wp:posOffset>
            </wp:positionH>
            <wp:positionV relativeFrom="paragraph">
              <wp:posOffset>115190</wp:posOffset>
            </wp:positionV>
            <wp:extent cx="85272" cy="127908"/>
            <wp:effectExtent b="0" l="0" r="0" t="0"/>
            <wp:wrapNone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272" cy="1279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4014361</wp:posOffset>
            </wp:positionH>
            <wp:positionV relativeFrom="paragraph">
              <wp:posOffset>139811</wp:posOffset>
            </wp:positionV>
            <wp:extent cx="102149" cy="97704"/>
            <wp:effectExtent b="0" l="0" r="0" t="0"/>
            <wp:wrapNone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149" cy="977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82735</wp:posOffset>
            </wp:positionH>
            <wp:positionV relativeFrom="paragraph">
              <wp:posOffset>134680</wp:posOffset>
            </wp:positionV>
            <wp:extent cx="118433" cy="88877"/>
            <wp:effectExtent b="0" l="0" r="0" t="0"/>
            <wp:wrapNone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433" cy="888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200025" cy="181841"/>
            <wp:effectExtent b="0" l="0" r="0" t="0"/>
            <wp:wrapNone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18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pStyle w:val="Heading1"/>
        <w:spacing w:before="223" w:lineRule="auto"/>
        <w:ind w:firstLine="112"/>
        <w:rPr/>
      </w:pPr>
      <w:r w:rsidDel="00000000" w:rsidR="00000000" w:rsidRPr="00000000">
        <w:rPr>
          <w:rtl w:val="0"/>
        </w:rPr>
        <w:t xml:space="preserve">Profile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317500</wp:posOffset>
                </wp:positionV>
                <wp:extent cx="6129020" cy="38100"/>
                <wp:effectExtent b="0" l="0" r="0" t="0"/>
                <wp:wrapTopAndBottom distB="0" distT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2291015" y="3770475"/>
                          <a:ext cx="610997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317500</wp:posOffset>
                </wp:positionV>
                <wp:extent cx="6129020" cy="38100"/>
                <wp:effectExtent b="0" l="0" r="0" t="0"/>
                <wp:wrapTopAndBottom distB="0" distT="0"/>
                <wp:docPr id="19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902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68" w:lineRule="auto"/>
        <w:ind w:left="112" w:right="119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Data scientist with a strong foundation in data preprocessing, feature engineering, and model evaluation. Skilled in Python, scikit-learn, keras, transformers, YOLO and data visualization libraries, adept at utilizing machine learning algorithms to solve real-world problems and drive data-centric decision-making.</w:t>
      </w:r>
    </w:p>
    <w:p w:rsidR="00000000" w:rsidDel="00000000" w:rsidP="00000000" w:rsidRDefault="00000000" w:rsidRPr="00000000" w14:paraId="00000005">
      <w:pPr>
        <w:pStyle w:val="Heading1"/>
        <w:spacing w:before="309" w:lineRule="auto"/>
        <w:ind w:firstLine="112"/>
        <w:rPr>
          <w:rFonts w:ascii="Cambria" w:cs="Cambria" w:eastAsia="Cambria" w:hAnsi="Cambria"/>
        </w:rPr>
      </w:pPr>
      <w:bookmarkStart w:colFirst="0" w:colLast="0" w:name="_heading=h.mi28ayuuueu9" w:id="0"/>
      <w:bookmarkEnd w:id="0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381000</wp:posOffset>
                </wp:positionV>
                <wp:extent cx="6129020" cy="381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91015" y="3770475"/>
                          <a:ext cx="610997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381000</wp:posOffset>
                </wp:positionV>
                <wp:extent cx="6129020" cy="38100"/>
                <wp:effectExtent b="0" l="0" r="0" t="0"/>
                <wp:wrapTopAndBottom distB="0" distT="0"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902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before="89" w:line="268" w:lineRule="auto"/>
        <w:ind w:left="112" w:right="119" w:firstLine="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AutoWealthIn - Internship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68" w:lineRule="auto"/>
        <w:ind w:left="112" w:right="119" w:firstLine="0"/>
        <w:jc w:val="both"/>
        <w:rPr>
          <w:i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Machine Learning Engineer</w:t>
      </w:r>
      <w:r w:rsidDel="00000000" w:rsidR="00000000" w:rsidRPr="00000000">
        <w:rPr>
          <w:b w:val="1"/>
          <w:sz w:val="21"/>
          <w:szCs w:val="21"/>
          <w:rtl w:val="0"/>
        </w:rPr>
        <w:t xml:space="preserve"> - </w:t>
      </w:r>
      <w:r w:rsidDel="00000000" w:rsidR="00000000" w:rsidRPr="00000000">
        <w:rPr>
          <w:i w:val="1"/>
          <w:sz w:val="21"/>
          <w:szCs w:val="21"/>
          <w:rtl w:val="0"/>
        </w:rPr>
        <w:t xml:space="preserve">July 2023 - september2023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68" w:lineRule="auto"/>
        <w:ind w:left="112" w:right="119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have worked in Angel Broking smart API and built some Algorithmic trading Algorithms using Python during this Internship.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279" w:lineRule="auto"/>
        <w:ind w:firstLine="112"/>
        <w:rPr/>
      </w:pPr>
      <w:r w:rsidDel="00000000" w:rsidR="00000000" w:rsidRPr="00000000">
        <w:rPr>
          <w:rtl w:val="0"/>
        </w:rPr>
        <w:t xml:space="preserve">Education &amp; Courses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355600</wp:posOffset>
                </wp:positionV>
                <wp:extent cx="6129020" cy="38100"/>
                <wp:effectExtent b="0" l="0" r="0" t="0"/>
                <wp:wrapTopAndBottom distB="0" dist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291015" y="3770475"/>
                          <a:ext cx="610997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355600</wp:posOffset>
                </wp:positionV>
                <wp:extent cx="6129020" cy="38100"/>
                <wp:effectExtent b="0" l="0" r="0" t="0"/>
                <wp:wrapTopAndBottom distB="0" distT="0"/>
                <wp:docPr id="1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902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pStyle w:val="Heading2"/>
        <w:spacing w:before="269" w:lineRule="auto"/>
        <w:ind w:firstLine="112"/>
        <w:rPr/>
      </w:pPr>
      <w:r w:rsidDel="00000000" w:rsidR="00000000" w:rsidRPr="00000000">
        <w:rPr>
          <w:rtl w:val="0"/>
        </w:rPr>
        <w:t xml:space="preserve">Indian Institute of Technology Madras</w:t>
      </w:r>
    </w:p>
    <w:p w:rsidR="00000000" w:rsidDel="00000000" w:rsidP="00000000" w:rsidRDefault="00000000" w:rsidRPr="00000000" w14:paraId="0000000B">
      <w:pPr>
        <w:spacing w:before="29" w:lineRule="auto"/>
        <w:ind w:left="0" w:firstLine="0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 BS in Data Science and Applications - July 2023 - July 2027</w:t>
      </w:r>
    </w:p>
    <w:p w:rsidR="00000000" w:rsidDel="00000000" w:rsidP="00000000" w:rsidRDefault="00000000" w:rsidRPr="00000000" w14:paraId="0000000C">
      <w:pPr>
        <w:pStyle w:val="Heading2"/>
        <w:spacing w:before="269" w:lineRule="auto"/>
        <w:ind w:firstLine="112"/>
        <w:rPr/>
      </w:pPr>
      <w:bookmarkStart w:colFirst="0" w:colLast="0" w:name="_heading=h.sstptktp1jc5" w:id="1"/>
      <w:bookmarkEnd w:id="1"/>
      <w:r w:rsidDel="00000000" w:rsidR="00000000" w:rsidRPr="00000000">
        <w:rPr>
          <w:rtl w:val="0"/>
        </w:rPr>
        <w:t xml:space="preserve">Government Higher Secondary School, Ghoordang</w:t>
      </w:r>
    </w:p>
    <w:p w:rsidR="00000000" w:rsidDel="00000000" w:rsidP="00000000" w:rsidRDefault="00000000" w:rsidRPr="00000000" w14:paraId="0000000D">
      <w:pPr>
        <w:spacing w:before="29" w:lineRule="auto"/>
        <w:rPr/>
      </w:pPr>
      <w:r w:rsidDel="00000000" w:rsidR="00000000" w:rsidRPr="00000000">
        <w:rPr>
          <w:i w:val="1"/>
          <w:sz w:val="21"/>
          <w:szCs w:val="21"/>
          <w:rtl w:val="0"/>
        </w:rPr>
        <w:t xml:space="preserve"> 12th(7.3/10 CGPA) - July 2022 - July 2023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2"/>
        <w:spacing w:before="269" w:lineRule="auto"/>
        <w:ind w:left="0" w:firstLine="0"/>
        <w:rPr/>
      </w:pPr>
      <w:bookmarkStart w:colFirst="0" w:colLast="0" w:name="_heading=h.fku4omr0oaf9" w:id="2"/>
      <w:bookmarkEnd w:id="2"/>
      <w:r w:rsidDel="00000000" w:rsidR="00000000" w:rsidRPr="00000000">
        <w:rPr>
          <w:rtl w:val="0"/>
        </w:rPr>
        <w:t xml:space="preserve">Physics Wallah Skills </w:t>
      </w:r>
    </w:p>
    <w:p w:rsidR="00000000" w:rsidDel="00000000" w:rsidP="00000000" w:rsidRDefault="00000000" w:rsidRPr="00000000" w14:paraId="0000000F">
      <w:pPr>
        <w:spacing w:before="29" w:lineRule="auto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 Data Science Masters - January 2023- November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before="309" w:lineRule="auto"/>
        <w:ind w:firstLine="112"/>
        <w:rPr>
          <w:rFonts w:ascii="Cambria" w:cs="Cambria" w:eastAsia="Cambria" w:hAnsi="Cambria"/>
        </w:rPr>
        <w:sectPr>
          <w:pgSz w:h="16840" w:w="11900" w:orient="portrait"/>
          <w:pgMar w:bottom="280" w:top="600" w:left="1020" w:right="1020" w:header="720" w:footer="720"/>
          <w:pgNumType w:start="1"/>
        </w:sectPr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381000</wp:posOffset>
                </wp:positionV>
                <wp:extent cx="6129020" cy="381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91015" y="3770475"/>
                          <a:ext cx="610997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381000</wp:posOffset>
                </wp:positionV>
                <wp:extent cx="6129020" cy="38100"/>
                <wp:effectExtent b="0" l="0" r="0" t="0"/>
                <wp:wrapTopAndBottom distB="0" distT="0"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902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pStyle w:val="Heading1"/>
        <w:spacing w:before="104" w:lineRule="auto"/>
        <w:ind w:firstLine="112"/>
        <w:rPr>
          <w:sz w:val="20"/>
          <w:szCs w:val="20"/>
        </w:rPr>
      </w:pPr>
      <w:bookmarkStart w:colFirst="0" w:colLast="0" w:name="_heading=h.u0fgzs88o2pj" w:id="3"/>
      <w:bookmarkEnd w:id="3"/>
      <w:r w:rsidDel="00000000" w:rsidR="00000000" w:rsidRPr="00000000">
        <w:rPr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12">
      <w:pPr>
        <w:spacing w:before="59" w:lineRule="auto"/>
        <w:ind w:left="112" w:firstLine="0"/>
        <w:rPr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(Pandas | Numpy | Matplotlib | Seaborn | Web Scraping)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before="249" w:lineRule="auto"/>
        <w:ind w:firstLine="112"/>
        <w:rPr>
          <w:rFonts w:ascii="Cambria" w:cs="Cambria" w:eastAsia="Cambria" w:hAnsi="Cambria"/>
        </w:rPr>
      </w:pPr>
      <w:bookmarkStart w:colFirst="0" w:colLast="0" w:name="_heading=h.ayhyz2ckvguf" w:id="4"/>
      <w:bookmarkEnd w:id="4"/>
      <w:r w:rsidDel="00000000" w:rsidR="00000000" w:rsidRPr="00000000">
        <w:rPr>
          <w:rFonts w:ascii="Cambria" w:cs="Cambria" w:eastAsia="Cambria" w:hAnsi="Cambria"/>
          <w:rtl w:val="0"/>
        </w:rPr>
        <w:t xml:space="preserve">Machine Learning</w:t>
      </w:r>
    </w:p>
    <w:p w:rsidR="00000000" w:rsidDel="00000000" w:rsidP="00000000" w:rsidRDefault="00000000" w:rsidRPr="00000000" w14:paraId="00000014">
      <w:pPr>
        <w:spacing w:before="27" w:lineRule="auto"/>
        <w:ind w:left="112" w:firstLine="0"/>
        <w:rPr>
          <w:rFonts w:ascii="Cambria" w:cs="Cambria" w:eastAsia="Cambria" w:hAnsi="Cambria"/>
        </w:rPr>
      </w:pPr>
      <w:r w:rsidDel="00000000" w:rsidR="00000000" w:rsidRPr="00000000">
        <w:rPr>
          <w:sz w:val="21"/>
          <w:szCs w:val="21"/>
          <w:rtl w:val="0"/>
        </w:rPr>
        <w:t xml:space="preserve">(Bagging | Boosting | Clustering | Linear Algorithms | Distance Algorithms)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before="249" w:lineRule="auto"/>
        <w:ind w:firstLine="112"/>
        <w:rPr>
          <w:rFonts w:ascii="Cambria" w:cs="Cambria" w:eastAsia="Cambria" w:hAnsi="Cambria"/>
        </w:rPr>
      </w:pPr>
      <w:bookmarkStart w:colFirst="0" w:colLast="0" w:name="_heading=h.rp41mjk8uqtn" w:id="5"/>
      <w:bookmarkEnd w:id="5"/>
      <w:r w:rsidDel="00000000" w:rsidR="00000000" w:rsidRPr="00000000">
        <w:rPr>
          <w:rFonts w:ascii="Cambria" w:cs="Cambria" w:eastAsia="Cambria" w:hAnsi="Cambria"/>
          <w:rtl w:val="0"/>
        </w:rPr>
        <w:t xml:space="preserve">Deep Learning</w:t>
      </w:r>
    </w:p>
    <w:p w:rsidR="00000000" w:rsidDel="00000000" w:rsidP="00000000" w:rsidRDefault="00000000" w:rsidRPr="00000000" w14:paraId="00000016">
      <w:pPr>
        <w:spacing w:before="27" w:lineRule="auto"/>
        <w:ind w:left="112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(ANN | RNN | CNN | Functional API)</w:t>
      </w:r>
    </w:p>
    <w:p w:rsidR="00000000" w:rsidDel="00000000" w:rsidP="00000000" w:rsidRDefault="00000000" w:rsidRPr="00000000" w14:paraId="00000017">
      <w:pPr>
        <w:pStyle w:val="Heading2"/>
        <w:spacing w:before="265" w:lineRule="auto"/>
        <w:ind w:firstLine="112"/>
        <w:rPr>
          <w:rFonts w:ascii="Cambria" w:cs="Cambria" w:eastAsia="Cambria" w:hAnsi="Cambria"/>
        </w:rPr>
      </w:pPr>
      <w:bookmarkStart w:colFirst="0" w:colLast="0" w:name="_heading=h.41qbqldfhdg0" w:id="6"/>
      <w:bookmarkEnd w:id="6"/>
      <w:r w:rsidDel="00000000" w:rsidR="00000000" w:rsidRPr="00000000">
        <w:rPr>
          <w:rFonts w:ascii="Cambria" w:cs="Cambria" w:eastAsia="Cambria" w:hAnsi="Cambria"/>
          <w:rtl w:val="0"/>
        </w:rPr>
        <w:t xml:space="preserve">Natural Language Processing</w:t>
      </w:r>
    </w:p>
    <w:p w:rsidR="00000000" w:rsidDel="00000000" w:rsidP="00000000" w:rsidRDefault="00000000" w:rsidRPr="00000000" w14:paraId="00000018">
      <w:pPr>
        <w:spacing w:before="27" w:lineRule="auto"/>
        <w:ind w:left="112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(Word2vec | Chatbot| Transformers)</w:t>
      </w:r>
    </w:p>
    <w:p w:rsidR="00000000" w:rsidDel="00000000" w:rsidP="00000000" w:rsidRDefault="00000000" w:rsidRPr="00000000" w14:paraId="00000019">
      <w:pPr>
        <w:pStyle w:val="Heading2"/>
        <w:spacing w:before="265" w:lineRule="auto"/>
        <w:ind w:firstLine="112"/>
        <w:rPr>
          <w:rFonts w:ascii="Cambria" w:cs="Cambria" w:eastAsia="Cambria" w:hAnsi="Cambria"/>
        </w:rPr>
      </w:pPr>
      <w:bookmarkStart w:colFirst="0" w:colLast="0" w:name="_heading=h.9bukcx8tu4jq" w:id="7"/>
      <w:bookmarkEnd w:id="7"/>
      <w:r w:rsidDel="00000000" w:rsidR="00000000" w:rsidRPr="00000000">
        <w:rPr>
          <w:rFonts w:ascii="Cambria" w:cs="Cambria" w:eastAsia="Cambria" w:hAnsi="Cambria"/>
          <w:rtl w:val="0"/>
        </w:rPr>
        <w:t xml:space="preserve">C++ / Java</w:t>
      </w:r>
      <w:r w:rsidDel="00000000" w:rsidR="00000000" w:rsidRPr="00000000">
        <w:br w:type="column"/>
      </w:r>
      <w:r w:rsidDel="00000000" w:rsidR="00000000" w:rsidRPr="00000000">
        <w:rPr>
          <w:rFonts w:ascii="Cambria" w:cs="Cambria" w:eastAsia="Cambria" w:hAnsi="Cambria"/>
          <w:rtl w:val="0"/>
        </w:rPr>
        <w:t xml:space="preserve">Statistics</w:t>
      </w:r>
    </w:p>
    <w:p w:rsidR="00000000" w:rsidDel="00000000" w:rsidP="00000000" w:rsidRDefault="00000000" w:rsidRPr="00000000" w14:paraId="0000001A">
      <w:pPr>
        <w:spacing w:before="28" w:lineRule="auto"/>
        <w:ind w:left="112" w:hanging="1102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(Descriptive | Inferential | Statistical Testing)</w:t>
      </w:r>
    </w:p>
    <w:p w:rsidR="00000000" w:rsidDel="00000000" w:rsidP="00000000" w:rsidRDefault="00000000" w:rsidRPr="00000000" w14:paraId="0000001B">
      <w:pPr>
        <w:pStyle w:val="Heading2"/>
        <w:spacing w:before="249" w:lineRule="auto"/>
        <w:ind w:hanging="1005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Computer Vision</w:t>
      </w:r>
    </w:p>
    <w:p w:rsidR="00000000" w:rsidDel="00000000" w:rsidP="00000000" w:rsidRDefault="00000000" w:rsidRPr="00000000" w14:paraId="0000001C">
      <w:pPr>
        <w:spacing w:before="27" w:lineRule="auto"/>
        <w:ind w:left="112" w:hanging="1102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(Annotation | Image Processing | Object  Detection | DeepFace | OpenCV)</w:t>
      </w:r>
    </w:p>
    <w:p w:rsidR="00000000" w:rsidDel="00000000" w:rsidP="00000000" w:rsidRDefault="00000000" w:rsidRPr="00000000" w14:paraId="0000001D">
      <w:pPr>
        <w:pStyle w:val="Heading2"/>
        <w:spacing w:before="265" w:lineRule="auto"/>
        <w:ind w:left="-1005" w:firstLine="0"/>
        <w:rPr>
          <w:rFonts w:ascii="Cambria" w:cs="Cambria" w:eastAsia="Cambria" w:hAnsi="Cambria"/>
        </w:rPr>
      </w:pPr>
      <w:bookmarkStart w:colFirst="0" w:colLast="0" w:name="_heading=h.y5np2wd9yu7x" w:id="8"/>
      <w:bookmarkEnd w:id="8"/>
      <w:r w:rsidDel="00000000" w:rsidR="00000000" w:rsidRPr="00000000">
        <w:rPr>
          <w:rFonts w:ascii="Cambria" w:cs="Cambria" w:eastAsia="Cambria" w:hAnsi="Cambria"/>
          <w:rtl w:val="0"/>
        </w:rPr>
        <w:t xml:space="preserve">Databases</w:t>
      </w:r>
    </w:p>
    <w:p w:rsidR="00000000" w:rsidDel="00000000" w:rsidP="00000000" w:rsidRDefault="00000000" w:rsidRPr="00000000" w14:paraId="0000001E">
      <w:pPr>
        <w:spacing w:before="27" w:lineRule="auto"/>
        <w:ind w:left="-1005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(Mysql | MongoDB)</w:t>
      </w:r>
    </w:p>
    <w:p w:rsidR="00000000" w:rsidDel="00000000" w:rsidP="00000000" w:rsidRDefault="00000000" w:rsidRPr="00000000" w14:paraId="0000001F">
      <w:pPr>
        <w:pStyle w:val="Heading2"/>
        <w:spacing w:before="249" w:lineRule="auto"/>
        <w:ind w:left="-990" w:firstLine="0"/>
        <w:rPr>
          <w:rFonts w:ascii="Cambria" w:cs="Cambria" w:eastAsia="Cambria" w:hAnsi="Cambria"/>
        </w:rPr>
      </w:pPr>
      <w:bookmarkStart w:colFirst="0" w:colLast="0" w:name="_heading=h.rzwbeloe974d" w:id="9"/>
      <w:bookmarkEnd w:id="9"/>
      <w:r w:rsidDel="00000000" w:rsidR="00000000" w:rsidRPr="00000000">
        <w:rPr>
          <w:rFonts w:ascii="Cambria" w:cs="Cambria" w:eastAsia="Cambria" w:hAnsi="Cambria"/>
          <w:rtl w:val="0"/>
        </w:rPr>
        <w:t xml:space="preserve">MLOPS</w:t>
      </w:r>
    </w:p>
    <w:p w:rsidR="00000000" w:rsidDel="00000000" w:rsidP="00000000" w:rsidRDefault="00000000" w:rsidRPr="00000000" w14:paraId="00000020">
      <w:pPr>
        <w:spacing w:before="28" w:lineRule="auto"/>
        <w:ind w:left="112" w:hanging="1102"/>
        <w:rPr>
          <w:sz w:val="21"/>
          <w:szCs w:val="21"/>
        </w:rPr>
        <w:sectPr>
          <w:type w:val="continuous"/>
          <w:pgSz w:h="16840" w:w="11900" w:orient="portrait"/>
          <w:pgMar w:bottom="280" w:top="600" w:left="1020" w:right="1020" w:header="360" w:footer="360"/>
          <w:cols w:equalWidth="0" w:num="2">
            <w:col w:space="2017" w:w="3921.5"/>
            <w:col w:space="0" w:w="3921.5"/>
          </w:cols>
        </w:sectPr>
      </w:pPr>
      <w:r w:rsidDel="00000000" w:rsidR="00000000" w:rsidRPr="00000000">
        <w:rPr>
          <w:sz w:val="21"/>
          <w:szCs w:val="21"/>
          <w:rtl w:val="0"/>
        </w:rPr>
        <w:t xml:space="preserve">(Github Actions | MFLOW | DagsHub)</w:t>
      </w:r>
    </w:p>
    <w:p w:rsidR="00000000" w:rsidDel="00000000" w:rsidP="00000000" w:rsidRDefault="00000000" w:rsidRPr="00000000" w14:paraId="00000021">
      <w:pPr>
        <w:pStyle w:val="Heading1"/>
        <w:ind w:firstLine="112"/>
        <w:rPr/>
      </w:pP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279400</wp:posOffset>
                </wp:positionV>
                <wp:extent cx="6129020" cy="38100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291015" y="3770475"/>
                          <a:ext cx="610997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279400</wp:posOffset>
                </wp:positionV>
                <wp:extent cx="6129020" cy="38100"/>
                <wp:effectExtent b="0" l="0" r="0" t="0"/>
                <wp:wrapTopAndBottom distB="0" distT="0"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902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pStyle w:val="Heading2"/>
        <w:ind w:firstLine="11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Customer Churn Prediction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68" w:lineRule="auto"/>
        <w:ind w:left="112" w:right="274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Developed and deployed a customer churn prediction system on AWS using MLflow, Dagshub, Sklearn, Neural Networks, and Streamlit; leveraged customer attributes to accurately predict churn, reducing customer attrition by 50% and increasing customer retention by 50%, The data was complete symmetric.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01" w:right="141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created a predictive model for customer churn based on Age, Gender, Location ETC features.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50800</wp:posOffset>
                </wp:positionV>
                <wp:extent cx="57150" cy="571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60" w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50800</wp:posOffset>
                </wp:positionV>
                <wp:extent cx="57150" cy="5715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228600</wp:posOffset>
                </wp:positionV>
                <wp:extent cx="57150" cy="571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60" w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228600</wp:posOffset>
                </wp:positionV>
                <wp:extent cx="57150" cy="5715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0" w:right="2083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Utilize MLflow for model versioning and experiment tracking.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01" w:right="579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Collaborate efficiently with Dagshub for team-based data science workflows.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50800</wp:posOffset>
                </wp:positionV>
                <wp:extent cx="57150" cy="571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60" w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50800</wp:posOffset>
                </wp:positionV>
                <wp:extent cx="57150" cy="57150"/>
                <wp:effectExtent b="0" l="0" r="0" t="0"/>
                <wp:wrapNone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228600</wp:posOffset>
                </wp:positionV>
                <wp:extent cx="57150" cy="571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60" w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228600</wp:posOffset>
                </wp:positionV>
                <wp:extent cx="57150" cy="57150"/>
                <wp:effectExtent b="0" l="0" r="0" t="0"/>
                <wp:wrapNone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0" w:right="579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Implement a Neural Network model for capturing complex patterns in customer data.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Develop an interactive Streamlit web application for visualizing predictions.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50800</wp:posOffset>
                </wp:positionV>
                <wp:extent cx="57150" cy="5715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60" w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50800</wp:posOffset>
                </wp:positionV>
                <wp:extent cx="57150" cy="57150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pStyle w:val="Heading2"/>
        <w:spacing w:before="205" w:lineRule="auto"/>
        <w:ind w:firstLine="11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Mobile Recommendation System</w:t>
      </w:r>
    </w:p>
    <w:p w:rsidR="00000000" w:rsidDel="00000000" w:rsidP="00000000" w:rsidRDefault="00000000" w:rsidRPr="00000000" w14:paraId="0000002A">
      <w:pPr>
        <w:ind w:firstLine="180"/>
        <w:rPr/>
      </w:pPr>
      <w:r w:rsidDel="00000000" w:rsidR="00000000" w:rsidRPr="00000000">
        <w:rPr>
          <w:rtl w:val="0"/>
        </w:rPr>
        <w:t xml:space="preserve">Create a mobile phone recommendation system that swiftly suggests similar devices based on user      preferences, employing similarity metrics for 100% matches and alternative mobiles for exploring others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68" w:lineRule="auto"/>
        <w:ind w:left="301" w:right="93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I did extensive web scraping from flipkart of  11 mobile brands and extensive data cleaning.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76200</wp:posOffset>
                </wp:positionV>
                <wp:extent cx="57150" cy="5715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60" w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76200</wp:posOffset>
                </wp:positionV>
                <wp:extent cx="57150" cy="57150"/>
                <wp:effectExtent b="0" l="0" r="0" t="0"/>
                <wp:wrapNone/>
                <wp:docPr id="1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01" w:right="313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have used cosine similarity metrics to identify closely related devices.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50800</wp:posOffset>
                </wp:positionV>
                <wp:extent cx="57150" cy="5715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60" w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50800</wp:posOffset>
                </wp:positionV>
                <wp:extent cx="57150" cy="57150"/>
                <wp:effectExtent b="0" l="0" r="0" t="0"/>
                <wp:wrapNone/>
                <wp:docPr id="1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" w:lineRule="auto"/>
        <w:ind w:left="301" w:right="208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sz w:val="21"/>
          <w:szCs w:val="21"/>
          <w:rtl w:val="0"/>
        </w:rPr>
        <w:t xml:space="preserve">Enable users to explore alternative phones aligned with their preferences.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50800</wp:posOffset>
                </wp:positionV>
                <wp:extent cx="57150" cy="5715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60" w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50800</wp:posOffset>
                </wp:positionV>
                <wp:extent cx="57150" cy="57150"/>
                <wp:effectExtent b="0" l="0" r="0" t="0"/>
                <wp:wrapNone/>
                <wp:docPr id="1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pStyle w:val="Heading2"/>
        <w:spacing w:before="176" w:lineRule="auto"/>
        <w:ind w:firstLine="112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Similarity between two Faces &amp; Similar actor Like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68" w:lineRule="auto"/>
        <w:ind w:left="301" w:right="133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have implemented the Keras-VGGFace model for facial feature extraction.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76200</wp:posOffset>
                </wp:positionV>
                <wp:extent cx="57150" cy="5715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60" w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76200</wp:posOffset>
                </wp:positionV>
                <wp:extent cx="57150" cy="57150"/>
                <wp:effectExtent b="0" l="0" r="0" t="0"/>
                <wp:wrapNone/>
                <wp:docPr id="2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" w:line="268" w:lineRule="auto"/>
        <w:ind w:left="301" w:right="498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Utilizing cosine similarity calculations, I developed a system that accurately identifies similar faces.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25152</wp:posOffset>
                </wp:positionV>
                <wp:extent cx="57150" cy="5715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60" w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25152</wp:posOffset>
                </wp:positionV>
                <wp:extent cx="57150" cy="57150"/>
                <wp:effectExtent b="0" l="0" r="0" t="0"/>
                <wp:wrapNone/>
                <wp:docPr id="2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301" w:right="0" w:firstLine="0"/>
        <w:jc w:val="left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have designed and developed this project to excel in the domain of facial similarity analysis.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95250</wp:posOffset>
                </wp:positionV>
                <wp:extent cx="57150" cy="5715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60" w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85726</wp:posOffset>
                </wp:positionH>
                <wp:positionV relativeFrom="paragraph">
                  <wp:posOffset>95250</wp:posOffset>
                </wp:positionV>
                <wp:extent cx="57150" cy="57150"/>
                <wp:effectExtent b="0" l="0" r="0" t="0"/>
                <wp:wrapNone/>
                <wp:docPr id="18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pStyle w:val="Heading2"/>
        <w:ind w:firstLine="112"/>
        <w:rPr>
          <w:u w:val="single"/>
        </w:rPr>
      </w:pPr>
      <w:bookmarkStart w:colFirst="0" w:colLast="0" w:name="_heading=h.amo1uuuptsp1" w:id="10"/>
      <w:bookmarkEnd w:id="10"/>
      <w:r w:rsidDel="00000000" w:rsidR="00000000" w:rsidRPr="00000000">
        <w:rPr>
          <w:u w:val="single"/>
          <w:rtl w:val="0"/>
        </w:rPr>
        <w:t xml:space="preserve">Sentiment Analysis </w:t>
      </w:r>
    </w:p>
    <w:p w:rsidR="00000000" w:rsidDel="00000000" w:rsidP="00000000" w:rsidRDefault="00000000" w:rsidRPr="00000000" w14:paraId="00000033">
      <w:pPr>
        <w:spacing w:line="268" w:lineRule="auto"/>
        <w:ind w:left="301" w:right="2083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have developed a Sentiment Analysis project utilizing Deep Neural Networks.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228600</wp:posOffset>
                </wp:positionV>
                <wp:extent cx="57150" cy="571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60" w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228600</wp:posOffset>
                </wp:positionV>
                <wp:extent cx="57150" cy="5715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50800</wp:posOffset>
                </wp:positionV>
                <wp:extent cx="57150" cy="5715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60" w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50800</wp:posOffset>
                </wp:positionV>
                <wp:extent cx="57150" cy="57150"/>
                <wp:effectExtent b="0" l="0" r="0" t="0"/>
                <wp:wrapNone/>
                <wp:docPr id="2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spacing w:line="268" w:lineRule="auto"/>
        <w:ind w:right="2083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Followed industry best practices for NLP model creation, ensuring robust performance.</w:t>
      </w:r>
    </w:p>
    <w:p w:rsidR="00000000" w:rsidDel="00000000" w:rsidP="00000000" w:rsidRDefault="00000000" w:rsidRPr="00000000" w14:paraId="00000035">
      <w:pPr>
        <w:ind w:left="301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Develop an interactive Streamlit web application for visualizing predictions.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50800</wp:posOffset>
                </wp:positionV>
                <wp:extent cx="57150" cy="5715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60" w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50800</wp:posOffset>
                </wp:positionV>
                <wp:extent cx="57150" cy="57150"/>
                <wp:effectExtent b="0" l="0" r="0" t="0"/>
                <wp:wrapNone/>
                <wp:docPr id="1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ind w:left="301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ind w:firstLine="112"/>
        <w:rPr>
          <w:u w:val="single"/>
        </w:rPr>
      </w:pPr>
      <w:bookmarkStart w:colFirst="0" w:colLast="0" w:name="_heading=h.bba0j0k908vj" w:id="11"/>
      <w:bookmarkEnd w:id="11"/>
      <w:r w:rsidDel="00000000" w:rsidR="00000000" w:rsidRPr="00000000">
        <w:rPr>
          <w:u w:val="single"/>
          <w:rtl w:val="0"/>
        </w:rPr>
        <w:t xml:space="preserve">Face Mask Detector</w:t>
      </w:r>
    </w:p>
    <w:p w:rsidR="00000000" w:rsidDel="00000000" w:rsidP="00000000" w:rsidRDefault="00000000" w:rsidRPr="00000000" w14:paraId="00000038">
      <w:pPr>
        <w:spacing w:line="268" w:lineRule="auto"/>
        <w:ind w:left="301" w:right="-57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Utilized Transfer learning and Convolutional Neural Networks (CNN) for image classification with best practices.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50800</wp:posOffset>
                </wp:positionV>
                <wp:extent cx="57150" cy="5715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60" w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50800</wp:posOffset>
                </wp:positionV>
                <wp:extent cx="57150" cy="57150"/>
                <wp:effectExtent b="0" l="0" r="0" t="0"/>
                <wp:wrapNone/>
                <wp:docPr id="1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228600</wp:posOffset>
                </wp:positionV>
                <wp:extent cx="57150" cy="5715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60" w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228600</wp:posOffset>
                </wp:positionV>
                <wp:extent cx="57150" cy="57150"/>
                <wp:effectExtent b="0" l="0" r="0" t="0"/>
                <wp:wrapNone/>
                <wp:docPr id="1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spacing w:line="268" w:lineRule="auto"/>
        <w:ind w:right="2083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Employed OpenCV for real-time image processing and face detection..</w:t>
      </w:r>
    </w:p>
    <w:p w:rsidR="00000000" w:rsidDel="00000000" w:rsidP="00000000" w:rsidRDefault="00000000" w:rsidRPr="00000000" w14:paraId="0000003A">
      <w:pPr>
        <w:ind w:left="301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Predicts when a person comes in front of the camera wearing a mask or not, with 90% accuracy.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50800</wp:posOffset>
                </wp:positionV>
                <wp:extent cx="57150" cy="571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26950" y="3760950"/>
                          <a:ext cx="38100" cy="38100"/>
                        </a:xfrm>
                        <a:custGeom>
                          <a:rect b="b" l="l" r="r" t="t"/>
                          <a:pathLst>
                            <a:path extrusionOk="0" h="60" w="60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50800</wp:posOffset>
                </wp:positionV>
                <wp:extent cx="57150" cy="5715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57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before="279" w:lineRule="auto"/>
        <w:ind w:firstLine="112"/>
        <w:rPr/>
      </w:pPr>
      <w:r w:rsidDel="00000000" w:rsidR="00000000" w:rsidRPr="00000000">
        <w:rPr>
          <w:rtl w:val="0"/>
        </w:rPr>
        <w:t xml:space="preserve">Other Activities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355600</wp:posOffset>
                </wp:positionV>
                <wp:extent cx="6129020" cy="38100"/>
                <wp:effectExtent b="0" l="0" r="0" t="0"/>
                <wp:wrapTopAndBottom distB="0" distT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2291015" y="3770475"/>
                          <a:ext cx="610997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50800</wp:posOffset>
                </wp:positionH>
                <wp:positionV relativeFrom="paragraph">
                  <wp:posOffset>355600</wp:posOffset>
                </wp:positionV>
                <wp:extent cx="6129020" cy="38100"/>
                <wp:effectExtent b="0" l="0" r="0" t="0"/>
                <wp:wrapTopAndBottom distB="0" distT="0"/>
                <wp:docPr id="20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902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pStyle w:val="Heading2"/>
        <w:spacing w:before="269" w:lineRule="auto"/>
        <w:ind w:firstLine="112"/>
        <w:rPr/>
      </w:pPr>
      <w:bookmarkStart w:colFirst="0" w:colLast="0" w:name="_heading=h.ndswsqzfk93h" w:id="12"/>
      <w:bookmarkEnd w:id="12"/>
      <w:r w:rsidDel="00000000" w:rsidR="00000000" w:rsidRPr="00000000">
        <w:rPr>
          <w:rtl w:val="0"/>
        </w:rPr>
        <w:t xml:space="preserve">Kaggle Expert</w:t>
      </w:r>
    </w:p>
    <w:p w:rsidR="00000000" w:rsidDel="00000000" w:rsidP="00000000" w:rsidRDefault="00000000" w:rsidRPr="00000000" w14:paraId="0000003E">
      <w:pPr>
        <w:pStyle w:val="Heading2"/>
        <w:spacing w:before="269" w:lineRule="auto"/>
        <w:ind w:firstLine="112"/>
        <w:rPr>
          <w:b w:val="0"/>
          <w:sz w:val="21"/>
          <w:szCs w:val="21"/>
        </w:rPr>
      </w:pPr>
      <w:bookmarkStart w:colFirst="0" w:colLast="0" w:name="_heading=h.3tmp7z6ypsbp" w:id="13"/>
      <w:bookmarkEnd w:id="13"/>
      <w:r w:rsidDel="00000000" w:rsidR="00000000" w:rsidRPr="00000000">
        <w:rPr>
          <w:b w:val="0"/>
          <w:rtl w:val="0"/>
        </w:rPr>
        <w:t xml:space="preserve">Article in Functional API(keras) -</w:t>
      </w:r>
      <w:hyperlink r:id="rId43">
        <w:r w:rsidDel="00000000" w:rsidR="00000000" w:rsidRPr="00000000">
          <w:rPr>
            <w:b w:val="0"/>
            <w:color w:val="1155cc"/>
            <w:u w:val="single"/>
            <w:rtl w:val="0"/>
          </w:rPr>
          <w:t xml:space="preserve"> Functional API- Deep learning: Predicting Two output- Age and Gender Simultaneously from Images.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line="446" w:lineRule="auto"/>
        <w:ind w:right="4740" w:firstLine="112"/>
        <w:rPr/>
      </w:pP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280" w:top="600" w:left="1020" w:right="10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64" w:lineRule="auto"/>
      <w:ind w:left="112"/>
    </w:pPr>
    <w:rPr>
      <w:b w:val="1"/>
      <w:sz w:val="23"/>
      <w:szCs w:val="23"/>
    </w:rPr>
  </w:style>
  <w:style w:type="paragraph" w:styleId="Heading2">
    <w:name w:val="heading 2"/>
    <w:basedOn w:val="Normal"/>
    <w:next w:val="Normal"/>
    <w:pPr>
      <w:spacing w:before="104" w:lineRule="auto"/>
      <w:ind w:left="112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5.png"/><Relationship Id="rId20" Type="http://schemas.openxmlformats.org/officeDocument/2006/relationships/image" Target="media/image24.png"/><Relationship Id="rId42" Type="http://schemas.openxmlformats.org/officeDocument/2006/relationships/image" Target="media/image25.png"/><Relationship Id="rId41" Type="http://schemas.openxmlformats.org/officeDocument/2006/relationships/image" Target="media/image6.png"/><Relationship Id="rId22" Type="http://schemas.openxmlformats.org/officeDocument/2006/relationships/image" Target="media/image22.png"/><Relationship Id="rId21" Type="http://schemas.openxmlformats.org/officeDocument/2006/relationships/image" Target="media/image9.png"/><Relationship Id="rId43" Type="http://schemas.openxmlformats.org/officeDocument/2006/relationships/hyperlink" Target="https://medium.com/@gyanp7880/the-power-of-functional-api-deep-learning-predicting-two-output-age-and-gender-simultaneously-371f1c5b181e" TargetMode="External"/><Relationship Id="rId24" Type="http://schemas.openxmlformats.org/officeDocument/2006/relationships/image" Target="media/image14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gyanprakashkushwaha/" TargetMode="External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8" Type="http://schemas.openxmlformats.org/officeDocument/2006/relationships/image" Target="media/image13.png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6.png"/><Relationship Id="rId7" Type="http://schemas.openxmlformats.org/officeDocument/2006/relationships/hyperlink" Target="https://www.linkedin.com/in/gyanprakashkushwaha/" TargetMode="External"/><Relationship Id="rId8" Type="http://schemas.openxmlformats.org/officeDocument/2006/relationships/hyperlink" Target="https://www.linkedin.com/in/gyanprakashkushwaha/" TargetMode="External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11" Type="http://schemas.openxmlformats.org/officeDocument/2006/relationships/hyperlink" Target="https://www.linkedin.com/in/gyanprakashkushwaha/" TargetMode="External"/><Relationship Id="rId33" Type="http://schemas.openxmlformats.org/officeDocument/2006/relationships/image" Target="media/image26.png"/><Relationship Id="rId10" Type="http://schemas.openxmlformats.org/officeDocument/2006/relationships/hyperlink" Target="https://www.linkedin.com/in/gyanprakashkushwaha/" TargetMode="External"/><Relationship Id="rId32" Type="http://schemas.openxmlformats.org/officeDocument/2006/relationships/image" Target="media/image19.png"/><Relationship Id="rId13" Type="http://schemas.openxmlformats.org/officeDocument/2006/relationships/hyperlink" Target="https://github.com/GyanPrakashkushwaha" TargetMode="External"/><Relationship Id="rId35" Type="http://schemas.openxmlformats.org/officeDocument/2006/relationships/image" Target="media/image23.png"/><Relationship Id="rId12" Type="http://schemas.openxmlformats.org/officeDocument/2006/relationships/hyperlink" Target="https://github.com/GyanPrakashkushwaha" TargetMode="External"/><Relationship Id="rId34" Type="http://schemas.openxmlformats.org/officeDocument/2006/relationships/image" Target="media/image28.png"/><Relationship Id="rId15" Type="http://schemas.openxmlformats.org/officeDocument/2006/relationships/image" Target="media/image2.png"/><Relationship Id="rId37" Type="http://schemas.openxmlformats.org/officeDocument/2006/relationships/image" Target="media/image27.png"/><Relationship Id="rId14" Type="http://schemas.openxmlformats.org/officeDocument/2006/relationships/hyperlink" Target="https://www.kaggle.com/gyanprakashkushwaha" TargetMode="External"/><Relationship Id="rId36" Type="http://schemas.openxmlformats.org/officeDocument/2006/relationships/image" Target="media/image8.png"/><Relationship Id="rId17" Type="http://schemas.openxmlformats.org/officeDocument/2006/relationships/image" Target="media/image3.png"/><Relationship Id="rId39" Type="http://schemas.openxmlformats.org/officeDocument/2006/relationships/image" Target="media/image20.png"/><Relationship Id="rId16" Type="http://schemas.openxmlformats.org/officeDocument/2006/relationships/image" Target="media/image1.png"/><Relationship Id="rId38" Type="http://schemas.openxmlformats.org/officeDocument/2006/relationships/image" Target="media/image21.png"/><Relationship Id="rId19" Type="http://schemas.openxmlformats.org/officeDocument/2006/relationships/image" Target="media/image4.png"/><Relationship Id="rId1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+lnqS+d/IBPiSIF8QptpnWu9LQ==">CgMxLjAyDmgubWkyOGF5dXV1ZXU5Mg5oLnNzdHB0a3RwMWpjNTIOaC5ma3U0b21yMG9hZjkyDmgudTBmZ3pzODhvMnBqMg5oLmF5aHl6MmNrdmd1ZjIOaC5ycDQxbWprOHVxdG4yDmguNDFxYnFsZGZoZGcwMg5oLjlidWtjeDh0dTRqcTIOaC55NW5wMndkOXl1N3gyDmgucnp3YmVsb2U5NzRkMg5oLmFtbzF1dXVwdHNwMTIOaC5iYmEwajBrOTA4dmoyDmgubmRzd3NxemZrOTNoMg5oLjN0bXA3ejZ5cHNicDgAciExT1ZOSWFMZ3EyQldGMnEtM3JTYzN3T3JQY2JOREpSZ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