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160"/>
      </w:pPr>
    </w:p>
    <w:p>
      <w:pPr>
        <w:spacing w:after="240" w:before="0"/>
        <w:jc w:val="center"/>
      </w:pPr>
      <w:r>
        <w:rPr>
          <w:rFonts w:ascii="Georgia" w:cs="Georgia" w:eastAsia="Georgia" w:hAnsi="Georgia"/>
          <w:color w:val="999999"/>
          <w:spacing w:val="280"/>
          <w:sz w:val="20"/>
          <w:szCs w:val="20"/>
        </w:rPr>
        <w:t xml:space="preserve">ENCOUNTER CHURCH</w:t>
      </w:r>
    </w:p>
    <w:p>
      <w:pPr>
        <w:spacing w:after="720" w:before="0"/>
        <w:jc w:val="center"/>
      </w:pPr>
      <w:r>
        <w:rPr>
          <w:rFonts w:ascii="Georgia" w:cs="Georgia" w:eastAsia="Georgia" w:hAnsi="Georgia"/>
          <w:color w:val="bbbbbb"/>
          <w:spacing w:val="360"/>
          <w:sz w:val="18"/>
          <w:szCs w:val="18"/>
        </w:rPr>
        <w:t xml:space="preserve">EQUIPPING</w:t>
      </w:r>
    </w:p>
    <w:p>
      <w:pPr>
        <w:spacing w:after="360" w:before="0"/>
        <w:jc w:val="center"/>
      </w:pPr>
      <w:r>
        <w:rPr>
          <w:rFonts w:ascii="Georgia" w:cs="Georgia" w:eastAsia="Georgia" w:hAnsi="Georgia"/>
          <w:b/>
          <w:bCs/>
          <w:color w:val="1a1a2e"/>
          <w:sz w:val="72"/>
          <w:szCs w:val="72"/>
        </w:rPr>
        <w:t xml:space="preserve">Prayer: A Kingdom Lifestyle</w:t>
      </w:r>
    </w:p>
    <w:p>
      <w:pPr>
        <w:spacing w:after="0" w:before="0"/>
        <w:jc w:val="center"/>
      </w:pPr>
      <w:r>
        <w:rPr>
          <w:rFonts w:ascii="Georgia" w:cs="Georgia" w:eastAsia="Georgia" w:hAnsi="Georgia"/>
          <w:i/>
          <w:iCs/>
          <w:color w:val="666666"/>
          <w:sz w:val="32"/>
          <w:szCs w:val="32"/>
        </w:rPr>
        <w:t xml:space="preserve">Foundational Teaching on Communion with God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ageBreakBefore/>
        <w:spacing w:after="400" w:before="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360" w:before="0"/>
      </w:pPr>
      <w:r>
        <w:t xml:space="preserve">1.   The Foundation of Prayer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BIBLE TEXT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"Let us therefore come boldly to the throne of grace, that we may obtain mercy and find grace to help in time of need." — Hebrews 4:16 (NKJV)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OBJECTIVES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Know what prayer actually is and what it is not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Recognise prayer as the access of a son or daughter, not a religious transaction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INTRODUCTION</w:t>
      </w:r>
    </w:p>
    <w:p>
      <w:pPr>
        <w:spacing w:after="140" w:before="140"/>
      </w:pPr>
      <w:r>
        <w:t xml:space="preserve">You have probably been told that you should pray more. Perhaps you have tried — and felt like you</w:t>
      </w:r>
    </w:p>
    <w:p>
      <w:pPr>
        <w:spacing w:after="140" w:before="140"/>
      </w:pPr>
      <w:r>
        <w:t xml:space="preserve">were talking to the ceiling. Many believers carry quiet guilt about prayer, as if it were a duty</w:t>
      </w:r>
    </w:p>
    <w:p>
      <w:pPr>
        <w:spacing w:after="140" w:before="140"/>
      </w:pPr>
      <w:r>
        <w:t xml:space="preserve">they keep failing. Today we will learn that prayer was never meant to be a duty at all. It is the</w:t>
      </w:r>
    </w:p>
    <w:p>
      <w:pPr>
        <w:spacing w:after="140" w:before="140"/>
      </w:pPr>
      <w:r>
        <w:t xml:space="preserve">natural language of a child speaking to their Father.</w:t>
      </w:r>
    </w:p>
    <w:p>
      <w:pPr>
        <w:keepNext/>
        <w:spacing w:after="120" w:before="260"/>
      </w:pPr>
      <w:r>
        <w:rPr>
          <w:b/>
          <w:bCs/>
          <w:sz w:val="24"/>
          <w:szCs w:val="24"/>
        </w:rPr>
        <w:t xml:space="preserve">What is prayer?</w:t>
      </w:r>
    </w:p>
    <w:p>
      <w:pPr>
        <w:spacing w:after="140" w:before="140"/>
      </w:pPr>
      <w:r>
        <w:t xml:space="preserve">Prayer is two-way communication with God — not a monologue of requests but a dialogue of</w:t>
      </w:r>
    </w:p>
    <w:p>
      <w:pPr>
        <w:spacing w:after="140" w:before="140"/>
      </w:pPr>
      <w:r>
        <w:t xml:space="preserve">relationship. When the disciples asked Jesus to teach them to pray, He did not give them a</w:t>
      </w:r>
    </w:p>
    <w:p>
      <w:pPr>
        <w:spacing w:after="140" w:before="140"/>
      </w:pPr>
      <w:r>
        <w:t xml:space="preserve">technique. He gave them an identity: "Our Father." Prayer begins not with the request but with the</w:t>
      </w:r>
    </w:p>
    <w:p>
      <w:pPr>
        <w:spacing w:after="140" w:before="140"/>
      </w:pPr>
      <w:r>
        <w:t xml:space="preserve">relationship. It includes worship, thanksgiving, bringing our needs, standing in the gap for others,</w:t>
      </w:r>
    </w:p>
    <w:p>
      <w:pPr>
        <w:spacing w:after="140" w:before="140"/>
      </w:pPr>
      <w:r>
        <w:t xml:space="preserve">and listening for His voice.</w:t>
      </w:r>
    </w:p>
    <w:p>
      <w:pPr>
        <w:keepNext/>
        <w:spacing w:after="120" w:before="260"/>
      </w:pPr>
      <w:r>
        <w:rPr>
          <w:b/>
          <w:bCs/>
          <w:sz w:val="24"/>
          <w:szCs w:val="24"/>
        </w:rPr>
        <w:t xml:space="preserve">What is prayer not?</w:t>
      </w:r>
    </w:p>
    <w:p>
      <w:pPr>
        <w:spacing w:after="140" w:before="140"/>
      </w:pPr>
      <w:r>
        <w:t xml:space="preserve">Prayer is not a formula that unlocks God's power. It is not a religious exercise that earns favour.</w:t>
      </w:r>
    </w:p>
    <w:p>
      <w:pPr>
        <w:spacing w:after="140" w:before="140"/>
      </w:pPr>
      <w:r>
        <w:t xml:space="preserve">It is not a last resort when everything else has failed.</w:t>
      </w:r>
    </w:p>
    <w:p>
      <w:pPr>
        <w:spacing w:after="120" w:before="120"/>
        <w:ind w:left="360" w:hanging="360"/>
      </w:pPr>
      <w:r>
        <w:t xml:space="preserve">1. </w:t>
      </w:r>
      <w:r>
        <w:rPr>
          <w:b/>
          <w:bCs/>
        </w:rPr>
        <w:t xml:space="preserve">Not a transaction.</w:t>
      </w:r>
      <w:r>
        <w:t xml:space="preserve"> We do not bring a list, state our terms, and wait for delivery. We come as</w:t>
      </w:r>
    </w:p>
    <w:p>
      <w:pPr>
        <w:spacing w:after="140" w:before="140"/>
      </w:pPr>
      <w:r>
        <w:t xml:space="preserve">children who already belong in the house.</w:t>
      </w:r>
    </w:p>
    <w:p>
      <w:pPr>
        <w:spacing w:after="120" w:before="120"/>
        <w:ind w:left="360" w:hanging="360"/>
      </w:pPr>
      <w:r>
        <w:t xml:space="preserve">2. </w:t>
      </w:r>
      <w:r>
        <w:rPr>
          <w:b/>
          <w:bCs/>
        </w:rPr>
        <w:t xml:space="preserve">Not a performance.</w:t>
      </w:r>
      <w:r>
        <w:t xml:space="preserve"> The Father is not impressed by polished words. He responds to honest hearts.</w:t>
      </w:r>
    </w:p>
    <w:p>
      <w:pPr>
        <w:keepNext/>
        <w:spacing w:after="120" w:before="260"/>
      </w:pPr>
      <w:r>
        <w:rPr>
          <w:b/>
          <w:bCs/>
          <w:sz w:val="24"/>
          <w:szCs w:val="24"/>
        </w:rPr>
        <w:t xml:space="preserve">Why can we come boldly?</w:t>
      </w:r>
    </w:p>
    <w:p>
      <w:pPr>
        <w:spacing w:after="140" w:before="140"/>
      </w:pPr>
      <w:r>
        <w:t xml:space="preserve">Because the throne of grace is not a courtroom — it is a Father's house. The blood of Jesus has</w:t>
      </w:r>
    </w:p>
    <w:p>
      <w:pPr>
        <w:spacing w:after="140" w:before="140"/>
      </w:pPr>
      <w:r>
        <w:t xml:space="preserve">already settled the question of access.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"Our Father in heaven, hallowed be Your name. Your kingdom come. Your will be done on earth as it is in heaven." — Matthew 6:9-10 (NKJV)</w:t>
      </w:r>
    </w:p>
    <w:p>
      <w:pPr>
        <w:spacing w:after="140" w:before="140"/>
      </w:pPr>
      <w:r>
        <w:t xml:space="preserve">The Kingdom comes through prayer. That is not a metaphor — it is a mechanism. What you carry into</w:t>
      </w:r>
    </w:p>
    <w:p>
      <w:pPr>
        <w:spacing w:after="140" w:before="140"/>
      </w:pPr>
      <w:r>
        <w:t xml:space="preserve">God's presence, He releases into the earth. The foundation of a powerful prayer life is not</w:t>
      </w:r>
    </w:p>
    <w:p>
      <w:pPr>
        <w:spacing w:after="140" w:before="140"/>
      </w:pPr>
      <w:r>
        <w:t xml:space="preserve">technique. It is intimacy. Know the Father, and prayer becomes as natural as breathing.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FINAL QUESTIONS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What is prayer, and what is it not?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Why can a believer come to God boldly rather than cautiously?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Where does prayer actually begin?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APPLICATION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The leader will ask each person how they have viewed prayer until now — duty or relationship.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Lead the group to come to the Father boldly, out loud, as sons and daughters — not with a list, but with honesty.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Pray with anyone carrying guilt about prayer, and declare their full access through Christ.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TITHES &amp; OFFERINGS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"Honour the Lord with your possessions, and with the firstfruits of all your increase." — Proverbs 3:9 (NKJV)</w:t>
      </w:r>
    </w:p>
    <w:p>
      <w:pPr>
        <w:spacing w:after="140" w:before="140"/>
      </w:pPr>
      <w:r>
        <w:t xml:space="preserve">Giving is the same posture as prayer — a child honouring their Father, not a transaction to earn His</w:t>
      </w:r>
    </w:p>
    <w:p>
      <w:pPr>
        <w:spacing w:after="140" w:before="140"/>
      </w:pPr>
      <w:r>
        <w:t xml:space="preserve">favour. As we bring our offering, we are simply saying that He is first in everything we have.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PRAYER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"Father, thank You that I never have to earn my way into Your presence. Today I come boldly, as Your</w:t>
      </w:r>
    </w:p>
    <w:p>
      <w:pPr>
        <w:spacing w:after="140" w:before="140"/>
      </w:pPr>
      <w:r>
        <w:t xml:space="preserve">child. Teach me to know You — not just to ask of You. Make prayer my native language. In Jesus' name, amen."*</w:t>
      </w:r>
    </w:p>
    <w:p>
      <w:r>
        <w:br w:type="page"/>
      </w:r>
    </w:p>
    <w:p>
      <w:pPr>
        <w:pStyle w:val="Heading1"/>
        <w:spacing w:after="360" w:before="0"/>
      </w:pPr>
      <w:r>
        <w:t xml:space="preserve">2.   Prayer as a Kingdom Lifestyle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BIBLE TEXT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"Pray without ceasing." — 1 Thessalonians 5:17 (NKJV)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OBJECTIVES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Understand what it means to "pray without ceasing"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Identify practical rhythms that build a lifestyle of prayer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INTRODUCTION</w:t>
      </w:r>
    </w:p>
    <w:p>
      <w:pPr>
        <w:spacing w:after="140" w:before="140"/>
      </w:pPr>
      <w:r>
        <w:t xml:space="preserve">You know prayer is relationship, not ritual. But by Wednesday, life has crowded it out again — the</w:t>
      </w:r>
    </w:p>
    <w:p>
      <w:pPr>
        <w:spacing w:after="140" w:before="140"/>
      </w:pPr>
      <w:r>
        <w:t xml:space="preserve">job, the children, the noise. You are not lazy; you are busy. Today we will learn that a praying life</w:t>
      </w:r>
    </w:p>
    <w:p>
      <w:pPr>
        <w:spacing w:after="140" w:before="140"/>
      </w:pPr>
      <w:r>
        <w:t xml:space="preserve">is not built on long sessions you never have time for. It is built on a continuous awareness of a</w:t>
      </w:r>
    </w:p>
    <w:p>
      <w:pPr>
        <w:spacing w:after="140" w:before="140"/>
      </w:pPr>
      <w:r>
        <w:t xml:space="preserve">Father who is always near.</w:t>
      </w:r>
    </w:p>
    <w:p>
      <w:pPr>
        <w:keepNext/>
        <w:spacing w:after="120" w:before="260"/>
      </w:pPr>
      <w:r>
        <w:rPr>
          <w:b/>
          <w:bCs/>
          <w:sz w:val="24"/>
          <w:szCs w:val="24"/>
        </w:rPr>
        <w:t xml:space="preserve">What does "pray without ceasing" mean?</w:t>
      </w:r>
    </w:p>
    <w:p>
      <w:pPr>
        <w:spacing w:after="140" w:before="140"/>
      </w:pPr>
      <w:r>
        <w:t xml:space="preserve">Paul's instruction is both simple and staggering. Not "pray when you feel like it." Not "pray on</w:t>
      </w:r>
    </w:p>
    <w:p>
      <w:pPr>
        <w:spacing w:after="140" w:before="140"/>
      </w:pPr>
      <w:r>
        <w:t xml:space="preserve">Sundays." Without ceasing. This is not a command to be on your knees twenty-four hours a day. It is a</w:t>
      </w:r>
    </w:p>
    <w:p>
      <w:pPr>
        <w:spacing w:after="140" w:before="140"/>
      </w:pPr>
      <w:r>
        <w:t xml:space="preserve">call to a posture of continuous communion — living so aware of God's presence that every moment</w:t>
      </w:r>
    </w:p>
    <w:p>
      <w:pPr>
        <w:spacing w:after="140" w:before="140"/>
      </w:pPr>
      <w:r>
        <w:t xml:space="preserve">becomes an opportunity for dialogue. A Kingdom lifestyle of prayer is defined not by the length of</w:t>
      </w:r>
    </w:p>
    <w:p>
      <w:pPr>
        <w:spacing w:after="140" w:before="140"/>
      </w:pPr>
      <w:r>
        <w:t xml:space="preserve">your sessions but by the consistency of your connection. Short and frequent. Honest and real.</w:t>
      </w:r>
    </w:p>
    <w:p>
      <w:pPr>
        <w:keepNext/>
        <w:spacing w:after="120" w:before="260"/>
      </w:pPr>
      <w:r>
        <w:rPr>
          <w:b/>
          <w:bCs/>
          <w:sz w:val="24"/>
          <w:szCs w:val="24"/>
        </w:rPr>
        <w:t xml:space="preserve">What rhythms build a praying life?</w:t>
      </w:r>
    </w:p>
    <w:p>
      <w:pPr>
        <w:spacing w:after="140" w:before="140"/>
      </w:pPr>
      <w:r>
        <w:t xml:space="preserve">Building a lifestyle of prayer requires intentional rhythms — scaffolding that builds a permanent habit.</w:t>
      </w:r>
    </w:p>
    <w:p>
      <w:pPr>
        <w:spacing w:after="120" w:before="120"/>
        <w:ind w:left="360" w:hanging="360"/>
      </w:pPr>
      <w:r>
        <w:t xml:space="preserve">1. </w:t>
      </w:r>
      <w:r>
        <w:rPr>
          <w:b/>
          <w:bCs/>
        </w:rPr>
        <w:t xml:space="preserve">A morning anchor.</w:t>
      </w:r>
      <w:r>
        <w:t xml:space="preserve"> Begin each day acknowledging God's presence. Even five focused minutes sets the tone.</w:t>
      </w:r>
    </w:p>
    <w:p>
      <w:pPr>
        <w:spacing w:after="120" w:before="120"/>
        <w:ind w:left="360" w:hanging="360"/>
      </w:pPr>
      <w:r>
        <w:t xml:space="preserve">2. </w:t>
      </w:r>
      <w:r>
        <w:rPr>
          <w:b/>
          <w:bCs/>
        </w:rPr>
        <w:t xml:space="preserve">Conversation through the day.</w:t>
      </w:r>
      <w:r>
        <w:t xml:space="preserve"> Turn ordinary moments — commuting, working, waiting — into brief conversations: gratitude, requests, declarations.</w:t>
      </w:r>
    </w:p>
    <w:p>
      <w:pPr>
        <w:spacing w:after="120" w:before="120"/>
        <w:ind w:left="360" w:hanging="360"/>
      </w:pPr>
      <w:r>
        <w:t xml:space="preserve">3. </w:t>
      </w:r>
      <w:r>
        <w:rPr>
          <w:b/>
          <w:bCs/>
        </w:rPr>
        <w:t xml:space="preserve">An evening reflection.</w:t>
      </w:r>
      <w:r>
        <w:t xml:space="preserve"> Close the day reviewing where you saw God at work, and bring unresolved concerns back to Him.</w:t>
      </w:r>
    </w:p>
    <w:p>
      <w:pPr>
        <w:keepNext/>
        <w:spacing w:after="120" w:before="260"/>
      </w:pPr>
      <w:r>
        <w:rPr>
          <w:b/>
          <w:bCs/>
          <w:sz w:val="24"/>
          <w:szCs w:val="24"/>
        </w:rPr>
        <w:t xml:space="preserve">What do we do when prayer feels hard?</w:t>
      </w:r>
    </w:p>
    <w:p>
      <w:pPr>
        <w:spacing w:after="140" w:before="140"/>
      </w:pPr>
      <w:r>
        <w:t xml:space="preserve">There will be seasons when prayer feels dry. That is not evidence God has moved away. Jesus told of a</w:t>
      </w:r>
    </w:p>
    <w:p>
      <w:pPr>
        <w:spacing w:after="140" w:before="140"/>
      </w:pPr>
      <w:r>
        <w:t xml:space="preserve">widow who kept coming to an unjust judge until he answered.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"Shall God not avenge His own elect who cry out day and night to Him?" — Luke 18:7 (NKJV)</w:t>
      </w:r>
    </w:p>
    <w:p>
      <w:pPr>
        <w:spacing w:after="140" w:before="140"/>
      </w:pPr>
      <w:r>
        <w:t xml:space="preserve">The point is not that God is reluctant. The point is that persistence is faith in action. Keep</w:t>
      </w:r>
    </w:p>
    <w:p>
      <w:pPr>
        <w:spacing w:after="140" w:before="140"/>
      </w:pPr>
      <w:r>
        <w:t xml:space="preserve">coming. Keep speaking. Keep listening. Prayer is not something you do — it is something you become.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FINAL QUESTIONS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What does "pray without ceasing" actually require of us?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What three rhythms help build a lifestyle of prayer?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What should we do when prayer feels dry or distant?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APPLICATION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The leader will help each person choose one rhythm (morning, daytime, or evening) to begin this week.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Lead the group to turn one ordinary daily moment into a fixed prayer trigger.</w:t>
      </w:r>
    </w:p>
    <w:p>
      <w:pPr>
        <w:pStyle w:val="ListParagraph"/>
        <w:numPr>
          <w:ilvl w:val="0"/>
          <w:numId w:val="1"/>
        </w:numPr>
        <w:spacing w:after="80" w:before="80"/>
      </w:pPr>
      <w:r>
        <w:t xml:space="preserve">Pray with anyone in a dry season, encouraging persistence rather than performance.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TITHES &amp; OFFERINGS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"God loves a cheerful giver." — 2 Corinthians 9:7 (NKJV)</w:t>
      </w:r>
    </w:p>
    <w:p>
      <w:pPr>
        <w:spacing w:after="140" w:before="140"/>
      </w:pPr>
      <w:r>
        <w:t xml:space="preserve">A lifestyle of prayer and a lifestyle of giving grow from the same root — a heart that keeps coming</w:t>
      </w:r>
    </w:p>
    <w:p>
      <w:pPr>
        <w:spacing w:after="140" w:before="140"/>
      </w:pPr>
      <w:r>
        <w:t xml:space="preserve">back to the Father. We give cheerfully because we trust the One we are always talking to.</w:t>
      </w:r>
    </w:p>
    <w:p>
      <w:pPr>
        <w:keepNext/>
        <w:spacing w:after="140" w:before="360"/>
      </w:pPr>
      <w:r>
        <w:rPr>
          <w:b/>
          <w:bCs/>
          <w:color w:val="333355"/>
          <w:spacing w:val="40"/>
          <w:sz w:val="22"/>
          <w:szCs w:val="22"/>
        </w:rPr>
        <w:t xml:space="preserve">PRAYER</w:t>
      </w:r>
    </w:p>
    <w:p>
      <w:pPr>
        <w:spacing w:after="200" w:before="200"/>
        <w:ind w:left="720" w:right="720"/>
      </w:pPr>
      <w:r>
        <w:rPr>
          <w:i/>
          <w:iCs/>
        </w:rPr>
        <w:t xml:space="preserve">"Father, I want a praying life, not just praying moments. Make me aware of You in the ordinary —</w:t>
      </w:r>
    </w:p>
    <w:p>
      <w:pPr>
        <w:spacing w:after="140" w:before="140"/>
      </w:pPr>
      <w:r>
        <w:t xml:space="preserve">the commute, the kitchen, the waiting. When prayer feels dry, give me the grace to keep coming. In</w:t>
      </w:r>
    </w:p>
    <w:p>
      <w:pPr>
        <w:spacing w:after="140" w:before="140"/>
      </w:pPr>
      <w:r>
        <w:t xml:space="preserve">Jesus' name, amen."*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Georgia" w:cs="Georgia" w:eastAsia="Georgia" w:hAnsi="Georgia"/>
        <w:color w:val="aaaaaa"/>
        <w:sz w:val="17"/>
        <w:szCs w:val="17"/>
      </w:rPr>
      <w:t xml:space="preserve">Prayer: A Kingdom Lifestyle  ·  </w:t>
    </w:r>
    <w:r>
      <w:rPr>
        <w:rFonts w:ascii="Georgia" w:cs="Georgia" w:eastAsia="Georgia" w:hAnsi="Georgia"/>
        <w:color w:val="aaaaa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Georgia" w:cs="Georgia" w:eastAsia="Georgia" w:hAnsi="Georgia"/>
        <w:color w:val="bbbbbb"/>
        <w:sz w:val="17"/>
        <w:szCs w:val="17"/>
      </w:rPr>
      <w:t xml:space="preserve">Encounter Church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3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300" w:before="600"/>
    </w:pPr>
    <w:rPr>
      <w:rFonts w:ascii="Georgia" w:cs="Georgia" w:eastAsia="Georgia" w:hAnsi="Georgia"/>
      <w:b/>
      <w:bCs/>
      <w:color w:val="1a1a2e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spacing w:after="200" w:before="440"/>
    </w:pPr>
    <w:rPr>
      <w:rFonts w:ascii="Georgia" w:cs="Georgia" w:eastAsia="Georgia" w:hAnsi="Georgia"/>
      <w:b/>
      <w:bCs/>
      <w:color w:val="333355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80"/>
    </w:pPr>
    <w:rPr>
      <w:rFonts w:ascii="Georgia" w:cs="Georgia" w:eastAsia="Georgia" w:hAnsi="Georgia"/>
      <w:b/>
      <w:bCs/>
      <w:i/>
      <w:iCs/>
      <w:color w:val="55556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2026-06-18T10:32:49.014Z</dcterms:created>
  <dcterms:modified xsi:type="dcterms:W3CDTF">2026-06-18T10:32:49.015Z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