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028"/>
        <w:tblW w:w="10679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1802"/>
        <w:gridCol w:w="2079"/>
        <w:gridCol w:w="1443"/>
        <w:gridCol w:w="1675"/>
      </w:tblGrid>
      <w:tr w:rsidR="000130E6" w:rsidRPr="00BE0C10" w:rsidTr="000130E6">
        <w:trPr>
          <w:trHeight w:val="740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Массив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Показатель</w:t>
            </w:r>
          </w:p>
        </w:tc>
        <w:tc>
          <w:tcPr>
            <w:tcW w:w="4591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1000</w:t>
            </w:r>
            <w:r w:rsidR="003721AF"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0</w:t>
            </w:r>
            <w:r w:rsidR="00BE0C10"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 xml:space="preserve"> элементов</w:t>
            </w:r>
          </w:p>
        </w:tc>
      </w:tr>
      <w:tr w:rsidR="000130E6" w:rsidRPr="00BE0C10" w:rsidTr="000130E6">
        <w:trPr>
          <w:trHeight w:val="754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Bubble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08469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 w:rsidRPr="0008469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50520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0130E6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Обратно 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Случайный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Mean(C)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424A69" w:rsidP="003721AF">
            <w:pPr>
              <w:spacing w:after="360" w:line="450" w:lineRule="atLeas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424A6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50520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04A95" w:rsidRDefault="00084699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084699"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50520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Mean(M)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3721AF" w:rsidRDefault="003721AF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249</w:t>
            </w: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93,44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3721AF" w:rsidRDefault="003721AF" w:rsidP="003721AF">
            <w:pPr>
              <w:rPr>
                <w:rFonts w:ascii="Roboto" w:hAnsi="Roboto" w:cs="Calibri"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Roboto" w:hAnsi="Roboto" w:cs="Calibri"/>
                <w:bCs/>
                <w:color w:val="000000"/>
                <w:sz w:val="27"/>
                <w:szCs w:val="27"/>
                <w:lang w:val="en-US"/>
              </w:rPr>
              <w:t>526,07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3721AF" w:rsidRDefault="003721AF" w:rsidP="003721AF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25013,2</w:t>
            </w:r>
          </w:p>
        </w:tc>
      </w:tr>
    </w:tbl>
    <w:p w:rsidR="00BE0C10" w:rsidRPr="00BE0C10" w:rsidRDefault="00BE0C10" w:rsidP="000130E6">
      <w:pPr>
        <w:shd w:val="clear" w:color="auto" w:fill="FFFFFF"/>
        <w:spacing w:before="150" w:after="150" w:line="240" w:lineRule="auto"/>
        <w:ind w:left="-851" w:right="-850"/>
        <w:outlineLvl w:val="3"/>
        <w:rPr>
          <w:rFonts w:ascii="Roboto" w:eastAsia="Times New Roman" w:hAnsi="Roboto" w:cs="Times New Roman"/>
          <w:color w:val="404040"/>
          <w:sz w:val="36"/>
          <w:szCs w:val="36"/>
          <w:lang w:eastAsia="ru-RU"/>
        </w:rPr>
      </w:pPr>
      <w:r w:rsidRPr="00BE0C10">
        <w:rPr>
          <w:rFonts w:ascii="Roboto" w:eastAsia="Times New Roman" w:hAnsi="Roboto" w:cs="Times New Roman"/>
          <w:color w:val="404040"/>
          <w:sz w:val="36"/>
          <w:szCs w:val="36"/>
          <w:lang w:eastAsia="ru-RU"/>
        </w:rPr>
        <w:t>Сравнительная таблица эффективности алгоритмов (Таблица 2)</w:t>
      </w:r>
    </w:p>
    <w:p w:rsidR="00BC68A7" w:rsidRDefault="00BC68A7" w:rsidP="00BE0C10">
      <w:pPr>
        <w:ind w:left="-993"/>
      </w:pPr>
    </w:p>
    <w:p w:rsidR="00E27052" w:rsidRDefault="00E27052" w:rsidP="00BE0C10">
      <w:pPr>
        <w:ind w:left="-993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BF18B2" w:rsidRPr="00084699" w:rsidRDefault="00084699" w:rsidP="00084699">
      <w:pPr>
        <w:ind w:left="-993"/>
        <w:rPr>
          <w:rFonts w:ascii="Roboto" w:hAnsi="Roboto"/>
          <w:color w:val="40404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Значения в таблице 2 приблизительно одинаковые</w:t>
      </w:r>
      <w:r>
        <w:rPr>
          <w:rFonts w:ascii="Roboto" w:hAnsi="Roboto"/>
          <w:color w:val="404040"/>
          <w:sz w:val="27"/>
          <w:szCs w:val="27"/>
          <w:shd w:val="clear" w:color="auto" w:fill="FFFFFF"/>
        </w:rPr>
        <w:br/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Сортировка вставка показала наибольшую эффективность когда массива не много или он частично отсортирован, пузырьковая же переставляет элементы еще до того как станет известна окончательная позиция, что делает его </w:t>
      </w:r>
      <w:r w:rsidR="003721A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менее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продуктивным</w:t>
      </w:r>
      <w:r w:rsidR="003721A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и более время затратным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Метод</w:t>
      </w:r>
      <w:r w:rsidRPr="0008469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выбора является лучшим для случайных значений, так как заранее известн</w:t>
      </w:r>
      <w:r w:rsidR="007279A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 их окончательное место нахождения</w:t>
      </w:r>
      <w:bookmarkStart w:id="0" w:name="_GoBack"/>
      <w:bookmarkEnd w:id="0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br/>
      </w:r>
    </w:p>
    <w:p w:rsidR="00BF18B2" w:rsidRPr="00E27052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E27052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0"/>
    <w:rsid w:val="000130E6"/>
    <w:rsid w:val="00084699"/>
    <w:rsid w:val="002D264A"/>
    <w:rsid w:val="003721AF"/>
    <w:rsid w:val="00404A95"/>
    <w:rsid w:val="00416C56"/>
    <w:rsid w:val="00424A69"/>
    <w:rsid w:val="007279A6"/>
    <w:rsid w:val="007E6EFC"/>
    <w:rsid w:val="00A57841"/>
    <w:rsid w:val="00AB0000"/>
    <w:rsid w:val="00AB50FE"/>
    <w:rsid w:val="00BC68A7"/>
    <w:rsid w:val="00BE0C10"/>
    <w:rsid w:val="00BF18B2"/>
    <w:rsid w:val="00C24B71"/>
    <w:rsid w:val="00D56F1F"/>
    <w:rsid w:val="00DE6EA8"/>
    <w:rsid w:val="00E27052"/>
    <w:rsid w:val="00E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E3BE"/>
  <w15:docId w15:val="{7A0FCF17-F12E-426F-9182-E07AD564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Надеин</cp:lastModifiedBy>
  <cp:revision>2</cp:revision>
  <dcterms:created xsi:type="dcterms:W3CDTF">2020-04-27T10:41:00Z</dcterms:created>
  <dcterms:modified xsi:type="dcterms:W3CDTF">2020-04-27T10:41:00Z</dcterms:modified>
</cp:coreProperties>
</file>