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0B4" w:rsidRPr="00D01B9D" w:rsidRDefault="001B3A68" w:rsidP="00D01B9D">
      <w:pPr>
        <w:pStyle w:val="Caption1"/>
        <w:jc w:val="center"/>
        <w:rPr>
          <w:rFonts w:eastAsia="Times New Roman" w:cs="Times New Roman"/>
        </w:rPr>
      </w:pPr>
      <w:bookmarkStart w:id="0" w:name="_gjdgxs"/>
      <w:bookmarkEnd w:id="0"/>
      <w:r w:rsidRPr="00D01B9D">
        <w:rPr>
          <w:rFonts w:cs="Times New Roman"/>
        </w:rPr>
        <w:t>Uniwersytet Wrocławski</w:t>
      </w:r>
    </w:p>
    <w:p w:rsidR="009E30B4" w:rsidRPr="00D01B9D" w:rsidRDefault="001B3A68" w:rsidP="00D01B9D">
      <w:pPr>
        <w:pStyle w:val="Caption1"/>
        <w:jc w:val="center"/>
        <w:rPr>
          <w:rFonts w:eastAsia="Times New Roman" w:cs="Times New Roman"/>
        </w:rPr>
      </w:pPr>
      <w:r w:rsidRPr="00D01B9D">
        <w:rPr>
          <w:rFonts w:cs="Times New Roman"/>
        </w:rPr>
        <w:t>Wydział Fizyki i Astronomii</w:t>
      </w:r>
    </w:p>
    <w:p w:rsidR="009E30B4" w:rsidRPr="00D01B9D" w:rsidRDefault="009E30B4" w:rsidP="00D01B9D">
      <w:pPr>
        <w:pStyle w:val="Caption1"/>
        <w:jc w:val="center"/>
        <w:rPr>
          <w:rFonts w:cs="Times New Roman"/>
        </w:rPr>
      </w:pPr>
    </w:p>
    <w:p w:rsidR="009E30B4" w:rsidRPr="00D01B9D" w:rsidRDefault="001B3A68" w:rsidP="00D01B9D">
      <w:pPr>
        <w:pStyle w:val="Caption1"/>
        <w:jc w:val="center"/>
        <w:rPr>
          <w:rFonts w:cs="Times New Roman"/>
        </w:rPr>
      </w:pPr>
      <w:r w:rsidRPr="00D01B9D">
        <w:rPr>
          <w:rFonts w:eastAsia="Times New Roman" w:cs="Times New Roman"/>
        </w:rPr>
        <w:t>Bartłomiej Matyszkowicz</w:t>
      </w:r>
    </w:p>
    <w:p w:rsidR="009E30B4" w:rsidRPr="00D01B9D" w:rsidRDefault="009E30B4" w:rsidP="00D01B9D">
      <w:pPr>
        <w:pStyle w:val="Caption1"/>
        <w:rPr>
          <w:rFonts w:eastAsia="Times New Roman" w:cs="Times New Roman"/>
        </w:rPr>
      </w:pPr>
    </w:p>
    <w:p w:rsidR="009E30B4" w:rsidRPr="00D01B9D" w:rsidRDefault="001B3A68" w:rsidP="00D01B9D">
      <w:pPr>
        <w:pStyle w:val="Heading11"/>
      </w:pPr>
      <w:r w:rsidRPr="00D01B9D">
        <w:t>System do testowania i demonstracji regulatora temperatury PID w układzie z wentylatorem i elementem grzejnym</w:t>
      </w:r>
    </w:p>
    <w:p w:rsidR="009E30B4" w:rsidRPr="00D01B9D" w:rsidRDefault="009E30B4" w:rsidP="00D01B9D">
      <w:pPr>
        <w:pStyle w:val="Caption1"/>
        <w:rPr>
          <w:rFonts w:eastAsia="Times New Roman" w:cs="Times New Roman"/>
          <w:b/>
          <w:color w:val="000000"/>
          <w:sz w:val="32"/>
          <w:szCs w:val="32"/>
        </w:rPr>
      </w:pPr>
    </w:p>
    <w:p w:rsidR="009E30B4" w:rsidRPr="00D01B9D" w:rsidRDefault="001B3A68" w:rsidP="00D01B9D">
      <w:pPr>
        <w:pStyle w:val="Caption1"/>
        <w:jc w:val="center"/>
        <w:rPr>
          <w:rFonts w:eastAsia="Times New Roman" w:cs="Times New Roman"/>
          <w:color w:val="000000"/>
          <w:lang w:val="en-US"/>
        </w:rPr>
      </w:pPr>
      <w:r w:rsidRPr="00D01B9D">
        <w:rPr>
          <w:rFonts w:cs="Times New Roman"/>
          <w:lang w:val="en-US"/>
        </w:rPr>
        <w:t>System for PID Controller’s testing and demonstration in a system with a fan and heating element</w:t>
      </w:r>
    </w:p>
    <w:p w:rsidR="009E30B4" w:rsidRPr="00D01B9D" w:rsidRDefault="009E30B4" w:rsidP="00D01B9D">
      <w:pPr>
        <w:pStyle w:val="Caption1"/>
        <w:rPr>
          <w:rFonts w:cs="Times New Roman"/>
          <w:lang w:val="en-US"/>
        </w:rPr>
      </w:pPr>
    </w:p>
    <w:p w:rsidR="009E30B4" w:rsidRPr="00D01B9D" w:rsidRDefault="009E30B4" w:rsidP="00D01B9D">
      <w:pPr>
        <w:pStyle w:val="Caption1"/>
        <w:rPr>
          <w:rFonts w:cs="Times New Roman"/>
          <w:lang w:val="en-US"/>
        </w:rPr>
      </w:pPr>
    </w:p>
    <w:p w:rsidR="009E30B4" w:rsidRPr="00D01B9D" w:rsidRDefault="009E30B4" w:rsidP="00D01B9D">
      <w:pPr>
        <w:pStyle w:val="Caption1"/>
        <w:rPr>
          <w:rFonts w:cs="Times New Roman"/>
          <w:lang w:val="en-US"/>
        </w:rPr>
      </w:pPr>
    </w:p>
    <w:p w:rsidR="009E30B4" w:rsidRPr="00D01B9D" w:rsidRDefault="009E30B4" w:rsidP="00D01B9D">
      <w:pPr>
        <w:pStyle w:val="Caption1"/>
        <w:rPr>
          <w:rFonts w:cs="Times New Roman"/>
          <w:lang w:val="en-US"/>
        </w:rPr>
      </w:pPr>
    </w:p>
    <w:p w:rsidR="009E30B4" w:rsidRPr="00D01B9D" w:rsidRDefault="009E30B4" w:rsidP="00D01B9D">
      <w:pPr>
        <w:pStyle w:val="Caption1"/>
        <w:rPr>
          <w:rFonts w:cs="Times New Roman"/>
          <w:lang w:val="en-US"/>
        </w:rPr>
      </w:pPr>
    </w:p>
    <w:p w:rsidR="009E30B4" w:rsidRPr="00D01B9D" w:rsidRDefault="001B3A68" w:rsidP="00D01B9D">
      <w:pPr>
        <w:pStyle w:val="Caption1"/>
        <w:jc w:val="right"/>
        <w:rPr>
          <w:rFonts w:eastAsia="Times New Roman" w:cs="Times New Roman"/>
          <w:color w:val="000000"/>
        </w:rPr>
      </w:pPr>
      <w:r w:rsidRPr="00D01B9D">
        <w:rPr>
          <w:rFonts w:cs="Times New Roman"/>
        </w:rPr>
        <w:t>Praca inżynierska wykonana pod kierunkiem</w:t>
      </w:r>
      <w:r w:rsidRPr="00D01B9D">
        <w:rPr>
          <w:rFonts w:cs="Times New Roman"/>
        </w:rPr>
        <w:br/>
        <w:t xml:space="preserve"> dr inż. Radosława Wasielewskiego</w:t>
      </w:r>
      <w:r w:rsidRPr="00D01B9D">
        <w:rPr>
          <w:rFonts w:cs="Times New Roman"/>
        </w:rPr>
        <w:br/>
        <w:t xml:space="preserve"> w Instytucie Fizyki Doświadczalnej U</w:t>
      </w:r>
      <w:r w:rsidR="001C1C80" w:rsidRPr="00D01B9D">
        <w:rPr>
          <w:rFonts w:cs="Times New Roman"/>
        </w:rPr>
        <w:t>W</w:t>
      </w:r>
      <w:r w:rsidRPr="00D01B9D">
        <w:rPr>
          <w:rFonts w:cs="Times New Roman"/>
        </w:rPr>
        <w:t>r</w:t>
      </w: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bookmarkStart w:id="1" w:name="_30j0zll"/>
      <w:bookmarkEnd w:id="1"/>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rPr>
          <w:rFonts w:eastAsia="Times New Roman" w:cs="Times New Roman"/>
          <w:color w:val="000000"/>
        </w:rPr>
      </w:pPr>
    </w:p>
    <w:p w:rsidR="009E30B4" w:rsidRPr="00D01B9D" w:rsidRDefault="009E30B4"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1C1C80" w:rsidRPr="00D01B9D" w:rsidRDefault="001C1C80" w:rsidP="00D01B9D">
      <w:pPr>
        <w:pStyle w:val="Caption1"/>
        <w:jc w:val="center"/>
        <w:rPr>
          <w:rFonts w:eastAsia="Times New Roman" w:cs="Times New Roman"/>
          <w:color w:val="000000"/>
        </w:rPr>
      </w:pPr>
    </w:p>
    <w:p w:rsidR="009E30B4" w:rsidRPr="00D01B9D" w:rsidRDefault="001B3A68" w:rsidP="00D01B9D">
      <w:pPr>
        <w:pStyle w:val="Caption1"/>
        <w:jc w:val="center"/>
        <w:rPr>
          <w:rFonts w:cs="Times New Roman"/>
        </w:rPr>
      </w:pPr>
      <w:r w:rsidRPr="00D01B9D">
        <w:rPr>
          <w:rFonts w:cs="Times New Roman"/>
        </w:rPr>
        <w:t>Wrocław 2018</w:t>
      </w:r>
      <w:r w:rsidRPr="00D01B9D">
        <w:rPr>
          <w:rFonts w:cs="Times New Roman"/>
        </w:rPr>
        <w:br w:type="page"/>
      </w:r>
    </w:p>
    <w:p w:rsidR="009E30B4" w:rsidRPr="00D01B9D" w:rsidRDefault="001B3A68" w:rsidP="00D01B9D">
      <w:pPr>
        <w:pStyle w:val="Caption1"/>
        <w:rPr>
          <w:rFonts w:eastAsia="Times New Roman" w:cs="Times New Roman"/>
          <w:color w:val="000000"/>
        </w:rPr>
      </w:pPr>
      <w:r w:rsidRPr="00D01B9D">
        <w:rPr>
          <w:rFonts w:eastAsia="Times New Roman" w:cs="Times New Roman"/>
          <w:color w:val="000000"/>
        </w:rPr>
        <w:lastRenderedPageBreak/>
        <w:t>[STRESZCZENIE]</w:t>
      </w:r>
    </w:p>
    <w:p w:rsidR="009E30B4" w:rsidRPr="00D01B9D" w:rsidRDefault="001B3A68" w:rsidP="00D01B9D">
      <w:pPr>
        <w:pStyle w:val="Caption1"/>
        <w:rPr>
          <w:rFonts w:eastAsia="Times New Roman" w:cs="Times New Roman"/>
        </w:rPr>
      </w:pPr>
      <w:r w:rsidRPr="00D01B9D">
        <w:rPr>
          <w:rFonts w:cs="Times New Roman"/>
        </w:rPr>
        <w:br w:type="page"/>
      </w:r>
    </w:p>
    <w:sdt>
      <w:sdtPr>
        <w:rPr>
          <w:rFonts w:cs="Times New Roman"/>
          <w:b w:val="0"/>
          <w:sz w:val="24"/>
          <w:szCs w:val="24"/>
        </w:rPr>
        <w:id w:val="3550841"/>
        <w:docPartObj>
          <w:docPartGallery w:val="Table of Contents"/>
          <w:docPartUnique/>
        </w:docPartObj>
      </w:sdtPr>
      <w:sdtContent>
        <w:p w:rsidR="001C1C80" w:rsidRPr="00D01B9D" w:rsidRDefault="001C1C80" w:rsidP="00D01B9D">
          <w:pPr>
            <w:pStyle w:val="Heading21"/>
            <w:spacing w:line="360" w:lineRule="auto"/>
            <w:rPr>
              <w:rFonts w:cs="Times New Roman"/>
              <w:sz w:val="24"/>
              <w:szCs w:val="24"/>
            </w:rPr>
          </w:pPr>
          <w:r w:rsidRPr="00D01B9D">
            <w:rPr>
              <w:rFonts w:cs="Times New Roman"/>
              <w:sz w:val="24"/>
              <w:szCs w:val="24"/>
            </w:rPr>
            <w:t>Spis treści</w:t>
          </w:r>
        </w:p>
        <w:p w:rsidR="008124A6" w:rsidRPr="00D01B9D" w:rsidRDefault="003F0E9E" w:rsidP="00D01B9D">
          <w:pPr>
            <w:pStyle w:val="Spistreci1"/>
            <w:spacing w:line="360" w:lineRule="auto"/>
            <w:rPr>
              <w:rFonts w:ascii="Times New Roman" w:hAnsi="Times New Roman" w:cs="Times New Roman"/>
              <w:sz w:val="24"/>
              <w:szCs w:val="24"/>
              <w:lang w:eastAsia="pl-PL"/>
            </w:rPr>
          </w:pPr>
          <w:r w:rsidRPr="003F0E9E">
            <w:rPr>
              <w:rFonts w:ascii="Times New Roman" w:hAnsi="Times New Roman" w:cs="Times New Roman"/>
              <w:sz w:val="24"/>
              <w:szCs w:val="24"/>
              <w:lang w:bidi="ar-SA"/>
            </w:rPr>
            <w:fldChar w:fldCharType="begin"/>
          </w:r>
          <w:r w:rsidR="001C1C80" w:rsidRPr="00D01B9D">
            <w:rPr>
              <w:rFonts w:ascii="Times New Roman" w:hAnsi="Times New Roman" w:cs="Times New Roman"/>
              <w:sz w:val="24"/>
              <w:szCs w:val="24"/>
            </w:rPr>
            <w:instrText xml:space="preserve"> TOC \o "1-3" \h \z \u </w:instrText>
          </w:r>
          <w:r w:rsidRPr="003F0E9E">
            <w:rPr>
              <w:rFonts w:ascii="Times New Roman" w:hAnsi="Times New Roman" w:cs="Times New Roman"/>
              <w:sz w:val="24"/>
              <w:szCs w:val="24"/>
              <w:lang w:bidi="ar-SA"/>
            </w:rPr>
            <w:fldChar w:fldCharType="separate"/>
          </w:r>
          <w:hyperlink w:anchor="_Toc536526698" w:history="1">
            <w:r w:rsidR="008124A6" w:rsidRPr="00D01B9D">
              <w:rPr>
                <w:rStyle w:val="Hipercze"/>
                <w:rFonts w:ascii="Times New Roman" w:hAnsi="Times New Roman" w:cs="Times New Roman"/>
                <w:sz w:val="24"/>
                <w:szCs w:val="24"/>
              </w:rPr>
              <w:t>1.</w:t>
            </w:r>
            <w:r w:rsidR="008124A6" w:rsidRPr="00D01B9D">
              <w:rPr>
                <w:rFonts w:ascii="Times New Roman" w:hAnsi="Times New Roman" w:cs="Times New Roman"/>
                <w:sz w:val="24"/>
                <w:szCs w:val="24"/>
                <w:lang w:eastAsia="pl-PL"/>
              </w:rPr>
              <w:tab/>
            </w:r>
            <w:r w:rsidR="008124A6" w:rsidRPr="00D01B9D">
              <w:rPr>
                <w:rStyle w:val="Hipercze"/>
                <w:rFonts w:ascii="Times New Roman" w:hAnsi="Times New Roman" w:cs="Times New Roman"/>
                <w:sz w:val="24"/>
                <w:szCs w:val="24"/>
              </w:rPr>
              <w:t>Wstęp</w:t>
            </w:r>
            <w:r w:rsidR="008124A6" w:rsidRPr="00D01B9D">
              <w:rPr>
                <w:rFonts w:ascii="Times New Roman" w:hAnsi="Times New Roman" w:cs="Times New Roman"/>
                <w:webHidden/>
                <w:sz w:val="24"/>
                <w:szCs w:val="24"/>
              </w:rPr>
              <w:tab/>
            </w:r>
            <w:r w:rsidRPr="00D01B9D">
              <w:rPr>
                <w:rFonts w:ascii="Times New Roman" w:hAnsi="Times New Roman" w:cs="Times New Roman"/>
                <w:webHidden/>
                <w:sz w:val="24"/>
                <w:szCs w:val="24"/>
              </w:rPr>
              <w:fldChar w:fldCharType="begin"/>
            </w:r>
            <w:r w:rsidR="008124A6" w:rsidRPr="00D01B9D">
              <w:rPr>
                <w:rFonts w:ascii="Times New Roman" w:hAnsi="Times New Roman" w:cs="Times New Roman"/>
                <w:webHidden/>
                <w:sz w:val="24"/>
                <w:szCs w:val="24"/>
              </w:rPr>
              <w:instrText xml:space="preserve"> PAGEREF _Toc536526698 \h </w:instrText>
            </w:r>
            <w:r w:rsidRPr="00D01B9D">
              <w:rPr>
                <w:rFonts w:ascii="Times New Roman" w:hAnsi="Times New Roman" w:cs="Times New Roman"/>
                <w:webHidden/>
                <w:sz w:val="24"/>
                <w:szCs w:val="24"/>
              </w:rPr>
            </w:r>
            <w:r w:rsidRPr="00D01B9D">
              <w:rPr>
                <w:rFonts w:ascii="Times New Roman" w:hAnsi="Times New Roman" w:cs="Times New Roman"/>
                <w:webHidden/>
                <w:sz w:val="24"/>
                <w:szCs w:val="24"/>
              </w:rPr>
              <w:fldChar w:fldCharType="separate"/>
            </w:r>
            <w:r w:rsidR="008124A6" w:rsidRPr="00D01B9D">
              <w:rPr>
                <w:rFonts w:ascii="Times New Roman" w:hAnsi="Times New Roman" w:cs="Times New Roman"/>
                <w:webHidden/>
                <w:sz w:val="24"/>
                <w:szCs w:val="24"/>
              </w:rPr>
              <w:t>4</w:t>
            </w:r>
            <w:r w:rsidRPr="00D01B9D">
              <w:rPr>
                <w:rFonts w:ascii="Times New Roman" w:hAnsi="Times New Roman" w:cs="Times New Roman"/>
                <w:webHidden/>
                <w:sz w:val="24"/>
                <w:szCs w:val="24"/>
              </w:rPr>
              <w:fldChar w:fldCharType="end"/>
            </w:r>
          </w:hyperlink>
        </w:p>
        <w:p w:rsidR="008124A6" w:rsidRPr="00D01B9D" w:rsidRDefault="003F0E9E" w:rsidP="00D01B9D">
          <w:pPr>
            <w:pStyle w:val="Spistreci1"/>
            <w:spacing w:line="360" w:lineRule="auto"/>
            <w:rPr>
              <w:rFonts w:ascii="Times New Roman" w:hAnsi="Times New Roman" w:cs="Times New Roman"/>
              <w:sz w:val="24"/>
              <w:szCs w:val="24"/>
              <w:lang w:eastAsia="pl-PL"/>
            </w:rPr>
          </w:pPr>
          <w:hyperlink w:anchor="_Toc536526699" w:history="1">
            <w:r w:rsidR="008124A6" w:rsidRPr="00D01B9D">
              <w:rPr>
                <w:rStyle w:val="Hipercze"/>
                <w:rFonts w:ascii="Times New Roman" w:hAnsi="Times New Roman" w:cs="Times New Roman"/>
                <w:sz w:val="24"/>
                <w:szCs w:val="24"/>
              </w:rPr>
              <w:t>2.</w:t>
            </w:r>
            <w:r w:rsidR="008124A6" w:rsidRPr="00D01B9D">
              <w:rPr>
                <w:rFonts w:ascii="Times New Roman" w:hAnsi="Times New Roman" w:cs="Times New Roman"/>
                <w:sz w:val="24"/>
                <w:szCs w:val="24"/>
                <w:lang w:eastAsia="pl-PL"/>
              </w:rPr>
              <w:tab/>
            </w:r>
            <w:r w:rsidR="008124A6" w:rsidRPr="00D01B9D">
              <w:rPr>
                <w:rStyle w:val="Hipercze"/>
                <w:rFonts w:ascii="Times New Roman" w:hAnsi="Times New Roman" w:cs="Times New Roman"/>
                <w:sz w:val="24"/>
                <w:szCs w:val="24"/>
              </w:rPr>
              <w:t>Cel i założenia pracy</w:t>
            </w:r>
            <w:r w:rsidR="008124A6" w:rsidRPr="00D01B9D">
              <w:rPr>
                <w:rFonts w:ascii="Times New Roman" w:hAnsi="Times New Roman" w:cs="Times New Roman"/>
                <w:webHidden/>
                <w:sz w:val="24"/>
                <w:szCs w:val="24"/>
              </w:rPr>
              <w:tab/>
            </w:r>
            <w:r w:rsidRPr="00D01B9D">
              <w:rPr>
                <w:rFonts w:ascii="Times New Roman" w:hAnsi="Times New Roman" w:cs="Times New Roman"/>
                <w:webHidden/>
                <w:sz w:val="24"/>
                <w:szCs w:val="24"/>
              </w:rPr>
              <w:fldChar w:fldCharType="begin"/>
            </w:r>
            <w:r w:rsidR="008124A6" w:rsidRPr="00D01B9D">
              <w:rPr>
                <w:rFonts w:ascii="Times New Roman" w:hAnsi="Times New Roman" w:cs="Times New Roman"/>
                <w:webHidden/>
                <w:sz w:val="24"/>
                <w:szCs w:val="24"/>
              </w:rPr>
              <w:instrText xml:space="preserve"> PAGEREF _Toc536526699 \h </w:instrText>
            </w:r>
            <w:r w:rsidRPr="00D01B9D">
              <w:rPr>
                <w:rFonts w:ascii="Times New Roman" w:hAnsi="Times New Roman" w:cs="Times New Roman"/>
                <w:webHidden/>
                <w:sz w:val="24"/>
                <w:szCs w:val="24"/>
              </w:rPr>
            </w:r>
            <w:r w:rsidRPr="00D01B9D">
              <w:rPr>
                <w:rFonts w:ascii="Times New Roman" w:hAnsi="Times New Roman" w:cs="Times New Roman"/>
                <w:webHidden/>
                <w:sz w:val="24"/>
                <w:szCs w:val="24"/>
              </w:rPr>
              <w:fldChar w:fldCharType="separate"/>
            </w:r>
            <w:r w:rsidR="008124A6" w:rsidRPr="00D01B9D">
              <w:rPr>
                <w:rFonts w:ascii="Times New Roman" w:hAnsi="Times New Roman" w:cs="Times New Roman"/>
                <w:webHidden/>
                <w:sz w:val="24"/>
                <w:szCs w:val="24"/>
              </w:rPr>
              <w:t>4</w:t>
            </w:r>
            <w:r w:rsidRPr="00D01B9D">
              <w:rPr>
                <w:rFonts w:ascii="Times New Roman" w:hAnsi="Times New Roman" w:cs="Times New Roman"/>
                <w:webHidden/>
                <w:sz w:val="24"/>
                <w:szCs w:val="24"/>
              </w:rPr>
              <w:fldChar w:fldCharType="end"/>
            </w:r>
          </w:hyperlink>
        </w:p>
        <w:p w:rsidR="008124A6" w:rsidRPr="00D01B9D" w:rsidRDefault="003F0E9E" w:rsidP="00D01B9D">
          <w:pPr>
            <w:pStyle w:val="Spistreci2"/>
            <w:tabs>
              <w:tab w:val="left" w:pos="880"/>
              <w:tab w:val="right" w:leader="dot" w:pos="9062"/>
            </w:tabs>
            <w:spacing w:line="360" w:lineRule="auto"/>
            <w:rPr>
              <w:rFonts w:ascii="Times New Roman" w:hAnsi="Times New Roman" w:cs="Times New Roman"/>
              <w:noProof/>
              <w:sz w:val="24"/>
              <w:szCs w:val="24"/>
              <w:lang w:eastAsia="pl-PL"/>
            </w:rPr>
          </w:pPr>
          <w:hyperlink w:anchor="_Toc536526700" w:history="1">
            <w:r w:rsidR="008124A6" w:rsidRPr="00D01B9D">
              <w:rPr>
                <w:rStyle w:val="Hipercze"/>
                <w:rFonts w:ascii="Times New Roman" w:hAnsi="Times New Roman" w:cs="Times New Roman"/>
                <w:noProof/>
                <w:sz w:val="24"/>
                <w:szCs w:val="24"/>
                <w:lang w:bidi="hi-IN"/>
              </w:rPr>
              <w:t>2.1.</w:t>
            </w:r>
            <w:r w:rsidR="008124A6" w:rsidRPr="00D01B9D">
              <w:rPr>
                <w:rFonts w:ascii="Times New Roman" w:hAnsi="Times New Roman" w:cs="Times New Roman"/>
                <w:noProof/>
                <w:sz w:val="24"/>
                <w:szCs w:val="24"/>
                <w:lang w:eastAsia="pl-PL"/>
              </w:rPr>
              <w:tab/>
            </w:r>
            <w:r w:rsidR="008124A6" w:rsidRPr="00D01B9D">
              <w:rPr>
                <w:rStyle w:val="Hipercze"/>
                <w:rFonts w:ascii="Times New Roman" w:hAnsi="Times New Roman" w:cs="Times New Roman"/>
                <w:noProof/>
                <w:sz w:val="24"/>
                <w:szCs w:val="24"/>
                <w:lang w:bidi="hi-IN"/>
              </w:rPr>
              <w:t>Układ pomiarowy</w:t>
            </w:r>
            <w:r w:rsidR="008124A6" w:rsidRPr="00D01B9D">
              <w:rPr>
                <w:rFonts w:ascii="Times New Roman" w:hAnsi="Times New Roman" w:cs="Times New Roman"/>
                <w:noProof/>
                <w:webHidden/>
                <w:sz w:val="24"/>
                <w:szCs w:val="24"/>
              </w:rPr>
              <w:tab/>
            </w:r>
            <w:r w:rsidRPr="00D01B9D">
              <w:rPr>
                <w:rFonts w:ascii="Times New Roman" w:hAnsi="Times New Roman" w:cs="Times New Roman"/>
                <w:noProof/>
                <w:webHidden/>
                <w:sz w:val="24"/>
                <w:szCs w:val="24"/>
              </w:rPr>
              <w:fldChar w:fldCharType="begin"/>
            </w:r>
            <w:r w:rsidR="008124A6" w:rsidRPr="00D01B9D">
              <w:rPr>
                <w:rFonts w:ascii="Times New Roman" w:hAnsi="Times New Roman" w:cs="Times New Roman"/>
                <w:noProof/>
                <w:webHidden/>
                <w:sz w:val="24"/>
                <w:szCs w:val="24"/>
              </w:rPr>
              <w:instrText xml:space="preserve"> PAGEREF _Toc536526700 \h </w:instrText>
            </w:r>
            <w:r w:rsidRPr="00D01B9D">
              <w:rPr>
                <w:rFonts w:ascii="Times New Roman" w:hAnsi="Times New Roman" w:cs="Times New Roman"/>
                <w:noProof/>
                <w:webHidden/>
                <w:sz w:val="24"/>
                <w:szCs w:val="24"/>
              </w:rPr>
            </w:r>
            <w:r w:rsidRPr="00D01B9D">
              <w:rPr>
                <w:rFonts w:ascii="Times New Roman" w:hAnsi="Times New Roman" w:cs="Times New Roman"/>
                <w:noProof/>
                <w:webHidden/>
                <w:sz w:val="24"/>
                <w:szCs w:val="24"/>
              </w:rPr>
              <w:fldChar w:fldCharType="separate"/>
            </w:r>
            <w:r w:rsidR="008124A6" w:rsidRPr="00D01B9D">
              <w:rPr>
                <w:rFonts w:ascii="Times New Roman" w:hAnsi="Times New Roman" w:cs="Times New Roman"/>
                <w:noProof/>
                <w:webHidden/>
                <w:sz w:val="24"/>
                <w:szCs w:val="24"/>
              </w:rPr>
              <w:t>4</w:t>
            </w:r>
            <w:r w:rsidRPr="00D01B9D">
              <w:rPr>
                <w:rFonts w:ascii="Times New Roman" w:hAnsi="Times New Roman" w:cs="Times New Roman"/>
                <w:noProof/>
                <w:webHidden/>
                <w:sz w:val="24"/>
                <w:szCs w:val="24"/>
              </w:rPr>
              <w:fldChar w:fldCharType="end"/>
            </w:r>
          </w:hyperlink>
        </w:p>
        <w:p w:rsidR="008124A6" w:rsidRPr="00D01B9D" w:rsidRDefault="003F0E9E" w:rsidP="00D01B9D">
          <w:pPr>
            <w:pStyle w:val="Spistreci2"/>
            <w:tabs>
              <w:tab w:val="left" w:pos="880"/>
              <w:tab w:val="right" w:leader="dot" w:pos="9062"/>
            </w:tabs>
            <w:spacing w:line="360" w:lineRule="auto"/>
            <w:rPr>
              <w:rFonts w:ascii="Times New Roman" w:hAnsi="Times New Roman" w:cs="Times New Roman"/>
              <w:noProof/>
              <w:sz w:val="24"/>
              <w:szCs w:val="24"/>
              <w:lang w:eastAsia="pl-PL"/>
            </w:rPr>
          </w:pPr>
          <w:hyperlink w:anchor="_Toc536526701" w:history="1">
            <w:r w:rsidR="008124A6" w:rsidRPr="00D01B9D">
              <w:rPr>
                <w:rStyle w:val="Hipercze"/>
                <w:rFonts w:ascii="Times New Roman" w:hAnsi="Times New Roman" w:cs="Times New Roman"/>
                <w:noProof/>
                <w:sz w:val="24"/>
                <w:szCs w:val="24"/>
                <w:lang w:bidi="hi-IN"/>
              </w:rPr>
              <w:t>2.2.</w:t>
            </w:r>
            <w:r w:rsidR="008124A6" w:rsidRPr="00D01B9D">
              <w:rPr>
                <w:rFonts w:ascii="Times New Roman" w:hAnsi="Times New Roman" w:cs="Times New Roman"/>
                <w:noProof/>
                <w:sz w:val="24"/>
                <w:szCs w:val="24"/>
                <w:lang w:eastAsia="pl-PL"/>
              </w:rPr>
              <w:tab/>
            </w:r>
            <w:r w:rsidR="008124A6" w:rsidRPr="00D01B9D">
              <w:rPr>
                <w:rStyle w:val="Hipercze"/>
                <w:rFonts w:ascii="Times New Roman" w:hAnsi="Times New Roman" w:cs="Times New Roman"/>
                <w:noProof/>
                <w:sz w:val="24"/>
                <w:szCs w:val="24"/>
                <w:lang w:bidi="hi-IN"/>
              </w:rPr>
              <w:t>Środowisko programistyczne</w:t>
            </w:r>
            <w:r w:rsidR="008124A6" w:rsidRPr="00D01B9D">
              <w:rPr>
                <w:rFonts w:ascii="Times New Roman" w:hAnsi="Times New Roman" w:cs="Times New Roman"/>
                <w:noProof/>
                <w:webHidden/>
                <w:sz w:val="24"/>
                <w:szCs w:val="24"/>
              </w:rPr>
              <w:tab/>
            </w:r>
            <w:r w:rsidRPr="00D01B9D">
              <w:rPr>
                <w:rFonts w:ascii="Times New Roman" w:hAnsi="Times New Roman" w:cs="Times New Roman"/>
                <w:noProof/>
                <w:webHidden/>
                <w:sz w:val="24"/>
                <w:szCs w:val="24"/>
              </w:rPr>
              <w:fldChar w:fldCharType="begin"/>
            </w:r>
            <w:r w:rsidR="008124A6" w:rsidRPr="00D01B9D">
              <w:rPr>
                <w:rFonts w:ascii="Times New Roman" w:hAnsi="Times New Roman" w:cs="Times New Roman"/>
                <w:noProof/>
                <w:webHidden/>
                <w:sz w:val="24"/>
                <w:szCs w:val="24"/>
              </w:rPr>
              <w:instrText xml:space="preserve"> PAGEREF _Toc536526701 \h </w:instrText>
            </w:r>
            <w:r w:rsidRPr="00D01B9D">
              <w:rPr>
                <w:rFonts w:ascii="Times New Roman" w:hAnsi="Times New Roman" w:cs="Times New Roman"/>
                <w:noProof/>
                <w:webHidden/>
                <w:sz w:val="24"/>
                <w:szCs w:val="24"/>
              </w:rPr>
            </w:r>
            <w:r w:rsidRPr="00D01B9D">
              <w:rPr>
                <w:rFonts w:ascii="Times New Roman" w:hAnsi="Times New Roman" w:cs="Times New Roman"/>
                <w:noProof/>
                <w:webHidden/>
                <w:sz w:val="24"/>
                <w:szCs w:val="24"/>
              </w:rPr>
              <w:fldChar w:fldCharType="separate"/>
            </w:r>
            <w:r w:rsidR="008124A6" w:rsidRPr="00D01B9D">
              <w:rPr>
                <w:rFonts w:ascii="Times New Roman" w:hAnsi="Times New Roman" w:cs="Times New Roman"/>
                <w:noProof/>
                <w:webHidden/>
                <w:sz w:val="24"/>
                <w:szCs w:val="24"/>
              </w:rPr>
              <w:t>5</w:t>
            </w:r>
            <w:r w:rsidRPr="00D01B9D">
              <w:rPr>
                <w:rFonts w:ascii="Times New Roman" w:hAnsi="Times New Roman" w:cs="Times New Roman"/>
                <w:noProof/>
                <w:webHidden/>
                <w:sz w:val="24"/>
                <w:szCs w:val="24"/>
              </w:rPr>
              <w:fldChar w:fldCharType="end"/>
            </w:r>
          </w:hyperlink>
        </w:p>
        <w:p w:rsidR="008124A6" w:rsidRPr="00D01B9D" w:rsidRDefault="003F0E9E" w:rsidP="00D01B9D">
          <w:pPr>
            <w:pStyle w:val="Spistreci3"/>
            <w:spacing w:line="360" w:lineRule="auto"/>
            <w:rPr>
              <w:lang w:eastAsia="pl-PL"/>
            </w:rPr>
          </w:pPr>
          <w:hyperlink w:anchor="_Toc536526702" w:history="1">
            <w:r w:rsidR="008124A6" w:rsidRPr="00D01B9D">
              <w:rPr>
                <w:rStyle w:val="Hipercze"/>
              </w:rPr>
              <w:t>2.2.1.</w:t>
            </w:r>
            <w:r w:rsidR="008124A6" w:rsidRPr="00D01B9D">
              <w:rPr>
                <w:lang w:eastAsia="pl-PL"/>
              </w:rPr>
              <w:tab/>
            </w:r>
            <w:r w:rsidR="008124A6" w:rsidRPr="00D01B9D">
              <w:rPr>
                <w:rStyle w:val="Hipercze"/>
              </w:rPr>
              <w:t>Arduino IDE</w:t>
            </w:r>
            <w:r w:rsidR="008124A6" w:rsidRPr="00D01B9D">
              <w:rPr>
                <w:webHidden/>
              </w:rPr>
              <w:tab/>
            </w:r>
            <w:r w:rsidRPr="00D01B9D">
              <w:rPr>
                <w:webHidden/>
              </w:rPr>
              <w:fldChar w:fldCharType="begin"/>
            </w:r>
            <w:r w:rsidR="008124A6" w:rsidRPr="00D01B9D">
              <w:rPr>
                <w:webHidden/>
              </w:rPr>
              <w:instrText xml:space="preserve"> PAGEREF _Toc536526702 \h </w:instrText>
            </w:r>
            <w:r w:rsidRPr="00D01B9D">
              <w:rPr>
                <w:webHidden/>
              </w:rPr>
            </w:r>
            <w:r w:rsidRPr="00D01B9D">
              <w:rPr>
                <w:webHidden/>
              </w:rPr>
              <w:fldChar w:fldCharType="separate"/>
            </w:r>
            <w:r w:rsidR="008124A6" w:rsidRPr="00D01B9D">
              <w:rPr>
                <w:webHidden/>
              </w:rPr>
              <w:t>5</w:t>
            </w:r>
            <w:r w:rsidRPr="00D01B9D">
              <w:rPr>
                <w:webHidden/>
              </w:rPr>
              <w:fldChar w:fldCharType="end"/>
            </w:r>
          </w:hyperlink>
        </w:p>
        <w:p w:rsidR="008124A6" w:rsidRPr="00D01B9D" w:rsidRDefault="003F0E9E" w:rsidP="00D01B9D">
          <w:pPr>
            <w:pStyle w:val="Spistreci3"/>
            <w:spacing w:line="360" w:lineRule="auto"/>
            <w:rPr>
              <w:lang w:eastAsia="pl-PL"/>
            </w:rPr>
          </w:pPr>
          <w:hyperlink w:anchor="_Toc536526703" w:history="1">
            <w:r w:rsidR="008124A6" w:rsidRPr="00D01B9D">
              <w:rPr>
                <w:rStyle w:val="Hipercze"/>
              </w:rPr>
              <w:t>2.2.2.</w:t>
            </w:r>
            <w:r w:rsidR="008124A6" w:rsidRPr="00D01B9D">
              <w:rPr>
                <w:lang w:eastAsia="pl-PL"/>
              </w:rPr>
              <w:tab/>
            </w:r>
            <w:r w:rsidR="008124A6" w:rsidRPr="00D01B9D">
              <w:rPr>
                <w:rStyle w:val="Hipercze"/>
              </w:rPr>
              <w:t>Python</w:t>
            </w:r>
            <w:r w:rsidR="008124A6" w:rsidRPr="00D01B9D">
              <w:rPr>
                <w:webHidden/>
              </w:rPr>
              <w:tab/>
            </w:r>
            <w:r w:rsidRPr="00D01B9D">
              <w:rPr>
                <w:webHidden/>
              </w:rPr>
              <w:fldChar w:fldCharType="begin"/>
            </w:r>
            <w:r w:rsidR="008124A6" w:rsidRPr="00D01B9D">
              <w:rPr>
                <w:webHidden/>
              </w:rPr>
              <w:instrText xml:space="preserve"> PAGEREF _Toc536526703 \h </w:instrText>
            </w:r>
            <w:r w:rsidRPr="00D01B9D">
              <w:rPr>
                <w:webHidden/>
              </w:rPr>
            </w:r>
            <w:r w:rsidRPr="00D01B9D">
              <w:rPr>
                <w:webHidden/>
              </w:rPr>
              <w:fldChar w:fldCharType="separate"/>
            </w:r>
            <w:r w:rsidR="008124A6" w:rsidRPr="00D01B9D">
              <w:rPr>
                <w:webHidden/>
              </w:rPr>
              <w:t>5</w:t>
            </w:r>
            <w:r w:rsidRPr="00D01B9D">
              <w:rPr>
                <w:webHidden/>
              </w:rPr>
              <w:fldChar w:fldCharType="end"/>
            </w:r>
          </w:hyperlink>
        </w:p>
        <w:p w:rsidR="008124A6" w:rsidRPr="00D01B9D" w:rsidRDefault="003F0E9E" w:rsidP="00D01B9D">
          <w:pPr>
            <w:pStyle w:val="Spistreci1"/>
            <w:spacing w:line="360" w:lineRule="auto"/>
            <w:rPr>
              <w:rFonts w:ascii="Times New Roman" w:hAnsi="Times New Roman" w:cs="Times New Roman"/>
              <w:sz w:val="24"/>
              <w:szCs w:val="24"/>
              <w:lang w:eastAsia="pl-PL"/>
            </w:rPr>
          </w:pPr>
          <w:hyperlink w:anchor="_Toc536526704" w:history="1">
            <w:r w:rsidR="008124A6" w:rsidRPr="00D01B9D">
              <w:rPr>
                <w:rStyle w:val="Hipercze"/>
                <w:rFonts w:ascii="Times New Roman" w:hAnsi="Times New Roman" w:cs="Times New Roman"/>
                <w:sz w:val="24"/>
                <w:szCs w:val="24"/>
              </w:rPr>
              <w:t>3.</w:t>
            </w:r>
            <w:r w:rsidR="008124A6" w:rsidRPr="00D01B9D">
              <w:rPr>
                <w:rFonts w:ascii="Times New Roman" w:hAnsi="Times New Roman" w:cs="Times New Roman"/>
                <w:sz w:val="24"/>
                <w:szCs w:val="24"/>
                <w:lang w:eastAsia="pl-PL"/>
              </w:rPr>
              <w:tab/>
            </w:r>
            <w:r w:rsidR="008124A6" w:rsidRPr="00D01B9D">
              <w:rPr>
                <w:rStyle w:val="Hipercze"/>
                <w:rFonts w:ascii="Times New Roman" w:hAnsi="Times New Roman" w:cs="Times New Roman"/>
                <w:sz w:val="24"/>
                <w:szCs w:val="24"/>
              </w:rPr>
              <w:t>Implementacja</w:t>
            </w:r>
            <w:r w:rsidR="008124A6" w:rsidRPr="00D01B9D">
              <w:rPr>
                <w:rFonts w:ascii="Times New Roman" w:hAnsi="Times New Roman" w:cs="Times New Roman"/>
                <w:webHidden/>
                <w:sz w:val="24"/>
                <w:szCs w:val="24"/>
              </w:rPr>
              <w:tab/>
            </w:r>
            <w:r w:rsidRPr="00D01B9D">
              <w:rPr>
                <w:rFonts w:ascii="Times New Roman" w:hAnsi="Times New Roman" w:cs="Times New Roman"/>
                <w:webHidden/>
                <w:sz w:val="24"/>
                <w:szCs w:val="24"/>
              </w:rPr>
              <w:fldChar w:fldCharType="begin"/>
            </w:r>
            <w:r w:rsidR="008124A6" w:rsidRPr="00D01B9D">
              <w:rPr>
                <w:rFonts w:ascii="Times New Roman" w:hAnsi="Times New Roman" w:cs="Times New Roman"/>
                <w:webHidden/>
                <w:sz w:val="24"/>
                <w:szCs w:val="24"/>
              </w:rPr>
              <w:instrText xml:space="preserve"> PAGEREF _Toc536526704 \h </w:instrText>
            </w:r>
            <w:r w:rsidRPr="00D01B9D">
              <w:rPr>
                <w:rFonts w:ascii="Times New Roman" w:hAnsi="Times New Roman" w:cs="Times New Roman"/>
                <w:webHidden/>
                <w:sz w:val="24"/>
                <w:szCs w:val="24"/>
              </w:rPr>
            </w:r>
            <w:r w:rsidRPr="00D01B9D">
              <w:rPr>
                <w:rFonts w:ascii="Times New Roman" w:hAnsi="Times New Roman" w:cs="Times New Roman"/>
                <w:webHidden/>
                <w:sz w:val="24"/>
                <w:szCs w:val="24"/>
              </w:rPr>
              <w:fldChar w:fldCharType="separate"/>
            </w:r>
            <w:r w:rsidR="008124A6" w:rsidRPr="00D01B9D">
              <w:rPr>
                <w:rFonts w:ascii="Times New Roman" w:hAnsi="Times New Roman" w:cs="Times New Roman"/>
                <w:webHidden/>
                <w:sz w:val="24"/>
                <w:szCs w:val="24"/>
              </w:rPr>
              <w:t>6</w:t>
            </w:r>
            <w:r w:rsidRPr="00D01B9D">
              <w:rPr>
                <w:rFonts w:ascii="Times New Roman" w:hAnsi="Times New Roman" w:cs="Times New Roman"/>
                <w:webHidden/>
                <w:sz w:val="24"/>
                <w:szCs w:val="24"/>
              </w:rPr>
              <w:fldChar w:fldCharType="end"/>
            </w:r>
          </w:hyperlink>
        </w:p>
        <w:p w:rsidR="008124A6" w:rsidRPr="00D01B9D" w:rsidRDefault="003F0E9E" w:rsidP="00D01B9D">
          <w:pPr>
            <w:pStyle w:val="Spistreci2"/>
            <w:tabs>
              <w:tab w:val="left" w:pos="880"/>
              <w:tab w:val="right" w:leader="dot" w:pos="9062"/>
            </w:tabs>
            <w:spacing w:line="360" w:lineRule="auto"/>
            <w:rPr>
              <w:rFonts w:ascii="Times New Roman" w:hAnsi="Times New Roman" w:cs="Times New Roman"/>
              <w:noProof/>
              <w:sz w:val="24"/>
              <w:szCs w:val="24"/>
              <w:lang w:eastAsia="pl-PL"/>
            </w:rPr>
          </w:pPr>
          <w:hyperlink w:anchor="_Toc536526705" w:history="1">
            <w:r w:rsidR="008124A6" w:rsidRPr="00D01B9D">
              <w:rPr>
                <w:rStyle w:val="Hipercze"/>
                <w:rFonts w:ascii="Times New Roman" w:hAnsi="Times New Roman" w:cs="Times New Roman"/>
                <w:noProof/>
                <w:sz w:val="24"/>
                <w:szCs w:val="24"/>
                <w:lang w:bidi="hi-IN"/>
              </w:rPr>
              <w:t>3.1.</w:t>
            </w:r>
            <w:r w:rsidR="008124A6" w:rsidRPr="00D01B9D">
              <w:rPr>
                <w:rFonts w:ascii="Times New Roman" w:hAnsi="Times New Roman" w:cs="Times New Roman"/>
                <w:noProof/>
                <w:sz w:val="24"/>
                <w:szCs w:val="24"/>
                <w:lang w:eastAsia="pl-PL"/>
              </w:rPr>
              <w:tab/>
            </w:r>
            <w:r w:rsidR="008124A6" w:rsidRPr="00D01B9D">
              <w:rPr>
                <w:rStyle w:val="Hipercze"/>
                <w:rFonts w:ascii="Times New Roman" w:hAnsi="Times New Roman" w:cs="Times New Roman"/>
                <w:noProof/>
                <w:sz w:val="24"/>
                <w:szCs w:val="24"/>
                <w:lang w:bidi="hi-IN"/>
              </w:rPr>
              <w:t>Układ pomiarowy</w:t>
            </w:r>
            <w:r w:rsidR="008124A6" w:rsidRPr="00D01B9D">
              <w:rPr>
                <w:rFonts w:ascii="Times New Roman" w:hAnsi="Times New Roman" w:cs="Times New Roman"/>
                <w:noProof/>
                <w:webHidden/>
                <w:sz w:val="24"/>
                <w:szCs w:val="24"/>
              </w:rPr>
              <w:tab/>
            </w:r>
            <w:r w:rsidRPr="00D01B9D">
              <w:rPr>
                <w:rFonts w:ascii="Times New Roman" w:hAnsi="Times New Roman" w:cs="Times New Roman"/>
                <w:noProof/>
                <w:webHidden/>
                <w:sz w:val="24"/>
                <w:szCs w:val="24"/>
              </w:rPr>
              <w:fldChar w:fldCharType="begin"/>
            </w:r>
            <w:r w:rsidR="008124A6" w:rsidRPr="00D01B9D">
              <w:rPr>
                <w:rFonts w:ascii="Times New Roman" w:hAnsi="Times New Roman" w:cs="Times New Roman"/>
                <w:noProof/>
                <w:webHidden/>
                <w:sz w:val="24"/>
                <w:szCs w:val="24"/>
              </w:rPr>
              <w:instrText xml:space="preserve"> PAGEREF _Toc536526705 \h </w:instrText>
            </w:r>
            <w:r w:rsidRPr="00D01B9D">
              <w:rPr>
                <w:rFonts w:ascii="Times New Roman" w:hAnsi="Times New Roman" w:cs="Times New Roman"/>
                <w:noProof/>
                <w:webHidden/>
                <w:sz w:val="24"/>
                <w:szCs w:val="24"/>
              </w:rPr>
            </w:r>
            <w:r w:rsidRPr="00D01B9D">
              <w:rPr>
                <w:rFonts w:ascii="Times New Roman" w:hAnsi="Times New Roman" w:cs="Times New Roman"/>
                <w:noProof/>
                <w:webHidden/>
                <w:sz w:val="24"/>
                <w:szCs w:val="24"/>
              </w:rPr>
              <w:fldChar w:fldCharType="separate"/>
            </w:r>
            <w:r w:rsidR="008124A6" w:rsidRPr="00D01B9D">
              <w:rPr>
                <w:rFonts w:ascii="Times New Roman" w:hAnsi="Times New Roman" w:cs="Times New Roman"/>
                <w:noProof/>
                <w:webHidden/>
                <w:sz w:val="24"/>
                <w:szCs w:val="24"/>
              </w:rPr>
              <w:t>6</w:t>
            </w:r>
            <w:r w:rsidRPr="00D01B9D">
              <w:rPr>
                <w:rFonts w:ascii="Times New Roman" w:hAnsi="Times New Roman" w:cs="Times New Roman"/>
                <w:noProof/>
                <w:webHidden/>
                <w:sz w:val="24"/>
                <w:szCs w:val="24"/>
              </w:rPr>
              <w:fldChar w:fldCharType="end"/>
            </w:r>
          </w:hyperlink>
        </w:p>
        <w:p w:rsidR="008124A6" w:rsidRPr="00D01B9D" w:rsidRDefault="003F0E9E" w:rsidP="00D01B9D">
          <w:pPr>
            <w:pStyle w:val="Spistreci3"/>
            <w:spacing w:line="360" w:lineRule="auto"/>
            <w:rPr>
              <w:lang w:eastAsia="pl-PL"/>
            </w:rPr>
          </w:pPr>
          <w:hyperlink w:anchor="_Toc536526706" w:history="1">
            <w:r w:rsidR="008124A6" w:rsidRPr="00D01B9D">
              <w:rPr>
                <w:rStyle w:val="Hipercze"/>
              </w:rPr>
              <w:t>3.1.1.</w:t>
            </w:r>
            <w:r w:rsidR="008124A6" w:rsidRPr="00D01B9D">
              <w:rPr>
                <w:lang w:eastAsia="pl-PL"/>
              </w:rPr>
              <w:tab/>
            </w:r>
            <w:r w:rsidR="008124A6" w:rsidRPr="00D01B9D">
              <w:rPr>
                <w:rStyle w:val="Hipercze"/>
              </w:rPr>
              <w:t>Czujnik temperatury</w:t>
            </w:r>
            <w:r w:rsidR="008124A6" w:rsidRPr="00D01B9D">
              <w:rPr>
                <w:webHidden/>
              </w:rPr>
              <w:tab/>
            </w:r>
            <w:r w:rsidRPr="00D01B9D">
              <w:rPr>
                <w:webHidden/>
              </w:rPr>
              <w:fldChar w:fldCharType="begin"/>
            </w:r>
            <w:r w:rsidR="008124A6" w:rsidRPr="00D01B9D">
              <w:rPr>
                <w:webHidden/>
              </w:rPr>
              <w:instrText xml:space="preserve"> PAGEREF _Toc536526706 \h </w:instrText>
            </w:r>
            <w:r w:rsidRPr="00D01B9D">
              <w:rPr>
                <w:webHidden/>
              </w:rPr>
            </w:r>
            <w:r w:rsidRPr="00D01B9D">
              <w:rPr>
                <w:webHidden/>
              </w:rPr>
              <w:fldChar w:fldCharType="separate"/>
            </w:r>
            <w:r w:rsidR="008124A6" w:rsidRPr="00D01B9D">
              <w:rPr>
                <w:webHidden/>
              </w:rPr>
              <w:t>6</w:t>
            </w:r>
            <w:r w:rsidRPr="00D01B9D">
              <w:rPr>
                <w:webHidden/>
              </w:rPr>
              <w:fldChar w:fldCharType="end"/>
            </w:r>
          </w:hyperlink>
        </w:p>
        <w:p w:rsidR="008124A6" w:rsidRPr="00D01B9D" w:rsidRDefault="003F0E9E" w:rsidP="00D01B9D">
          <w:pPr>
            <w:pStyle w:val="Spistreci3"/>
            <w:spacing w:line="360" w:lineRule="auto"/>
            <w:rPr>
              <w:lang w:eastAsia="pl-PL"/>
            </w:rPr>
          </w:pPr>
          <w:hyperlink w:anchor="_Toc536526707" w:history="1">
            <w:r w:rsidR="008124A6" w:rsidRPr="00D01B9D">
              <w:rPr>
                <w:rStyle w:val="Hipercze"/>
              </w:rPr>
              <w:t>3.1.2.</w:t>
            </w:r>
            <w:r w:rsidR="008124A6" w:rsidRPr="00D01B9D">
              <w:rPr>
                <w:lang w:eastAsia="pl-PL"/>
              </w:rPr>
              <w:tab/>
            </w:r>
            <w:r w:rsidR="008124A6" w:rsidRPr="00D01B9D">
              <w:rPr>
                <w:rStyle w:val="Hipercze"/>
                <w:color w:val="auto"/>
                <w:u w:val="none"/>
              </w:rPr>
              <w:t>Element</w:t>
            </w:r>
            <w:r w:rsidR="008124A6" w:rsidRPr="00D01B9D">
              <w:rPr>
                <w:rStyle w:val="Hipercze"/>
              </w:rPr>
              <w:t xml:space="preserve"> grzejny</w:t>
            </w:r>
            <w:r w:rsidR="008124A6" w:rsidRPr="00D01B9D">
              <w:rPr>
                <w:webHidden/>
              </w:rPr>
              <w:tab/>
            </w:r>
            <w:r w:rsidRPr="00D01B9D">
              <w:rPr>
                <w:webHidden/>
              </w:rPr>
              <w:fldChar w:fldCharType="begin"/>
            </w:r>
            <w:r w:rsidR="008124A6" w:rsidRPr="00D01B9D">
              <w:rPr>
                <w:webHidden/>
              </w:rPr>
              <w:instrText xml:space="preserve"> PAGEREF _Toc536526707 \h </w:instrText>
            </w:r>
            <w:r w:rsidRPr="00D01B9D">
              <w:rPr>
                <w:webHidden/>
              </w:rPr>
            </w:r>
            <w:r w:rsidRPr="00D01B9D">
              <w:rPr>
                <w:webHidden/>
              </w:rPr>
              <w:fldChar w:fldCharType="separate"/>
            </w:r>
            <w:r w:rsidR="008124A6" w:rsidRPr="00D01B9D">
              <w:rPr>
                <w:webHidden/>
              </w:rPr>
              <w:t>7</w:t>
            </w:r>
            <w:r w:rsidRPr="00D01B9D">
              <w:rPr>
                <w:webHidden/>
              </w:rPr>
              <w:fldChar w:fldCharType="end"/>
            </w:r>
          </w:hyperlink>
        </w:p>
        <w:p w:rsidR="008124A6" w:rsidRPr="00D01B9D" w:rsidRDefault="003F0E9E" w:rsidP="00D01B9D">
          <w:pPr>
            <w:pStyle w:val="Spistreci3"/>
            <w:spacing w:line="360" w:lineRule="auto"/>
            <w:rPr>
              <w:lang w:eastAsia="pl-PL"/>
            </w:rPr>
          </w:pPr>
          <w:hyperlink w:anchor="_Toc536526708" w:history="1">
            <w:r w:rsidR="008124A6" w:rsidRPr="00D01B9D">
              <w:rPr>
                <w:rStyle w:val="Hipercze"/>
              </w:rPr>
              <w:t>3.1.3.</w:t>
            </w:r>
            <w:r w:rsidR="008124A6" w:rsidRPr="00D01B9D">
              <w:rPr>
                <w:lang w:eastAsia="pl-PL"/>
              </w:rPr>
              <w:tab/>
            </w:r>
            <w:r w:rsidR="008124A6" w:rsidRPr="00D01B9D">
              <w:rPr>
                <w:rStyle w:val="Hipercze"/>
              </w:rPr>
              <w:t>Wentylator</w:t>
            </w:r>
            <w:r w:rsidR="008124A6" w:rsidRPr="00D01B9D">
              <w:rPr>
                <w:webHidden/>
              </w:rPr>
              <w:tab/>
            </w:r>
            <w:r w:rsidRPr="00D01B9D">
              <w:rPr>
                <w:webHidden/>
              </w:rPr>
              <w:fldChar w:fldCharType="begin"/>
            </w:r>
            <w:r w:rsidR="008124A6" w:rsidRPr="00D01B9D">
              <w:rPr>
                <w:webHidden/>
              </w:rPr>
              <w:instrText xml:space="preserve"> PAGEREF _Toc536526708 \h </w:instrText>
            </w:r>
            <w:r w:rsidRPr="00D01B9D">
              <w:rPr>
                <w:webHidden/>
              </w:rPr>
            </w:r>
            <w:r w:rsidRPr="00D01B9D">
              <w:rPr>
                <w:webHidden/>
              </w:rPr>
              <w:fldChar w:fldCharType="separate"/>
            </w:r>
            <w:r w:rsidR="008124A6" w:rsidRPr="00D01B9D">
              <w:rPr>
                <w:webHidden/>
              </w:rPr>
              <w:t>7</w:t>
            </w:r>
            <w:r w:rsidRPr="00D01B9D">
              <w:rPr>
                <w:webHidden/>
              </w:rPr>
              <w:fldChar w:fldCharType="end"/>
            </w:r>
          </w:hyperlink>
        </w:p>
        <w:p w:rsidR="008124A6" w:rsidRPr="00D01B9D" w:rsidRDefault="003F0E9E" w:rsidP="00D01B9D">
          <w:pPr>
            <w:pStyle w:val="Spistreci3"/>
            <w:spacing w:line="360" w:lineRule="auto"/>
            <w:rPr>
              <w:lang w:eastAsia="pl-PL"/>
            </w:rPr>
          </w:pPr>
          <w:hyperlink w:anchor="_Toc536526709" w:history="1">
            <w:r w:rsidR="008124A6" w:rsidRPr="00D01B9D">
              <w:rPr>
                <w:rStyle w:val="Hipercze"/>
                <w:lang w:val="en-US"/>
              </w:rPr>
              <w:t>3.1.4.</w:t>
            </w:r>
            <w:r w:rsidR="008124A6" w:rsidRPr="00D01B9D">
              <w:rPr>
                <w:lang w:eastAsia="pl-PL"/>
              </w:rPr>
              <w:tab/>
            </w:r>
            <w:r w:rsidR="008124A6" w:rsidRPr="00D01B9D">
              <w:rPr>
                <w:rStyle w:val="Hipercze"/>
                <w:lang w:val="en-US"/>
              </w:rPr>
              <w:t>Moduł MOSFET IRF520</w:t>
            </w:r>
            <w:r w:rsidR="008124A6" w:rsidRPr="00D01B9D">
              <w:rPr>
                <w:webHidden/>
              </w:rPr>
              <w:tab/>
            </w:r>
            <w:r w:rsidRPr="00D01B9D">
              <w:rPr>
                <w:webHidden/>
              </w:rPr>
              <w:fldChar w:fldCharType="begin"/>
            </w:r>
            <w:r w:rsidR="008124A6" w:rsidRPr="00D01B9D">
              <w:rPr>
                <w:webHidden/>
              </w:rPr>
              <w:instrText xml:space="preserve"> PAGEREF _Toc536526709 \h </w:instrText>
            </w:r>
            <w:r w:rsidRPr="00D01B9D">
              <w:rPr>
                <w:webHidden/>
              </w:rPr>
            </w:r>
            <w:r w:rsidRPr="00D01B9D">
              <w:rPr>
                <w:webHidden/>
              </w:rPr>
              <w:fldChar w:fldCharType="separate"/>
            </w:r>
            <w:r w:rsidR="008124A6" w:rsidRPr="00D01B9D">
              <w:rPr>
                <w:webHidden/>
              </w:rPr>
              <w:t>7</w:t>
            </w:r>
            <w:r w:rsidRPr="00D01B9D">
              <w:rPr>
                <w:webHidden/>
              </w:rPr>
              <w:fldChar w:fldCharType="end"/>
            </w:r>
          </w:hyperlink>
        </w:p>
        <w:p w:rsidR="008124A6" w:rsidRPr="00D01B9D" w:rsidRDefault="003F0E9E" w:rsidP="00D01B9D">
          <w:pPr>
            <w:pStyle w:val="Spistreci2"/>
            <w:tabs>
              <w:tab w:val="left" w:pos="880"/>
              <w:tab w:val="right" w:leader="dot" w:pos="9062"/>
            </w:tabs>
            <w:spacing w:line="360" w:lineRule="auto"/>
            <w:rPr>
              <w:rFonts w:ascii="Times New Roman" w:hAnsi="Times New Roman" w:cs="Times New Roman"/>
              <w:noProof/>
              <w:sz w:val="24"/>
              <w:szCs w:val="24"/>
              <w:lang w:eastAsia="pl-PL"/>
            </w:rPr>
          </w:pPr>
          <w:hyperlink w:anchor="_Toc536526710" w:history="1">
            <w:r w:rsidR="008124A6" w:rsidRPr="00D01B9D">
              <w:rPr>
                <w:rStyle w:val="Hipercze"/>
                <w:rFonts w:ascii="Times New Roman" w:hAnsi="Times New Roman" w:cs="Times New Roman"/>
                <w:noProof/>
                <w:sz w:val="24"/>
                <w:szCs w:val="24"/>
                <w:lang w:bidi="hi-IN"/>
              </w:rPr>
              <w:t>3.2.</w:t>
            </w:r>
            <w:r w:rsidR="008124A6" w:rsidRPr="00D01B9D">
              <w:rPr>
                <w:rFonts w:ascii="Times New Roman" w:hAnsi="Times New Roman" w:cs="Times New Roman"/>
                <w:noProof/>
                <w:sz w:val="24"/>
                <w:szCs w:val="24"/>
                <w:lang w:eastAsia="pl-PL"/>
              </w:rPr>
              <w:tab/>
            </w:r>
            <w:r w:rsidR="008124A6" w:rsidRPr="00D01B9D">
              <w:rPr>
                <w:rStyle w:val="Hipercze"/>
                <w:rFonts w:ascii="Times New Roman" w:hAnsi="Times New Roman" w:cs="Times New Roman"/>
                <w:noProof/>
                <w:sz w:val="24"/>
                <w:szCs w:val="24"/>
                <w:lang w:bidi="hi-IN"/>
              </w:rPr>
              <w:t>Środowisko programistyczne</w:t>
            </w:r>
            <w:r w:rsidR="008124A6" w:rsidRPr="00D01B9D">
              <w:rPr>
                <w:rFonts w:ascii="Times New Roman" w:hAnsi="Times New Roman" w:cs="Times New Roman"/>
                <w:noProof/>
                <w:webHidden/>
                <w:sz w:val="24"/>
                <w:szCs w:val="24"/>
              </w:rPr>
              <w:tab/>
            </w:r>
            <w:r w:rsidRPr="00D01B9D">
              <w:rPr>
                <w:rFonts w:ascii="Times New Roman" w:hAnsi="Times New Roman" w:cs="Times New Roman"/>
                <w:noProof/>
                <w:webHidden/>
                <w:sz w:val="24"/>
                <w:szCs w:val="24"/>
              </w:rPr>
              <w:fldChar w:fldCharType="begin"/>
            </w:r>
            <w:r w:rsidR="008124A6" w:rsidRPr="00D01B9D">
              <w:rPr>
                <w:rFonts w:ascii="Times New Roman" w:hAnsi="Times New Roman" w:cs="Times New Roman"/>
                <w:noProof/>
                <w:webHidden/>
                <w:sz w:val="24"/>
                <w:szCs w:val="24"/>
              </w:rPr>
              <w:instrText xml:space="preserve"> PAGEREF _Toc536526710 \h </w:instrText>
            </w:r>
            <w:r w:rsidRPr="00D01B9D">
              <w:rPr>
                <w:rFonts w:ascii="Times New Roman" w:hAnsi="Times New Roman" w:cs="Times New Roman"/>
                <w:noProof/>
                <w:webHidden/>
                <w:sz w:val="24"/>
                <w:szCs w:val="24"/>
              </w:rPr>
            </w:r>
            <w:r w:rsidRPr="00D01B9D">
              <w:rPr>
                <w:rFonts w:ascii="Times New Roman" w:hAnsi="Times New Roman" w:cs="Times New Roman"/>
                <w:noProof/>
                <w:webHidden/>
                <w:sz w:val="24"/>
                <w:szCs w:val="24"/>
              </w:rPr>
              <w:fldChar w:fldCharType="separate"/>
            </w:r>
            <w:r w:rsidR="008124A6" w:rsidRPr="00D01B9D">
              <w:rPr>
                <w:rFonts w:ascii="Times New Roman" w:hAnsi="Times New Roman" w:cs="Times New Roman"/>
                <w:noProof/>
                <w:webHidden/>
                <w:sz w:val="24"/>
                <w:szCs w:val="24"/>
              </w:rPr>
              <w:t>8</w:t>
            </w:r>
            <w:r w:rsidRPr="00D01B9D">
              <w:rPr>
                <w:rFonts w:ascii="Times New Roman" w:hAnsi="Times New Roman" w:cs="Times New Roman"/>
                <w:noProof/>
                <w:webHidden/>
                <w:sz w:val="24"/>
                <w:szCs w:val="24"/>
              </w:rPr>
              <w:fldChar w:fldCharType="end"/>
            </w:r>
          </w:hyperlink>
        </w:p>
        <w:p w:rsidR="008124A6" w:rsidRPr="00D01B9D" w:rsidRDefault="003F0E9E" w:rsidP="00D01B9D">
          <w:pPr>
            <w:pStyle w:val="Spistreci3"/>
            <w:spacing w:line="360" w:lineRule="auto"/>
            <w:rPr>
              <w:lang w:eastAsia="pl-PL"/>
            </w:rPr>
          </w:pPr>
          <w:hyperlink w:anchor="_Toc536526711" w:history="1">
            <w:r w:rsidR="008124A6" w:rsidRPr="00D01B9D">
              <w:rPr>
                <w:rStyle w:val="Hipercze"/>
              </w:rPr>
              <w:t>3.2.1.</w:t>
            </w:r>
            <w:r w:rsidR="008124A6" w:rsidRPr="00D01B9D">
              <w:rPr>
                <w:lang w:eastAsia="pl-PL"/>
              </w:rPr>
              <w:tab/>
            </w:r>
            <w:r w:rsidR="008124A6" w:rsidRPr="00D01B9D">
              <w:rPr>
                <w:rStyle w:val="Hipercze"/>
              </w:rPr>
              <w:t>Arduino IDE</w:t>
            </w:r>
            <w:r w:rsidR="008124A6" w:rsidRPr="00D01B9D">
              <w:rPr>
                <w:webHidden/>
              </w:rPr>
              <w:tab/>
            </w:r>
            <w:r w:rsidRPr="00D01B9D">
              <w:rPr>
                <w:webHidden/>
              </w:rPr>
              <w:fldChar w:fldCharType="begin"/>
            </w:r>
            <w:r w:rsidR="008124A6" w:rsidRPr="00D01B9D">
              <w:rPr>
                <w:webHidden/>
              </w:rPr>
              <w:instrText xml:space="preserve"> PAGEREF _Toc536526711 \h </w:instrText>
            </w:r>
            <w:r w:rsidRPr="00D01B9D">
              <w:rPr>
                <w:webHidden/>
              </w:rPr>
            </w:r>
            <w:r w:rsidRPr="00D01B9D">
              <w:rPr>
                <w:webHidden/>
              </w:rPr>
              <w:fldChar w:fldCharType="separate"/>
            </w:r>
            <w:r w:rsidR="008124A6" w:rsidRPr="00D01B9D">
              <w:rPr>
                <w:webHidden/>
              </w:rPr>
              <w:t>8</w:t>
            </w:r>
            <w:r w:rsidRPr="00D01B9D">
              <w:rPr>
                <w:webHidden/>
              </w:rPr>
              <w:fldChar w:fldCharType="end"/>
            </w:r>
          </w:hyperlink>
        </w:p>
        <w:p w:rsidR="001C1C80" w:rsidRPr="00D01B9D" w:rsidRDefault="003F0E9E" w:rsidP="00D01B9D">
          <w:pPr>
            <w:pStyle w:val="Caption1"/>
            <w:rPr>
              <w:rFonts w:cs="Times New Roman"/>
            </w:rPr>
          </w:pPr>
          <w:r w:rsidRPr="00D01B9D">
            <w:rPr>
              <w:rFonts w:cs="Times New Roman"/>
            </w:rPr>
            <w:fldChar w:fldCharType="end"/>
          </w:r>
        </w:p>
      </w:sdtContent>
    </w:sdt>
    <w:p w:rsidR="009E30B4" w:rsidRPr="00D01B9D" w:rsidRDefault="003F0E9E" w:rsidP="00D01B9D">
      <w:pPr>
        <w:pStyle w:val="Caption1"/>
        <w:rPr>
          <w:rFonts w:cs="Times New Roman"/>
        </w:rPr>
      </w:pPr>
      <w:r w:rsidRPr="00D01B9D">
        <w:rPr>
          <w:rFonts w:cs="Times New Roman"/>
        </w:rPr>
        <w:fldChar w:fldCharType="begin"/>
      </w:r>
      <w:r w:rsidR="001B3A68" w:rsidRPr="00D01B9D">
        <w:rPr>
          <w:rFonts w:cs="Times New Roman"/>
        </w:rPr>
        <w:instrText>TOC \f \o "1-9" \h</w:instrText>
      </w:r>
      <w:r w:rsidRPr="00D01B9D">
        <w:rPr>
          <w:rFonts w:cs="Times New Roman"/>
        </w:rPr>
        <w:fldChar w:fldCharType="end"/>
      </w:r>
    </w:p>
    <w:p w:rsidR="009E30B4" w:rsidRPr="00D01B9D" w:rsidRDefault="009E30B4" w:rsidP="00D01B9D">
      <w:pPr>
        <w:pStyle w:val="Caption1"/>
        <w:rPr>
          <w:rFonts w:cs="Times New Roman"/>
          <w:color w:val="000000"/>
        </w:rPr>
      </w:pPr>
    </w:p>
    <w:p w:rsidR="009E30B4" w:rsidRPr="00D01B9D" w:rsidRDefault="001B3A68" w:rsidP="00D01B9D">
      <w:pPr>
        <w:pStyle w:val="Caption1"/>
        <w:rPr>
          <w:rFonts w:eastAsia="Times New Roman" w:cs="Times New Roman"/>
          <w:sz w:val="28"/>
          <w:szCs w:val="28"/>
        </w:rPr>
      </w:pPr>
      <w:r w:rsidRPr="00D01B9D">
        <w:rPr>
          <w:rFonts w:cs="Times New Roman"/>
        </w:rPr>
        <w:br w:type="page"/>
      </w:r>
    </w:p>
    <w:p w:rsidR="009E30B4" w:rsidRPr="00D01B9D" w:rsidRDefault="001B3A68" w:rsidP="00D01B9D">
      <w:pPr>
        <w:pStyle w:val="Heading11"/>
        <w:numPr>
          <w:ilvl w:val="0"/>
          <w:numId w:val="3"/>
        </w:numPr>
        <w:spacing w:before="200"/>
        <w:ind w:left="505" w:hanging="505"/>
        <w:outlineLvl w:val="0"/>
      </w:pPr>
      <w:bookmarkStart w:id="2" w:name="_1fob9te"/>
      <w:bookmarkStart w:id="3" w:name="_Toc536526698"/>
      <w:bookmarkEnd w:id="2"/>
      <w:r w:rsidRPr="00D01B9D">
        <w:lastRenderedPageBreak/>
        <w:t>Wstęp</w:t>
      </w:r>
      <w:bookmarkEnd w:id="3"/>
    </w:p>
    <w:p w:rsidR="009E30B4" w:rsidRPr="00D01B9D" w:rsidRDefault="001B3A68" w:rsidP="00D01B9D">
      <w:pPr>
        <w:pStyle w:val="Caption1"/>
        <w:rPr>
          <w:rFonts w:eastAsia="Times New Roman" w:cs="Times New Roman"/>
        </w:rPr>
      </w:pPr>
      <w:r w:rsidRPr="00D01B9D">
        <w:rPr>
          <w:rFonts w:eastAsia="Times New Roman" w:cs="Times New Roman"/>
        </w:rPr>
        <w:t>[TEXT]</w:t>
      </w:r>
    </w:p>
    <w:p w:rsidR="009E30B4" w:rsidRPr="00D01B9D" w:rsidRDefault="001B3A68" w:rsidP="00D01B9D">
      <w:pPr>
        <w:pStyle w:val="Heading11"/>
        <w:numPr>
          <w:ilvl w:val="0"/>
          <w:numId w:val="3"/>
        </w:numPr>
        <w:spacing w:before="200"/>
        <w:ind w:left="505" w:hanging="505"/>
        <w:outlineLvl w:val="0"/>
      </w:pPr>
      <w:bookmarkStart w:id="4" w:name="_3znysh7"/>
      <w:bookmarkStart w:id="5" w:name="_Toc536526699"/>
      <w:bookmarkEnd w:id="4"/>
      <w:r w:rsidRPr="00D01B9D">
        <w:t>Cel i założenia pracy</w:t>
      </w:r>
      <w:bookmarkEnd w:id="5"/>
    </w:p>
    <w:p w:rsidR="009E30B4" w:rsidRPr="00D01B9D" w:rsidRDefault="001B3A68" w:rsidP="00D01B9D">
      <w:pPr>
        <w:pStyle w:val="Caption1"/>
        <w:rPr>
          <w:rFonts w:eastAsia="Times New Roman" w:cs="Times New Roman"/>
        </w:rPr>
      </w:pPr>
      <w:r w:rsidRPr="00D01B9D">
        <w:rPr>
          <w:rFonts w:cs="Times New Roman"/>
        </w:rPr>
        <w:tab/>
        <w:t>Głównym zadaniem niniejszej pracy inżynierskiej jest stworzenie prostego układu pomiarowego wraz z dostosowaną do niego aplikacją bazującego na regulatorze PID</w:t>
      </w:r>
      <w:r w:rsidR="00EF1813">
        <w:rPr>
          <w:rFonts w:cs="Times New Roman"/>
        </w:rPr>
        <w:t xml:space="preserve"> </w:t>
      </w:r>
      <w:r w:rsidRPr="00D01B9D">
        <w:rPr>
          <w:rFonts w:cs="Times New Roman"/>
        </w:rPr>
        <w:t>(</w:t>
      </w:r>
      <w:proofErr w:type="spellStart"/>
      <w:r w:rsidRPr="00D01B9D">
        <w:rPr>
          <w:rFonts w:cs="Times New Roman"/>
        </w:rPr>
        <w:t>proporcjonalno-całkująco-różniczkującym</w:t>
      </w:r>
      <w:proofErr w:type="spellEnd"/>
      <w:r w:rsidRPr="00D01B9D">
        <w:rPr>
          <w:rFonts w:cs="Times New Roman"/>
        </w:rPr>
        <w:t>) który umożliwia osobie z niego korzystającej zrozumienie sposobu jego działania w praktyce. W pracy przyjęte zostało założenie, że taki układ mógłby stanowić proste ćwiczenie na pracowni elektronicznej dla studentów, pokazujące m.in. jak bezwładność cieplna wykorzystanego czujnika temperatury może wpływać na czas reakcji regulatora, bądź jakie są wady i zalety takiego regulatora w porównaniu do systemu, którego reakcja na zmianę temperatury następuje dopiero gdy ta przekroczy pewną wartość zdefiniowaną dla takiego systemu. Takie założenie zostało przyjęte ze względu na brak informacji o takim regulatorze pomimo jego szerokiego zastosowania w przemyśle.</w:t>
      </w:r>
    </w:p>
    <w:p w:rsidR="009E30B4" w:rsidRPr="00D01B9D" w:rsidRDefault="001B3A68" w:rsidP="00D01B9D">
      <w:pPr>
        <w:pStyle w:val="Heading21"/>
        <w:numPr>
          <w:ilvl w:val="1"/>
          <w:numId w:val="3"/>
        </w:numPr>
        <w:spacing w:line="360" w:lineRule="auto"/>
        <w:ind w:left="505" w:hanging="505"/>
        <w:outlineLvl w:val="1"/>
        <w:rPr>
          <w:rFonts w:cs="Times New Roman"/>
        </w:rPr>
      </w:pPr>
      <w:bookmarkStart w:id="6" w:name="_2et92p0"/>
      <w:bookmarkStart w:id="7" w:name="_Toc536526700"/>
      <w:bookmarkEnd w:id="6"/>
      <w:r w:rsidRPr="00D01B9D">
        <w:rPr>
          <w:rFonts w:cs="Times New Roman"/>
        </w:rPr>
        <w:t>Układ pomiarowy</w:t>
      </w:r>
      <w:bookmarkEnd w:id="7"/>
      <w:r w:rsidR="001C1C80" w:rsidRPr="00D01B9D">
        <w:rPr>
          <w:rFonts w:cs="Times New Roman"/>
        </w:rPr>
        <w:tab/>
      </w:r>
    </w:p>
    <w:p w:rsidR="002517C8" w:rsidRPr="00D01B9D" w:rsidRDefault="001B3A68" w:rsidP="00D01B9D">
      <w:pPr>
        <w:pStyle w:val="Caption1"/>
        <w:rPr>
          <w:rFonts w:cs="Times New Roman"/>
        </w:rPr>
      </w:pPr>
      <w:r w:rsidRPr="00D01B9D">
        <w:rPr>
          <w:rFonts w:cs="Times New Roman"/>
        </w:rPr>
        <w:tab/>
      </w:r>
      <w:r w:rsidR="009232BE" w:rsidRPr="00D01B9D">
        <w:rPr>
          <w:rFonts w:cs="Times New Roman"/>
        </w:rPr>
        <w:t xml:space="preserve">W założeniach układ pomiarowy, którego zadaniem jest </w:t>
      </w:r>
      <w:r w:rsidR="0076365A" w:rsidRPr="00D01B9D">
        <w:rPr>
          <w:rFonts w:cs="Times New Roman"/>
        </w:rPr>
        <w:t>kontrola</w:t>
      </w:r>
      <w:r w:rsidR="009232BE" w:rsidRPr="00D01B9D">
        <w:rPr>
          <w:rFonts w:cs="Times New Roman"/>
        </w:rPr>
        <w:t xml:space="preserve"> i regulacja temperatury składa się z trzech głównych komponentów: elementu grzejnego, czujnika temperatury i elementu chłodzącego.</w:t>
      </w:r>
      <w:r w:rsidR="0076365A" w:rsidRPr="00D01B9D">
        <w:rPr>
          <w:rFonts w:cs="Times New Roman"/>
        </w:rPr>
        <w:t xml:space="preserve"> W takim układzie jeden element przyjmuje rolę źródła zakłóceń temperatury, zadaniem drugiego jest natomiast jej regulacja na podstawie danych zbieranych przez czujnik temperatury. Innymi słowy taka konstrukcja umożliwia pracę na dwa różne sposoby, zależnie od tego który element przyjmuje </w:t>
      </w:r>
      <w:r w:rsidR="002517C8" w:rsidRPr="00D01B9D">
        <w:rPr>
          <w:rFonts w:cs="Times New Roman"/>
        </w:rPr>
        <w:t>rolę źródła zakłóceń. Gdy źródłem zakłóceń jest element grzejny to znaczy, że czujnik temperatury jest stale nagrzewany i zadaniem elementu regulującego jest jego schłodzenie i utrzymanie docelowej temperatury. Natomiast jeśli źródłem zakłóceń jest element chłodzący to celem elementu grzejnego jest dostarczanie odpowiedniej ilości ciepła, aby temperatura układu nie spadła poniżej docelowej.</w:t>
      </w:r>
    </w:p>
    <w:p w:rsidR="009E30B4" w:rsidRPr="00D01B9D" w:rsidRDefault="009E30B4" w:rsidP="00D01B9D">
      <w:pPr>
        <w:pStyle w:val="Caption1"/>
        <w:rPr>
          <w:rFonts w:eastAsia="Times New Roman" w:cs="Times New Roman"/>
        </w:rPr>
      </w:pPr>
    </w:p>
    <w:p w:rsidR="009E30B4" w:rsidRPr="00D01B9D" w:rsidRDefault="00EC2672" w:rsidP="00D01B9D">
      <w:pPr>
        <w:pStyle w:val="Caption1"/>
        <w:jc w:val="center"/>
        <w:rPr>
          <w:rFonts w:eastAsia="Times New Roman" w:cs="Times New Roman"/>
          <w:noProof/>
          <w:lang w:val="en-US" w:eastAsia="pl-PL" w:bidi="ar-SA"/>
        </w:rPr>
      </w:pPr>
      <w:r w:rsidRPr="00D01B9D">
        <w:rPr>
          <w:rFonts w:eastAsia="Times New Roman" w:cs="Times New Roman"/>
          <w:noProof/>
          <w:highlight w:val="red"/>
          <w:lang w:val="en-US" w:eastAsia="pl-PL" w:bidi="ar-SA"/>
        </w:rPr>
        <w:t>[PLACEHOLDER – THEORETICAL IMAGE OF SYSTEM]</w:t>
      </w:r>
    </w:p>
    <w:p w:rsidR="00EC2672" w:rsidRPr="00D01B9D" w:rsidRDefault="00EC2672" w:rsidP="00D01B9D">
      <w:pPr>
        <w:pStyle w:val="Caption1"/>
        <w:jc w:val="center"/>
        <w:rPr>
          <w:rFonts w:eastAsia="Times New Roman" w:cs="Times New Roman"/>
          <w:lang w:val="en-US"/>
        </w:rPr>
      </w:pPr>
    </w:p>
    <w:p w:rsidR="0008107D" w:rsidRPr="00D01B9D" w:rsidRDefault="001B3A68" w:rsidP="00D01B9D">
      <w:pPr>
        <w:pStyle w:val="Caption1"/>
        <w:rPr>
          <w:rFonts w:cs="Times New Roman"/>
        </w:rPr>
      </w:pPr>
      <w:r w:rsidRPr="00D01B9D">
        <w:rPr>
          <w:rFonts w:cs="Times New Roman"/>
          <w:lang w:val="en-US"/>
        </w:rPr>
        <w:tab/>
      </w:r>
      <w:r w:rsidR="002517C8" w:rsidRPr="00D01B9D">
        <w:rPr>
          <w:rFonts w:cs="Times New Roman"/>
        </w:rPr>
        <w:t>Taki układ pomiarowy może być sterowany za pomocą logiki regulatora PID</w:t>
      </w:r>
      <w:r w:rsidRPr="00D01B9D">
        <w:rPr>
          <w:rFonts w:cs="Times New Roman"/>
        </w:rPr>
        <w:t xml:space="preserve">. </w:t>
      </w:r>
      <w:r w:rsidR="002517C8" w:rsidRPr="00D01B9D">
        <w:rPr>
          <w:rFonts w:cs="Times New Roman"/>
        </w:rPr>
        <w:t>Jest to prosty system jednowymiarowej regulacji</w:t>
      </w:r>
      <w:r w:rsidR="0008107D" w:rsidRPr="00D01B9D">
        <w:rPr>
          <w:rFonts w:cs="Times New Roman"/>
        </w:rPr>
        <w:t xml:space="preserve"> – układ steruje pojedyńczym elementem na podstawie danych otrzymywanych z jednego źródła. W przypadku omawianego układu </w:t>
      </w:r>
      <w:r w:rsidR="0008107D" w:rsidRPr="00D01B9D">
        <w:rPr>
          <w:rFonts w:cs="Times New Roman"/>
        </w:rPr>
        <w:lastRenderedPageBreak/>
        <w:t>źródłem danych jest czujnik temperatury, element sterowany jest zależny od wybranego sposobu pracy układu.</w:t>
      </w:r>
    </w:p>
    <w:p w:rsidR="009E30B4" w:rsidRPr="00D01B9D" w:rsidRDefault="001B3A68" w:rsidP="00D01B9D">
      <w:pPr>
        <w:pStyle w:val="Caption1"/>
        <w:ind w:firstLine="720"/>
        <w:rPr>
          <w:rFonts w:eastAsia="Times New Roman" w:cs="Times New Roman"/>
        </w:rPr>
      </w:pPr>
      <w:r w:rsidRPr="00D01B9D">
        <w:rPr>
          <w:rFonts w:cs="Times New Roman"/>
        </w:rPr>
        <w:t>Czas reakcji i precyzja regulatora w pełni zależy od 3 parametrów – tzw. nastaw. Są to kolejno składowa proporcjonalna, całkująca i różniczkująca.</w:t>
      </w:r>
      <w:r w:rsidR="0008107D" w:rsidRPr="00D01B9D">
        <w:rPr>
          <w:rFonts w:eastAsia="Times New Roman" w:cs="Times New Roman"/>
        </w:rPr>
        <w:t xml:space="preserve"> </w:t>
      </w:r>
      <w:r w:rsidRPr="00D01B9D">
        <w:rPr>
          <w:rFonts w:cs="Times New Roman"/>
        </w:rPr>
        <w:t xml:space="preserve">Każdy parametr </w:t>
      </w:r>
      <w:r w:rsidR="0008107D" w:rsidRPr="00D01B9D">
        <w:rPr>
          <w:rFonts w:cs="Times New Roman"/>
        </w:rPr>
        <w:t>spełnia</w:t>
      </w:r>
      <w:r w:rsidRPr="00D01B9D">
        <w:rPr>
          <w:rFonts w:cs="Times New Roman"/>
        </w:rPr>
        <w:t xml:space="preserve"> inne zadanie. Składowa proporcjonalna reguluje czas reakcji regulatora na zmianę temperatury. Zadaniem składowej całkującej jest sprowadzenie różnicy 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r w:rsidR="0008107D" w:rsidRPr="00D01B9D">
        <w:rPr>
          <w:rFonts w:cs="Times New Roman"/>
        </w:rPr>
        <w:t xml:space="preserve"> Odpowiedni dobór tych trzech parametrów pozwala na stabilną pracę układu i jest podstawowym pr</w:t>
      </w:r>
      <w:r w:rsidR="00272154" w:rsidRPr="00D01B9D">
        <w:rPr>
          <w:rFonts w:cs="Times New Roman"/>
        </w:rPr>
        <w:t>oblemem każdego regulatora PID.</w:t>
      </w:r>
    </w:p>
    <w:p w:rsidR="009E30B4" w:rsidRPr="00D01B9D" w:rsidRDefault="001B3A68" w:rsidP="00D01B9D">
      <w:pPr>
        <w:pStyle w:val="Heading21"/>
        <w:numPr>
          <w:ilvl w:val="1"/>
          <w:numId w:val="3"/>
        </w:numPr>
        <w:spacing w:line="360" w:lineRule="auto"/>
        <w:ind w:left="505" w:hanging="505"/>
        <w:outlineLvl w:val="1"/>
        <w:rPr>
          <w:rFonts w:cs="Times New Roman"/>
        </w:rPr>
      </w:pPr>
      <w:bookmarkStart w:id="8" w:name="_tyjcwt"/>
      <w:bookmarkStart w:id="9" w:name="_Toc536526701"/>
      <w:bookmarkEnd w:id="8"/>
      <w:r w:rsidRPr="00D01B9D">
        <w:rPr>
          <w:rFonts w:cs="Times New Roman"/>
        </w:rPr>
        <w:t>Środowisko programistyczne</w:t>
      </w:r>
      <w:bookmarkEnd w:id="9"/>
    </w:p>
    <w:p w:rsidR="00462469" w:rsidRPr="00D01B9D" w:rsidRDefault="00462469" w:rsidP="00D01B9D">
      <w:pPr>
        <w:pStyle w:val="Caption1"/>
        <w:rPr>
          <w:rFonts w:cs="Times New Roman"/>
        </w:rPr>
      </w:pPr>
      <w:r w:rsidRPr="00D01B9D">
        <w:rPr>
          <w:rFonts w:cs="Times New Roman"/>
        </w:rPr>
        <w:t>Regulacja i kontrola regulatora powinna odbywać się z poziomu aplikacji komputerowej umożliwiającej użytkownikowi odpowiedni dobór nastaw regulatora oraz temperatury docelowej układu. Zadaniem aplikacji jest też pobranie danych z czujnika temperatury i</w:t>
      </w:r>
      <w:r w:rsidR="006D4936" w:rsidRPr="00D01B9D">
        <w:rPr>
          <w:rFonts w:cs="Times New Roman"/>
        </w:rPr>
        <w:t xml:space="preserve"> przedstawienie ich na wykresie, co powinno pozwolić na szybką analizę poprawności dobranych parametrów na podstawie zachowania temperatury.</w:t>
      </w:r>
    </w:p>
    <w:p w:rsidR="006D4936" w:rsidRPr="00D01B9D" w:rsidRDefault="006D4936" w:rsidP="00D01B9D">
      <w:pPr>
        <w:pStyle w:val="Caption1"/>
        <w:rPr>
          <w:rFonts w:cs="Times New Roman"/>
        </w:rPr>
      </w:pPr>
      <w:r w:rsidRPr="00D01B9D">
        <w:rPr>
          <w:rFonts w:cs="Times New Roman"/>
        </w:rPr>
        <w:tab/>
        <w:t>Jedną z zakładanych opcji aplikacji jest możliwość przełączenia układu z regulacji PID na pracę w trybie prostego przełącznika typu ON/OFF. W takim trybie regulator włączałby chłodzenie po przekroczeniu temperatury docelowej i wyłączał je gdy ta spadnie poniżej zadanego poziomu. Udostępnienie takiego trybu pracy pozwoli użytkownikowi na porównanie różnic między zachowaniem regulatora i wachaniami temperatury przy różnych sposobach regulacji, oraz na ocenienie w jakich sytuacjach prostszy regulator może być przydatniejszy od wymagającego regulacji kontrolera PID.</w:t>
      </w:r>
    </w:p>
    <w:p w:rsidR="006D4936" w:rsidRPr="00D01B9D" w:rsidRDefault="006D4936" w:rsidP="00D01B9D">
      <w:pPr>
        <w:pStyle w:val="Caption1"/>
        <w:rPr>
          <w:rFonts w:cs="Times New Roman"/>
        </w:rPr>
      </w:pPr>
      <w:r w:rsidRPr="00D01B9D">
        <w:rPr>
          <w:rFonts w:cs="Times New Roman"/>
        </w:rPr>
        <w:tab/>
        <w:t>Sama aplikacja nie powinna bezpośrednio wpływać na to w jaki spo</w:t>
      </w:r>
      <w:r w:rsidR="00EE2A3F" w:rsidRPr="00D01B9D">
        <w:rPr>
          <w:rFonts w:cs="Times New Roman"/>
        </w:rPr>
        <w:t>sób zachowywać się będzie układ – cel ten spełnia system wbudowany sterowany z poziomu aplikacji. Aplikacja powinna przesyłać do niego dane takie jak temperatura docelowa układu oraz nastawy PID, zadaniem systemu wbudowanego jest natomiast na podstawie tych danych oraz temperatury odebranej z czujnika wyznaczenie odpowiednich parametrów pracy sterowanych komponentów w taki sposób, aby temperatura układu</w:t>
      </w:r>
      <w:r w:rsidR="00904496" w:rsidRPr="00D01B9D">
        <w:rPr>
          <w:rFonts w:cs="Times New Roman"/>
        </w:rPr>
        <w:t xml:space="preserve"> była stabilna. Aby system mógł spełniać swoje zadania musi być on w stanie odbieraći wysyłać sygnały by być w stanie sterować elementami i odczytywać dane z czujnika oraz musi mieć możliwość przeprowadzania obliczeń do wyznaczania parametrów pracy sterowanych układów. </w:t>
      </w:r>
      <w:r w:rsidR="00904496" w:rsidRPr="00D01B9D">
        <w:rPr>
          <w:rFonts w:cs="Times New Roman"/>
        </w:rPr>
        <w:lastRenderedPageBreak/>
        <w:t>Spełnienie tych warunków pozwala systemowi wbudowanemu na bycie łącznikiem pomiędzy aplikacją sterowaną przez użytkownika a układem pomiarowym.</w:t>
      </w:r>
      <w:bookmarkStart w:id="10" w:name="_GoBack"/>
      <w:bookmarkEnd w:id="10"/>
    </w:p>
    <w:p w:rsidR="00462469" w:rsidRPr="00D01B9D" w:rsidRDefault="00462469" w:rsidP="00D01B9D">
      <w:pPr>
        <w:pStyle w:val="LO-normal"/>
        <w:spacing w:line="360" w:lineRule="auto"/>
        <w:rPr>
          <w:rFonts w:ascii="Times New Roman" w:hAnsi="Times New Roman" w:cs="Times New Roman"/>
        </w:rPr>
      </w:pPr>
    </w:p>
    <w:p w:rsidR="009E30B4" w:rsidRPr="00D01B9D" w:rsidRDefault="001D04E4" w:rsidP="00D01B9D">
      <w:pPr>
        <w:pStyle w:val="Caption1"/>
        <w:rPr>
          <w:rFonts w:eastAsia="Times New Roman" w:cs="Times New Roman"/>
        </w:rPr>
      </w:pPr>
      <w:bookmarkStart w:id="11" w:name="_3dy6vkm"/>
      <w:bookmarkEnd w:id="11"/>
      <w:r w:rsidRPr="00D01B9D">
        <w:rPr>
          <w:rFonts w:cs="Times New Roman"/>
          <w:highlight w:val="red"/>
        </w:rPr>
        <w:t xml:space="preserve">[PLACEHOLDER – </w:t>
      </w:r>
      <w:r w:rsidR="00462469" w:rsidRPr="00D01B9D">
        <w:rPr>
          <w:rFonts w:cs="Times New Roman"/>
          <w:highlight w:val="red"/>
        </w:rPr>
        <w:t>BLOKOWY SCHEMAT AKWIZYCJI I KONTROLI – ZDJĘCIE JEST NA TELEFONIE</w:t>
      </w:r>
      <w:r w:rsidRPr="00D01B9D">
        <w:rPr>
          <w:rFonts w:cs="Times New Roman"/>
          <w:highlight w:val="red"/>
        </w:rPr>
        <w:t>]</w:t>
      </w:r>
      <w:r w:rsidR="001B3A68" w:rsidRPr="00D01B9D">
        <w:rPr>
          <w:rFonts w:cs="Times New Roman"/>
        </w:rPr>
        <w:br w:type="page"/>
      </w:r>
    </w:p>
    <w:p w:rsidR="009E30B4" w:rsidRPr="00D01B9D" w:rsidRDefault="001B3A68" w:rsidP="00D01B9D">
      <w:pPr>
        <w:pStyle w:val="Heading11"/>
        <w:numPr>
          <w:ilvl w:val="0"/>
          <w:numId w:val="3"/>
        </w:numPr>
        <w:spacing w:before="200"/>
        <w:ind w:left="505" w:hanging="505"/>
        <w:outlineLvl w:val="0"/>
      </w:pPr>
      <w:bookmarkStart w:id="12" w:name="_4d34og8"/>
      <w:bookmarkStart w:id="13" w:name="_Toc536526704"/>
      <w:bookmarkEnd w:id="12"/>
      <w:r w:rsidRPr="00D01B9D">
        <w:lastRenderedPageBreak/>
        <w:t>Implementacja</w:t>
      </w:r>
      <w:bookmarkEnd w:id="13"/>
    </w:p>
    <w:p w:rsidR="009E30B4" w:rsidRPr="00D01B9D" w:rsidRDefault="001B3A68" w:rsidP="00D01B9D">
      <w:pPr>
        <w:pStyle w:val="Heading21"/>
        <w:numPr>
          <w:ilvl w:val="1"/>
          <w:numId w:val="3"/>
        </w:numPr>
        <w:spacing w:line="360" w:lineRule="auto"/>
        <w:ind w:left="505" w:hanging="505"/>
        <w:outlineLvl w:val="1"/>
        <w:rPr>
          <w:rFonts w:cs="Times New Roman"/>
        </w:rPr>
      </w:pPr>
      <w:bookmarkStart w:id="14" w:name="_2s8eyo1"/>
      <w:bookmarkStart w:id="15" w:name="_Toc536526705"/>
      <w:bookmarkEnd w:id="14"/>
      <w:r w:rsidRPr="00D01B9D">
        <w:rPr>
          <w:rFonts w:cs="Times New Roman"/>
        </w:rPr>
        <w:t>Układ pomiarowy</w:t>
      </w:r>
      <w:bookmarkEnd w:id="15"/>
    </w:p>
    <w:p w:rsidR="009E30B4" w:rsidRPr="00D01B9D" w:rsidRDefault="001B3A68" w:rsidP="00D01B9D">
      <w:pPr>
        <w:pStyle w:val="Caption1"/>
        <w:rPr>
          <w:rFonts w:cs="Times New Roman"/>
        </w:rPr>
      </w:pPr>
      <w:r w:rsidRPr="00D01B9D">
        <w:rPr>
          <w:rFonts w:cs="Times New Roman"/>
        </w:rPr>
        <w:tab/>
        <w:t xml:space="preserve">Ze względu na niewielką liczbę elementów </w:t>
      </w:r>
      <w:r w:rsidR="009232BE" w:rsidRPr="00D01B9D">
        <w:rPr>
          <w:rFonts w:cs="Times New Roman"/>
        </w:rPr>
        <w:t>potrzebnych do zbudowania</w:t>
      </w:r>
      <w:r w:rsidRPr="00D01B9D">
        <w:rPr>
          <w:rFonts w:cs="Times New Roman"/>
        </w:rPr>
        <w:t xml:space="preserve"> </w:t>
      </w:r>
      <w:r w:rsidR="009232BE" w:rsidRPr="00D01B9D">
        <w:rPr>
          <w:rFonts w:cs="Times New Roman"/>
        </w:rPr>
        <w:t>układu</w:t>
      </w:r>
      <w:r w:rsidRPr="00D01B9D">
        <w:rPr>
          <w:rFonts w:cs="Times New Roman"/>
        </w:rPr>
        <w:t xml:space="preserve">, do jego stworzenia wykorzystany został mikrokontroler Arduino Uno w rewizji 1. Do podłączenia wszystkich komponentów potrzebne są 2 cyfrowe wyjścia do sterowania mocą żarówki i wentylatora oraz jedno cyfrowe wejście do odbioru danych z czujnika temperatury. Arduino Uno udostępnia 14 cyfrowych wejść/wyjść, z czego 6 jest możliwych do wykorzystania jako kanały PWM – jeden jest potrzebny do odpowiedniego sterowania prędkością wentylatora. </w:t>
      </w:r>
    </w:p>
    <w:p w:rsidR="009E30B4" w:rsidRPr="00D01B9D" w:rsidRDefault="009E30B4" w:rsidP="00D01B9D">
      <w:pPr>
        <w:pStyle w:val="Caption1"/>
        <w:rPr>
          <w:rFonts w:eastAsia="Times New Roman" w:cs="Times New Roman"/>
        </w:rPr>
      </w:pPr>
    </w:p>
    <w:p w:rsidR="009E30B4" w:rsidRPr="00D01B9D" w:rsidRDefault="007D5813" w:rsidP="00D01B9D">
      <w:pPr>
        <w:pStyle w:val="Caption1"/>
        <w:jc w:val="center"/>
        <w:rPr>
          <w:rFonts w:eastAsia="Times New Roman" w:cs="Times New Roman"/>
        </w:rPr>
      </w:pPr>
      <w:r w:rsidRPr="00D01B9D">
        <w:rPr>
          <w:rFonts w:eastAsia="Times New Roman" w:cs="Times New Roman"/>
          <w:noProof/>
          <w:lang w:eastAsia="pl-PL" w:bidi="ar-SA"/>
        </w:rPr>
        <w:drawing>
          <wp:inline distT="0" distB="0" distL="0" distR="0">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8" cstate="print"/>
                    <a:stretch>
                      <a:fillRect/>
                    </a:stretch>
                  </pic:blipFill>
                  <pic:spPr>
                    <a:xfrm rot="16200000">
                      <a:off x="0" y="0"/>
                      <a:ext cx="3295369" cy="4393824"/>
                    </a:xfrm>
                    <a:prstGeom prst="rect">
                      <a:avLst/>
                    </a:prstGeom>
                  </pic:spPr>
                </pic:pic>
              </a:graphicData>
            </a:graphic>
          </wp:inline>
        </w:drawing>
      </w:r>
    </w:p>
    <w:p w:rsidR="009E30B4" w:rsidRPr="00D01B9D" w:rsidRDefault="001B3A68" w:rsidP="00D01B9D">
      <w:pPr>
        <w:pStyle w:val="Caption1"/>
        <w:rPr>
          <w:rFonts w:cs="Times New Roman"/>
        </w:rPr>
      </w:pPr>
      <w:r w:rsidRPr="00D01B9D">
        <w:rPr>
          <w:rFonts w:cs="Times New Roman"/>
        </w:rPr>
        <w:tab/>
        <w:t xml:space="preserve">Do wymiany informacji między mikrokontrolerem a aplikacją komputerową użyty został interfejs USB typu B dostępny na płytce Arduino Uno. Jego zadaniem jest wysłanie informacji odebranych z czujnika temperatury do aplikacji oraz odebranie wartości sygnału PWM za pomocą którego następuje sterowanie prędkością wentylatora. Warty uwagi jest fakt, że interfejs USB jest magistralą szeregową – dane są wysyłane pod postacią jednego ciągu bitów, który musi dotrzeć do odbiorcy zanim następny pakiet danych zostanie wysłany. </w:t>
      </w:r>
      <w:r w:rsidRPr="00D01B9D">
        <w:rPr>
          <w:rFonts w:cs="Times New Roman"/>
        </w:rPr>
        <w:lastRenderedPageBreak/>
        <w:t>Wiąże się to z koniecznością chwilowego zatrzymania wysyłania informacji o mierzonej temperaturze w celu odebrania sygnałów sterujących z aplikacji. Więcej na ten temat opisane zostanie w podrozdziale 3.2.</w:t>
      </w:r>
    </w:p>
    <w:p w:rsidR="00EC2672" w:rsidRPr="00D01B9D" w:rsidRDefault="00EC2672" w:rsidP="00D01B9D">
      <w:pPr>
        <w:pStyle w:val="Caption1"/>
        <w:rPr>
          <w:rFonts w:cs="Times New Roman"/>
        </w:rPr>
      </w:pPr>
    </w:p>
    <w:p w:rsidR="00EC2672" w:rsidRPr="00D01B9D" w:rsidRDefault="00EC2672" w:rsidP="00D01B9D">
      <w:pPr>
        <w:pStyle w:val="Caption1"/>
        <w:jc w:val="center"/>
        <w:rPr>
          <w:rFonts w:cs="Times New Roman"/>
          <w:lang w:val="en-US"/>
        </w:rPr>
      </w:pPr>
      <w:r w:rsidRPr="00D01B9D">
        <w:rPr>
          <w:rFonts w:cs="Times New Roman"/>
          <w:noProof/>
          <w:lang w:eastAsia="pl-PL" w:bidi="ar-SA"/>
        </w:rPr>
        <w:drawing>
          <wp:inline distT="0" distB="0" distL="0" distR="0">
            <wp:extent cx="2870422" cy="30153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6021" cy="3021213"/>
                    </a:xfrm>
                    <a:prstGeom prst="rect">
                      <a:avLst/>
                    </a:prstGeom>
                  </pic:spPr>
                </pic:pic>
              </a:graphicData>
            </a:graphic>
          </wp:inline>
        </w:drawing>
      </w:r>
    </w:p>
    <w:p w:rsidR="009E30B4" w:rsidRPr="00D01B9D" w:rsidRDefault="001B3A68" w:rsidP="00D01B9D">
      <w:pPr>
        <w:pStyle w:val="Heading31"/>
        <w:numPr>
          <w:ilvl w:val="2"/>
          <w:numId w:val="3"/>
        </w:numPr>
        <w:spacing w:line="360" w:lineRule="auto"/>
        <w:ind w:left="505" w:hanging="505"/>
        <w:outlineLvl w:val="2"/>
        <w:rPr>
          <w:rFonts w:cs="Times New Roman"/>
        </w:rPr>
      </w:pPr>
      <w:bookmarkStart w:id="16" w:name="_17dp8vu"/>
      <w:bookmarkStart w:id="17" w:name="_Toc536526706"/>
      <w:bookmarkEnd w:id="16"/>
      <w:r w:rsidRPr="00D01B9D">
        <w:rPr>
          <w:rFonts w:cs="Times New Roman"/>
        </w:rPr>
        <w:t>Czujnik temperatury</w:t>
      </w:r>
      <w:bookmarkEnd w:id="17"/>
    </w:p>
    <w:p w:rsidR="009E30B4" w:rsidRPr="00D01B9D" w:rsidRDefault="001B3A68" w:rsidP="00D01B9D">
      <w:pPr>
        <w:pStyle w:val="Caption1"/>
        <w:rPr>
          <w:rFonts w:eastAsia="Times New Roman" w:cs="Times New Roman"/>
        </w:rPr>
      </w:pPr>
      <w:r w:rsidRPr="00D01B9D">
        <w:rPr>
          <w:rFonts w:eastAsia="Times New Roman" w:cs="Times New Roman"/>
        </w:rPr>
        <w:tab/>
        <w:t>Do pomiaru temperatury użyty został czujnik temperatury DS18B20 pracujący na zasadzie interfejsu 1-wire. Jest to zarówno interfejs elektroniczy oraz protokół komunikacyjny między urządzeniami komunikującymi się między sobą korzystając z pojedy</w:t>
      </w:r>
      <w:r w:rsidRPr="00D01B9D">
        <w:rPr>
          <w:rFonts w:cs="Times New Roman"/>
        </w:rPr>
        <w:t>ń</w:t>
      </w:r>
      <w:r w:rsidRPr="00D01B9D">
        <w:rPr>
          <w:rFonts w:eastAsia="Times New Roman" w:cs="Times New Roman"/>
        </w:rPr>
        <w:t>czej szyny danych. Jedną z zalet wykorzystania takiego interfejsu jest fakt, że odbiornik</w:t>
      </w:r>
      <w:r w:rsidR="00EF1813">
        <w:rPr>
          <w:rFonts w:eastAsia="Times New Roman" w:cs="Times New Roman"/>
        </w:rPr>
        <w:t xml:space="preserve"> </w:t>
      </w:r>
      <w:r w:rsidRPr="00D01B9D">
        <w:rPr>
          <w:rFonts w:eastAsia="Times New Roman" w:cs="Times New Roman"/>
        </w:rPr>
        <w:t>(w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9E30B4" w:rsidRPr="00D01B9D" w:rsidRDefault="009C7452" w:rsidP="00D01B9D">
      <w:pPr>
        <w:pStyle w:val="Caption1"/>
        <w:jc w:val="center"/>
        <w:rPr>
          <w:rFonts w:eastAsia="Times New Roman" w:cs="Times New Roman"/>
          <w:lang w:val="en-US"/>
        </w:rPr>
      </w:pPr>
      <w:r w:rsidRPr="00D01B9D">
        <w:rPr>
          <w:rFonts w:eastAsia="Times New Roman" w:cs="Times New Roman"/>
          <w:noProof/>
          <w:lang w:eastAsia="pl-PL" w:bidi="ar-SA"/>
        </w:rPr>
        <w:lastRenderedPageBreak/>
        <w:drawing>
          <wp:inline distT="0" distB="0" distL="0" distR="0">
            <wp:extent cx="3490732" cy="4654314"/>
            <wp:effectExtent l="609600" t="0" r="585968" b="0"/>
            <wp:docPr id="3" name="Obraz 2"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0" cstate="print"/>
                    <a:stretch>
                      <a:fillRect/>
                    </a:stretch>
                  </pic:blipFill>
                  <pic:spPr>
                    <a:xfrm rot="16200000">
                      <a:off x="0" y="0"/>
                      <a:ext cx="3492062" cy="4656087"/>
                    </a:xfrm>
                    <a:prstGeom prst="rect">
                      <a:avLst/>
                    </a:prstGeom>
                  </pic:spPr>
                </pic:pic>
              </a:graphicData>
            </a:graphic>
          </wp:inline>
        </w:drawing>
      </w:r>
    </w:p>
    <w:p w:rsidR="009E30B4" w:rsidRPr="00D01B9D" w:rsidRDefault="001B3A68" w:rsidP="00D01B9D">
      <w:pPr>
        <w:pStyle w:val="Caption1"/>
        <w:jc w:val="center"/>
        <w:rPr>
          <w:rFonts w:cs="Times New Roman"/>
        </w:rPr>
      </w:pPr>
      <w:r w:rsidRPr="00D01B9D">
        <w:rPr>
          <w:rFonts w:cs="Times New Roman"/>
          <w:highlight w:val="red"/>
        </w:rPr>
        <w:t>[PLACEHOLDER FOR 1-Wire SCHEMATICS]</w:t>
      </w:r>
    </w:p>
    <w:p w:rsidR="002501C8" w:rsidRPr="00D01B9D" w:rsidRDefault="002501C8" w:rsidP="00D01B9D">
      <w:pPr>
        <w:pStyle w:val="Caption1"/>
        <w:jc w:val="center"/>
        <w:rPr>
          <w:rFonts w:cs="Times New Roman"/>
        </w:rPr>
      </w:pPr>
    </w:p>
    <w:p w:rsidR="009E30B4" w:rsidRPr="00D01B9D" w:rsidRDefault="001B3A68" w:rsidP="00D01B9D">
      <w:pPr>
        <w:pStyle w:val="Caption1"/>
        <w:rPr>
          <w:rFonts w:cs="Times New Roman"/>
        </w:rPr>
      </w:pPr>
      <w:r w:rsidRPr="00D01B9D">
        <w:rPr>
          <w:rFonts w:cs="Times New Roman"/>
        </w:rPr>
        <w:tab/>
        <w:t>Czujnik DS18B20 pracuje w zakresie od -55˚C do 125˚C z dokładnością ±0.5˚C w zakresie -10˚C do 85˚C. Zakresy te w zupełności powinny wystarczyć przy użytkowaniu układu korzystającego z żarówki halogenowej o mocy nieprzekraczającej 35 watów.</w:t>
      </w:r>
    </w:p>
    <w:p w:rsidR="00663C7D" w:rsidRPr="00D01B9D" w:rsidRDefault="00663C7D" w:rsidP="00D01B9D">
      <w:pPr>
        <w:pStyle w:val="Caption1"/>
        <w:rPr>
          <w:rFonts w:cs="Times New Roman"/>
        </w:rPr>
      </w:pPr>
      <w:r w:rsidRPr="00D01B9D">
        <w:rPr>
          <w:rFonts w:cs="Times New Roman"/>
        </w:rPr>
        <w:tab/>
        <w:t>Alternatywnym czujnikiem, który mógłby zostać wykorzystany w układzie jest LM35.</w:t>
      </w:r>
      <w:r w:rsidR="005D6D6A" w:rsidRPr="00D01B9D">
        <w:rPr>
          <w:rFonts w:cs="Times New Roman"/>
        </w:rPr>
        <w:t xml:space="preserve"> </w:t>
      </w:r>
      <w:r w:rsidR="003D7D00" w:rsidRPr="00D01B9D">
        <w:rPr>
          <w:rFonts w:cs="Times New Roman"/>
        </w:rPr>
        <w:t xml:space="preserve">Pracuje on w zakresie temperatur  od 0 do 100 stopni Celsjusza. </w:t>
      </w:r>
      <w:r w:rsidR="005D6D6A" w:rsidRPr="00D01B9D">
        <w:rPr>
          <w:rFonts w:cs="Times New Roman"/>
        </w:rPr>
        <w:t xml:space="preserve">W przeciwieństwie do </w:t>
      </w:r>
      <w:r w:rsidR="003D7D00" w:rsidRPr="00D01B9D">
        <w:rPr>
          <w:rFonts w:cs="Times New Roman"/>
        </w:rPr>
        <w:t xml:space="preserve">wykorzystanego sensora DS18B20, LM35 jest czujnikiem </w:t>
      </w:r>
      <w:r w:rsidR="005D6D6A" w:rsidRPr="00D01B9D">
        <w:rPr>
          <w:rFonts w:cs="Times New Roman"/>
        </w:rPr>
        <w:t>analogowym, co oznacza, że wartość podawana na wyjściu jest wartoś</w:t>
      </w:r>
      <w:r w:rsidR="003D7D00" w:rsidRPr="00D01B9D">
        <w:rPr>
          <w:rFonts w:cs="Times New Roman"/>
        </w:rPr>
        <w:t>cią napięcia</w:t>
      </w:r>
      <w:r w:rsidR="005D6D6A" w:rsidRPr="00D01B9D">
        <w:rPr>
          <w:rFonts w:cs="Times New Roman"/>
        </w:rPr>
        <w:t>.</w:t>
      </w:r>
      <w:r w:rsidR="003D7D00" w:rsidRPr="00D01B9D">
        <w:rPr>
          <w:rFonts w:cs="Times New Roman"/>
        </w:rPr>
        <w:t xml:space="preserve"> LM35 jest czujnikiem liniowym o regulacji 10 </w:t>
      </w:r>
      <w:proofErr w:type="spellStart"/>
      <w:r w:rsidR="003D7D00" w:rsidRPr="00D01B9D">
        <w:rPr>
          <w:rFonts w:cs="Times New Roman"/>
        </w:rPr>
        <w:t>mV</w:t>
      </w:r>
      <w:proofErr w:type="spellEnd"/>
      <w:r w:rsidR="003D7D00" w:rsidRPr="00D01B9D">
        <w:rPr>
          <w:rFonts w:cs="Times New Roman"/>
        </w:rPr>
        <w:t>/</w:t>
      </w:r>
      <w:r w:rsidR="003D7D00" w:rsidRPr="00D01B9D">
        <w:rPr>
          <w:rFonts w:hAnsi="Calibri" w:cs="Times New Roman"/>
        </w:rPr>
        <w:t>⁰</w:t>
      </w:r>
      <w:r w:rsidR="003D7D00" w:rsidRPr="00D01B9D">
        <w:rPr>
          <w:rFonts w:cs="Times New Roman"/>
        </w:rPr>
        <w:t>C, co oznacza, że przy zmianie temperatury o 1</w:t>
      </w:r>
      <w:r w:rsidR="003D7D00" w:rsidRPr="00D01B9D">
        <w:rPr>
          <w:rFonts w:hAnsi="Calibri" w:cs="Times New Roman"/>
        </w:rPr>
        <w:t>⁰</w:t>
      </w:r>
      <w:r w:rsidR="003D7D00" w:rsidRPr="00D01B9D">
        <w:rPr>
          <w:rFonts w:cs="Times New Roman"/>
        </w:rPr>
        <w:t xml:space="preserve">C napięcie wyjściowe wzrasta o 10 </w:t>
      </w:r>
      <w:proofErr w:type="spellStart"/>
      <w:r w:rsidR="003D7D00" w:rsidRPr="00D01B9D">
        <w:rPr>
          <w:rFonts w:cs="Times New Roman"/>
        </w:rPr>
        <w:t>mV</w:t>
      </w:r>
      <w:proofErr w:type="spellEnd"/>
      <w:r w:rsidR="003D7D00" w:rsidRPr="00D01B9D">
        <w:rPr>
          <w:rFonts w:cs="Times New Roman"/>
        </w:rPr>
        <w:t>.</w:t>
      </w:r>
    </w:p>
    <w:p w:rsidR="003D7D00" w:rsidRPr="00D01B9D" w:rsidRDefault="003D7D00" w:rsidP="00D01B9D">
      <w:pPr>
        <w:pStyle w:val="Caption1"/>
        <w:rPr>
          <w:rFonts w:cs="Times New Roman"/>
        </w:rPr>
      </w:pPr>
      <w:r w:rsidRPr="00D01B9D">
        <w:rPr>
          <w:rFonts w:cs="Times New Roman"/>
        </w:rPr>
        <w:tab/>
        <w:t>Sposób w jaki czujnik LM35 przekazuje temperaturę do kontrolera sprawia, że jej odczytanie jest bardzo proste</w:t>
      </w:r>
      <w:r w:rsidR="007A1C88" w:rsidRPr="00D01B9D">
        <w:rPr>
          <w:rFonts w:cs="Times New Roman"/>
        </w:rPr>
        <w:t>: odczytaną wartość należy przemnożyć przez wartość napięcia referencyjnego</w:t>
      </w:r>
      <w:r w:rsidR="00EF1813">
        <w:rPr>
          <w:rFonts w:cs="Times New Roman"/>
        </w:rPr>
        <w:t xml:space="preserve"> </w:t>
      </w:r>
      <w:r w:rsidR="007A1C88" w:rsidRPr="00D01B9D">
        <w:rPr>
          <w:rFonts w:cs="Times New Roman"/>
        </w:rPr>
        <w:t xml:space="preserve">(w przypadku użytego kontrolera </w:t>
      </w:r>
      <w:proofErr w:type="spellStart"/>
      <w:r w:rsidR="007A1C88" w:rsidRPr="00D01B9D">
        <w:rPr>
          <w:rFonts w:cs="Times New Roman"/>
        </w:rPr>
        <w:t>Arduino</w:t>
      </w:r>
      <w:proofErr w:type="spellEnd"/>
      <w:r w:rsidR="007A1C88" w:rsidRPr="00D01B9D">
        <w:rPr>
          <w:rFonts w:cs="Times New Roman"/>
        </w:rPr>
        <w:t xml:space="preserve"> jest to 5 V), wynik podzielić przez rozdzielczość kontrolera, na koniec zaś trzeba przeliczyć wartość z miliwoltów na wolty mnożąc wynik przez 100.</w:t>
      </w:r>
    </w:p>
    <w:p w:rsidR="007A1C88" w:rsidRPr="00D01B9D" w:rsidRDefault="007A1C88" w:rsidP="00D01B9D">
      <w:pPr>
        <w:pStyle w:val="Caption1"/>
        <w:rPr>
          <w:rFonts w:cs="Times New Roman"/>
        </w:rPr>
      </w:pPr>
      <m:oMathPara>
        <m:oMath>
          <m:r>
            <w:rPr>
              <w:rFonts w:ascii="Cambria Math" w:hAnsi="Cambria Math" w:cs="Times New Roman"/>
            </w:rPr>
            <w:lastRenderedPageBreak/>
            <m:t>Temp</m:t>
          </m:r>
          <m:r>
            <w:rPr>
              <w:rFonts w:ascii="Cambria Math" w:cs="Times New Roman"/>
            </w:rPr>
            <m:t>=</m:t>
          </m:r>
          <m:f>
            <m:fPr>
              <m:ctrlPr>
                <w:rPr>
                  <w:rFonts w:ascii="Cambria Math" w:hAnsi="Cambria Math" w:cs="Times New Roman"/>
                  <w:i/>
                </w:rPr>
              </m:ctrlPr>
            </m:fPr>
            <m:num>
              <m:r>
                <w:rPr>
                  <w:rFonts w:ascii="Cambria Math" w:hAnsi="Cambria Math" w:cs="Times New Roman"/>
                </w:rPr>
                <m:t>ADC</m:t>
              </m:r>
              <m:r>
                <w:rPr>
                  <w:rFonts w:hAnsi="Cambria Math" w:cs="Times New Roman"/>
                </w:rPr>
                <m:t>*</m:t>
              </m:r>
              <m:r>
                <w:rPr>
                  <w:rFonts w:ascii="Cambria Math" w:cs="Times New Roman"/>
                </w:rPr>
                <m:t>5</m:t>
              </m:r>
            </m:num>
            <m:den>
              <m:r>
                <w:rPr>
                  <w:rFonts w:ascii="Cambria Math" w:cs="Times New Roman"/>
                </w:rPr>
                <m:t>1024</m:t>
              </m:r>
            </m:den>
          </m:f>
          <m:r>
            <w:rPr>
              <w:rFonts w:hAnsi="Cambria Math" w:cs="Times New Roman"/>
            </w:rPr>
            <m:t>*</m:t>
          </m:r>
          <m:r>
            <w:rPr>
              <w:rFonts w:ascii="Cambria Math" w:cs="Times New Roman"/>
            </w:rPr>
            <m:t>100</m:t>
          </m:r>
        </m:oMath>
      </m:oMathPara>
    </w:p>
    <w:p w:rsidR="005E5A96" w:rsidRPr="00D01B9D" w:rsidRDefault="002E360A" w:rsidP="00D01B9D">
      <w:pPr>
        <w:pStyle w:val="Caption1"/>
        <w:rPr>
          <w:rFonts w:cs="Times New Roman"/>
        </w:rPr>
      </w:pPr>
      <w:r w:rsidRPr="00D01B9D">
        <w:rPr>
          <w:rFonts w:cs="Times New Roman"/>
        </w:rPr>
        <w:t xml:space="preserve">Prostota odczytania temperatury z czujnika LM35 w porównaniu do DS18B20, który wymaga użycia dostosowanej biblioteki jest dużą zaletą przy rozważaniach który czujnik powinien zostać </w:t>
      </w:r>
      <w:r w:rsidR="00D245B2" w:rsidRPr="00D01B9D">
        <w:rPr>
          <w:rFonts w:cs="Times New Roman"/>
        </w:rPr>
        <w:t xml:space="preserve">użyty w układzie. Użycie DS18B20 jest jednak uzasadnione możliwością rozbudowy układu o kolejne czujniki umożliwiające zwiększenie dokładności pomiaru – </w:t>
      </w:r>
      <w:r w:rsidR="00036E10" w:rsidRPr="00D01B9D">
        <w:rPr>
          <w:rFonts w:cs="Times New Roman"/>
        </w:rPr>
        <w:t xml:space="preserve">interfejs 1-Wire pozwala na podłączenie kilku sensorów na jednej szynie danych, co nie jest możliwe dla zwyczajnych czujników analogowych. Chcąc rozbudować układ o kolejne LM35 konieczne </w:t>
      </w:r>
      <w:r w:rsidR="00926BAC" w:rsidRPr="00D01B9D">
        <w:rPr>
          <w:rFonts w:cs="Times New Roman"/>
        </w:rPr>
        <w:t>jest zastosowanie większej ilości przewodów, które ze względu na położenie czujnika wewnątrz układu mogą zakłócać przepływ temperatury.</w:t>
      </w:r>
      <w:r w:rsidR="00036E10" w:rsidRPr="00D01B9D">
        <w:rPr>
          <w:rFonts w:cs="Times New Roman"/>
        </w:rPr>
        <w:t xml:space="preserve"> </w:t>
      </w:r>
    </w:p>
    <w:p w:rsidR="009E30B4" w:rsidRPr="00D01B9D" w:rsidRDefault="001B3A68" w:rsidP="00D01B9D">
      <w:pPr>
        <w:pStyle w:val="Heading31"/>
        <w:numPr>
          <w:ilvl w:val="2"/>
          <w:numId w:val="3"/>
        </w:numPr>
        <w:spacing w:line="360" w:lineRule="auto"/>
        <w:ind w:left="505" w:hanging="505"/>
        <w:outlineLvl w:val="2"/>
        <w:rPr>
          <w:rFonts w:cs="Times New Roman"/>
        </w:rPr>
      </w:pPr>
      <w:bookmarkStart w:id="18" w:name="_dyb9bre098ae"/>
      <w:bookmarkStart w:id="19" w:name="_Toc536526707"/>
      <w:bookmarkEnd w:id="18"/>
      <w:r w:rsidRPr="00D01B9D">
        <w:rPr>
          <w:rFonts w:cs="Times New Roman"/>
        </w:rPr>
        <w:t>Element grzejny</w:t>
      </w:r>
      <w:bookmarkEnd w:id="19"/>
    </w:p>
    <w:p w:rsidR="009E30B4" w:rsidRPr="00D01B9D" w:rsidRDefault="001B3A68" w:rsidP="00D01B9D">
      <w:pPr>
        <w:pStyle w:val="Caption1"/>
        <w:rPr>
          <w:rFonts w:cs="Times New Roman"/>
        </w:rPr>
      </w:pPr>
      <w:r w:rsidRPr="00D01B9D">
        <w:rPr>
          <w:rFonts w:cs="Times New Roman"/>
        </w:rPr>
        <w:tab/>
        <w:t>Do symulowania wzrostu temperatury wewnątrz układu niezbędne jest zastosowanie elementu, który będzie wydzielał ciepło nagrzewające czujnik. W tym celu wykorzystana została żarówka halogenowa Decostar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E30B4" w:rsidRPr="00D01B9D" w:rsidRDefault="003913D2" w:rsidP="00D01B9D">
      <w:pPr>
        <w:pStyle w:val="Heading31"/>
        <w:numPr>
          <w:ilvl w:val="2"/>
          <w:numId w:val="3"/>
        </w:numPr>
        <w:spacing w:line="360" w:lineRule="auto"/>
        <w:ind w:left="505" w:hanging="505"/>
        <w:outlineLvl w:val="2"/>
        <w:rPr>
          <w:rFonts w:cs="Times New Roman"/>
        </w:rPr>
      </w:pPr>
      <w:bookmarkStart w:id="20" w:name="_749qrw1s6mck"/>
      <w:bookmarkEnd w:id="20"/>
      <w:r w:rsidRPr="00D01B9D">
        <w:rPr>
          <w:rFonts w:cs="Times New Roman"/>
        </w:rPr>
        <w:t>Element chłodzący</w:t>
      </w:r>
    </w:p>
    <w:p w:rsidR="009E30B4" w:rsidRPr="00D01B9D" w:rsidRDefault="001B3A68" w:rsidP="00D01B9D">
      <w:pPr>
        <w:pStyle w:val="Caption1"/>
        <w:rPr>
          <w:rFonts w:cs="Times New Roman"/>
        </w:rPr>
      </w:pPr>
      <w:r w:rsidRPr="00D01B9D">
        <w:rPr>
          <w:rFonts w:cs="Times New Roman"/>
        </w:rPr>
        <w:tab/>
      </w:r>
      <w:r w:rsidR="003913D2" w:rsidRPr="00D01B9D">
        <w:rPr>
          <w:rFonts w:cs="Times New Roman"/>
        </w:rPr>
        <w:t>Jako element chłodzący w układzie wykorzystany został</w:t>
      </w:r>
      <w:r w:rsidRPr="00D01B9D">
        <w:rPr>
          <w:rFonts w:cs="Times New Roman"/>
        </w:rPr>
        <w:t xml:space="preserve"> wentylator Protechnic Magic o wymiarach 80x80mm zasilany prądem o natężeniu 12V i napięciu 0.15A. Rozmiar wentylatora jest niewielki, co umożliwiło wykorzystanie mniejszej</w:t>
      </w:r>
      <w:r w:rsidR="003913D2" w:rsidRPr="00D01B9D">
        <w:rPr>
          <w:rFonts w:cs="Times New Roman"/>
        </w:rPr>
        <w:t xml:space="preserve"> niż początkowo planowano</w:t>
      </w:r>
      <w:r w:rsidRPr="00D01B9D">
        <w:rPr>
          <w:rFonts w:cs="Times New Roman"/>
        </w:rPr>
        <w:t xml:space="preserve"> tuby ze szkła akrylowego, zmniejszając ogólny rozmiar układu, doprowadziło to 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w:t>
      </w:r>
      <w:r w:rsidRPr="00D01B9D">
        <w:rPr>
          <w:rFonts w:cs="Times New Roman"/>
        </w:rPr>
        <w:lastRenderedPageBreak/>
        <w:t>dłuższy czas nagrzewania się czujnika</w:t>
      </w:r>
      <w:r w:rsidR="00D61045" w:rsidRPr="00D01B9D">
        <w:rPr>
          <w:rFonts w:cs="Times New Roman"/>
        </w:rPr>
        <w:t>.</w:t>
      </w:r>
    </w:p>
    <w:p w:rsidR="009E30B4" w:rsidRPr="00D01B9D" w:rsidRDefault="00830E50" w:rsidP="00D01B9D">
      <w:pPr>
        <w:pStyle w:val="Caption1"/>
        <w:jc w:val="center"/>
        <w:rPr>
          <w:rFonts w:eastAsia="Times New Roman" w:cs="Times New Roman"/>
          <w:lang w:val="en-US"/>
        </w:rPr>
      </w:pPr>
      <w:r w:rsidRPr="00D01B9D">
        <w:rPr>
          <w:rFonts w:eastAsia="Times New Roman" w:cs="Times New Roman"/>
          <w:noProof/>
          <w:lang w:eastAsia="pl-PL" w:bidi="ar-SA"/>
        </w:rPr>
        <w:drawing>
          <wp:inline distT="0" distB="0" distL="0" distR="0">
            <wp:extent cx="3582062" cy="4776082"/>
            <wp:effectExtent l="609600" t="0" r="589888" b="0"/>
            <wp:docPr id="5"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1" cstate="print"/>
                    <a:stretch>
                      <a:fillRect/>
                    </a:stretch>
                  </pic:blipFill>
                  <pic:spPr>
                    <a:xfrm rot="16200000">
                      <a:off x="0" y="0"/>
                      <a:ext cx="3582062" cy="4776082"/>
                    </a:xfrm>
                    <a:prstGeom prst="rect">
                      <a:avLst/>
                    </a:prstGeom>
                  </pic:spPr>
                </pic:pic>
              </a:graphicData>
            </a:graphic>
          </wp:inline>
        </w:drawing>
      </w:r>
    </w:p>
    <w:p w:rsidR="009E30B4" w:rsidRPr="00D01B9D" w:rsidRDefault="001B3A68" w:rsidP="00D01B9D">
      <w:pPr>
        <w:pStyle w:val="Caption1"/>
        <w:rPr>
          <w:rFonts w:cs="Times New Roman"/>
        </w:rPr>
      </w:pPr>
      <w:bookmarkStart w:id="21" w:name="_u0e7mg211b8l"/>
      <w:bookmarkEnd w:id="21"/>
      <w:r w:rsidRPr="00D01B9D">
        <w:rPr>
          <w:rFonts w:cs="Times New Roman"/>
        </w:rPr>
        <w:tab/>
        <w:t xml:space="preserve">Do sterowania mocą wentylatora </w:t>
      </w:r>
      <w:r w:rsidR="00D61045" w:rsidRPr="00D01B9D">
        <w:rPr>
          <w:rFonts w:cs="Times New Roman"/>
        </w:rPr>
        <w:t>wykorzystany został</w:t>
      </w:r>
      <w:r w:rsidRPr="00D01B9D">
        <w:rPr>
          <w:rFonts w:cs="Times New Roman"/>
        </w:rPr>
        <w:t xml:space="preserve"> </w:t>
      </w:r>
      <w:r w:rsidR="00D61045" w:rsidRPr="00D01B9D">
        <w:rPr>
          <w:rFonts w:cs="Times New Roman"/>
        </w:rPr>
        <w:t xml:space="preserve">moduł wykonawczy MOSFET IRF520. </w:t>
      </w:r>
      <w:r w:rsidRPr="00D01B9D">
        <w:rPr>
          <w:rFonts w:cs="Times New Roman"/>
        </w:rPr>
        <w:t>Jest to układ wykonawczy z tranzystorem mocy umożliwiający sterowanie urządzeniami o wyższym poborze prądu niż maksymalny dopuszczalny przez płytkę sterującą – w przypadku Arduino Uno jest to 12V. Układ IRF520 pozwala na wykorzystanie napięcia zasilania w zakresie 0-24 V pobierając prąd do 5 A. Jest to b</w:t>
      </w:r>
      <w:r w:rsidR="00D61045" w:rsidRPr="00D01B9D">
        <w:rPr>
          <w:rFonts w:cs="Times New Roman"/>
        </w:rPr>
        <w:t>ardzo przydatna cecha, ponieważ umożliwia ona</w:t>
      </w:r>
      <w:r w:rsidRPr="00D01B9D">
        <w:rPr>
          <w:rFonts w:cs="Times New Roman"/>
        </w:rPr>
        <w:t xml:space="preserve"> rozbudowę układu o mocniejsze elementy grzejne i </w:t>
      </w:r>
      <w:r w:rsidR="00D61045" w:rsidRPr="00D01B9D">
        <w:rPr>
          <w:rFonts w:cs="Times New Roman"/>
        </w:rPr>
        <w:t>chłodzące</w:t>
      </w:r>
      <w:r w:rsidRPr="00D01B9D">
        <w:rPr>
          <w:rFonts w:cs="Times New Roman"/>
        </w:rPr>
        <w:t xml:space="preserve"> w przypadku gdyby zaszła taka konieczność, nie jest jednak głównym</w:t>
      </w:r>
      <w:r w:rsidR="00D61045" w:rsidRPr="00D01B9D">
        <w:rPr>
          <w:rFonts w:cs="Times New Roman"/>
        </w:rPr>
        <w:t xml:space="preserve"> powodem użycia takich modułów. Jest nim prostota z jaką można sterować mocą przekazywaną na sterowany element.</w:t>
      </w:r>
    </w:p>
    <w:p w:rsidR="009E30B4" w:rsidRPr="00D01B9D" w:rsidRDefault="009E30B4" w:rsidP="00D01B9D">
      <w:pPr>
        <w:pStyle w:val="Caption1"/>
        <w:rPr>
          <w:rFonts w:eastAsia="Times New Roman" w:cs="Times New Roman"/>
        </w:rPr>
      </w:pPr>
    </w:p>
    <w:p w:rsidR="009E30B4" w:rsidRPr="00D01B9D" w:rsidRDefault="009C7452" w:rsidP="00D01B9D">
      <w:pPr>
        <w:pStyle w:val="Caption1"/>
        <w:jc w:val="center"/>
        <w:rPr>
          <w:rFonts w:eastAsia="Times New Roman" w:cs="Times New Roman"/>
        </w:rPr>
      </w:pPr>
      <w:r w:rsidRPr="00D01B9D">
        <w:rPr>
          <w:rFonts w:eastAsia="Times New Roman" w:cs="Times New Roman"/>
          <w:noProof/>
          <w:lang w:eastAsia="pl-PL" w:bidi="ar-SA"/>
        </w:rPr>
        <w:lastRenderedPageBreak/>
        <w:drawing>
          <wp:inline distT="0" distB="0" distL="0" distR="0">
            <wp:extent cx="3249104" cy="4332136"/>
            <wp:effectExtent l="552450" t="0" r="541846" b="0"/>
            <wp:docPr id="4" name="Obraz 3"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2" cstate="print"/>
                    <a:stretch>
                      <a:fillRect/>
                    </a:stretch>
                  </pic:blipFill>
                  <pic:spPr>
                    <a:xfrm rot="16200000">
                      <a:off x="0" y="0"/>
                      <a:ext cx="3246824" cy="4329096"/>
                    </a:xfrm>
                    <a:prstGeom prst="rect">
                      <a:avLst/>
                    </a:prstGeom>
                  </pic:spPr>
                </pic:pic>
              </a:graphicData>
            </a:graphic>
          </wp:inline>
        </w:drawing>
      </w:r>
    </w:p>
    <w:p w:rsidR="009E30B4" w:rsidRPr="00D01B9D" w:rsidRDefault="001B3A68" w:rsidP="00D01B9D">
      <w:pPr>
        <w:pStyle w:val="Caption1"/>
        <w:rPr>
          <w:rFonts w:eastAsia="Times New Roman" w:cs="Times New Roman"/>
        </w:rPr>
      </w:pPr>
      <w:r w:rsidRPr="00D01B9D">
        <w:rPr>
          <w:rFonts w:cs="Times New Roman"/>
        </w:rPr>
        <w:tab/>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 elementem.</w:t>
      </w:r>
    </w:p>
    <w:p w:rsidR="009E30B4" w:rsidRPr="00D01B9D" w:rsidRDefault="001B3A68" w:rsidP="00D01B9D">
      <w:pPr>
        <w:pStyle w:val="Caption1"/>
        <w:rPr>
          <w:rFonts w:cs="Times New Roman"/>
        </w:rPr>
      </w:pPr>
      <w:r w:rsidRPr="00D01B9D">
        <w:rPr>
          <w:rFonts w:cs="Times New Roman"/>
        </w:rPr>
        <w:tab/>
        <w:t>Moduł MOSFET IRF520 pozwolił także na rozwiązanie drobnego problemu powstałego przy zasilaniu i sterowaniu wentylatorem. Gdy ten korzystał ze zwykłego tranzystora MOSFET konieczne było podłączenie dodatkowej diody Schottky’ego między zasilaniem wentylatora a uziemieniem</w:t>
      </w:r>
      <w:r w:rsidR="00D61045" w:rsidRPr="00D01B9D">
        <w:rPr>
          <w:rFonts w:cs="Times New Roman"/>
        </w:rPr>
        <w:t>,</w:t>
      </w:r>
      <w:r w:rsidRPr="00D01B9D">
        <w:rPr>
          <w:rFonts w:cs="Times New Roman"/>
        </w:rPr>
        <w:t xml:space="preserve"> </w:t>
      </w:r>
      <w:r w:rsidR="00D61045" w:rsidRPr="00D01B9D">
        <w:rPr>
          <w:rFonts w:cs="Times New Roman"/>
        </w:rPr>
        <w:t>która służyła</w:t>
      </w:r>
      <w:r w:rsidRPr="00D01B9D">
        <w:rPr>
          <w:rFonts w:cs="Times New Roman"/>
        </w:rPr>
        <w:t xml:space="preserve"> do rozładowania wentylatora gdy ten powinien się wyłączyć po otrzymaniu zerowego sygnału PWM. Tak podłączona dioda pracuje jako dioda rozładowcza – wentylator zachowuje się niczym ładowana cewka i po odcięciu zasilania pracuje on dalej, zadaniem diody jest natomiast jego natychmiastowe rozładowanie. Zastosowanie modułu IRF520 pozwoliło na dalsze uproszczenie układu, ponieważ moduł posiada diodę rozładowczą w swojej konstrukcji.</w:t>
      </w:r>
    </w:p>
    <w:p w:rsidR="001102CE" w:rsidRPr="00D01B9D" w:rsidRDefault="00D61045" w:rsidP="00D01B9D">
      <w:pPr>
        <w:pStyle w:val="Caption1"/>
        <w:rPr>
          <w:rFonts w:cs="Times New Roman"/>
        </w:rPr>
      </w:pPr>
      <w:r w:rsidRPr="00D01B9D">
        <w:rPr>
          <w:rFonts w:cs="Times New Roman"/>
        </w:rPr>
        <w:tab/>
        <w:t>Taki sam moduł został również wykorzystany do p</w:t>
      </w:r>
      <w:r w:rsidR="00B002EE" w:rsidRPr="00D01B9D">
        <w:rPr>
          <w:rFonts w:cs="Times New Roman"/>
        </w:rPr>
        <w:t xml:space="preserve">odłączenia elementu grzewczego. </w:t>
      </w:r>
      <w:r w:rsidR="00B002EE" w:rsidRPr="00D01B9D">
        <w:rPr>
          <w:rFonts w:cs="Times New Roman"/>
        </w:rPr>
        <w:lastRenderedPageBreak/>
        <w:t xml:space="preserve">Nie jest on konieczny przy standardowym trybie pracy, polegającym na chłodzeniu nagrzewającego się elementu, jego wykorzystanie umożliwia jednak wprowadzenie dodatkowej koncepcji, według której układ może pracować – jeśli element grzejny stanie się elementem kontrolowanym przez układ, zaś element chłodzący będzie pracował ze stałą, maksymalną mocą to zadaniem układu przestaje być chłodzenie czujnika, by ten nie osiągał temperatur wyższych niż zadane. Jego nowym zadaniem jest nagrzanie czujnika do temperatury docelowej i utrzymanie tej temperatury na zadanym progu pomimo chłodzenia. Zmiana warunków pracy regulatora pozwala zarówno na odmienne spojrzenie na sposób kontroli temperatury oraz umożliwia </w:t>
      </w:r>
      <w:r w:rsidR="00B77EEA" w:rsidRPr="00D01B9D">
        <w:rPr>
          <w:rFonts w:cs="Times New Roman"/>
        </w:rPr>
        <w:t>przeprowadzenie doświadczenia mającego za cel wykazanie która metoda pozwala na skuteczniejsze utrzymanie temperatury na zadanym poziomie bez odchyłów w obu kierunkach.</w:t>
      </w:r>
    </w:p>
    <w:p w:rsidR="009E30B4" w:rsidRPr="00D01B9D" w:rsidRDefault="001B3A68" w:rsidP="00D01B9D">
      <w:pPr>
        <w:pStyle w:val="Heading21"/>
        <w:numPr>
          <w:ilvl w:val="1"/>
          <w:numId w:val="3"/>
        </w:numPr>
        <w:spacing w:line="360" w:lineRule="auto"/>
        <w:ind w:left="505" w:hanging="505"/>
        <w:outlineLvl w:val="1"/>
        <w:rPr>
          <w:rFonts w:cs="Times New Roman"/>
        </w:rPr>
      </w:pPr>
      <w:bookmarkStart w:id="22" w:name="_Toc536526710"/>
      <w:r w:rsidRPr="00D01B9D">
        <w:rPr>
          <w:rFonts w:cs="Times New Roman"/>
        </w:rPr>
        <w:t>Środowisko programistyczne</w:t>
      </w:r>
      <w:bookmarkEnd w:id="22"/>
      <w:r w:rsidRPr="00D01B9D">
        <w:rPr>
          <w:rFonts w:cs="Times New Roman"/>
        </w:rPr>
        <w:t xml:space="preserve"> </w:t>
      </w:r>
    </w:p>
    <w:p w:rsidR="009E30B4" w:rsidRPr="00D01B9D" w:rsidRDefault="001B3A68" w:rsidP="00D01B9D">
      <w:pPr>
        <w:pStyle w:val="Heading31"/>
        <w:numPr>
          <w:ilvl w:val="2"/>
          <w:numId w:val="3"/>
        </w:numPr>
        <w:spacing w:line="360" w:lineRule="auto"/>
        <w:ind w:left="505" w:hanging="505"/>
        <w:outlineLvl w:val="2"/>
        <w:rPr>
          <w:rFonts w:cs="Times New Roman"/>
        </w:rPr>
      </w:pPr>
      <w:bookmarkStart w:id="23" w:name="_Toc536526711"/>
      <w:r w:rsidRPr="00D01B9D">
        <w:rPr>
          <w:rFonts w:cs="Times New Roman"/>
        </w:rPr>
        <w:t>Arduino IDE</w:t>
      </w:r>
      <w:bookmarkEnd w:id="23"/>
    </w:p>
    <w:p w:rsidR="00A13561" w:rsidRPr="00D01B9D" w:rsidRDefault="00A13561" w:rsidP="00D01B9D">
      <w:pPr>
        <w:pStyle w:val="Caption1"/>
        <w:ind w:firstLine="505"/>
        <w:rPr>
          <w:rFonts w:cs="Times New Roman"/>
        </w:rPr>
      </w:pPr>
      <w:r w:rsidRPr="00D01B9D">
        <w:rPr>
          <w:rFonts w:cs="Times New Roman"/>
        </w:rPr>
        <w:t>Podstawowym elementem układu pomiarowego jest platforma sprzętowa Arduino pełniąca rolę regulatora PID. Do pełnienia swoich funkcji korzysta ona z trzech bibliotek umożliwiających jej kontakt z wykorzystywanymi urządzeniami. Biblioteki „OneWire” i „DS18B20” służą do nawiązania połączenia z czujnikiem temperatury DS18B20, natomiast biblioteka „PID_v1” udostępnia różne funkcje umożliwiające stworzenia regulatora PID.</w:t>
      </w:r>
    </w:p>
    <w:p w:rsidR="009E30B4" w:rsidRPr="00D01B9D" w:rsidRDefault="001B3A68" w:rsidP="00D01B9D">
      <w:pPr>
        <w:pStyle w:val="Caption1"/>
        <w:rPr>
          <w:rFonts w:eastAsia="Times New Roman" w:cs="Times New Roman"/>
        </w:rPr>
      </w:pPr>
      <w:r w:rsidRPr="00D01B9D">
        <w:rPr>
          <w:rFonts w:cs="Times New Roman"/>
        </w:rPr>
        <w:tab/>
        <w:t xml:space="preserve">Kod wgrany na platformę Arduino napisany został w środowisku Arduino IDE, udostępnionym przez producenta tejże platformy. Kod wykorzystywany przez </w:t>
      </w:r>
      <w:r w:rsidR="00EC2672" w:rsidRPr="00D01B9D">
        <w:rPr>
          <w:rFonts w:cs="Times New Roman"/>
        </w:rPr>
        <w:t>platformę</w:t>
      </w:r>
      <w:r w:rsidRPr="00D01B9D">
        <w:rPr>
          <w:rFonts w:cs="Times New Roman"/>
        </w:rPr>
        <w:t xml:space="preserve"> jest zbiorem funkcji w językach C i C++, które są wywoływane przez platformę. Głównym zadaniem, jakie wykonuje jest obsługa sygnałów przychodzących z aplikacji i regulacja pracy regulatora PID.</w:t>
      </w:r>
    </w:p>
    <w:p w:rsidR="009E30B4" w:rsidRPr="00D01B9D" w:rsidRDefault="001B3A68" w:rsidP="00D01B9D">
      <w:pPr>
        <w:pStyle w:val="Caption1"/>
        <w:rPr>
          <w:rFonts w:eastAsia="Times New Roman" w:cs="Times New Roman"/>
        </w:rPr>
      </w:pPr>
      <w:r w:rsidRPr="00D01B9D">
        <w:rPr>
          <w:rFonts w:cs="Times New Roman"/>
        </w:rPr>
        <w:tab/>
        <w:t xml:space="preserve">Kod można podzielić na </w:t>
      </w:r>
      <w:r w:rsidR="00D23725" w:rsidRPr="00D01B9D">
        <w:rPr>
          <w:rFonts w:cs="Times New Roman"/>
        </w:rPr>
        <w:t>trzy</w:t>
      </w:r>
      <w:r w:rsidRPr="00D01B9D">
        <w:rPr>
          <w:rFonts w:cs="Times New Roman"/>
        </w:rPr>
        <w:t xml:space="preserve"> części: importowanie bibliotek wykorzystywanych przez program</w:t>
      </w:r>
      <w:r w:rsidR="00D23725" w:rsidRPr="00D01B9D">
        <w:rPr>
          <w:rFonts w:cs="Times New Roman"/>
        </w:rPr>
        <w:t>,</w:t>
      </w:r>
      <w:r w:rsidRPr="00D01B9D">
        <w:rPr>
          <w:rFonts w:cs="Times New Roman"/>
        </w:rPr>
        <w:t xml:space="preserve"> funkcje systemowe niezbędne do działania kodu oraz funkcje użytkownika.</w:t>
      </w:r>
    </w:p>
    <w:p w:rsidR="009E30B4" w:rsidRPr="00D01B9D" w:rsidRDefault="001B3A68" w:rsidP="00D01B9D">
      <w:pPr>
        <w:pStyle w:val="Caption1"/>
        <w:rPr>
          <w:rFonts w:eastAsia="Times New Roman" w:cs="Times New Roman"/>
        </w:rPr>
      </w:pPr>
      <w:r w:rsidRPr="00D01B9D">
        <w:rPr>
          <w:rFonts w:cs="Times New Roman"/>
        </w:rPr>
        <w:tab/>
        <w:t>Zewnętrzne biblioteki służą do rozszerzenia możliwości oferowanych przez platformę Arduino bądź do wprowadzenia zupełnie nowych funkcjonalności. Kod wykorzystywany przez platformę użytą w układzie prezentowanym w pracy importuje trzy takie biblioteki: DS18B20, OneWire oraz PID_v1. Biblioteka OneWire</w:t>
      </w:r>
      <w:r w:rsidR="0087330E" w:rsidRPr="00D01B9D">
        <w:rPr>
          <w:rFonts w:cs="Times New Roman"/>
        </w:rPr>
        <w:t xml:space="preserve"> służy do obsługi protokołu One</w:t>
      </w:r>
      <w:r w:rsidRPr="00D01B9D">
        <w:rPr>
          <w:rFonts w:cs="Times New Roman"/>
        </w:rPr>
        <w:t xml:space="preserve">Wire poprzez stworzenie obiektu, za pomocą którego należy odwoływać się do czujnika temperatury z którego </w:t>
      </w:r>
      <w:r w:rsidR="00F40284" w:rsidRPr="00D01B9D">
        <w:rPr>
          <w:rFonts w:cs="Times New Roman"/>
        </w:rPr>
        <w:t>pobierany jest</w:t>
      </w:r>
      <w:r w:rsidRPr="00D01B9D">
        <w:rPr>
          <w:rFonts w:cs="Times New Roman"/>
        </w:rPr>
        <w:t xml:space="preserve"> wynik </w:t>
      </w:r>
      <w:r w:rsidR="0087330E" w:rsidRPr="00D01B9D">
        <w:rPr>
          <w:rFonts w:cs="Times New Roman"/>
        </w:rPr>
        <w:t>pomiaru. Ponieważ interfejs One</w:t>
      </w:r>
      <w:r w:rsidRPr="00D01B9D">
        <w:rPr>
          <w:rFonts w:cs="Times New Roman"/>
        </w:rPr>
        <w:t xml:space="preserve">Wire umożliwia podłączenie kilku czujników temperatury wysyłających dane na tej samej magistrali, do poprawnego działania potrzebuje 64-bitowego numeru seryjnego. Biblioteka OneWire </w:t>
      </w:r>
      <w:r w:rsidRPr="00D01B9D">
        <w:rPr>
          <w:rFonts w:cs="Times New Roman"/>
        </w:rPr>
        <w:lastRenderedPageBreak/>
        <w:t xml:space="preserve">udostępnia funkcje umożliwiające odczytanie numeru seryjnego czujnika podłączonego do określonego wejścia/wyjścia płytki Arduino. Odczytany numer należy przekazać </w:t>
      </w:r>
      <w:r w:rsidR="00F40284" w:rsidRPr="00D01B9D">
        <w:rPr>
          <w:rFonts w:cs="Times New Roman"/>
        </w:rPr>
        <w:t>odpowie</w:t>
      </w:r>
      <w:r w:rsidR="00DF53C4" w:rsidRPr="00D01B9D">
        <w:rPr>
          <w:rFonts w:cs="Times New Roman"/>
        </w:rPr>
        <w:t>d</w:t>
      </w:r>
      <w:r w:rsidR="00F40284" w:rsidRPr="00D01B9D">
        <w:rPr>
          <w:rFonts w:cs="Times New Roman"/>
        </w:rPr>
        <w:t xml:space="preserve">niemu </w:t>
      </w:r>
      <w:r w:rsidRPr="00D01B9D">
        <w:rPr>
          <w:rFonts w:cs="Times New Roman"/>
        </w:rPr>
        <w:t>obiektowi, aby ten stworzy</w:t>
      </w:r>
      <w:r w:rsidR="00F40284" w:rsidRPr="00D01B9D">
        <w:rPr>
          <w:rFonts w:cs="Times New Roman"/>
        </w:rPr>
        <w:t>ł połączenie na interfejsie One</w:t>
      </w:r>
      <w:r w:rsidRPr="00D01B9D">
        <w:rPr>
          <w:rFonts w:cs="Times New Roman"/>
        </w:rPr>
        <w:t>Wire z używanym czujnikiem.</w:t>
      </w:r>
    </w:p>
    <w:p w:rsidR="00135083" w:rsidRPr="00D01B9D" w:rsidRDefault="001B3A68" w:rsidP="00D01B9D">
      <w:pPr>
        <w:pStyle w:val="Caption1"/>
        <w:rPr>
          <w:rFonts w:cs="Times New Roman"/>
        </w:rPr>
      </w:pPr>
      <w:r w:rsidRPr="00D01B9D">
        <w:rPr>
          <w:rFonts w:cs="Times New Roman"/>
        </w:rPr>
        <w:tab/>
        <w:t xml:space="preserve">Następnie, za pomocą biblioteki DS18B20 definiuje się obiekt bezpośrednio reprezentujący sensor, który korzysta z referencji do stworzonego połączenia typu OneWire. Biblioteka DS18B20 oferuje szereg funkcji do obsługi podłączonego czujnika, z czego w kodzie obsługującym regulator wykorzystane zostały trzy: funkcja </w:t>
      </w:r>
      <w:r w:rsidR="00135083" w:rsidRPr="00D01B9D">
        <w:rPr>
          <w:rFonts w:cs="Times New Roman"/>
          <w:b/>
          <w:i/>
        </w:rPr>
        <w:t>Begin()</w:t>
      </w:r>
      <w:r w:rsidRPr="00D01B9D">
        <w:rPr>
          <w:rFonts w:cs="Times New Roman"/>
        </w:rPr>
        <w:t xml:space="preserve">, służąca do uruchomienia czujnika i zdefiniowania jego parametrów pracy takich jak rozdzielczość, funkcja </w:t>
      </w:r>
      <w:r w:rsidRPr="00D01B9D">
        <w:rPr>
          <w:rFonts w:cs="Times New Roman"/>
          <w:b/>
          <w:i/>
        </w:rPr>
        <w:t>readTemperature</w:t>
      </w:r>
      <w:r w:rsidR="00135083" w:rsidRPr="00D01B9D">
        <w:rPr>
          <w:rFonts w:cs="Times New Roman"/>
          <w:b/>
          <w:i/>
        </w:rPr>
        <w:t>()</w:t>
      </w:r>
      <w:r w:rsidRPr="00D01B9D">
        <w:rPr>
          <w:rFonts w:cs="Times New Roman"/>
          <w:i/>
        </w:rPr>
        <w:t xml:space="preserve"> </w:t>
      </w:r>
      <w:r w:rsidRPr="00D01B9D">
        <w:rPr>
          <w:rFonts w:cs="Times New Roman"/>
        </w:rPr>
        <w:t xml:space="preserve">pobierająca z czujnika temperaturę oraz funkcja </w:t>
      </w:r>
      <w:r w:rsidRPr="00D01B9D">
        <w:rPr>
          <w:rFonts w:cs="Times New Roman"/>
          <w:b/>
          <w:i/>
        </w:rPr>
        <w:t>request</w:t>
      </w:r>
      <w:r w:rsidR="00135083" w:rsidRPr="00D01B9D">
        <w:rPr>
          <w:rFonts w:cs="Times New Roman"/>
          <w:b/>
          <w:i/>
        </w:rPr>
        <w:t>()</w:t>
      </w:r>
      <w:r w:rsidRPr="00D01B9D">
        <w:rPr>
          <w:rFonts w:cs="Times New Roman"/>
        </w:rPr>
        <w:t>, wysyłająca do czujnika polecenie wykonania pomiaru temperatury.</w:t>
      </w:r>
    </w:p>
    <w:p w:rsidR="0087330E" w:rsidRPr="00D01B9D" w:rsidRDefault="00C5146A" w:rsidP="00D01B9D">
      <w:pPr>
        <w:pStyle w:val="Caption1"/>
        <w:rPr>
          <w:rFonts w:cs="Times New Roman"/>
        </w:rPr>
      </w:pPr>
      <w:r w:rsidRPr="00D01B9D">
        <w:rPr>
          <w:rFonts w:cs="Times New Roman"/>
        </w:rPr>
        <w:tab/>
        <w:t>Do implementacji funkcjonalności regulatora PID użyta została biblioteka PID_v1 pozwalająca stworzyć obiekt reprezentujący regulator.</w:t>
      </w:r>
      <w:r w:rsidR="000152CE" w:rsidRPr="00D01B9D">
        <w:rPr>
          <w:rFonts w:cs="Times New Roman"/>
        </w:rPr>
        <w:t xml:space="preserve"> Do jego utworzenia potrzebna j</w:t>
      </w:r>
      <w:r w:rsidRPr="00D01B9D">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element. Przy otrzymaniu polecenia DIRECT sygnał będzie </w:t>
      </w:r>
      <w:r w:rsidR="00C5445D" w:rsidRPr="00D01B9D">
        <w:rPr>
          <w:rFonts w:cs="Times New Roman"/>
        </w:rPr>
        <w:t>zmniejszany</w:t>
      </w:r>
      <w:r w:rsidRPr="00D01B9D">
        <w:rPr>
          <w:rFonts w:cs="Times New Roman"/>
        </w:rPr>
        <w:t xml:space="preserve"> </w:t>
      </w:r>
      <w:r w:rsidR="00C5445D" w:rsidRPr="00D01B9D">
        <w:rPr>
          <w:rFonts w:cs="Times New Roman"/>
        </w:rPr>
        <w:t>gdy</w:t>
      </w:r>
      <w:r w:rsidRPr="00D01B9D">
        <w:rPr>
          <w:rFonts w:cs="Times New Roman"/>
        </w:rPr>
        <w:t xml:space="preserve"> </w:t>
      </w:r>
      <w:r w:rsidR="00C5445D" w:rsidRPr="00D01B9D">
        <w:rPr>
          <w:rFonts w:cs="Times New Roman"/>
        </w:rPr>
        <w:t>obserwowana wartość osiągnie docelową, polecenie REVERSE natomiast będzie ten sygnał zwiększać. 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mocniej chłodzić.</w:t>
      </w:r>
      <w:r w:rsidR="000152CE" w:rsidRPr="00D01B9D">
        <w:rPr>
          <w:rFonts w:cs="Times New Roman"/>
        </w:rPr>
        <w:t xml:space="preserve"> Na potrzeby regulatora</w:t>
      </w:r>
      <w:r w:rsidR="00D61045" w:rsidRPr="00D01B9D">
        <w:rPr>
          <w:rFonts w:cs="Times New Roman"/>
        </w:rPr>
        <w:t xml:space="preserve"> wykorzystany</w:t>
      </w:r>
      <w:r w:rsidR="000152CE" w:rsidRPr="00D01B9D">
        <w:rPr>
          <w:rFonts w:cs="Times New Roman"/>
        </w:rPr>
        <w:t xml:space="preserve"> jest </w:t>
      </w:r>
      <w:r w:rsidR="00D61045" w:rsidRPr="00D01B9D">
        <w:rPr>
          <w:rFonts w:cs="Times New Roman"/>
        </w:rPr>
        <w:t>tryb pracy</w:t>
      </w:r>
      <w:r w:rsidR="000152CE" w:rsidRPr="00D01B9D">
        <w:rPr>
          <w:rFonts w:cs="Times New Roman"/>
        </w:rPr>
        <w:t xml:space="preserve"> REVERSE.</w:t>
      </w:r>
    </w:p>
    <w:p w:rsidR="000152CE" w:rsidRPr="00D01B9D" w:rsidRDefault="000152CE" w:rsidP="00D01B9D">
      <w:pPr>
        <w:pStyle w:val="Caption1"/>
        <w:rPr>
          <w:rFonts w:cs="Times New Roman"/>
        </w:rPr>
      </w:pPr>
      <w:r w:rsidRPr="00D01B9D">
        <w:rPr>
          <w:rFonts w:cs="Times New Roman"/>
        </w:rPr>
        <w:tab/>
        <w:t xml:space="preserve">Biblioteka PID udostępnia szereg funkcji do sterowania regulatorem. Do poprawnego działania wykorzystane są dwie z nich – funkcje </w:t>
      </w:r>
      <w:r w:rsidRPr="00D01B9D">
        <w:rPr>
          <w:rFonts w:cs="Times New Roman"/>
          <w:b/>
          <w:i/>
        </w:rPr>
        <w:t>SetTunings</w:t>
      </w:r>
      <w:r w:rsidR="00135083" w:rsidRPr="00D01B9D">
        <w:rPr>
          <w:rFonts w:cs="Times New Roman"/>
          <w:b/>
          <w:i/>
        </w:rPr>
        <w:t>()</w:t>
      </w:r>
      <w:r w:rsidRPr="00D01B9D">
        <w:rPr>
          <w:rFonts w:cs="Times New Roman"/>
        </w:rPr>
        <w:t xml:space="preserve"> oraz </w:t>
      </w:r>
      <w:r w:rsidRPr="00D01B9D">
        <w:rPr>
          <w:rFonts w:cs="Times New Roman"/>
          <w:b/>
          <w:i/>
        </w:rPr>
        <w:t>Compute</w:t>
      </w:r>
      <w:r w:rsidR="00135083" w:rsidRPr="00D01B9D">
        <w:rPr>
          <w:rFonts w:cs="Times New Roman"/>
          <w:b/>
          <w:i/>
        </w:rPr>
        <w:t>()</w:t>
      </w:r>
      <w:r w:rsidRPr="00D01B9D">
        <w:rPr>
          <w:rFonts w:cs="Times New Roman"/>
        </w:rPr>
        <w:t>. Pierwsza z nich otrzymuje jako parametry nowe nastawy z których powinien korzystać regulator i pozwala na ich zmianę w trakcie działania programu, natomiast druga funkcja służy do przeprowadzenia obliczeń, które prowadzą do wyznaczenia odpowiedniego sygnału PWM.</w:t>
      </w:r>
      <w:r w:rsidR="002709EE" w:rsidRPr="00D01B9D">
        <w:rPr>
          <w:rFonts w:cs="Times New Roman"/>
        </w:rPr>
        <w:t xml:space="preserve"> Metoda obliczeń jest bardzo prosta – najpierw wyznaczane są różnice między wartością docelową i obecną oraz obecną i poprzednią wartością, które następnie wykorzystane są do wyliczenia trzech składowych sygnału docelowego. Składowa proporcjonalna jest iloczynem nastawy proporcjonalnej z różnicą między obecną i poprzednią wartością, </w:t>
      </w:r>
      <w:r w:rsidR="008538E7" w:rsidRPr="00D01B9D">
        <w:rPr>
          <w:rFonts w:cs="Times New Roman"/>
        </w:rPr>
        <w:t xml:space="preserve">składowa całkująca jest iloczynem nastawy całkującej z różnicą między wartością docelową a obecną, natomiast </w:t>
      </w:r>
      <w:r w:rsidR="008538E7" w:rsidRPr="00D01B9D">
        <w:rPr>
          <w:rFonts w:cs="Times New Roman"/>
        </w:rPr>
        <w:lastRenderedPageBreak/>
        <w:t>składowa różniczkująca jest wyznaczona podobnie do składowej proporcjonalnej, z wykorzystaniem nastawy różniczkującej. Trzy składowe są sumowane i w razie konieczności ograniczone do zakresu 0-255.</w:t>
      </w:r>
      <w:r w:rsidR="00085A70" w:rsidRPr="00D01B9D">
        <w:rPr>
          <w:rFonts w:cs="Times New Roman"/>
        </w:rPr>
        <w:t xml:space="preserve"> Wyznaczony sygnał jest przypisany do zmiennej, której adres został podany w konstruktorze obiektu.</w:t>
      </w:r>
    </w:p>
    <w:p w:rsidR="00C701F7" w:rsidRPr="00D01B9D" w:rsidRDefault="00C701F7" w:rsidP="00D01B9D">
      <w:pPr>
        <w:pStyle w:val="Caption1"/>
        <w:rPr>
          <w:rFonts w:cs="Times New Roman"/>
        </w:rPr>
      </w:pPr>
      <w:r w:rsidRPr="00D01B9D">
        <w:rPr>
          <w:rFonts w:cs="Times New Roman"/>
        </w:rPr>
        <w:tab/>
      </w:r>
      <w:r w:rsidR="0087330E" w:rsidRPr="00D01B9D">
        <w:rPr>
          <w:rFonts w:cs="Times New Roman"/>
        </w:rPr>
        <w:t>Kod, z którego ma korzystać płytka Arduino powinien posiadać dwie funkcje systemowe, pozwalające jej na sprawne działanie. Pierwszą z nich jest</w:t>
      </w:r>
      <w:r w:rsidR="007B6DD2" w:rsidRPr="00D01B9D">
        <w:rPr>
          <w:rFonts w:cs="Times New Roman"/>
        </w:rPr>
        <w:t xml:space="preserve"> uruchamiana jednorazowo przy uruchomieniu płytki</w:t>
      </w:r>
      <w:r w:rsidR="0087330E" w:rsidRPr="00D01B9D">
        <w:rPr>
          <w:rFonts w:cs="Times New Roman"/>
        </w:rPr>
        <w:t xml:space="preserve"> funkcja </w:t>
      </w:r>
      <w:r w:rsidR="0087330E" w:rsidRPr="00D01B9D">
        <w:rPr>
          <w:rFonts w:cs="Times New Roman"/>
          <w:b/>
          <w:i/>
        </w:rPr>
        <w:t>setup</w:t>
      </w:r>
      <w:r w:rsidR="00135083" w:rsidRPr="00D01B9D">
        <w:rPr>
          <w:rFonts w:cs="Times New Roman"/>
          <w:b/>
          <w:i/>
        </w:rPr>
        <w:t>()</w:t>
      </w:r>
      <w:r w:rsidR="0087330E" w:rsidRPr="00D01B9D">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D01B9D">
        <w:rPr>
          <w:rFonts w:cs="Times New Roman"/>
        </w:rPr>
        <w:t>funkcjonowania regulatora PID, funkcja uruchamia jego obiekt utworzony z biblioteki PID_v1.</w:t>
      </w:r>
    </w:p>
    <w:p w:rsidR="00077A10" w:rsidRPr="00D01B9D" w:rsidRDefault="007B6DD2" w:rsidP="00D01B9D">
      <w:pPr>
        <w:pStyle w:val="Caption1"/>
        <w:rPr>
          <w:rFonts w:cs="Times New Roman"/>
        </w:rPr>
      </w:pPr>
      <w:r w:rsidRPr="00D01B9D">
        <w:rPr>
          <w:rFonts w:cs="Times New Roman"/>
        </w:rPr>
        <w:tab/>
        <w:t xml:space="preserve">Funkcja </w:t>
      </w:r>
      <w:r w:rsidRPr="00D01B9D">
        <w:rPr>
          <w:rFonts w:cs="Times New Roman"/>
          <w:b/>
          <w:i/>
        </w:rPr>
        <w:t>loop</w:t>
      </w:r>
      <w:r w:rsidR="00135083" w:rsidRPr="00D01B9D">
        <w:rPr>
          <w:rFonts w:cs="Times New Roman"/>
          <w:b/>
          <w:i/>
        </w:rPr>
        <w:t>()</w:t>
      </w:r>
      <w:r w:rsidRPr="00D01B9D">
        <w:rPr>
          <w:rFonts w:cs="Times New Roman"/>
        </w:rPr>
        <w:t xml:space="preserve">, uruchamiana po wykonaniu wszystkich instrukcji funkcji </w:t>
      </w:r>
      <w:r w:rsidRPr="00D01B9D">
        <w:rPr>
          <w:rFonts w:cs="Times New Roman"/>
          <w:b/>
          <w:i/>
        </w:rPr>
        <w:t>setup</w:t>
      </w:r>
      <w:r w:rsidR="00135083" w:rsidRPr="00D01B9D">
        <w:rPr>
          <w:rFonts w:cs="Times New Roman"/>
          <w:b/>
          <w:i/>
        </w:rPr>
        <w:t>()</w:t>
      </w:r>
      <w:r w:rsidRPr="00D01B9D">
        <w:rPr>
          <w:rFonts w:cs="Times New Roman"/>
        </w:rPr>
        <w:t xml:space="preserve">, jest główną pętlą programu, działającą nieprzerwanie do momentu wyłączenia płytki. W </w:t>
      </w:r>
      <w:r w:rsidR="002D7AB2" w:rsidRPr="00D01B9D">
        <w:rPr>
          <w:rFonts w:cs="Times New Roman"/>
        </w:rPr>
        <w:t xml:space="preserve">każdej iteracji pętli następuje wywołanie funkcji sczytującej dane z komputera, </w:t>
      </w:r>
      <w:r w:rsidR="00DC4BD2" w:rsidRPr="00D01B9D">
        <w:rPr>
          <w:rFonts w:cs="Times New Roman"/>
        </w:rPr>
        <w:t>oraz</w:t>
      </w:r>
      <w:r w:rsidR="002D7AB2" w:rsidRPr="00D01B9D">
        <w:rPr>
          <w:rFonts w:cs="Times New Roman"/>
        </w:rPr>
        <w:t xml:space="preserve"> zależnie od tego czy zostały odebrane nowe dane, aktualizowane są nastawy regulatora. </w:t>
      </w:r>
      <w:r w:rsidR="00DC4BD2" w:rsidRPr="00D01B9D">
        <w:rPr>
          <w:rFonts w:cs="Times New Roman"/>
        </w:rPr>
        <w:t>Następnie funkcja sprawdza jaką komendę otrzymał regulator i na jej podstawie wywołuje odpowiednie funkcje kontrolera temperatury.</w:t>
      </w:r>
    </w:p>
    <w:p w:rsidR="00DD1A25" w:rsidRPr="00D01B9D" w:rsidRDefault="00D86D7E" w:rsidP="00D01B9D">
      <w:pPr>
        <w:pStyle w:val="Caption1"/>
        <w:ind w:firstLine="720"/>
        <w:rPr>
          <w:rFonts w:cs="Times New Roman"/>
        </w:rPr>
      </w:pPr>
      <w:r w:rsidRPr="00D01B9D">
        <w:rPr>
          <w:rFonts w:cs="Times New Roman"/>
        </w:rPr>
        <w:t xml:space="preserve">Zasada działania kontrolera temperatury oparta jest na prostej maszynie stanów zbudowanej na instrukcji warunkowej switch. </w:t>
      </w:r>
      <w:r w:rsidR="00DD1A25" w:rsidRPr="00D01B9D">
        <w:rPr>
          <w:rFonts w:cs="Times New Roman"/>
        </w:rPr>
        <w:t>W każdej iteracji głównej pętli sterującej Arduino program sprawdza</w:t>
      </w:r>
      <w:r w:rsidR="0055243D" w:rsidRPr="00D01B9D">
        <w:rPr>
          <w:rFonts w:cs="Times New Roman"/>
        </w:rPr>
        <w:t xml:space="preserve"> w jakim stanie powinien pracować po czym wywołuje odpowiednią funkcję</w:t>
      </w:r>
      <w:r w:rsidRPr="00D01B9D">
        <w:rPr>
          <w:rFonts w:cs="Times New Roman"/>
        </w:rPr>
        <w:t>.</w:t>
      </w:r>
      <w:r w:rsidR="0055243D" w:rsidRPr="00D01B9D">
        <w:rPr>
          <w:rFonts w:cs="Times New Roman"/>
        </w:rPr>
        <w:t xml:space="preserve"> Wybór stanu odbywa się z poziomu aplikacji komputerowej</w:t>
      </w:r>
      <w:r w:rsidR="00016819" w:rsidRPr="00D01B9D">
        <w:rPr>
          <w:rFonts w:cs="Times New Roman"/>
        </w:rPr>
        <w:t xml:space="preserve"> przy wykorzystaniu przycisków uruchamiających bądź wyłączających stany z nimi powiązane</w:t>
      </w:r>
      <w:r w:rsidR="0055243D" w:rsidRPr="00D01B9D">
        <w:rPr>
          <w:rFonts w:cs="Times New Roman"/>
        </w:rPr>
        <w:t>.</w:t>
      </w:r>
      <w:r w:rsidRPr="00D01B9D">
        <w:rPr>
          <w:rFonts w:cs="Times New Roman"/>
        </w:rPr>
        <w:t xml:space="preserve"> </w:t>
      </w:r>
      <w:r w:rsidR="0055243D" w:rsidRPr="00D01B9D">
        <w:rPr>
          <w:rFonts w:cs="Times New Roman"/>
        </w:rPr>
        <w:t>Zastosowanie</w:t>
      </w:r>
      <w:r w:rsidRPr="00D01B9D">
        <w:rPr>
          <w:rFonts w:cs="Times New Roman"/>
        </w:rPr>
        <w:t xml:space="preserve"> takiego</w:t>
      </w:r>
      <w:r w:rsidR="00016819" w:rsidRPr="00D01B9D">
        <w:rPr>
          <w:rFonts w:cs="Times New Roman"/>
        </w:rPr>
        <w:t xml:space="preserve"> wzorca projektowego uzasadnione</w:t>
      </w:r>
      <w:r w:rsidRPr="00D01B9D">
        <w:rPr>
          <w:rFonts w:cs="Times New Roman"/>
        </w:rPr>
        <w:t xml:space="preserve"> jest prostotą, z jaką powinien zachowywać się układ – w danym momencie wykonuje on tylko jedną, konkretną funkcję, której zakres nie wykracza poza </w:t>
      </w:r>
      <w:r w:rsidR="00016819" w:rsidRPr="00D01B9D">
        <w:rPr>
          <w:rFonts w:cs="Times New Roman"/>
        </w:rPr>
        <w:t>pojedyńczy</w:t>
      </w:r>
      <w:r w:rsidRPr="00D01B9D">
        <w:rPr>
          <w:rFonts w:cs="Times New Roman"/>
        </w:rPr>
        <w:t xml:space="preserve"> stan. Ponadto umożliwia on w razie konieczności szybką i łatwą implementację dodatkowych stanów, bez konieczności mody</w:t>
      </w:r>
      <w:r w:rsidR="00016819" w:rsidRPr="00D01B9D">
        <w:rPr>
          <w:rFonts w:cs="Times New Roman"/>
        </w:rPr>
        <w:t>fikacji kodu istniejących już istniejących</w:t>
      </w:r>
      <w:r w:rsidRPr="00D01B9D">
        <w:rPr>
          <w:rFonts w:cs="Times New Roman"/>
        </w:rPr>
        <w:t>.</w:t>
      </w:r>
      <w:r w:rsidR="00DD1A25" w:rsidRPr="00D01B9D">
        <w:rPr>
          <w:rFonts w:cs="Times New Roman"/>
        </w:rPr>
        <w:t xml:space="preserve"> </w:t>
      </w:r>
    </w:p>
    <w:p w:rsidR="0055243D" w:rsidRPr="00D01B9D" w:rsidRDefault="00DD1A25" w:rsidP="00D01B9D">
      <w:pPr>
        <w:pStyle w:val="Caption1"/>
        <w:rPr>
          <w:rFonts w:cs="Times New Roman"/>
        </w:rPr>
      </w:pPr>
      <w:r w:rsidRPr="00D01B9D">
        <w:rPr>
          <w:rFonts w:cs="Times New Roman"/>
        </w:rPr>
        <w:tab/>
        <w:t xml:space="preserve">Podstawowym stanem w jakim pracuje układ jest </w:t>
      </w:r>
      <w:r w:rsidR="00016819" w:rsidRPr="00D01B9D">
        <w:rPr>
          <w:rFonts w:cs="Times New Roman"/>
        </w:rPr>
        <w:t xml:space="preserve">oczekiwanie </w:t>
      </w:r>
      <w:r w:rsidR="0055243D" w:rsidRPr="00D01B9D">
        <w:rPr>
          <w:rFonts w:cs="Times New Roman"/>
        </w:rPr>
        <w:t>–</w:t>
      </w:r>
      <w:r w:rsidRPr="00D01B9D">
        <w:rPr>
          <w:rFonts w:cs="Times New Roman"/>
        </w:rPr>
        <w:t xml:space="preserve"> </w:t>
      </w:r>
      <w:r w:rsidR="0055243D" w:rsidRPr="00D01B9D">
        <w:rPr>
          <w:rFonts w:cs="Times New Roman"/>
        </w:rPr>
        <w:t>będąc w nim program stale wysyła do aplikacji informacje o zbieranej temperaturze oraz utrzymuje wentylator i lampę halogenową w stanie bezczynności poprzez nieust</w:t>
      </w:r>
      <w:r w:rsidR="00016819" w:rsidRPr="00D01B9D">
        <w:rPr>
          <w:rFonts w:cs="Times New Roman"/>
        </w:rPr>
        <w:t xml:space="preserve">anne nadawanie zerowego sygnału </w:t>
      </w:r>
      <w:r w:rsidR="0055243D" w:rsidRPr="00D01B9D">
        <w:rPr>
          <w:rFonts w:cs="Times New Roman"/>
        </w:rPr>
        <w:t>PWM na oba elementy.</w:t>
      </w:r>
    </w:p>
    <w:p w:rsidR="00344390" w:rsidRPr="00D01B9D" w:rsidRDefault="0055243D" w:rsidP="00D01B9D">
      <w:pPr>
        <w:pStyle w:val="Caption1"/>
        <w:ind w:firstLine="720"/>
        <w:rPr>
          <w:rFonts w:cs="Times New Roman"/>
        </w:rPr>
      </w:pPr>
      <w:r w:rsidRPr="00D01B9D">
        <w:rPr>
          <w:rFonts w:cs="Times New Roman"/>
        </w:rPr>
        <w:t xml:space="preserve">Drugim stanem regulatora jest stan prostej regulacji temperatury. Zasada jego działania bazuje na </w:t>
      </w:r>
      <w:r w:rsidR="00016819" w:rsidRPr="00D01B9D">
        <w:rPr>
          <w:rFonts w:cs="Times New Roman"/>
        </w:rPr>
        <w:t xml:space="preserve">nieskomplikowanym przełączniku typu ON-OFF. Pracując w nieskończonej pętli kontroluje on co 100 milisekund stan temperatury pobranej z czujnika i </w:t>
      </w:r>
      <w:r w:rsidR="00016819" w:rsidRPr="00D01B9D">
        <w:rPr>
          <w:rFonts w:cs="Times New Roman"/>
        </w:rPr>
        <w:lastRenderedPageBreak/>
        <w:t xml:space="preserve">porównuje ją z zadaną temperaturą jaką powinien utrzymać. </w:t>
      </w:r>
      <w:r w:rsidR="008124F4" w:rsidRPr="00D01B9D">
        <w:rPr>
          <w:rFonts w:cs="Times New Roman"/>
        </w:rPr>
        <w:t xml:space="preserve">Sterowanie elementem chłodzącym odbywa się na zasadzie </w:t>
      </w:r>
      <w:r w:rsidR="00774892" w:rsidRPr="00D01B9D">
        <w:rPr>
          <w:rFonts w:cs="Times New Roman"/>
        </w:rPr>
        <w:t>regulacji dwupołożeniowej</w:t>
      </w:r>
      <w:r w:rsidR="008124F4" w:rsidRPr="00D01B9D">
        <w:rPr>
          <w:rFonts w:cs="Times New Roman"/>
        </w:rPr>
        <w:t xml:space="preserve"> </w:t>
      </w:r>
      <w:r w:rsidR="00774892" w:rsidRPr="00D01B9D">
        <w:rPr>
          <w:rFonts w:cs="Times New Roman"/>
        </w:rPr>
        <w:t>sterowanej</w:t>
      </w:r>
      <w:r w:rsidR="008124F4" w:rsidRPr="00D01B9D">
        <w:rPr>
          <w:rFonts w:cs="Times New Roman"/>
        </w:rPr>
        <w:t xml:space="preserve"> z poziomu aplikacji komputerowej – regulator otrzymuje pewną wartość kontrolną, która jest następnie wykorzystana  do wyznaczenia symetrycznego zakresu wokół temperatury docelowej. Element sterowany zostaje uruchomiony gdy temperatura przekroczy górny zakres lub wyłączony gdy spadnie poniżej dolnego. Taka mechanika pozwala na uniknięcie sytuacji gdy temperatura zaczyna oscylować wokół progu docelowego </w:t>
      </w:r>
      <w:r w:rsidR="00344390" w:rsidRPr="00D01B9D">
        <w:rPr>
          <w:rFonts w:cs="Times New Roman"/>
        </w:rPr>
        <w:t>z niewielką amplitudą, powodując ciągłe włączanie i wyłączanie sterowanego elementu w minimalnych odstępach czasowych</w:t>
      </w:r>
      <w:r w:rsidR="008124F4" w:rsidRPr="00D01B9D">
        <w:rPr>
          <w:rFonts w:cs="Times New Roman"/>
        </w:rPr>
        <w:t>.</w:t>
      </w:r>
    </w:p>
    <w:p w:rsidR="00016819" w:rsidRPr="00D01B9D" w:rsidRDefault="00016819" w:rsidP="00D01B9D">
      <w:pPr>
        <w:pStyle w:val="Caption1"/>
        <w:ind w:firstLine="720"/>
        <w:rPr>
          <w:rFonts w:cs="Times New Roman"/>
        </w:rPr>
      </w:pPr>
      <w:r w:rsidRPr="00D01B9D">
        <w:rPr>
          <w:rFonts w:cs="Times New Roman"/>
        </w:rPr>
        <w:t>Na sam koniec iteracji pętli temperatura zostaje wysłana do aplikacji w celu zaktualizowania wykresu. Przerwanie tej pętli odbywa się za pomocą przycisku sterującego w aplikacji i powoduje powrót do stanu oczekiwania.</w:t>
      </w:r>
    </w:p>
    <w:p w:rsidR="00163774" w:rsidRPr="00D01B9D" w:rsidRDefault="00016819" w:rsidP="00D01B9D">
      <w:pPr>
        <w:pStyle w:val="Caption1"/>
        <w:ind w:firstLine="720"/>
        <w:rPr>
          <w:rFonts w:cs="Times New Roman"/>
        </w:rPr>
      </w:pPr>
      <w:r w:rsidRPr="00D01B9D">
        <w:rPr>
          <w:rFonts w:cs="Times New Roman"/>
        </w:rPr>
        <w:t>Najważniejszym stanem w jakim może pracować układ jest stan regulatora PID. Sposób jego działania jest bardzo zbliżony do stanu prostej regulacji, jednak zamiast zwykłego porównania temperatur w</w:t>
      </w:r>
      <w:r w:rsidR="003175E3" w:rsidRPr="00D01B9D">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D01B9D">
        <w:rPr>
          <w:rFonts w:cs="Times New Roman"/>
        </w:rPr>
        <w:t>nastaw otrzymanych z aplikacji.</w:t>
      </w:r>
    </w:p>
    <w:p w:rsidR="00DF53C4" w:rsidRPr="00D01B9D" w:rsidRDefault="00163774" w:rsidP="00D01B9D">
      <w:pPr>
        <w:pStyle w:val="Caption1"/>
        <w:ind w:firstLine="720"/>
        <w:rPr>
          <w:rFonts w:cs="Times New Roman"/>
        </w:rPr>
      </w:pPr>
      <w:r w:rsidRPr="00D01B9D">
        <w:rPr>
          <w:rFonts w:cs="Times New Roman"/>
        </w:rPr>
        <w:t xml:space="preserve">Ostatnim trybem pracy regulatora jest stan chłodzenia czujnika. Będąc w nim regulator operując w nieskończonej pętli utrzymuje lampę halogenową w bezczynności i 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D01B9D">
        <w:rPr>
          <w:rFonts w:cs="Times New Roman"/>
        </w:rPr>
        <w:t>a rozpoczęciem kolejnego, umożliwiając schłodzenie czujnika do temperatury w jakiej rozpoczynany był poprzedni pomiar.</w:t>
      </w:r>
    </w:p>
    <w:p w:rsidR="00A6362D" w:rsidRPr="00D01B9D" w:rsidRDefault="00A6362D" w:rsidP="00D01B9D">
      <w:pPr>
        <w:pStyle w:val="Heading31"/>
        <w:numPr>
          <w:ilvl w:val="2"/>
          <w:numId w:val="3"/>
        </w:numPr>
        <w:spacing w:line="360" w:lineRule="auto"/>
        <w:ind w:left="505" w:hanging="505"/>
        <w:outlineLvl w:val="2"/>
        <w:rPr>
          <w:rFonts w:cs="Times New Roman"/>
        </w:rPr>
      </w:pPr>
      <w:r w:rsidRPr="00D01B9D">
        <w:rPr>
          <w:rFonts w:cs="Times New Roman"/>
        </w:rPr>
        <w:t>Python</w:t>
      </w:r>
    </w:p>
    <w:p w:rsidR="00834EC6" w:rsidRPr="00D01B9D" w:rsidRDefault="00A6362D" w:rsidP="00D01B9D">
      <w:pPr>
        <w:pStyle w:val="Caption1"/>
        <w:rPr>
          <w:rFonts w:cs="Times New Roman"/>
        </w:rPr>
      </w:pPr>
      <w:r w:rsidRPr="00D01B9D">
        <w:rPr>
          <w:rFonts w:cs="Times New Roman"/>
        </w:rPr>
        <w:tab/>
      </w:r>
      <w:r w:rsidR="001D04E4" w:rsidRPr="00D01B9D">
        <w:rPr>
          <w:rFonts w:cs="Times New Roman"/>
        </w:rPr>
        <w:t xml:space="preserve">Główna aplikacja służąca do sterowania układem została napisana w języku skryptowym Python. Wybór ten podyktowany jest szerokim asortymentem różnorodnych bibliotek możliwych do zaimportowania przy pisaniu kodu, które m.in. ułatwiają komunikację z platformą Arduino bądź umożliwiają i znacząco upraszczają rysowanie wykresów na podstawie otrzymywanych danych. Biorąc pod uwagę konieczność odebrania danych z układu pomiarowego i wysyłania ich do niego, najważniejszą wykorzystaną biblioteką jest „pySerial” umożliwiająca nawiązanie połączenia z portem szeregowym obecnie używanym przez Arduino za pomocą jednej linii kodu. Biblioteka „PyQt5” służy do połączenia funkcji </w:t>
      </w:r>
      <w:r w:rsidR="001D04E4" w:rsidRPr="00D01B9D">
        <w:rPr>
          <w:rFonts w:cs="Times New Roman"/>
        </w:rPr>
        <w:lastRenderedPageBreak/>
        <w:t>programu z graficznym interfejsem użytkownika GUI stworzonym w w programie QtCreator, natomiast biblioteka „PyQtGraph” jest użyta do połączenia się z polem stworzonym w oknie GUI i narysowania w nim wykresu na bazie otrzymanych danych.</w:t>
      </w:r>
    </w:p>
    <w:p w:rsidR="00DF53C4" w:rsidRPr="00D01B9D" w:rsidRDefault="00834EC6" w:rsidP="00D01B9D">
      <w:pPr>
        <w:pStyle w:val="Caption1"/>
        <w:rPr>
          <w:rFonts w:cs="Times New Roman"/>
        </w:rPr>
      </w:pPr>
      <w:r w:rsidRPr="00D01B9D">
        <w:rPr>
          <w:rFonts w:cs="Times New Roman"/>
        </w:rPr>
        <w:tab/>
        <w:t xml:space="preserve">Do komunikacji pomiędzy Arduino a aplikacją komputerową konieczne jest użycie biblioteki serial. </w:t>
      </w:r>
      <w:r w:rsidR="003C3999" w:rsidRPr="00D01B9D">
        <w:rPr>
          <w:rFonts w:cs="Times New Roman"/>
        </w:rPr>
        <w:t>W tym celu należy stworzyć obiekt połączenia szeregowego, który będzie używany przez program do</w:t>
      </w:r>
      <w:r w:rsidR="00550012" w:rsidRPr="00D01B9D">
        <w:rPr>
          <w:rFonts w:cs="Times New Roman"/>
        </w:rPr>
        <w:t xml:space="preserve"> odbierania i wysyłania danych. Gdy obiekt jest już utworzony pozwala on na wysyłanie danych na port za pomocą funkcji </w:t>
      </w:r>
      <w:r w:rsidR="00550012" w:rsidRPr="00D01B9D">
        <w:rPr>
          <w:rFonts w:cs="Times New Roman"/>
          <w:b/>
          <w:i/>
        </w:rPr>
        <w:t>write()</w:t>
      </w:r>
      <w:r w:rsidR="00550012" w:rsidRPr="00D01B9D">
        <w:rPr>
          <w:rFonts w:cs="Times New Roman"/>
        </w:rPr>
        <w:t xml:space="preserve"> oraz na ich odbiór przy wykorzystaniu funkcji </w:t>
      </w:r>
      <w:r w:rsidR="00550012" w:rsidRPr="00D01B9D">
        <w:rPr>
          <w:rFonts w:cs="Times New Roman"/>
          <w:b/>
          <w:i/>
        </w:rPr>
        <w:t>read()</w:t>
      </w:r>
      <w:r w:rsidR="00550012" w:rsidRPr="00D01B9D">
        <w:rPr>
          <w:rFonts w:cs="Times New Roman"/>
        </w:rPr>
        <w:t xml:space="preserve"> służącej do sczytania pojedynczego znaku bądź funkcji </w:t>
      </w:r>
      <w:r w:rsidR="00550012" w:rsidRPr="00D01B9D">
        <w:rPr>
          <w:rFonts w:cs="Times New Roman"/>
          <w:b/>
          <w:i/>
        </w:rPr>
        <w:t>readline()</w:t>
      </w:r>
      <w:r w:rsidR="00550012" w:rsidRPr="00D01B9D">
        <w:rPr>
          <w:rFonts w:cs="Times New Roman"/>
        </w:rPr>
        <w:t xml:space="preserve">, czytającej </w:t>
      </w:r>
      <w:r w:rsidR="00DF53C4" w:rsidRPr="00D01B9D">
        <w:rPr>
          <w:rFonts w:cs="Times New Roman"/>
        </w:rPr>
        <w:t>całą linię</w:t>
      </w:r>
      <w:r w:rsidR="00550012" w:rsidRPr="00D01B9D">
        <w:rPr>
          <w:rFonts w:cs="Times New Roman"/>
        </w:rPr>
        <w:t xml:space="preserve">. Warto zaznaczyć, że port szeregowy przesyła dane pod postacią pojedynczych bitów – oznacza to, że w celu wysłania bądź odebrania ciągu znaków należy je zakodować lub odkodować funkcjami </w:t>
      </w:r>
      <w:r w:rsidR="00550012" w:rsidRPr="00D01B9D">
        <w:rPr>
          <w:rFonts w:cs="Times New Roman"/>
          <w:b/>
          <w:i/>
        </w:rPr>
        <w:t>encode()</w:t>
      </w:r>
      <w:r w:rsidR="00550012" w:rsidRPr="00D01B9D">
        <w:rPr>
          <w:rFonts w:cs="Times New Roman"/>
        </w:rPr>
        <w:t xml:space="preserve"> oraz </w:t>
      </w:r>
      <w:r w:rsidR="00550012" w:rsidRPr="00D01B9D">
        <w:rPr>
          <w:rFonts w:cs="Times New Roman"/>
          <w:b/>
          <w:i/>
        </w:rPr>
        <w:t>decode()</w:t>
      </w:r>
      <w:r w:rsidR="00550012" w:rsidRPr="00D01B9D">
        <w:rPr>
          <w:rFonts w:cs="Times New Roman"/>
        </w:rPr>
        <w:t xml:space="preserve">. Jeżeli odbierane dane nie będą dekodowane, to zamiast oczekiwanego tekstu bądź wartości zapisane zostaną </w:t>
      </w:r>
      <w:r w:rsidR="00DF53C4" w:rsidRPr="00D01B9D">
        <w:rPr>
          <w:rFonts w:cs="Times New Roman"/>
        </w:rPr>
        <w:t xml:space="preserve">wartości ASCII odpowiadające przesyłanym symbolom. W przeciwieństwie do Arduino nie istnieje jednak konieczność odbierania każdego znaku z osobna i zapisywania go do tymczasowego buforu, który zostanie scalony z pozostałymi znakami – funkcja </w:t>
      </w:r>
      <w:r w:rsidR="00DF53C4" w:rsidRPr="00D01B9D">
        <w:rPr>
          <w:rFonts w:cs="Times New Roman"/>
          <w:b/>
          <w:i/>
        </w:rPr>
        <w:t>readline()</w:t>
      </w:r>
      <w:r w:rsidR="00DF53C4" w:rsidRPr="00D01B9D">
        <w:rPr>
          <w:rFonts w:cs="Times New Roman"/>
        </w:rPr>
        <w:t xml:space="preserve"> robi to za użytkownika, zapisując do zmiennej cały ciąg znaków zakończony symbolem końca linii.</w:t>
      </w:r>
    </w:p>
    <w:p w:rsidR="00222024" w:rsidRPr="00D01B9D" w:rsidRDefault="00DF53C4" w:rsidP="00D01B9D">
      <w:pPr>
        <w:pStyle w:val="Caption1"/>
        <w:rPr>
          <w:rFonts w:cs="Times New Roman"/>
        </w:rPr>
      </w:pPr>
      <w:r w:rsidRPr="00D01B9D">
        <w:rPr>
          <w:rFonts w:cs="Times New Roman"/>
        </w:rPr>
        <w:tab/>
        <w:t xml:space="preserve">Działanie  aplikacji opiera się na oknie z interfejsem graficznym posiadającym wszystkie elementy służące do sterowania i obserwacji zachowania regulatora. </w:t>
      </w:r>
      <w:r w:rsidR="00FC44D7" w:rsidRPr="00D01B9D">
        <w:rPr>
          <w:rFonts w:cs="Times New Roman"/>
        </w:rPr>
        <w:t>W jego skła</w:t>
      </w:r>
      <w:r w:rsidR="00EF0A9A" w:rsidRPr="00D01B9D">
        <w:rPr>
          <w:rFonts w:cs="Times New Roman"/>
        </w:rPr>
        <w:t>d wchodzą:  wykres temperatury,</w:t>
      </w:r>
      <w:r w:rsidR="00FC44D7" w:rsidRPr="00D01B9D">
        <w:rPr>
          <w:rFonts w:cs="Times New Roman"/>
        </w:rPr>
        <w:t xml:space="preserve"> </w:t>
      </w:r>
      <w:r w:rsidR="005E5A96" w:rsidRPr="00D01B9D">
        <w:rPr>
          <w:rFonts w:cs="Times New Roman"/>
        </w:rPr>
        <w:t>regulacja</w:t>
      </w:r>
      <w:r w:rsidR="00222024" w:rsidRPr="00D01B9D">
        <w:rPr>
          <w:rFonts w:cs="Times New Roman"/>
        </w:rPr>
        <w:t xml:space="preserve"> </w:t>
      </w:r>
      <w:r w:rsidR="005E5A96" w:rsidRPr="00D01B9D">
        <w:rPr>
          <w:rFonts w:cs="Times New Roman"/>
        </w:rPr>
        <w:t>poziomu wyzwalania</w:t>
      </w:r>
      <w:r w:rsidR="00222024" w:rsidRPr="00D01B9D">
        <w:rPr>
          <w:rFonts w:cs="Times New Roman"/>
        </w:rPr>
        <w:t xml:space="preserve"> PWM z paskiem informującym o jego stanie</w:t>
      </w:r>
      <w:r w:rsidR="00FC44D7" w:rsidRPr="00D01B9D">
        <w:rPr>
          <w:rFonts w:cs="Times New Roman"/>
        </w:rPr>
        <w:t>,</w:t>
      </w:r>
      <w:r w:rsidR="00EF0A9A" w:rsidRPr="00D01B9D">
        <w:rPr>
          <w:rFonts w:cs="Times New Roman"/>
        </w:rPr>
        <w:t xml:space="preserve"> 2 pola typu radio button służące do wyboru elementu regulowanego przez układ, 4 spinnery służące do nadania wartości nastaw regulatora oraz docelowej temperatury, </w:t>
      </w:r>
      <w:r w:rsidR="00FC44D7" w:rsidRPr="00D01B9D">
        <w:rPr>
          <w:rFonts w:cs="Times New Roman"/>
        </w:rPr>
        <w:t>2 przyciski do włączenia pomiarów w dwóch trybach – regulatora typu ON/OFF oraz regulatora PID i przycisk do schłodzenia układu.</w:t>
      </w:r>
      <w:r w:rsidR="00222024" w:rsidRPr="00D01B9D">
        <w:rPr>
          <w:rFonts w:cs="Times New Roman"/>
        </w:rPr>
        <w:t xml:space="preserve"> </w:t>
      </w:r>
      <w:r w:rsidR="005E5A96" w:rsidRPr="00D01B9D">
        <w:rPr>
          <w:rFonts w:cs="Times New Roman"/>
        </w:rPr>
        <w:t>Regulacja poziomu wyzwalania</w:t>
      </w:r>
      <w:r w:rsidR="00222024" w:rsidRPr="00D01B9D">
        <w:rPr>
          <w:rFonts w:cs="Times New Roman"/>
        </w:rPr>
        <w:t xml:space="preserve"> PWM pozwala n</w:t>
      </w:r>
      <w:r w:rsidR="008C57EC" w:rsidRPr="00D01B9D">
        <w:rPr>
          <w:rFonts w:cs="Times New Roman"/>
        </w:rPr>
        <w:t>a wyznaczenie wartości odcięcia - g</w:t>
      </w:r>
      <w:r w:rsidR="00222024" w:rsidRPr="00D01B9D">
        <w:rPr>
          <w:rFonts w:cs="Times New Roman"/>
        </w:rPr>
        <w:t xml:space="preserve">dy sygnał nadawany na sterowany element będzie mniejszy od tej wartości zostanie on zastąpiony zerem. </w:t>
      </w:r>
      <w:r w:rsidR="008C57EC" w:rsidRPr="00D01B9D">
        <w:rPr>
          <w:rFonts w:cs="Times New Roman"/>
        </w:rPr>
        <w:t xml:space="preserve">Wymuszenie takiego zachowania na elemencie sterowanym podyktowane jest zastosowaniem wentylatora jako podstawowego elementu chłodzącego </w:t>
      </w:r>
      <w:r w:rsidR="00707EB1" w:rsidRPr="00D01B9D">
        <w:rPr>
          <w:rFonts w:cs="Times New Roman"/>
        </w:rPr>
        <w:t>–</w:t>
      </w:r>
      <w:r w:rsidR="008C57EC" w:rsidRPr="00D01B9D">
        <w:rPr>
          <w:rFonts w:cs="Times New Roman"/>
        </w:rPr>
        <w:t xml:space="preserve"> </w:t>
      </w:r>
      <w:r w:rsidR="00707EB1" w:rsidRPr="00D01B9D">
        <w:rPr>
          <w:rFonts w:cs="Times New Roman"/>
        </w:rPr>
        <w:t>w teorii wentylator powinien rozpocząć pracę nawet gdy dostanie najmniejszy możliwy sygnał – 1, jednak w praktyce taki sygnał jest niewystarczający do pokonania</w:t>
      </w:r>
      <w:r w:rsidR="005E5A96" w:rsidRPr="00D01B9D">
        <w:rPr>
          <w:rFonts w:cs="Times New Roman"/>
        </w:rPr>
        <w:t xml:space="preserve"> oporów</w:t>
      </w:r>
      <w:r w:rsidR="0050161C" w:rsidRPr="00D01B9D">
        <w:rPr>
          <w:rFonts w:cs="Times New Roman"/>
        </w:rPr>
        <w:t xml:space="preserve"> </w:t>
      </w:r>
      <w:r w:rsidR="005E5A96" w:rsidRPr="00D01B9D">
        <w:rPr>
          <w:rFonts w:cs="Times New Roman"/>
        </w:rPr>
        <w:t xml:space="preserve">wewnętrznych </w:t>
      </w:r>
      <w:r w:rsidR="0050161C" w:rsidRPr="00D01B9D">
        <w:rPr>
          <w:rFonts w:cs="Times New Roman"/>
        </w:rPr>
        <w:t>- wentylator pomimo dostarczanej mocy nie jest w stanie wykonać żadnej pracy, zaczyna się nagrzewać</w:t>
      </w:r>
      <w:r w:rsidR="005E5A96" w:rsidRPr="00D01B9D">
        <w:rPr>
          <w:rFonts w:cs="Times New Roman"/>
        </w:rPr>
        <w:t>,</w:t>
      </w:r>
      <w:r w:rsidR="0050161C" w:rsidRPr="00D01B9D">
        <w:rPr>
          <w:rFonts w:cs="Times New Roman"/>
        </w:rPr>
        <w:t xml:space="preserve"> co może prowadzić do </w:t>
      </w:r>
      <w:r w:rsidR="005E5A96" w:rsidRPr="00D01B9D">
        <w:rPr>
          <w:rFonts w:cs="Times New Roman"/>
        </w:rPr>
        <w:t>jego uszkodzenia</w:t>
      </w:r>
      <w:r w:rsidR="0050161C" w:rsidRPr="00D01B9D">
        <w:rPr>
          <w:rFonts w:cs="Times New Roman"/>
        </w:rPr>
        <w:t>.</w:t>
      </w:r>
    </w:p>
    <w:p w:rsidR="00DF53C4" w:rsidRPr="00D01B9D" w:rsidRDefault="00FC44D7" w:rsidP="00D01B9D">
      <w:pPr>
        <w:pStyle w:val="Caption1"/>
        <w:ind w:firstLine="720"/>
        <w:rPr>
          <w:rFonts w:cs="Times New Roman"/>
        </w:rPr>
      </w:pPr>
      <w:r w:rsidRPr="00D01B9D">
        <w:rPr>
          <w:rFonts w:cs="Times New Roman"/>
        </w:rPr>
        <w:t xml:space="preserve">Od strony programistycznej okno jest klasą inicjalizującą wszystkie elementy interfejsu i w przypadku przycisków podłączającą funkcje mające się wykonać w momencie </w:t>
      </w:r>
      <w:r w:rsidRPr="00D01B9D">
        <w:rPr>
          <w:rFonts w:cs="Times New Roman"/>
        </w:rPr>
        <w:lastRenderedPageBreak/>
        <w:t xml:space="preserve">ich naciśnięcia. Funkcje te można podzielić </w:t>
      </w:r>
      <w:r w:rsidR="00E11F88" w:rsidRPr="00D01B9D">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spinnerów wartości nastaw i temperatury docelowej, po czym scala je razem ze zmienną 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D01B9D">
        <w:rPr>
          <w:rFonts w:cs="Times New Roman"/>
        </w:rPr>
        <w:t>Pomimo tego, że nastawy te nie są wykorzystane w tym trybie muszą one zostać wysłane ze względu na sposób w jaki funkcja służąca do odbioru danych po stronie Arduino je odczytuje i zapisuje – kolejność parametrów w ciągu znaków jest istotna i pominięcie chociaż jednego z nich może prowadzić do zapisania nieodpowiednich wartości w zmiennych używanych przez płytkę Arduino.</w:t>
      </w:r>
    </w:p>
    <w:p w:rsidR="008C17B0" w:rsidRPr="00D01B9D" w:rsidRDefault="008C17B0" w:rsidP="00D01B9D">
      <w:pPr>
        <w:pStyle w:val="Caption1"/>
        <w:ind w:firstLine="720"/>
        <w:rPr>
          <w:rFonts w:cs="Times New Roman"/>
        </w:rPr>
      </w:pPr>
      <w:r w:rsidRPr="00D01B9D">
        <w:rPr>
          <w:rFonts w:cs="Times New Roman"/>
        </w:rPr>
        <w:t>Trzecia funkcja, służąca do schłodzenia układu jest najprostszą ze wszystkich – odpowiada jedynie za nadanie odpowiedniej komendy sterującej, pozostałe parametry, podobnie jak w funkcji regulatora ON/OFF są wysłane jako zera.</w:t>
      </w:r>
    </w:p>
    <w:p w:rsidR="00222024" w:rsidRPr="00D01B9D" w:rsidRDefault="00222024" w:rsidP="00AD5171">
      <w:pPr>
        <w:pStyle w:val="Caption1"/>
        <w:jc w:val="center"/>
        <w:rPr>
          <w:rFonts w:cs="Times New Roman"/>
        </w:rPr>
      </w:pPr>
      <w:r w:rsidRPr="00D01B9D">
        <w:rPr>
          <w:rFonts w:cs="Times New Roman"/>
          <w:noProof/>
          <w:lang w:eastAsia="pl-PL" w:bidi="ar-SA"/>
        </w:rPr>
        <w:lastRenderedPageBreak/>
        <w:drawing>
          <wp:anchor distT="0" distB="0" distL="114300" distR="114300" simplePos="0" relativeHeight="251658240" behindDoc="0" locked="0" layoutInCell="1" allowOverlap="1">
            <wp:simplePos x="0" y="0"/>
            <wp:positionH relativeFrom="column">
              <wp:posOffset>-2540</wp:posOffset>
            </wp:positionH>
            <wp:positionV relativeFrom="paragraph">
              <wp:posOffset>2540</wp:posOffset>
            </wp:positionV>
            <wp:extent cx="5716905" cy="4050030"/>
            <wp:effectExtent l="19050" t="0" r="0" b="0"/>
            <wp:wrapTopAndBottom/>
            <wp:docPr id="8" name="Obraz 7"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3" cstate="print"/>
                    <a:stretch>
                      <a:fillRect/>
                    </a:stretch>
                  </pic:blipFill>
                  <pic:spPr>
                    <a:xfrm>
                      <a:off x="0" y="0"/>
                      <a:ext cx="5716905" cy="4050030"/>
                    </a:xfrm>
                    <a:prstGeom prst="rect">
                      <a:avLst/>
                    </a:prstGeom>
                  </pic:spPr>
                </pic:pic>
              </a:graphicData>
            </a:graphic>
          </wp:anchor>
        </w:drawing>
      </w:r>
    </w:p>
    <w:p w:rsidR="0093787E" w:rsidRPr="00D01B9D" w:rsidRDefault="0093787E" w:rsidP="00D01B9D">
      <w:pPr>
        <w:pStyle w:val="Caption1"/>
        <w:ind w:firstLine="720"/>
        <w:rPr>
          <w:rFonts w:cs="Times New Roman"/>
        </w:rPr>
      </w:pPr>
    </w:p>
    <w:p w:rsidR="006E6D40" w:rsidRPr="00D01B9D" w:rsidRDefault="006E6D40" w:rsidP="00D01B9D">
      <w:pPr>
        <w:pStyle w:val="Caption1"/>
        <w:rPr>
          <w:rFonts w:cs="Times New Roman"/>
          <w:highlight w:val="red"/>
        </w:rPr>
      </w:pPr>
      <w:r w:rsidRPr="00D01B9D">
        <w:rPr>
          <w:rFonts w:cs="Times New Roman"/>
          <w:highlight w:val="red"/>
        </w:rPr>
        <w:t>[PLACEHOLDER – OPISAĆ RYNEK – NATIONAL INSTRUMENTS MA COŚ PODOBNEGO]</w:t>
      </w:r>
    </w:p>
    <w:p w:rsidR="00215525" w:rsidRPr="00D01B9D" w:rsidRDefault="00215525" w:rsidP="00D01B9D">
      <w:pPr>
        <w:pStyle w:val="Caption1"/>
        <w:rPr>
          <w:rFonts w:cs="Times New Roman"/>
          <w:highlight w:val="red"/>
        </w:rPr>
      </w:pPr>
      <w:r w:rsidRPr="00D01B9D">
        <w:rPr>
          <w:rFonts w:cs="Times New Roman"/>
          <w:highlight w:val="red"/>
        </w:rPr>
        <w:t>[PLACEHOLDER – JAKO ALT</w:t>
      </w:r>
      <w:r w:rsidR="0017260F" w:rsidRPr="00D01B9D">
        <w:rPr>
          <w:rFonts w:cs="Times New Roman"/>
          <w:highlight w:val="red"/>
        </w:rPr>
        <w:t>ERNATYWY DS18B20 OPISAĆ TERMISTOR</w:t>
      </w:r>
      <w:r w:rsidRPr="00D01B9D">
        <w:rPr>
          <w:rFonts w:cs="Times New Roman"/>
          <w:highlight w:val="red"/>
        </w:rPr>
        <w:t>]</w:t>
      </w:r>
    </w:p>
    <w:p w:rsidR="00926BAC" w:rsidRPr="00D01B9D" w:rsidRDefault="00926BAC" w:rsidP="00D01B9D">
      <w:pPr>
        <w:pStyle w:val="Caption1"/>
        <w:rPr>
          <w:rFonts w:cs="Times New Roman"/>
        </w:rPr>
      </w:pPr>
    </w:p>
    <w:p w:rsidR="00842E5F" w:rsidRPr="00D01B9D" w:rsidRDefault="00842E5F" w:rsidP="00D01B9D">
      <w:pPr>
        <w:pStyle w:val="Heading11"/>
        <w:numPr>
          <w:ilvl w:val="0"/>
          <w:numId w:val="3"/>
        </w:numPr>
        <w:spacing w:before="200"/>
        <w:ind w:left="505" w:hanging="505"/>
        <w:outlineLvl w:val="0"/>
      </w:pPr>
      <w:r w:rsidRPr="00D01B9D">
        <w:t>Testy układu</w:t>
      </w:r>
    </w:p>
    <w:p w:rsidR="00842E5F" w:rsidRPr="00D01B9D" w:rsidRDefault="00842E5F" w:rsidP="00D01B9D">
      <w:pPr>
        <w:pStyle w:val="Caption1"/>
        <w:rPr>
          <w:rFonts w:cs="Times New Roman"/>
        </w:rPr>
      </w:pPr>
      <w:r w:rsidRPr="00D01B9D">
        <w:rPr>
          <w:rFonts w:cs="Times New Roman"/>
          <w:highlight w:val="red"/>
        </w:rPr>
        <w:t>[PLACEHOLDER]</w:t>
      </w:r>
    </w:p>
    <w:p w:rsidR="00926BAC" w:rsidRPr="00D01B9D" w:rsidRDefault="00926BAC" w:rsidP="00D01B9D">
      <w:pPr>
        <w:pStyle w:val="Heading11"/>
        <w:numPr>
          <w:ilvl w:val="0"/>
          <w:numId w:val="3"/>
        </w:numPr>
        <w:spacing w:before="200"/>
        <w:ind w:left="505" w:hanging="505"/>
        <w:outlineLvl w:val="0"/>
      </w:pPr>
      <w:r w:rsidRPr="00D01B9D">
        <w:t>Pracownia studencka</w:t>
      </w:r>
    </w:p>
    <w:p w:rsidR="00842E5F" w:rsidRPr="00D01B9D" w:rsidRDefault="0017260F" w:rsidP="00D01B9D">
      <w:pPr>
        <w:pStyle w:val="Caption1"/>
        <w:rPr>
          <w:rFonts w:cs="Times New Roman"/>
        </w:rPr>
      </w:pPr>
      <w:r w:rsidRPr="00D01B9D">
        <w:rPr>
          <w:rFonts w:cs="Times New Roman"/>
        </w:rPr>
        <w:t>Jednym z podstawowych założeń pracy jest dostosowanie układu w taki sposób, aby możliwe było jego użycie na pracowni studenckiej. Zachowanie układu zależne jest od</w:t>
      </w:r>
      <w:r w:rsidR="009A3BA9" w:rsidRPr="00D01B9D">
        <w:rPr>
          <w:rFonts w:cs="Times New Roman"/>
        </w:rPr>
        <w:t xml:space="preserve"> trzech zmiennych warunków:</w:t>
      </w:r>
      <w:r w:rsidRPr="00D01B9D">
        <w:rPr>
          <w:rFonts w:cs="Times New Roman"/>
        </w:rPr>
        <w:t xml:space="preserve"> doboru nastaw PID, odległości elementu grzejnego od czujnika oraz trybu pracy dwóch elementów sterowalnych układu.</w:t>
      </w:r>
      <w:r w:rsidR="009A3BA9" w:rsidRPr="00D01B9D">
        <w:rPr>
          <w:rFonts w:cs="Times New Roman"/>
        </w:rPr>
        <w:t xml:space="preserve"> Bazując na różnych kombinacjach tych zmiennych możliwe jest stworzenie ćwiczeń wymagających od studenta np. dobrania odpowiednich parametrów i trybu pracy celem jak najszybszego ustabilizowania temperatury na zadanym poziomie bądź porównania różnych trybów pracy w stałych warunkach.</w:t>
      </w:r>
    </w:p>
    <w:p w:rsidR="00B55537" w:rsidRPr="00D01B9D" w:rsidRDefault="00B55537" w:rsidP="00D01B9D">
      <w:pPr>
        <w:pStyle w:val="Heading21"/>
        <w:numPr>
          <w:ilvl w:val="1"/>
          <w:numId w:val="3"/>
        </w:numPr>
        <w:spacing w:line="360" w:lineRule="auto"/>
        <w:ind w:left="505" w:hanging="505"/>
        <w:outlineLvl w:val="1"/>
        <w:rPr>
          <w:rFonts w:cs="Times New Roman"/>
        </w:rPr>
      </w:pPr>
      <w:r w:rsidRPr="00D01B9D">
        <w:rPr>
          <w:rFonts w:cs="Times New Roman"/>
        </w:rPr>
        <w:lastRenderedPageBreak/>
        <w:t>Dobór nastaw</w:t>
      </w:r>
    </w:p>
    <w:p w:rsidR="0017260F" w:rsidRPr="00D01B9D" w:rsidRDefault="0017260F" w:rsidP="00D01B9D">
      <w:pPr>
        <w:pStyle w:val="Heading31"/>
        <w:numPr>
          <w:ilvl w:val="2"/>
          <w:numId w:val="3"/>
        </w:numPr>
        <w:spacing w:line="360" w:lineRule="auto"/>
        <w:ind w:left="505" w:hanging="505"/>
        <w:outlineLvl w:val="2"/>
        <w:rPr>
          <w:rFonts w:cs="Times New Roman"/>
        </w:rPr>
      </w:pPr>
      <w:r w:rsidRPr="00D01B9D">
        <w:rPr>
          <w:rFonts w:cs="Times New Roman"/>
        </w:rPr>
        <w:t>Strojenie ręczne</w:t>
      </w:r>
    </w:p>
    <w:p w:rsidR="00AD5171" w:rsidRDefault="00D01B9D" w:rsidP="00D01B9D">
      <w:pPr>
        <w:pStyle w:val="Caption"/>
        <w:ind w:firstLine="505"/>
        <w:rPr>
          <w:rFonts w:cs="Times New Roman"/>
        </w:rPr>
      </w:pPr>
      <w:r w:rsidRPr="00D01B9D">
        <w:rPr>
          <w:rFonts w:cs="Times New Roman"/>
        </w:rPr>
        <w:t>Metoda strojenia ręcznego polega na doświadczalnym dostosowaniu nastaw bazując na zachowaniu kontrolera w danej chwili. W pierwszym kroku resetuje się wszystkie trzy nastawy. Następnie należy stopniowo zwiększać składową proporcjonalną</w:t>
      </w:r>
      <w:r>
        <w:rPr>
          <w:rFonts w:cs="Times New Roman"/>
        </w:rPr>
        <w:t xml:space="preserve"> </w:t>
      </w:r>
      <w:r w:rsidRPr="00D01B9D">
        <w:rPr>
          <w:rFonts w:cs="Times New Roman"/>
        </w:rPr>
        <w:t xml:space="preserve">(nastawę P) do momentu, w którym temperatura badanego układu nie wejdzie w stan regularnych oscylacji o zbliżonej sobie amplitudzie. </w:t>
      </w:r>
    </w:p>
    <w:p w:rsidR="00AD5171" w:rsidRDefault="00AD5171" w:rsidP="00D01B9D">
      <w:pPr>
        <w:pStyle w:val="Caption"/>
        <w:ind w:firstLine="505"/>
        <w:rPr>
          <w:rFonts w:cs="Times New Roman"/>
        </w:rPr>
      </w:pPr>
    </w:p>
    <w:p w:rsidR="00AD5171" w:rsidRDefault="00AD5171" w:rsidP="00AD5171">
      <w:pPr>
        <w:pStyle w:val="Caption"/>
        <w:rPr>
          <w:rFonts w:cs="Times New Roman"/>
        </w:rPr>
      </w:pPr>
      <w:r>
        <w:rPr>
          <w:rFonts w:cs="Times New Roman"/>
          <w:noProof/>
          <w:lang w:eastAsia="pl-PL" w:bidi="ar-SA"/>
        </w:rPr>
        <w:drawing>
          <wp:inline distT="0" distB="0" distL="0" distR="0">
            <wp:extent cx="5760720" cy="2252345"/>
            <wp:effectExtent l="19050" t="0" r="0" b="0"/>
            <wp:docPr id="11" name="Obraz 10" descr="osci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lations.png"/>
                    <pic:cNvPicPr/>
                  </pic:nvPicPr>
                  <pic:blipFill>
                    <a:blip r:embed="rId14" cstate="print">
                      <a:clrChange>
                        <a:clrFrom>
                          <a:srgbClr val="000000"/>
                        </a:clrFrom>
                        <a:clrTo>
                          <a:srgbClr val="000000">
                            <a:alpha val="0"/>
                          </a:srgbClr>
                        </a:clrTo>
                      </a:clrChange>
                    </a:blip>
                    <a:stretch>
                      <a:fillRect/>
                    </a:stretch>
                  </pic:blipFill>
                  <pic:spPr>
                    <a:xfrm>
                      <a:off x="0" y="0"/>
                      <a:ext cx="5760720" cy="2252345"/>
                    </a:xfrm>
                    <a:prstGeom prst="rect">
                      <a:avLst/>
                    </a:prstGeom>
                  </pic:spPr>
                </pic:pic>
              </a:graphicData>
            </a:graphic>
          </wp:inline>
        </w:drawing>
      </w:r>
    </w:p>
    <w:p w:rsidR="00AD5171" w:rsidRDefault="00AD5171" w:rsidP="00D01B9D">
      <w:pPr>
        <w:pStyle w:val="Caption"/>
        <w:ind w:firstLine="505"/>
        <w:rPr>
          <w:rFonts w:cs="Times New Roman"/>
        </w:rPr>
      </w:pPr>
    </w:p>
    <w:p w:rsidR="00D01B9D" w:rsidRPr="00D01B9D" w:rsidRDefault="00D01B9D" w:rsidP="00AD5171">
      <w:pPr>
        <w:pStyle w:val="Caption"/>
        <w:ind w:firstLine="720"/>
        <w:rPr>
          <w:rFonts w:cs="Times New Roman"/>
        </w:rPr>
      </w:pPr>
      <w:r w:rsidRPr="00D01B9D">
        <w:rPr>
          <w:rFonts w:cs="Times New Roman"/>
        </w:rPr>
        <w:t>Gdy zachowanie układu będzie zadowalające rozpoczyna się powolne zwiększanie składowej różniczkującej</w:t>
      </w:r>
      <w:r w:rsidR="00EF1813">
        <w:rPr>
          <w:rFonts w:cs="Times New Roman"/>
        </w:rPr>
        <w:t xml:space="preserve"> </w:t>
      </w:r>
      <w:r w:rsidRPr="00D01B9D">
        <w:rPr>
          <w:rFonts w:cs="Times New Roman"/>
        </w:rPr>
        <w:t>(nastawę D). Sprawi to, że oscylacje układu zaczną być stopniowo tłumione. Zwiększanie nastawy D kontynuuje się tak długo, aż oscylacje nie zostaną całkowicie wygaszone. Przy tak dobranych nastawach P i D wykres temperatury badanego układu powinien zachować podobną charakterystykę do przedstawionego:</w:t>
      </w:r>
    </w:p>
    <w:p w:rsidR="00D01B9D" w:rsidRPr="00D01B9D" w:rsidRDefault="00D01B9D" w:rsidP="00D01B9D">
      <w:pPr>
        <w:pStyle w:val="Caption"/>
        <w:rPr>
          <w:rFonts w:eastAsia="Times New Roman" w:cs="Times New Roman"/>
        </w:rPr>
      </w:pPr>
    </w:p>
    <w:p w:rsidR="00D01B9D" w:rsidRPr="00D01B9D" w:rsidRDefault="00AD5171" w:rsidP="00D01B9D">
      <w:pPr>
        <w:pStyle w:val="Caption"/>
        <w:rPr>
          <w:rFonts w:eastAsia="Times New Roman" w:cs="Times New Roman"/>
        </w:rPr>
      </w:pPr>
      <w:r>
        <w:rPr>
          <w:rFonts w:eastAsia="Times New Roman" w:cs="Times New Roman"/>
          <w:noProof/>
          <w:lang w:eastAsia="pl-PL" w:bidi="ar-SA"/>
        </w:rPr>
        <w:drawing>
          <wp:inline distT="0" distB="0" distL="0" distR="0">
            <wp:extent cx="5760720" cy="2249170"/>
            <wp:effectExtent l="19050" t="0" r="0" b="0"/>
            <wp:docPr id="1" name="Obraz 0" descr="dampedOsci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pedOscillations.png"/>
                    <pic:cNvPicPr/>
                  </pic:nvPicPr>
                  <pic:blipFill>
                    <a:blip r:embed="rId15" cstate="print">
                      <a:clrChange>
                        <a:clrFrom>
                          <a:srgbClr val="000000"/>
                        </a:clrFrom>
                        <a:clrTo>
                          <a:srgbClr val="000000">
                            <a:alpha val="0"/>
                          </a:srgbClr>
                        </a:clrTo>
                      </a:clrChange>
                    </a:blip>
                    <a:stretch>
                      <a:fillRect/>
                    </a:stretch>
                  </pic:blipFill>
                  <pic:spPr>
                    <a:xfrm>
                      <a:off x="0" y="0"/>
                      <a:ext cx="5760720" cy="2249170"/>
                    </a:xfrm>
                    <a:prstGeom prst="rect">
                      <a:avLst/>
                    </a:prstGeom>
                  </pic:spPr>
                </pic:pic>
              </a:graphicData>
            </a:graphic>
          </wp:inline>
        </w:drawing>
      </w:r>
    </w:p>
    <w:p w:rsidR="00AD5171" w:rsidRDefault="00D01B9D" w:rsidP="00D01B9D">
      <w:pPr>
        <w:pStyle w:val="Caption"/>
        <w:rPr>
          <w:rFonts w:cs="Times New Roman"/>
        </w:rPr>
      </w:pPr>
      <w:r w:rsidRPr="00D01B9D">
        <w:rPr>
          <w:rFonts w:cs="Times New Roman"/>
        </w:rPr>
        <w:lastRenderedPageBreak/>
        <w:tab/>
      </w:r>
    </w:p>
    <w:p w:rsidR="00D01B9D" w:rsidRPr="00D01B9D" w:rsidRDefault="00D01B9D" w:rsidP="00AD5171">
      <w:pPr>
        <w:pStyle w:val="Caption"/>
        <w:ind w:firstLine="720"/>
        <w:rPr>
          <w:rFonts w:eastAsia="Times New Roman" w:cs="Times New Roman"/>
        </w:rPr>
      </w:pPr>
      <w:r w:rsidRPr="00D01B9D">
        <w:rPr>
          <w:rFonts w:cs="Times New Roman"/>
        </w:rPr>
        <w:t xml:space="preserve">Sposób w jaki zachowuje się układ przy takich parametrach jest zbliżony do końcowego efektu jaki należy osiągnąć, jednak czas w jakim układ będzie reagował na zmianę temperatury niekoniecznie jest </w:t>
      </w:r>
      <w:r w:rsidR="00EF1813">
        <w:rPr>
          <w:rFonts w:cs="Times New Roman"/>
        </w:rPr>
        <w:t>satysfakcjonujący</w:t>
      </w:r>
      <w:r w:rsidRPr="00D01B9D">
        <w:rPr>
          <w:rFonts w:cs="Times New Roman"/>
        </w:rPr>
        <w:t>. Aby go skrócić można powtarzać drugi i trzeci krok strojenia regulatora – najpierw następuje zwiększenie składowej proporcjonalnej do uzyskania stabilnych oscylacji, następnie zwiększa się składową różniczkującą do momentu</w:t>
      </w:r>
      <w:r w:rsidR="00EF1813">
        <w:rPr>
          <w:rFonts w:cs="Times New Roman"/>
        </w:rPr>
        <w:t xml:space="preserve"> ich</w:t>
      </w:r>
      <w:r w:rsidRPr="00D01B9D">
        <w:rPr>
          <w:rFonts w:cs="Times New Roman"/>
        </w:rPr>
        <w:t xml:space="preserve"> wytłumienia. Takie strojenie jest możliwe do momentu gdy zwiększanie nastawy D przestanie tłumić oscylacje.</w:t>
      </w:r>
    </w:p>
    <w:p w:rsidR="00D01B9D" w:rsidRPr="00D01B9D" w:rsidRDefault="00D01B9D" w:rsidP="00D01B9D">
      <w:pPr>
        <w:pStyle w:val="Caption"/>
        <w:rPr>
          <w:rFonts w:cs="Times New Roman"/>
        </w:rPr>
      </w:pPr>
      <w:r w:rsidRPr="00D01B9D">
        <w:rPr>
          <w:rFonts w:cs="Times New Roman"/>
        </w:rPr>
        <w:tab/>
        <w:t>Ostatnim krokiem potrzebnym do nastrojenia układu jest uregulowanie składowej całkującej, czyli nastawy I. Zwiększa się ją tak długo jak błąd między temperaturą utrzymywaną przez układ a temperaturą docelową nie będzie równy zeru.</w:t>
      </w:r>
    </w:p>
    <w:p w:rsidR="0017260F" w:rsidRPr="00D01B9D" w:rsidRDefault="0017260F" w:rsidP="00D01B9D">
      <w:pPr>
        <w:pStyle w:val="Heading31"/>
        <w:numPr>
          <w:ilvl w:val="2"/>
          <w:numId w:val="3"/>
        </w:numPr>
        <w:spacing w:line="360" w:lineRule="auto"/>
        <w:ind w:left="505" w:hanging="505"/>
        <w:outlineLvl w:val="2"/>
        <w:rPr>
          <w:rFonts w:cs="Times New Roman"/>
        </w:rPr>
      </w:pPr>
      <w:r w:rsidRPr="00D01B9D">
        <w:rPr>
          <w:rFonts w:cs="Times New Roman"/>
        </w:rPr>
        <w:t xml:space="preserve">Metoda </w:t>
      </w:r>
      <w:proofErr w:type="spellStart"/>
      <w:r w:rsidRPr="00D01B9D">
        <w:rPr>
          <w:rFonts w:cs="Times New Roman"/>
        </w:rPr>
        <w:t>Zieglera-Nicholsa</w:t>
      </w:r>
      <w:proofErr w:type="spellEnd"/>
    </w:p>
    <w:p w:rsidR="0017260F" w:rsidRPr="00D01B9D" w:rsidRDefault="0017260F" w:rsidP="00D01B9D">
      <w:pPr>
        <w:pStyle w:val="Caption1"/>
        <w:rPr>
          <w:rFonts w:cs="Times New Roman"/>
        </w:rPr>
      </w:pPr>
      <w:r w:rsidRPr="00D01B9D">
        <w:rPr>
          <w:rFonts w:cs="Times New Roman"/>
          <w:highlight w:val="red"/>
        </w:rPr>
        <w:t>[PLACEHOLDER]</w:t>
      </w:r>
    </w:p>
    <w:p w:rsidR="0017260F" w:rsidRPr="00D01B9D" w:rsidRDefault="0017260F" w:rsidP="00D01B9D">
      <w:pPr>
        <w:pStyle w:val="LO-normal"/>
        <w:spacing w:line="360" w:lineRule="auto"/>
        <w:rPr>
          <w:rFonts w:ascii="Times New Roman" w:hAnsi="Times New Roman" w:cs="Times New Roman"/>
        </w:rPr>
      </w:pPr>
    </w:p>
    <w:p w:rsidR="0017260F" w:rsidRPr="00D01B9D" w:rsidRDefault="0017260F" w:rsidP="00D01B9D">
      <w:pPr>
        <w:pStyle w:val="Heading31"/>
        <w:numPr>
          <w:ilvl w:val="2"/>
          <w:numId w:val="3"/>
        </w:numPr>
        <w:spacing w:line="360" w:lineRule="auto"/>
        <w:ind w:left="505" w:hanging="505"/>
        <w:outlineLvl w:val="2"/>
        <w:rPr>
          <w:rFonts w:cs="Times New Roman"/>
        </w:rPr>
      </w:pPr>
      <w:r w:rsidRPr="00D01B9D">
        <w:rPr>
          <w:rFonts w:cs="Times New Roman"/>
        </w:rPr>
        <w:t xml:space="preserve">Metoda </w:t>
      </w:r>
      <w:proofErr w:type="spellStart"/>
      <w:r w:rsidRPr="00D01B9D">
        <w:rPr>
          <w:rFonts w:cs="Times New Roman"/>
        </w:rPr>
        <w:t>Cohena-Coona</w:t>
      </w:r>
      <w:proofErr w:type="spellEnd"/>
    </w:p>
    <w:p w:rsidR="0017260F" w:rsidRPr="00D01B9D" w:rsidRDefault="00F97D30" w:rsidP="00D01B9D">
      <w:pPr>
        <w:pStyle w:val="Caption1"/>
        <w:rPr>
          <w:rFonts w:cs="Times New Roman"/>
        </w:rPr>
      </w:pPr>
      <w:r w:rsidRPr="00D01B9D">
        <w:rPr>
          <w:rFonts w:cs="Times New Roman"/>
          <w:highlight w:val="red"/>
        </w:rPr>
        <w:t>[PLACEHOLDER]</w:t>
      </w:r>
    </w:p>
    <w:p w:rsidR="00F97D30" w:rsidRPr="00D01B9D" w:rsidRDefault="00F97D30" w:rsidP="00D01B9D">
      <w:pPr>
        <w:pStyle w:val="Heading21"/>
        <w:numPr>
          <w:ilvl w:val="1"/>
          <w:numId w:val="3"/>
        </w:numPr>
        <w:spacing w:line="360" w:lineRule="auto"/>
        <w:ind w:left="505" w:hanging="505"/>
        <w:outlineLvl w:val="1"/>
        <w:rPr>
          <w:rFonts w:cs="Times New Roman"/>
        </w:rPr>
      </w:pPr>
      <w:r w:rsidRPr="00D01B9D">
        <w:rPr>
          <w:rFonts w:cs="Times New Roman"/>
        </w:rPr>
        <w:t>Przykładowe ćwiczenia</w:t>
      </w:r>
    </w:p>
    <w:p w:rsidR="00F97D30" w:rsidRPr="00D01B9D" w:rsidRDefault="00F97D30" w:rsidP="00D01B9D">
      <w:pPr>
        <w:pStyle w:val="Caption1"/>
        <w:rPr>
          <w:rFonts w:cs="Times New Roman"/>
        </w:rPr>
      </w:pPr>
      <w:r w:rsidRPr="00D01B9D">
        <w:rPr>
          <w:rFonts w:cs="Times New Roman"/>
          <w:highlight w:val="red"/>
        </w:rPr>
        <w:t>[PLACEHOLDER]</w:t>
      </w:r>
    </w:p>
    <w:p w:rsidR="00842E5F" w:rsidRPr="00D01B9D" w:rsidRDefault="00842E5F" w:rsidP="00D01B9D">
      <w:pPr>
        <w:pStyle w:val="Caption1"/>
        <w:ind w:firstLine="720"/>
        <w:rPr>
          <w:rFonts w:cs="Times New Roman"/>
        </w:rPr>
      </w:pPr>
      <w:r w:rsidRPr="00D01B9D">
        <w:rPr>
          <w:rFonts w:cs="Times New Roman"/>
          <w:highlight w:val="red"/>
        </w:rPr>
        <w:t>[PLACEHOLDER – W OPCJI ĆWICZEŃ ZASUGEROWAĆ DODAWANIE RADIATORÓW DO CZUJNIKA W CELU ZMIANY JEGO BEZWŁADNOŚCI]</w:t>
      </w:r>
    </w:p>
    <w:p w:rsidR="00842E5F" w:rsidRPr="00D01B9D" w:rsidRDefault="00842E5F" w:rsidP="00D01B9D">
      <w:pPr>
        <w:pStyle w:val="Caption1"/>
        <w:rPr>
          <w:rFonts w:cs="Times New Roman"/>
        </w:rPr>
      </w:pPr>
    </w:p>
    <w:p w:rsidR="00842E5F" w:rsidRPr="00D01B9D" w:rsidRDefault="00842E5F" w:rsidP="00D01B9D">
      <w:pPr>
        <w:pStyle w:val="Caption1"/>
        <w:rPr>
          <w:rFonts w:cs="Times New Roman"/>
        </w:rPr>
      </w:pPr>
    </w:p>
    <w:sectPr w:rsidR="00842E5F" w:rsidRPr="00D01B9D" w:rsidSect="009E30B4">
      <w:headerReference w:type="default" r:id="rId16"/>
      <w:headerReference w:type="first" r:id="rId17"/>
      <w:pgSz w:w="11906" w:h="16838"/>
      <w:pgMar w:top="1417" w:right="1417" w:bottom="1417" w:left="1417" w:header="708" w:footer="0" w:gutter="0"/>
      <w:pgNumType w:start="1"/>
      <w:cols w:space="708"/>
      <w:formProt w:val="0"/>
      <w:titlePg/>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422D" w:rsidRDefault="003E422D" w:rsidP="009E30B4">
      <w:pPr>
        <w:spacing w:after="0" w:line="240" w:lineRule="auto"/>
      </w:pPr>
      <w:r>
        <w:separator/>
      </w:r>
    </w:p>
  </w:endnote>
  <w:endnote w:type="continuationSeparator" w:id="0">
    <w:p w:rsidR="003E422D" w:rsidRDefault="003E422D" w:rsidP="009E30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422D" w:rsidRDefault="003E422D" w:rsidP="009E30B4">
      <w:pPr>
        <w:spacing w:after="0" w:line="240" w:lineRule="auto"/>
      </w:pPr>
      <w:r>
        <w:separator/>
      </w:r>
    </w:p>
  </w:footnote>
  <w:footnote w:type="continuationSeparator" w:id="0">
    <w:p w:rsidR="003E422D" w:rsidRDefault="003E422D" w:rsidP="009E30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4836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79263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2149E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517625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2D51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4D6064"/>
    <w:multiLevelType w:val="hybridMultilevel"/>
    <w:tmpl w:val="704214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4ED32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5">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4"/>
  </w:num>
  <w:num w:numId="2">
    <w:abstractNumId w:val="25"/>
  </w:num>
  <w:num w:numId="3">
    <w:abstractNumId w:val="22"/>
  </w:num>
  <w:num w:numId="4">
    <w:abstractNumId w:val="20"/>
  </w:num>
  <w:num w:numId="5">
    <w:abstractNumId w:val="1"/>
  </w:num>
  <w:num w:numId="6">
    <w:abstractNumId w:val="5"/>
  </w:num>
  <w:num w:numId="7">
    <w:abstractNumId w:val="11"/>
  </w:num>
  <w:num w:numId="8">
    <w:abstractNumId w:val="4"/>
  </w:num>
  <w:num w:numId="9">
    <w:abstractNumId w:val="0"/>
  </w:num>
  <w:num w:numId="10">
    <w:abstractNumId w:val="17"/>
  </w:num>
  <w:num w:numId="11">
    <w:abstractNumId w:val="14"/>
  </w:num>
  <w:num w:numId="12">
    <w:abstractNumId w:val="7"/>
  </w:num>
  <w:num w:numId="13">
    <w:abstractNumId w:val="23"/>
  </w:num>
  <w:num w:numId="14">
    <w:abstractNumId w:val="2"/>
  </w:num>
  <w:num w:numId="15">
    <w:abstractNumId w:val="6"/>
  </w:num>
  <w:num w:numId="16">
    <w:abstractNumId w:val="19"/>
  </w:num>
  <w:num w:numId="17">
    <w:abstractNumId w:val="13"/>
  </w:num>
  <w:num w:numId="18">
    <w:abstractNumId w:val="15"/>
  </w:num>
  <w:num w:numId="19">
    <w:abstractNumId w:val="10"/>
  </w:num>
  <w:num w:numId="20">
    <w:abstractNumId w:val="18"/>
  </w:num>
  <w:num w:numId="21">
    <w:abstractNumId w:val="8"/>
  </w:num>
  <w:num w:numId="22">
    <w:abstractNumId w:val="9"/>
  </w:num>
  <w:num w:numId="23">
    <w:abstractNumId w:val="12"/>
  </w:num>
  <w:num w:numId="24">
    <w:abstractNumId w:val="21"/>
  </w:num>
  <w:num w:numId="25">
    <w:abstractNumId w:val="16"/>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hyphenationZone w:val="425"/>
  <w:characterSpacingControl w:val="doNotCompress"/>
  <w:footnotePr>
    <w:footnote w:id="-1"/>
    <w:footnote w:id="0"/>
  </w:footnotePr>
  <w:endnotePr>
    <w:endnote w:id="-1"/>
    <w:endnote w:id="0"/>
  </w:endnotePr>
  <w:compat>
    <w:useFELayout/>
  </w:compat>
  <w:rsids>
    <w:rsidRoot w:val="009E30B4"/>
    <w:rsid w:val="0001490F"/>
    <w:rsid w:val="000152CE"/>
    <w:rsid w:val="00016819"/>
    <w:rsid w:val="00036E10"/>
    <w:rsid w:val="000527A1"/>
    <w:rsid w:val="0007419A"/>
    <w:rsid w:val="00077A10"/>
    <w:rsid w:val="0008107D"/>
    <w:rsid w:val="00085A70"/>
    <w:rsid w:val="000B6D22"/>
    <w:rsid w:val="001102CE"/>
    <w:rsid w:val="00132965"/>
    <w:rsid w:val="00135083"/>
    <w:rsid w:val="00163774"/>
    <w:rsid w:val="0017260F"/>
    <w:rsid w:val="001A7BA3"/>
    <w:rsid w:val="001B3A68"/>
    <w:rsid w:val="001C1C80"/>
    <w:rsid w:val="001D04E4"/>
    <w:rsid w:val="00215525"/>
    <w:rsid w:val="0022021D"/>
    <w:rsid w:val="00222024"/>
    <w:rsid w:val="002501C8"/>
    <w:rsid w:val="002517C8"/>
    <w:rsid w:val="002709EE"/>
    <w:rsid w:val="00272154"/>
    <w:rsid w:val="002A504B"/>
    <w:rsid w:val="002B4022"/>
    <w:rsid w:val="002C141F"/>
    <w:rsid w:val="002D7AB2"/>
    <w:rsid w:val="002E360A"/>
    <w:rsid w:val="003175E3"/>
    <w:rsid w:val="00344390"/>
    <w:rsid w:val="0036483E"/>
    <w:rsid w:val="00366715"/>
    <w:rsid w:val="00371E73"/>
    <w:rsid w:val="003913D2"/>
    <w:rsid w:val="003C3999"/>
    <w:rsid w:val="003D7D00"/>
    <w:rsid w:val="003E422D"/>
    <w:rsid w:val="003F0E9E"/>
    <w:rsid w:val="003F680A"/>
    <w:rsid w:val="00404141"/>
    <w:rsid w:val="00411EAD"/>
    <w:rsid w:val="00436408"/>
    <w:rsid w:val="004512B5"/>
    <w:rsid w:val="00462469"/>
    <w:rsid w:val="0050161C"/>
    <w:rsid w:val="00520DBC"/>
    <w:rsid w:val="00550012"/>
    <w:rsid w:val="0055243D"/>
    <w:rsid w:val="0057486C"/>
    <w:rsid w:val="005D6A15"/>
    <w:rsid w:val="005D6D6A"/>
    <w:rsid w:val="005D72D3"/>
    <w:rsid w:val="005E5A96"/>
    <w:rsid w:val="00663C7D"/>
    <w:rsid w:val="006D4936"/>
    <w:rsid w:val="006E6D40"/>
    <w:rsid w:val="006E7D40"/>
    <w:rsid w:val="006F305B"/>
    <w:rsid w:val="00707EB1"/>
    <w:rsid w:val="00726103"/>
    <w:rsid w:val="0076365A"/>
    <w:rsid w:val="00774892"/>
    <w:rsid w:val="00783DF4"/>
    <w:rsid w:val="007A01F9"/>
    <w:rsid w:val="007A1C88"/>
    <w:rsid w:val="007B6DD2"/>
    <w:rsid w:val="007C3C8C"/>
    <w:rsid w:val="007D5813"/>
    <w:rsid w:val="00801687"/>
    <w:rsid w:val="008124A6"/>
    <w:rsid w:val="008124F4"/>
    <w:rsid w:val="0082175C"/>
    <w:rsid w:val="00830E50"/>
    <w:rsid w:val="00834EC6"/>
    <w:rsid w:val="00842E5F"/>
    <w:rsid w:val="008538E7"/>
    <w:rsid w:val="0087330E"/>
    <w:rsid w:val="008C17B0"/>
    <w:rsid w:val="008C57EC"/>
    <w:rsid w:val="00900D1E"/>
    <w:rsid w:val="00904496"/>
    <w:rsid w:val="009232BE"/>
    <w:rsid w:val="00926BAC"/>
    <w:rsid w:val="0093787E"/>
    <w:rsid w:val="009A3BA9"/>
    <w:rsid w:val="009C7452"/>
    <w:rsid w:val="009D559C"/>
    <w:rsid w:val="009E30B4"/>
    <w:rsid w:val="009F7C63"/>
    <w:rsid w:val="00A13561"/>
    <w:rsid w:val="00A30BFE"/>
    <w:rsid w:val="00A33A57"/>
    <w:rsid w:val="00A56FF2"/>
    <w:rsid w:val="00A6362D"/>
    <w:rsid w:val="00AD5171"/>
    <w:rsid w:val="00B002EE"/>
    <w:rsid w:val="00B135D9"/>
    <w:rsid w:val="00B15158"/>
    <w:rsid w:val="00B55537"/>
    <w:rsid w:val="00B77EEA"/>
    <w:rsid w:val="00BC6EC7"/>
    <w:rsid w:val="00BF7AA4"/>
    <w:rsid w:val="00C5146A"/>
    <w:rsid w:val="00C5445D"/>
    <w:rsid w:val="00C701F7"/>
    <w:rsid w:val="00C719C6"/>
    <w:rsid w:val="00C80826"/>
    <w:rsid w:val="00CA3D5F"/>
    <w:rsid w:val="00CA40C9"/>
    <w:rsid w:val="00CC6D7B"/>
    <w:rsid w:val="00D01B9D"/>
    <w:rsid w:val="00D23725"/>
    <w:rsid w:val="00D245B2"/>
    <w:rsid w:val="00D404AB"/>
    <w:rsid w:val="00D61045"/>
    <w:rsid w:val="00D80345"/>
    <w:rsid w:val="00D86D7E"/>
    <w:rsid w:val="00DC4BD2"/>
    <w:rsid w:val="00DD1A25"/>
    <w:rsid w:val="00DF53C4"/>
    <w:rsid w:val="00E11F88"/>
    <w:rsid w:val="00E33A35"/>
    <w:rsid w:val="00E874D0"/>
    <w:rsid w:val="00EC2672"/>
    <w:rsid w:val="00EE2A3F"/>
    <w:rsid w:val="00EF0A9A"/>
    <w:rsid w:val="00EF1813"/>
    <w:rsid w:val="00F40284"/>
    <w:rsid w:val="00F449F5"/>
    <w:rsid w:val="00F97D30"/>
    <w:rsid w:val="00FC44D7"/>
    <w:rsid w:val="00FE1A6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E30B4"/>
    <w:pPr>
      <w:widowControl w:val="0"/>
      <w:spacing w:after="200" w:line="360" w:lineRule="auto"/>
    </w:pPr>
  </w:style>
  <w:style w:type="paragraph" w:styleId="Nagwek1">
    <w:name w:val="heading 1"/>
    <w:basedOn w:val="Normalny"/>
    <w:next w:val="Normalny"/>
    <w:link w:val="Nagwek1Znak"/>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Heading11">
    <w:name w:val="Heading 1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1">
    <w:name w:val="Heading 21"/>
    <w:basedOn w:val="LO-normal"/>
    <w:next w:val="LO-normal"/>
    <w:qFormat/>
    <w:rsid w:val="009E30B4"/>
    <w:pPr>
      <w:keepNext/>
      <w:keepLines/>
      <w:spacing w:before="200"/>
    </w:pPr>
    <w:rPr>
      <w:rFonts w:ascii="Times New Roman" w:hAnsi="Times New Roman"/>
      <w:b/>
      <w:sz w:val="28"/>
      <w:szCs w:val="28"/>
    </w:rPr>
  </w:style>
  <w:style w:type="paragraph" w:customStyle="1" w:styleId="Heading31">
    <w:name w:val="Heading 31"/>
    <w:basedOn w:val="LO-normal"/>
    <w:next w:val="LO-normal"/>
    <w:qFormat/>
    <w:rsid w:val="009E30B4"/>
    <w:pPr>
      <w:keepNext/>
      <w:keepLines/>
      <w:spacing w:before="200"/>
    </w:pPr>
    <w:rPr>
      <w:rFonts w:ascii="Times New Roman" w:hAnsi="Times New Roman"/>
      <w:b/>
    </w:rPr>
  </w:style>
  <w:style w:type="paragraph" w:customStyle="1" w:styleId="Heading41">
    <w:name w:val="Heading 41"/>
    <w:basedOn w:val="LO-normal"/>
    <w:next w:val="LO-normal"/>
    <w:qFormat/>
    <w:rsid w:val="009E30B4"/>
    <w:pPr>
      <w:keepNext/>
      <w:keepLines/>
      <w:spacing w:before="240" w:after="40"/>
    </w:pPr>
    <w:rPr>
      <w:b/>
    </w:rPr>
  </w:style>
  <w:style w:type="paragraph" w:customStyle="1" w:styleId="Heading51">
    <w:name w:val="Heading 51"/>
    <w:basedOn w:val="LO-normal"/>
    <w:next w:val="LO-normal"/>
    <w:qFormat/>
    <w:rsid w:val="009E30B4"/>
    <w:pPr>
      <w:keepNext/>
      <w:keepLines/>
      <w:spacing w:before="220" w:after="40"/>
    </w:pPr>
    <w:rPr>
      <w:b/>
      <w:sz w:val="22"/>
      <w:szCs w:val="22"/>
    </w:rPr>
  </w:style>
  <w:style w:type="paragraph" w:customStyle="1" w:styleId="Heading61">
    <w:name w:val="Heading 61"/>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Nagwek">
    <w:name w:val="header"/>
    <w:basedOn w:val="Normalny"/>
    <w:next w:val="Tekstpodstawowy"/>
    <w:qFormat/>
    <w:rsid w:val="009E30B4"/>
    <w:pPr>
      <w:keepNext/>
      <w:spacing w:before="240" w:after="120"/>
    </w:pPr>
    <w:rPr>
      <w:rFonts w:ascii="Liberation Sans" w:eastAsia="Microsoft YaHei" w:hAnsi="Liberation Sans"/>
      <w:sz w:val="28"/>
      <w:szCs w:val="28"/>
    </w:rPr>
  </w:style>
  <w:style w:type="paragraph" w:styleId="Tekstpodstawowy">
    <w:name w:val="Body Text"/>
    <w:basedOn w:val="Normalny"/>
    <w:rsid w:val="009E30B4"/>
    <w:pPr>
      <w:spacing w:after="0"/>
    </w:pPr>
    <w:rPr>
      <w:rFonts w:ascii="Times New Roman" w:hAnsi="Times New Roman"/>
    </w:rPr>
  </w:style>
  <w:style w:type="paragraph" w:styleId="Lista">
    <w:name w:val="List"/>
    <w:basedOn w:val="Tekstpodstawowy"/>
    <w:rsid w:val="009E30B4"/>
  </w:style>
  <w:style w:type="paragraph" w:customStyle="1" w:styleId="Caption1">
    <w:name w:val="Caption1"/>
    <w:basedOn w:val="Tekstpodstawowy"/>
    <w:qFormat/>
    <w:rsid w:val="001C1C80"/>
  </w:style>
  <w:style w:type="paragraph" w:customStyle="1" w:styleId="Indeks">
    <w:name w:val="Indeks"/>
    <w:basedOn w:val="Normalny"/>
    <w:qFormat/>
    <w:rsid w:val="009E30B4"/>
    <w:pPr>
      <w:suppressLineNumbers/>
    </w:pPr>
  </w:style>
  <w:style w:type="paragraph" w:customStyle="1" w:styleId="LO-normal">
    <w:name w:val="LO-normal"/>
    <w:qFormat/>
    <w:rsid w:val="009E30B4"/>
  </w:style>
  <w:style w:type="paragraph" w:styleId="Tytu">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Podtytu">
    <w:name w:val="Subtitle"/>
    <w:basedOn w:val="LO-normal"/>
    <w:next w:val="LO-normal"/>
    <w:qFormat/>
    <w:rsid w:val="009E30B4"/>
    <w:rPr>
      <w:rFonts w:ascii="Cambria" w:eastAsia="Cambria" w:hAnsi="Cambria" w:cs="Cambria"/>
      <w:i/>
      <w:color w:val="4F81BD"/>
    </w:rPr>
  </w:style>
  <w:style w:type="paragraph" w:customStyle="1" w:styleId="Header1">
    <w:name w:val="Header1"/>
    <w:basedOn w:val="Normalny"/>
    <w:rsid w:val="009E30B4"/>
  </w:style>
  <w:style w:type="table" w:customStyle="1" w:styleId="TableNormal1">
    <w:name w:val="Table Normal1"/>
    <w:rsid w:val="009E30B4"/>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1C1C80"/>
    <w:rPr>
      <w:rFonts w:asciiTheme="majorHAnsi" w:eastAsiaTheme="majorEastAsia" w:hAnsiTheme="majorHAnsi"/>
      <w:b/>
      <w:bCs/>
      <w:color w:val="365F91" w:themeColor="accent1" w:themeShade="BF"/>
      <w:sz w:val="28"/>
      <w:szCs w:val="25"/>
    </w:rPr>
  </w:style>
  <w:style w:type="paragraph" w:styleId="Nagwekspisutreci">
    <w:name w:val="TOC Heading"/>
    <w:basedOn w:val="Nagwek1"/>
    <w:next w:val="Normalny"/>
    <w:uiPriority w:val="39"/>
    <w:semiHidden/>
    <w:unhideWhenUsed/>
    <w:qFormat/>
    <w:rsid w:val="001C1C80"/>
    <w:pPr>
      <w:widowControl/>
      <w:spacing w:line="276" w:lineRule="auto"/>
      <w:outlineLvl w:val="9"/>
    </w:pPr>
    <w:rPr>
      <w:rFonts w:cstheme="majorBidi"/>
      <w:szCs w:val="28"/>
      <w:lang w:eastAsia="en-US" w:bidi="ar-SA"/>
    </w:rPr>
  </w:style>
  <w:style w:type="paragraph" w:styleId="Tekstdymka">
    <w:name w:val="Balloon Text"/>
    <w:basedOn w:val="Normalny"/>
    <w:link w:val="TekstdymkaZnak"/>
    <w:uiPriority w:val="99"/>
    <w:semiHidden/>
    <w:unhideWhenUsed/>
    <w:rsid w:val="001C1C80"/>
    <w:pPr>
      <w:spacing w:after="0" w:line="240" w:lineRule="auto"/>
    </w:pPr>
    <w:rPr>
      <w:rFonts w:ascii="Tahoma" w:hAnsi="Tahoma"/>
      <w:sz w:val="16"/>
      <w:szCs w:val="14"/>
    </w:rPr>
  </w:style>
  <w:style w:type="character" w:customStyle="1" w:styleId="TekstdymkaZnak">
    <w:name w:val="Tekst dymka Znak"/>
    <w:basedOn w:val="Domylnaczcionkaakapitu"/>
    <w:link w:val="Tekstdymka"/>
    <w:uiPriority w:val="99"/>
    <w:semiHidden/>
    <w:rsid w:val="001C1C80"/>
    <w:rPr>
      <w:rFonts w:ascii="Tahoma" w:hAnsi="Tahoma"/>
      <w:sz w:val="16"/>
      <w:szCs w:val="14"/>
    </w:rPr>
  </w:style>
  <w:style w:type="paragraph" w:styleId="Spistreci2">
    <w:name w:val="toc 2"/>
    <w:basedOn w:val="Normalny"/>
    <w:next w:val="Normalny"/>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Spistreci1">
    <w:name w:val="toc 1"/>
    <w:basedOn w:val="Normalny"/>
    <w:next w:val="Normalny"/>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Spistreci3">
    <w:name w:val="toc 3"/>
    <w:basedOn w:val="Normalny"/>
    <w:next w:val="Normalny"/>
    <w:autoRedefine/>
    <w:uiPriority w:val="39"/>
    <w:unhideWhenUsed/>
    <w:qFormat/>
    <w:rsid w:val="00BF7AA4"/>
    <w:pPr>
      <w:widowControl/>
      <w:tabs>
        <w:tab w:val="left" w:pos="1320"/>
        <w:tab w:val="right" w:leader="dot" w:pos="9062"/>
      </w:tabs>
      <w:spacing w:after="100" w:line="276" w:lineRule="auto"/>
      <w:ind w:left="440"/>
    </w:pPr>
    <w:rPr>
      <w:rFonts w:ascii="Times New Roman" w:eastAsiaTheme="minorEastAsia" w:hAnsi="Times New Roman" w:cs="Times New Roman"/>
      <w:noProof/>
      <w:lang w:eastAsia="en-US"/>
    </w:rPr>
  </w:style>
  <w:style w:type="character" w:styleId="Hipercze">
    <w:name w:val="Hyperlink"/>
    <w:basedOn w:val="Domylnaczcionkaakapitu"/>
    <w:uiPriority w:val="99"/>
    <w:unhideWhenUsed/>
    <w:rsid w:val="001C1C80"/>
    <w:rPr>
      <w:color w:val="0000FF" w:themeColor="hyperlink"/>
      <w:u w:val="single"/>
    </w:rPr>
  </w:style>
  <w:style w:type="paragraph" w:customStyle="1" w:styleId="Caption">
    <w:name w:val="Caption"/>
    <w:basedOn w:val="Tekstpodstawowy"/>
    <w:qFormat/>
    <w:rsid w:val="00D01B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4D4FC1-7CB4-4484-8D19-F6647421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TotalTime>
  <Pages>21</Pages>
  <Words>4491</Words>
  <Characters>26949</Characters>
  <Application>Microsoft Office Word</Application>
  <DocSecurity>0</DocSecurity>
  <Lines>224</Lines>
  <Paragraphs>62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s280121</cp:lastModifiedBy>
  <cp:revision>52</cp:revision>
  <dcterms:created xsi:type="dcterms:W3CDTF">2019-01-02T14:54:00Z</dcterms:created>
  <dcterms:modified xsi:type="dcterms:W3CDTF">2019-02-19T15:32:00Z</dcterms:modified>
  <dc:language>pl-PL</dc:language>
</cp:coreProperties>
</file>