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30B4" w:rsidRPr="00FE57E0" w:rsidRDefault="001B3A68" w:rsidP="001A7AE9">
      <w:pPr>
        <w:pStyle w:val="Caption1"/>
        <w:jc w:val="center"/>
        <w:rPr>
          <w:rFonts w:eastAsia="Times New Roman" w:cs="Times New Roman"/>
        </w:rPr>
      </w:pPr>
      <w:bookmarkStart w:id="0" w:name="_gjdgxs"/>
      <w:bookmarkEnd w:id="0"/>
      <w:r w:rsidRPr="00FE57E0">
        <w:rPr>
          <w:rFonts w:cs="Times New Roman"/>
        </w:rPr>
        <w:t>Uniwersytet Wrocławski</w:t>
      </w:r>
    </w:p>
    <w:p w:rsidR="009E30B4" w:rsidRPr="00FE57E0" w:rsidRDefault="001B3A68" w:rsidP="001A7AE9">
      <w:pPr>
        <w:pStyle w:val="Caption1"/>
        <w:jc w:val="center"/>
        <w:rPr>
          <w:rFonts w:eastAsia="Times New Roman" w:cs="Times New Roman"/>
        </w:rPr>
      </w:pPr>
      <w:r w:rsidRPr="00FE57E0">
        <w:rPr>
          <w:rFonts w:cs="Times New Roman"/>
        </w:rPr>
        <w:t>Wydział Fizyki i Astronomii</w:t>
      </w:r>
    </w:p>
    <w:p w:rsidR="009E30B4" w:rsidRPr="00FE57E0" w:rsidRDefault="009E30B4" w:rsidP="001A7AE9">
      <w:pPr>
        <w:pStyle w:val="Caption1"/>
        <w:jc w:val="center"/>
        <w:rPr>
          <w:rFonts w:cs="Times New Roman"/>
        </w:rPr>
      </w:pPr>
    </w:p>
    <w:p w:rsidR="009E30B4" w:rsidRPr="00FE57E0" w:rsidRDefault="001B3A68" w:rsidP="001A7AE9">
      <w:pPr>
        <w:pStyle w:val="Caption1"/>
        <w:jc w:val="center"/>
        <w:rPr>
          <w:rFonts w:cs="Times New Roman"/>
        </w:rPr>
      </w:pPr>
      <w:r w:rsidRPr="00FE57E0">
        <w:rPr>
          <w:rFonts w:eastAsia="Times New Roman" w:cs="Times New Roman"/>
        </w:rPr>
        <w:t>Bartłomiej Matyszkowicz</w:t>
      </w:r>
    </w:p>
    <w:p w:rsidR="009E30B4" w:rsidRPr="00FE57E0" w:rsidRDefault="009E30B4" w:rsidP="003C4D26">
      <w:pPr>
        <w:pStyle w:val="Caption1"/>
        <w:jc w:val="both"/>
        <w:rPr>
          <w:rFonts w:eastAsia="Times New Roman" w:cs="Times New Roman"/>
        </w:rPr>
      </w:pPr>
    </w:p>
    <w:p w:rsidR="009E30B4" w:rsidRPr="00FE57E0" w:rsidRDefault="001B3A68" w:rsidP="003C4D26">
      <w:pPr>
        <w:pStyle w:val="Heading11"/>
        <w:jc w:val="both"/>
      </w:pPr>
      <w:r w:rsidRPr="00FE57E0">
        <w:t>System do testowania i demonstracji regulatora temperatury PID w układzie z wentylatorem i elementem grzejnym</w:t>
      </w:r>
    </w:p>
    <w:p w:rsidR="009E30B4" w:rsidRPr="00FE57E0" w:rsidRDefault="009E30B4" w:rsidP="003C4D26">
      <w:pPr>
        <w:pStyle w:val="Caption1"/>
        <w:jc w:val="both"/>
        <w:rPr>
          <w:rFonts w:eastAsia="Times New Roman" w:cs="Times New Roman"/>
          <w:b/>
          <w:color w:val="000000"/>
          <w:sz w:val="32"/>
          <w:szCs w:val="32"/>
        </w:rPr>
      </w:pPr>
    </w:p>
    <w:p w:rsidR="009E30B4" w:rsidRPr="00FE57E0" w:rsidRDefault="001B3A68" w:rsidP="003C4D26">
      <w:pPr>
        <w:pStyle w:val="Caption1"/>
        <w:jc w:val="both"/>
        <w:rPr>
          <w:rFonts w:eastAsia="Times New Roman" w:cs="Times New Roman"/>
          <w:color w:val="000000"/>
          <w:lang w:val="en-US"/>
        </w:rPr>
      </w:pPr>
      <w:r w:rsidRPr="00FE57E0">
        <w:rPr>
          <w:rFonts w:cs="Times New Roman"/>
          <w:lang w:val="en-US"/>
        </w:rPr>
        <w:t>System for PID Controller’s testing and demonstration in a system with a fan and heating element</w:t>
      </w:r>
    </w:p>
    <w:p w:rsidR="009E30B4" w:rsidRPr="00FE57E0" w:rsidRDefault="009E30B4" w:rsidP="003C4D26">
      <w:pPr>
        <w:pStyle w:val="Caption1"/>
        <w:jc w:val="both"/>
        <w:rPr>
          <w:rFonts w:cs="Times New Roman"/>
          <w:lang w:val="en-US"/>
        </w:rPr>
      </w:pPr>
    </w:p>
    <w:p w:rsidR="009E30B4" w:rsidRPr="00FE57E0" w:rsidRDefault="009E30B4" w:rsidP="003C4D26">
      <w:pPr>
        <w:pStyle w:val="Caption1"/>
        <w:jc w:val="both"/>
        <w:rPr>
          <w:rFonts w:cs="Times New Roman"/>
          <w:lang w:val="en-US"/>
        </w:rPr>
      </w:pPr>
    </w:p>
    <w:p w:rsidR="009E30B4" w:rsidRPr="00FE57E0" w:rsidRDefault="009E30B4" w:rsidP="003C4D26">
      <w:pPr>
        <w:pStyle w:val="Caption1"/>
        <w:jc w:val="both"/>
        <w:rPr>
          <w:rFonts w:cs="Times New Roman"/>
          <w:lang w:val="en-US"/>
        </w:rPr>
      </w:pPr>
    </w:p>
    <w:p w:rsidR="009E30B4" w:rsidRPr="00FE57E0" w:rsidRDefault="009E30B4" w:rsidP="003C4D26">
      <w:pPr>
        <w:pStyle w:val="Caption1"/>
        <w:jc w:val="both"/>
        <w:rPr>
          <w:rFonts w:cs="Times New Roman"/>
          <w:lang w:val="en-US"/>
        </w:rPr>
      </w:pPr>
    </w:p>
    <w:p w:rsidR="009E30B4" w:rsidRPr="00FE57E0" w:rsidRDefault="009E30B4" w:rsidP="003C4D26">
      <w:pPr>
        <w:pStyle w:val="Caption1"/>
        <w:jc w:val="both"/>
        <w:rPr>
          <w:rFonts w:cs="Times New Roman"/>
          <w:lang w:val="en-US"/>
        </w:rPr>
      </w:pPr>
    </w:p>
    <w:p w:rsidR="009E30B4" w:rsidRPr="00FE57E0" w:rsidRDefault="001B3A68" w:rsidP="001A7AE9">
      <w:pPr>
        <w:pStyle w:val="Caption1"/>
        <w:jc w:val="right"/>
        <w:rPr>
          <w:rFonts w:eastAsia="Times New Roman" w:cs="Times New Roman"/>
          <w:color w:val="000000"/>
        </w:rPr>
      </w:pPr>
      <w:r w:rsidRPr="00FE57E0">
        <w:rPr>
          <w:rFonts w:cs="Times New Roman"/>
        </w:rPr>
        <w:t>Praca inżynierska wykonana pod kierunkiem</w:t>
      </w:r>
      <w:r w:rsidRPr="00FE57E0">
        <w:rPr>
          <w:rFonts w:cs="Times New Roman"/>
        </w:rPr>
        <w:br/>
        <w:t xml:space="preserve"> dr</w:t>
      </w:r>
      <w:r w:rsidR="00E859D9">
        <w:rPr>
          <w:rFonts w:cs="Times New Roman"/>
        </w:rPr>
        <w:t xml:space="preserve"> inż. Radosława Wasielewskiego</w:t>
      </w:r>
    </w:p>
    <w:p w:rsidR="009E30B4" w:rsidRPr="00FE57E0" w:rsidRDefault="009E30B4" w:rsidP="003C4D26">
      <w:pPr>
        <w:pStyle w:val="Caption1"/>
        <w:jc w:val="both"/>
        <w:rPr>
          <w:rFonts w:eastAsia="Times New Roman" w:cs="Times New Roman"/>
          <w:color w:val="000000"/>
        </w:rPr>
      </w:pPr>
    </w:p>
    <w:p w:rsidR="009E30B4" w:rsidRPr="00FE57E0" w:rsidRDefault="009E30B4" w:rsidP="003C4D26">
      <w:pPr>
        <w:pStyle w:val="Caption1"/>
        <w:jc w:val="both"/>
        <w:rPr>
          <w:rFonts w:eastAsia="Times New Roman" w:cs="Times New Roman"/>
          <w:color w:val="000000"/>
        </w:rPr>
      </w:pPr>
      <w:bookmarkStart w:id="1" w:name="_30j0zll"/>
      <w:bookmarkEnd w:id="1"/>
    </w:p>
    <w:p w:rsidR="009E30B4" w:rsidRPr="00FE57E0" w:rsidRDefault="009E30B4" w:rsidP="003C4D26">
      <w:pPr>
        <w:pStyle w:val="Caption1"/>
        <w:jc w:val="both"/>
        <w:rPr>
          <w:rFonts w:eastAsia="Times New Roman" w:cs="Times New Roman"/>
          <w:color w:val="000000"/>
        </w:rPr>
      </w:pPr>
    </w:p>
    <w:p w:rsidR="009E30B4" w:rsidRPr="00FE57E0" w:rsidRDefault="009E30B4" w:rsidP="003C4D26">
      <w:pPr>
        <w:pStyle w:val="Caption1"/>
        <w:jc w:val="both"/>
        <w:rPr>
          <w:rFonts w:eastAsia="Times New Roman" w:cs="Times New Roman"/>
          <w:color w:val="000000"/>
        </w:rPr>
      </w:pPr>
    </w:p>
    <w:p w:rsidR="009E30B4" w:rsidRPr="00FE57E0" w:rsidRDefault="009E30B4" w:rsidP="003C4D26">
      <w:pPr>
        <w:pStyle w:val="Caption1"/>
        <w:jc w:val="both"/>
        <w:rPr>
          <w:rFonts w:eastAsia="Times New Roman" w:cs="Times New Roman"/>
          <w:color w:val="000000"/>
        </w:rPr>
      </w:pPr>
    </w:p>
    <w:p w:rsidR="009E30B4" w:rsidRPr="00FE57E0" w:rsidRDefault="009E30B4" w:rsidP="003C4D26">
      <w:pPr>
        <w:pStyle w:val="Caption1"/>
        <w:jc w:val="both"/>
        <w:rPr>
          <w:rFonts w:eastAsia="Times New Roman" w:cs="Times New Roman"/>
          <w:color w:val="000000"/>
        </w:rPr>
      </w:pPr>
    </w:p>
    <w:p w:rsidR="009E30B4" w:rsidRPr="00FE57E0" w:rsidRDefault="009E30B4" w:rsidP="003C4D26">
      <w:pPr>
        <w:pStyle w:val="Caption1"/>
        <w:jc w:val="both"/>
        <w:rPr>
          <w:rFonts w:eastAsia="Times New Roman" w:cs="Times New Roman"/>
          <w:color w:val="000000"/>
        </w:rPr>
      </w:pPr>
    </w:p>
    <w:p w:rsidR="009E30B4" w:rsidRPr="00FE57E0" w:rsidRDefault="009E30B4" w:rsidP="003C4D26">
      <w:pPr>
        <w:pStyle w:val="Caption1"/>
        <w:jc w:val="both"/>
        <w:rPr>
          <w:rFonts w:eastAsia="Times New Roman" w:cs="Times New Roman"/>
          <w:color w:val="000000"/>
        </w:rPr>
      </w:pPr>
    </w:p>
    <w:p w:rsidR="001C1C80" w:rsidRPr="00FE57E0" w:rsidRDefault="001C1C80" w:rsidP="003C4D26">
      <w:pPr>
        <w:pStyle w:val="Caption1"/>
        <w:jc w:val="both"/>
        <w:rPr>
          <w:rFonts w:eastAsia="Times New Roman" w:cs="Times New Roman"/>
          <w:color w:val="000000"/>
        </w:rPr>
      </w:pPr>
    </w:p>
    <w:p w:rsidR="001C1C80" w:rsidRPr="00FE57E0" w:rsidRDefault="001C1C80" w:rsidP="003C4D26">
      <w:pPr>
        <w:pStyle w:val="Caption1"/>
        <w:jc w:val="both"/>
        <w:rPr>
          <w:rFonts w:eastAsia="Times New Roman" w:cs="Times New Roman"/>
          <w:color w:val="000000"/>
        </w:rPr>
      </w:pPr>
    </w:p>
    <w:p w:rsidR="001C1C80" w:rsidRPr="00FE57E0" w:rsidRDefault="001C1C80" w:rsidP="003C4D26">
      <w:pPr>
        <w:pStyle w:val="Caption1"/>
        <w:jc w:val="both"/>
        <w:rPr>
          <w:rFonts w:eastAsia="Times New Roman" w:cs="Times New Roman"/>
          <w:color w:val="000000"/>
        </w:rPr>
      </w:pPr>
    </w:p>
    <w:p w:rsidR="001C1C80" w:rsidRPr="00FE57E0" w:rsidRDefault="001C1C80" w:rsidP="003C4D26">
      <w:pPr>
        <w:pStyle w:val="Caption1"/>
        <w:jc w:val="both"/>
        <w:rPr>
          <w:rFonts w:eastAsia="Times New Roman" w:cs="Times New Roman"/>
          <w:color w:val="000000"/>
        </w:rPr>
      </w:pPr>
    </w:p>
    <w:p w:rsidR="001C1C80" w:rsidRPr="00FE57E0" w:rsidRDefault="001C1C80" w:rsidP="003C4D26">
      <w:pPr>
        <w:pStyle w:val="Caption1"/>
        <w:jc w:val="both"/>
        <w:rPr>
          <w:rFonts w:eastAsia="Times New Roman" w:cs="Times New Roman"/>
          <w:color w:val="000000"/>
        </w:rPr>
      </w:pPr>
    </w:p>
    <w:p w:rsidR="001C1C80" w:rsidRPr="00FE57E0" w:rsidRDefault="001C1C80" w:rsidP="003C4D26">
      <w:pPr>
        <w:pStyle w:val="Caption1"/>
        <w:jc w:val="both"/>
        <w:rPr>
          <w:rFonts w:eastAsia="Times New Roman" w:cs="Times New Roman"/>
          <w:color w:val="000000"/>
        </w:rPr>
      </w:pPr>
    </w:p>
    <w:p w:rsidR="009E30B4" w:rsidRPr="00FE57E0" w:rsidRDefault="001B3A68" w:rsidP="00ED779D">
      <w:pPr>
        <w:pStyle w:val="Caption1"/>
        <w:jc w:val="center"/>
        <w:rPr>
          <w:rFonts w:cs="Times New Roman"/>
        </w:rPr>
      </w:pPr>
      <w:r w:rsidRPr="00FE57E0">
        <w:rPr>
          <w:rFonts w:cs="Times New Roman"/>
        </w:rPr>
        <w:t>Wrocław 2018</w:t>
      </w:r>
      <w:r w:rsidRPr="00FE57E0">
        <w:rPr>
          <w:rFonts w:cs="Times New Roman"/>
        </w:rPr>
        <w:br w:type="page"/>
      </w:r>
    </w:p>
    <w:p w:rsidR="009E30B4" w:rsidRDefault="005B7909" w:rsidP="003C4D26">
      <w:pPr>
        <w:pStyle w:val="Heading11"/>
        <w:jc w:val="both"/>
      </w:pPr>
      <w:r>
        <w:lastRenderedPageBreak/>
        <w:t>Streszczenie</w:t>
      </w:r>
    </w:p>
    <w:p w:rsidR="005B7909" w:rsidRPr="005B7909" w:rsidRDefault="005B7909" w:rsidP="003C4D26">
      <w:pPr>
        <w:pStyle w:val="Caption"/>
        <w:jc w:val="both"/>
      </w:pPr>
      <w:r w:rsidRPr="005B7909">
        <w:rPr>
          <w:highlight w:val="red"/>
        </w:rPr>
        <w:t>[PLACEHOLDER]</w:t>
      </w:r>
    </w:p>
    <w:p w:rsidR="005B7909" w:rsidRPr="005B7909" w:rsidRDefault="005B7909" w:rsidP="003C4D26">
      <w:pPr>
        <w:pStyle w:val="Heading11"/>
        <w:jc w:val="both"/>
      </w:pPr>
      <w:proofErr w:type="spellStart"/>
      <w:r>
        <w:t>Abstract</w:t>
      </w:r>
      <w:proofErr w:type="spellEnd"/>
    </w:p>
    <w:p w:rsidR="009E30B4" w:rsidRPr="00FE57E0" w:rsidRDefault="005B7909" w:rsidP="003C4D26">
      <w:pPr>
        <w:pStyle w:val="Caption"/>
        <w:jc w:val="both"/>
        <w:rPr>
          <w:rFonts w:eastAsia="Times New Roman"/>
        </w:rPr>
      </w:pPr>
      <w:r w:rsidRPr="005B7909">
        <w:rPr>
          <w:highlight w:val="red"/>
        </w:rPr>
        <w:t>[PLACEHOLDER]</w:t>
      </w:r>
      <w:r w:rsidR="001B3A68" w:rsidRPr="00FE57E0">
        <w:br w:type="page"/>
      </w:r>
    </w:p>
    <w:sdt>
      <w:sdtPr>
        <w:rPr>
          <w:rFonts w:cs="Times New Roman"/>
          <w:b w:val="0"/>
          <w:sz w:val="24"/>
          <w:szCs w:val="24"/>
        </w:rPr>
        <w:id w:val="3550841"/>
        <w:docPartObj>
          <w:docPartGallery w:val="Table of Contents"/>
          <w:docPartUnique/>
        </w:docPartObj>
      </w:sdtPr>
      <w:sdtContent>
        <w:p w:rsidR="001C1C80" w:rsidRPr="00FE57E0" w:rsidRDefault="001C1C80" w:rsidP="003C4D26">
          <w:pPr>
            <w:pStyle w:val="Heading21"/>
            <w:spacing w:line="360" w:lineRule="auto"/>
            <w:jc w:val="both"/>
            <w:rPr>
              <w:rFonts w:cs="Times New Roman"/>
              <w:sz w:val="24"/>
              <w:szCs w:val="24"/>
            </w:rPr>
          </w:pPr>
          <w:r w:rsidRPr="00FE57E0">
            <w:rPr>
              <w:rFonts w:cs="Times New Roman"/>
              <w:sz w:val="24"/>
              <w:szCs w:val="24"/>
            </w:rPr>
            <w:t>Spis treści</w:t>
          </w:r>
        </w:p>
        <w:p w:rsidR="00213C0A" w:rsidRDefault="004F47A5" w:rsidP="003C4D26">
          <w:pPr>
            <w:pStyle w:val="Spistreci1"/>
            <w:jc w:val="both"/>
            <w:rPr>
              <w:b w:val="0"/>
              <w:lang w:eastAsia="pl-PL" w:bidi="ar-SA"/>
            </w:rPr>
          </w:pPr>
          <w:r w:rsidRPr="004F47A5">
            <w:rPr>
              <w:rFonts w:ascii="Times New Roman" w:hAnsi="Times New Roman" w:cs="Times New Roman"/>
              <w:sz w:val="24"/>
              <w:szCs w:val="24"/>
              <w:lang w:bidi="ar-SA"/>
            </w:rPr>
            <w:fldChar w:fldCharType="begin"/>
          </w:r>
          <w:r w:rsidR="001C1C80" w:rsidRPr="00FE57E0">
            <w:rPr>
              <w:rFonts w:ascii="Times New Roman" w:hAnsi="Times New Roman" w:cs="Times New Roman"/>
              <w:sz w:val="24"/>
              <w:szCs w:val="24"/>
            </w:rPr>
            <w:instrText xml:space="preserve"> TOC \o "1-3" \h \z \u </w:instrText>
          </w:r>
          <w:r w:rsidRPr="004F47A5">
            <w:rPr>
              <w:rFonts w:ascii="Times New Roman" w:hAnsi="Times New Roman" w:cs="Times New Roman"/>
              <w:sz w:val="24"/>
              <w:szCs w:val="24"/>
              <w:lang w:bidi="ar-SA"/>
            </w:rPr>
            <w:fldChar w:fldCharType="separate"/>
          </w:r>
          <w:hyperlink w:anchor="_Toc1656027" w:history="1">
            <w:r w:rsidR="00213C0A" w:rsidRPr="003D4A34">
              <w:rPr>
                <w:rStyle w:val="Hipercze"/>
              </w:rPr>
              <w:t>1.</w:t>
            </w:r>
            <w:r w:rsidR="00213C0A">
              <w:rPr>
                <w:b w:val="0"/>
                <w:lang w:eastAsia="pl-PL" w:bidi="ar-SA"/>
              </w:rPr>
              <w:tab/>
            </w:r>
            <w:r w:rsidR="00213C0A" w:rsidRPr="003D4A34">
              <w:rPr>
                <w:rStyle w:val="Hipercze"/>
              </w:rPr>
              <w:t>Wstęp</w:t>
            </w:r>
            <w:r w:rsidR="00213C0A">
              <w:rPr>
                <w:webHidden/>
              </w:rPr>
              <w:tab/>
            </w:r>
            <w:r>
              <w:rPr>
                <w:webHidden/>
              </w:rPr>
              <w:fldChar w:fldCharType="begin"/>
            </w:r>
            <w:r w:rsidR="00213C0A">
              <w:rPr>
                <w:webHidden/>
              </w:rPr>
              <w:instrText xml:space="preserve"> PAGEREF _Toc1656027 \h </w:instrText>
            </w:r>
            <w:r>
              <w:rPr>
                <w:webHidden/>
              </w:rPr>
            </w:r>
            <w:r>
              <w:rPr>
                <w:webHidden/>
              </w:rPr>
              <w:fldChar w:fldCharType="separate"/>
            </w:r>
            <w:r w:rsidR="00213C0A">
              <w:rPr>
                <w:webHidden/>
              </w:rPr>
              <w:t>4</w:t>
            </w:r>
            <w:r>
              <w:rPr>
                <w:webHidden/>
              </w:rPr>
              <w:fldChar w:fldCharType="end"/>
            </w:r>
          </w:hyperlink>
        </w:p>
        <w:p w:rsidR="00213C0A" w:rsidRDefault="004F47A5" w:rsidP="003C4D26">
          <w:pPr>
            <w:pStyle w:val="Spistreci1"/>
            <w:jc w:val="both"/>
            <w:rPr>
              <w:b w:val="0"/>
              <w:lang w:eastAsia="pl-PL" w:bidi="ar-SA"/>
            </w:rPr>
          </w:pPr>
          <w:hyperlink w:anchor="_Toc1656028" w:history="1">
            <w:r w:rsidR="00213C0A" w:rsidRPr="003D4A34">
              <w:rPr>
                <w:rStyle w:val="Hipercze"/>
              </w:rPr>
              <w:t>2.</w:t>
            </w:r>
            <w:r w:rsidR="00213C0A">
              <w:rPr>
                <w:b w:val="0"/>
                <w:lang w:eastAsia="pl-PL" w:bidi="ar-SA"/>
              </w:rPr>
              <w:tab/>
            </w:r>
            <w:r w:rsidR="00213C0A" w:rsidRPr="003D4A34">
              <w:rPr>
                <w:rStyle w:val="Hipercze"/>
              </w:rPr>
              <w:t>Cel i założenia pracy</w:t>
            </w:r>
            <w:r w:rsidR="00213C0A">
              <w:rPr>
                <w:webHidden/>
              </w:rPr>
              <w:tab/>
            </w:r>
            <w:r>
              <w:rPr>
                <w:webHidden/>
              </w:rPr>
              <w:fldChar w:fldCharType="begin"/>
            </w:r>
            <w:r w:rsidR="00213C0A">
              <w:rPr>
                <w:webHidden/>
              </w:rPr>
              <w:instrText xml:space="preserve"> PAGEREF _Toc1656028 \h </w:instrText>
            </w:r>
            <w:r>
              <w:rPr>
                <w:webHidden/>
              </w:rPr>
            </w:r>
            <w:r>
              <w:rPr>
                <w:webHidden/>
              </w:rPr>
              <w:fldChar w:fldCharType="separate"/>
            </w:r>
            <w:r w:rsidR="00213C0A">
              <w:rPr>
                <w:webHidden/>
              </w:rPr>
              <w:t>5</w:t>
            </w:r>
            <w:r>
              <w:rPr>
                <w:webHidden/>
              </w:rPr>
              <w:fldChar w:fldCharType="end"/>
            </w:r>
          </w:hyperlink>
        </w:p>
        <w:p w:rsidR="00213C0A" w:rsidRDefault="004F47A5" w:rsidP="003C4D26">
          <w:pPr>
            <w:pStyle w:val="Spistreci2"/>
            <w:tabs>
              <w:tab w:val="left" w:pos="880"/>
              <w:tab w:val="right" w:leader="dot" w:pos="9060"/>
            </w:tabs>
            <w:jc w:val="both"/>
            <w:rPr>
              <w:noProof/>
              <w:lang w:eastAsia="pl-PL"/>
            </w:rPr>
          </w:pPr>
          <w:hyperlink w:anchor="_Toc1656029" w:history="1">
            <w:r w:rsidR="00213C0A" w:rsidRPr="003D4A34">
              <w:rPr>
                <w:rStyle w:val="Hipercze"/>
                <w:rFonts w:cs="Times New Roman"/>
                <w:noProof/>
                <w:lang w:bidi="hi-IN"/>
              </w:rPr>
              <w:t>2.1.</w:t>
            </w:r>
            <w:r w:rsidR="00213C0A">
              <w:rPr>
                <w:noProof/>
                <w:lang w:eastAsia="pl-PL"/>
              </w:rPr>
              <w:tab/>
            </w:r>
            <w:r w:rsidR="00213C0A" w:rsidRPr="003D4A34">
              <w:rPr>
                <w:rStyle w:val="Hipercze"/>
                <w:rFonts w:cs="Times New Roman"/>
                <w:noProof/>
                <w:lang w:bidi="hi-IN"/>
              </w:rPr>
              <w:t>Układ pomiarowy</w:t>
            </w:r>
            <w:r w:rsidR="00213C0A">
              <w:rPr>
                <w:noProof/>
                <w:webHidden/>
              </w:rPr>
              <w:tab/>
            </w:r>
            <w:r>
              <w:rPr>
                <w:noProof/>
                <w:webHidden/>
              </w:rPr>
              <w:fldChar w:fldCharType="begin"/>
            </w:r>
            <w:r w:rsidR="00213C0A">
              <w:rPr>
                <w:noProof/>
                <w:webHidden/>
              </w:rPr>
              <w:instrText xml:space="preserve"> PAGEREF _Toc1656029 \h </w:instrText>
            </w:r>
            <w:r>
              <w:rPr>
                <w:noProof/>
                <w:webHidden/>
              </w:rPr>
            </w:r>
            <w:r>
              <w:rPr>
                <w:noProof/>
                <w:webHidden/>
              </w:rPr>
              <w:fldChar w:fldCharType="separate"/>
            </w:r>
            <w:r w:rsidR="00213C0A">
              <w:rPr>
                <w:noProof/>
                <w:webHidden/>
              </w:rPr>
              <w:t>5</w:t>
            </w:r>
            <w:r>
              <w:rPr>
                <w:noProof/>
                <w:webHidden/>
              </w:rPr>
              <w:fldChar w:fldCharType="end"/>
            </w:r>
          </w:hyperlink>
        </w:p>
        <w:p w:rsidR="00213C0A" w:rsidRDefault="004F47A5" w:rsidP="003C4D26">
          <w:pPr>
            <w:pStyle w:val="Spistreci2"/>
            <w:tabs>
              <w:tab w:val="left" w:pos="880"/>
              <w:tab w:val="right" w:leader="dot" w:pos="9060"/>
            </w:tabs>
            <w:jc w:val="both"/>
            <w:rPr>
              <w:noProof/>
              <w:lang w:eastAsia="pl-PL"/>
            </w:rPr>
          </w:pPr>
          <w:hyperlink w:anchor="_Toc1656030" w:history="1">
            <w:r w:rsidR="00213C0A" w:rsidRPr="003D4A34">
              <w:rPr>
                <w:rStyle w:val="Hipercze"/>
                <w:rFonts w:cs="Times New Roman"/>
                <w:noProof/>
                <w:lang w:bidi="hi-IN"/>
              </w:rPr>
              <w:t>2.2.</w:t>
            </w:r>
            <w:r w:rsidR="00213C0A">
              <w:rPr>
                <w:noProof/>
                <w:lang w:eastAsia="pl-PL"/>
              </w:rPr>
              <w:tab/>
            </w:r>
            <w:r w:rsidR="00213C0A" w:rsidRPr="003D4A34">
              <w:rPr>
                <w:rStyle w:val="Hipercze"/>
                <w:rFonts w:cs="Times New Roman"/>
                <w:noProof/>
                <w:lang w:bidi="hi-IN"/>
              </w:rPr>
              <w:t>Środowisko programistyczne</w:t>
            </w:r>
            <w:r w:rsidR="00213C0A">
              <w:rPr>
                <w:noProof/>
                <w:webHidden/>
              </w:rPr>
              <w:tab/>
            </w:r>
            <w:r>
              <w:rPr>
                <w:noProof/>
                <w:webHidden/>
              </w:rPr>
              <w:fldChar w:fldCharType="begin"/>
            </w:r>
            <w:r w:rsidR="00213C0A">
              <w:rPr>
                <w:noProof/>
                <w:webHidden/>
              </w:rPr>
              <w:instrText xml:space="preserve"> PAGEREF _Toc1656030 \h </w:instrText>
            </w:r>
            <w:r>
              <w:rPr>
                <w:noProof/>
                <w:webHidden/>
              </w:rPr>
            </w:r>
            <w:r>
              <w:rPr>
                <w:noProof/>
                <w:webHidden/>
              </w:rPr>
              <w:fldChar w:fldCharType="separate"/>
            </w:r>
            <w:r w:rsidR="00213C0A">
              <w:rPr>
                <w:noProof/>
                <w:webHidden/>
              </w:rPr>
              <w:t>6</w:t>
            </w:r>
            <w:r>
              <w:rPr>
                <w:noProof/>
                <w:webHidden/>
              </w:rPr>
              <w:fldChar w:fldCharType="end"/>
            </w:r>
          </w:hyperlink>
        </w:p>
        <w:p w:rsidR="00213C0A" w:rsidRDefault="004F47A5" w:rsidP="003C4D26">
          <w:pPr>
            <w:pStyle w:val="Spistreci1"/>
            <w:jc w:val="both"/>
            <w:rPr>
              <w:b w:val="0"/>
              <w:lang w:eastAsia="pl-PL" w:bidi="ar-SA"/>
            </w:rPr>
          </w:pPr>
          <w:hyperlink w:anchor="_Toc1656031" w:history="1">
            <w:r w:rsidR="00213C0A" w:rsidRPr="003D4A34">
              <w:rPr>
                <w:rStyle w:val="Hipercze"/>
              </w:rPr>
              <w:t>3.</w:t>
            </w:r>
            <w:r w:rsidR="00213C0A">
              <w:rPr>
                <w:b w:val="0"/>
                <w:lang w:eastAsia="pl-PL" w:bidi="ar-SA"/>
              </w:rPr>
              <w:tab/>
            </w:r>
            <w:r w:rsidR="00213C0A" w:rsidRPr="003D4A34">
              <w:rPr>
                <w:rStyle w:val="Hipercze"/>
              </w:rPr>
              <w:t>Implementacja</w:t>
            </w:r>
            <w:r w:rsidR="00213C0A">
              <w:rPr>
                <w:webHidden/>
              </w:rPr>
              <w:tab/>
            </w:r>
            <w:r>
              <w:rPr>
                <w:webHidden/>
              </w:rPr>
              <w:fldChar w:fldCharType="begin"/>
            </w:r>
            <w:r w:rsidR="00213C0A">
              <w:rPr>
                <w:webHidden/>
              </w:rPr>
              <w:instrText xml:space="preserve"> PAGEREF _Toc1656031 \h </w:instrText>
            </w:r>
            <w:r>
              <w:rPr>
                <w:webHidden/>
              </w:rPr>
            </w:r>
            <w:r>
              <w:rPr>
                <w:webHidden/>
              </w:rPr>
              <w:fldChar w:fldCharType="separate"/>
            </w:r>
            <w:r w:rsidR="00213C0A">
              <w:rPr>
                <w:webHidden/>
              </w:rPr>
              <w:t>8</w:t>
            </w:r>
            <w:r>
              <w:rPr>
                <w:webHidden/>
              </w:rPr>
              <w:fldChar w:fldCharType="end"/>
            </w:r>
          </w:hyperlink>
        </w:p>
        <w:p w:rsidR="00213C0A" w:rsidRDefault="004F47A5" w:rsidP="003C4D26">
          <w:pPr>
            <w:pStyle w:val="Spistreci2"/>
            <w:tabs>
              <w:tab w:val="left" w:pos="880"/>
              <w:tab w:val="right" w:leader="dot" w:pos="9060"/>
            </w:tabs>
            <w:jc w:val="both"/>
            <w:rPr>
              <w:noProof/>
              <w:lang w:eastAsia="pl-PL"/>
            </w:rPr>
          </w:pPr>
          <w:hyperlink w:anchor="_Toc1656032" w:history="1">
            <w:r w:rsidR="00213C0A" w:rsidRPr="003D4A34">
              <w:rPr>
                <w:rStyle w:val="Hipercze"/>
                <w:rFonts w:cs="Times New Roman"/>
                <w:noProof/>
                <w:lang w:bidi="hi-IN"/>
              </w:rPr>
              <w:t>3.1.</w:t>
            </w:r>
            <w:r w:rsidR="00213C0A">
              <w:rPr>
                <w:noProof/>
                <w:lang w:eastAsia="pl-PL"/>
              </w:rPr>
              <w:tab/>
            </w:r>
            <w:r w:rsidR="00213C0A" w:rsidRPr="003D4A34">
              <w:rPr>
                <w:rStyle w:val="Hipercze"/>
                <w:rFonts w:cs="Times New Roman"/>
                <w:noProof/>
                <w:lang w:bidi="hi-IN"/>
              </w:rPr>
              <w:t>Układ pomiarowy</w:t>
            </w:r>
            <w:r w:rsidR="00213C0A">
              <w:rPr>
                <w:noProof/>
                <w:webHidden/>
              </w:rPr>
              <w:tab/>
            </w:r>
            <w:r>
              <w:rPr>
                <w:noProof/>
                <w:webHidden/>
              </w:rPr>
              <w:fldChar w:fldCharType="begin"/>
            </w:r>
            <w:r w:rsidR="00213C0A">
              <w:rPr>
                <w:noProof/>
                <w:webHidden/>
              </w:rPr>
              <w:instrText xml:space="preserve"> PAGEREF _Toc1656032 \h </w:instrText>
            </w:r>
            <w:r>
              <w:rPr>
                <w:noProof/>
                <w:webHidden/>
              </w:rPr>
            </w:r>
            <w:r>
              <w:rPr>
                <w:noProof/>
                <w:webHidden/>
              </w:rPr>
              <w:fldChar w:fldCharType="separate"/>
            </w:r>
            <w:r w:rsidR="00213C0A">
              <w:rPr>
                <w:noProof/>
                <w:webHidden/>
              </w:rPr>
              <w:t>8</w:t>
            </w:r>
            <w:r>
              <w:rPr>
                <w:noProof/>
                <w:webHidden/>
              </w:rPr>
              <w:fldChar w:fldCharType="end"/>
            </w:r>
          </w:hyperlink>
        </w:p>
        <w:p w:rsidR="00213C0A" w:rsidRDefault="004F47A5" w:rsidP="003C4D26">
          <w:pPr>
            <w:pStyle w:val="Spistreci3"/>
            <w:jc w:val="both"/>
            <w:rPr>
              <w:rFonts w:asciiTheme="minorHAnsi" w:hAnsiTheme="minorHAnsi" w:cstheme="minorBidi"/>
              <w:sz w:val="22"/>
              <w:szCs w:val="22"/>
              <w:lang w:eastAsia="pl-PL" w:bidi="ar-SA"/>
            </w:rPr>
          </w:pPr>
          <w:hyperlink w:anchor="_Toc1656033" w:history="1">
            <w:r w:rsidR="00213C0A" w:rsidRPr="003D4A34">
              <w:rPr>
                <w:rStyle w:val="Hipercze"/>
              </w:rPr>
              <w:t>3.1.1.</w:t>
            </w:r>
            <w:r w:rsidR="00213C0A">
              <w:rPr>
                <w:rFonts w:asciiTheme="minorHAnsi" w:hAnsiTheme="minorHAnsi" w:cstheme="minorBidi"/>
                <w:sz w:val="22"/>
                <w:szCs w:val="22"/>
                <w:lang w:eastAsia="pl-PL" w:bidi="ar-SA"/>
              </w:rPr>
              <w:tab/>
            </w:r>
            <w:r w:rsidR="00213C0A" w:rsidRPr="003D4A34">
              <w:rPr>
                <w:rStyle w:val="Hipercze"/>
              </w:rPr>
              <w:t>Czujnik temperatury</w:t>
            </w:r>
            <w:r w:rsidR="00213C0A">
              <w:rPr>
                <w:webHidden/>
              </w:rPr>
              <w:tab/>
            </w:r>
            <w:r>
              <w:rPr>
                <w:webHidden/>
              </w:rPr>
              <w:fldChar w:fldCharType="begin"/>
            </w:r>
            <w:r w:rsidR="00213C0A">
              <w:rPr>
                <w:webHidden/>
              </w:rPr>
              <w:instrText xml:space="preserve"> PAGEREF _Toc1656033 \h </w:instrText>
            </w:r>
            <w:r>
              <w:rPr>
                <w:webHidden/>
              </w:rPr>
            </w:r>
            <w:r>
              <w:rPr>
                <w:webHidden/>
              </w:rPr>
              <w:fldChar w:fldCharType="separate"/>
            </w:r>
            <w:r w:rsidR="00213C0A">
              <w:rPr>
                <w:webHidden/>
              </w:rPr>
              <w:t>9</w:t>
            </w:r>
            <w:r>
              <w:rPr>
                <w:webHidden/>
              </w:rPr>
              <w:fldChar w:fldCharType="end"/>
            </w:r>
          </w:hyperlink>
        </w:p>
        <w:p w:rsidR="00213C0A" w:rsidRDefault="004F47A5" w:rsidP="003C4D26">
          <w:pPr>
            <w:pStyle w:val="Spistreci3"/>
            <w:jc w:val="both"/>
            <w:rPr>
              <w:rFonts w:asciiTheme="minorHAnsi" w:hAnsiTheme="minorHAnsi" w:cstheme="minorBidi"/>
              <w:sz w:val="22"/>
              <w:szCs w:val="22"/>
              <w:lang w:eastAsia="pl-PL" w:bidi="ar-SA"/>
            </w:rPr>
          </w:pPr>
          <w:hyperlink w:anchor="_Toc1656034" w:history="1">
            <w:r w:rsidR="00213C0A" w:rsidRPr="003D4A34">
              <w:rPr>
                <w:rStyle w:val="Hipercze"/>
              </w:rPr>
              <w:t>3.1.2.</w:t>
            </w:r>
            <w:r w:rsidR="00213C0A">
              <w:rPr>
                <w:rFonts w:asciiTheme="minorHAnsi" w:hAnsiTheme="minorHAnsi" w:cstheme="minorBidi"/>
                <w:sz w:val="22"/>
                <w:szCs w:val="22"/>
                <w:lang w:eastAsia="pl-PL" w:bidi="ar-SA"/>
              </w:rPr>
              <w:tab/>
            </w:r>
            <w:r w:rsidR="00213C0A" w:rsidRPr="003D4A34">
              <w:rPr>
                <w:rStyle w:val="Hipercze"/>
              </w:rPr>
              <w:t>Element grzejny</w:t>
            </w:r>
            <w:r w:rsidR="00213C0A">
              <w:rPr>
                <w:webHidden/>
              </w:rPr>
              <w:tab/>
            </w:r>
            <w:r>
              <w:rPr>
                <w:webHidden/>
              </w:rPr>
              <w:fldChar w:fldCharType="begin"/>
            </w:r>
            <w:r w:rsidR="00213C0A">
              <w:rPr>
                <w:webHidden/>
              </w:rPr>
              <w:instrText xml:space="preserve"> PAGEREF _Toc1656034 \h </w:instrText>
            </w:r>
            <w:r>
              <w:rPr>
                <w:webHidden/>
              </w:rPr>
            </w:r>
            <w:r>
              <w:rPr>
                <w:webHidden/>
              </w:rPr>
              <w:fldChar w:fldCharType="separate"/>
            </w:r>
            <w:r w:rsidR="00213C0A">
              <w:rPr>
                <w:webHidden/>
              </w:rPr>
              <w:t>11</w:t>
            </w:r>
            <w:r>
              <w:rPr>
                <w:webHidden/>
              </w:rPr>
              <w:fldChar w:fldCharType="end"/>
            </w:r>
          </w:hyperlink>
        </w:p>
        <w:p w:rsidR="00213C0A" w:rsidRDefault="004F47A5" w:rsidP="003C4D26">
          <w:pPr>
            <w:pStyle w:val="Spistreci3"/>
            <w:jc w:val="both"/>
            <w:rPr>
              <w:rFonts w:asciiTheme="minorHAnsi" w:hAnsiTheme="minorHAnsi" w:cstheme="minorBidi"/>
              <w:sz w:val="22"/>
              <w:szCs w:val="22"/>
              <w:lang w:eastAsia="pl-PL" w:bidi="ar-SA"/>
            </w:rPr>
          </w:pPr>
          <w:hyperlink w:anchor="_Toc1656035" w:history="1">
            <w:r w:rsidR="00213C0A" w:rsidRPr="003D4A34">
              <w:rPr>
                <w:rStyle w:val="Hipercze"/>
              </w:rPr>
              <w:t>3.1.3.</w:t>
            </w:r>
            <w:r w:rsidR="00213C0A">
              <w:rPr>
                <w:rFonts w:asciiTheme="minorHAnsi" w:hAnsiTheme="minorHAnsi" w:cstheme="minorBidi"/>
                <w:sz w:val="22"/>
                <w:szCs w:val="22"/>
                <w:lang w:eastAsia="pl-PL" w:bidi="ar-SA"/>
              </w:rPr>
              <w:tab/>
            </w:r>
            <w:r w:rsidR="00213C0A" w:rsidRPr="003D4A34">
              <w:rPr>
                <w:rStyle w:val="Hipercze"/>
              </w:rPr>
              <w:t>Element chłodzący</w:t>
            </w:r>
            <w:r w:rsidR="00213C0A">
              <w:rPr>
                <w:webHidden/>
              </w:rPr>
              <w:tab/>
            </w:r>
            <w:r>
              <w:rPr>
                <w:webHidden/>
              </w:rPr>
              <w:fldChar w:fldCharType="begin"/>
            </w:r>
            <w:r w:rsidR="00213C0A">
              <w:rPr>
                <w:webHidden/>
              </w:rPr>
              <w:instrText xml:space="preserve"> PAGEREF _Toc1656035 \h </w:instrText>
            </w:r>
            <w:r>
              <w:rPr>
                <w:webHidden/>
              </w:rPr>
            </w:r>
            <w:r>
              <w:rPr>
                <w:webHidden/>
              </w:rPr>
              <w:fldChar w:fldCharType="separate"/>
            </w:r>
            <w:r w:rsidR="00213C0A">
              <w:rPr>
                <w:webHidden/>
              </w:rPr>
              <w:t>11</w:t>
            </w:r>
            <w:r>
              <w:rPr>
                <w:webHidden/>
              </w:rPr>
              <w:fldChar w:fldCharType="end"/>
            </w:r>
          </w:hyperlink>
        </w:p>
        <w:p w:rsidR="00213C0A" w:rsidRDefault="004F47A5" w:rsidP="003C4D26">
          <w:pPr>
            <w:pStyle w:val="Spistreci2"/>
            <w:tabs>
              <w:tab w:val="left" w:pos="880"/>
              <w:tab w:val="right" w:leader="dot" w:pos="9060"/>
            </w:tabs>
            <w:jc w:val="both"/>
            <w:rPr>
              <w:noProof/>
              <w:lang w:eastAsia="pl-PL"/>
            </w:rPr>
          </w:pPr>
          <w:hyperlink w:anchor="_Toc1656036" w:history="1">
            <w:r w:rsidR="00213C0A" w:rsidRPr="003D4A34">
              <w:rPr>
                <w:rStyle w:val="Hipercze"/>
                <w:rFonts w:cs="Times New Roman"/>
                <w:noProof/>
                <w:lang w:bidi="hi-IN"/>
              </w:rPr>
              <w:t>3.2.</w:t>
            </w:r>
            <w:r w:rsidR="00213C0A">
              <w:rPr>
                <w:noProof/>
                <w:lang w:eastAsia="pl-PL"/>
              </w:rPr>
              <w:tab/>
            </w:r>
            <w:r w:rsidR="00213C0A" w:rsidRPr="003D4A34">
              <w:rPr>
                <w:rStyle w:val="Hipercze"/>
                <w:rFonts w:cs="Times New Roman"/>
                <w:noProof/>
                <w:lang w:bidi="hi-IN"/>
              </w:rPr>
              <w:t>Środowisko programistyczne</w:t>
            </w:r>
            <w:r w:rsidR="00213C0A">
              <w:rPr>
                <w:noProof/>
                <w:webHidden/>
              </w:rPr>
              <w:tab/>
            </w:r>
            <w:r>
              <w:rPr>
                <w:noProof/>
                <w:webHidden/>
              </w:rPr>
              <w:fldChar w:fldCharType="begin"/>
            </w:r>
            <w:r w:rsidR="00213C0A">
              <w:rPr>
                <w:noProof/>
                <w:webHidden/>
              </w:rPr>
              <w:instrText xml:space="preserve"> PAGEREF _Toc1656036 \h </w:instrText>
            </w:r>
            <w:r>
              <w:rPr>
                <w:noProof/>
                <w:webHidden/>
              </w:rPr>
            </w:r>
            <w:r>
              <w:rPr>
                <w:noProof/>
                <w:webHidden/>
              </w:rPr>
              <w:fldChar w:fldCharType="separate"/>
            </w:r>
            <w:r w:rsidR="00213C0A">
              <w:rPr>
                <w:noProof/>
                <w:webHidden/>
              </w:rPr>
              <w:t>14</w:t>
            </w:r>
            <w:r>
              <w:rPr>
                <w:noProof/>
                <w:webHidden/>
              </w:rPr>
              <w:fldChar w:fldCharType="end"/>
            </w:r>
          </w:hyperlink>
        </w:p>
        <w:p w:rsidR="00213C0A" w:rsidRDefault="004F47A5" w:rsidP="003C4D26">
          <w:pPr>
            <w:pStyle w:val="Spistreci3"/>
            <w:jc w:val="both"/>
            <w:rPr>
              <w:rFonts w:asciiTheme="minorHAnsi" w:hAnsiTheme="minorHAnsi" w:cstheme="minorBidi"/>
              <w:sz w:val="22"/>
              <w:szCs w:val="22"/>
              <w:lang w:eastAsia="pl-PL" w:bidi="ar-SA"/>
            </w:rPr>
          </w:pPr>
          <w:hyperlink w:anchor="_Toc1656037" w:history="1">
            <w:r w:rsidR="00213C0A" w:rsidRPr="003D4A34">
              <w:rPr>
                <w:rStyle w:val="Hipercze"/>
              </w:rPr>
              <w:t>3.2.1.</w:t>
            </w:r>
            <w:r w:rsidR="00213C0A">
              <w:rPr>
                <w:rFonts w:asciiTheme="minorHAnsi" w:hAnsiTheme="minorHAnsi" w:cstheme="minorBidi"/>
                <w:sz w:val="22"/>
                <w:szCs w:val="22"/>
                <w:lang w:eastAsia="pl-PL" w:bidi="ar-SA"/>
              </w:rPr>
              <w:tab/>
            </w:r>
            <w:r w:rsidR="00213C0A" w:rsidRPr="003D4A34">
              <w:rPr>
                <w:rStyle w:val="Hipercze"/>
              </w:rPr>
              <w:t>Arduino IDE</w:t>
            </w:r>
            <w:r w:rsidR="00213C0A">
              <w:rPr>
                <w:webHidden/>
              </w:rPr>
              <w:tab/>
            </w:r>
            <w:r>
              <w:rPr>
                <w:webHidden/>
              </w:rPr>
              <w:fldChar w:fldCharType="begin"/>
            </w:r>
            <w:r w:rsidR="00213C0A">
              <w:rPr>
                <w:webHidden/>
              </w:rPr>
              <w:instrText xml:space="preserve"> PAGEREF _Toc1656037 \h </w:instrText>
            </w:r>
            <w:r>
              <w:rPr>
                <w:webHidden/>
              </w:rPr>
            </w:r>
            <w:r>
              <w:rPr>
                <w:webHidden/>
              </w:rPr>
              <w:fldChar w:fldCharType="separate"/>
            </w:r>
            <w:r w:rsidR="00213C0A">
              <w:rPr>
                <w:webHidden/>
              </w:rPr>
              <w:t>14</w:t>
            </w:r>
            <w:r>
              <w:rPr>
                <w:webHidden/>
              </w:rPr>
              <w:fldChar w:fldCharType="end"/>
            </w:r>
          </w:hyperlink>
        </w:p>
        <w:p w:rsidR="00213C0A" w:rsidRDefault="004F47A5" w:rsidP="003C4D26">
          <w:pPr>
            <w:pStyle w:val="Spistreci3"/>
            <w:jc w:val="both"/>
            <w:rPr>
              <w:rFonts w:asciiTheme="minorHAnsi" w:hAnsiTheme="minorHAnsi" w:cstheme="minorBidi"/>
              <w:sz w:val="22"/>
              <w:szCs w:val="22"/>
              <w:lang w:eastAsia="pl-PL" w:bidi="ar-SA"/>
            </w:rPr>
          </w:pPr>
          <w:hyperlink w:anchor="_Toc1656038" w:history="1">
            <w:r w:rsidR="00213C0A" w:rsidRPr="003D4A34">
              <w:rPr>
                <w:rStyle w:val="Hipercze"/>
              </w:rPr>
              <w:t>3.2.2.</w:t>
            </w:r>
            <w:r w:rsidR="00213C0A">
              <w:rPr>
                <w:rFonts w:asciiTheme="minorHAnsi" w:hAnsiTheme="minorHAnsi" w:cstheme="minorBidi"/>
                <w:sz w:val="22"/>
                <w:szCs w:val="22"/>
                <w:lang w:eastAsia="pl-PL" w:bidi="ar-SA"/>
              </w:rPr>
              <w:tab/>
            </w:r>
            <w:r w:rsidR="00213C0A" w:rsidRPr="003D4A34">
              <w:rPr>
                <w:rStyle w:val="Hipercze"/>
              </w:rPr>
              <w:t>Python</w:t>
            </w:r>
            <w:r w:rsidR="00213C0A">
              <w:rPr>
                <w:webHidden/>
              </w:rPr>
              <w:tab/>
            </w:r>
            <w:r>
              <w:rPr>
                <w:webHidden/>
              </w:rPr>
              <w:fldChar w:fldCharType="begin"/>
            </w:r>
            <w:r w:rsidR="00213C0A">
              <w:rPr>
                <w:webHidden/>
              </w:rPr>
              <w:instrText xml:space="preserve"> PAGEREF _Toc1656038 \h </w:instrText>
            </w:r>
            <w:r>
              <w:rPr>
                <w:webHidden/>
              </w:rPr>
            </w:r>
            <w:r>
              <w:rPr>
                <w:webHidden/>
              </w:rPr>
              <w:fldChar w:fldCharType="separate"/>
            </w:r>
            <w:r w:rsidR="00213C0A">
              <w:rPr>
                <w:webHidden/>
              </w:rPr>
              <w:t>17</w:t>
            </w:r>
            <w:r>
              <w:rPr>
                <w:webHidden/>
              </w:rPr>
              <w:fldChar w:fldCharType="end"/>
            </w:r>
          </w:hyperlink>
        </w:p>
        <w:p w:rsidR="00213C0A" w:rsidRDefault="004F47A5" w:rsidP="003C4D26">
          <w:pPr>
            <w:pStyle w:val="Spistreci1"/>
            <w:jc w:val="both"/>
            <w:rPr>
              <w:b w:val="0"/>
              <w:lang w:eastAsia="pl-PL" w:bidi="ar-SA"/>
            </w:rPr>
          </w:pPr>
          <w:hyperlink w:anchor="_Toc1656039" w:history="1">
            <w:r w:rsidR="00213C0A" w:rsidRPr="003D4A34">
              <w:rPr>
                <w:rStyle w:val="Hipercze"/>
              </w:rPr>
              <w:t>4.</w:t>
            </w:r>
            <w:r w:rsidR="00213C0A">
              <w:rPr>
                <w:b w:val="0"/>
                <w:lang w:eastAsia="pl-PL" w:bidi="ar-SA"/>
              </w:rPr>
              <w:tab/>
            </w:r>
            <w:r w:rsidR="00213C0A" w:rsidRPr="003D4A34">
              <w:rPr>
                <w:rStyle w:val="Hipercze"/>
              </w:rPr>
              <w:t>Testy układu</w:t>
            </w:r>
            <w:r w:rsidR="00213C0A">
              <w:rPr>
                <w:webHidden/>
              </w:rPr>
              <w:tab/>
            </w:r>
            <w:r>
              <w:rPr>
                <w:webHidden/>
              </w:rPr>
              <w:fldChar w:fldCharType="begin"/>
            </w:r>
            <w:r w:rsidR="00213C0A">
              <w:rPr>
                <w:webHidden/>
              </w:rPr>
              <w:instrText xml:space="preserve"> PAGEREF _Toc1656039 \h </w:instrText>
            </w:r>
            <w:r>
              <w:rPr>
                <w:webHidden/>
              </w:rPr>
            </w:r>
            <w:r>
              <w:rPr>
                <w:webHidden/>
              </w:rPr>
              <w:fldChar w:fldCharType="separate"/>
            </w:r>
            <w:r w:rsidR="00213C0A">
              <w:rPr>
                <w:webHidden/>
              </w:rPr>
              <w:t>21</w:t>
            </w:r>
            <w:r>
              <w:rPr>
                <w:webHidden/>
              </w:rPr>
              <w:fldChar w:fldCharType="end"/>
            </w:r>
          </w:hyperlink>
        </w:p>
        <w:p w:rsidR="00213C0A" w:rsidRDefault="004F47A5" w:rsidP="003C4D26">
          <w:pPr>
            <w:pStyle w:val="Spistreci1"/>
            <w:jc w:val="both"/>
            <w:rPr>
              <w:b w:val="0"/>
              <w:lang w:eastAsia="pl-PL" w:bidi="ar-SA"/>
            </w:rPr>
          </w:pPr>
          <w:hyperlink w:anchor="_Toc1656040" w:history="1">
            <w:r w:rsidR="00213C0A" w:rsidRPr="003D4A34">
              <w:rPr>
                <w:rStyle w:val="Hipercze"/>
              </w:rPr>
              <w:t>5.</w:t>
            </w:r>
            <w:r w:rsidR="00213C0A">
              <w:rPr>
                <w:b w:val="0"/>
                <w:lang w:eastAsia="pl-PL" w:bidi="ar-SA"/>
              </w:rPr>
              <w:tab/>
            </w:r>
            <w:r w:rsidR="00213C0A" w:rsidRPr="003D4A34">
              <w:rPr>
                <w:rStyle w:val="Hipercze"/>
              </w:rPr>
              <w:t>Pracownia studencka</w:t>
            </w:r>
            <w:r w:rsidR="00213C0A">
              <w:rPr>
                <w:webHidden/>
              </w:rPr>
              <w:tab/>
            </w:r>
            <w:r>
              <w:rPr>
                <w:webHidden/>
              </w:rPr>
              <w:fldChar w:fldCharType="begin"/>
            </w:r>
            <w:r w:rsidR="00213C0A">
              <w:rPr>
                <w:webHidden/>
              </w:rPr>
              <w:instrText xml:space="preserve"> PAGEREF _Toc1656040 \h </w:instrText>
            </w:r>
            <w:r>
              <w:rPr>
                <w:webHidden/>
              </w:rPr>
            </w:r>
            <w:r>
              <w:rPr>
                <w:webHidden/>
              </w:rPr>
              <w:fldChar w:fldCharType="separate"/>
            </w:r>
            <w:r w:rsidR="00213C0A">
              <w:rPr>
                <w:webHidden/>
              </w:rPr>
              <w:t>22</w:t>
            </w:r>
            <w:r>
              <w:rPr>
                <w:webHidden/>
              </w:rPr>
              <w:fldChar w:fldCharType="end"/>
            </w:r>
          </w:hyperlink>
        </w:p>
        <w:p w:rsidR="00213C0A" w:rsidRDefault="004F47A5" w:rsidP="003C4D26">
          <w:pPr>
            <w:pStyle w:val="Spistreci2"/>
            <w:tabs>
              <w:tab w:val="left" w:pos="880"/>
              <w:tab w:val="right" w:leader="dot" w:pos="9060"/>
            </w:tabs>
            <w:jc w:val="both"/>
            <w:rPr>
              <w:noProof/>
              <w:lang w:eastAsia="pl-PL"/>
            </w:rPr>
          </w:pPr>
          <w:hyperlink w:anchor="_Toc1656041" w:history="1">
            <w:r w:rsidR="00213C0A" w:rsidRPr="003D4A34">
              <w:rPr>
                <w:rStyle w:val="Hipercze"/>
                <w:rFonts w:cs="Times New Roman"/>
                <w:noProof/>
                <w:lang w:bidi="hi-IN"/>
              </w:rPr>
              <w:t>5.1.</w:t>
            </w:r>
            <w:r w:rsidR="00213C0A">
              <w:rPr>
                <w:noProof/>
                <w:lang w:eastAsia="pl-PL"/>
              </w:rPr>
              <w:tab/>
            </w:r>
            <w:r w:rsidR="00213C0A" w:rsidRPr="003D4A34">
              <w:rPr>
                <w:rStyle w:val="Hipercze"/>
                <w:rFonts w:cs="Times New Roman"/>
                <w:noProof/>
                <w:lang w:bidi="hi-IN"/>
              </w:rPr>
              <w:t>Dobór nastaw</w:t>
            </w:r>
            <w:r w:rsidR="00213C0A">
              <w:rPr>
                <w:noProof/>
                <w:webHidden/>
              </w:rPr>
              <w:tab/>
            </w:r>
            <w:r>
              <w:rPr>
                <w:noProof/>
                <w:webHidden/>
              </w:rPr>
              <w:fldChar w:fldCharType="begin"/>
            </w:r>
            <w:r w:rsidR="00213C0A">
              <w:rPr>
                <w:noProof/>
                <w:webHidden/>
              </w:rPr>
              <w:instrText xml:space="preserve"> PAGEREF _Toc1656041 \h </w:instrText>
            </w:r>
            <w:r>
              <w:rPr>
                <w:noProof/>
                <w:webHidden/>
              </w:rPr>
            </w:r>
            <w:r>
              <w:rPr>
                <w:noProof/>
                <w:webHidden/>
              </w:rPr>
              <w:fldChar w:fldCharType="separate"/>
            </w:r>
            <w:r w:rsidR="00213C0A">
              <w:rPr>
                <w:noProof/>
                <w:webHidden/>
              </w:rPr>
              <w:t>22</w:t>
            </w:r>
            <w:r>
              <w:rPr>
                <w:noProof/>
                <w:webHidden/>
              </w:rPr>
              <w:fldChar w:fldCharType="end"/>
            </w:r>
          </w:hyperlink>
        </w:p>
        <w:p w:rsidR="00213C0A" w:rsidRDefault="004F47A5" w:rsidP="003C4D26">
          <w:pPr>
            <w:pStyle w:val="Spistreci3"/>
            <w:jc w:val="both"/>
            <w:rPr>
              <w:rFonts w:asciiTheme="minorHAnsi" w:hAnsiTheme="minorHAnsi" w:cstheme="minorBidi"/>
              <w:sz w:val="22"/>
              <w:szCs w:val="22"/>
              <w:lang w:eastAsia="pl-PL" w:bidi="ar-SA"/>
            </w:rPr>
          </w:pPr>
          <w:hyperlink w:anchor="_Toc1656042" w:history="1">
            <w:r w:rsidR="00213C0A" w:rsidRPr="003D4A34">
              <w:rPr>
                <w:rStyle w:val="Hipercze"/>
              </w:rPr>
              <w:t>5.1.1.</w:t>
            </w:r>
            <w:r w:rsidR="00213C0A">
              <w:rPr>
                <w:rFonts w:asciiTheme="minorHAnsi" w:hAnsiTheme="minorHAnsi" w:cstheme="minorBidi"/>
                <w:sz w:val="22"/>
                <w:szCs w:val="22"/>
                <w:lang w:eastAsia="pl-PL" w:bidi="ar-SA"/>
              </w:rPr>
              <w:tab/>
            </w:r>
            <w:r w:rsidR="00213C0A" w:rsidRPr="003D4A34">
              <w:rPr>
                <w:rStyle w:val="Hipercze"/>
              </w:rPr>
              <w:t>Strojenie ręczne</w:t>
            </w:r>
            <w:r w:rsidR="00213C0A">
              <w:rPr>
                <w:webHidden/>
              </w:rPr>
              <w:tab/>
            </w:r>
            <w:r>
              <w:rPr>
                <w:webHidden/>
              </w:rPr>
              <w:fldChar w:fldCharType="begin"/>
            </w:r>
            <w:r w:rsidR="00213C0A">
              <w:rPr>
                <w:webHidden/>
              </w:rPr>
              <w:instrText xml:space="preserve"> PAGEREF _Toc1656042 \h </w:instrText>
            </w:r>
            <w:r>
              <w:rPr>
                <w:webHidden/>
              </w:rPr>
            </w:r>
            <w:r>
              <w:rPr>
                <w:webHidden/>
              </w:rPr>
              <w:fldChar w:fldCharType="separate"/>
            </w:r>
            <w:r w:rsidR="00213C0A">
              <w:rPr>
                <w:webHidden/>
              </w:rPr>
              <w:t>22</w:t>
            </w:r>
            <w:r>
              <w:rPr>
                <w:webHidden/>
              </w:rPr>
              <w:fldChar w:fldCharType="end"/>
            </w:r>
          </w:hyperlink>
        </w:p>
        <w:p w:rsidR="00213C0A" w:rsidRDefault="004F47A5" w:rsidP="003C4D26">
          <w:pPr>
            <w:pStyle w:val="Spistreci3"/>
            <w:jc w:val="both"/>
            <w:rPr>
              <w:rFonts w:asciiTheme="minorHAnsi" w:hAnsiTheme="minorHAnsi" w:cstheme="minorBidi"/>
              <w:sz w:val="22"/>
              <w:szCs w:val="22"/>
              <w:lang w:eastAsia="pl-PL" w:bidi="ar-SA"/>
            </w:rPr>
          </w:pPr>
          <w:hyperlink w:anchor="_Toc1656043" w:history="1">
            <w:r w:rsidR="00213C0A" w:rsidRPr="003D4A34">
              <w:rPr>
                <w:rStyle w:val="Hipercze"/>
              </w:rPr>
              <w:t>5.1.2.</w:t>
            </w:r>
            <w:r w:rsidR="00213C0A">
              <w:rPr>
                <w:rFonts w:asciiTheme="minorHAnsi" w:hAnsiTheme="minorHAnsi" w:cstheme="minorBidi"/>
                <w:sz w:val="22"/>
                <w:szCs w:val="22"/>
                <w:lang w:eastAsia="pl-PL" w:bidi="ar-SA"/>
              </w:rPr>
              <w:tab/>
            </w:r>
            <w:r w:rsidR="00213C0A" w:rsidRPr="003D4A34">
              <w:rPr>
                <w:rStyle w:val="Hipercze"/>
              </w:rPr>
              <w:t>Pierwsza metoda Zieglera-Nicholsa</w:t>
            </w:r>
            <w:r w:rsidR="00213C0A">
              <w:rPr>
                <w:webHidden/>
              </w:rPr>
              <w:tab/>
            </w:r>
            <w:r>
              <w:rPr>
                <w:webHidden/>
              </w:rPr>
              <w:fldChar w:fldCharType="begin"/>
            </w:r>
            <w:r w:rsidR="00213C0A">
              <w:rPr>
                <w:webHidden/>
              </w:rPr>
              <w:instrText xml:space="preserve"> PAGEREF _Toc1656043 \h </w:instrText>
            </w:r>
            <w:r>
              <w:rPr>
                <w:webHidden/>
              </w:rPr>
            </w:r>
            <w:r>
              <w:rPr>
                <w:webHidden/>
              </w:rPr>
              <w:fldChar w:fldCharType="separate"/>
            </w:r>
            <w:r w:rsidR="00213C0A">
              <w:rPr>
                <w:webHidden/>
              </w:rPr>
              <w:t>23</w:t>
            </w:r>
            <w:r>
              <w:rPr>
                <w:webHidden/>
              </w:rPr>
              <w:fldChar w:fldCharType="end"/>
            </w:r>
          </w:hyperlink>
        </w:p>
        <w:p w:rsidR="00213C0A" w:rsidRDefault="004F47A5" w:rsidP="003C4D26">
          <w:pPr>
            <w:pStyle w:val="Spistreci3"/>
            <w:jc w:val="both"/>
            <w:rPr>
              <w:rFonts w:asciiTheme="minorHAnsi" w:hAnsiTheme="minorHAnsi" w:cstheme="minorBidi"/>
              <w:sz w:val="22"/>
              <w:szCs w:val="22"/>
              <w:lang w:eastAsia="pl-PL" w:bidi="ar-SA"/>
            </w:rPr>
          </w:pPr>
          <w:hyperlink w:anchor="_Toc1656044" w:history="1">
            <w:r w:rsidR="00213C0A" w:rsidRPr="003D4A34">
              <w:rPr>
                <w:rStyle w:val="Hipercze"/>
              </w:rPr>
              <w:t>5.1.3.</w:t>
            </w:r>
            <w:r w:rsidR="00213C0A">
              <w:rPr>
                <w:rFonts w:asciiTheme="minorHAnsi" w:hAnsiTheme="minorHAnsi" w:cstheme="minorBidi"/>
                <w:sz w:val="22"/>
                <w:szCs w:val="22"/>
                <w:lang w:eastAsia="pl-PL" w:bidi="ar-SA"/>
              </w:rPr>
              <w:tab/>
            </w:r>
            <w:r w:rsidR="00213C0A" w:rsidRPr="003D4A34">
              <w:rPr>
                <w:rStyle w:val="Hipercze"/>
              </w:rPr>
              <w:t>Druga metoda Zieglera-Nicholsa</w:t>
            </w:r>
            <w:r w:rsidR="00213C0A">
              <w:rPr>
                <w:webHidden/>
              </w:rPr>
              <w:tab/>
            </w:r>
            <w:r>
              <w:rPr>
                <w:webHidden/>
              </w:rPr>
              <w:fldChar w:fldCharType="begin"/>
            </w:r>
            <w:r w:rsidR="00213C0A">
              <w:rPr>
                <w:webHidden/>
              </w:rPr>
              <w:instrText xml:space="preserve"> PAGEREF _Toc1656044 \h </w:instrText>
            </w:r>
            <w:r>
              <w:rPr>
                <w:webHidden/>
              </w:rPr>
            </w:r>
            <w:r>
              <w:rPr>
                <w:webHidden/>
              </w:rPr>
              <w:fldChar w:fldCharType="separate"/>
            </w:r>
            <w:r w:rsidR="00213C0A">
              <w:rPr>
                <w:webHidden/>
              </w:rPr>
              <w:t>23</w:t>
            </w:r>
            <w:r>
              <w:rPr>
                <w:webHidden/>
              </w:rPr>
              <w:fldChar w:fldCharType="end"/>
            </w:r>
          </w:hyperlink>
        </w:p>
        <w:p w:rsidR="00213C0A" w:rsidRDefault="004F47A5" w:rsidP="003C4D26">
          <w:pPr>
            <w:pStyle w:val="Spistreci3"/>
            <w:jc w:val="both"/>
            <w:rPr>
              <w:rFonts w:asciiTheme="minorHAnsi" w:hAnsiTheme="minorHAnsi" w:cstheme="minorBidi"/>
              <w:sz w:val="22"/>
              <w:szCs w:val="22"/>
              <w:lang w:eastAsia="pl-PL" w:bidi="ar-SA"/>
            </w:rPr>
          </w:pPr>
          <w:hyperlink w:anchor="_Toc1656045" w:history="1">
            <w:r w:rsidR="00213C0A" w:rsidRPr="003D4A34">
              <w:rPr>
                <w:rStyle w:val="Hipercze"/>
              </w:rPr>
              <w:t>5.1.4.</w:t>
            </w:r>
            <w:r w:rsidR="00213C0A">
              <w:rPr>
                <w:rFonts w:asciiTheme="minorHAnsi" w:hAnsiTheme="minorHAnsi" w:cstheme="minorBidi"/>
                <w:sz w:val="22"/>
                <w:szCs w:val="22"/>
                <w:lang w:eastAsia="pl-PL" w:bidi="ar-SA"/>
              </w:rPr>
              <w:tab/>
            </w:r>
            <w:r w:rsidR="00213C0A" w:rsidRPr="003D4A34">
              <w:rPr>
                <w:rStyle w:val="Hipercze"/>
              </w:rPr>
              <w:t>Metoda Cohena-Coona</w:t>
            </w:r>
            <w:r w:rsidR="00213C0A">
              <w:rPr>
                <w:webHidden/>
              </w:rPr>
              <w:tab/>
            </w:r>
            <w:r>
              <w:rPr>
                <w:webHidden/>
              </w:rPr>
              <w:fldChar w:fldCharType="begin"/>
            </w:r>
            <w:r w:rsidR="00213C0A">
              <w:rPr>
                <w:webHidden/>
              </w:rPr>
              <w:instrText xml:space="preserve"> PAGEREF _Toc1656045 \h </w:instrText>
            </w:r>
            <w:r>
              <w:rPr>
                <w:webHidden/>
              </w:rPr>
            </w:r>
            <w:r>
              <w:rPr>
                <w:webHidden/>
              </w:rPr>
              <w:fldChar w:fldCharType="separate"/>
            </w:r>
            <w:r w:rsidR="00213C0A">
              <w:rPr>
                <w:webHidden/>
              </w:rPr>
              <w:t>24</w:t>
            </w:r>
            <w:r>
              <w:rPr>
                <w:webHidden/>
              </w:rPr>
              <w:fldChar w:fldCharType="end"/>
            </w:r>
          </w:hyperlink>
        </w:p>
        <w:p w:rsidR="00213C0A" w:rsidRDefault="004F47A5" w:rsidP="003C4D26">
          <w:pPr>
            <w:pStyle w:val="Spistreci2"/>
            <w:tabs>
              <w:tab w:val="left" w:pos="880"/>
              <w:tab w:val="right" w:leader="dot" w:pos="9060"/>
            </w:tabs>
            <w:jc w:val="both"/>
            <w:rPr>
              <w:noProof/>
              <w:lang w:eastAsia="pl-PL"/>
            </w:rPr>
          </w:pPr>
          <w:hyperlink w:anchor="_Toc1656046" w:history="1">
            <w:r w:rsidR="00213C0A" w:rsidRPr="003D4A34">
              <w:rPr>
                <w:rStyle w:val="Hipercze"/>
                <w:rFonts w:cs="Times New Roman"/>
                <w:noProof/>
                <w:lang w:bidi="hi-IN"/>
              </w:rPr>
              <w:t>5.2.</w:t>
            </w:r>
            <w:r w:rsidR="00213C0A">
              <w:rPr>
                <w:noProof/>
                <w:lang w:eastAsia="pl-PL"/>
              </w:rPr>
              <w:tab/>
            </w:r>
            <w:r w:rsidR="00213C0A" w:rsidRPr="003D4A34">
              <w:rPr>
                <w:rStyle w:val="Hipercze"/>
                <w:rFonts w:cs="Times New Roman"/>
                <w:noProof/>
                <w:lang w:bidi="hi-IN"/>
              </w:rPr>
              <w:t>Przykładowe ćwiczenia</w:t>
            </w:r>
            <w:r w:rsidR="00213C0A">
              <w:rPr>
                <w:noProof/>
                <w:webHidden/>
              </w:rPr>
              <w:tab/>
            </w:r>
            <w:r>
              <w:rPr>
                <w:noProof/>
                <w:webHidden/>
              </w:rPr>
              <w:fldChar w:fldCharType="begin"/>
            </w:r>
            <w:r w:rsidR="00213C0A">
              <w:rPr>
                <w:noProof/>
                <w:webHidden/>
              </w:rPr>
              <w:instrText xml:space="preserve"> PAGEREF _Toc1656046 \h </w:instrText>
            </w:r>
            <w:r>
              <w:rPr>
                <w:noProof/>
                <w:webHidden/>
              </w:rPr>
            </w:r>
            <w:r>
              <w:rPr>
                <w:noProof/>
                <w:webHidden/>
              </w:rPr>
              <w:fldChar w:fldCharType="separate"/>
            </w:r>
            <w:r w:rsidR="00213C0A">
              <w:rPr>
                <w:noProof/>
                <w:webHidden/>
              </w:rPr>
              <w:t>24</w:t>
            </w:r>
            <w:r>
              <w:rPr>
                <w:noProof/>
                <w:webHidden/>
              </w:rPr>
              <w:fldChar w:fldCharType="end"/>
            </w:r>
          </w:hyperlink>
        </w:p>
        <w:p w:rsidR="001C1C80" w:rsidRPr="00FE57E0" w:rsidRDefault="004F47A5" w:rsidP="003C4D26">
          <w:pPr>
            <w:pStyle w:val="Caption1"/>
            <w:jc w:val="both"/>
            <w:rPr>
              <w:rFonts w:cs="Times New Roman"/>
            </w:rPr>
          </w:pPr>
          <w:r w:rsidRPr="00FE57E0">
            <w:rPr>
              <w:rFonts w:cs="Times New Roman"/>
            </w:rPr>
            <w:fldChar w:fldCharType="end"/>
          </w:r>
        </w:p>
      </w:sdtContent>
    </w:sdt>
    <w:p w:rsidR="009E30B4" w:rsidRPr="00FE57E0" w:rsidRDefault="004F47A5" w:rsidP="003C4D26">
      <w:pPr>
        <w:pStyle w:val="Caption1"/>
        <w:jc w:val="both"/>
        <w:rPr>
          <w:rFonts w:cs="Times New Roman"/>
        </w:rPr>
      </w:pPr>
      <w:r w:rsidRPr="00FE57E0">
        <w:rPr>
          <w:rFonts w:cs="Times New Roman"/>
        </w:rPr>
        <w:fldChar w:fldCharType="begin"/>
      </w:r>
      <w:r w:rsidR="001B3A68" w:rsidRPr="00FE57E0">
        <w:rPr>
          <w:rFonts w:cs="Times New Roman"/>
        </w:rPr>
        <w:instrText>TOC \f \o "1-9" \h</w:instrText>
      </w:r>
      <w:r w:rsidRPr="00FE57E0">
        <w:rPr>
          <w:rFonts w:cs="Times New Roman"/>
        </w:rPr>
        <w:fldChar w:fldCharType="end"/>
      </w:r>
    </w:p>
    <w:p w:rsidR="009E30B4" w:rsidRPr="00FE57E0" w:rsidRDefault="009E30B4" w:rsidP="003C4D26">
      <w:pPr>
        <w:pStyle w:val="Caption1"/>
        <w:jc w:val="both"/>
        <w:rPr>
          <w:rFonts w:cs="Times New Roman"/>
          <w:color w:val="000000"/>
        </w:rPr>
      </w:pPr>
    </w:p>
    <w:p w:rsidR="009E30B4" w:rsidRPr="00FE57E0" w:rsidRDefault="001B3A68" w:rsidP="003C4D26">
      <w:pPr>
        <w:pStyle w:val="Caption1"/>
        <w:jc w:val="both"/>
        <w:rPr>
          <w:rFonts w:eastAsia="Times New Roman" w:cs="Times New Roman"/>
          <w:sz w:val="28"/>
          <w:szCs w:val="28"/>
        </w:rPr>
      </w:pPr>
      <w:r w:rsidRPr="00FE57E0">
        <w:rPr>
          <w:rFonts w:cs="Times New Roman"/>
        </w:rPr>
        <w:br w:type="page"/>
      </w:r>
    </w:p>
    <w:p w:rsidR="009E30B4" w:rsidRPr="00FE57E0" w:rsidRDefault="001B3A68" w:rsidP="003C4D26">
      <w:pPr>
        <w:pStyle w:val="Heading11"/>
        <w:numPr>
          <w:ilvl w:val="0"/>
          <w:numId w:val="3"/>
        </w:numPr>
        <w:spacing w:before="200"/>
        <w:ind w:left="505" w:hanging="505"/>
        <w:jc w:val="both"/>
        <w:outlineLvl w:val="0"/>
      </w:pPr>
      <w:bookmarkStart w:id="2" w:name="_1fob9te"/>
      <w:bookmarkStart w:id="3" w:name="_Toc1656027"/>
      <w:bookmarkEnd w:id="2"/>
      <w:r w:rsidRPr="00FE57E0">
        <w:lastRenderedPageBreak/>
        <w:t>Wstęp</w:t>
      </w:r>
      <w:bookmarkEnd w:id="3"/>
    </w:p>
    <w:p w:rsidR="000261BF" w:rsidRPr="00FE57E0" w:rsidRDefault="001B3A68" w:rsidP="003C4D26">
      <w:pPr>
        <w:pStyle w:val="Caption1"/>
        <w:jc w:val="both"/>
        <w:rPr>
          <w:rFonts w:eastAsia="Times New Roman" w:cs="Times New Roman"/>
        </w:rPr>
      </w:pPr>
      <w:r w:rsidRPr="000261BF">
        <w:rPr>
          <w:rFonts w:eastAsia="Times New Roman" w:cs="Times New Roman"/>
          <w:highlight w:val="red"/>
        </w:rPr>
        <w:t>[</w:t>
      </w:r>
      <w:r w:rsidR="000261BF" w:rsidRPr="000261BF">
        <w:rPr>
          <w:rFonts w:eastAsia="Times New Roman" w:cs="Times New Roman"/>
          <w:highlight w:val="red"/>
        </w:rPr>
        <w:t>PLACEHODLER</w:t>
      </w:r>
      <w:r w:rsidRPr="000261BF">
        <w:rPr>
          <w:rFonts w:eastAsia="Times New Roman" w:cs="Times New Roman"/>
          <w:highlight w:val="red"/>
        </w:rPr>
        <w:t>]</w:t>
      </w:r>
    </w:p>
    <w:p w:rsidR="000261BF" w:rsidRDefault="000261BF" w:rsidP="003C4D26">
      <w:pPr>
        <w:widowControl/>
        <w:spacing w:after="0" w:line="240" w:lineRule="auto"/>
        <w:jc w:val="both"/>
        <w:rPr>
          <w:rFonts w:ascii="Times New Roman" w:eastAsia="Times New Roman" w:hAnsi="Times New Roman" w:cs="Times New Roman"/>
          <w:b/>
          <w:sz w:val="32"/>
          <w:szCs w:val="32"/>
        </w:rPr>
      </w:pPr>
      <w:bookmarkStart w:id="4" w:name="_3znysh7"/>
      <w:bookmarkEnd w:id="4"/>
      <w:r>
        <w:br w:type="page"/>
      </w:r>
    </w:p>
    <w:p w:rsidR="009E30B4" w:rsidRPr="00FE57E0" w:rsidRDefault="001B3A68" w:rsidP="003C4D26">
      <w:pPr>
        <w:pStyle w:val="Heading11"/>
        <w:numPr>
          <w:ilvl w:val="0"/>
          <w:numId w:val="3"/>
        </w:numPr>
        <w:spacing w:before="200"/>
        <w:ind w:left="505" w:hanging="505"/>
        <w:jc w:val="both"/>
        <w:outlineLvl w:val="0"/>
      </w:pPr>
      <w:bookmarkStart w:id="5" w:name="_Toc1656028"/>
      <w:r w:rsidRPr="00FE57E0">
        <w:lastRenderedPageBreak/>
        <w:t>Cel i założenia pracy</w:t>
      </w:r>
      <w:bookmarkEnd w:id="5"/>
    </w:p>
    <w:p w:rsidR="009E30B4" w:rsidRPr="00FE57E0" w:rsidRDefault="001B3A68" w:rsidP="003C4D26">
      <w:pPr>
        <w:pStyle w:val="Caption1"/>
        <w:jc w:val="both"/>
        <w:rPr>
          <w:rFonts w:eastAsia="Times New Roman" w:cs="Times New Roman"/>
        </w:rPr>
      </w:pPr>
      <w:r w:rsidRPr="00FE57E0">
        <w:rPr>
          <w:rFonts w:cs="Times New Roman"/>
        </w:rPr>
        <w:tab/>
        <w:t xml:space="preserve">Głównym zadaniem niniejszej pracy inżynierskiej jest stworzenie </w:t>
      </w:r>
      <w:r w:rsidR="00E859D9">
        <w:rPr>
          <w:rFonts w:cs="Times New Roman"/>
        </w:rPr>
        <w:t>modelowego</w:t>
      </w:r>
      <w:r w:rsidRPr="00FE57E0">
        <w:rPr>
          <w:rFonts w:cs="Times New Roman"/>
        </w:rPr>
        <w:t xml:space="preserve"> układu pomiarowego </w:t>
      </w:r>
      <w:r w:rsidR="00E859D9">
        <w:rPr>
          <w:rFonts w:cs="Times New Roman"/>
        </w:rPr>
        <w:t>wykorzystującego system wbudowany</w:t>
      </w:r>
      <w:r w:rsidRPr="00FE57E0">
        <w:rPr>
          <w:rFonts w:cs="Times New Roman"/>
        </w:rPr>
        <w:t xml:space="preserve"> </w:t>
      </w:r>
      <w:r w:rsidR="00E859D9">
        <w:rPr>
          <w:rFonts w:cs="Times New Roman"/>
        </w:rPr>
        <w:t>pracujący jako regulator</w:t>
      </w:r>
      <w:r w:rsidRPr="00FE57E0">
        <w:rPr>
          <w:rFonts w:cs="Times New Roman"/>
        </w:rPr>
        <w:t xml:space="preserve"> PID</w:t>
      </w:r>
      <w:r w:rsidR="00EF1813" w:rsidRPr="00FE57E0">
        <w:rPr>
          <w:rFonts w:cs="Times New Roman"/>
        </w:rPr>
        <w:t xml:space="preserve"> </w:t>
      </w:r>
      <w:r w:rsidRPr="00FE57E0">
        <w:rPr>
          <w:rFonts w:cs="Times New Roman"/>
        </w:rPr>
        <w:t>(</w:t>
      </w:r>
      <w:proofErr w:type="spellStart"/>
      <w:r w:rsidRPr="00FE57E0">
        <w:rPr>
          <w:rFonts w:cs="Times New Roman"/>
        </w:rPr>
        <w:t>proporc</w:t>
      </w:r>
      <w:r w:rsidR="00E859D9">
        <w:rPr>
          <w:rFonts w:cs="Times New Roman"/>
        </w:rPr>
        <w:t>jonalno-całkująco-różniczkujący</w:t>
      </w:r>
      <w:proofErr w:type="spellEnd"/>
      <w:r w:rsidRPr="00FE57E0">
        <w:rPr>
          <w:rFonts w:cs="Times New Roman"/>
        </w:rPr>
        <w:t>)</w:t>
      </w:r>
      <w:r w:rsidR="00E859D9">
        <w:rPr>
          <w:rFonts w:cs="Times New Roman"/>
        </w:rPr>
        <w:t>,</w:t>
      </w:r>
      <w:r w:rsidRPr="00FE57E0">
        <w:rPr>
          <w:rFonts w:cs="Times New Roman"/>
        </w:rPr>
        <w:t xml:space="preserve"> który umożliwia osobie z niego korzystającej zrozumienie sposobu jego działania w praktyce. </w:t>
      </w:r>
      <w:r w:rsidR="00E859D9">
        <w:rPr>
          <w:rFonts w:cs="Times New Roman"/>
        </w:rPr>
        <w:t>Taki układ mógłby być prostą</w:t>
      </w:r>
      <w:r w:rsidRPr="00FE57E0">
        <w:rPr>
          <w:rFonts w:cs="Times New Roman"/>
        </w:rPr>
        <w:t xml:space="preserve"> </w:t>
      </w:r>
      <w:r w:rsidR="00E859D9">
        <w:rPr>
          <w:rFonts w:cs="Times New Roman"/>
        </w:rPr>
        <w:t>makietą dydaktyczną</w:t>
      </w:r>
      <w:r w:rsidRPr="00FE57E0">
        <w:rPr>
          <w:rFonts w:cs="Times New Roman"/>
        </w:rPr>
        <w:t xml:space="preserve"> na pracowni elektronicznej dla studentów, </w:t>
      </w:r>
      <w:r w:rsidR="00605AC4">
        <w:rPr>
          <w:rFonts w:cs="Times New Roman"/>
        </w:rPr>
        <w:t>umożliwiającą</w:t>
      </w:r>
      <w:r w:rsidR="00E859D9">
        <w:rPr>
          <w:rFonts w:cs="Times New Roman"/>
        </w:rPr>
        <w:t xml:space="preserve"> studentowi zapoznanie się z konceptem regulatora PID</w:t>
      </w:r>
      <w:r w:rsidR="00605AC4">
        <w:rPr>
          <w:rFonts w:cs="Times New Roman"/>
        </w:rPr>
        <w:t xml:space="preserve"> oraz na poznanie różnych metod strojenia takiego regulatora. Zastosowanie różnych metod strojenia regulatora pozwala studentowi na ich porównanie i wyprowadzenie wniosków, która z metod sprawdza się najlepiej w zapewnionych warunkach</w:t>
      </w:r>
      <w:r w:rsidRPr="00FE57E0">
        <w:rPr>
          <w:rFonts w:cs="Times New Roman"/>
        </w:rPr>
        <w:t xml:space="preserve">. </w:t>
      </w:r>
      <w:r w:rsidR="00605AC4">
        <w:rPr>
          <w:rFonts w:cs="Times New Roman"/>
        </w:rPr>
        <w:t>Główną motywacją do powstania pracy jest fakt szerokiego zastosowania regulatorów PID w przemyśle, z racji czego studenci powinni zapoznać się chociaż z podstawą działania takiego regulatora.</w:t>
      </w:r>
    </w:p>
    <w:p w:rsidR="009E30B4" w:rsidRPr="00FE57E0" w:rsidRDefault="001B3A68" w:rsidP="003C4D26">
      <w:pPr>
        <w:pStyle w:val="Heading21"/>
        <w:numPr>
          <w:ilvl w:val="1"/>
          <w:numId w:val="3"/>
        </w:numPr>
        <w:spacing w:line="360" w:lineRule="auto"/>
        <w:ind w:left="505" w:hanging="505"/>
        <w:jc w:val="both"/>
        <w:outlineLvl w:val="1"/>
        <w:rPr>
          <w:rFonts w:cs="Times New Roman"/>
        </w:rPr>
      </w:pPr>
      <w:bookmarkStart w:id="6" w:name="_2et92p0"/>
      <w:bookmarkStart w:id="7" w:name="_Toc1656029"/>
      <w:bookmarkEnd w:id="6"/>
      <w:r w:rsidRPr="00FE57E0">
        <w:rPr>
          <w:rFonts w:cs="Times New Roman"/>
        </w:rPr>
        <w:t>Układ pomiarowy</w:t>
      </w:r>
      <w:bookmarkEnd w:id="7"/>
      <w:r w:rsidR="001C1C80" w:rsidRPr="00FE57E0">
        <w:rPr>
          <w:rFonts w:cs="Times New Roman"/>
        </w:rPr>
        <w:tab/>
      </w:r>
    </w:p>
    <w:p w:rsidR="00517241" w:rsidRDefault="001B3A68" w:rsidP="003C4D26">
      <w:pPr>
        <w:pStyle w:val="Caption1"/>
        <w:jc w:val="both"/>
        <w:rPr>
          <w:rFonts w:cs="Times New Roman"/>
        </w:rPr>
      </w:pPr>
      <w:r w:rsidRPr="00FE57E0">
        <w:rPr>
          <w:rFonts w:cs="Times New Roman"/>
        </w:rPr>
        <w:tab/>
      </w:r>
      <w:r w:rsidR="009232BE" w:rsidRPr="00FE57E0">
        <w:rPr>
          <w:rFonts w:cs="Times New Roman"/>
        </w:rPr>
        <w:t xml:space="preserve">W założeniach układ pomiarowy, którego zadaniem jest </w:t>
      </w:r>
      <w:r w:rsidR="0076365A" w:rsidRPr="00FE57E0">
        <w:rPr>
          <w:rFonts w:cs="Times New Roman"/>
        </w:rPr>
        <w:t>kontrola</w:t>
      </w:r>
      <w:r w:rsidR="009232BE" w:rsidRPr="00FE57E0">
        <w:rPr>
          <w:rFonts w:cs="Times New Roman"/>
        </w:rPr>
        <w:t xml:space="preserve"> i regulacja temperatury </w:t>
      </w:r>
      <w:r w:rsidR="000928FE">
        <w:rPr>
          <w:rFonts w:cs="Times New Roman"/>
        </w:rPr>
        <w:t>jest komorą wewnątrz której znajdują</w:t>
      </w:r>
      <w:r w:rsidR="009232BE" w:rsidRPr="00FE57E0">
        <w:rPr>
          <w:rFonts w:cs="Times New Roman"/>
        </w:rPr>
        <w:t xml:space="preserve"> się</w:t>
      </w:r>
      <w:r w:rsidR="000928FE">
        <w:rPr>
          <w:rFonts w:cs="Times New Roman"/>
        </w:rPr>
        <w:t xml:space="preserve"> z trzy główne komponenty kontrolowane przez system wbudowany</w:t>
      </w:r>
      <w:r w:rsidR="009232BE" w:rsidRPr="00FE57E0">
        <w:rPr>
          <w:rFonts w:cs="Times New Roman"/>
        </w:rPr>
        <w:t xml:space="preserve">: </w:t>
      </w:r>
      <w:r w:rsidR="000928FE">
        <w:rPr>
          <w:rFonts w:cs="Times New Roman"/>
        </w:rPr>
        <w:t>źródło sygnału wejściowego, element</w:t>
      </w:r>
      <w:r w:rsidR="00EA7D92">
        <w:rPr>
          <w:rFonts w:cs="Times New Roman"/>
        </w:rPr>
        <w:t xml:space="preserve"> </w:t>
      </w:r>
      <w:r w:rsidR="000928FE">
        <w:rPr>
          <w:rFonts w:cs="Times New Roman"/>
        </w:rPr>
        <w:t>pomiarowy</w:t>
      </w:r>
      <w:r w:rsidR="009232BE" w:rsidRPr="00FE57E0">
        <w:rPr>
          <w:rFonts w:cs="Times New Roman"/>
        </w:rPr>
        <w:t xml:space="preserve"> i </w:t>
      </w:r>
      <w:r w:rsidR="000928FE">
        <w:rPr>
          <w:rFonts w:cs="Times New Roman"/>
        </w:rPr>
        <w:t>element wykonawczy</w:t>
      </w:r>
      <w:r w:rsidR="006A0C5D">
        <w:rPr>
          <w:rFonts w:cs="Times New Roman"/>
        </w:rPr>
        <w:t xml:space="preserve"> ze sprzężeniem zwrotnym</w:t>
      </w:r>
      <w:r w:rsidR="009232BE" w:rsidRPr="00FE57E0">
        <w:rPr>
          <w:rFonts w:cs="Times New Roman"/>
        </w:rPr>
        <w:t>.</w:t>
      </w:r>
      <w:r w:rsidR="000928FE">
        <w:rPr>
          <w:rFonts w:cs="Times New Roman"/>
        </w:rPr>
        <w:t xml:space="preserve"> Element pomiarowy czyli czujnik temperatury, który stale poddany jest działaniu sygnału wejściowego, zbiera informacje o temperaturze wewnątrz komory i przekazuje je do kontrolera (systemu wbudowanego), który porównuje je z temperaturą docelową układu i na podstawie ich różnicy steruje elementem wykonawczym w celu zminimalizowania tej różnicy. W wyniku pracy elementu wykonawczego</w:t>
      </w:r>
      <w:r w:rsidR="00842DDD">
        <w:rPr>
          <w:rFonts w:cs="Times New Roman"/>
        </w:rPr>
        <w:t xml:space="preserve"> następuje zmniejszenie różnicy temperatur, wykonany zostaje kolejny pomiar i kontroler dostosowuje pracę do nowych warunków. </w:t>
      </w:r>
      <w:r w:rsidR="000928FE">
        <w:rPr>
          <w:rFonts w:cs="Times New Roman"/>
        </w:rPr>
        <w:t xml:space="preserve"> </w:t>
      </w:r>
    </w:p>
    <w:p w:rsidR="00517241" w:rsidRDefault="00517241" w:rsidP="003C4D26">
      <w:pPr>
        <w:pStyle w:val="Caption1"/>
        <w:jc w:val="both"/>
        <w:rPr>
          <w:rFonts w:cs="Times New Roman"/>
        </w:rPr>
      </w:pPr>
    </w:p>
    <w:p w:rsidR="00517241" w:rsidRPr="00517241" w:rsidRDefault="000928FE" w:rsidP="003C4D26">
      <w:pPr>
        <w:pStyle w:val="Caption1"/>
        <w:jc w:val="center"/>
        <w:rPr>
          <w:rFonts w:eastAsia="Times New Roman" w:cs="Times New Roman"/>
          <w:noProof/>
          <w:lang w:val="en-US" w:eastAsia="pl-PL" w:bidi="ar-SA"/>
        </w:rPr>
      </w:pPr>
      <w:r>
        <w:rPr>
          <w:rFonts w:eastAsia="Times New Roman" w:cs="Times New Roman"/>
          <w:noProof/>
          <w:lang w:eastAsia="pl-PL" w:bidi="ar-SA"/>
        </w:rPr>
        <w:drawing>
          <wp:inline distT="0" distB="0" distL="0" distR="0">
            <wp:extent cx="5759450" cy="1466215"/>
            <wp:effectExtent l="19050" t="0" r="0" b="0"/>
            <wp:docPr id="23" name="Obraz 22" descr="Ukla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lad-diagram.png"/>
                    <pic:cNvPicPr/>
                  </pic:nvPicPr>
                  <pic:blipFill>
                    <a:blip r:embed="rId8" cstate="print"/>
                    <a:stretch>
                      <a:fillRect/>
                    </a:stretch>
                  </pic:blipFill>
                  <pic:spPr>
                    <a:xfrm>
                      <a:off x="0" y="0"/>
                      <a:ext cx="5759450" cy="1466215"/>
                    </a:xfrm>
                    <a:prstGeom prst="rect">
                      <a:avLst/>
                    </a:prstGeom>
                  </pic:spPr>
                </pic:pic>
              </a:graphicData>
            </a:graphic>
          </wp:inline>
        </w:drawing>
      </w:r>
    </w:p>
    <w:p w:rsidR="00517241" w:rsidRPr="00517241" w:rsidRDefault="00517241" w:rsidP="003C4D26">
      <w:pPr>
        <w:pStyle w:val="Caption1"/>
        <w:jc w:val="both"/>
        <w:rPr>
          <w:rFonts w:cs="Times New Roman"/>
          <w:lang w:val="en-US"/>
        </w:rPr>
      </w:pPr>
    </w:p>
    <w:p w:rsidR="00EC2672" w:rsidRPr="00517241" w:rsidRDefault="000261BF" w:rsidP="003C4D26">
      <w:pPr>
        <w:pStyle w:val="Caption1"/>
        <w:ind w:firstLine="720"/>
        <w:jc w:val="both"/>
        <w:rPr>
          <w:rFonts w:cs="Times New Roman"/>
        </w:rPr>
      </w:pPr>
      <w:r w:rsidRPr="00E7144A">
        <w:rPr>
          <w:rFonts w:cs="Times New Roman"/>
        </w:rPr>
        <w:t xml:space="preserve">Taki układ jest uniwersalny pod względem </w:t>
      </w:r>
      <w:r w:rsidR="00EA7D92" w:rsidRPr="00E7144A">
        <w:rPr>
          <w:rFonts w:cs="Times New Roman"/>
        </w:rPr>
        <w:t xml:space="preserve">dostosowania do potrzeb użytkownika – układ zbudowany z </w:t>
      </w:r>
      <w:r w:rsidR="00517241" w:rsidRPr="00E7144A">
        <w:rPr>
          <w:rFonts w:cs="Times New Roman"/>
        </w:rPr>
        <w:t xml:space="preserve">czujnika temperatury, elementu grzejnego i elementu wymuszającego </w:t>
      </w:r>
      <w:r w:rsidR="00517241" w:rsidRPr="00E7144A">
        <w:rPr>
          <w:rFonts w:cs="Times New Roman"/>
        </w:rPr>
        <w:lastRenderedPageBreak/>
        <w:t>przepływ powietrza pozwala na przeprowadzenie pomiarów w dwóch alternatywnych trybach pracy, w zależności od tego który element jest źródłem sygnału wejściowego, a który elementem wykonawczym</w:t>
      </w:r>
      <w:r w:rsidR="0076365A" w:rsidRPr="00E7144A">
        <w:rPr>
          <w:rFonts w:cs="Times New Roman"/>
        </w:rPr>
        <w:t>.</w:t>
      </w:r>
      <w:r w:rsidR="00517241" w:rsidRPr="00E7144A">
        <w:rPr>
          <w:rFonts w:cs="Times New Roman"/>
        </w:rPr>
        <w:t xml:space="preserve"> Jedynie czujnik temperatury zawsze będzie pełnił rolę elementu pomiarowego, niezależnie od zastosowanej kombinacji.</w:t>
      </w:r>
      <w:r w:rsidR="0076365A" w:rsidRPr="00FE57E0">
        <w:rPr>
          <w:rFonts w:cs="Times New Roman"/>
        </w:rPr>
        <w:t xml:space="preserve"> Innymi słowy taka konstrukcja umożl</w:t>
      </w:r>
      <w:r w:rsidR="00517241">
        <w:rPr>
          <w:rFonts w:cs="Times New Roman"/>
        </w:rPr>
        <w:t>iwia pracę na dwa różne sposoby - g</w:t>
      </w:r>
      <w:r w:rsidR="002517C8" w:rsidRPr="00FE57E0">
        <w:rPr>
          <w:rFonts w:cs="Times New Roman"/>
        </w:rPr>
        <w:t xml:space="preserve">dy źródłem jest element grzejny to znaczy, że czujnik temperatury jest stale nagrzewany i zadaniem elementu </w:t>
      </w:r>
      <w:r w:rsidRPr="00517241">
        <w:rPr>
          <w:rFonts w:cs="Times New Roman"/>
        </w:rPr>
        <w:t>wykonawczego</w:t>
      </w:r>
      <w:r w:rsidR="002517C8" w:rsidRPr="00FE57E0">
        <w:rPr>
          <w:rFonts w:cs="Times New Roman"/>
        </w:rPr>
        <w:t xml:space="preserve"> jest jego schłodzenie i utrzymanie docelowej temperatury. Natomiast jeśli źródłem jest element chłodzący to celem elementu grzejnego jest dostarczanie odpowiedniej ilości ciepła, aby temperatura układu nie spadła poniżej docelowej.</w:t>
      </w:r>
    </w:p>
    <w:p w:rsidR="0008107D" w:rsidRPr="00FE57E0" w:rsidRDefault="001B3A68" w:rsidP="003C4D26">
      <w:pPr>
        <w:pStyle w:val="Caption1"/>
        <w:jc w:val="both"/>
        <w:rPr>
          <w:rFonts w:cs="Times New Roman"/>
        </w:rPr>
      </w:pPr>
      <w:r w:rsidRPr="00517241">
        <w:rPr>
          <w:rFonts w:cs="Times New Roman"/>
        </w:rPr>
        <w:tab/>
      </w:r>
      <w:r w:rsidR="00EF3476">
        <w:rPr>
          <w:rFonts w:cs="Times New Roman"/>
        </w:rPr>
        <w:t>Rolę kontrolera u</w:t>
      </w:r>
      <w:r w:rsidR="002517C8" w:rsidRPr="00FE57E0">
        <w:rPr>
          <w:rFonts w:cs="Times New Roman"/>
        </w:rPr>
        <w:t>kład</w:t>
      </w:r>
      <w:r w:rsidR="00EF3476">
        <w:rPr>
          <w:rFonts w:cs="Times New Roman"/>
        </w:rPr>
        <w:t>u pomiarowego</w:t>
      </w:r>
      <w:r w:rsidR="002517C8" w:rsidRPr="00FE57E0">
        <w:rPr>
          <w:rFonts w:cs="Times New Roman"/>
        </w:rPr>
        <w:t xml:space="preserve"> może </w:t>
      </w:r>
      <w:r w:rsidR="00EF3476">
        <w:rPr>
          <w:rFonts w:cs="Times New Roman"/>
        </w:rPr>
        <w:t>pełnić</w:t>
      </w:r>
      <w:r w:rsidR="002517C8" w:rsidRPr="00FE57E0">
        <w:rPr>
          <w:rFonts w:cs="Times New Roman"/>
        </w:rPr>
        <w:t xml:space="preserve"> </w:t>
      </w:r>
      <w:r w:rsidR="00EF3476">
        <w:rPr>
          <w:rFonts w:cs="Times New Roman"/>
        </w:rPr>
        <w:t>system wbudowany pracujący jako regulator</w:t>
      </w:r>
      <w:r w:rsidR="002517C8" w:rsidRPr="00FE57E0">
        <w:rPr>
          <w:rFonts w:cs="Times New Roman"/>
        </w:rPr>
        <w:t xml:space="preserve"> PID</w:t>
      </w:r>
      <w:r w:rsidRPr="00FE57E0">
        <w:rPr>
          <w:rFonts w:cs="Times New Roman"/>
        </w:rPr>
        <w:t xml:space="preserve">. </w:t>
      </w:r>
      <w:r w:rsidR="00EF3476">
        <w:rPr>
          <w:rFonts w:cs="Times New Roman"/>
        </w:rPr>
        <w:t>Regulacja PID j</w:t>
      </w:r>
      <w:r w:rsidR="002517C8" w:rsidRPr="00FE57E0">
        <w:rPr>
          <w:rFonts w:cs="Times New Roman"/>
        </w:rPr>
        <w:t>est prosty</w:t>
      </w:r>
      <w:r w:rsidR="00EF3476">
        <w:rPr>
          <w:rFonts w:cs="Times New Roman"/>
        </w:rPr>
        <w:t>m</w:t>
      </w:r>
      <w:r w:rsidR="002517C8" w:rsidRPr="00FE57E0">
        <w:rPr>
          <w:rFonts w:cs="Times New Roman"/>
        </w:rPr>
        <w:t xml:space="preserve"> system</w:t>
      </w:r>
      <w:r w:rsidR="00EF3476">
        <w:rPr>
          <w:rFonts w:cs="Times New Roman"/>
        </w:rPr>
        <w:t>em</w:t>
      </w:r>
      <w:r w:rsidR="002517C8" w:rsidRPr="00FE57E0">
        <w:rPr>
          <w:rFonts w:cs="Times New Roman"/>
        </w:rPr>
        <w:t xml:space="preserve"> jednowymiarowej regulacji</w:t>
      </w:r>
      <w:r w:rsidR="0008107D" w:rsidRPr="00FE57E0">
        <w:rPr>
          <w:rFonts w:cs="Times New Roman"/>
        </w:rPr>
        <w:t xml:space="preserve"> – układ steruje pojedyńczym elementem na podstawie danych otrzymywanych z jednego źródła. W przypadku omawianego układu źródłem danych jest czujnik temperatury, element </w:t>
      </w:r>
      <w:r w:rsidR="00092B80">
        <w:rPr>
          <w:rFonts w:cs="Times New Roman"/>
        </w:rPr>
        <w:t>wykonawczy</w:t>
      </w:r>
      <w:r w:rsidR="0008107D" w:rsidRPr="00FE57E0">
        <w:rPr>
          <w:rFonts w:cs="Times New Roman"/>
        </w:rPr>
        <w:t xml:space="preserve"> jest </w:t>
      </w:r>
      <w:r w:rsidR="00EF3476">
        <w:rPr>
          <w:rFonts w:cs="Times New Roman"/>
        </w:rPr>
        <w:t xml:space="preserve">natomiast </w:t>
      </w:r>
      <w:r w:rsidR="0008107D" w:rsidRPr="00FE57E0">
        <w:rPr>
          <w:rFonts w:cs="Times New Roman"/>
        </w:rPr>
        <w:t>zależny od wybranego sposobu pracy układu.</w:t>
      </w:r>
    </w:p>
    <w:p w:rsidR="009E30B4" w:rsidRDefault="001B3A68" w:rsidP="003C4D26">
      <w:pPr>
        <w:pStyle w:val="Caption1"/>
        <w:ind w:firstLine="720"/>
        <w:jc w:val="both"/>
        <w:rPr>
          <w:rFonts w:cs="Times New Roman"/>
        </w:rPr>
      </w:pPr>
      <w:r w:rsidRPr="00FE57E0">
        <w:rPr>
          <w:rFonts w:cs="Times New Roman"/>
        </w:rPr>
        <w:t xml:space="preserve">Czas reakcji i precyzja regulatora </w:t>
      </w:r>
      <w:r w:rsidR="00EF3476">
        <w:rPr>
          <w:rFonts w:cs="Times New Roman"/>
        </w:rPr>
        <w:t>w pełni zależy od 3 parametrów,</w:t>
      </w:r>
      <w:r w:rsidRPr="00FE57E0">
        <w:rPr>
          <w:rFonts w:cs="Times New Roman"/>
        </w:rPr>
        <w:t xml:space="preserve"> tzw. nastaw. Są to kolejno składowa proporcjonalna, całkująca i różniczkująca.</w:t>
      </w:r>
      <w:r w:rsidR="0008107D" w:rsidRPr="00FE57E0">
        <w:rPr>
          <w:rFonts w:eastAsia="Times New Roman" w:cs="Times New Roman"/>
        </w:rPr>
        <w:t xml:space="preserve"> </w:t>
      </w:r>
      <w:r w:rsidRPr="00FE57E0">
        <w:rPr>
          <w:rFonts w:cs="Times New Roman"/>
        </w:rPr>
        <w:t xml:space="preserve">Każdy parametr </w:t>
      </w:r>
      <w:r w:rsidR="0008107D" w:rsidRPr="00FE57E0">
        <w:rPr>
          <w:rFonts w:cs="Times New Roman"/>
        </w:rPr>
        <w:t>spełnia</w:t>
      </w:r>
      <w:r w:rsidRPr="00FE57E0">
        <w:rPr>
          <w:rFonts w:cs="Times New Roman"/>
        </w:rPr>
        <w:t xml:space="preserve"> inne zadanie. Składowa proporcjonalna reguluje czas reakcji regulatora na zmianę temperatury. Zadaniem składowej całkującej jest sprowadzenie różnicy między obecną temperaturą a punktem docelowym do zera. W tym celu jeśli ta różnica przez pewien czas będzie większa niż zero, to składowa będzie dodawać do sygnału sterującego pewną wartość zależną od różnicy. Składowa różniczkująca ma na celu wytłumienie oscylacji temperatury wokół zadanego progu.</w:t>
      </w:r>
      <w:r w:rsidR="0008107D" w:rsidRPr="00FE57E0">
        <w:rPr>
          <w:rFonts w:cs="Times New Roman"/>
        </w:rPr>
        <w:t xml:space="preserve"> Odpowiedni dobór tych trzech parametrów pozwala na stabilną pracę układu i jest podstawowym pr</w:t>
      </w:r>
      <w:r w:rsidR="00272154" w:rsidRPr="00FE57E0">
        <w:rPr>
          <w:rFonts w:cs="Times New Roman"/>
        </w:rPr>
        <w:t>oblemem każdego regulatora PID.</w:t>
      </w:r>
    </w:p>
    <w:p w:rsidR="00517241" w:rsidRPr="002E6FED" w:rsidRDefault="00517241" w:rsidP="003C4D26">
      <w:pPr>
        <w:pStyle w:val="Caption1"/>
        <w:jc w:val="both"/>
        <w:rPr>
          <w:rFonts w:eastAsia="Times New Roman" w:cs="Times New Roman"/>
        </w:rPr>
      </w:pPr>
    </w:p>
    <w:p w:rsidR="009E30B4" w:rsidRPr="00FE57E0" w:rsidRDefault="00112FDD" w:rsidP="003C4D26">
      <w:pPr>
        <w:pStyle w:val="Heading21"/>
        <w:numPr>
          <w:ilvl w:val="1"/>
          <w:numId w:val="3"/>
        </w:numPr>
        <w:spacing w:line="360" w:lineRule="auto"/>
        <w:ind w:left="505" w:hanging="505"/>
        <w:jc w:val="both"/>
        <w:outlineLvl w:val="1"/>
        <w:rPr>
          <w:rFonts w:cs="Times New Roman"/>
        </w:rPr>
      </w:pPr>
      <w:bookmarkStart w:id="8" w:name="_tyjcwt"/>
      <w:bookmarkEnd w:id="8"/>
      <w:r>
        <w:rPr>
          <w:rFonts w:cs="Times New Roman"/>
        </w:rPr>
        <w:t>Sterowanie układem</w:t>
      </w:r>
    </w:p>
    <w:p w:rsidR="002B1A86" w:rsidRDefault="00462469" w:rsidP="003C4D26">
      <w:pPr>
        <w:pStyle w:val="Caption1"/>
        <w:jc w:val="both"/>
        <w:rPr>
          <w:rFonts w:cs="Times New Roman"/>
        </w:rPr>
      </w:pPr>
      <w:r w:rsidRPr="00FE57E0">
        <w:rPr>
          <w:rFonts w:cs="Times New Roman"/>
        </w:rPr>
        <w:t>Regulacja i kontrola regulatora powinna odbywać się z poziomu aplikacji komputerowej umożliwiającej użytkownikowi odpowiedni dobór nastaw regulatora oraz temperatury docelowej układu. Zadaniem aplikacji jest też pobranie danych z czujnika temperatury i</w:t>
      </w:r>
      <w:r w:rsidR="006D4936" w:rsidRPr="00FE57E0">
        <w:rPr>
          <w:rFonts w:cs="Times New Roman"/>
        </w:rPr>
        <w:t xml:space="preserve"> przedstawienie ich na wykresie, co powinno pozwolić na szybką analizę poprawności dobranych parametrów na podstawie zachowania temperatury.</w:t>
      </w:r>
    </w:p>
    <w:p w:rsidR="00E7144A" w:rsidRDefault="00E7144A" w:rsidP="003C4D26">
      <w:pPr>
        <w:pStyle w:val="Caption1"/>
        <w:jc w:val="both"/>
        <w:rPr>
          <w:rFonts w:cs="Times New Roman"/>
        </w:rPr>
      </w:pPr>
    </w:p>
    <w:p w:rsidR="00E7144A" w:rsidRDefault="000928FE" w:rsidP="003C4D26">
      <w:pPr>
        <w:pStyle w:val="Caption1"/>
        <w:jc w:val="center"/>
        <w:rPr>
          <w:rFonts w:cs="Times New Roman"/>
        </w:rPr>
      </w:pPr>
      <w:r>
        <w:rPr>
          <w:rFonts w:cs="Times New Roman"/>
          <w:noProof/>
          <w:lang w:eastAsia="pl-PL" w:bidi="ar-SA"/>
        </w:rPr>
        <w:lastRenderedPageBreak/>
        <w:drawing>
          <wp:inline distT="0" distB="0" distL="0" distR="0">
            <wp:extent cx="5073542" cy="3536106"/>
            <wp:effectExtent l="19050" t="0" r="0" b="0"/>
            <wp:docPr id="24" name="Obraz 23" descr="Uklad-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lad-diagram_2.png"/>
                    <pic:cNvPicPr/>
                  </pic:nvPicPr>
                  <pic:blipFill>
                    <a:blip r:embed="rId9" cstate="print"/>
                    <a:stretch>
                      <a:fillRect/>
                    </a:stretch>
                  </pic:blipFill>
                  <pic:spPr>
                    <a:xfrm>
                      <a:off x="0" y="0"/>
                      <a:ext cx="5084794" cy="3543949"/>
                    </a:xfrm>
                    <a:prstGeom prst="rect">
                      <a:avLst/>
                    </a:prstGeom>
                  </pic:spPr>
                </pic:pic>
              </a:graphicData>
            </a:graphic>
          </wp:inline>
        </w:drawing>
      </w:r>
    </w:p>
    <w:p w:rsidR="00E7144A" w:rsidRPr="006A0C5D" w:rsidRDefault="00E7144A" w:rsidP="003C4D26">
      <w:pPr>
        <w:pStyle w:val="Caption1"/>
        <w:jc w:val="both"/>
        <w:rPr>
          <w:rFonts w:cs="Times New Roman"/>
        </w:rPr>
      </w:pPr>
    </w:p>
    <w:p w:rsidR="006D4936" w:rsidRPr="00FE57E0" w:rsidRDefault="006D4936" w:rsidP="003C4D26">
      <w:pPr>
        <w:pStyle w:val="Caption1"/>
        <w:jc w:val="both"/>
        <w:rPr>
          <w:rFonts w:cs="Times New Roman"/>
        </w:rPr>
      </w:pPr>
      <w:r w:rsidRPr="006A0C5D">
        <w:rPr>
          <w:rFonts w:cs="Times New Roman"/>
        </w:rPr>
        <w:tab/>
      </w:r>
      <w:r w:rsidRPr="00FE57E0">
        <w:rPr>
          <w:rFonts w:cs="Times New Roman"/>
        </w:rPr>
        <w:t>Jedną z zakładanych opcji aplikacji jest możliwość przełączenia układu z regulacji PID na pracę w trybie prostego przełącznika typu ON/OFF. W takim trybie regulator włączałby chłodzenie po przekroczeniu temperatury docelowej i wyłączał je gdy ta spadnie poniżej zadanego poziomu. Udostępnienie takiego trybu pracy pozwoli użytkownikowi na porównanie różnic między zachowaniem regulatora i wachaniami temperatury przy różnych sposobach regulacji, oraz na ocenienie w jakich sytuacjach prostszy regulator może być przydatniejszy od wymagającego regulacji kontrolera PID.</w:t>
      </w:r>
    </w:p>
    <w:p w:rsidR="009E30B4" w:rsidRPr="00517241" w:rsidRDefault="006D4936" w:rsidP="003C4D26">
      <w:pPr>
        <w:pStyle w:val="Caption1"/>
        <w:jc w:val="both"/>
        <w:rPr>
          <w:rFonts w:cs="Times New Roman"/>
        </w:rPr>
      </w:pPr>
      <w:r w:rsidRPr="00FE57E0">
        <w:rPr>
          <w:rFonts w:cs="Times New Roman"/>
        </w:rPr>
        <w:tab/>
        <w:t>Sama aplikacja nie powinna bezpośrednio wpływać na to w jaki spo</w:t>
      </w:r>
      <w:r w:rsidR="00BA3CE8">
        <w:rPr>
          <w:rFonts w:cs="Times New Roman"/>
        </w:rPr>
        <w:t>sób zachowują się poszczególne elementy układu</w:t>
      </w:r>
      <w:r w:rsidR="00EE2A3F" w:rsidRPr="00FE57E0">
        <w:rPr>
          <w:rFonts w:cs="Times New Roman"/>
        </w:rPr>
        <w:t xml:space="preserve"> – cel ten spełnia system wbudowany sterowany z poziomu aplikacji. Aplikacja powinna przesyłać do niego dane takie jak temperatura docelowa oraz nastawy PID, zadaniem systemu jest natomiast na podstawie tych danych oraz temperatury odebranej z czujnika wyznaczenie odpowiednich parametrów pracy sterowanych komponentów w taki sposób, aby temperatura układu</w:t>
      </w:r>
      <w:r w:rsidR="00904496" w:rsidRPr="00FE57E0">
        <w:rPr>
          <w:rFonts w:cs="Times New Roman"/>
        </w:rPr>
        <w:t xml:space="preserve"> </w:t>
      </w:r>
      <w:r w:rsidR="00BA3CE8">
        <w:rPr>
          <w:rFonts w:cs="Times New Roman"/>
        </w:rPr>
        <w:t>ustabilizowała się na poziomie temperatur docelowej</w:t>
      </w:r>
      <w:r w:rsidR="00904496" w:rsidRPr="00FE57E0">
        <w:rPr>
          <w:rFonts w:cs="Times New Roman"/>
        </w:rPr>
        <w:t>. Aby system mógł spełniać swoje zadania</w:t>
      </w:r>
      <w:r w:rsidR="00BA3CE8">
        <w:rPr>
          <w:rFonts w:cs="Times New Roman"/>
        </w:rPr>
        <w:t xml:space="preserve"> platforma, na której jest on zbudowany</w:t>
      </w:r>
      <w:r w:rsidR="00904496" w:rsidRPr="00FE57E0">
        <w:rPr>
          <w:rFonts w:cs="Times New Roman"/>
        </w:rPr>
        <w:t xml:space="preserve"> musi </w:t>
      </w:r>
      <w:r w:rsidR="006A0C5D">
        <w:rPr>
          <w:rFonts w:cs="Times New Roman"/>
        </w:rPr>
        <w:t>mieć możliwość</w:t>
      </w:r>
      <w:r w:rsidR="00904496" w:rsidRPr="00FE57E0">
        <w:rPr>
          <w:rFonts w:cs="Times New Roman"/>
        </w:rPr>
        <w:t xml:space="preserve"> odbiera</w:t>
      </w:r>
      <w:r w:rsidR="006A0C5D">
        <w:rPr>
          <w:rFonts w:cs="Times New Roman"/>
        </w:rPr>
        <w:t xml:space="preserve">nia </w:t>
      </w:r>
      <w:r w:rsidR="00904496" w:rsidRPr="00FE57E0">
        <w:rPr>
          <w:rFonts w:cs="Times New Roman"/>
        </w:rPr>
        <w:t>i wysyła</w:t>
      </w:r>
      <w:r w:rsidR="006A0C5D">
        <w:rPr>
          <w:rFonts w:cs="Times New Roman"/>
        </w:rPr>
        <w:t>nia</w:t>
      </w:r>
      <w:r w:rsidR="00904496" w:rsidRPr="00FE57E0">
        <w:rPr>
          <w:rFonts w:cs="Times New Roman"/>
        </w:rPr>
        <w:t xml:space="preserve"> sygnał</w:t>
      </w:r>
      <w:r w:rsidR="006A0C5D">
        <w:rPr>
          <w:rFonts w:cs="Times New Roman"/>
        </w:rPr>
        <w:t>ów</w:t>
      </w:r>
      <w:r w:rsidR="00904496" w:rsidRPr="00FE57E0">
        <w:rPr>
          <w:rFonts w:cs="Times New Roman"/>
        </w:rPr>
        <w:t xml:space="preserve"> by być w stanie sterować elementami i odczytywać dane z czujnika oraz </w:t>
      </w:r>
      <w:r w:rsidR="006A0C5D">
        <w:rPr>
          <w:rFonts w:cs="Times New Roman"/>
        </w:rPr>
        <w:t>potrafić</w:t>
      </w:r>
      <w:r w:rsidR="00904496" w:rsidRPr="00FE57E0">
        <w:rPr>
          <w:rFonts w:cs="Times New Roman"/>
        </w:rPr>
        <w:t xml:space="preserve"> przeprowadza</w:t>
      </w:r>
      <w:r w:rsidR="006A0C5D">
        <w:rPr>
          <w:rFonts w:cs="Times New Roman"/>
        </w:rPr>
        <w:t>ć obliczenia konieczne</w:t>
      </w:r>
      <w:r w:rsidR="00904496" w:rsidRPr="00FE57E0">
        <w:rPr>
          <w:rFonts w:cs="Times New Roman"/>
        </w:rPr>
        <w:t xml:space="preserve"> do wyznaczania parametrów pracy sterowanych </w:t>
      </w:r>
      <w:r w:rsidR="006A0C5D">
        <w:rPr>
          <w:rFonts w:cs="Times New Roman"/>
        </w:rPr>
        <w:t>elementów</w:t>
      </w:r>
      <w:r w:rsidR="00904496" w:rsidRPr="00FE57E0">
        <w:rPr>
          <w:rFonts w:cs="Times New Roman"/>
        </w:rPr>
        <w:t>. Spełnienie tych warunków pozwala systemowi wbudowanemu na bycie łącznikiem pomiędzy aplikacją sterowaną przez użytkownika a układem pomiarowym.</w:t>
      </w:r>
      <w:bookmarkStart w:id="9" w:name="_GoBack"/>
      <w:bookmarkStart w:id="10" w:name="_3dy6vkm"/>
      <w:bookmarkEnd w:id="9"/>
      <w:bookmarkEnd w:id="10"/>
      <w:r w:rsidR="001B3A68" w:rsidRPr="00FE57E0">
        <w:rPr>
          <w:rFonts w:cs="Times New Roman"/>
        </w:rPr>
        <w:br w:type="page"/>
      </w:r>
    </w:p>
    <w:p w:rsidR="009E30B4" w:rsidRPr="00FE57E0" w:rsidRDefault="001B3A68" w:rsidP="003C4D26">
      <w:pPr>
        <w:pStyle w:val="Heading11"/>
        <w:numPr>
          <w:ilvl w:val="0"/>
          <w:numId w:val="3"/>
        </w:numPr>
        <w:spacing w:before="200"/>
        <w:ind w:left="505" w:hanging="505"/>
        <w:jc w:val="both"/>
        <w:outlineLvl w:val="0"/>
      </w:pPr>
      <w:bookmarkStart w:id="11" w:name="_4d34og8"/>
      <w:bookmarkStart w:id="12" w:name="_Toc1656031"/>
      <w:bookmarkEnd w:id="11"/>
      <w:r w:rsidRPr="00FE57E0">
        <w:lastRenderedPageBreak/>
        <w:t>Implementacja</w:t>
      </w:r>
      <w:bookmarkEnd w:id="12"/>
    </w:p>
    <w:p w:rsidR="009E30B4" w:rsidRPr="00FE57E0" w:rsidRDefault="001B3A68" w:rsidP="003C4D26">
      <w:pPr>
        <w:pStyle w:val="Heading21"/>
        <w:numPr>
          <w:ilvl w:val="1"/>
          <w:numId w:val="3"/>
        </w:numPr>
        <w:spacing w:line="360" w:lineRule="auto"/>
        <w:ind w:left="505" w:hanging="505"/>
        <w:jc w:val="both"/>
        <w:outlineLvl w:val="1"/>
        <w:rPr>
          <w:rFonts w:cs="Times New Roman"/>
        </w:rPr>
      </w:pPr>
      <w:bookmarkStart w:id="13" w:name="_2s8eyo1"/>
      <w:bookmarkStart w:id="14" w:name="_Toc1656032"/>
      <w:bookmarkEnd w:id="13"/>
      <w:r w:rsidRPr="00FE57E0">
        <w:rPr>
          <w:rFonts w:cs="Times New Roman"/>
        </w:rPr>
        <w:t>Układ pomiarowy</w:t>
      </w:r>
      <w:bookmarkEnd w:id="14"/>
    </w:p>
    <w:p w:rsidR="00CD16CF" w:rsidRDefault="001B3A68" w:rsidP="003C4D26">
      <w:pPr>
        <w:pStyle w:val="Caption1"/>
        <w:jc w:val="both"/>
        <w:rPr>
          <w:rFonts w:cs="Times New Roman"/>
        </w:rPr>
      </w:pPr>
      <w:r w:rsidRPr="00FE57E0">
        <w:rPr>
          <w:rFonts w:cs="Times New Roman"/>
        </w:rPr>
        <w:tab/>
        <w:t xml:space="preserve">Ze względu na niewielką liczbę elementów </w:t>
      </w:r>
      <w:r w:rsidR="009232BE" w:rsidRPr="00FE57E0">
        <w:rPr>
          <w:rFonts w:cs="Times New Roman"/>
        </w:rPr>
        <w:t>potrzebnych do zbudowania</w:t>
      </w:r>
      <w:r w:rsidRPr="00FE57E0">
        <w:rPr>
          <w:rFonts w:cs="Times New Roman"/>
        </w:rPr>
        <w:t xml:space="preserve"> </w:t>
      </w:r>
      <w:r w:rsidR="009232BE" w:rsidRPr="00FE57E0">
        <w:rPr>
          <w:rFonts w:cs="Times New Roman"/>
        </w:rPr>
        <w:t>układu</w:t>
      </w:r>
      <w:r w:rsidRPr="00FE57E0">
        <w:rPr>
          <w:rFonts w:cs="Times New Roman"/>
        </w:rPr>
        <w:t xml:space="preserve">, do jego stworzenia wykorzystany został mikrokontroler </w:t>
      </w:r>
      <w:proofErr w:type="spellStart"/>
      <w:r w:rsidRPr="00FE57E0">
        <w:rPr>
          <w:rFonts w:cs="Times New Roman"/>
        </w:rPr>
        <w:t>Arduino</w:t>
      </w:r>
      <w:proofErr w:type="spellEnd"/>
      <w:r w:rsidRPr="00FE57E0">
        <w:rPr>
          <w:rFonts w:cs="Times New Roman"/>
        </w:rPr>
        <w:t xml:space="preserve"> </w:t>
      </w:r>
      <w:proofErr w:type="spellStart"/>
      <w:r w:rsidRPr="00FE57E0">
        <w:rPr>
          <w:rFonts w:cs="Times New Roman"/>
        </w:rPr>
        <w:t>Uno</w:t>
      </w:r>
      <w:proofErr w:type="spellEnd"/>
      <w:r w:rsidRPr="00FE57E0">
        <w:rPr>
          <w:rFonts w:cs="Times New Roman"/>
        </w:rPr>
        <w:t xml:space="preserve"> w </w:t>
      </w:r>
      <w:r w:rsidR="00E859D9">
        <w:rPr>
          <w:rFonts w:cs="Times New Roman"/>
        </w:rPr>
        <w:t>wersji</w:t>
      </w:r>
      <w:r w:rsidRPr="00FE57E0">
        <w:rPr>
          <w:rFonts w:cs="Times New Roman"/>
        </w:rPr>
        <w:t xml:space="preserve"> 1.</w:t>
      </w:r>
      <w:r w:rsidR="00CD16CF">
        <w:rPr>
          <w:rFonts w:cs="Times New Roman"/>
        </w:rPr>
        <w:t xml:space="preserve"> Jest to niewielka platforma z mikrokontrolerem umożliwiająca stworzenie systemu wbudowanego. </w:t>
      </w:r>
    </w:p>
    <w:p w:rsidR="009E30B4" w:rsidRPr="009861C4" w:rsidRDefault="001B3A68" w:rsidP="003C4D26">
      <w:pPr>
        <w:pStyle w:val="Caption1"/>
        <w:ind w:firstLine="720"/>
        <w:jc w:val="both"/>
        <w:rPr>
          <w:rFonts w:cs="Times New Roman"/>
        </w:rPr>
      </w:pPr>
      <w:r w:rsidRPr="00FE57E0">
        <w:rPr>
          <w:rFonts w:cs="Times New Roman"/>
        </w:rPr>
        <w:t xml:space="preserve">Do podłączenia wszystkich komponentów potrzebne są 2 cyfrowe wyjścia do sterowania mocą </w:t>
      </w:r>
      <w:r w:rsidR="002B072C">
        <w:rPr>
          <w:rFonts w:cs="Times New Roman"/>
        </w:rPr>
        <w:t>elementu grzejnego</w:t>
      </w:r>
      <w:r w:rsidRPr="00FE57E0">
        <w:rPr>
          <w:rFonts w:cs="Times New Roman"/>
        </w:rPr>
        <w:t xml:space="preserve"> i </w:t>
      </w:r>
      <w:r w:rsidR="009861C4">
        <w:rPr>
          <w:rFonts w:cs="Times New Roman"/>
        </w:rPr>
        <w:t>chłodzącego</w:t>
      </w:r>
      <w:r w:rsidRPr="00FE57E0">
        <w:rPr>
          <w:rFonts w:cs="Times New Roman"/>
        </w:rPr>
        <w:t xml:space="preserve"> oraz jedno cyfrowe wejście do odbioru danych z czujnika temperatury. </w:t>
      </w:r>
      <w:r w:rsidR="009861C4">
        <w:rPr>
          <w:rFonts w:cs="Times New Roman"/>
        </w:rPr>
        <w:t xml:space="preserve">Wybór </w:t>
      </w:r>
      <w:proofErr w:type="spellStart"/>
      <w:r w:rsidRPr="00FE57E0">
        <w:rPr>
          <w:rFonts w:cs="Times New Roman"/>
        </w:rPr>
        <w:t>Arduino</w:t>
      </w:r>
      <w:proofErr w:type="spellEnd"/>
      <w:r w:rsidRPr="00FE57E0">
        <w:rPr>
          <w:rFonts w:cs="Times New Roman"/>
        </w:rPr>
        <w:t xml:space="preserve"> </w:t>
      </w:r>
      <w:proofErr w:type="spellStart"/>
      <w:r w:rsidRPr="00FE57E0">
        <w:rPr>
          <w:rFonts w:cs="Times New Roman"/>
        </w:rPr>
        <w:t>Uno</w:t>
      </w:r>
      <w:proofErr w:type="spellEnd"/>
      <w:r w:rsidRPr="00FE57E0">
        <w:rPr>
          <w:rFonts w:cs="Times New Roman"/>
        </w:rPr>
        <w:t xml:space="preserve"> </w:t>
      </w:r>
      <w:r w:rsidR="009861C4">
        <w:rPr>
          <w:rFonts w:cs="Times New Roman"/>
        </w:rPr>
        <w:t xml:space="preserve">podyktowany jest tym, że </w:t>
      </w:r>
      <w:r w:rsidRPr="00FE57E0">
        <w:rPr>
          <w:rFonts w:cs="Times New Roman"/>
        </w:rPr>
        <w:t>udostępnia</w:t>
      </w:r>
      <w:r w:rsidR="009861C4">
        <w:rPr>
          <w:rFonts w:cs="Times New Roman"/>
        </w:rPr>
        <w:t xml:space="preserve"> ono</w:t>
      </w:r>
      <w:r w:rsidRPr="00FE57E0">
        <w:rPr>
          <w:rFonts w:cs="Times New Roman"/>
        </w:rPr>
        <w:t xml:space="preserve"> 14 cyfrowych wejść/wyjść, z czego 6 jest możliwych do wykorzystania jako kanały PWM </w:t>
      </w:r>
      <w:r w:rsidR="009861C4">
        <w:rPr>
          <w:rFonts w:cs="Times New Roman"/>
        </w:rPr>
        <w:t xml:space="preserve">(ang. </w:t>
      </w:r>
      <w:proofErr w:type="spellStart"/>
      <w:r w:rsidR="009861C4">
        <w:rPr>
          <w:rFonts w:cs="Times New Roman"/>
        </w:rPr>
        <w:t>Pulse</w:t>
      </w:r>
      <w:proofErr w:type="spellEnd"/>
      <w:r w:rsidR="009861C4">
        <w:rPr>
          <w:rFonts w:cs="Times New Roman"/>
        </w:rPr>
        <w:t xml:space="preserve"> </w:t>
      </w:r>
      <w:proofErr w:type="spellStart"/>
      <w:r w:rsidR="009861C4">
        <w:rPr>
          <w:rFonts w:cs="Times New Roman"/>
        </w:rPr>
        <w:t>Width</w:t>
      </w:r>
      <w:proofErr w:type="spellEnd"/>
      <w:r w:rsidR="009861C4">
        <w:rPr>
          <w:rFonts w:cs="Times New Roman"/>
        </w:rPr>
        <w:t xml:space="preserve"> </w:t>
      </w:r>
      <w:proofErr w:type="spellStart"/>
      <w:r w:rsidR="009861C4">
        <w:rPr>
          <w:rFonts w:cs="Times New Roman"/>
        </w:rPr>
        <w:t>Modulation</w:t>
      </w:r>
      <w:proofErr w:type="spellEnd"/>
      <w:r w:rsidR="009861C4">
        <w:rPr>
          <w:rFonts w:cs="Times New Roman"/>
        </w:rPr>
        <w:t xml:space="preserve">) </w:t>
      </w:r>
      <w:r w:rsidRPr="00FE57E0">
        <w:rPr>
          <w:rFonts w:cs="Times New Roman"/>
        </w:rPr>
        <w:t xml:space="preserve">– </w:t>
      </w:r>
      <w:r w:rsidR="009861C4">
        <w:rPr>
          <w:rFonts w:cs="Times New Roman"/>
        </w:rPr>
        <w:t>układ potrzebuje dwóch takich kanałów by móc sterować prędkością kontrolowanych elementów.</w:t>
      </w:r>
    </w:p>
    <w:p w:rsidR="009E30B4" w:rsidRPr="00FE57E0" w:rsidRDefault="007D5813" w:rsidP="003C4D26">
      <w:pPr>
        <w:pStyle w:val="Caption1"/>
        <w:jc w:val="center"/>
        <w:rPr>
          <w:rFonts w:eastAsia="Times New Roman" w:cs="Times New Roman"/>
        </w:rPr>
      </w:pPr>
      <w:r w:rsidRPr="00FE57E0">
        <w:rPr>
          <w:rFonts w:eastAsia="Times New Roman" w:cs="Times New Roman"/>
          <w:noProof/>
          <w:lang w:eastAsia="pl-PL" w:bidi="ar-SA"/>
        </w:rPr>
        <w:drawing>
          <wp:inline distT="0" distB="0" distL="0" distR="0">
            <wp:extent cx="3298300" cy="4397732"/>
            <wp:effectExtent l="571500" t="0" r="549800" b="0"/>
            <wp:docPr id="2" name="Obraz 1" desc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10" cstate="print"/>
                    <a:stretch>
                      <a:fillRect/>
                    </a:stretch>
                  </pic:blipFill>
                  <pic:spPr>
                    <a:xfrm rot="16200000">
                      <a:off x="0" y="0"/>
                      <a:ext cx="3295369" cy="4393824"/>
                    </a:xfrm>
                    <a:prstGeom prst="rect">
                      <a:avLst/>
                    </a:prstGeom>
                  </pic:spPr>
                </pic:pic>
              </a:graphicData>
            </a:graphic>
          </wp:inline>
        </w:drawing>
      </w:r>
    </w:p>
    <w:p w:rsidR="009E30B4" w:rsidRPr="00FE57E0" w:rsidRDefault="001B3A68" w:rsidP="003C4D26">
      <w:pPr>
        <w:pStyle w:val="Caption1"/>
        <w:jc w:val="both"/>
        <w:rPr>
          <w:rFonts w:cs="Times New Roman"/>
        </w:rPr>
      </w:pPr>
      <w:r w:rsidRPr="00FE57E0">
        <w:rPr>
          <w:rFonts w:cs="Times New Roman"/>
        </w:rPr>
        <w:tab/>
      </w:r>
      <w:r w:rsidR="009861C4">
        <w:rPr>
          <w:rFonts w:cs="Times New Roman"/>
        </w:rPr>
        <w:t xml:space="preserve">Kolejną zaletą </w:t>
      </w:r>
      <w:proofErr w:type="spellStart"/>
      <w:r w:rsidR="009861C4">
        <w:rPr>
          <w:rFonts w:cs="Times New Roman"/>
        </w:rPr>
        <w:t>Arduino</w:t>
      </w:r>
      <w:proofErr w:type="spellEnd"/>
      <w:r w:rsidR="009861C4">
        <w:rPr>
          <w:rFonts w:cs="Times New Roman"/>
        </w:rPr>
        <w:t xml:space="preserve"> </w:t>
      </w:r>
      <w:proofErr w:type="spellStart"/>
      <w:r w:rsidR="009861C4">
        <w:rPr>
          <w:rFonts w:cs="Times New Roman"/>
        </w:rPr>
        <w:t>Uno</w:t>
      </w:r>
      <w:proofErr w:type="spellEnd"/>
      <w:r w:rsidR="009861C4">
        <w:rPr>
          <w:rFonts w:cs="Times New Roman"/>
        </w:rPr>
        <w:t xml:space="preserve"> jest prostota z jaką komunikuje się on z komputerem. Do wymiany informacji między </w:t>
      </w:r>
      <w:r w:rsidRPr="00FE57E0">
        <w:rPr>
          <w:rFonts w:cs="Times New Roman"/>
        </w:rPr>
        <w:t xml:space="preserve">użyty </w:t>
      </w:r>
      <w:r w:rsidR="009861C4">
        <w:rPr>
          <w:rFonts w:cs="Times New Roman"/>
        </w:rPr>
        <w:t>jest</w:t>
      </w:r>
      <w:r w:rsidRPr="00FE57E0">
        <w:rPr>
          <w:rFonts w:cs="Times New Roman"/>
        </w:rPr>
        <w:t xml:space="preserve"> interfejs USB typu B </w:t>
      </w:r>
      <w:r w:rsidR="009861C4">
        <w:rPr>
          <w:rFonts w:cs="Times New Roman"/>
        </w:rPr>
        <w:t>umieszczony na płytce</w:t>
      </w:r>
      <w:r w:rsidRPr="00FE57E0">
        <w:rPr>
          <w:rFonts w:cs="Times New Roman"/>
        </w:rPr>
        <w:t xml:space="preserve">. Jego zadaniem jest wysłanie informacji odebranych z czujnika temperatury do </w:t>
      </w:r>
      <w:r w:rsidR="009861C4">
        <w:rPr>
          <w:rFonts w:cs="Times New Roman"/>
        </w:rPr>
        <w:t>komputera</w:t>
      </w:r>
      <w:r w:rsidRPr="00FE57E0">
        <w:rPr>
          <w:rFonts w:cs="Times New Roman"/>
        </w:rPr>
        <w:t xml:space="preserve"> oraz odebranie </w:t>
      </w:r>
      <w:r w:rsidR="009861C4">
        <w:rPr>
          <w:rFonts w:cs="Times New Roman"/>
        </w:rPr>
        <w:t>sygnałów sterujących od użytkownika</w:t>
      </w:r>
      <w:r w:rsidRPr="00FE57E0">
        <w:rPr>
          <w:rFonts w:cs="Times New Roman"/>
        </w:rPr>
        <w:t xml:space="preserve">. Warty uwagi jest fakt, że interfejs USB jest magistralą szeregową – dane są wysyłane pod postacią jednego ciągu bitów, który musi </w:t>
      </w:r>
      <w:r w:rsidRPr="00FE57E0">
        <w:rPr>
          <w:rFonts w:cs="Times New Roman"/>
        </w:rPr>
        <w:lastRenderedPageBreak/>
        <w:t>dotrzeć do odbiorcy zanim następny pakiet danych zostanie wysłany. Wiąże się to z koniecznością chwilowego zatrzymania wysyłania informacji o mierzonej temperaturze w celu odebrania sygnałów sterujących z aplikacji</w:t>
      </w:r>
      <w:r w:rsidR="009861C4">
        <w:rPr>
          <w:rFonts w:cs="Times New Roman"/>
        </w:rPr>
        <w:t>.</w:t>
      </w:r>
    </w:p>
    <w:p w:rsidR="00EC2672" w:rsidRPr="00FE57E0" w:rsidRDefault="00EC2672" w:rsidP="003C4D26">
      <w:pPr>
        <w:pStyle w:val="Caption1"/>
        <w:jc w:val="both"/>
        <w:rPr>
          <w:rFonts w:cs="Times New Roman"/>
        </w:rPr>
      </w:pPr>
    </w:p>
    <w:p w:rsidR="00EC2672" w:rsidRDefault="00EC2672" w:rsidP="003C4D26">
      <w:pPr>
        <w:pStyle w:val="Caption1"/>
        <w:jc w:val="center"/>
        <w:rPr>
          <w:rFonts w:cs="Times New Roman"/>
          <w:lang w:val="en-US"/>
        </w:rPr>
      </w:pPr>
      <w:r w:rsidRPr="00FE57E0">
        <w:rPr>
          <w:rFonts w:cs="Times New Roman"/>
          <w:noProof/>
          <w:lang w:eastAsia="pl-PL" w:bidi="ar-SA"/>
        </w:rPr>
        <w:drawing>
          <wp:inline distT="0" distB="0" distL="0" distR="0">
            <wp:extent cx="2870422" cy="30153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chematics.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6021" cy="3021213"/>
                    </a:xfrm>
                    <a:prstGeom prst="rect">
                      <a:avLst/>
                    </a:prstGeom>
                  </pic:spPr>
                </pic:pic>
              </a:graphicData>
            </a:graphic>
          </wp:inline>
        </w:drawing>
      </w:r>
    </w:p>
    <w:p w:rsidR="00CD16CF" w:rsidRDefault="00CD16CF" w:rsidP="003C4D26">
      <w:pPr>
        <w:pStyle w:val="Caption1"/>
        <w:jc w:val="both"/>
        <w:rPr>
          <w:rFonts w:cs="Times New Roman"/>
          <w:lang w:val="en-US"/>
        </w:rPr>
      </w:pPr>
    </w:p>
    <w:p w:rsidR="00CD16CF" w:rsidRPr="00CD16CF" w:rsidRDefault="00CD16CF" w:rsidP="003C4D26">
      <w:pPr>
        <w:pStyle w:val="Caption1"/>
        <w:jc w:val="both"/>
        <w:rPr>
          <w:rFonts w:cs="Times New Roman"/>
        </w:rPr>
      </w:pPr>
      <w:r w:rsidRPr="00CD16CF">
        <w:rPr>
          <w:rFonts w:cs="Times New Roman"/>
        </w:rPr>
        <w:t xml:space="preserve">Interfejs USB za pomocą którego płytka jest podłączona do komputera </w:t>
      </w:r>
      <w:r>
        <w:rPr>
          <w:rFonts w:cs="Times New Roman"/>
        </w:rPr>
        <w:t>jest jednocześnie jej złączem zasilającym, jego zastosowanie eliminuje więc konieczność użycia dodatkowego źródła zasilania podłączonego do układu.</w:t>
      </w:r>
    </w:p>
    <w:p w:rsidR="009861C4" w:rsidRPr="00FE57E0" w:rsidRDefault="009861C4" w:rsidP="003C4D26">
      <w:pPr>
        <w:pStyle w:val="Heading31"/>
        <w:numPr>
          <w:ilvl w:val="2"/>
          <w:numId w:val="3"/>
        </w:numPr>
        <w:spacing w:line="360" w:lineRule="auto"/>
        <w:ind w:left="505" w:hanging="505"/>
        <w:jc w:val="both"/>
        <w:outlineLvl w:val="2"/>
        <w:rPr>
          <w:rFonts w:cs="Times New Roman"/>
        </w:rPr>
      </w:pPr>
      <w:bookmarkStart w:id="15" w:name="_17dp8vu"/>
      <w:bookmarkStart w:id="16" w:name="_Toc1656034"/>
      <w:bookmarkStart w:id="17" w:name="_Toc1656033"/>
      <w:bookmarkEnd w:id="15"/>
      <w:r w:rsidRPr="00FE57E0">
        <w:rPr>
          <w:rFonts w:cs="Times New Roman"/>
        </w:rPr>
        <w:t>Element grzejny</w:t>
      </w:r>
      <w:bookmarkEnd w:id="16"/>
    </w:p>
    <w:p w:rsidR="009861C4" w:rsidRPr="00FE57E0" w:rsidRDefault="009861C4" w:rsidP="003C4D26">
      <w:pPr>
        <w:pStyle w:val="Caption1"/>
        <w:jc w:val="both"/>
        <w:rPr>
          <w:rFonts w:cs="Times New Roman"/>
        </w:rPr>
      </w:pPr>
      <w:r w:rsidRPr="00FE57E0">
        <w:rPr>
          <w:rFonts w:cs="Times New Roman"/>
        </w:rPr>
        <w:tab/>
        <w:t xml:space="preserve">Do symulowania wzrostu temperatury wewnątrz układu niezbędne jest zastosowanie elementu, który będzie wydzielał ciepło nagrzewające czujnik. W tym celu wykorzystana została żarówka halogenowa </w:t>
      </w:r>
      <w:proofErr w:type="spellStart"/>
      <w:r w:rsidRPr="00FE57E0">
        <w:rPr>
          <w:rFonts w:cs="Times New Roman"/>
        </w:rPr>
        <w:t>Decostar</w:t>
      </w:r>
      <w:proofErr w:type="spellEnd"/>
      <w:r w:rsidRPr="00FE57E0">
        <w:rPr>
          <w:rFonts w:cs="Times New Roman"/>
        </w:rPr>
        <w:t xml:space="preserve"> 35 12V o mocy 35 watów. Jest ona przymocowana na prowadnicy kulkowej umieszczonej wewnątrz tuby, pozwalając na manualną regulację odległości żarówki od czujnika temperatury. Odległość żarówki od czujnika wpływa na szybkość przyrostu notowanej temperatury – im żarówka jest dalej tym wolniej czujnik będzie notował zmianę.</w:t>
      </w:r>
    </w:p>
    <w:p w:rsidR="009861C4" w:rsidRPr="00FE57E0" w:rsidRDefault="009861C4" w:rsidP="003C4D26">
      <w:pPr>
        <w:pStyle w:val="Heading31"/>
        <w:numPr>
          <w:ilvl w:val="2"/>
          <w:numId w:val="3"/>
        </w:numPr>
        <w:spacing w:line="360" w:lineRule="auto"/>
        <w:ind w:left="505" w:hanging="505"/>
        <w:jc w:val="both"/>
        <w:outlineLvl w:val="2"/>
        <w:rPr>
          <w:rFonts w:cs="Times New Roman"/>
        </w:rPr>
      </w:pPr>
      <w:bookmarkStart w:id="18" w:name="_749qrw1s6mck"/>
      <w:bookmarkStart w:id="19" w:name="_Toc1656035"/>
      <w:bookmarkEnd w:id="18"/>
      <w:r w:rsidRPr="00FE57E0">
        <w:rPr>
          <w:rFonts w:cs="Times New Roman"/>
        </w:rPr>
        <w:t>Element chłodzący</w:t>
      </w:r>
      <w:bookmarkEnd w:id="19"/>
    </w:p>
    <w:p w:rsidR="009861C4" w:rsidRPr="00FE57E0" w:rsidRDefault="009861C4" w:rsidP="003C4D26">
      <w:pPr>
        <w:pStyle w:val="Caption1"/>
        <w:jc w:val="both"/>
        <w:rPr>
          <w:rFonts w:cs="Times New Roman"/>
        </w:rPr>
      </w:pPr>
      <w:r w:rsidRPr="00FE57E0">
        <w:rPr>
          <w:rFonts w:cs="Times New Roman"/>
        </w:rPr>
        <w:tab/>
        <w:t xml:space="preserve">Jako element chłodzący w układzie wykorzystany został wentylator </w:t>
      </w:r>
      <w:proofErr w:type="spellStart"/>
      <w:r w:rsidRPr="00FE57E0">
        <w:rPr>
          <w:rFonts w:cs="Times New Roman"/>
        </w:rPr>
        <w:t>Protechnic</w:t>
      </w:r>
      <w:proofErr w:type="spellEnd"/>
      <w:r w:rsidRPr="00FE57E0">
        <w:rPr>
          <w:rFonts w:cs="Times New Roman"/>
        </w:rPr>
        <w:t xml:space="preserve"> </w:t>
      </w:r>
      <w:proofErr w:type="spellStart"/>
      <w:r w:rsidRPr="00FE57E0">
        <w:rPr>
          <w:rFonts w:cs="Times New Roman"/>
        </w:rPr>
        <w:t>Magic</w:t>
      </w:r>
      <w:proofErr w:type="spellEnd"/>
      <w:r w:rsidRPr="00FE57E0">
        <w:rPr>
          <w:rFonts w:cs="Times New Roman"/>
        </w:rPr>
        <w:t xml:space="preserve"> o wymiarach 80x80mm zasilany prądem o natężeniu 12V i napięciu 0.15A. Rozmiar wentylatora jest niewielki, co umożliwiło wykorzystanie mniejszej niż początkowo planowano tuby ze szkła akrylowego, zmniejszając ogólny rozmiar układu, doprowadziło to </w:t>
      </w:r>
      <w:r w:rsidRPr="00FE57E0">
        <w:rPr>
          <w:rFonts w:cs="Times New Roman"/>
        </w:rPr>
        <w:lastRenderedPageBreak/>
        <w:t>jednak do nieoczekiwanego wcześniej problemu – gdy żarówka jest w minimalnej odległości od czujnika taki wentylator, nawet pracując z maksymalną mocą, nie jest w stanie odpowiednio schłodzić szybko nagrzewającego się czujnika aby sprowadzić jego temperaturę do punktu docelowego regulatora. Rozwiązania takiego problemu są trzy: można wykorzystać wentylator o większej mocy lub większego rozmiaru, wiązałoby się to jednak z koniecznością przebudowania całego układu, ponieważ do pełnego wykorzystania możliwości wentylatora o większej powierzchni chłodzącej należałoby wykorzystać tubę o odpowiednio większej średnicy. Innym rozwiązaniem problemu jest zwyczajne zwiększenie minimalnej odległości do czujnika w jakiej można ustawić żarówkę. Można także wykorzystać żarówkę o mniejszej mocy, prowadzi to jednak do pewnego wydłużenia czasu strojenia regulatora ze względu na dłuższy czas nagrzewania się czujnika.</w:t>
      </w:r>
    </w:p>
    <w:p w:rsidR="009861C4" w:rsidRPr="00FE57E0" w:rsidRDefault="009861C4" w:rsidP="003C4D26">
      <w:pPr>
        <w:pStyle w:val="Caption1"/>
        <w:jc w:val="center"/>
        <w:rPr>
          <w:rFonts w:eastAsia="Times New Roman" w:cs="Times New Roman"/>
          <w:lang w:val="en-US"/>
        </w:rPr>
      </w:pPr>
      <w:r w:rsidRPr="00FE57E0">
        <w:rPr>
          <w:rFonts w:eastAsia="Times New Roman" w:cs="Times New Roman"/>
          <w:noProof/>
          <w:lang w:eastAsia="pl-PL" w:bidi="ar-SA"/>
        </w:rPr>
        <w:drawing>
          <wp:inline distT="0" distB="0" distL="0" distR="0">
            <wp:extent cx="3582062" cy="4776082"/>
            <wp:effectExtent l="609600" t="0" r="589888" b="0"/>
            <wp:docPr id="13" name="Obraz 4" descr="f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jpg"/>
                    <pic:cNvPicPr/>
                  </pic:nvPicPr>
                  <pic:blipFill>
                    <a:blip r:embed="rId12" cstate="print"/>
                    <a:stretch>
                      <a:fillRect/>
                    </a:stretch>
                  </pic:blipFill>
                  <pic:spPr>
                    <a:xfrm rot="16200000">
                      <a:off x="0" y="0"/>
                      <a:ext cx="3582062" cy="4776082"/>
                    </a:xfrm>
                    <a:prstGeom prst="rect">
                      <a:avLst/>
                    </a:prstGeom>
                  </pic:spPr>
                </pic:pic>
              </a:graphicData>
            </a:graphic>
          </wp:inline>
        </w:drawing>
      </w:r>
    </w:p>
    <w:p w:rsidR="009861C4" w:rsidRPr="00FE57E0" w:rsidRDefault="009861C4" w:rsidP="003C4D26">
      <w:pPr>
        <w:pStyle w:val="Caption1"/>
        <w:jc w:val="both"/>
        <w:rPr>
          <w:rFonts w:cs="Times New Roman"/>
        </w:rPr>
      </w:pPr>
      <w:bookmarkStart w:id="20" w:name="_u0e7mg211b8l"/>
      <w:bookmarkEnd w:id="20"/>
      <w:r w:rsidRPr="00FE57E0">
        <w:rPr>
          <w:rFonts w:cs="Times New Roman"/>
        </w:rPr>
        <w:tab/>
      </w:r>
      <w:proofErr w:type="spellStart"/>
      <w:r w:rsidR="00CD16CF">
        <w:rPr>
          <w:rFonts w:cs="Times New Roman"/>
        </w:rPr>
        <w:t>Arduino</w:t>
      </w:r>
      <w:proofErr w:type="spellEnd"/>
      <w:r w:rsidR="00CD16CF">
        <w:rPr>
          <w:rFonts w:cs="Times New Roman"/>
        </w:rPr>
        <w:t xml:space="preserve"> </w:t>
      </w:r>
      <w:proofErr w:type="spellStart"/>
      <w:r w:rsidR="00CD16CF">
        <w:rPr>
          <w:rFonts w:cs="Times New Roman"/>
        </w:rPr>
        <w:t>Uno</w:t>
      </w:r>
      <w:proofErr w:type="spellEnd"/>
      <w:r w:rsidR="00CD16CF">
        <w:rPr>
          <w:rFonts w:cs="Times New Roman"/>
        </w:rPr>
        <w:t xml:space="preserve">, do którego podłączony jest zarówno wentylator jak i żarówka halogenowa oferuje maksymalnie 5 V na złączu zasilającym, co jest wartością niewystarczającą dla obu elementów pracujących przy maksymalnym napięciu 12 V. W celu obejścia tego ograniczenia oba elementy zasilane są </w:t>
      </w:r>
      <w:r w:rsidR="00CA057B">
        <w:rPr>
          <w:rFonts w:cs="Times New Roman"/>
        </w:rPr>
        <w:t>z zewnętrznego zasila</w:t>
      </w:r>
      <w:r w:rsidR="00B70776">
        <w:rPr>
          <w:rFonts w:cs="Times New Roman"/>
        </w:rPr>
        <w:t xml:space="preserve">cza 24 V do </w:t>
      </w:r>
      <w:r w:rsidR="00B70776">
        <w:rPr>
          <w:rFonts w:cs="Times New Roman"/>
        </w:rPr>
        <w:lastRenderedPageBreak/>
        <w:t>którego podłączone s</w:t>
      </w:r>
      <w:r w:rsidR="00CA057B">
        <w:rPr>
          <w:rFonts w:cs="Times New Roman"/>
        </w:rPr>
        <w:t xml:space="preserve">ą za pośrednictwem </w:t>
      </w:r>
      <w:r w:rsidRPr="00FE57E0">
        <w:rPr>
          <w:rFonts w:cs="Times New Roman"/>
        </w:rPr>
        <w:t>moduł</w:t>
      </w:r>
      <w:r w:rsidR="00CA057B">
        <w:rPr>
          <w:rFonts w:cs="Times New Roman"/>
        </w:rPr>
        <w:t>u wykonawczego</w:t>
      </w:r>
      <w:r w:rsidRPr="00FE57E0">
        <w:rPr>
          <w:rFonts w:cs="Times New Roman"/>
        </w:rPr>
        <w:t xml:space="preserve"> MOSFET IRF520. Jest to układ wykonawczy z tranzystorem mocy umożliwiający sterowanie urządzeniami o wyższym poborze prądu niż maksymalny dopuszczalny przez płytkę. Układ IRF520 pozwala na wykorzystanie napięcia zasilania w zakresie 0-24 V pobierając prąd do 5 A. Jest to bardzo przydatna cecha, ponieważ umożliwia ona rozbudowę układu o mocniejsze elementy grzejne i chłodzące w przypadku gdyby zaszła taka konieczność, nie jest jednak głównym powodem użycia takich modułów. Jest nim prostota z jaką można sterować mocą przekazywaną na sterowany element.</w:t>
      </w:r>
    </w:p>
    <w:p w:rsidR="009861C4" w:rsidRPr="00FE57E0" w:rsidRDefault="009861C4" w:rsidP="003C4D26">
      <w:pPr>
        <w:pStyle w:val="Caption1"/>
        <w:jc w:val="both"/>
        <w:rPr>
          <w:rFonts w:eastAsia="Times New Roman" w:cs="Times New Roman"/>
        </w:rPr>
      </w:pPr>
    </w:p>
    <w:p w:rsidR="009861C4" w:rsidRPr="00FE57E0" w:rsidRDefault="009861C4" w:rsidP="003C4D26">
      <w:pPr>
        <w:pStyle w:val="Caption1"/>
        <w:jc w:val="center"/>
        <w:rPr>
          <w:rFonts w:eastAsia="Times New Roman" w:cs="Times New Roman"/>
        </w:rPr>
      </w:pPr>
      <w:r>
        <w:rPr>
          <w:rFonts w:eastAsia="Times New Roman" w:cs="Times New Roman"/>
          <w:noProof/>
          <w:lang w:eastAsia="pl-PL" w:bidi="ar-SA"/>
        </w:rPr>
        <w:drawing>
          <wp:inline distT="0" distB="0" distL="0" distR="0">
            <wp:extent cx="3900944" cy="3267988"/>
            <wp:effectExtent l="19050" t="0" r="4306" b="0"/>
            <wp:docPr id="14" name="Obraz 8" descr="RF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520.jpg"/>
                    <pic:cNvPicPr/>
                  </pic:nvPicPr>
                  <pic:blipFill>
                    <a:blip r:embed="rId13" cstate="print"/>
                    <a:stretch>
                      <a:fillRect/>
                    </a:stretch>
                  </pic:blipFill>
                  <pic:spPr>
                    <a:xfrm>
                      <a:off x="0" y="0"/>
                      <a:ext cx="3904668" cy="3271108"/>
                    </a:xfrm>
                    <a:prstGeom prst="rect">
                      <a:avLst/>
                    </a:prstGeom>
                  </pic:spPr>
                </pic:pic>
              </a:graphicData>
            </a:graphic>
          </wp:inline>
        </w:drawing>
      </w:r>
    </w:p>
    <w:p w:rsidR="009861C4" w:rsidRDefault="009861C4" w:rsidP="003C4D26">
      <w:pPr>
        <w:pStyle w:val="Caption1"/>
        <w:jc w:val="both"/>
        <w:rPr>
          <w:rFonts w:cs="Times New Roman"/>
        </w:rPr>
      </w:pPr>
      <w:r w:rsidRPr="00FE57E0">
        <w:rPr>
          <w:rFonts w:cs="Times New Roman"/>
        </w:rPr>
        <w:tab/>
      </w:r>
    </w:p>
    <w:p w:rsidR="009861C4" w:rsidRPr="00FE57E0" w:rsidRDefault="009861C4" w:rsidP="003C4D26">
      <w:pPr>
        <w:pStyle w:val="Caption1"/>
        <w:ind w:firstLine="720"/>
        <w:jc w:val="both"/>
        <w:rPr>
          <w:rFonts w:eastAsia="Times New Roman" w:cs="Times New Roman"/>
        </w:rPr>
      </w:pPr>
      <w:r w:rsidRPr="00FE57E0">
        <w:rPr>
          <w:rFonts w:cs="Times New Roman"/>
        </w:rPr>
        <w:t>Moduł MOSFET posiada 7 wyprowadzeń, z czego 3 pary z nich są złączami zasilania – jedna odpowiada za podłączenie zasilania z modułu sterującego, druga za podłączenie zasilania z zewnętrznego źródła natomiast trzecia służy do podłączenia przewodów zasilających sterowany element. Ostatnie wyprowadzenie znajduje się pomiędzy złączami zasilania z płytki sterującej i służy ono do odbioru sygnału sterującego elementem. Zastosowanie takiego modułu pozwala zatem na zredukowanie liczby przewodów i rezystorów koniecznych do obsługi sterowania.</w:t>
      </w:r>
    </w:p>
    <w:p w:rsidR="009861C4" w:rsidRPr="00FE57E0" w:rsidRDefault="009861C4" w:rsidP="003C4D26">
      <w:pPr>
        <w:pStyle w:val="Caption1"/>
        <w:jc w:val="both"/>
        <w:rPr>
          <w:rFonts w:cs="Times New Roman"/>
        </w:rPr>
      </w:pPr>
      <w:r w:rsidRPr="00FE57E0">
        <w:rPr>
          <w:rFonts w:cs="Times New Roman"/>
        </w:rPr>
        <w:tab/>
        <w:t xml:space="preserve">Moduł MOSFET IRF520 pozwolił także na rozwiązanie drobnego problemu powstałego przy zasilaniu i sterowaniu wentylatorem. Gdy ten korzystał ze zwykłego tranzystora MOSFET konieczne było podłączenie dodatkowej diody </w:t>
      </w:r>
      <w:proofErr w:type="spellStart"/>
      <w:r w:rsidRPr="00FE57E0">
        <w:rPr>
          <w:rFonts w:cs="Times New Roman"/>
        </w:rPr>
        <w:t>Schottky’ego</w:t>
      </w:r>
      <w:proofErr w:type="spellEnd"/>
      <w:r w:rsidRPr="00FE57E0">
        <w:rPr>
          <w:rFonts w:cs="Times New Roman"/>
        </w:rPr>
        <w:t xml:space="preserve"> między zasilaniem wentylatora a uziemieniem, która służyła do rozładowania wentylatora gdy ten </w:t>
      </w:r>
      <w:r w:rsidRPr="00FE57E0">
        <w:rPr>
          <w:rFonts w:cs="Times New Roman"/>
        </w:rPr>
        <w:lastRenderedPageBreak/>
        <w:t>powinien się wyłączyć po otrzymaniu zerowego sygnału PWM. Tak podłączona dioda pracuje jako dioda rozładowcza – wentylator zachowuje się niczym ładowana cewka i po odcięciu zasilania pracuje on dalej, zadaniem diody jest natomiast jego natychmiastowe rozładowanie. Zastosowanie modułu IRF520 pozwoliło na dalsze uproszczenie układu, ponieważ moduł posiada diodę rozładowczą w swojej konstrukcji.</w:t>
      </w:r>
    </w:p>
    <w:p w:rsidR="009861C4" w:rsidRPr="00FE57E0" w:rsidRDefault="009861C4" w:rsidP="003C4D26">
      <w:pPr>
        <w:pStyle w:val="Caption1"/>
        <w:jc w:val="both"/>
        <w:rPr>
          <w:rFonts w:cs="Times New Roman"/>
        </w:rPr>
      </w:pPr>
      <w:r w:rsidRPr="00FE57E0">
        <w:rPr>
          <w:rFonts w:cs="Times New Roman"/>
        </w:rPr>
        <w:tab/>
        <w:t>Taki sam moduł został również wykorzystany do podłączenia elementu grzewczego. Nie jest on konieczny przy standardowym trybie pracy, polegającym na chłodzeniu nagrzewającego się elementu, jego wykorzystanie umożliwia jednak wprowadzenie dodatkowej koncepcji, według której układ może pracować – jeśli element grzejny stanie się elementem kontrolowanym przez układ, zaś element chłodzący będzie pracował ze stałą, maksymalną mocą to zadaniem układu przestaje być chłodzenie czujnika, by ten nie osiągał temperatur wyższych niż zadane. Jego nowym zadaniem jest nagrzanie czujnika do temperatury docelowej i utrzymanie tej temperatury na zadanym progu pomimo chłodzenia. Zmiana warunków pracy regulatora pozwala zarówno na odmienne spojrzenie na sposób kontroli temperatury oraz umożliwia przeprowadzenie doświadczenia mającego za cel wykazanie która metoda pozwala na skuteczniejsze utrzymanie temperatury na zadanym poziomie bez odchyłów w obu kierunkach.</w:t>
      </w:r>
    </w:p>
    <w:p w:rsidR="009861C4" w:rsidRDefault="009861C4" w:rsidP="003C4D26">
      <w:pPr>
        <w:pStyle w:val="Heading31"/>
        <w:spacing w:line="360" w:lineRule="auto"/>
        <w:ind w:left="505"/>
        <w:jc w:val="both"/>
        <w:outlineLvl w:val="2"/>
        <w:rPr>
          <w:rFonts w:cs="Times New Roman"/>
        </w:rPr>
      </w:pPr>
    </w:p>
    <w:p w:rsidR="009E30B4" w:rsidRPr="00FE57E0" w:rsidRDefault="001B3A68" w:rsidP="003C4D26">
      <w:pPr>
        <w:pStyle w:val="Heading31"/>
        <w:numPr>
          <w:ilvl w:val="2"/>
          <w:numId w:val="3"/>
        </w:numPr>
        <w:spacing w:line="360" w:lineRule="auto"/>
        <w:ind w:left="505" w:hanging="505"/>
        <w:jc w:val="both"/>
        <w:outlineLvl w:val="2"/>
        <w:rPr>
          <w:rFonts w:cs="Times New Roman"/>
        </w:rPr>
      </w:pPr>
      <w:r w:rsidRPr="00FE57E0">
        <w:rPr>
          <w:rFonts w:cs="Times New Roman"/>
        </w:rPr>
        <w:t>Czujnik temperatury</w:t>
      </w:r>
      <w:bookmarkEnd w:id="17"/>
    </w:p>
    <w:p w:rsidR="009E30B4" w:rsidRPr="00FE57E0" w:rsidRDefault="001B3A68" w:rsidP="003C4D26">
      <w:pPr>
        <w:pStyle w:val="Caption1"/>
        <w:jc w:val="both"/>
        <w:rPr>
          <w:rFonts w:eastAsia="Times New Roman" w:cs="Times New Roman"/>
        </w:rPr>
      </w:pPr>
      <w:r w:rsidRPr="00FE57E0">
        <w:rPr>
          <w:rFonts w:eastAsia="Times New Roman" w:cs="Times New Roman"/>
        </w:rPr>
        <w:tab/>
        <w:t>Do pomiaru temperatury użyty został czujnik temperatury DS18B20 pracujący na zasadzie interfejsu 1-wire. Jest to zarówno interfejs elektroniczy oraz protokół komunikacyjny między urządzeniami komunikującymi się między sobą korzystając z pojedy</w:t>
      </w:r>
      <w:r w:rsidRPr="00FE57E0">
        <w:rPr>
          <w:rFonts w:cs="Times New Roman"/>
        </w:rPr>
        <w:t>ń</w:t>
      </w:r>
      <w:r w:rsidRPr="00FE57E0">
        <w:rPr>
          <w:rFonts w:eastAsia="Times New Roman" w:cs="Times New Roman"/>
        </w:rPr>
        <w:t>czej szyny danych. Jedną z zalet wykorzystania takiego interfejsu jest fakt, że odbiornik</w:t>
      </w:r>
      <w:r w:rsidR="00EF1813" w:rsidRPr="00FE57E0">
        <w:rPr>
          <w:rFonts w:eastAsia="Times New Roman" w:cs="Times New Roman"/>
        </w:rPr>
        <w:t xml:space="preserve"> </w:t>
      </w:r>
      <w:r w:rsidRPr="00FE57E0">
        <w:rPr>
          <w:rFonts w:eastAsia="Times New Roman" w:cs="Times New Roman"/>
        </w:rPr>
        <w:t>(w przypadku układu przedstawionego w pracy jest to czujnik temperatury) jest zasilany za pomocą szyny danych – pozwala to na proste podłączenie takiego odbiornika bez konieczności podłączania go do zasilania dodatkowymi przewodami, sprawiając, że układ jest bardziej przejrzysty oraz prostszy w modyfikacji i utrzymaniu.</w:t>
      </w:r>
    </w:p>
    <w:p w:rsidR="002501C8" w:rsidRDefault="00131BF1" w:rsidP="003C4D26">
      <w:pPr>
        <w:pStyle w:val="Caption1"/>
        <w:jc w:val="center"/>
        <w:rPr>
          <w:rFonts w:eastAsia="Times New Roman" w:cs="Times New Roman"/>
          <w:lang w:val="en-US"/>
        </w:rPr>
      </w:pPr>
      <w:r>
        <w:rPr>
          <w:rFonts w:eastAsia="Times New Roman" w:cs="Times New Roman"/>
          <w:noProof/>
          <w:lang w:eastAsia="pl-PL" w:bidi="ar-SA"/>
        </w:rPr>
        <w:lastRenderedPageBreak/>
        <w:drawing>
          <wp:inline distT="0" distB="0" distL="0" distR="0">
            <wp:extent cx="3659286" cy="3514478"/>
            <wp:effectExtent l="19050" t="0" r="0" b="0"/>
            <wp:docPr id="6" name="Obraz 5" descr="18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B20.jpg"/>
                    <pic:cNvPicPr/>
                  </pic:nvPicPr>
                  <pic:blipFill>
                    <a:blip r:embed="rId14" cstate="print"/>
                    <a:stretch>
                      <a:fillRect/>
                    </a:stretch>
                  </pic:blipFill>
                  <pic:spPr>
                    <a:xfrm>
                      <a:off x="0" y="0"/>
                      <a:ext cx="3662062" cy="3517145"/>
                    </a:xfrm>
                    <a:prstGeom prst="rect">
                      <a:avLst/>
                    </a:prstGeom>
                  </pic:spPr>
                </pic:pic>
              </a:graphicData>
            </a:graphic>
          </wp:inline>
        </w:drawing>
      </w:r>
    </w:p>
    <w:p w:rsidR="00131BF1" w:rsidRPr="00131BF1" w:rsidRDefault="00131BF1" w:rsidP="003C4D26">
      <w:pPr>
        <w:pStyle w:val="Caption1"/>
        <w:jc w:val="both"/>
        <w:rPr>
          <w:rFonts w:eastAsia="Times New Roman" w:cs="Times New Roman"/>
          <w:lang w:val="en-US"/>
        </w:rPr>
      </w:pPr>
    </w:p>
    <w:p w:rsidR="009E30B4" w:rsidRPr="00FE57E0" w:rsidRDefault="001B3A68" w:rsidP="003C4D26">
      <w:pPr>
        <w:pStyle w:val="Caption1"/>
        <w:jc w:val="both"/>
        <w:rPr>
          <w:rFonts w:cs="Times New Roman"/>
        </w:rPr>
      </w:pPr>
      <w:r w:rsidRPr="00FE57E0">
        <w:rPr>
          <w:rFonts w:cs="Times New Roman"/>
        </w:rPr>
        <w:tab/>
        <w:t xml:space="preserve">Czujnik DS18B20 pracuje w zakresie od -55˚C do 125˚C z dokładnością ±0.5˚C w zakresie -10˚C do 85˚C. Zakresy te w zupełności </w:t>
      </w:r>
      <w:r w:rsidR="009861C4">
        <w:rPr>
          <w:rFonts w:cs="Times New Roman"/>
        </w:rPr>
        <w:t>wystarczają</w:t>
      </w:r>
      <w:r w:rsidRPr="00FE57E0">
        <w:rPr>
          <w:rFonts w:cs="Times New Roman"/>
        </w:rPr>
        <w:t xml:space="preserve"> przy użytkowaniu układu korzystającego z żarówki halogenowej o mocy nieprzekraczającej 35 watów.</w:t>
      </w:r>
    </w:p>
    <w:p w:rsidR="00663C7D" w:rsidRPr="00FE57E0" w:rsidRDefault="00663C7D" w:rsidP="003C4D26">
      <w:pPr>
        <w:pStyle w:val="Caption1"/>
        <w:jc w:val="both"/>
        <w:rPr>
          <w:rFonts w:cs="Times New Roman"/>
        </w:rPr>
      </w:pPr>
      <w:r w:rsidRPr="00FE57E0">
        <w:rPr>
          <w:rFonts w:cs="Times New Roman"/>
        </w:rPr>
        <w:tab/>
        <w:t>Alternatywnym czujnikiem, który mógłby zostać wykorzystany w układzie jest LM35.</w:t>
      </w:r>
      <w:r w:rsidR="005D6D6A" w:rsidRPr="00FE57E0">
        <w:rPr>
          <w:rFonts w:cs="Times New Roman"/>
        </w:rPr>
        <w:t xml:space="preserve"> </w:t>
      </w:r>
      <w:r w:rsidR="003D7D00" w:rsidRPr="00FE57E0">
        <w:rPr>
          <w:rFonts w:cs="Times New Roman"/>
        </w:rPr>
        <w:t xml:space="preserve">Pracuje on w zakresie temperatur  od 0 do 100 stopni Celsjusza. </w:t>
      </w:r>
      <w:r w:rsidR="005D6D6A" w:rsidRPr="00FE57E0">
        <w:rPr>
          <w:rFonts w:cs="Times New Roman"/>
        </w:rPr>
        <w:t xml:space="preserve">W przeciwieństwie do </w:t>
      </w:r>
      <w:r w:rsidR="003D7D00" w:rsidRPr="00FE57E0">
        <w:rPr>
          <w:rFonts w:cs="Times New Roman"/>
        </w:rPr>
        <w:t xml:space="preserve">wykorzystanego sensora DS18B20, LM35 jest czujnikiem </w:t>
      </w:r>
      <w:r w:rsidR="005D6D6A" w:rsidRPr="00FE57E0">
        <w:rPr>
          <w:rFonts w:cs="Times New Roman"/>
        </w:rPr>
        <w:t>analogowym, co oznacza, że wartość podawana na wyjściu jest wartoś</w:t>
      </w:r>
      <w:r w:rsidR="003D7D00" w:rsidRPr="00FE57E0">
        <w:rPr>
          <w:rFonts w:cs="Times New Roman"/>
        </w:rPr>
        <w:t>cią napięcia</w:t>
      </w:r>
      <w:r w:rsidR="005D6D6A" w:rsidRPr="00FE57E0">
        <w:rPr>
          <w:rFonts w:cs="Times New Roman"/>
        </w:rPr>
        <w:t>.</w:t>
      </w:r>
      <w:r w:rsidR="003D7D00" w:rsidRPr="00FE57E0">
        <w:rPr>
          <w:rFonts w:cs="Times New Roman"/>
        </w:rPr>
        <w:t xml:space="preserve"> LM35 jest czujnikiem liniowym o regulacji 10 </w:t>
      </w:r>
      <w:proofErr w:type="spellStart"/>
      <w:r w:rsidR="003D7D00" w:rsidRPr="00FE57E0">
        <w:rPr>
          <w:rFonts w:cs="Times New Roman"/>
        </w:rPr>
        <w:t>mV</w:t>
      </w:r>
      <w:proofErr w:type="spellEnd"/>
      <w:r w:rsidR="003D7D00" w:rsidRPr="00FE57E0">
        <w:rPr>
          <w:rFonts w:cs="Times New Roman"/>
        </w:rPr>
        <w:t>/</w:t>
      </w:r>
      <w:r w:rsidR="003D7D00" w:rsidRPr="00FE57E0">
        <w:rPr>
          <w:rFonts w:hAnsi="Calibri" w:cs="Times New Roman"/>
        </w:rPr>
        <w:t>⁰</w:t>
      </w:r>
      <w:r w:rsidR="003D7D00" w:rsidRPr="00FE57E0">
        <w:rPr>
          <w:rFonts w:cs="Times New Roman"/>
        </w:rPr>
        <w:t>C, co oznacza, że przy zmianie temperatury o 1</w:t>
      </w:r>
      <w:r w:rsidR="003D7D00" w:rsidRPr="00FE57E0">
        <w:rPr>
          <w:rFonts w:hAnsi="Calibri" w:cs="Times New Roman"/>
        </w:rPr>
        <w:t>⁰</w:t>
      </w:r>
      <w:r w:rsidR="003D7D00" w:rsidRPr="00FE57E0">
        <w:rPr>
          <w:rFonts w:cs="Times New Roman"/>
        </w:rPr>
        <w:t xml:space="preserve">C napięcie wyjściowe wzrasta o 10 </w:t>
      </w:r>
      <w:proofErr w:type="spellStart"/>
      <w:r w:rsidR="003D7D00" w:rsidRPr="00FE57E0">
        <w:rPr>
          <w:rFonts w:cs="Times New Roman"/>
        </w:rPr>
        <w:t>mV</w:t>
      </w:r>
      <w:proofErr w:type="spellEnd"/>
      <w:r w:rsidR="003D7D00" w:rsidRPr="00FE57E0">
        <w:rPr>
          <w:rFonts w:cs="Times New Roman"/>
        </w:rPr>
        <w:t>.</w:t>
      </w:r>
    </w:p>
    <w:p w:rsidR="003D7D00" w:rsidRPr="00FE57E0" w:rsidRDefault="003D7D00" w:rsidP="003C4D26">
      <w:pPr>
        <w:pStyle w:val="Caption1"/>
        <w:jc w:val="both"/>
        <w:rPr>
          <w:rFonts w:cs="Times New Roman"/>
        </w:rPr>
      </w:pPr>
      <w:r w:rsidRPr="00FE57E0">
        <w:rPr>
          <w:rFonts w:cs="Times New Roman"/>
        </w:rPr>
        <w:tab/>
        <w:t>Sposób w jaki czujnik LM35 przekazuje temperaturę do kontrolera sprawia, że jej odczytanie jest bardzo proste</w:t>
      </w:r>
      <w:r w:rsidR="007A1C88" w:rsidRPr="00FE57E0">
        <w:rPr>
          <w:rFonts w:cs="Times New Roman"/>
        </w:rPr>
        <w:t>: odczytaną wartość należy przemnożyć przez wartość napięcia referencyjnego</w:t>
      </w:r>
      <w:r w:rsidR="00EF1813" w:rsidRPr="00FE57E0">
        <w:rPr>
          <w:rFonts w:cs="Times New Roman"/>
        </w:rPr>
        <w:t xml:space="preserve"> </w:t>
      </w:r>
      <w:r w:rsidR="007A1C88" w:rsidRPr="00FE57E0">
        <w:rPr>
          <w:rFonts w:cs="Times New Roman"/>
        </w:rPr>
        <w:t xml:space="preserve">(w przypadku użytego kontrolera </w:t>
      </w:r>
      <w:proofErr w:type="spellStart"/>
      <w:r w:rsidR="007A1C88" w:rsidRPr="00FE57E0">
        <w:rPr>
          <w:rFonts w:cs="Times New Roman"/>
        </w:rPr>
        <w:t>Arduino</w:t>
      </w:r>
      <w:proofErr w:type="spellEnd"/>
      <w:r w:rsidR="007A1C88" w:rsidRPr="00FE57E0">
        <w:rPr>
          <w:rFonts w:cs="Times New Roman"/>
        </w:rPr>
        <w:t xml:space="preserve"> jest to 5 V), wynik podzielić przez rozdzielczość kontrolera, na koniec zaś trzeba przeliczyć wartość z miliwoltów na wolty mnożąc wynik przez 100.</w:t>
      </w:r>
    </w:p>
    <w:p w:rsidR="007A1C88" w:rsidRPr="00FE57E0" w:rsidRDefault="007A1C88" w:rsidP="003C4D26">
      <w:pPr>
        <w:pStyle w:val="Caption1"/>
        <w:jc w:val="both"/>
        <w:rPr>
          <w:rFonts w:cs="Times New Roman"/>
        </w:rPr>
      </w:pPr>
      <m:oMathPara>
        <m:oMath>
          <m:r>
            <w:rPr>
              <w:rFonts w:ascii="Cambria Math" w:hAnsi="Cambria Math" w:cs="Times New Roman"/>
            </w:rPr>
            <m:t>Temp</m:t>
          </m:r>
          <m:r>
            <w:rPr>
              <w:rFonts w:ascii="Cambria Math" w:cs="Times New Roman"/>
            </w:rPr>
            <m:t>=</m:t>
          </m:r>
          <m:f>
            <m:fPr>
              <m:ctrlPr>
                <w:rPr>
                  <w:rFonts w:ascii="Cambria Math" w:hAnsi="Cambria Math" w:cs="Times New Roman"/>
                  <w:i/>
                </w:rPr>
              </m:ctrlPr>
            </m:fPr>
            <m:num>
              <m:r>
                <w:rPr>
                  <w:rFonts w:ascii="Cambria Math" w:hAnsi="Cambria Math" w:cs="Times New Roman"/>
                </w:rPr>
                <m:t>ADC</m:t>
              </m:r>
              <m:r>
                <w:rPr>
                  <w:rFonts w:hAnsi="Cambria Math" w:cs="Times New Roman"/>
                </w:rPr>
                <m:t>*</m:t>
              </m:r>
              <m:r>
                <w:rPr>
                  <w:rFonts w:ascii="Cambria Math" w:cs="Times New Roman"/>
                </w:rPr>
                <m:t>5</m:t>
              </m:r>
            </m:num>
            <m:den>
              <m:r>
                <w:rPr>
                  <w:rFonts w:ascii="Cambria Math" w:cs="Times New Roman"/>
                </w:rPr>
                <m:t>1024</m:t>
              </m:r>
            </m:den>
          </m:f>
          <m:r>
            <w:rPr>
              <w:rFonts w:hAnsi="Cambria Math" w:cs="Times New Roman"/>
            </w:rPr>
            <m:t>*</m:t>
          </m:r>
          <m:r>
            <w:rPr>
              <w:rFonts w:ascii="Cambria Math" w:cs="Times New Roman"/>
            </w:rPr>
            <m:t>100</m:t>
          </m:r>
        </m:oMath>
      </m:oMathPara>
    </w:p>
    <w:p w:rsidR="005E5A96" w:rsidRDefault="002E360A" w:rsidP="003C4D26">
      <w:pPr>
        <w:pStyle w:val="Caption1"/>
        <w:jc w:val="both"/>
        <w:rPr>
          <w:rFonts w:cs="Times New Roman"/>
        </w:rPr>
      </w:pPr>
      <w:r w:rsidRPr="00FE57E0">
        <w:rPr>
          <w:rFonts w:cs="Times New Roman"/>
        </w:rPr>
        <w:t xml:space="preserve">Prostota odczytania temperatury z czujnika LM35 w porównaniu do DS18B20, który wymaga użycia dostosowanej biblioteki jest dużą zaletą przy rozważaniach który czujnik powinien zostać </w:t>
      </w:r>
      <w:r w:rsidR="00D245B2" w:rsidRPr="00FE57E0">
        <w:rPr>
          <w:rFonts w:cs="Times New Roman"/>
        </w:rPr>
        <w:t xml:space="preserve">użyty w układzie. Użycie DS18B20 jest jednak uzasadnione możliwością rozbudowy </w:t>
      </w:r>
      <w:r w:rsidR="00D245B2" w:rsidRPr="00FE57E0">
        <w:rPr>
          <w:rFonts w:cs="Times New Roman"/>
        </w:rPr>
        <w:lastRenderedPageBreak/>
        <w:t xml:space="preserve">układu o kolejne czujniki umożliwiające zwiększenie dokładności pomiaru – </w:t>
      </w:r>
      <w:r w:rsidR="00036E10" w:rsidRPr="00FE57E0">
        <w:rPr>
          <w:rFonts w:cs="Times New Roman"/>
        </w:rPr>
        <w:t xml:space="preserve">interfejs 1-Wire pozwala na podłączenie kilku sensorów na jednej szynie danych, co nie jest możliwe dla zwyczajnych czujników analogowych. Chcąc rozbudować układ o kolejne LM35 konieczne </w:t>
      </w:r>
      <w:r w:rsidR="00926BAC" w:rsidRPr="00FE57E0">
        <w:rPr>
          <w:rFonts w:cs="Times New Roman"/>
        </w:rPr>
        <w:t>jest zastosowanie większej ilości przewodów, które ze względu na położenie czujnika wewnątrz układu mogą zakłócać przepływ temperatury.</w:t>
      </w:r>
      <w:r w:rsidR="00036E10" w:rsidRPr="00FE57E0">
        <w:rPr>
          <w:rFonts w:cs="Times New Roman"/>
        </w:rPr>
        <w:t xml:space="preserve"> </w:t>
      </w:r>
    </w:p>
    <w:p w:rsidR="00131BF1" w:rsidRDefault="00131BF1" w:rsidP="003C4D26">
      <w:pPr>
        <w:pStyle w:val="Caption1"/>
        <w:jc w:val="both"/>
        <w:rPr>
          <w:rFonts w:cs="Times New Roman"/>
        </w:rPr>
      </w:pPr>
    </w:p>
    <w:p w:rsidR="00131BF1" w:rsidRDefault="00131BF1" w:rsidP="003C4D26">
      <w:pPr>
        <w:pStyle w:val="Caption1"/>
        <w:jc w:val="center"/>
        <w:rPr>
          <w:rFonts w:cs="Times New Roman"/>
        </w:rPr>
      </w:pPr>
      <w:r>
        <w:rPr>
          <w:rFonts w:cs="Times New Roman"/>
          <w:noProof/>
          <w:lang w:eastAsia="pl-PL" w:bidi="ar-SA"/>
        </w:rPr>
        <w:drawing>
          <wp:inline distT="0" distB="0" distL="0" distR="0">
            <wp:extent cx="3776300" cy="3859136"/>
            <wp:effectExtent l="19050" t="0" r="0" b="0"/>
            <wp:docPr id="10" name="Obraz 9" descr="LM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5.jpg"/>
                    <pic:cNvPicPr/>
                  </pic:nvPicPr>
                  <pic:blipFill>
                    <a:blip r:embed="rId15" cstate="print"/>
                    <a:stretch>
                      <a:fillRect/>
                    </a:stretch>
                  </pic:blipFill>
                  <pic:spPr>
                    <a:xfrm>
                      <a:off x="0" y="0"/>
                      <a:ext cx="3783376" cy="3866367"/>
                    </a:xfrm>
                    <a:prstGeom prst="rect">
                      <a:avLst/>
                    </a:prstGeom>
                  </pic:spPr>
                </pic:pic>
              </a:graphicData>
            </a:graphic>
          </wp:inline>
        </w:drawing>
      </w:r>
    </w:p>
    <w:p w:rsidR="00131BF1" w:rsidRPr="00FE57E0" w:rsidRDefault="00131BF1" w:rsidP="003C4D26">
      <w:pPr>
        <w:pStyle w:val="Caption1"/>
        <w:jc w:val="both"/>
        <w:rPr>
          <w:rFonts w:cs="Times New Roman"/>
        </w:rPr>
      </w:pPr>
    </w:p>
    <w:p w:rsidR="009E30B4" w:rsidRDefault="00112FDD" w:rsidP="003C4D26">
      <w:pPr>
        <w:pStyle w:val="Heading21"/>
        <w:numPr>
          <w:ilvl w:val="1"/>
          <w:numId w:val="3"/>
        </w:numPr>
        <w:spacing w:line="360" w:lineRule="auto"/>
        <w:ind w:left="505" w:hanging="505"/>
        <w:jc w:val="both"/>
        <w:outlineLvl w:val="1"/>
        <w:rPr>
          <w:rFonts w:cs="Times New Roman"/>
        </w:rPr>
      </w:pPr>
      <w:bookmarkStart w:id="21" w:name="_dyb9bre098ae"/>
      <w:bookmarkEnd w:id="21"/>
      <w:r>
        <w:rPr>
          <w:rFonts w:cs="Times New Roman"/>
        </w:rPr>
        <w:t>Sterowanie układem</w:t>
      </w:r>
    </w:p>
    <w:p w:rsidR="00112FDD" w:rsidRPr="00112FDD" w:rsidRDefault="00112FDD" w:rsidP="005A6723">
      <w:pPr>
        <w:pStyle w:val="Caption"/>
        <w:ind w:firstLine="505"/>
        <w:jc w:val="both"/>
      </w:pPr>
      <w:r>
        <w:t xml:space="preserve">Sterowanie układem pomiarowym jest zaimplementowane w dwóch technologiach – zintegrowanym środowisku programistycznym </w:t>
      </w:r>
      <w:proofErr w:type="spellStart"/>
      <w:r>
        <w:t>Arduino</w:t>
      </w:r>
      <w:proofErr w:type="spellEnd"/>
      <w:r>
        <w:t xml:space="preserve"> oraz języku skryptowym </w:t>
      </w:r>
      <w:proofErr w:type="spellStart"/>
      <w:r>
        <w:t>Python</w:t>
      </w:r>
      <w:proofErr w:type="spellEnd"/>
      <w:r>
        <w:t>.</w:t>
      </w:r>
      <w:r w:rsidR="005A6723">
        <w:t xml:space="preserve"> Program </w:t>
      </w:r>
      <w:proofErr w:type="spellStart"/>
      <w:r w:rsidR="005A6723">
        <w:t>Arduino</w:t>
      </w:r>
      <w:proofErr w:type="spellEnd"/>
      <w:r w:rsidR="005A6723">
        <w:t xml:space="preserve"> ma kontroluje wszystkimi elementami układu oraz wysyła i odbiera dane z aplikacji komputerowej. Sama aplikacja napisana jest w języku </w:t>
      </w:r>
      <w:proofErr w:type="spellStart"/>
      <w:r w:rsidR="005A6723">
        <w:t>Python</w:t>
      </w:r>
      <w:proofErr w:type="spellEnd"/>
      <w:r w:rsidR="005A6723">
        <w:t xml:space="preserve"> i implementuje elementy pozwalające na zdefiniowanie warunków docelowych układu, wysłanie ich do kontrolera oraz na graficzne przedstawienie temperatury układu. </w:t>
      </w:r>
    </w:p>
    <w:p w:rsidR="009E30B4" w:rsidRPr="00FE57E0" w:rsidRDefault="001B3A68" w:rsidP="003C4D26">
      <w:pPr>
        <w:pStyle w:val="Heading31"/>
        <w:numPr>
          <w:ilvl w:val="2"/>
          <w:numId w:val="3"/>
        </w:numPr>
        <w:spacing w:line="360" w:lineRule="auto"/>
        <w:ind w:left="505" w:hanging="505"/>
        <w:jc w:val="both"/>
        <w:outlineLvl w:val="2"/>
        <w:rPr>
          <w:rFonts w:cs="Times New Roman"/>
        </w:rPr>
      </w:pPr>
      <w:bookmarkStart w:id="22" w:name="_Toc1656037"/>
      <w:r w:rsidRPr="00FE57E0">
        <w:rPr>
          <w:rFonts w:cs="Times New Roman"/>
        </w:rPr>
        <w:t>Arduino IDE</w:t>
      </w:r>
      <w:bookmarkEnd w:id="22"/>
    </w:p>
    <w:p w:rsidR="003C4D26" w:rsidRDefault="00945B4C" w:rsidP="003C4D26">
      <w:pPr>
        <w:pStyle w:val="Caption1"/>
        <w:ind w:firstLine="505"/>
        <w:jc w:val="both"/>
        <w:rPr>
          <w:rFonts w:cs="Times New Roman"/>
        </w:rPr>
      </w:pPr>
      <w:r>
        <w:rPr>
          <w:rFonts w:cs="Times New Roman"/>
        </w:rPr>
        <w:t xml:space="preserve">Jedną z przyczyn wyboru </w:t>
      </w:r>
      <w:proofErr w:type="spellStart"/>
      <w:r>
        <w:rPr>
          <w:rFonts w:cs="Times New Roman"/>
        </w:rPr>
        <w:t>Arduino</w:t>
      </w:r>
      <w:proofErr w:type="spellEnd"/>
      <w:r>
        <w:rPr>
          <w:rFonts w:cs="Times New Roman"/>
        </w:rPr>
        <w:t xml:space="preserve"> jako podstawy do systemu wbudowanego będącego regulatorem PID jest język w jakim pisane są funkcje wykorzystywane przez płytkę</w:t>
      </w:r>
      <w:r w:rsidRPr="00FE57E0">
        <w:rPr>
          <w:rFonts w:cs="Times New Roman"/>
        </w:rPr>
        <w:t>.</w:t>
      </w:r>
      <w:r w:rsidR="003C4D26">
        <w:rPr>
          <w:rFonts w:cs="Times New Roman"/>
        </w:rPr>
        <w:t xml:space="preserve"> Bazuje on na językach C i C++, ze względu więc na ich znajomość został wybrany do stworzenia </w:t>
      </w:r>
      <w:r w:rsidR="003C4D26">
        <w:rPr>
          <w:rFonts w:cs="Times New Roman"/>
        </w:rPr>
        <w:lastRenderedPageBreak/>
        <w:t>oprogramowania systemu wbudowanego.</w:t>
      </w:r>
    </w:p>
    <w:p w:rsidR="00945B4C" w:rsidRDefault="00945B4C" w:rsidP="003C4D26">
      <w:pPr>
        <w:pStyle w:val="Caption1"/>
        <w:ind w:firstLine="505"/>
        <w:jc w:val="both"/>
        <w:rPr>
          <w:rFonts w:cs="Times New Roman"/>
        </w:rPr>
      </w:pPr>
      <w:r w:rsidRPr="00FE57E0">
        <w:rPr>
          <w:rFonts w:cs="Times New Roman"/>
        </w:rPr>
        <w:t>Głównym zadaniem, jakie wykonuje</w:t>
      </w:r>
      <w:r w:rsidR="003C4D26">
        <w:rPr>
          <w:rFonts w:cs="Times New Roman"/>
        </w:rPr>
        <w:t xml:space="preserve"> program</w:t>
      </w:r>
      <w:r w:rsidRPr="00FE57E0">
        <w:rPr>
          <w:rFonts w:cs="Times New Roman"/>
        </w:rPr>
        <w:t xml:space="preserve"> jest obsługa sygnałów przychodzących z aplikacji i regulacja pracy regulatora PID.</w:t>
      </w:r>
      <w:r w:rsidR="00A13561" w:rsidRPr="00FE57E0">
        <w:rPr>
          <w:rFonts w:cs="Times New Roman"/>
        </w:rPr>
        <w:t xml:space="preserve"> Do pełnienia swoich funkcji korzysta ona z trzech bibliotek umożliwiających jej kontakt z wykorzystywanymi urządzeniami. Biblioteki „OneWire” i „DS18B20” służą do nawiązania połączenia z czujnikiem temperatury DS18B20, natomiast biblioteka „PID_v1” udostępnia różne funkcje umożliwi</w:t>
      </w:r>
      <w:r>
        <w:rPr>
          <w:rFonts w:cs="Times New Roman"/>
        </w:rPr>
        <w:t>ające stworzenia regulatora PID.</w:t>
      </w:r>
    </w:p>
    <w:p w:rsidR="009E30B4" w:rsidRPr="00945B4C" w:rsidRDefault="001B3A68" w:rsidP="003C4D26">
      <w:pPr>
        <w:pStyle w:val="Caption1"/>
        <w:ind w:firstLine="505"/>
        <w:jc w:val="both"/>
        <w:rPr>
          <w:rFonts w:cs="Times New Roman"/>
        </w:rPr>
      </w:pPr>
      <w:r w:rsidRPr="00FE57E0">
        <w:rPr>
          <w:rFonts w:cs="Times New Roman"/>
        </w:rPr>
        <w:t xml:space="preserve">Kod można podzielić na </w:t>
      </w:r>
      <w:r w:rsidR="00D23725" w:rsidRPr="00FE57E0">
        <w:rPr>
          <w:rFonts w:cs="Times New Roman"/>
        </w:rPr>
        <w:t>trzy</w:t>
      </w:r>
      <w:r w:rsidRPr="00FE57E0">
        <w:rPr>
          <w:rFonts w:cs="Times New Roman"/>
        </w:rPr>
        <w:t xml:space="preserve"> części: importowanie bibliotek wykorzystywanych przez program</w:t>
      </w:r>
      <w:r w:rsidR="00D23725" w:rsidRPr="00FE57E0">
        <w:rPr>
          <w:rFonts w:cs="Times New Roman"/>
        </w:rPr>
        <w:t>,</w:t>
      </w:r>
      <w:r w:rsidRPr="00FE57E0">
        <w:rPr>
          <w:rFonts w:cs="Times New Roman"/>
        </w:rPr>
        <w:t xml:space="preserve"> funkcje systemowe niezbędne do działania kodu oraz funkcje użytkownika.</w:t>
      </w:r>
    </w:p>
    <w:p w:rsidR="009E30B4" w:rsidRPr="00FE57E0" w:rsidRDefault="001B3A68" w:rsidP="003C4D26">
      <w:pPr>
        <w:pStyle w:val="Caption1"/>
        <w:jc w:val="both"/>
        <w:rPr>
          <w:rFonts w:eastAsia="Times New Roman" w:cs="Times New Roman"/>
        </w:rPr>
      </w:pPr>
      <w:r w:rsidRPr="00FE57E0">
        <w:rPr>
          <w:rFonts w:cs="Times New Roman"/>
        </w:rPr>
        <w:tab/>
        <w:t>Zewnętrzne biblioteki służą do rozszerzenia możliwości oferowanych przez platformę Arduino bądź do wprowadzenia zupełnie nowych funkcjonalności. Kod wykorzystywany przez platformę użytą w układzie prezentowanym w pracy importuje trzy takie biblioteki: DS18B20, OneWire oraz PID_v1. Biblioteka OneWire</w:t>
      </w:r>
      <w:r w:rsidR="0087330E" w:rsidRPr="00FE57E0">
        <w:rPr>
          <w:rFonts w:cs="Times New Roman"/>
        </w:rPr>
        <w:t xml:space="preserve"> służy do obsługi protokołu One</w:t>
      </w:r>
      <w:r w:rsidRPr="00FE57E0">
        <w:rPr>
          <w:rFonts w:cs="Times New Roman"/>
        </w:rPr>
        <w:t xml:space="preserve">Wire poprzez stworzenie obiektu, za pomocą którego należy odwoływać się do czujnika temperatury z którego </w:t>
      </w:r>
      <w:r w:rsidR="00F40284" w:rsidRPr="00FE57E0">
        <w:rPr>
          <w:rFonts w:cs="Times New Roman"/>
        </w:rPr>
        <w:t>pobierany jest</w:t>
      </w:r>
      <w:r w:rsidRPr="00FE57E0">
        <w:rPr>
          <w:rFonts w:cs="Times New Roman"/>
        </w:rPr>
        <w:t xml:space="preserve"> wynik </w:t>
      </w:r>
      <w:r w:rsidR="0087330E" w:rsidRPr="00FE57E0">
        <w:rPr>
          <w:rFonts w:cs="Times New Roman"/>
        </w:rPr>
        <w:t>pomiaru. Ponieważ interfejs One</w:t>
      </w:r>
      <w:r w:rsidRPr="00FE57E0">
        <w:rPr>
          <w:rFonts w:cs="Times New Roman"/>
        </w:rPr>
        <w:t xml:space="preserve">Wire umożliwia podłączenie kilku czujników temperatury wysyłających dane na tej samej magistrali, do poprawnego działania potrzebuje 64-bitowego numeru seryjnego. Biblioteka OneWire udostępnia funkcje umożliwiające odczytanie numeru seryjnego czujnika podłączonego do określonego wejścia/wyjścia płytki Arduino. Odczytany numer należy przekazać </w:t>
      </w:r>
      <w:r w:rsidR="00F40284" w:rsidRPr="00FE57E0">
        <w:rPr>
          <w:rFonts w:cs="Times New Roman"/>
        </w:rPr>
        <w:t>odpowie</w:t>
      </w:r>
      <w:r w:rsidR="00DF53C4" w:rsidRPr="00FE57E0">
        <w:rPr>
          <w:rFonts w:cs="Times New Roman"/>
        </w:rPr>
        <w:t>d</w:t>
      </w:r>
      <w:r w:rsidR="00F40284" w:rsidRPr="00FE57E0">
        <w:rPr>
          <w:rFonts w:cs="Times New Roman"/>
        </w:rPr>
        <w:t xml:space="preserve">niemu </w:t>
      </w:r>
      <w:r w:rsidRPr="00FE57E0">
        <w:rPr>
          <w:rFonts w:cs="Times New Roman"/>
        </w:rPr>
        <w:t>obiektowi, aby ten stworzy</w:t>
      </w:r>
      <w:r w:rsidR="00F40284" w:rsidRPr="00FE57E0">
        <w:rPr>
          <w:rFonts w:cs="Times New Roman"/>
        </w:rPr>
        <w:t>ł połączenie na interfejsie One</w:t>
      </w:r>
      <w:r w:rsidRPr="00FE57E0">
        <w:rPr>
          <w:rFonts w:cs="Times New Roman"/>
        </w:rPr>
        <w:t>Wire z używanym czujnikiem.</w:t>
      </w:r>
    </w:p>
    <w:p w:rsidR="00135083" w:rsidRPr="00FE57E0" w:rsidRDefault="001B3A68" w:rsidP="003C4D26">
      <w:pPr>
        <w:pStyle w:val="Caption1"/>
        <w:jc w:val="both"/>
        <w:rPr>
          <w:rFonts w:cs="Times New Roman"/>
        </w:rPr>
      </w:pPr>
      <w:r w:rsidRPr="00FE57E0">
        <w:rPr>
          <w:rFonts w:cs="Times New Roman"/>
        </w:rPr>
        <w:tab/>
        <w:t xml:space="preserve">Następnie, za pomocą biblioteki DS18B20 definiuje się obiekt bezpośrednio reprezentujący sensor, który korzysta z referencji do stworzonego połączenia typu OneWire. Biblioteka DS18B20 oferuje szereg funkcji do obsługi podłączonego czujnika, z czego w kodzie obsługującym regulator wykorzystane zostały trzy: funkcja </w:t>
      </w:r>
      <w:r w:rsidR="00135083" w:rsidRPr="00FE57E0">
        <w:rPr>
          <w:rFonts w:cs="Times New Roman"/>
          <w:b/>
          <w:i/>
        </w:rPr>
        <w:t>Begin()</w:t>
      </w:r>
      <w:r w:rsidRPr="00FE57E0">
        <w:rPr>
          <w:rFonts w:cs="Times New Roman"/>
        </w:rPr>
        <w:t xml:space="preserve">, służąca do uruchomienia czujnika i zdefiniowania jego parametrów pracy takich jak rozdzielczość, funkcja </w:t>
      </w:r>
      <w:r w:rsidRPr="00FE57E0">
        <w:rPr>
          <w:rFonts w:cs="Times New Roman"/>
          <w:b/>
          <w:i/>
        </w:rPr>
        <w:t>readTemperature</w:t>
      </w:r>
      <w:r w:rsidR="00135083" w:rsidRPr="00FE57E0">
        <w:rPr>
          <w:rFonts w:cs="Times New Roman"/>
          <w:b/>
          <w:i/>
        </w:rPr>
        <w:t>()</w:t>
      </w:r>
      <w:r w:rsidRPr="00FE57E0">
        <w:rPr>
          <w:rFonts w:cs="Times New Roman"/>
          <w:i/>
        </w:rPr>
        <w:t xml:space="preserve"> </w:t>
      </w:r>
      <w:r w:rsidRPr="00FE57E0">
        <w:rPr>
          <w:rFonts w:cs="Times New Roman"/>
        </w:rPr>
        <w:t xml:space="preserve">pobierająca z czujnika temperaturę oraz funkcja </w:t>
      </w:r>
      <w:r w:rsidRPr="00FE57E0">
        <w:rPr>
          <w:rFonts w:cs="Times New Roman"/>
          <w:b/>
          <w:i/>
        </w:rPr>
        <w:t>request</w:t>
      </w:r>
      <w:r w:rsidR="00135083" w:rsidRPr="00FE57E0">
        <w:rPr>
          <w:rFonts w:cs="Times New Roman"/>
          <w:b/>
          <w:i/>
        </w:rPr>
        <w:t>()</w:t>
      </w:r>
      <w:r w:rsidRPr="00FE57E0">
        <w:rPr>
          <w:rFonts w:cs="Times New Roman"/>
        </w:rPr>
        <w:t>, wysyłająca do czujnika polecenie wykonania pomiaru temperatury.</w:t>
      </w:r>
    </w:p>
    <w:p w:rsidR="0087330E" w:rsidRPr="00FE57E0" w:rsidRDefault="00C5146A" w:rsidP="003C4D26">
      <w:pPr>
        <w:pStyle w:val="Caption1"/>
        <w:jc w:val="both"/>
        <w:rPr>
          <w:rFonts w:cs="Times New Roman"/>
        </w:rPr>
      </w:pPr>
      <w:r w:rsidRPr="00FE57E0">
        <w:rPr>
          <w:rFonts w:cs="Times New Roman"/>
        </w:rPr>
        <w:tab/>
        <w:t>Do implementacji funkcjonalności regulatora PID użyta została biblioteka PID_v1 pozwalająca stworzyć obiekt reprezentujący regulator.</w:t>
      </w:r>
      <w:r w:rsidR="000152CE" w:rsidRPr="00FE57E0">
        <w:rPr>
          <w:rFonts w:cs="Times New Roman"/>
        </w:rPr>
        <w:t xml:space="preserve"> Do jego utworzenia potrzebna j</w:t>
      </w:r>
      <w:r w:rsidRPr="00FE57E0">
        <w:rPr>
          <w:rFonts w:cs="Times New Roman"/>
        </w:rPr>
        <w:t xml:space="preserve">est temperatura docelowa jaka będzie utrzymywana w układzie, obecna temperatura, adres na zmienną, która będzie przyjmowała sygnał PWM wyliczony tak, aby podana temperatura została utrzymana, wartości trzech nastaw regulatora oraz „kierunek działania” regulatora – wartość ta definiuje w jaki sposób regulator wylicza sygnał PWM wysyłany na sterowany </w:t>
      </w:r>
      <w:r w:rsidRPr="00FE57E0">
        <w:rPr>
          <w:rFonts w:cs="Times New Roman"/>
        </w:rPr>
        <w:lastRenderedPageBreak/>
        <w:t xml:space="preserve">element. Przy otrzymaniu polecenia DIRECT sygnał będzie </w:t>
      </w:r>
      <w:r w:rsidR="00C5445D" w:rsidRPr="00FE57E0">
        <w:rPr>
          <w:rFonts w:cs="Times New Roman"/>
        </w:rPr>
        <w:t>zmniejszany</w:t>
      </w:r>
      <w:r w:rsidRPr="00FE57E0">
        <w:rPr>
          <w:rFonts w:cs="Times New Roman"/>
        </w:rPr>
        <w:t xml:space="preserve"> </w:t>
      </w:r>
      <w:r w:rsidR="00C5445D" w:rsidRPr="00FE57E0">
        <w:rPr>
          <w:rFonts w:cs="Times New Roman"/>
        </w:rPr>
        <w:t>gdy</w:t>
      </w:r>
      <w:r w:rsidRPr="00FE57E0">
        <w:rPr>
          <w:rFonts w:cs="Times New Roman"/>
        </w:rPr>
        <w:t xml:space="preserve"> </w:t>
      </w:r>
      <w:r w:rsidR="00C5445D" w:rsidRPr="00FE57E0">
        <w:rPr>
          <w:rFonts w:cs="Times New Roman"/>
        </w:rPr>
        <w:t>obserwowana wartość osiągnie docelową, polecenie REVERSE natomiast będzie ten sygnał zwiększać. Polecenia te można przyrównać do sposobu prowadzenia samochodu i chłodzenia lodówki – w przypadku prowadzenia samochodu jeśli dozwolona prędkość zostanie przekroczona należy zacząć ją zmniejszać, natomiast w przypadku lodówki jeśli temperatura zacznie przekraczać docelową należy mocniej chłodzić.</w:t>
      </w:r>
      <w:r w:rsidR="000152CE" w:rsidRPr="00FE57E0">
        <w:rPr>
          <w:rFonts w:cs="Times New Roman"/>
        </w:rPr>
        <w:t xml:space="preserve"> Na potrzeby regulatora</w:t>
      </w:r>
      <w:r w:rsidR="00D61045" w:rsidRPr="00FE57E0">
        <w:rPr>
          <w:rFonts w:cs="Times New Roman"/>
        </w:rPr>
        <w:t xml:space="preserve"> wykorzystany</w:t>
      </w:r>
      <w:r w:rsidR="000152CE" w:rsidRPr="00FE57E0">
        <w:rPr>
          <w:rFonts w:cs="Times New Roman"/>
        </w:rPr>
        <w:t xml:space="preserve"> jest </w:t>
      </w:r>
      <w:r w:rsidR="00D61045" w:rsidRPr="00FE57E0">
        <w:rPr>
          <w:rFonts w:cs="Times New Roman"/>
        </w:rPr>
        <w:t>tryb pracy</w:t>
      </w:r>
      <w:r w:rsidR="000152CE" w:rsidRPr="00FE57E0">
        <w:rPr>
          <w:rFonts w:cs="Times New Roman"/>
        </w:rPr>
        <w:t xml:space="preserve"> REVERSE.</w:t>
      </w:r>
    </w:p>
    <w:p w:rsidR="000152CE" w:rsidRPr="00FE57E0" w:rsidRDefault="000152CE" w:rsidP="003C4D26">
      <w:pPr>
        <w:pStyle w:val="Caption1"/>
        <w:jc w:val="both"/>
        <w:rPr>
          <w:rFonts w:cs="Times New Roman"/>
        </w:rPr>
      </w:pPr>
      <w:r w:rsidRPr="00FE57E0">
        <w:rPr>
          <w:rFonts w:cs="Times New Roman"/>
        </w:rPr>
        <w:tab/>
        <w:t xml:space="preserve">Biblioteka PID udostępnia szereg funkcji do sterowania regulatorem. Do poprawnego działania wykorzystane są dwie z nich – funkcje </w:t>
      </w:r>
      <w:r w:rsidRPr="00FE57E0">
        <w:rPr>
          <w:rFonts w:cs="Times New Roman"/>
          <w:b/>
          <w:i/>
        </w:rPr>
        <w:t>SetTunings</w:t>
      </w:r>
      <w:r w:rsidR="00135083" w:rsidRPr="00FE57E0">
        <w:rPr>
          <w:rFonts w:cs="Times New Roman"/>
          <w:b/>
          <w:i/>
        </w:rPr>
        <w:t>()</w:t>
      </w:r>
      <w:r w:rsidRPr="00FE57E0">
        <w:rPr>
          <w:rFonts w:cs="Times New Roman"/>
        </w:rPr>
        <w:t xml:space="preserve"> oraz </w:t>
      </w:r>
      <w:r w:rsidRPr="00FE57E0">
        <w:rPr>
          <w:rFonts w:cs="Times New Roman"/>
          <w:b/>
          <w:i/>
        </w:rPr>
        <w:t>Compute</w:t>
      </w:r>
      <w:r w:rsidR="00135083" w:rsidRPr="00FE57E0">
        <w:rPr>
          <w:rFonts w:cs="Times New Roman"/>
          <w:b/>
          <w:i/>
        </w:rPr>
        <w:t>()</w:t>
      </w:r>
      <w:r w:rsidRPr="00FE57E0">
        <w:rPr>
          <w:rFonts w:cs="Times New Roman"/>
        </w:rPr>
        <w:t>. Pierwsza z nich otrzymuje jako parametry nowe nastawy z których powinien korzystać regulator i pozwala na ich zmianę w trakcie działania programu, natomiast druga funkcja służy do przeprowadzenia obliczeń, które prowadzą do wyznaczenia odpowiedniego sygnału PWM.</w:t>
      </w:r>
      <w:r w:rsidR="002709EE" w:rsidRPr="00FE57E0">
        <w:rPr>
          <w:rFonts w:cs="Times New Roman"/>
        </w:rPr>
        <w:t xml:space="preserve"> Metoda obliczeń jest bardzo prosta – najpierw wyznaczane są różnice między wartością docelową i obecną oraz obecną i poprzednią wartością, które następnie wykorzystane są do wyliczenia trzech składowych sygnału docelowego. Składowa proporcjonalna jest iloczynem nastawy proporcjonalnej z różnicą między obecną i poprzednią wartością, </w:t>
      </w:r>
      <w:r w:rsidR="008538E7" w:rsidRPr="00FE57E0">
        <w:rPr>
          <w:rFonts w:cs="Times New Roman"/>
        </w:rPr>
        <w:t>składowa całkująca jest iloczynem nastawy całkującej z różnicą między wartością docelową a obecną, natomiast składowa różniczkująca jest wyznaczona podobnie do składowej proporcjonalnej, z wykorzystaniem nastawy różniczkującej. Trzy składowe są sumowane i w razie konieczności ograniczone do zakresu 0-255.</w:t>
      </w:r>
      <w:r w:rsidR="00085A70" w:rsidRPr="00FE57E0">
        <w:rPr>
          <w:rFonts w:cs="Times New Roman"/>
        </w:rPr>
        <w:t xml:space="preserve"> Wyznaczony sygnał jest przypisany do zmiennej, której adres został podany w konstruktorze obiektu.</w:t>
      </w:r>
    </w:p>
    <w:p w:rsidR="00C701F7" w:rsidRPr="00FE57E0" w:rsidRDefault="00C701F7" w:rsidP="003C4D26">
      <w:pPr>
        <w:pStyle w:val="Caption1"/>
        <w:jc w:val="both"/>
        <w:rPr>
          <w:rFonts w:cs="Times New Roman"/>
        </w:rPr>
      </w:pPr>
      <w:r w:rsidRPr="00FE57E0">
        <w:rPr>
          <w:rFonts w:cs="Times New Roman"/>
        </w:rPr>
        <w:tab/>
      </w:r>
      <w:r w:rsidR="0087330E" w:rsidRPr="00FE57E0">
        <w:rPr>
          <w:rFonts w:cs="Times New Roman"/>
        </w:rPr>
        <w:t>Kod, z którego ma korzystać płytka Arduino powinien posiadać dwie funkcje systemowe, pozwalające jej na sprawne działanie. Pierwszą z nich jest</w:t>
      </w:r>
      <w:r w:rsidR="007B6DD2" w:rsidRPr="00FE57E0">
        <w:rPr>
          <w:rFonts w:cs="Times New Roman"/>
        </w:rPr>
        <w:t xml:space="preserve"> uruchamiana jednorazowo przy uruchomieniu płytki</w:t>
      </w:r>
      <w:r w:rsidR="0087330E" w:rsidRPr="00FE57E0">
        <w:rPr>
          <w:rFonts w:cs="Times New Roman"/>
        </w:rPr>
        <w:t xml:space="preserve"> funkcja </w:t>
      </w:r>
      <w:r w:rsidR="0087330E" w:rsidRPr="00FE57E0">
        <w:rPr>
          <w:rFonts w:cs="Times New Roman"/>
          <w:b/>
          <w:i/>
        </w:rPr>
        <w:t>setup</w:t>
      </w:r>
      <w:r w:rsidR="00135083" w:rsidRPr="00FE57E0">
        <w:rPr>
          <w:rFonts w:cs="Times New Roman"/>
          <w:b/>
          <w:i/>
        </w:rPr>
        <w:t>()</w:t>
      </w:r>
      <w:r w:rsidR="0087330E" w:rsidRPr="00FE57E0">
        <w:rPr>
          <w:rFonts w:cs="Times New Roman"/>
        </w:rPr>
        <w:t xml:space="preserve">, której zadaniem jest przygotowanie platformy do działania poprzez inicjalizację portów wejścia/wyjścia oraz otwarcie portu szeregowego za pomocą którego odbywa się komunikacja płytki z komputerem. Ponadto, na potrzeby </w:t>
      </w:r>
      <w:r w:rsidR="00077A10" w:rsidRPr="00FE57E0">
        <w:rPr>
          <w:rFonts w:cs="Times New Roman"/>
        </w:rPr>
        <w:t>funkcjonowania regulatora PID, funkcja uruchamia jego obiekt utworzony z biblioteki PID_v1.</w:t>
      </w:r>
    </w:p>
    <w:p w:rsidR="00077A10" w:rsidRPr="00FE57E0" w:rsidRDefault="007B6DD2" w:rsidP="003C4D26">
      <w:pPr>
        <w:pStyle w:val="Caption1"/>
        <w:jc w:val="both"/>
        <w:rPr>
          <w:rFonts w:cs="Times New Roman"/>
        </w:rPr>
      </w:pPr>
      <w:r w:rsidRPr="00FE57E0">
        <w:rPr>
          <w:rFonts w:cs="Times New Roman"/>
        </w:rPr>
        <w:tab/>
        <w:t xml:space="preserve">Funkcja </w:t>
      </w:r>
      <w:r w:rsidRPr="00FE57E0">
        <w:rPr>
          <w:rFonts w:cs="Times New Roman"/>
          <w:b/>
          <w:i/>
        </w:rPr>
        <w:t>loop</w:t>
      </w:r>
      <w:r w:rsidR="00135083" w:rsidRPr="00FE57E0">
        <w:rPr>
          <w:rFonts w:cs="Times New Roman"/>
          <w:b/>
          <w:i/>
        </w:rPr>
        <w:t>()</w:t>
      </w:r>
      <w:r w:rsidRPr="00FE57E0">
        <w:rPr>
          <w:rFonts w:cs="Times New Roman"/>
        </w:rPr>
        <w:t xml:space="preserve">, uruchamiana po wykonaniu wszystkich instrukcji funkcji </w:t>
      </w:r>
      <w:r w:rsidRPr="00FE57E0">
        <w:rPr>
          <w:rFonts w:cs="Times New Roman"/>
          <w:b/>
          <w:i/>
        </w:rPr>
        <w:t>setup</w:t>
      </w:r>
      <w:r w:rsidR="00135083" w:rsidRPr="00FE57E0">
        <w:rPr>
          <w:rFonts w:cs="Times New Roman"/>
          <w:b/>
          <w:i/>
        </w:rPr>
        <w:t>()</w:t>
      </w:r>
      <w:r w:rsidRPr="00FE57E0">
        <w:rPr>
          <w:rFonts w:cs="Times New Roman"/>
        </w:rPr>
        <w:t xml:space="preserve">, jest główną pętlą programu, działającą nieprzerwanie do momentu wyłączenia płytki. W </w:t>
      </w:r>
      <w:r w:rsidR="002D7AB2" w:rsidRPr="00FE57E0">
        <w:rPr>
          <w:rFonts w:cs="Times New Roman"/>
        </w:rPr>
        <w:t xml:space="preserve">każdej iteracji pętli następuje wywołanie funkcji sczytującej dane z komputera, </w:t>
      </w:r>
      <w:r w:rsidR="00DC4BD2" w:rsidRPr="00FE57E0">
        <w:rPr>
          <w:rFonts w:cs="Times New Roman"/>
        </w:rPr>
        <w:t>oraz</w:t>
      </w:r>
      <w:r w:rsidR="002D7AB2" w:rsidRPr="00FE57E0">
        <w:rPr>
          <w:rFonts w:cs="Times New Roman"/>
        </w:rPr>
        <w:t xml:space="preserve"> zależnie od tego czy zostały odebrane nowe dane, aktualizowane są nastawy regulatora. </w:t>
      </w:r>
      <w:r w:rsidR="00DC4BD2" w:rsidRPr="00FE57E0">
        <w:rPr>
          <w:rFonts w:cs="Times New Roman"/>
        </w:rPr>
        <w:t>Następnie funkcja sprawdza jaką komendę otrzymał regulator i na jej podstawie wywołuje odpowiednie funkcje kontrolera temperatury.</w:t>
      </w:r>
    </w:p>
    <w:p w:rsidR="00DD1A25" w:rsidRPr="00FE57E0" w:rsidRDefault="00D86D7E" w:rsidP="003C4D26">
      <w:pPr>
        <w:pStyle w:val="Caption1"/>
        <w:ind w:firstLine="720"/>
        <w:jc w:val="both"/>
        <w:rPr>
          <w:rFonts w:cs="Times New Roman"/>
        </w:rPr>
      </w:pPr>
      <w:r w:rsidRPr="00FE57E0">
        <w:rPr>
          <w:rFonts w:cs="Times New Roman"/>
        </w:rPr>
        <w:lastRenderedPageBreak/>
        <w:t xml:space="preserve">Zasada działania kontrolera temperatury oparta jest na prostej maszynie stanów zbudowanej na instrukcji warunkowej switch. </w:t>
      </w:r>
      <w:r w:rsidR="00DD1A25" w:rsidRPr="00FE57E0">
        <w:rPr>
          <w:rFonts w:cs="Times New Roman"/>
        </w:rPr>
        <w:t>W każdej iteracji głównej pętli sterującej Arduino program sprawdza</w:t>
      </w:r>
      <w:r w:rsidR="0055243D" w:rsidRPr="00FE57E0">
        <w:rPr>
          <w:rFonts w:cs="Times New Roman"/>
        </w:rPr>
        <w:t xml:space="preserve"> w jakim stanie powinien pracować po czym wywołuje odpowiednią funkcję</w:t>
      </w:r>
      <w:r w:rsidRPr="00FE57E0">
        <w:rPr>
          <w:rFonts w:cs="Times New Roman"/>
        </w:rPr>
        <w:t>.</w:t>
      </w:r>
      <w:r w:rsidR="0055243D" w:rsidRPr="00FE57E0">
        <w:rPr>
          <w:rFonts w:cs="Times New Roman"/>
        </w:rPr>
        <w:t xml:space="preserve"> Wybór stanu odbywa się z poziomu aplikacji komputerowej</w:t>
      </w:r>
      <w:r w:rsidR="00016819" w:rsidRPr="00FE57E0">
        <w:rPr>
          <w:rFonts w:cs="Times New Roman"/>
        </w:rPr>
        <w:t xml:space="preserve"> przy wykorzystaniu przycisków uruchamiających bądź wyłączających stany z nimi powiązane</w:t>
      </w:r>
      <w:r w:rsidR="0055243D" w:rsidRPr="00FE57E0">
        <w:rPr>
          <w:rFonts w:cs="Times New Roman"/>
        </w:rPr>
        <w:t>.</w:t>
      </w:r>
      <w:r w:rsidRPr="00FE57E0">
        <w:rPr>
          <w:rFonts w:cs="Times New Roman"/>
        </w:rPr>
        <w:t xml:space="preserve"> </w:t>
      </w:r>
      <w:r w:rsidR="0055243D" w:rsidRPr="00FE57E0">
        <w:rPr>
          <w:rFonts w:cs="Times New Roman"/>
        </w:rPr>
        <w:t>Zastosowanie</w:t>
      </w:r>
      <w:r w:rsidRPr="00FE57E0">
        <w:rPr>
          <w:rFonts w:cs="Times New Roman"/>
        </w:rPr>
        <w:t xml:space="preserve"> takiego</w:t>
      </w:r>
      <w:r w:rsidR="00016819" w:rsidRPr="00FE57E0">
        <w:rPr>
          <w:rFonts w:cs="Times New Roman"/>
        </w:rPr>
        <w:t xml:space="preserve"> wzorca projektowego uzasadnione</w:t>
      </w:r>
      <w:r w:rsidRPr="00FE57E0">
        <w:rPr>
          <w:rFonts w:cs="Times New Roman"/>
        </w:rPr>
        <w:t xml:space="preserve"> jest prostotą, z jaką powinien zachowywać się układ – w danym momencie wykonuje on tylko jedną, konkretną funkcję, której zakres nie wykracza poza </w:t>
      </w:r>
      <w:r w:rsidR="00016819" w:rsidRPr="00FE57E0">
        <w:rPr>
          <w:rFonts w:cs="Times New Roman"/>
        </w:rPr>
        <w:t>pojedyńczy</w:t>
      </w:r>
      <w:r w:rsidRPr="00FE57E0">
        <w:rPr>
          <w:rFonts w:cs="Times New Roman"/>
        </w:rPr>
        <w:t xml:space="preserve"> stan. Ponadto umożliwia on w razie konieczności szybką i łatwą implementację dodatkowych stanów, bez konieczności mody</w:t>
      </w:r>
      <w:r w:rsidR="00016819" w:rsidRPr="00FE57E0">
        <w:rPr>
          <w:rFonts w:cs="Times New Roman"/>
        </w:rPr>
        <w:t>fikacji kodu istniejących już istniejących</w:t>
      </w:r>
      <w:r w:rsidRPr="00FE57E0">
        <w:rPr>
          <w:rFonts w:cs="Times New Roman"/>
        </w:rPr>
        <w:t>.</w:t>
      </w:r>
      <w:r w:rsidR="00DD1A25" w:rsidRPr="00FE57E0">
        <w:rPr>
          <w:rFonts w:cs="Times New Roman"/>
        </w:rPr>
        <w:t xml:space="preserve"> </w:t>
      </w:r>
    </w:p>
    <w:p w:rsidR="0055243D" w:rsidRPr="00FE57E0" w:rsidRDefault="00DD1A25" w:rsidP="003C4D26">
      <w:pPr>
        <w:pStyle w:val="Caption1"/>
        <w:jc w:val="both"/>
        <w:rPr>
          <w:rFonts w:cs="Times New Roman"/>
        </w:rPr>
      </w:pPr>
      <w:r w:rsidRPr="00FE57E0">
        <w:rPr>
          <w:rFonts w:cs="Times New Roman"/>
        </w:rPr>
        <w:tab/>
        <w:t xml:space="preserve">Podstawowym stanem w jakim pracuje układ jest </w:t>
      </w:r>
      <w:r w:rsidR="00016819" w:rsidRPr="00FE57E0">
        <w:rPr>
          <w:rFonts w:cs="Times New Roman"/>
        </w:rPr>
        <w:t xml:space="preserve">oczekiwanie </w:t>
      </w:r>
      <w:r w:rsidR="0055243D" w:rsidRPr="00FE57E0">
        <w:rPr>
          <w:rFonts w:cs="Times New Roman"/>
        </w:rPr>
        <w:t>–</w:t>
      </w:r>
      <w:r w:rsidRPr="00FE57E0">
        <w:rPr>
          <w:rFonts w:cs="Times New Roman"/>
        </w:rPr>
        <w:t xml:space="preserve"> </w:t>
      </w:r>
      <w:r w:rsidR="0055243D" w:rsidRPr="00FE57E0">
        <w:rPr>
          <w:rFonts w:cs="Times New Roman"/>
        </w:rPr>
        <w:t>będąc w nim program stale wysyła do aplikacji informacje o zbieranej temperaturze oraz utrzymuje wentylator i lampę halogenową w stanie bezczynności poprzez nieust</w:t>
      </w:r>
      <w:r w:rsidR="00016819" w:rsidRPr="00FE57E0">
        <w:rPr>
          <w:rFonts w:cs="Times New Roman"/>
        </w:rPr>
        <w:t xml:space="preserve">anne nadawanie zerowego sygnału </w:t>
      </w:r>
      <w:r w:rsidR="0055243D" w:rsidRPr="00FE57E0">
        <w:rPr>
          <w:rFonts w:cs="Times New Roman"/>
        </w:rPr>
        <w:t>PWM na oba elementy.</w:t>
      </w:r>
    </w:p>
    <w:p w:rsidR="00344390" w:rsidRPr="00FE57E0" w:rsidRDefault="0055243D" w:rsidP="003C4D26">
      <w:pPr>
        <w:pStyle w:val="Caption1"/>
        <w:ind w:firstLine="720"/>
        <w:jc w:val="both"/>
        <w:rPr>
          <w:rFonts w:cs="Times New Roman"/>
        </w:rPr>
      </w:pPr>
      <w:r w:rsidRPr="00FE57E0">
        <w:rPr>
          <w:rFonts w:cs="Times New Roman"/>
        </w:rPr>
        <w:t xml:space="preserve">Drugim stanem regulatora jest stan prostej regulacji temperatury. Zasada jego działania bazuje na </w:t>
      </w:r>
      <w:r w:rsidR="00016819" w:rsidRPr="00FE57E0">
        <w:rPr>
          <w:rFonts w:cs="Times New Roman"/>
        </w:rPr>
        <w:t xml:space="preserve">nieskomplikowanym przełączniku typu ON-OFF. Pracując w nieskończonej pętli kontroluje on co 100 milisekund stan temperatury pobranej z czujnika i porównuje ją z zadaną temperaturą jaką powinien utrzymać. </w:t>
      </w:r>
      <w:r w:rsidR="008124F4" w:rsidRPr="00FE57E0">
        <w:rPr>
          <w:rFonts w:cs="Times New Roman"/>
        </w:rPr>
        <w:t xml:space="preserve">Sterowanie elementem chłodzącym odbywa się na zasadzie </w:t>
      </w:r>
      <w:r w:rsidR="00774892" w:rsidRPr="00FE57E0">
        <w:rPr>
          <w:rFonts w:cs="Times New Roman"/>
        </w:rPr>
        <w:t>regulacji dwupołożeniowej</w:t>
      </w:r>
      <w:r w:rsidR="008124F4" w:rsidRPr="00FE57E0">
        <w:rPr>
          <w:rFonts w:cs="Times New Roman"/>
        </w:rPr>
        <w:t xml:space="preserve"> </w:t>
      </w:r>
      <w:r w:rsidR="00774892" w:rsidRPr="00FE57E0">
        <w:rPr>
          <w:rFonts w:cs="Times New Roman"/>
        </w:rPr>
        <w:t>sterowanej</w:t>
      </w:r>
      <w:r w:rsidR="008124F4" w:rsidRPr="00FE57E0">
        <w:rPr>
          <w:rFonts w:cs="Times New Roman"/>
        </w:rPr>
        <w:t xml:space="preserve"> z poziomu aplikacji komputerowej – regulator otrzymuje pewną wartość kontrolną, która jest następnie wykorzystana  do wyznaczenia symetrycznego zakresu wokół temperatury docelowej. Element sterowany zostaje uruchomiony gdy temperatura przekroczy górny zakres lub wyłączony gdy spadnie poniżej dolnego. Taka mechanika pozwala na uniknięcie sytuacji gdy temperatura zaczyna oscylować wokół progu docelowego </w:t>
      </w:r>
      <w:r w:rsidR="00344390" w:rsidRPr="00FE57E0">
        <w:rPr>
          <w:rFonts w:cs="Times New Roman"/>
        </w:rPr>
        <w:t>z niewielką amplitudą, powodując ciągłe włączanie i wyłączanie sterowanego elementu w minimalnych odstępach czasowych</w:t>
      </w:r>
      <w:r w:rsidR="008124F4" w:rsidRPr="00FE57E0">
        <w:rPr>
          <w:rFonts w:cs="Times New Roman"/>
        </w:rPr>
        <w:t>.</w:t>
      </w:r>
    </w:p>
    <w:p w:rsidR="00016819" w:rsidRPr="00FE57E0" w:rsidRDefault="00016819" w:rsidP="003C4D26">
      <w:pPr>
        <w:pStyle w:val="Caption1"/>
        <w:ind w:firstLine="720"/>
        <w:jc w:val="both"/>
        <w:rPr>
          <w:rFonts w:cs="Times New Roman"/>
        </w:rPr>
      </w:pPr>
      <w:r w:rsidRPr="00FE57E0">
        <w:rPr>
          <w:rFonts w:cs="Times New Roman"/>
        </w:rPr>
        <w:t>Na sam koniec iteracji pętli temperatura zostaje wysłana do aplikacji w celu zaktualizowania wykresu. Przerwanie tej pętli odbywa się za pomocą przycisku sterującego w aplikacji i powoduje powrót do stanu oczekiwania.</w:t>
      </w:r>
    </w:p>
    <w:p w:rsidR="00163774" w:rsidRPr="00FE57E0" w:rsidRDefault="00016819" w:rsidP="003C4D26">
      <w:pPr>
        <w:pStyle w:val="Caption1"/>
        <w:ind w:firstLine="720"/>
        <w:jc w:val="both"/>
        <w:rPr>
          <w:rFonts w:cs="Times New Roman"/>
        </w:rPr>
      </w:pPr>
      <w:r w:rsidRPr="00FE57E0">
        <w:rPr>
          <w:rFonts w:cs="Times New Roman"/>
        </w:rPr>
        <w:t>Najważniejszym stanem w jakim może pracować układ jest stan regulatora PID. Sposób jego działania jest bardzo zbliżony do stanu prostej regulacji, jednak zamiast zwykłego porównania temperatur w</w:t>
      </w:r>
      <w:r w:rsidR="003175E3" w:rsidRPr="00FE57E0">
        <w:rPr>
          <w:rFonts w:cs="Times New Roman"/>
        </w:rPr>
        <w:t xml:space="preserve">ywołuje on na obiekcie kontrolera stworzonym w funkcji systemowej setup funkcję obliczającą sygnał, jaki powinien zostać wysłany do wentylatora. Wartość sygnału jest sumą trzech składowych wyliczonych na podstawie </w:t>
      </w:r>
      <w:r w:rsidR="008538E7" w:rsidRPr="00FE57E0">
        <w:rPr>
          <w:rFonts w:cs="Times New Roman"/>
        </w:rPr>
        <w:t>nastaw otrzymanych z aplikacji.</w:t>
      </w:r>
    </w:p>
    <w:p w:rsidR="00DF53C4" w:rsidRPr="00FE57E0" w:rsidRDefault="00163774" w:rsidP="003C4D26">
      <w:pPr>
        <w:pStyle w:val="Caption1"/>
        <w:ind w:firstLine="720"/>
        <w:jc w:val="both"/>
        <w:rPr>
          <w:rFonts w:cs="Times New Roman"/>
        </w:rPr>
      </w:pPr>
      <w:r w:rsidRPr="00FE57E0">
        <w:rPr>
          <w:rFonts w:cs="Times New Roman"/>
        </w:rPr>
        <w:lastRenderedPageBreak/>
        <w:t xml:space="preserve">Ostatnim trybem pracy regulatora jest stan chłodzenia czujnika. Będąc w nim regulator operując w nieskończonej pętli utrzymuje lampę halogenową w bezczynności i wymusza na wentylatorze pracę z maksymalną mocą do momentu otrzymania sygnału przerwania. Tryb ten został zaimplementowany w celu przyspieszenia okresu oczekiwania pomiędzy skończeniem pomiaru dla jednego zestawu nastaw i temperatury docelowej </w:t>
      </w:r>
      <w:r w:rsidR="0082175C" w:rsidRPr="00FE57E0">
        <w:rPr>
          <w:rFonts w:cs="Times New Roman"/>
        </w:rPr>
        <w:t>a rozpoczęciem kolejnego, umożliwiając schłodzenie czujnika do temperatury w jakiej rozpoczynany był poprzedni pomiar.</w:t>
      </w:r>
    </w:p>
    <w:p w:rsidR="00A6362D" w:rsidRPr="00FE57E0" w:rsidRDefault="00A6362D" w:rsidP="003C4D26">
      <w:pPr>
        <w:pStyle w:val="Heading31"/>
        <w:numPr>
          <w:ilvl w:val="2"/>
          <w:numId w:val="3"/>
        </w:numPr>
        <w:spacing w:line="360" w:lineRule="auto"/>
        <w:ind w:left="505" w:hanging="505"/>
        <w:jc w:val="both"/>
        <w:outlineLvl w:val="2"/>
        <w:rPr>
          <w:rFonts w:cs="Times New Roman"/>
        </w:rPr>
      </w:pPr>
      <w:bookmarkStart w:id="23" w:name="_Toc1656038"/>
      <w:r w:rsidRPr="00FE57E0">
        <w:rPr>
          <w:rFonts w:cs="Times New Roman"/>
        </w:rPr>
        <w:t>Python</w:t>
      </w:r>
      <w:bookmarkEnd w:id="23"/>
    </w:p>
    <w:p w:rsidR="00834EC6" w:rsidRPr="00FE57E0" w:rsidRDefault="00A6362D" w:rsidP="003C4D26">
      <w:pPr>
        <w:pStyle w:val="Caption1"/>
        <w:jc w:val="both"/>
        <w:rPr>
          <w:rFonts w:cs="Times New Roman"/>
        </w:rPr>
      </w:pPr>
      <w:r w:rsidRPr="00FE57E0">
        <w:rPr>
          <w:rFonts w:cs="Times New Roman"/>
        </w:rPr>
        <w:tab/>
      </w:r>
      <w:r w:rsidR="001D04E4" w:rsidRPr="00FE57E0">
        <w:rPr>
          <w:rFonts w:cs="Times New Roman"/>
        </w:rPr>
        <w:t>Główna aplikacja służąca do sterowania układem została napisana w języku skryptowym Python. Wybór ten podyktowany jest szerokim asortymentem różnorodnych bibliotek możliwych do zaimportowania przy pisaniu kodu, które m.in. ułatwiają komunikację z platformą Arduino bądź umożliwiają i znacząco upraszczają rysowanie wykresów na podstawie otrzymywanych danych. Biorąc pod uwagę konieczność odebrania danych z układu pomiarowego i wysyłania ich do niego, najważniejszą wykorzystaną biblioteką jest „pySerial” umożliwiająca nawiązanie połączenia z portem szeregowym obecnie używanym przez Arduino za pomocą jednej linii kodu. Biblioteka „PyQt5” służy do połączenia funkcji programu z graficznym interfejsem użytkownika GUI stworzonym w w programie QtCreator, natomiast biblioteka „PyQtGraph” jest użyta do połączenia się z polem stworzonym w oknie GUI i narysowania w nim wykresu na bazie otrzymanych danych.</w:t>
      </w:r>
    </w:p>
    <w:p w:rsidR="00DF53C4" w:rsidRPr="00FE57E0" w:rsidRDefault="00834EC6" w:rsidP="003C4D26">
      <w:pPr>
        <w:pStyle w:val="Caption1"/>
        <w:jc w:val="both"/>
        <w:rPr>
          <w:rFonts w:cs="Times New Roman"/>
        </w:rPr>
      </w:pPr>
      <w:r w:rsidRPr="00FE57E0">
        <w:rPr>
          <w:rFonts w:cs="Times New Roman"/>
        </w:rPr>
        <w:tab/>
        <w:t xml:space="preserve">Do komunikacji pomiędzy Arduino a aplikacją komputerową konieczne jest użycie biblioteki serial. </w:t>
      </w:r>
      <w:r w:rsidR="003C3999" w:rsidRPr="00FE57E0">
        <w:rPr>
          <w:rFonts w:cs="Times New Roman"/>
        </w:rPr>
        <w:t>W tym celu należy stworzyć obiekt połączenia szeregowego, który będzie używany przez program do</w:t>
      </w:r>
      <w:r w:rsidR="00550012" w:rsidRPr="00FE57E0">
        <w:rPr>
          <w:rFonts w:cs="Times New Roman"/>
        </w:rPr>
        <w:t xml:space="preserve"> odbierania i wysyłania danych. Gdy obiekt jest już utworzony pozwala on na wysyłanie danych na port za pomocą funkcji </w:t>
      </w:r>
      <w:r w:rsidR="00550012" w:rsidRPr="00FE57E0">
        <w:rPr>
          <w:rFonts w:cs="Times New Roman"/>
          <w:b/>
          <w:i/>
        </w:rPr>
        <w:t>write()</w:t>
      </w:r>
      <w:r w:rsidR="00550012" w:rsidRPr="00FE57E0">
        <w:rPr>
          <w:rFonts w:cs="Times New Roman"/>
        </w:rPr>
        <w:t xml:space="preserve"> oraz na ich odbiór przy wykorzystaniu funkcji </w:t>
      </w:r>
      <w:r w:rsidR="00550012" w:rsidRPr="00FE57E0">
        <w:rPr>
          <w:rFonts w:cs="Times New Roman"/>
          <w:b/>
          <w:i/>
        </w:rPr>
        <w:t>read()</w:t>
      </w:r>
      <w:r w:rsidR="00550012" w:rsidRPr="00FE57E0">
        <w:rPr>
          <w:rFonts w:cs="Times New Roman"/>
        </w:rPr>
        <w:t xml:space="preserve"> służącej do sczytania pojedynczego znaku bądź funkcji </w:t>
      </w:r>
      <w:r w:rsidR="00550012" w:rsidRPr="00FE57E0">
        <w:rPr>
          <w:rFonts w:cs="Times New Roman"/>
          <w:b/>
          <w:i/>
        </w:rPr>
        <w:t>readline()</w:t>
      </w:r>
      <w:r w:rsidR="00550012" w:rsidRPr="00FE57E0">
        <w:rPr>
          <w:rFonts w:cs="Times New Roman"/>
        </w:rPr>
        <w:t xml:space="preserve">, czytającej </w:t>
      </w:r>
      <w:r w:rsidR="00DF53C4" w:rsidRPr="00FE57E0">
        <w:rPr>
          <w:rFonts w:cs="Times New Roman"/>
        </w:rPr>
        <w:t>całą linię</w:t>
      </w:r>
      <w:r w:rsidR="00550012" w:rsidRPr="00FE57E0">
        <w:rPr>
          <w:rFonts w:cs="Times New Roman"/>
        </w:rPr>
        <w:t xml:space="preserve">. </w:t>
      </w:r>
      <w:r w:rsidR="00A811DE">
        <w:rPr>
          <w:rFonts w:cs="Times New Roman"/>
        </w:rPr>
        <w:t>Należy pamiętać</w:t>
      </w:r>
      <w:r w:rsidR="00550012" w:rsidRPr="00FE57E0">
        <w:rPr>
          <w:rFonts w:cs="Times New Roman"/>
        </w:rPr>
        <w:t xml:space="preserve">, że port szeregowy przesyła dane pod postacią pojedynczych bitów – oznacza to, że w celu wysłania bądź odebrania ciągu znaków należy je zakodować lub odkodować funkcjami </w:t>
      </w:r>
      <w:r w:rsidR="00550012" w:rsidRPr="00FE57E0">
        <w:rPr>
          <w:rFonts w:cs="Times New Roman"/>
          <w:b/>
          <w:i/>
        </w:rPr>
        <w:t>encode()</w:t>
      </w:r>
      <w:r w:rsidR="00550012" w:rsidRPr="00FE57E0">
        <w:rPr>
          <w:rFonts w:cs="Times New Roman"/>
        </w:rPr>
        <w:t xml:space="preserve"> oraz </w:t>
      </w:r>
      <w:r w:rsidR="00550012" w:rsidRPr="00FE57E0">
        <w:rPr>
          <w:rFonts w:cs="Times New Roman"/>
          <w:b/>
          <w:i/>
        </w:rPr>
        <w:t>decode()</w:t>
      </w:r>
      <w:r w:rsidR="00550012" w:rsidRPr="00FE57E0">
        <w:rPr>
          <w:rFonts w:cs="Times New Roman"/>
        </w:rPr>
        <w:t xml:space="preserve">. Jeżeli odbierane dane nie będą dekodowane, to zamiast oczekiwanego tekstu bądź wartości zapisane zostaną </w:t>
      </w:r>
      <w:r w:rsidR="00DF53C4" w:rsidRPr="00FE57E0">
        <w:rPr>
          <w:rFonts w:cs="Times New Roman"/>
        </w:rPr>
        <w:t>wartości ASCII odpowiadające przesyłanym symbolom. W przeciwieństwie do Arduino nie istnieje jednak konieczność odbierania każdego znaku z osobna i zapisywania go do tymczasowego buforu, który zostanie scalony z pozostałymi znakami</w:t>
      </w:r>
      <w:r w:rsidR="00A811DE">
        <w:rPr>
          <w:rFonts w:cs="Times New Roman"/>
        </w:rPr>
        <w:t xml:space="preserve"> w celu odtworzenia całej przesłanej wiadomości</w:t>
      </w:r>
      <w:r w:rsidR="00DF53C4" w:rsidRPr="00FE57E0">
        <w:rPr>
          <w:rFonts w:cs="Times New Roman"/>
        </w:rPr>
        <w:t xml:space="preserve"> – funkcja </w:t>
      </w:r>
      <w:proofErr w:type="spellStart"/>
      <w:r w:rsidR="00DF53C4" w:rsidRPr="00FE57E0">
        <w:rPr>
          <w:rFonts w:cs="Times New Roman"/>
          <w:b/>
          <w:i/>
        </w:rPr>
        <w:t>readline</w:t>
      </w:r>
      <w:proofErr w:type="spellEnd"/>
      <w:r w:rsidR="00DF53C4" w:rsidRPr="00FE57E0">
        <w:rPr>
          <w:rFonts w:cs="Times New Roman"/>
          <w:b/>
          <w:i/>
        </w:rPr>
        <w:t>()</w:t>
      </w:r>
      <w:r w:rsidR="00DF53C4" w:rsidRPr="00FE57E0">
        <w:rPr>
          <w:rFonts w:cs="Times New Roman"/>
        </w:rPr>
        <w:t xml:space="preserve"> robi to za użytkownika, zapisując do zmiennej cały ciąg znaków zakończony symbolem końca linii.</w:t>
      </w:r>
    </w:p>
    <w:p w:rsidR="002E6FED" w:rsidRDefault="00DF53C4" w:rsidP="003C4D26">
      <w:pPr>
        <w:pStyle w:val="Caption1"/>
        <w:jc w:val="both"/>
        <w:rPr>
          <w:rFonts w:cs="Times New Roman"/>
        </w:rPr>
      </w:pPr>
      <w:r w:rsidRPr="00FE57E0">
        <w:rPr>
          <w:rFonts w:cs="Times New Roman"/>
        </w:rPr>
        <w:lastRenderedPageBreak/>
        <w:tab/>
        <w:t xml:space="preserve">Działanie  aplikacji opiera się na oknie z interfejsem graficznym posiadającym wszystkie elementy służące do sterowania i obserwacji zachowania regulatora. </w:t>
      </w:r>
    </w:p>
    <w:p w:rsidR="002E6FED" w:rsidRDefault="002D7668" w:rsidP="003C4D26">
      <w:pPr>
        <w:pStyle w:val="Caption1"/>
        <w:jc w:val="center"/>
        <w:rPr>
          <w:rFonts w:cs="Times New Roman"/>
        </w:rPr>
      </w:pPr>
      <w:r>
        <w:rPr>
          <w:rFonts w:cs="Times New Roman"/>
          <w:noProof/>
          <w:lang w:eastAsia="pl-PL" w:bidi="ar-SA"/>
        </w:rPr>
        <w:drawing>
          <wp:inline distT="0" distB="0" distL="0" distR="0">
            <wp:extent cx="5759450" cy="3131820"/>
            <wp:effectExtent l="19050" t="0" r="0" b="0"/>
            <wp:docPr id="16" name="Obraz 15" descr="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16" cstate="print"/>
                    <a:stretch>
                      <a:fillRect/>
                    </a:stretch>
                  </pic:blipFill>
                  <pic:spPr>
                    <a:xfrm>
                      <a:off x="0" y="0"/>
                      <a:ext cx="5759450" cy="3131820"/>
                    </a:xfrm>
                    <a:prstGeom prst="rect">
                      <a:avLst/>
                    </a:prstGeom>
                  </pic:spPr>
                </pic:pic>
              </a:graphicData>
            </a:graphic>
          </wp:inline>
        </w:drawing>
      </w:r>
    </w:p>
    <w:p w:rsidR="002E6FED" w:rsidRDefault="002E6FED" w:rsidP="003C4D26">
      <w:pPr>
        <w:pStyle w:val="Caption1"/>
        <w:jc w:val="both"/>
        <w:rPr>
          <w:rFonts w:cs="Times New Roman"/>
        </w:rPr>
      </w:pPr>
    </w:p>
    <w:p w:rsidR="002D7668" w:rsidRDefault="002D7668" w:rsidP="003C4D26">
      <w:pPr>
        <w:pStyle w:val="Caption1"/>
        <w:jc w:val="center"/>
        <w:rPr>
          <w:rFonts w:cs="Times New Roman"/>
        </w:rPr>
      </w:pPr>
      <w:r>
        <w:rPr>
          <w:rFonts w:cs="Times New Roman"/>
          <w:noProof/>
          <w:lang w:eastAsia="pl-PL" w:bidi="ar-SA"/>
        </w:rPr>
        <w:drawing>
          <wp:inline distT="0" distB="0" distL="0" distR="0">
            <wp:extent cx="5750694" cy="1884459"/>
            <wp:effectExtent l="19050" t="0" r="2406" b="0"/>
            <wp:docPr id="18" name="Obraz 17" descr="control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Panel.png"/>
                    <pic:cNvPicPr/>
                  </pic:nvPicPr>
                  <pic:blipFill>
                    <a:blip r:embed="rId17" cstate="print"/>
                    <a:stretch>
                      <a:fillRect/>
                    </a:stretch>
                  </pic:blipFill>
                  <pic:spPr>
                    <a:xfrm>
                      <a:off x="0" y="0"/>
                      <a:ext cx="5759450" cy="1887328"/>
                    </a:xfrm>
                    <a:prstGeom prst="rect">
                      <a:avLst/>
                    </a:prstGeom>
                  </pic:spPr>
                </pic:pic>
              </a:graphicData>
            </a:graphic>
          </wp:inline>
        </w:drawing>
      </w:r>
    </w:p>
    <w:p w:rsidR="002D7668" w:rsidRDefault="002D7668" w:rsidP="003C4D26">
      <w:pPr>
        <w:pStyle w:val="Caption1"/>
        <w:jc w:val="both"/>
        <w:rPr>
          <w:rFonts w:cs="Times New Roman"/>
        </w:rPr>
      </w:pPr>
    </w:p>
    <w:p w:rsidR="002D7668" w:rsidRDefault="002D7668" w:rsidP="003C4D26">
      <w:pPr>
        <w:pStyle w:val="Caption1"/>
        <w:jc w:val="both"/>
        <w:rPr>
          <w:rFonts w:cs="Times New Roman"/>
        </w:rPr>
      </w:pPr>
      <w:r>
        <w:rPr>
          <w:rFonts w:cs="Times New Roman"/>
        </w:rPr>
        <w:t>Składa się ono z wykresu temperatury i panelu kontrolnego w skład którego wchodzą</w:t>
      </w:r>
      <w:r w:rsidR="002E6FED">
        <w:rPr>
          <w:rFonts w:cs="Times New Roman"/>
        </w:rPr>
        <w:t xml:space="preserve">: </w:t>
      </w:r>
    </w:p>
    <w:p w:rsidR="002E6FED" w:rsidRDefault="005E5A96" w:rsidP="003C4D26">
      <w:pPr>
        <w:pStyle w:val="Caption1"/>
        <w:numPr>
          <w:ilvl w:val="0"/>
          <w:numId w:val="30"/>
        </w:numPr>
        <w:jc w:val="both"/>
        <w:rPr>
          <w:rFonts w:cs="Times New Roman"/>
        </w:rPr>
      </w:pPr>
      <w:r w:rsidRPr="00FE57E0">
        <w:rPr>
          <w:rFonts w:cs="Times New Roman"/>
        </w:rPr>
        <w:t>regulacja</w:t>
      </w:r>
      <w:r w:rsidR="00222024" w:rsidRPr="00FE57E0">
        <w:rPr>
          <w:rFonts w:cs="Times New Roman"/>
        </w:rPr>
        <w:t xml:space="preserve"> </w:t>
      </w:r>
      <w:r w:rsidRPr="00FE57E0">
        <w:rPr>
          <w:rFonts w:cs="Times New Roman"/>
        </w:rPr>
        <w:t>poziomu wyzwalania</w:t>
      </w:r>
      <w:r w:rsidR="00222024" w:rsidRPr="00FE57E0">
        <w:rPr>
          <w:rFonts w:cs="Times New Roman"/>
        </w:rPr>
        <w:t xml:space="preserve"> PWM z paskiem informującym o jego stanie</w:t>
      </w:r>
    </w:p>
    <w:p w:rsidR="002E6FED" w:rsidRDefault="00EF0A9A" w:rsidP="003C4D26">
      <w:pPr>
        <w:pStyle w:val="Caption1"/>
        <w:numPr>
          <w:ilvl w:val="0"/>
          <w:numId w:val="30"/>
        </w:numPr>
        <w:jc w:val="both"/>
        <w:rPr>
          <w:rFonts w:cs="Times New Roman"/>
        </w:rPr>
      </w:pPr>
      <w:r w:rsidRPr="00FE57E0">
        <w:rPr>
          <w:rFonts w:cs="Times New Roman"/>
        </w:rPr>
        <w:t xml:space="preserve">2 pola typu radio </w:t>
      </w:r>
      <w:proofErr w:type="spellStart"/>
      <w:r w:rsidRPr="00FE57E0">
        <w:rPr>
          <w:rFonts w:cs="Times New Roman"/>
        </w:rPr>
        <w:t>button</w:t>
      </w:r>
      <w:proofErr w:type="spellEnd"/>
      <w:r w:rsidRPr="00FE57E0">
        <w:rPr>
          <w:rFonts w:cs="Times New Roman"/>
        </w:rPr>
        <w:t xml:space="preserve"> służące do wyboru ele</w:t>
      </w:r>
      <w:r w:rsidR="002E6FED">
        <w:rPr>
          <w:rFonts w:cs="Times New Roman"/>
        </w:rPr>
        <w:t>mentu regulowanego przez układ</w:t>
      </w:r>
    </w:p>
    <w:p w:rsidR="002E6FED" w:rsidRDefault="00EF0A9A" w:rsidP="003C4D26">
      <w:pPr>
        <w:pStyle w:val="Caption1"/>
        <w:numPr>
          <w:ilvl w:val="0"/>
          <w:numId w:val="30"/>
        </w:numPr>
        <w:jc w:val="both"/>
        <w:rPr>
          <w:rFonts w:cs="Times New Roman"/>
        </w:rPr>
      </w:pPr>
      <w:r w:rsidRPr="00FE57E0">
        <w:rPr>
          <w:rFonts w:cs="Times New Roman"/>
        </w:rPr>
        <w:t xml:space="preserve">4 </w:t>
      </w:r>
      <w:proofErr w:type="spellStart"/>
      <w:r w:rsidRPr="00FE57E0">
        <w:rPr>
          <w:rFonts w:cs="Times New Roman"/>
        </w:rPr>
        <w:t>spinnery</w:t>
      </w:r>
      <w:proofErr w:type="spellEnd"/>
      <w:r w:rsidRPr="00FE57E0">
        <w:rPr>
          <w:rFonts w:cs="Times New Roman"/>
        </w:rPr>
        <w:t xml:space="preserve"> służące do nadania wartości nastaw regula</w:t>
      </w:r>
      <w:r w:rsidR="002E6FED">
        <w:rPr>
          <w:rFonts w:cs="Times New Roman"/>
        </w:rPr>
        <w:t>tora oraz docelowej temperatury</w:t>
      </w:r>
    </w:p>
    <w:p w:rsidR="002E6FED" w:rsidRDefault="00FC44D7" w:rsidP="003C4D26">
      <w:pPr>
        <w:pStyle w:val="Caption1"/>
        <w:numPr>
          <w:ilvl w:val="0"/>
          <w:numId w:val="30"/>
        </w:numPr>
        <w:jc w:val="both"/>
        <w:rPr>
          <w:rFonts w:cs="Times New Roman"/>
        </w:rPr>
      </w:pPr>
      <w:r w:rsidRPr="00FE57E0">
        <w:rPr>
          <w:rFonts w:cs="Times New Roman"/>
        </w:rPr>
        <w:t>2 przyciski do włączenia pomiarów w dwóch trybach – regulatora ty</w:t>
      </w:r>
      <w:r w:rsidR="002E6FED">
        <w:rPr>
          <w:rFonts w:cs="Times New Roman"/>
        </w:rPr>
        <w:t>pu ON/OFF oraz regulatora PID</w:t>
      </w:r>
    </w:p>
    <w:p w:rsidR="002E6FED" w:rsidRDefault="00FC44D7" w:rsidP="003C4D26">
      <w:pPr>
        <w:pStyle w:val="Caption1"/>
        <w:numPr>
          <w:ilvl w:val="0"/>
          <w:numId w:val="30"/>
        </w:numPr>
        <w:jc w:val="both"/>
        <w:rPr>
          <w:rFonts w:cs="Times New Roman"/>
        </w:rPr>
      </w:pPr>
      <w:r w:rsidRPr="00FE57E0">
        <w:rPr>
          <w:rFonts w:cs="Times New Roman"/>
        </w:rPr>
        <w:t>przycisk do schłodzenia u</w:t>
      </w:r>
      <w:r w:rsidR="002D7668">
        <w:rPr>
          <w:rFonts w:cs="Times New Roman"/>
        </w:rPr>
        <w:t>kładu</w:t>
      </w:r>
    </w:p>
    <w:p w:rsidR="00222024" w:rsidRPr="00FE57E0" w:rsidRDefault="005E5A96" w:rsidP="003C4D26">
      <w:pPr>
        <w:pStyle w:val="Caption1"/>
        <w:jc w:val="both"/>
        <w:rPr>
          <w:rFonts w:cs="Times New Roman"/>
        </w:rPr>
      </w:pPr>
      <w:r w:rsidRPr="00FE57E0">
        <w:rPr>
          <w:rFonts w:cs="Times New Roman"/>
        </w:rPr>
        <w:t>Regulacja poziomu wyzwalania</w:t>
      </w:r>
      <w:r w:rsidR="00222024" w:rsidRPr="00FE57E0">
        <w:rPr>
          <w:rFonts w:cs="Times New Roman"/>
        </w:rPr>
        <w:t xml:space="preserve"> PWM pozwala n</w:t>
      </w:r>
      <w:r w:rsidR="008C57EC" w:rsidRPr="00FE57E0">
        <w:rPr>
          <w:rFonts w:cs="Times New Roman"/>
        </w:rPr>
        <w:t>a wyznaczenie wartości odcięcia - g</w:t>
      </w:r>
      <w:r w:rsidR="00222024" w:rsidRPr="00FE57E0">
        <w:rPr>
          <w:rFonts w:cs="Times New Roman"/>
        </w:rPr>
        <w:t xml:space="preserve">dy sygnał nadawany na sterowany element będzie mniejszy od tej wartości zostanie on zastąpiony zerem. </w:t>
      </w:r>
      <w:r w:rsidR="008C57EC" w:rsidRPr="00FE57E0">
        <w:rPr>
          <w:rFonts w:cs="Times New Roman"/>
        </w:rPr>
        <w:t xml:space="preserve">Wymuszenie takiego zachowania na elemencie sterowanym podyktowane </w:t>
      </w:r>
      <w:r w:rsidR="008C57EC" w:rsidRPr="00FE57E0">
        <w:rPr>
          <w:rFonts w:cs="Times New Roman"/>
        </w:rPr>
        <w:lastRenderedPageBreak/>
        <w:t xml:space="preserve">jest zastosowaniem wentylatora jako podstawowego elementu chłodzącego </w:t>
      </w:r>
      <w:r w:rsidR="00707EB1" w:rsidRPr="00FE57E0">
        <w:rPr>
          <w:rFonts w:cs="Times New Roman"/>
        </w:rPr>
        <w:t>–</w:t>
      </w:r>
      <w:r w:rsidR="008C57EC" w:rsidRPr="00FE57E0">
        <w:rPr>
          <w:rFonts w:cs="Times New Roman"/>
        </w:rPr>
        <w:t xml:space="preserve"> </w:t>
      </w:r>
      <w:r w:rsidR="00707EB1" w:rsidRPr="00FE57E0">
        <w:rPr>
          <w:rFonts w:cs="Times New Roman"/>
        </w:rPr>
        <w:t>w teorii wentylator powinien rozpocząć pracę nawet gdy dostanie najmniejszy możliwy sygnał – 1, jednak w praktyce taki sygnał jest niewystarczający do pokonania</w:t>
      </w:r>
      <w:r w:rsidRPr="00FE57E0">
        <w:rPr>
          <w:rFonts w:cs="Times New Roman"/>
        </w:rPr>
        <w:t xml:space="preserve"> oporów</w:t>
      </w:r>
      <w:r w:rsidR="0050161C" w:rsidRPr="00FE57E0">
        <w:rPr>
          <w:rFonts w:cs="Times New Roman"/>
        </w:rPr>
        <w:t xml:space="preserve"> </w:t>
      </w:r>
      <w:r w:rsidRPr="00FE57E0">
        <w:rPr>
          <w:rFonts w:cs="Times New Roman"/>
        </w:rPr>
        <w:t xml:space="preserve">wewnętrznych </w:t>
      </w:r>
      <w:r w:rsidR="0050161C" w:rsidRPr="00FE57E0">
        <w:rPr>
          <w:rFonts w:cs="Times New Roman"/>
        </w:rPr>
        <w:t>- wentylator pomimo dostarczanej mocy nie jest w stanie wykonać żadnej pracy, zaczyna się nagrzewać</w:t>
      </w:r>
      <w:r w:rsidRPr="00FE57E0">
        <w:rPr>
          <w:rFonts w:cs="Times New Roman"/>
        </w:rPr>
        <w:t>,</w:t>
      </w:r>
      <w:r w:rsidR="0050161C" w:rsidRPr="00FE57E0">
        <w:rPr>
          <w:rFonts w:cs="Times New Roman"/>
        </w:rPr>
        <w:t xml:space="preserve"> co może prowadzić do </w:t>
      </w:r>
      <w:r w:rsidRPr="00FE57E0">
        <w:rPr>
          <w:rFonts w:cs="Times New Roman"/>
        </w:rPr>
        <w:t>jego uszkodzenia</w:t>
      </w:r>
      <w:r w:rsidR="0050161C" w:rsidRPr="00FE57E0">
        <w:rPr>
          <w:rFonts w:cs="Times New Roman"/>
        </w:rPr>
        <w:t>.</w:t>
      </w:r>
    </w:p>
    <w:p w:rsidR="00DF53C4" w:rsidRPr="00FE57E0" w:rsidRDefault="00FC44D7" w:rsidP="003C4D26">
      <w:pPr>
        <w:pStyle w:val="Caption1"/>
        <w:ind w:firstLine="720"/>
        <w:jc w:val="both"/>
        <w:rPr>
          <w:rFonts w:cs="Times New Roman"/>
        </w:rPr>
      </w:pPr>
      <w:r w:rsidRPr="00FE57E0">
        <w:rPr>
          <w:rFonts w:cs="Times New Roman"/>
        </w:rPr>
        <w:t xml:space="preserve">Od strony programistycznej okno jest klasą inicjalizującą wszystkie elementy interfejsu i w przypadku przycisków podłączającą funkcje mające się wykonać w momencie ich naciśnięcia. Funkcje te można podzielić </w:t>
      </w:r>
      <w:r w:rsidR="00E11F88" w:rsidRPr="00FE57E0">
        <w:rPr>
          <w:rFonts w:cs="Times New Roman"/>
        </w:rPr>
        <w:t xml:space="preserve">w zależności od tego do jakiego typu przycisku są podłączone. Zadanie funkcji podłączonych do przycisków typu radio jest bardzo proste – zmieniają one wartość zmiennej odpowiadającej za to, którym elementem powinien sterować układ. Jest ona następnie wykorzystana w bardziej rozbudowanych funkcjach podłączonych do zwyczajnych przycisków typu ON/OFF. Podstawową z trzech takich funkcji jest funkcja odpowiadająca za uruchomienie układu w trybie regulatora PID. Sczytuje ona ze wszystkich </w:t>
      </w:r>
      <w:proofErr w:type="spellStart"/>
      <w:r w:rsidR="00E11F88" w:rsidRPr="00FE57E0">
        <w:rPr>
          <w:rFonts w:cs="Times New Roman"/>
        </w:rPr>
        <w:t>spinnerów</w:t>
      </w:r>
      <w:proofErr w:type="spellEnd"/>
      <w:r w:rsidR="00E11F88" w:rsidRPr="00FE57E0">
        <w:rPr>
          <w:rFonts w:cs="Times New Roman"/>
        </w:rPr>
        <w:t xml:space="preserve"> wartości nastaw i temperatury docelowej, po czym scala je razem ze zmienną kontroli elementu i komendą rozpoczęcia pomiaru w jeden ciąg znaków i wysyła zakodowany na podłączony port szeregowy. Funkcja służąca do uruchomienia regulatora w trybie ON/OFF jest jej uproszczoną wersją – ponieważ regulacja ON/OFF nie wymaga żadnego parametru poza temperaturą docelową, sczytana jest tylko ona, natomiast wysłane nastawy są ustawione na wartość zerową. </w:t>
      </w:r>
      <w:r w:rsidR="008C17B0" w:rsidRPr="00FE57E0">
        <w:rPr>
          <w:rFonts w:cs="Times New Roman"/>
        </w:rPr>
        <w:t xml:space="preserve">Pomimo tego, że nastawy te nie są wykorzystane w tym trybie muszą one zostać wysłane ze względu na sposób w jaki funkcja służąca do odbioru danych po stronie </w:t>
      </w:r>
      <w:proofErr w:type="spellStart"/>
      <w:r w:rsidR="008C17B0" w:rsidRPr="00FE57E0">
        <w:rPr>
          <w:rFonts w:cs="Times New Roman"/>
        </w:rPr>
        <w:t>Arduino</w:t>
      </w:r>
      <w:proofErr w:type="spellEnd"/>
      <w:r w:rsidR="008C17B0" w:rsidRPr="00FE57E0">
        <w:rPr>
          <w:rFonts w:cs="Times New Roman"/>
        </w:rPr>
        <w:t xml:space="preserve"> je odczytuje i zapisuje – kolejność parametrów w ciągu znaków jest istotna i pominięcie chociaż jednego z nich może prowadzić do zapisania nieodpowiednich wartości w zmiennych używanych przez płytkę </w:t>
      </w:r>
      <w:proofErr w:type="spellStart"/>
      <w:r w:rsidR="008C17B0" w:rsidRPr="00FE57E0">
        <w:rPr>
          <w:rFonts w:cs="Times New Roman"/>
        </w:rPr>
        <w:t>Arduino</w:t>
      </w:r>
      <w:proofErr w:type="spellEnd"/>
      <w:r w:rsidR="008C17B0" w:rsidRPr="00FE57E0">
        <w:rPr>
          <w:rFonts w:cs="Times New Roman"/>
        </w:rPr>
        <w:t>.</w:t>
      </w:r>
    </w:p>
    <w:p w:rsidR="000261BF" w:rsidRPr="00B70F69" w:rsidRDefault="008C17B0" w:rsidP="003C4D26">
      <w:pPr>
        <w:pStyle w:val="Caption1"/>
        <w:ind w:firstLine="720"/>
        <w:jc w:val="both"/>
        <w:rPr>
          <w:rFonts w:cs="Times New Roman"/>
        </w:rPr>
      </w:pPr>
      <w:r w:rsidRPr="00FE57E0">
        <w:rPr>
          <w:rFonts w:cs="Times New Roman"/>
        </w:rPr>
        <w:t>Trzecia funkcja, służąca do schłodzenia układu jest najprostszą ze wszystkich – odpowiada jedynie za nadanie odpowiedniej komendy sterującej, pozostałe parametry, podobnie jak w funkcji regulatora ON/OFF są wysłane jako zera.</w:t>
      </w:r>
      <w:r w:rsidR="000261BF">
        <w:br w:type="page"/>
      </w:r>
    </w:p>
    <w:p w:rsidR="00842E5F" w:rsidRPr="00FE57E0" w:rsidRDefault="00842E5F" w:rsidP="003C4D26">
      <w:pPr>
        <w:pStyle w:val="Heading11"/>
        <w:numPr>
          <w:ilvl w:val="0"/>
          <w:numId w:val="3"/>
        </w:numPr>
        <w:spacing w:before="200"/>
        <w:ind w:left="505" w:hanging="505"/>
        <w:jc w:val="both"/>
        <w:outlineLvl w:val="0"/>
      </w:pPr>
      <w:bookmarkStart w:id="24" w:name="_Toc1656039"/>
      <w:r w:rsidRPr="00FE57E0">
        <w:lastRenderedPageBreak/>
        <w:t>Testy układu</w:t>
      </w:r>
      <w:bookmarkEnd w:id="24"/>
    </w:p>
    <w:p w:rsidR="00842E5F" w:rsidRDefault="0092528B" w:rsidP="003C4D26">
      <w:pPr>
        <w:pStyle w:val="Caption1"/>
        <w:jc w:val="both"/>
        <w:rPr>
          <w:rFonts w:cs="Times New Roman"/>
        </w:rPr>
      </w:pPr>
      <w:r>
        <w:rPr>
          <w:rFonts w:cs="Times New Roman"/>
        </w:rPr>
        <w:t>Testy układu zostały przeprowadzone zgodnie z trzema metodami doboru nastaw przedstawionych w poprzednim rozdziale.</w:t>
      </w:r>
    </w:p>
    <w:p w:rsidR="0092528B" w:rsidRDefault="0092528B" w:rsidP="003C4D26">
      <w:pPr>
        <w:pStyle w:val="Caption1"/>
        <w:jc w:val="both"/>
        <w:rPr>
          <w:rFonts w:cs="Times New Roman"/>
        </w:rPr>
      </w:pPr>
      <w:proofErr w:type="spellStart"/>
      <w:r>
        <w:rPr>
          <w:rFonts w:cs="Times New Roman"/>
        </w:rPr>
        <w:t>Manual</w:t>
      </w:r>
      <w:proofErr w:type="spellEnd"/>
      <w:r>
        <w:rPr>
          <w:rFonts w:cs="Times New Roman"/>
        </w:rPr>
        <w:t xml:space="preserve"> </w:t>
      </w:r>
      <w:r w:rsidR="000E68ED">
        <w:rPr>
          <w:rFonts w:cs="Times New Roman"/>
        </w:rPr>
        <w:t>–</w:t>
      </w:r>
      <w:r>
        <w:rPr>
          <w:rFonts w:cs="Times New Roman"/>
        </w:rPr>
        <w:t xml:space="preserve"> </w:t>
      </w:r>
      <w:r w:rsidR="000E68ED">
        <w:rPr>
          <w:rFonts w:cs="Times New Roman"/>
        </w:rPr>
        <w:t>24-1-6: Przestrzał 1.4, po stabilizacji uchyb 0.06 odległość lampy 7cm</w:t>
      </w:r>
    </w:p>
    <w:p w:rsidR="000E68ED" w:rsidRDefault="000E68ED" w:rsidP="003C4D26">
      <w:pPr>
        <w:pStyle w:val="Caption1"/>
        <w:jc w:val="both"/>
        <w:rPr>
          <w:rFonts w:cs="Times New Roman"/>
        </w:rPr>
      </w:pPr>
      <w:r>
        <w:rPr>
          <w:rFonts w:cs="Times New Roman"/>
        </w:rPr>
        <w:t>First Ziegler – 17.5, 2.4, 0.4: Przestrzał 1.38, po stabilizacji maksymalny uchyb 0.3 zwykły uchyb 0.06</w:t>
      </w:r>
    </w:p>
    <w:p w:rsidR="000E68ED" w:rsidRPr="00FE57E0" w:rsidRDefault="000E68ED" w:rsidP="003C4D26">
      <w:pPr>
        <w:pStyle w:val="Caption1"/>
        <w:jc w:val="both"/>
        <w:rPr>
          <w:rFonts w:cs="Times New Roman"/>
        </w:rPr>
      </w:pPr>
      <w:proofErr w:type="spellStart"/>
      <w:r>
        <w:rPr>
          <w:rFonts w:cs="Times New Roman"/>
        </w:rPr>
        <w:t>Second</w:t>
      </w:r>
      <w:proofErr w:type="spellEnd"/>
      <w:r>
        <w:rPr>
          <w:rFonts w:cs="Times New Roman"/>
        </w:rPr>
        <w:t xml:space="preserve"> Ziegler - : Przestrzał </w:t>
      </w:r>
      <w:r w:rsidR="00C36E2B">
        <w:rPr>
          <w:rFonts w:cs="Times New Roman"/>
        </w:rPr>
        <w:t>0.25, po stabilizacji oscylacja 0.25</w:t>
      </w:r>
      <w:r w:rsidR="004C37C4">
        <w:rPr>
          <w:rFonts w:cs="Times New Roman"/>
        </w:rPr>
        <w:t xml:space="preserve"> </w:t>
      </w:r>
    </w:p>
    <w:p w:rsidR="000261BF" w:rsidRDefault="000261BF" w:rsidP="003C4D26">
      <w:pPr>
        <w:widowControl/>
        <w:spacing w:after="0" w:line="240" w:lineRule="auto"/>
        <w:jc w:val="both"/>
        <w:rPr>
          <w:rFonts w:ascii="Times New Roman" w:eastAsia="Times New Roman" w:hAnsi="Times New Roman" w:cs="Times New Roman"/>
          <w:b/>
          <w:sz w:val="32"/>
          <w:szCs w:val="32"/>
        </w:rPr>
      </w:pPr>
      <w:r>
        <w:br w:type="page"/>
      </w:r>
    </w:p>
    <w:p w:rsidR="00926BAC" w:rsidRPr="00FE57E0" w:rsidRDefault="00926BAC" w:rsidP="003C4D26">
      <w:pPr>
        <w:pStyle w:val="Heading11"/>
        <w:numPr>
          <w:ilvl w:val="0"/>
          <w:numId w:val="3"/>
        </w:numPr>
        <w:spacing w:before="200"/>
        <w:ind w:left="505" w:hanging="505"/>
        <w:jc w:val="both"/>
        <w:outlineLvl w:val="0"/>
      </w:pPr>
      <w:bookmarkStart w:id="25" w:name="_Toc1656040"/>
      <w:r w:rsidRPr="00FE57E0">
        <w:lastRenderedPageBreak/>
        <w:t>Pracownia studencka</w:t>
      </w:r>
      <w:bookmarkEnd w:id="25"/>
    </w:p>
    <w:p w:rsidR="00842E5F" w:rsidRPr="00FE57E0" w:rsidRDefault="0017260F" w:rsidP="003C4D26">
      <w:pPr>
        <w:pStyle w:val="Caption1"/>
        <w:jc w:val="both"/>
        <w:rPr>
          <w:rFonts w:cs="Times New Roman"/>
        </w:rPr>
      </w:pPr>
      <w:r w:rsidRPr="00FE57E0">
        <w:rPr>
          <w:rFonts w:cs="Times New Roman"/>
        </w:rPr>
        <w:t>Jednym z podstawowych założeń pracy jest dostosowanie układu w taki sposób, aby możliwe było jego użycie na pracowni studenckiej. Zachowanie układu zależne jest od</w:t>
      </w:r>
      <w:r w:rsidR="009A3BA9" w:rsidRPr="00FE57E0">
        <w:rPr>
          <w:rFonts w:cs="Times New Roman"/>
        </w:rPr>
        <w:t xml:space="preserve"> trzech zmiennych warunków:</w:t>
      </w:r>
      <w:r w:rsidRPr="00FE57E0">
        <w:rPr>
          <w:rFonts w:cs="Times New Roman"/>
        </w:rPr>
        <w:t xml:space="preserve"> doboru nastaw PID, odległości elementu grzejnego od czujnika oraz trybu pracy dwóch elementów sterowalnych układu.</w:t>
      </w:r>
      <w:r w:rsidR="009A3BA9" w:rsidRPr="00FE57E0">
        <w:rPr>
          <w:rFonts w:cs="Times New Roman"/>
        </w:rPr>
        <w:t xml:space="preserve"> Bazując na różnych kombinacjach tych zmiennych możliwe jest stworzenie ćwiczeń wymagających od studenta np. dobrania odpowiednich parametrów i trybu pracy celem jak najszybszego ustabilizowania temperatury na zadanym poziomie bądź porównania różnych trybów pracy w stałych warunkach.</w:t>
      </w:r>
    </w:p>
    <w:p w:rsidR="00B55537" w:rsidRPr="00FE57E0" w:rsidRDefault="00B55537" w:rsidP="003C4D26">
      <w:pPr>
        <w:pStyle w:val="Heading21"/>
        <w:numPr>
          <w:ilvl w:val="1"/>
          <w:numId w:val="3"/>
        </w:numPr>
        <w:spacing w:line="360" w:lineRule="auto"/>
        <w:ind w:left="505" w:hanging="505"/>
        <w:jc w:val="both"/>
        <w:outlineLvl w:val="1"/>
        <w:rPr>
          <w:rFonts w:cs="Times New Roman"/>
        </w:rPr>
      </w:pPr>
      <w:bookmarkStart w:id="26" w:name="_Toc1656041"/>
      <w:r w:rsidRPr="00FE57E0">
        <w:rPr>
          <w:rFonts w:cs="Times New Roman"/>
        </w:rPr>
        <w:t>Dobór nastaw</w:t>
      </w:r>
      <w:bookmarkEnd w:id="26"/>
    </w:p>
    <w:p w:rsidR="0017260F" w:rsidRPr="00FE57E0" w:rsidRDefault="0017260F" w:rsidP="003C4D26">
      <w:pPr>
        <w:pStyle w:val="Heading31"/>
        <w:numPr>
          <w:ilvl w:val="2"/>
          <w:numId w:val="3"/>
        </w:numPr>
        <w:spacing w:line="360" w:lineRule="auto"/>
        <w:ind w:left="505" w:hanging="505"/>
        <w:jc w:val="both"/>
        <w:outlineLvl w:val="2"/>
        <w:rPr>
          <w:rFonts w:cs="Times New Roman"/>
        </w:rPr>
      </w:pPr>
      <w:bookmarkStart w:id="27" w:name="_Toc1656042"/>
      <w:r w:rsidRPr="00FE57E0">
        <w:rPr>
          <w:rFonts w:cs="Times New Roman"/>
        </w:rPr>
        <w:t>Strojenie ręczne</w:t>
      </w:r>
      <w:bookmarkEnd w:id="27"/>
    </w:p>
    <w:p w:rsidR="00AD5171" w:rsidRPr="00FE57E0" w:rsidRDefault="00D01B9D" w:rsidP="003C4D26">
      <w:pPr>
        <w:pStyle w:val="Caption"/>
        <w:ind w:firstLine="505"/>
        <w:jc w:val="both"/>
        <w:rPr>
          <w:rFonts w:cs="Times New Roman"/>
        </w:rPr>
      </w:pPr>
      <w:r w:rsidRPr="00FE57E0">
        <w:rPr>
          <w:rFonts w:cs="Times New Roman"/>
        </w:rPr>
        <w:t xml:space="preserve">Metoda strojenia ręcznego polega na doświadczalnym dostosowaniu nastaw bazując na zachowaniu kontrolera w danej chwili. W pierwszym kroku resetuje się wszystkie trzy nastawy. Następnie należy stopniowo zwiększać składową proporcjonalną (nastawę P) do momentu, w którym temperatura badanego układu nie wejdzie w stan regularnych oscylacji o zbliżonej sobie amplitudzie. </w:t>
      </w:r>
    </w:p>
    <w:p w:rsidR="00AD5171" w:rsidRPr="00FE57E0" w:rsidRDefault="00AD5171" w:rsidP="003C4D26">
      <w:pPr>
        <w:pStyle w:val="Caption"/>
        <w:ind w:firstLine="505"/>
        <w:jc w:val="both"/>
        <w:rPr>
          <w:rFonts w:cs="Times New Roman"/>
        </w:rPr>
      </w:pPr>
    </w:p>
    <w:p w:rsidR="00AD5171" w:rsidRPr="00FE57E0" w:rsidRDefault="00AD5171" w:rsidP="003C4D26">
      <w:pPr>
        <w:pStyle w:val="Caption"/>
        <w:jc w:val="center"/>
        <w:rPr>
          <w:rFonts w:cs="Times New Roman"/>
        </w:rPr>
      </w:pPr>
      <w:r w:rsidRPr="00FE57E0">
        <w:rPr>
          <w:rFonts w:cs="Times New Roman"/>
          <w:noProof/>
          <w:lang w:eastAsia="pl-PL" w:bidi="ar-SA"/>
        </w:rPr>
        <w:drawing>
          <wp:inline distT="0" distB="0" distL="0" distR="0">
            <wp:extent cx="5760720" cy="2252345"/>
            <wp:effectExtent l="19050" t="0" r="0" b="0"/>
            <wp:docPr id="11" name="Obraz 10" descr="oscil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illations.png"/>
                    <pic:cNvPicPr/>
                  </pic:nvPicPr>
                  <pic:blipFill>
                    <a:blip r:embed="rId18" cstate="print">
                      <a:clrChange>
                        <a:clrFrom>
                          <a:srgbClr val="000000"/>
                        </a:clrFrom>
                        <a:clrTo>
                          <a:srgbClr val="000000">
                            <a:alpha val="0"/>
                          </a:srgbClr>
                        </a:clrTo>
                      </a:clrChange>
                    </a:blip>
                    <a:stretch>
                      <a:fillRect/>
                    </a:stretch>
                  </pic:blipFill>
                  <pic:spPr>
                    <a:xfrm>
                      <a:off x="0" y="0"/>
                      <a:ext cx="5760720" cy="2252345"/>
                    </a:xfrm>
                    <a:prstGeom prst="rect">
                      <a:avLst/>
                    </a:prstGeom>
                  </pic:spPr>
                </pic:pic>
              </a:graphicData>
            </a:graphic>
          </wp:inline>
        </w:drawing>
      </w:r>
    </w:p>
    <w:p w:rsidR="00AD5171" w:rsidRPr="00FE57E0" w:rsidRDefault="00AD5171" w:rsidP="003C4D26">
      <w:pPr>
        <w:pStyle w:val="Caption"/>
        <w:ind w:firstLine="505"/>
        <w:jc w:val="both"/>
        <w:rPr>
          <w:rFonts w:cs="Times New Roman"/>
        </w:rPr>
      </w:pPr>
    </w:p>
    <w:p w:rsidR="00D01B9D" w:rsidRPr="00FE57E0" w:rsidRDefault="00D01B9D" w:rsidP="003C4D26">
      <w:pPr>
        <w:pStyle w:val="Caption"/>
        <w:ind w:firstLine="720"/>
        <w:jc w:val="both"/>
        <w:rPr>
          <w:rFonts w:cs="Times New Roman"/>
        </w:rPr>
      </w:pPr>
      <w:r w:rsidRPr="00FE57E0">
        <w:rPr>
          <w:rFonts w:cs="Times New Roman"/>
        </w:rPr>
        <w:t>Gdy zachowanie układu będzie zadowalające rozpoczyna się powolne zwiększanie składowej różniczkującej</w:t>
      </w:r>
      <w:r w:rsidR="00EF1813" w:rsidRPr="00FE57E0">
        <w:rPr>
          <w:rFonts w:cs="Times New Roman"/>
        </w:rPr>
        <w:t xml:space="preserve"> </w:t>
      </w:r>
      <w:r w:rsidRPr="00FE57E0">
        <w:rPr>
          <w:rFonts w:cs="Times New Roman"/>
        </w:rPr>
        <w:t>(nastawę D). Sprawi to, że oscylacje układu zaczną być stopniowo tłumione. Zwiększanie nastawy D kontynuuje się tak długo, aż oscylacje nie zostaną całkowicie wygaszone. Przy tak dobranych nastawach P i D wykres temperatury badanego układu powinien zachować podobną charakterystykę do przedstawionego:</w:t>
      </w:r>
    </w:p>
    <w:p w:rsidR="00D01B9D" w:rsidRPr="00FE57E0" w:rsidRDefault="00D01B9D" w:rsidP="003C4D26">
      <w:pPr>
        <w:pStyle w:val="Caption"/>
        <w:jc w:val="both"/>
        <w:rPr>
          <w:rFonts w:eastAsia="Times New Roman" w:cs="Times New Roman"/>
        </w:rPr>
      </w:pPr>
    </w:p>
    <w:p w:rsidR="00D01B9D" w:rsidRPr="00FE57E0" w:rsidRDefault="00AD5171" w:rsidP="003C4D26">
      <w:pPr>
        <w:pStyle w:val="Caption"/>
        <w:jc w:val="center"/>
        <w:rPr>
          <w:rFonts w:eastAsia="Times New Roman" w:cs="Times New Roman"/>
        </w:rPr>
      </w:pPr>
      <w:r w:rsidRPr="00FE57E0">
        <w:rPr>
          <w:rFonts w:eastAsia="Times New Roman" w:cs="Times New Roman"/>
          <w:noProof/>
          <w:lang w:eastAsia="pl-PL" w:bidi="ar-SA"/>
        </w:rPr>
        <w:lastRenderedPageBreak/>
        <w:drawing>
          <wp:inline distT="0" distB="0" distL="0" distR="0">
            <wp:extent cx="5760720" cy="2249170"/>
            <wp:effectExtent l="19050" t="0" r="0" b="0"/>
            <wp:docPr id="1" name="Obraz 0" descr="dampedOscil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pedOscillations.png"/>
                    <pic:cNvPicPr/>
                  </pic:nvPicPr>
                  <pic:blipFill>
                    <a:blip r:embed="rId19" cstate="print">
                      <a:clrChange>
                        <a:clrFrom>
                          <a:srgbClr val="000000"/>
                        </a:clrFrom>
                        <a:clrTo>
                          <a:srgbClr val="000000">
                            <a:alpha val="0"/>
                          </a:srgbClr>
                        </a:clrTo>
                      </a:clrChange>
                    </a:blip>
                    <a:stretch>
                      <a:fillRect/>
                    </a:stretch>
                  </pic:blipFill>
                  <pic:spPr>
                    <a:xfrm>
                      <a:off x="0" y="0"/>
                      <a:ext cx="5760720" cy="2249170"/>
                    </a:xfrm>
                    <a:prstGeom prst="rect">
                      <a:avLst/>
                    </a:prstGeom>
                  </pic:spPr>
                </pic:pic>
              </a:graphicData>
            </a:graphic>
          </wp:inline>
        </w:drawing>
      </w:r>
    </w:p>
    <w:p w:rsidR="00AD5171" w:rsidRPr="00FE57E0" w:rsidRDefault="00D01B9D" w:rsidP="003C4D26">
      <w:pPr>
        <w:pStyle w:val="Caption"/>
        <w:jc w:val="both"/>
        <w:rPr>
          <w:rFonts w:cs="Times New Roman"/>
        </w:rPr>
      </w:pPr>
      <w:r w:rsidRPr="00FE57E0">
        <w:rPr>
          <w:rFonts w:cs="Times New Roman"/>
        </w:rPr>
        <w:tab/>
      </w:r>
    </w:p>
    <w:p w:rsidR="00D01B9D" w:rsidRPr="00FE57E0" w:rsidRDefault="00D01B9D" w:rsidP="003C4D26">
      <w:pPr>
        <w:pStyle w:val="Caption"/>
        <w:ind w:firstLine="720"/>
        <w:jc w:val="both"/>
        <w:rPr>
          <w:rFonts w:eastAsia="Times New Roman" w:cs="Times New Roman"/>
        </w:rPr>
      </w:pPr>
      <w:r w:rsidRPr="00FE57E0">
        <w:rPr>
          <w:rFonts w:cs="Times New Roman"/>
        </w:rPr>
        <w:t xml:space="preserve">Sposób w jaki zachowuje się układ przy takich parametrach jest zbliżony do końcowego efektu jaki należy osiągnąć, jednak czas w jakim układ będzie reagował na zmianę temperatury niekoniecznie jest </w:t>
      </w:r>
      <w:r w:rsidR="00EF1813" w:rsidRPr="00FE57E0">
        <w:rPr>
          <w:rFonts w:cs="Times New Roman"/>
        </w:rPr>
        <w:t>satysfakcjonujący</w:t>
      </w:r>
      <w:r w:rsidRPr="00FE57E0">
        <w:rPr>
          <w:rFonts w:cs="Times New Roman"/>
        </w:rPr>
        <w:t>. Aby go skrócić można powtarzać drugi i trzeci krok strojenia regulatora – najpierw następuje zwiększenie składowej proporcjonalnej do uzyskania stabilnych oscylacji, następnie zwiększa się składową różniczkującą do momentu</w:t>
      </w:r>
      <w:r w:rsidR="00EF1813" w:rsidRPr="00FE57E0">
        <w:rPr>
          <w:rFonts w:cs="Times New Roman"/>
        </w:rPr>
        <w:t xml:space="preserve"> ich</w:t>
      </w:r>
      <w:r w:rsidRPr="00FE57E0">
        <w:rPr>
          <w:rFonts w:cs="Times New Roman"/>
        </w:rPr>
        <w:t xml:space="preserve"> wytłumienia. Takie strojenie jest możliwe do momentu gdy zwiększanie nastawy D przestanie tłumić oscylacje.</w:t>
      </w:r>
    </w:p>
    <w:p w:rsidR="00D01B9D" w:rsidRDefault="00D01B9D" w:rsidP="003C4D26">
      <w:pPr>
        <w:pStyle w:val="Caption"/>
        <w:jc w:val="both"/>
        <w:rPr>
          <w:rFonts w:cs="Times New Roman"/>
        </w:rPr>
      </w:pPr>
      <w:r w:rsidRPr="00FE57E0">
        <w:rPr>
          <w:rFonts w:cs="Times New Roman"/>
        </w:rPr>
        <w:tab/>
        <w:t>Ostatnim krokiem potrzebnym do nastrojenia układu jest uregulowanie składowej całkującej, czyli nastawy I. Zwiększa się ją tak długo jak błąd między temperaturą utrzymywaną przez układ a temperaturą docelową nie będzie równy zeru.</w:t>
      </w:r>
    </w:p>
    <w:p w:rsidR="000E68ED" w:rsidRDefault="000E68ED" w:rsidP="003C4D26">
      <w:pPr>
        <w:pStyle w:val="Caption"/>
        <w:jc w:val="both"/>
        <w:rPr>
          <w:rFonts w:cs="Times New Roman"/>
        </w:rPr>
      </w:pPr>
    </w:p>
    <w:p w:rsidR="000E68ED" w:rsidRDefault="000E68ED" w:rsidP="004C37C4">
      <w:pPr>
        <w:pStyle w:val="Caption"/>
        <w:jc w:val="center"/>
        <w:rPr>
          <w:rFonts w:cs="Times New Roman"/>
        </w:rPr>
      </w:pPr>
      <w:r>
        <w:rPr>
          <w:rFonts w:cs="Times New Roman"/>
          <w:noProof/>
          <w:lang w:eastAsia="pl-PL" w:bidi="ar-SA"/>
        </w:rPr>
        <w:drawing>
          <wp:inline distT="0" distB="0" distL="0" distR="0">
            <wp:extent cx="5759450" cy="3131820"/>
            <wp:effectExtent l="19050" t="0" r="0" b="0"/>
            <wp:docPr id="26" name="Obraz 25" descr="manu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Final.png"/>
                    <pic:cNvPicPr/>
                  </pic:nvPicPr>
                  <pic:blipFill>
                    <a:blip r:embed="rId20" cstate="print"/>
                    <a:stretch>
                      <a:fillRect/>
                    </a:stretch>
                  </pic:blipFill>
                  <pic:spPr>
                    <a:xfrm>
                      <a:off x="0" y="0"/>
                      <a:ext cx="5759450" cy="3131820"/>
                    </a:xfrm>
                    <a:prstGeom prst="rect">
                      <a:avLst/>
                    </a:prstGeom>
                  </pic:spPr>
                </pic:pic>
              </a:graphicData>
            </a:graphic>
          </wp:inline>
        </w:drawing>
      </w:r>
    </w:p>
    <w:p w:rsidR="002D4937" w:rsidRDefault="002D4937" w:rsidP="003C4D26">
      <w:pPr>
        <w:pStyle w:val="Heading31"/>
        <w:numPr>
          <w:ilvl w:val="2"/>
          <w:numId w:val="3"/>
        </w:numPr>
        <w:spacing w:line="360" w:lineRule="auto"/>
        <w:ind w:left="505" w:hanging="505"/>
        <w:jc w:val="both"/>
        <w:outlineLvl w:val="2"/>
      </w:pPr>
      <w:bookmarkStart w:id="28" w:name="_Toc1656043"/>
      <w:r>
        <w:lastRenderedPageBreak/>
        <w:t xml:space="preserve">Pierwsza metoda </w:t>
      </w:r>
      <w:proofErr w:type="spellStart"/>
      <w:r>
        <w:t>Zieglera-Nicholsa</w:t>
      </w:r>
      <w:bookmarkEnd w:id="28"/>
      <w:proofErr w:type="spellEnd"/>
    </w:p>
    <w:p w:rsidR="006F645B" w:rsidRDefault="006F645B" w:rsidP="003C4D26">
      <w:pPr>
        <w:pStyle w:val="LO-normal"/>
        <w:spacing w:line="360" w:lineRule="auto"/>
        <w:jc w:val="both"/>
        <w:rPr>
          <w:rFonts w:ascii="Times New Roman" w:hAnsi="Times New Roman"/>
        </w:rPr>
      </w:pPr>
      <w:r>
        <w:rPr>
          <w:rFonts w:ascii="Times New Roman" w:hAnsi="Times New Roman"/>
        </w:rPr>
        <w:t xml:space="preserve">Pierwsza metoda </w:t>
      </w:r>
      <w:proofErr w:type="spellStart"/>
      <w:r>
        <w:rPr>
          <w:rFonts w:ascii="Times New Roman" w:hAnsi="Times New Roman"/>
        </w:rPr>
        <w:t>Zieglera-Nicholsa</w:t>
      </w:r>
      <w:proofErr w:type="spellEnd"/>
      <w:r>
        <w:rPr>
          <w:rFonts w:ascii="Times New Roman" w:hAnsi="Times New Roman"/>
        </w:rPr>
        <w:t xml:space="preserve"> polega na </w:t>
      </w:r>
      <w:r w:rsidR="00F47E48">
        <w:rPr>
          <w:rFonts w:ascii="Times New Roman" w:hAnsi="Times New Roman"/>
        </w:rPr>
        <w:t xml:space="preserve">graficznym </w:t>
      </w:r>
      <w:r>
        <w:rPr>
          <w:rFonts w:ascii="Times New Roman" w:hAnsi="Times New Roman"/>
        </w:rPr>
        <w:t>wyznaczeniu parametrów odpowiedzi skokowej układu na sygnał</w:t>
      </w:r>
      <w:r w:rsidR="00F47E48">
        <w:rPr>
          <w:rFonts w:ascii="Times New Roman" w:hAnsi="Times New Roman"/>
        </w:rPr>
        <w:t xml:space="preserve"> wejściowy. </w:t>
      </w:r>
      <w:r w:rsidR="00CC001B">
        <w:rPr>
          <w:rFonts w:ascii="Times New Roman" w:hAnsi="Times New Roman"/>
        </w:rPr>
        <w:t xml:space="preserve">Charakterystyka przyrostu temperatury posiada dwa parametry potrzebne do wyznaczenia nastaw regulujących układ: opóźnienie czasowe </w:t>
      </w:r>
      <w:r w:rsidR="00CC001B" w:rsidRPr="00BA7E22">
        <w:rPr>
          <w:rFonts w:ascii="Times New Roman" w:hAnsi="Times New Roman" w:cs="Times New Roman"/>
          <w:i/>
        </w:rPr>
        <w:t>τ</w:t>
      </w:r>
      <w:r w:rsidR="00CC001B">
        <w:rPr>
          <w:rFonts w:ascii="Times New Roman" w:hAnsi="Times New Roman"/>
        </w:rPr>
        <w:t xml:space="preserve">, będące opóźnieniem pomiędzy otrzymaniem sygnału wejściowego a rozpoczęciem wzrostu temperatury oraz stałą czasową </w:t>
      </w:r>
      <w:r w:rsidR="00CC001B" w:rsidRPr="00BA7E22">
        <w:rPr>
          <w:rFonts w:ascii="Times New Roman" w:hAnsi="Times New Roman"/>
          <w:i/>
        </w:rPr>
        <w:t>T</w:t>
      </w:r>
      <w:r w:rsidR="00CC001B">
        <w:rPr>
          <w:rFonts w:ascii="Times New Roman" w:hAnsi="Times New Roman"/>
        </w:rPr>
        <w:t xml:space="preserve"> wyjątkową dla każdego układu, definiującą czas przyrostu temperatury do momentu jej ustabilizowania na stałym poziomie. W celu graficznego wyznaczenia tych parametrów tworzy się wykres odpowiedzi skokowej i prowadzi dwie proste – pierwsza z nich jest styczną do ustabilizowanej temperatury i prostopadła do </w:t>
      </w:r>
      <w:r w:rsidR="00BA7E22">
        <w:rPr>
          <w:rFonts w:ascii="Times New Roman" w:hAnsi="Times New Roman"/>
        </w:rPr>
        <w:t xml:space="preserve">osi czasowej, druga jest styczna z </w:t>
      </w:r>
      <w:r w:rsidR="00CC001B">
        <w:rPr>
          <w:rFonts w:ascii="Times New Roman" w:hAnsi="Times New Roman"/>
        </w:rPr>
        <w:t xml:space="preserve"> </w:t>
      </w:r>
      <w:r w:rsidR="00BA7E22">
        <w:rPr>
          <w:rFonts w:ascii="Times New Roman" w:hAnsi="Times New Roman"/>
        </w:rPr>
        <w:t xml:space="preserve">punktem przegięcia funkcji odpowiedzi skokowej, czyli prowadzi się ją wzdłuż nachylenia funkcji. Następnie wyznacza się parametry </w:t>
      </w:r>
      <w:r w:rsidR="00BA7E22" w:rsidRPr="00BA7E22">
        <w:rPr>
          <w:rFonts w:ascii="Times New Roman" w:hAnsi="Times New Roman" w:cs="Times New Roman"/>
          <w:i/>
        </w:rPr>
        <w:t>τ</w:t>
      </w:r>
      <w:r w:rsidR="00BA7E22">
        <w:rPr>
          <w:rFonts w:ascii="Times New Roman" w:hAnsi="Times New Roman"/>
        </w:rPr>
        <w:t xml:space="preserve"> i </w:t>
      </w:r>
      <w:r w:rsidR="00BA7E22" w:rsidRPr="00BA7E22">
        <w:rPr>
          <w:rFonts w:ascii="Times New Roman" w:hAnsi="Times New Roman"/>
          <w:i/>
        </w:rPr>
        <w:t>T</w:t>
      </w:r>
      <w:r w:rsidR="00BA7E22">
        <w:rPr>
          <w:rFonts w:ascii="Times New Roman" w:hAnsi="Times New Roman"/>
        </w:rPr>
        <w:t xml:space="preserve"> według poniższego rysunku:</w:t>
      </w:r>
    </w:p>
    <w:p w:rsidR="00BA7E22" w:rsidRDefault="0075592F" w:rsidP="003C4D26">
      <w:pPr>
        <w:pStyle w:val="LO-normal"/>
        <w:spacing w:line="360" w:lineRule="auto"/>
        <w:jc w:val="center"/>
        <w:rPr>
          <w:rFonts w:ascii="Times New Roman" w:hAnsi="Times New Roman"/>
        </w:rPr>
      </w:pPr>
      <w:r>
        <w:rPr>
          <w:rFonts w:ascii="Times New Roman" w:hAnsi="Times New Roman"/>
          <w:noProof/>
          <w:lang w:eastAsia="pl-PL" w:bidi="ar-SA"/>
        </w:rPr>
        <w:drawing>
          <wp:inline distT="0" distB="0" distL="0" distR="0">
            <wp:extent cx="4107676" cy="2688332"/>
            <wp:effectExtent l="19050" t="0" r="7124" b="0"/>
            <wp:docPr id="20" name="Obraz 19" descr="ziegler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eglerFirst.png"/>
                    <pic:cNvPicPr/>
                  </pic:nvPicPr>
                  <pic:blipFill>
                    <a:blip r:embed="rId21" cstate="print"/>
                    <a:stretch>
                      <a:fillRect/>
                    </a:stretch>
                  </pic:blipFill>
                  <pic:spPr>
                    <a:xfrm>
                      <a:off x="0" y="0"/>
                      <a:ext cx="4110600" cy="2690246"/>
                    </a:xfrm>
                    <a:prstGeom prst="rect">
                      <a:avLst/>
                    </a:prstGeom>
                  </pic:spPr>
                </pic:pic>
              </a:graphicData>
            </a:graphic>
          </wp:inline>
        </w:drawing>
      </w:r>
    </w:p>
    <w:p w:rsidR="00BA7E22" w:rsidRDefault="00BA7E22" w:rsidP="003C4D26">
      <w:pPr>
        <w:pStyle w:val="LO-normal"/>
        <w:spacing w:line="360" w:lineRule="auto"/>
        <w:jc w:val="both"/>
        <w:rPr>
          <w:rFonts w:ascii="Times New Roman" w:hAnsi="Times New Roman"/>
        </w:rPr>
      </w:pPr>
      <w:r>
        <w:rPr>
          <w:rFonts w:ascii="Times New Roman" w:hAnsi="Times New Roman"/>
        </w:rPr>
        <w:t>Po otrzymaniu parametrów wylicza się nastawy regulatora według poniższej tabeli:</w:t>
      </w:r>
    </w:p>
    <w:p w:rsidR="0075592F" w:rsidRPr="0075592F" w:rsidRDefault="0075592F" w:rsidP="003C4D26">
      <w:pPr>
        <w:pStyle w:val="Legenda"/>
        <w:keepNext/>
        <w:jc w:val="both"/>
        <w:rPr>
          <w:rFonts w:ascii="Times New Roman" w:hAnsi="Times New Roman" w:cs="Times New Roman"/>
          <w:b w:val="0"/>
          <w:i/>
          <w:color w:val="auto"/>
          <w:sz w:val="22"/>
        </w:rPr>
      </w:pPr>
      <w:r w:rsidRPr="0075592F">
        <w:rPr>
          <w:rFonts w:ascii="Times New Roman" w:hAnsi="Times New Roman" w:cs="Times New Roman"/>
          <w:b w:val="0"/>
          <w:i/>
          <w:color w:val="auto"/>
          <w:sz w:val="22"/>
        </w:rPr>
        <w:t xml:space="preserve">Tabela </w:t>
      </w:r>
      <w:r w:rsidRPr="0075592F">
        <w:rPr>
          <w:rFonts w:ascii="Times New Roman" w:hAnsi="Times New Roman" w:cs="Times New Roman"/>
          <w:b w:val="0"/>
          <w:i/>
          <w:color w:val="auto"/>
          <w:sz w:val="22"/>
        </w:rPr>
        <w:fldChar w:fldCharType="begin"/>
      </w:r>
      <w:r w:rsidRPr="0075592F">
        <w:rPr>
          <w:rFonts w:ascii="Times New Roman" w:hAnsi="Times New Roman" w:cs="Times New Roman"/>
          <w:b w:val="0"/>
          <w:i/>
          <w:color w:val="auto"/>
          <w:sz w:val="22"/>
        </w:rPr>
        <w:instrText xml:space="preserve"> SEQ Tabela \* ARABIC </w:instrText>
      </w:r>
      <w:r w:rsidRPr="0075592F">
        <w:rPr>
          <w:rFonts w:ascii="Times New Roman" w:hAnsi="Times New Roman" w:cs="Times New Roman"/>
          <w:b w:val="0"/>
          <w:i/>
          <w:color w:val="auto"/>
          <w:sz w:val="22"/>
        </w:rPr>
        <w:fldChar w:fldCharType="separate"/>
      </w:r>
      <w:r w:rsidRPr="0075592F">
        <w:rPr>
          <w:rFonts w:ascii="Times New Roman" w:hAnsi="Times New Roman" w:cs="Times New Roman"/>
          <w:b w:val="0"/>
          <w:i/>
          <w:noProof/>
          <w:color w:val="auto"/>
          <w:sz w:val="22"/>
        </w:rPr>
        <w:t>1</w:t>
      </w:r>
      <w:r w:rsidRPr="0075592F">
        <w:rPr>
          <w:rFonts w:ascii="Times New Roman" w:hAnsi="Times New Roman" w:cs="Times New Roman"/>
          <w:b w:val="0"/>
          <w:i/>
          <w:color w:val="auto"/>
          <w:sz w:val="22"/>
        </w:rPr>
        <w:fldChar w:fldCharType="end"/>
      </w:r>
      <w:r w:rsidRPr="0075592F">
        <w:rPr>
          <w:rFonts w:ascii="Times New Roman" w:hAnsi="Times New Roman" w:cs="Times New Roman"/>
          <w:b w:val="0"/>
          <w:i/>
          <w:color w:val="auto"/>
          <w:sz w:val="22"/>
        </w:rPr>
        <w:t xml:space="preserve">: Wartości nastaw według pierwszej metody </w:t>
      </w:r>
      <w:proofErr w:type="spellStart"/>
      <w:r w:rsidRPr="0075592F">
        <w:rPr>
          <w:rFonts w:ascii="Times New Roman" w:hAnsi="Times New Roman" w:cs="Times New Roman"/>
          <w:b w:val="0"/>
          <w:i/>
          <w:color w:val="auto"/>
          <w:sz w:val="22"/>
        </w:rPr>
        <w:t>Zieglera-Nicholsa</w:t>
      </w:r>
      <w:proofErr w:type="spellEnd"/>
    </w:p>
    <w:tbl>
      <w:tblPr>
        <w:tblStyle w:val="Tabela-Siatka"/>
        <w:tblW w:w="0" w:type="auto"/>
        <w:tblLook w:val="04A0"/>
      </w:tblPr>
      <w:tblGrid>
        <w:gridCol w:w="3070"/>
        <w:gridCol w:w="3071"/>
        <w:gridCol w:w="3071"/>
      </w:tblGrid>
      <w:tr w:rsidR="00BA7E22" w:rsidTr="00256FEA">
        <w:trPr>
          <w:cantSplit/>
        </w:trPr>
        <w:tc>
          <w:tcPr>
            <w:tcW w:w="3070" w:type="dxa"/>
            <w:shd w:val="clear" w:color="auto" w:fill="D9D9D9" w:themeFill="background1" w:themeFillShade="D9"/>
            <w:vAlign w:val="center"/>
          </w:tcPr>
          <w:p w:rsidR="00BA7E22" w:rsidRPr="00A224AA" w:rsidRDefault="00BA7E22" w:rsidP="003C4D26">
            <w:pPr>
              <w:pStyle w:val="Caption1"/>
              <w:jc w:val="both"/>
              <w:rPr>
                <w:rFonts w:cs="Times New Roman"/>
                <w:b/>
              </w:rPr>
            </w:pPr>
            <w:r w:rsidRPr="00A224AA">
              <w:rPr>
                <w:rFonts w:cs="Times New Roman"/>
                <w:b/>
              </w:rPr>
              <w:t>P</w:t>
            </w:r>
          </w:p>
        </w:tc>
        <w:tc>
          <w:tcPr>
            <w:tcW w:w="3071" w:type="dxa"/>
            <w:shd w:val="clear" w:color="auto" w:fill="D9D9D9" w:themeFill="background1" w:themeFillShade="D9"/>
            <w:vAlign w:val="center"/>
          </w:tcPr>
          <w:p w:rsidR="00BA7E22" w:rsidRPr="00A224AA" w:rsidRDefault="00BA7E22" w:rsidP="003C4D26">
            <w:pPr>
              <w:pStyle w:val="Caption1"/>
              <w:jc w:val="both"/>
              <w:rPr>
                <w:rFonts w:cs="Times New Roman"/>
                <w:b/>
              </w:rPr>
            </w:pPr>
            <w:r w:rsidRPr="00A224AA">
              <w:rPr>
                <w:rFonts w:cs="Times New Roman"/>
                <w:b/>
              </w:rPr>
              <w:t>I</w:t>
            </w:r>
          </w:p>
        </w:tc>
        <w:tc>
          <w:tcPr>
            <w:tcW w:w="3071" w:type="dxa"/>
            <w:shd w:val="clear" w:color="auto" w:fill="D9D9D9" w:themeFill="background1" w:themeFillShade="D9"/>
            <w:vAlign w:val="center"/>
          </w:tcPr>
          <w:p w:rsidR="00BA7E22" w:rsidRPr="00A224AA" w:rsidRDefault="00BA7E22" w:rsidP="003C4D26">
            <w:pPr>
              <w:pStyle w:val="Caption1"/>
              <w:jc w:val="both"/>
              <w:rPr>
                <w:rFonts w:cs="Times New Roman"/>
                <w:b/>
              </w:rPr>
            </w:pPr>
            <w:r w:rsidRPr="00A224AA">
              <w:rPr>
                <w:rFonts w:cs="Times New Roman"/>
                <w:b/>
              </w:rPr>
              <w:t>D</w:t>
            </w:r>
          </w:p>
        </w:tc>
      </w:tr>
      <w:tr w:rsidR="00BA7E22" w:rsidTr="00256FEA">
        <w:trPr>
          <w:cantSplit/>
        </w:trPr>
        <w:tc>
          <w:tcPr>
            <w:tcW w:w="3070" w:type="dxa"/>
            <w:vAlign w:val="center"/>
          </w:tcPr>
          <w:p w:rsidR="00BA7E22" w:rsidRPr="00BA7E22" w:rsidRDefault="00BA7E22" w:rsidP="00F5693B">
            <w:pPr>
              <w:pStyle w:val="Caption1"/>
              <w:jc w:val="both"/>
              <w:rPr>
                <w:rFonts w:cs="Times New Roman"/>
              </w:rPr>
            </w:pPr>
            <w:r w:rsidRPr="00BA7E22">
              <w:rPr>
                <w:rFonts w:cs="Times New Roman"/>
              </w:rPr>
              <w:t>0.35</w:t>
            </w:r>
            <m:oMath>
              <m:f>
                <m:fPr>
                  <m:ctrlPr>
                    <w:rPr>
                      <w:rFonts w:ascii="Cambria Math" w:cs="Times New Roman"/>
                      <w:i/>
                    </w:rPr>
                  </m:ctrlPr>
                </m:fPr>
                <m:num>
                  <m:r>
                    <w:rPr>
                      <w:rFonts w:ascii="Cambria Math" w:hAnsi="Cambria Math" w:cs="Times New Roman"/>
                    </w:rPr>
                    <m:t>T</m:t>
                  </m:r>
                </m:num>
                <m:den>
                  <m:r>
                    <w:rPr>
                      <w:rFonts w:ascii="Cambria Math" w:hAnsi="Cambria Math" w:cs="Times New Roman"/>
                    </w:rPr>
                    <m:t>τ</m:t>
                  </m:r>
                </m:den>
              </m:f>
            </m:oMath>
          </w:p>
        </w:tc>
        <w:tc>
          <w:tcPr>
            <w:tcW w:w="3071" w:type="dxa"/>
            <w:vAlign w:val="center"/>
          </w:tcPr>
          <w:p w:rsidR="00BA7E22" w:rsidRPr="00BA7E22" w:rsidRDefault="00BA7E22" w:rsidP="003C4D26">
            <w:pPr>
              <w:pStyle w:val="Caption1"/>
              <w:jc w:val="both"/>
              <w:rPr>
                <w:rFonts w:cs="Times New Roman"/>
              </w:rPr>
            </w:pPr>
            <w:r>
              <w:rPr>
                <w:rFonts w:cs="Times New Roman"/>
              </w:rPr>
              <w:t>2.4</w:t>
            </w:r>
            <w:r w:rsidRPr="00BA7E22">
              <w:rPr>
                <w:rFonts w:cs="Times New Roman"/>
                <w:i/>
              </w:rPr>
              <w:t>τ</w:t>
            </w:r>
          </w:p>
        </w:tc>
        <w:tc>
          <w:tcPr>
            <w:tcW w:w="3071" w:type="dxa"/>
            <w:vAlign w:val="center"/>
          </w:tcPr>
          <w:p w:rsidR="00BA7E22" w:rsidRPr="00BA7E22" w:rsidRDefault="00BA7E22" w:rsidP="003C4D26">
            <w:pPr>
              <w:pStyle w:val="Caption1"/>
              <w:jc w:val="both"/>
              <w:rPr>
                <w:rFonts w:cs="Times New Roman"/>
              </w:rPr>
            </w:pPr>
            <w:r w:rsidRPr="00BA7E22">
              <w:rPr>
                <w:rFonts w:cs="Times New Roman"/>
              </w:rPr>
              <w:t>0.4</w:t>
            </w:r>
            <w:r w:rsidRPr="00BA7E22">
              <w:rPr>
                <w:rFonts w:cs="Times New Roman"/>
                <w:i/>
              </w:rPr>
              <w:t>τ</w:t>
            </w:r>
          </w:p>
        </w:tc>
      </w:tr>
    </w:tbl>
    <w:p w:rsidR="00BA7E22" w:rsidRDefault="00BA7E22" w:rsidP="003C4D26">
      <w:pPr>
        <w:pStyle w:val="LO-normal"/>
        <w:spacing w:line="360" w:lineRule="auto"/>
        <w:jc w:val="both"/>
        <w:rPr>
          <w:rFonts w:ascii="Times New Roman" w:hAnsi="Times New Roman"/>
        </w:rPr>
      </w:pPr>
    </w:p>
    <w:p w:rsidR="004C37C4" w:rsidRDefault="004C37C4" w:rsidP="003C4D26">
      <w:pPr>
        <w:pStyle w:val="LO-normal"/>
        <w:spacing w:line="360" w:lineRule="auto"/>
        <w:jc w:val="both"/>
        <w:rPr>
          <w:rFonts w:ascii="Times New Roman" w:hAnsi="Times New Roman"/>
          <w:highlight w:val="red"/>
        </w:rPr>
      </w:pPr>
    </w:p>
    <w:p w:rsidR="004C37C4" w:rsidRPr="006F645B" w:rsidRDefault="004C37C4" w:rsidP="004C37C4">
      <w:pPr>
        <w:pStyle w:val="LO-normal"/>
        <w:spacing w:line="360" w:lineRule="auto"/>
        <w:jc w:val="center"/>
        <w:rPr>
          <w:rFonts w:ascii="Times New Roman" w:hAnsi="Times New Roman"/>
        </w:rPr>
      </w:pPr>
      <w:r>
        <w:rPr>
          <w:rFonts w:ascii="Times New Roman" w:hAnsi="Times New Roman"/>
          <w:noProof/>
          <w:lang w:eastAsia="pl-PL" w:bidi="ar-SA"/>
        </w:rPr>
        <w:lastRenderedPageBreak/>
        <w:drawing>
          <wp:inline distT="0" distB="0" distL="0" distR="0">
            <wp:extent cx="5759450" cy="3131820"/>
            <wp:effectExtent l="19050" t="0" r="0" b="0"/>
            <wp:docPr id="28" name="Obraz 27" descr="first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Final.png"/>
                    <pic:cNvPicPr/>
                  </pic:nvPicPr>
                  <pic:blipFill>
                    <a:blip r:embed="rId22" cstate="print"/>
                    <a:stretch>
                      <a:fillRect/>
                    </a:stretch>
                  </pic:blipFill>
                  <pic:spPr>
                    <a:xfrm>
                      <a:off x="0" y="0"/>
                      <a:ext cx="5759450" cy="3131820"/>
                    </a:xfrm>
                    <a:prstGeom prst="rect">
                      <a:avLst/>
                    </a:prstGeom>
                  </pic:spPr>
                </pic:pic>
              </a:graphicData>
            </a:graphic>
          </wp:inline>
        </w:drawing>
      </w:r>
    </w:p>
    <w:p w:rsidR="0017260F" w:rsidRPr="00FE57E0" w:rsidRDefault="002D4937" w:rsidP="003C4D26">
      <w:pPr>
        <w:pStyle w:val="Heading31"/>
        <w:numPr>
          <w:ilvl w:val="2"/>
          <w:numId w:val="3"/>
        </w:numPr>
        <w:spacing w:line="360" w:lineRule="auto"/>
        <w:ind w:left="505" w:hanging="505"/>
        <w:jc w:val="both"/>
        <w:outlineLvl w:val="2"/>
        <w:rPr>
          <w:rFonts w:cs="Times New Roman"/>
        </w:rPr>
      </w:pPr>
      <w:bookmarkStart w:id="29" w:name="_Toc1656044"/>
      <w:r>
        <w:rPr>
          <w:rFonts w:cs="Times New Roman"/>
        </w:rPr>
        <w:t>Druga m</w:t>
      </w:r>
      <w:r w:rsidR="00607D3F">
        <w:rPr>
          <w:rFonts w:cs="Times New Roman"/>
        </w:rPr>
        <w:t xml:space="preserve">etoda </w:t>
      </w:r>
      <w:proofErr w:type="spellStart"/>
      <w:r w:rsidR="00607D3F">
        <w:rPr>
          <w:rFonts w:cs="Times New Roman"/>
        </w:rPr>
        <w:t>Zieglera-</w:t>
      </w:r>
      <w:r w:rsidR="0017260F" w:rsidRPr="00FE57E0">
        <w:rPr>
          <w:rFonts w:cs="Times New Roman"/>
        </w:rPr>
        <w:t>Nicholsa</w:t>
      </w:r>
      <w:bookmarkEnd w:id="29"/>
      <w:proofErr w:type="spellEnd"/>
    </w:p>
    <w:p w:rsidR="007A7343" w:rsidRDefault="00607D3F" w:rsidP="003C4D26">
      <w:pPr>
        <w:pStyle w:val="Caption1"/>
        <w:jc w:val="both"/>
        <w:rPr>
          <w:rFonts w:cs="Times New Roman"/>
        </w:rPr>
      </w:pPr>
      <w:r>
        <w:rPr>
          <w:rFonts w:cs="Times New Roman"/>
        </w:rPr>
        <w:t xml:space="preserve">Druga metoda </w:t>
      </w:r>
      <w:proofErr w:type="spellStart"/>
      <w:r>
        <w:rPr>
          <w:rFonts w:cs="Times New Roman"/>
        </w:rPr>
        <w:t>Zieglera-</w:t>
      </w:r>
      <w:r w:rsidR="002D4937">
        <w:rPr>
          <w:rFonts w:cs="Times New Roman"/>
        </w:rPr>
        <w:t>Nicholsa</w:t>
      </w:r>
      <w:proofErr w:type="spellEnd"/>
      <w:r w:rsidR="002D4937">
        <w:rPr>
          <w:rFonts w:cs="Times New Roman"/>
        </w:rPr>
        <w:t xml:space="preserve"> </w:t>
      </w:r>
      <w:r>
        <w:rPr>
          <w:rFonts w:cs="Times New Roman"/>
        </w:rPr>
        <w:t xml:space="preserve">jest metodą heurystyczną polegającą na matematycznym wyznaczeniu nastaw I </w:t>
      </w:r>
      <w:proofErr w:type="spellStart"/>
      <w:r>
        <w:rPr>
          <w:rFonts w:cs="Times New Roman"/>
        </w:rPr>
        <w:t>i</w:t>
      </w:r>
      <w:proofErr w:type="spellEnd"/>
      <w:r>
        <w:rPr>
          <w:rFonts w:cs="Times New Roman"/>
        </w:rPr>
        <w:t xml:space="preserve"> D na podstawie okresu oscylacji układu. W celu ich wyznaczenia należy wszystkim nastawom nadać wartość zerową, po czym zacząć zwiększać nastawę proporcjonalną do </w:t>
      </w:r>
      <w:r w:rsidR="002051A3">
        <w:rPr>
          <w:rFonts w:cs="Times New Roman"/>
        </w:rPr>
        <w:t>najwyższej możliwej wartości przy której występować będą stabilne, niegasnące oscylacje</w:t>
      </w:r>
      <w:r>
        <w:rPr>
          <w:rFonts w:cs="Times New Roman"/>
        </w:rPr>
        <w:t xml:space="preserve">. </w:t>
      </w:r>
      <w:r w:rsidR="005B7909">
        <w:rPr>
          <w:rFonts w:cs="Times New Roman"/>
        </w:rPr>
        <w:t xml:space="preserve">Następnie odczytuje się okres oscylacji </w:t>
      </w:r>
      <w:r w:rsidR="005B7909" w:rsidRPr="005B7909">
        <w:rPr>
          <w:rFonts w:cs="Times New Roman"/>
          <w:i/>
        </w:rPr>
        <w:t>P</w:t>
      </w:r>
      <w:r w:rsidR="005B7909" w:rsidRPr="005B7909">
        <w:rPr>
          <w:rFonts w:cs="Times New Roman"/>
          <w:i/>
          <w:vertAlign w:val="subscript"/>
        </w:rPr>
        <w:t>u</w:t>
      </w:r>
      <w:r w:rsidR="005B7909">
        <w:rPr>
          <w:rFonts w:cs="Times New Roman"/>
        </w:rPr>
        <w:t xml:space="preserve"> oraz zapisuje się wartość składowej proporcjonalnej jako wzmocnienie krytyczne</w:t>
      </w:r>
      <w:r w:rsidR="005B7909" w:rsidRPr="005B7909">
        <w:rPr>
          <w:rFonts w:cs="Times New Roman"/>
          <w:i/>
        </w:rPr>
        <w:t xml:space="preserve"> K</w:t>
      </w:r>
      <w:r w:rsidR="005B7909" w:rsidRPr="005B7909">
        <w:rPr>
          <w:rFonts w:cs="Times New Roman"/>
          <w:i/>
          <w:vertAlign w:val="subscript"/>
        </w:rPr>
        <w:t>u</w:t>
      </w:r>
      <w:r w:rsidR="00A224AA">
        <w:rPr>
          <w:rFonts w:cs="Times New Roman"/>
        </w:rPr>
        <w:t>, za pomocą których wyznacza się docelowe wartości nastaw według poniższej tabeli:</w:t>
      </w:r>
      <w:r w:rsidR="003C4D26">
        <w:rPr>
          <w:rFonts w:cs="Times New Roman"/>
        </w:rPr>
        <w:t>[480, 4.5, 1.125 – do testu]</w:t>
      </w:r>
    </w:p>
    <w:p w:rsidR="007A7343" w:rsidRPr="007A7343" w:rsidRDefault="000D73B2" w:rsidP="003C4D26">
      <w:pPr>
        <w:pStyle w:val="Legenda"/>
        <w:keepNext/>
        <w:jc w:val="both"/>
        <w:rPr>
          <w:rFonts w:ascii="Times New Roman" w:hAnsi="Times New Roman" w:cs="Times New Roman"/>
          <w:b w:val="0"/>
          <w:i/>
          <w:color w:val="auto"/>
          <w:sz w:val="22"/>
          <w:szCs w:val="24"/>
        </w:rPr>
      </w:pPr>
      <w:r w:rsidRPr="00726487">
        <w:rPr>
          <w:rFonts w:ascii="Times New Roman" w:hAnsi="Times New Roman" w:cs="Times New Roman"/>
          <w:b w:val="0"/>
          <w:i/>
          <w:color w:val="auto"/>
          <w:sz w:val="22"/>
          <w:szCs w:val="24"/>
        </w:rPr>
        <w:t xml:space="preserve">Tabela </w:t>
      </w:r>
      <w:r w:rsidR="0075592F">
        <w:rPr>
          <w:rFonts w:ascii="Times New Roman" w:hAnsi="Times New Roman" w:cs="Times New Roman"/>
          <w:b w:val="0"/>
          <w:i/>
          <w:color w:val="auto"/>
          <w:sz w:val="22"/>
          <w:szCs w:val="24"/>
        </w:rPr>
        <w:fldChar w:fldCharType="begin"/>
      </w:r>
      <w:r w:rsidR="0075592F">
        <w:rPr>
          <w:rFonts w:ascii="Times New Roman" w:hAnsi="Times New Roman" w:cs="Times New Roman"/>
          <w:b w:val="0"/>
          <w:i/>
          <w:color w:val="auto"/>
          <w:sz w:val="22"/>
          <w:szCs w:val="24"/>
        </w:rPr>
        <w:instrText xml:space="preserve"> SEQ Tabela \* ARABIC </w:instrText>
      </w:r>
      <w:r w:rsidR="0075592F">
        <w:rPr>
          <w:rFonts w:ascii="Times New Roman" w:hAnsi="Times New Roman" w:cs="Times New Roman"/>
          <w:b w:val="0"/>
          <w:i/>
          <w:color w:val="auto"/>
          <w:sz w:val="22"/>
          <w:szCs w:val="24"/>
        </w:rPr>
        <w:fldChar w:fldCharType="separate"/>
      </w:r>
      <w:r w:rsidR="0075592F">
        <w:rPr>
          <w:rFonts w:ascii="Times New Roman" w:hAnsi="Times New Roman" w:cs="Times New Roman"/>
          <w:b w:val="0"/>
          <w:i/>
          <w:noProof/>
          <w:color w:val="auto"/>
          <w:sz w:val="22"/>
          <w:szCs w:val="24"/>
        </w:rPr>
        <w:t>2</w:t>
      </w:r>
      <w:r w:rsidR="0075592F">
        <w:rPr>
          <w:rFonts w:ascii="Times New Roman" w:hAnsi="Times New Roman" w:cs="Times New Roman"/>
          <w:b w:val="0"/>
          <w:i/>
          <w:color w:val="auto"/>
          <w:sz w:val="22"/>
          <w:szCs w:val="24"/>
        </w:rPr>
        <w:fldChar w:fldCharType="end"/>
      </w:r>
      <w:r w:rsidRPr="00726487">
        <w:rPr>
          <w:rFonts w:ascii="Times New Roman" w:hAnsi="Times New Roman" w:cs="Times New Roman"/>
          <w:b w:val="0"/>
          <w:i/>
          <w:color w:val="auto"/>
          <w:sz w:val="22"/>
          <w:szCs w:val="24"/>
        </w:rPr>
        <w:t>: Wartości nastaw według</w:t>
      </w:r>
      <w:r w:rsidR="0075592F">
        <w:rPr>
          <w:rFonts w:ascii="Times New Roman" w:hAnsi="Times New Roman" w:cs="Times New Roman"/>
          <w:b w:val="0"/>
          <w:i/>
          <w:color w:val="auto"/>
          <w:sz w:val="22"/>
          <w:szCs w:val="24"/>
        </w:rPr>
        <w:t xml:space="preserve"> drugiej</w:t>
      </w:r>
      <w:r w:rsidRPr="00726487">
        <w:rPr>
          <w:rFonts w:ascii="Times New Roman" w:hAnsi="Times New Roman" w:cs="Times New Roman"/>
          <w:b w:val="0"/>
          <w:i/>
          <w:color w:val="auto"/>
          <w:sz w:val="22"/>
          <w:szCs w:val="24"/>
        </w:rPr>
        <w:t xml:space="preserve"> metody </w:t>
      </w:r>
      <w:proofErr w:type="spellStart"/>
      <w:r w:rsidRPr="00726487">
        <w:rPr>
          <w:rFonts w:ascii="Times New Roman" w:hAnsi="Times New Roman" w:cs="Times New Roman"/>
          <w:b w:val="0"/>
          <w:i/>
          <w:color w:val="auto"/>
          <w:sz w:val="22"/>
          <w:szCs w:val="24"/>
        </w:rPr>
        <w:t>Zieglera-Nicholsa</w:t>
      </w:r>
      <w:proofErr w:type="spellEnd"/>
    </w:p>
    <w:tbl>
      <w:tblPr>
        <w:tblStyle w:val="Tabela-Siatka"/>
        <w:tblW w:w="0" w:type="auto"/>
        <w:tblLook w:val="04A0"/>
      </w:tblPr>
      <w:tblGrid>
        <w:gridCol w:w="3070"/>
        <w:gridCol w:w="3071"/>
        <w:gridCol w:w="3071"/>
      </w:tblGrid>
      <w:tr w:rsidR="00A224AA" w:rsidTr="007A7343">
        <w:trPr>
          <w:cantSplit/>
        </w:trPr>
        <w:tc>
          <w:tcPr>
            <w:tcW w:w="3070" w:type="dxa"/>
            <w:shd w:val="clear" w:color="auto" w:fill="D9D9D9" w:themeFill="background1" w:themeFillShade="D9"/>
            <w:vAlign w:val="center"/>
          </w:tcPr>
          <w:p w:rsidR="00A224AA" w:rsidRPr="00A224AA" w:rsidRDefault="00A224AA" w:rsidP="003C4D26">
            <w:pPr>
              <w:pStyle w:val="Caption1"/>
              <w:jc w:val="both"/>
              <w:rPr>
                <w:rFonts w:cs="Times New Roman"/>
                <w:b/>
              </w:rPr>
            </w:pPr>
            <w:r w:rsidRPr="00A224AA">
              <w:rPr>
                <w:rFonts w:cs="Times New Roman"/>
                <w:b/>
              </w:rPr>
              <w:t>P</w:t>
            </w:r>
          </w:p>
        </w:tc>
        <w:tc>
          <w:tcPr>
            <w:tcW w:w="3071" w:type="dxa"/>
            <w:shd w:val="clear" w:color="auto" w:fill="D9D9D9" w:themeFill="background1" w:themeFillShade="D9"/>
            <w:vAlign w:val="center"/>
          </w:tcPr>
          <w:p w:rsidR="00A224AA" w:rsidRPr="00A224AA" w:rsidRDefault="00A224AA" w:rsidP="003C4D26">
            <w:pPr>
              <w:pStyle w:val="Caption1"/>
              <w:jc w:val="both"/>
              <w:rPr>
                <w:rFonts w:cs="Times New Roman"/>
                <w:b/>
              </w:rPr>
            </w:pPr>
            <w:r w:rsidRPr="00A224AA">
              <w:rPr>
                <w:rFonts w:cs="Times New Roman"/>
                <w:b/>
              </w:rPr>
              <w:t>I</w:t>
            </w:r>
          </w:p>
        </w:tc>
        <w:tc>
          <w:tcPr>
            <w:tcW w:w="3071" w:type="dxa"/>
            <w:shd w:val="clear" w:color="auto" w:fill="D9D9D9" w:themeFill="background1" w:themeFillShade="D9"/>
            <w:vAlign w:val="center"/>
          </w:tcPr>
          <w:p w:rsidR="00A224AA" w:rsidRPr="00A224AA" w:rsidRDefault="00A224AA" w:rsidP="003C4D26">
            <w:pPr>
              <w:pStyle w:val="Caption1"/>
              <w:jc w:val="both"/>
              <w:rPr>
                <w:rFonts w:cs="Times New Roman"/>
                <w:b/>
              </w:rPr>
            </w:pPr>
            <w:r w:rsidRPr="00A224AA">
              <w:rPr>
                <w:rFonts w:cs="Times New Roman"/>
                <w:b/>
              </w:rPr>
              <w:t>D</w:t>
            </w:r>
          </w:p>
        </w:tc>
      </w:tr>
      <w:tr w:rsidR="00A224AA" w:rsidTr="007A7343">
        <w:trPr>
          <w:cantSplit/>
        </w:trPr>
        <w:tc>
          <w:tcPr>
            <w:tcW w:w="3070" w:type="dxa"/>
            <w:vAlign w:val="center"/>
          </w:tcPr>
          <w:p w:rsidR="00A224AA" w:rsidRDefault="00A224AA" w:rsidP="003C4D26">
            <w:pPr>
              <w:pStyle w:val="Caption1"/>
              <w:jc w:val="both"/>
              <w:rPr>
                <w:rFonts w:cs="Times New Roman"/>
              </w:rPr>
            </w:pPr>
            <w:r>
              <w:rPr>
                <w:rFonts w:cs="Times New Roman"/>
              </w:rPr>
              <w:t>0.6</w:t>
            </w:r>
            <w:r w:rsidRPr="005B7909">
              <w:rPr>
                <w:rFonts w:cs="Times New Roman"/>
                <w:i/>
              </w:rPr>
              <w:t>K</w:t>
            </w:r>
            <w:r w:rsidRPr="005B7909">
              <w:rPr>
                <w:rFonts w:cs="Times New Roman"/>
                <w:i/>
                <w:vertAlign w:val="subscript"/>
              </w:rPr>
              <w:t>u</w:t>
            </w:r>
          </w:p>
        </w:tc>
        <w:tc>
          <w:tcPr>
            <w:tcW w:w="3071" w:type="dxa"/>
            <w:vAlign w:val="center"/>
          </w:tcPr>
          <w:p w:rsidR="00A224AA" w:rsidRPr="00A224AA" w:rsidRDefault="00A224AA" w:rsidP="003C4D26">
            <w:pPr>
              <w:pStyle w:val="Caption1"/>
              <w:jc w:val="both"/>
              <w:rPr>
                <w:rFonts w:cs="Times New Roman"/>
              </w:rPr>
            </w:pPr>
            <w:r w:rsidRPr="005B7909">
              <w:rPr>
                <w:rFonts w:cs="Times New Roman"/>
                <w:i/>
              </w:rPr>
              <w:t>P</w:t>
            </w:r>
            <w:r w:rsidRPr="005B7909">
              <w:rPr>
                <w:rFonts w:cs="Times New Roman"/>
                <w:i/>
                <w:vertAlign w:val="subscript"/>
              </w:rPr>
              <w:t>u</w:t>
            </w:r>
            <w:r>
              <w:rPr>
                <w:rFonts w:cs="Times New Roman"/>
              </w:rPr>
              <w:t>/2</w:t>
            </w:r>
          </w:p>
        </w:tc>
        <w:tc>
          <w:tcPr>
            <w:tcW w:w="3071" w:type="dxa"/>
            <w:vAlign w:val="center"/>
          </w:tcPr>
          <w:p w:rsidR="00A224AA" w:rsidRPr="00A224AA" w:rsidRDefault="00A224AA" w:rsidP="003C4D26">
            <w:pPr>
              <w:pStyle w:val="Caption1"/>
              <w:jc w:val="both"/>
              <w:rPr>
                <w:rFonts w:cs="Times New Roman"/>
              </w:rPr>
            </w:pPr>
            <w:r w:rsidRPr="005B7909">
              <w:rPr>
                <w:rFonts w:cs="Times New Roman"/>
                <w:i/>
              </w:rPr>
              <w:t>P</w:t>
            </w:r>
            <w:r w:rsidRPr="005B7909">
              <w:rPr>
                <w:rFonts w:cs="Times New Roman"/>
                <w:i/>
                <w:vertAlign w:val="subscript"/>
              </w:rPr>
              <w:t>u</w:t>
            </w:r>
            <w:r>
              <w:rPr>
                <w:rFonts w:cs="Times New Roman"/>
              </w:rPr>
              <w:t>/8</w:t>
            </w:r>
          </w:p>
        </w:tc>
      </w:tr>
    </w:tbl>
    <w:p w:rsidR="0017260F" w:rsidRDefault="0017260F" w:rsidP="003C4D26">
      <w:pPr>
        <w:pStyle w:val="LO-normal"/>
        <w:spacing w:line="360" w:lineRule="auto"/>
        <w:jc w:val="both"/>
        <w:rPr>
          <w:rFonts w:ascii="Times New Roman" w:hAnsi="Times New Roman" w:cs="Times New Roman"/>
        </w:rPr>
      </w:pPr>
    </w:p>
    <w:p w:rsidR="00607F0C" w:rsidRDefault="00607F0C" w:rsidP="003C4D26">
      <w:pPr>
        <w:pStyle w:val="LO-normal"/>
        <w:spacing w:line="360" w:lineRule="auto"/>
        <w:jc w:val="both"/>
        <w:rPr>
          <w:rFonts w:ascii="Times New Roman" w:hAnsi="Times New Roman" w:cs="Times New Roman"/>
          <w:highlight w:val="red"/>
          <w:lang w:val="en-US"/>
        </w:rPr>
      </w:pPr>
    </w:p>
    <w:p w:rsidR="00607F0C" w:rsidRPr="00607F0C" w:rsidRDefault="00D05551" w:rsidP="00D05551">
      <w:pPr>
        <w:pStyle w:val="LO-normal"/>
        <w:spacing w:line="360" w:lineRule="auto"/>
        <w:jc w:val="center"/>
        <w:rPr>
          <w:rFonts w:ascii="Times New Roman" w:hAnsi="Times New Roman" w:cs="Times New Roman"/>
          <w:highlight w:val="red"/>
          <w:lang w:val="en-US"/>
        </w:rPr>
      </w:pPr>
      <w:r>
        <w:rPr>
          <w:rFonts w:ascii="Times New Roman" w:hAnsi="Times New Roman" w:cs="Times New Roman"/>
          <w:noProof/>
          <w:lang w:eastAsia="pl-PL" w:bidi="ar-SA"/>
        </w:rPr>
        <w:lastRenderedPageBreak/>
        <w:drawing>
          <wp:inline distT="0" distB="0" distL="0" distR="0">
            <wp:extent cx="5759450" cy="3131820"/>
            <wp:effectExtent l="19050" t="0" r="0" b="0"/>
            <wp:docPr id="30" name="Obraz 29" descr="secon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Final.png"/>
                    <pic:cNvPicPr/>
                  </pic:nvPicPr>
                  <pic:blipFill>
                    <a:blip r:embed="rId23" cstate="print"/>
                    <a:stretch>
                      <a:fillRect/>
                    </a:stretch>
                  </pic:blipFill>
                  <pic:spPr>
                    <a:xfrm>
                      <a:off x="0" y="0"/>
                      <a:ext cx="5759450" cy="3131820"/>
                    </a:xfrm>
                    <a:prstGeom prst="rect">
                      <a:avLst/>
                    </a:prstGeom>
                  </pic:spPr>
                </pic:pic>
              </a:graphicData>
            </a:graphic>
          </wp:inline>
        </w:drawing>
      </w:r>
    </w:p>
    <w:p w:rsidR="00F97D30" w:rsidRPr="00FE57E0" w:rsidRDefault="00F97D30" w:rsidP="003C4D26">
      <w:pPr>
        <w:pStyle w:val="Heading21"/>
        <w:numPr>
          <w:ilvl w:val="1"/>
          <w:numId w:val="3"/>
        </w:numPr>
        <w:spacing w:line="360" w:lineRule="auto"/>
        <w:ind w:left="505" w:hanging="505"/>
        <w:jc w:val="both"/>
        <w:outlineLvl w:val="1"/>
        <w:rPr>
          <w:rFonts w:cs="Times New Roman"/>
        </w:rPr>
      </w:pPr>
      <w:bookmarkStart w:id="30" w:name="_Toc1656046"/>
      <w:r w:rsidRPr="00FE57E0">
        <w:rPr>
          <w:rFonts w:cs="Times New Roman"/>
        </w:rPr>
        <w:t>Przykładowe ćwiczenia</w:t>
      </w:r>
      <w:bookmarkEnd w:id="30"/>
    </w:p>
    <w:p w:rsidR="00F97D30" w:rsidRPr="00FE57E0" w:rsidRDefault="00F97D30" w:rsidP="003C4D26">
      <w:pPr>
        <w:pStyle w:val="Caption1"/>
        <w:jc w:val="both"/>
        <w:rPr>
          <w:rFonts w:cs="Times New Roman"/>
        </w:rPr>
      </w:pPr>
      <w:r w:rsidRPr="00FE57E0">
        <w:rPr>
          <w:rFonts w:cs="Times New Roman"/>
          <w:highlight w:val="red"/>
        </w:rPr>
        <w:t>[PLACEHOLDER]</w:t>
      </w:r>
    </w:p>
    <w:p w:rsidR="00842E5F" w:rsidRDefault="00842E5F" w:rsidP="003C4D26">
      <w:pPr>
        <w:pStyle w:val="Caption1"/>
        <w:jc w:val="both"/>
        <w:rPr>
          <w:rFonts w:cs="Times New Roman"/>
        </w:rPr>
      </w:pPr>
      <w:r w:rsidRPr="00FE57E0">
        <w:rPr>
          <w:rFonts w:cs="Times New Roman"/>
          <w:highlight w:val="red"/>
        </w:rPr>
        <w:t>[PLACEHOLDER – W OPCJI ĆWICZEŃ ZASUGEROWAĆ DODAWANIE RADIATORÓW DO CZUJNIKA W CELU ZMIANY JEGO BEZWŁADNOŚCI]</w:t>
      </w:r>
    </w:p>
    <w:p w:rsidR="00E7144A" w:rsidRDefault="00E7144A" w:rsidP="003C4D26">
      <w:pPr>
        <w:widowControl/>
        <w:spacing w:after="0" w:line="240" w:lineRule="auto"/>
        <w:jc w:val="both"/>
        <w:rPr>
          <w:rFonts w:ascii="Times New Roman" w:hAnsi="Times New Roman" w:cs="Times New Roman"/>
          <w:highlight w:val="red"/>
        </w:rPr>
      </w:pPr>
      <w:r>
        <w:rPr>
          <w:rFonts w:cs="Times New Roman"/>
          <w:highlight w:val="red"/>
        </w:rPr>
        <w:br w:type="page"/>
      </w:r>
    </w:p>
    <w:p w:rsidR="00E7144A" w:rsidRPr="00FE57E0" w:rsidRDefault="00E7144A" w:rsidP="003C4D26">
      <w:pPr>
        <w:pStyle w:val="Heading11"/>
        <w:numPr>
          <w:ilvl w:val="0"/>
          <w:numId w:val="3"/>
        </w:numPr>
        <w:jc w:val="both"/>
      </w:pPr>
      <w:r>
        <w:lastRenderedPageBreak/>
        <w:t>Podsumowanie</w:t>
      </w:r>
    </w:p>
    <w:p w:rsidR="00842E5F" w:rsidRDefault="00E7144A" w:rsidP="003C4D26">
      <w:pPr>
        <w:pStyle w:val="Caption1"/>
        <w:jc w:val="both"/>
        <w:rPr>
          <w:rFonts w:cs="Times New Roman"/>
        </w:rPr>
      </w:pPr>
      <w:r w:rsidRPr="00E7144A">
        <w:rPr>
          <w:rFonts w:cs="Times New Roman"/>
          <w:highlight w:val="red"/>
        </w:rPr>
        <w:t>[PLACEHOLDER]</w:t>
      </w:r>
    </w:p>
    <w:p w:rsidR="00E7144A" w:rsidRDefault="00E7144A" w:rsidP="003C4D26">
      <w:pPr>
        <w:pStyle w:val="Caption1"/>
        <w:jc w:val="both"/>
        <w:rPr>
          <w:rFonts w:cs="Times New Roman"/>
        </w:rPr>
      </w:pPr>
    </w:p>
    <w:p w:rsidR="00E7144A" w:rsidRDefault="00E7144A" w:rsidP="003C4D26">
      <w:pPr>
        <w:pStyle w:val="Heading11"/>
        <w:jc w:val="both"/>
      </w:pPr>
      <w:r>
        <w:t>Bibliografia</w:t>
      </w:r>
    </w:p>
    <w:p w:rsidR="00A40A01" w:rsidRPr="00A40A01" w:rsidRDefault="00A40A01" w:rsidP="003C4D26">
      <w:pPr>
        <w:pStyle w:val="LO-normal"/>
        <w:jc w:val="both"/>
      </w:pPr>
      <w:r>
        <w:t>[Z dnia 22-02-2019]</w:t>
      </w:r>
    </w:p>
    <w:p w:rsidR="00F47E48" w:rsidRDefault="0075592F" w:rsidP="003C4D26">
      <w:pPr>
        <w:pStyle w:val="LO-normal"/>
        <w:jc w:val="both"/>
      </w:pPr>
      <w:hyperlink r:id="rId24" w:history="1">
        <w:r w:rsidRPr="00F2448C">
          <w:rPr>
            <w:rStyle w:val="Hipercze"/>
          </w:rPr>
          <w:t>https://automatykab2b.pl/technika/46618-strojenie-pid-metody-doboru-nastaw-czesc-1</w:t>
        </w:r>
      </w:hyperlink>
    </w:p>
    <w:p w:rsidR="00A40A01" w:rsidRDefault="0075592F" w:rsidP="003C4D26">
      <w:pPr>
        <w:pStyle w:val="LO-normal"/>
        <w:jc w:val="both"/>
      </w:pPr>
      <w:hyperlink r:id="rId25" w:history="1">
        <w:r w:rsidRPr="00F2448C">
          <w:rPr>
            <w:rStyle w:val="Hipercze"/>
          </w:rPr>
          <w:t>https://playground.arduino.cc/Code/PIDLibrary</w:t>
        </w:r>
      </w:hyperlink>
      <w:r>
        <w:t xml:space="preserve"> </w:t>
      </w:r>
    </w:p>
    <w:p w:rsidR="00A40A01" w:rsidRDefault="00A40A01" w:rsidP="003C4D26">
      <w:pPr>
        <w:pStyle w:val="LO-normal"/>
        <w:jc w:val="both"/>
      </w:pPr>
      <w:hyperlink r:id="rId26" w:history="1">
        <w:r w:rsidRPr="00F2448C">
          <w:rPr>
            <w:rStyle w:val="Hipercze"/>
          </w:rPr>
          <w:t>http://akademia.nettigo.pl/ds18b20/</w:t>
        </w:r>
      </w:hyperlink>
    </w:p>
    <w:p w:rsidR="00A40A01" w:rsidRDefault="00A40A01" w:rsidP="003C4D26">
      <w:pPr>
        <w:pStyle w:val="LO-normal"/>
        <w:jc w:val="both"/>
      </w:pPr>
      <w:hyperlink r:id="rId27" w:history="1">
        <w:r w:rsidRPr="00F2448C">
          <w:rPr>
            <w:rStyle w:val="Hipercze"/>
          </w:rPr>
          <w:t>https://github.com/milesburton/Arduino-Temperature-Control-Library</w:t>
        </w:r>
      </w:hyperlink>
    </w:p>
    <w:p w:rsidR="00A40A01" w:rsidRPr="00F47E48" w:rsidRDefault="00A40A01" w:rsidP="003C4D26">
      <w:pPr>
        <w:pStyle w:val="LO-normal"/>
        <w:jc w:val="both"/>
      </w:pPr>
    </w:p>
    <w:p w:rsidR="00E7144A" w:rsidRDefault="00E7144A" w:rsidP="003C4D26">
      <w:pPr>
        <w:pStyle w:val="Caption1"/>
        <w:jc w:val="both"/>
        <w:rPr>
          <w:rFonts w:cs="Times New Roman"/>
        </w:rPr>
      </w:pPr>
      <w:r w:rsidRPr="00E7144A">
        <w:rPr>
          <w:rFonts w:cs="Times New Roman"/>
          <w:highlight w:val="red"/>
        </w:rPr>
        <w:t>[PLACEHOLDER]</w:t>
      </w:r>
    </w:p>
    <w:p w:rsidR="00E7144A" w:rsidRPr="00E7144A" w:rsidRDefault="00E7144A" w:rsidP="003C4D26">
      <w:pPr>
        <w:pStyle w:val="LO-normal"/>
        <w:jc w:val="both"/>
      </w:pPr>
    </w:p>
    <w:p w:rsidR="00E7144A" w:rsidRDefault="00E7144A" w:rsidP="003C4D26">
      <w:pPr>
        <w:pStyle w:val="Heading11"/>
        <w:jc w:val="both"/>
      </w:pPr>
      <w:r>
        <w:t>Dodatki</w:t>
      </w:r>
    </w:p>
    <w:p w:rsidR="00E7144A" w:rsidRDefault="00E7144A" w:rsidP="003C4D26">
      <w:pPr>
        <w:pStyle w:val="Caption1"/>
        <w:jc w:val="both"/>
        <w:rPr>
          <w:rFonts w:cs="Times New Roman"/>
        </w:rPr>
      </w:pPr>
      <w:r w:rsidRPr="00E7144A">
        <w:rPr>
          <w:rFonts w:cs="Times New Roman"/>
          <w:highlight w:val="red"/>
        </w:rPr>
        <w:t>[PLACEHOLDER]</w:t>
      </w:r>
    </w:p>
    <w:p w:rsidR="00E7144A" w:rsidRPr="00E7144A" w:rsidRDefault="00E7144A" w:rsidP="003C4D26">
      <w:pPr>
        <w:pStyle w:val="LO-normal"/>
        <w:jc w:val="both"/>
      </w:pPr>
    </w:p>
    <w:sectPr w:rsidR="00E7144A" w:rsidRPr="00E7144A" w:rsidSect="00726487">
      <w:headerReference w:type="default" r:id="rId28"/>
      <w:headerReference w:type="first" r:id="rId29"/>
      <w:pgSz w:w="11906" w:h="16838"/>
      <w:pgMar w:top="1418" w:right="851" w:bottom="1418" w:left="1985" w:header="709" w:footer="0" w:gutter="0"/>
      <w:pgNumType w:start="1"/>
      <w:cols w:space="708"/>
      <w:formProt w:val="0"/>
      <w:titlePg/>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1AB8" w:rsidRDefault="003D1AB8" w:rsidP="009E30B4">
      <w:pPr>
        <w:spacing w:after="0" w:line="240" w:lineRule="auto"/>
      </w:pPr>
      <w:r>
        <w:separator/>
      </w:r>
    </w:p>
  </w:endnote>
  <w:endnote w:type="continuationSeparator" w:id="0">
    <w:p w:rsidR="003D1AB8" w:rsidRDefault="003D1AB8" w:rsidP="009E30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NSimSun">
    <w:panose1 w:val="02010609030101010101"/>
    <w:charset w:val="86"/>
    <w:family w:val="modern"/>
    <w:pitch w:val="fixed"/>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1AB8" w:rsidRDefault="003D1AB8" w:rsidP="009E30B4">
      <w:pPr>
        <w:spacing w:after="0" w:line="240" w:lineRule="auto"/>
      </w:pPr>
      <w:r>
        <w:separator/>
      </w:r>
    </w:p>
  </w:footnote>
  <w:footnote w:type="continuationSeparator" w:id="0">
    <w:p w:rsidR="003D1AB8" w:rsidRDefault="003D1AB8" w:rsidP="009E30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0B4" w:rsidRDefault="009E30B4">
    <w:pPr>
      <w:widowControl/>
      <w:tabs>
        <w:tab w:val="center" w:pos="4536"/>
        <w:tab w:val="right" w:pos="9072"/>
      </w:tabs>
      <w:spacing w:after="0" w:line="240" w:lineRule="auto"/>
      <w:rPr>
        <w:rFonts w:eastAsia="Calibri" w:cs="Calibri"/>
        <w:color w:val="000000"/>
        <w:sz w:val="22"/>
        <w:szCs w:val="22"/>
      </w:rPr>
    </w:pPr>
  </w:p>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569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EB117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A876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4836A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B43FD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0F29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4064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3039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79263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A4173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B2149E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953BA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BFB672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318D2698"/>
    <w:multiLevelType w:val="hybridMultilevel"/>
    <w:tmpl w:val="A9A84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517625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6884B2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AA4457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D4E6A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5A576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4C54CE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92D51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9D121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B4D6064"/>
    <w:multiLevelType w:val="hybridMultilevel"/>
    <w:tmpl w:val="704214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BAB746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BF764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1D16C27"/>
    <w:multiLevelType w:val="hybridMultilevel"/>
    <w:tmpl w:val="AC7EF5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4ED32C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7E04D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A162F1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DF173BB"/>
    <w:multiLevelType w:val="multilevel"/>
    <w:tmpl w:val="494A2550"/>
    <w:lvl w:ilvl="0">
      <w:start w:val="1"/>
      <w:numFmt w:val="decimal"/>
      <w:lvlText w:val="%1."/>
      <w:lvlJc w:val="left"/>
      <w:pPr>
        <w:ind w:left="0" w:firstLine="0"/>
      </w:pPr>
    </w:lvl>
    <w:lvl w:ilvl="1">
      <w:start w:val="1"/>
      <w:numFmt w:val="decimal"/>
      <w:lvlText w:val="%1.%2."/>
      <w:lvlJc w:val="left"/>
      <w:pPr>
        <w:ind w:left="0" w:firstLine="0"/>
      </w:pPr>
      <w:rPr>
        <w:rFonts w:ascii="Times New Roman" w:hAnsi="Times New Roman"/>
        <w:color w:val="000000"/>
        <w:sz w:val="28"/>
        <w:szCs w:val="28"/>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0">
    <w:nsid w:val="7AEB603D"/>
    <w:multiLevelType w:val="multilevel"/>
    <w:tmpl w:val="9DAA1C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9"/>
  </w:num>
  <w:num w:numId="2">
    <w:abstractNumId w:val="30"/>
  </w:num>
  <w:num w:numId="3">
    <w:abstractNumId w:val="27"/>
  </w:num>
  <w:num w:numId="4">
    <w:abstractNumId w:val="24"/>
  </w:num>
  <w:num w:numId="5">
    <w:abstractNumId w:val="1"/>
  </w:num>
  <w:num w:numId="6">
    <w:abstractNumId w:val="5"/>
  </w:num>
  <w:num w:numId="7">
    <w:abstractNumId w:val="12"/>
  </w:num>
  <w:num w:numId="8">
    <w:abstractNumId w:val="4"/>
  </w:num>
  <w:num w:numId="9">
    <w:abstractNumId w:val="0"/>
  </w:num>
  <w:num w:numId="10">
    <w:abstractNumId w:val="21"/>
  </w:num>
  <w:num w:numId="11">
    <w:abstractNumId w:val="17"/>
  </w:num>
  <w:num w:numId="12">
    <w:abstractNumId w:val="7"/>
  </w:num>
  <w:num w:numId="13">
    <w:abstractNumId w:val="28"/>
  </w:num>
  <w:num w:numId="14">
    <w:abstractNumId w:val="2"/>
  </w:num>
  <w:num w:numId="15">
    <w:abstractNumId w:val="6"/>
  </w:num>
  <w:num w:numId="16">
    <w:abstractNumId w:val="23"/>
  </w:num>
  <w:num w:numId="17">
    <w:abstractNumId w:val="16"/>
  </w:num>
  <w:num w:numId="18">
    <w:abstractNumId w:val="18"/>
  </w:num>
  <w:num w:numId="19">
    <w:abstractNumId w:val="11"/>
  </w:num>
  <w:num w:numId="20">
    <w:abstractNumId w:val="22"/>
  </w:num>
  <w:num w:numId="21">
    <w:abstractNumId w:val="8"/>
  </w:num>
  <w:num w:numId="22">
    <w:abstractNumId w:val="10"/>
  </w:num>
  <w:num w:numId="23">
    <w:abstractNumId w:val="14"/>
  </w:num>
  <w:num w:numId="24">
    <w:abstractNumId w:val="26"/>
  </w:num>
  <w:num w:numId="25">
    <w:abstractNumId w:val="20"/>
  </w:num>
  <w:num w:numId="26">
    <w:abstractNumId w:val="3"/>
  </w:num>
  <w:num w:numId="27">
    <w:abstractNumId w:val="15"/>
  </w:num>
  <w:num w:numId="28">
    <w:abstractNumId w:val="13"/>
  </w:num>
  <w:num w:numId="29">
    <w:abstractNumId w:val="25"/>
  </w:num>
  <w:num w:numId="30">
    <w:abstractNumId w:val="19"/>
  </w:num>
  <w:num w:numId="3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defaultTabStop w:val="720"/>
  <w:hyphenationZone w:val="425"/>
  <w:characterSpacingControl w:val="doNotCompress"/>
  <w:footnotePr>
    <w:footnote w:id="-1"/>
    <w:footnote w:id="0"/>
  </w:footnotePr>
  <w:endnotePr>
    <w:endnote w:id="-1"/>
    <w:endnote w:id="0"/>
  </w:endnotePr>
  <w:compat>
    <w:useFELayout/>
  </w:compat>
  <w:rsids>
    <w:rsidRoot w:val="009E30B4"/>
    <w:rsid w:val="0001490F"/>
    <w:rsid w:val="000152CE"/>
    <w:rsid w:val="00016819"/>
    <w:rsid w:val="000261BF"/>
    <w:rsid w:val="00036E10"/>
    <w:rsid w:val="00043626"/>
    <w:rsid w:val="000527A1"/>
    <w:rsid w:val="0007419A"/>
    <w:rsid w:val="00077A10"/>
    <w:rsid w:val="0008107D"/>
    <w:rsid w:val="00085A70"/>
    <w:rsid w:val="000928FE"/>
    <w:rsid w:val="00092B80"/>
    <w:rsid w:val="000B6D22"/>
    <w:rsid w:val="000D73B2"/>
    <w:rsid w:val="000E68ED"/>
    <w:rsid w:val="001102CE"/>
    <w:rsid w:val="00112FDD"/>
    <w:rsid w:val="001241FE"/>
    <w:rsid w:val="00131BF1"/>
    <w:rsid w:val="00132965"/>
    <w:rsid w:val="00135083"/>
    <w:rsid w:val="00163774"/>
    <w:rsid w:val="0017260F"/>
    <w:rsid w:val="001A7AE9"/>
    <w:rsid w:val="001A7BA3"/>
    <w:rsid w:val="001B3A68"/>
    <w:rsid w:val="001C1C80"/>
    <w:rsid w:val="001D04E4"/>
    <w:rsid w:val="002051A3"/>
    <w:rsid w:val="00213C0A"/>
    <w:rsid w:val="00215525"/>
    <w:rsid w:val="0022021D"/>
    <w:rsid w:val="00222024"/>
    <w:rsid w:val="00227A9F"/>
    <w:rsid w:val="002501C8"/>
    <w:rsid w:val="002517C8"/>
    <w:rsid w:val="002709EE"/>
    <w:rsid w:val="00272154"/>
    <w:rsid w:val="002A504B"/>
    <w:rsid w:val="002B072C"/>
    <w:rsid w:val="002B1A86"/>
    <w:rsid w:val="002B4022"/>
    <w:rsid w:val="002C141F"/>
    <w:rsid w:val="002D4937"/>
    <w:rsid w:val="002D7668"/>
    <w:rsid w:val="002D7AB2"/>
    <w:rsid w:val="002E360A"/>
    <w:rsid w:val="002E6FED"/>
    <w:rsid w:val="003175E3"/>
    <w:rsid w:val="00344390"/>
    <w:rsid w:val="0036483E"/>
    <w:rsid w:val="00366715"/>
    <w:rsid w:val="00371E73"/>
    <w:rsid w:val="003913D2"/>
    <w:rsid w:val="003C3999"/>
    <w:rsid w:val="003C4D26"/>
    <w:rsid w:val="003D1AB8"/>
    <w:rsid w:val="003D7D00"/>
    <w:rsid w:val="003E422D"/>
    <w:rsid w:val="003F0E9E"/>
    <w:rsid w:val="003F680A"/>
    <w:rsid w:val="00404141"/>
    <w:rsid w:val="00411EAD"/>
    <w:rsid w:val="0041630D"/>
    <w:rsid w:val="00436408"/>
    <w:rsid w:val="004512B5"/>
    <w:rsid w:val="00462469"/>
    <w:rsid w:val="00486C51"/>
    <w:rsid w:val="004A5C38"/>
    <w:rsid w:val="004C37C4"/>
    <w:rsid w:val="004F47A5"/>
    <w:rsid w:val="0050161C"/>
    <w:rsid w:val="00517241"/>
    <w:rsid w:val="00520DBC"/>
    <w:rsid w:val="00550012"/>
    <w:rsid w:val="0055243D"/>
    <w:rsid w:val="0057486C"/>
    <w:rsid w:val="005755B5"/>
    <w:rsid w:val="005A6723"/>
    <w:rsid w:val="005B7909"/>
    <w:rsid w:val="005D6A15"/>
    <w:rsid w:val="005D6D6A"/>
    <w:rsid w:val="005D72D3"/>
    <w:rsid w:val="005E5A96"/>
    <w:rsid w:val="00605AC4"/>
    <w:rsid w:val="00607D3F"/>
    <w:rsid w:val="00607F0C"/>
    <w:rsid w:val="00655609"/>
    <w:rsid w:val="00663C7D"/>
    <w:rsid w:val="006A0C5D"/>
    <w:rsid w:val="006D4936"/>
    <w:rsid w:val="006E6D40"/>
    <w:rsid w:val="006E7D40"/>
    <w:rsid w:val="006F305B"/>
    <w:rsid w:val="006F645B"/>
    <w:rsid w:val="00707EB1"/>
    <w:rsid w:val="007245B3"/>
    <w:rsid w:val="00726103"/>
    <w:rsid w:val="00726487"/>
    <w:rsid w:val="0075592F"/>
    <w:rsid w:val="0076365A"/>
    <w:rsid w:val="00774892"/>
    <w:rsid w:val="00783DF4"/>
    <w:rsid w:val="007A01F9"/>
    <w:rsid w:val="007A1C88"/>
    <w:rsid w:val="007A7343"/>
    <w:rsid w:val="007B6DD2"/>
    <w:rsid w:val="007C3C8C"/>
    <w:rsid w:val="007D5813"/>
    <w:rsid w:val="00801687"/>
    <w:rsid w:val="00807649"/>
    <w:rsid w:val="008124A6"/>
    <w:rsid w:val="008124F4"/>
    <w:rsid w:val="0082175C"/>
    <w:rsid w:val="00830E50"/>
    <w:rsid w:val="00834EC6"/>
    <w:rsid w:val="00842DDD"/>
    <w:rsid w:val="00842E5F"/>
    <w:rsid w:val="008538E7"/>
    <w:rsid w:val="00866807"/>
    <w:rsid w:val="0087330E"/>
    <w:rsid w:val="008C17B0"/>
    <w:rsid w:val="008C57EC"/>
    <w:rsid w:val="00900D1E"/>
    <w:rsid w:val="00904496"/>
    <w:rsid w:val="009232BE"/>
    <w:rsid w:val="0092528B"/>
    <w:rsid w:val="00926BAC"/>
    <w:rsid w:val="0093787E"/>
    <w:rsid w:val="00945B4C"/>
    <w:rsid w:val="009861C4"/>
    <w:rsid w:val="009A3BA9"/>
    <w:rsid w:val="009C7452"/>
    <w:rsid w:val="009D559C"/>
    <w:rsid w:val="009E30B4"/>
    <w:rsid w:val="009F7C63"/>
    <w:rsid w:val="00A06543"/>
    <w:rsid w:val="00A13561"/>
    <w:rsid w:val="00A224AA"/>
    <w:rsid w:val="00A30BFE"/>
    <w:rsid w:val="00A33A57"/>
    <w:rsid w:val="00A40A01"/>
    <w:rsid w:val="00A56FF2"/>
    <w:rsid w:val="00A6362D"/>
    <w:rsid w:val="00A811DE"/>
    <w:rsid w:val="00AD5171"/>
    <w:rsid w:val="00B002EE"/>
    <w:rsid w:val="00B135D9"/>
    <w:rsid w:val="00B15158"/>
    <w:rsid w:val="00B55537"/>
    <w:rsid w:val="00B70776"/>
    <w:rsid w:val="00B70F69"/>
    <w:rsid w:val="00B73C60"/>
    <w:rsid w:val="00B77EEA"/>
    <w:rsid w:val="00BA3CE8"/>
    <w:rsid w:val="00BA7E22"/>
    <w:rsid w:val="00BC6553"/>
    <w:rsid w:val="00BC6EC7"/>
    <w:rsid w:val="00BF7AA4"/>
    <w:rsid w:val="00C36E2B"/>
    <w:rsid w:val="00C5146A"/>
    <w:rsid w:val="00C5445D"/>
    <w:rsid w:val="00C701F7"/>
    <w:rsid w:val="00C719C6"/>
    <w:rsid w:val="00C80826"/>
    <w:rsid w:val="00CA057B"/>
    <w:rsid w:val="00CA3D5F"/>
    <w:rsid w:val="00CA40C9"/>
    <w:rsid w:val="00CC001B"/>
    <w:rsid w:val="00CC6D7B"/>
    <w:rsid w:val="00CD1577"/>
    <w:rsid w:val="00CD16CF"/>
    <w:rsid w:val="00D01B9D"/>
    <w:rsid w:val="00D05551"/>
    <w:rsid w:val="00D23725"/>
    <w:rsid w:val="00D245B2"/>
    <w:rsid w:val="00D404AB"/>
    <w:rsid w:val="00D61045"/>
    <w:rsid w:val="00D744CE"/>
    <w:rsid w:val="00D80345"/>
    <w:rsid w:val="00D86D7E"/>
    <w:rsid w:val="00DC4BD2"/>
    <w:rsid w:val="00DD1A25"/>
    <w:rsid w:val="00DF53C4"/>
    <w:rsid w:val="00E11F88"/>
    <w:rsid w:val="00E33A35"/>
    <w:rsid w:val="00E34554"/>
    <w:rsid w:val="00E7144A"/>
    <w:rsid w:val="00E831B5"/>
    <w:rsid w:val="00E859D9"/>
    <w:rsid w:val="00E874D0"/>
    <w:rsid w:val="00EA7D92"/>
    <w:rsid w:val="00EC2672"/>
    <w:rsid w:val="00ED779D"/>
    <w:rsid w:val="00EE2A3F"/>
    <w:rsid w:val="00EF0A9A"/>
    <w:rsid w:val="00EF1813"/>
    <w:rsid w:val="00EF3476"/>
    <w:rsid w:val="00F30CAB"/>
    <w:rsid w:val="00F40284"/>
    <w:rsid w:val="00F449F5"/>
    <w:rsid w:val="00F47E48"/>
    <w:rsid w:val="00F5693B"/>
    <w:rsid w:val="00F97D30"/>
    <w:rsid w:val="00FB57F8"/>
    <w:rsid w:val="00FC44D7"/>
    <w:rsid w:val="00FE1A67"/>
    <w:rsid w:val="00FE57E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NSimSun" w:hAnsi="Calibri" w:cs="Mangal"/>
        <w:sz w:val="24"/>
        <w:szCs w:val="24"/>
        <w:lang w:val="pl-PL"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9E30B4"/>
    <w:pPr>
      <w:widowControl w:val="0"/>
      <w:spacing w:after="200" w:line="360" w:lineRule="auto"/>
    </w:pPr>
  </w:style>
  <w:style w:type="paragraph" w:styleId="Nagwek1">
    <w:name w:val="heading 1"/>
    <w:basedOn w:val="Normalny"/>
    <w:next w:val="Normalny"/>
    <w:link w:val="Nagwek1Znak"/>
    <w:uiPriority w:val="9"/>
    <w:qFormat/>
    <w:rsid w:val="001C1C80"/>
    <w:pPr>
      <w:keepNext/>
      <w:keepLines/>
      <w:spacing w:before="480" w:after="0"/>
      <w:outlineLvl w:val="0"/>
    </w:pPr>
    <w:rPr>
      <w:rFonts w:asciiTheme="majorHAnsi" w:eastAsiaTheme="majorEastAsia" w:hAnsiTheme="majorHAnsi"/>
      <w:b/>
      <w:bCs/>
      <w:color w:val="365F91" w:themeColor="accent1" w:themeShade="BF"/>
      <w:sz w:val="28"/>
      <w:szCs w:val="25"/>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Heading11">
    <w:name w:val="Heading 11"/>
    <w:basedOn w:val="LO-normal"/>
    <w:next w:val="LO-normal"/>
    <w:qFormat/>
    <w:rsid w:val="009E30B4"/>
    <w:pPr>
      <w:keepNext/>
      <w:keepLines/>
      <w:spacing w:line="360" w:lineRule="auto"/>
    </w:pPr>
    <w:rPr>
      <w:rFonts w:ascii="Times New Roman" w:eastAsia="Times New Roman" w:hAnsi="Times New Roman" w:cs="Times New Roman"/>
      <w:b/>
      <w:sz w:val="32"/>
      <w:szCs w:val="32"/>
    </w:rPr>
  </w:style>
  <w:style w:type="paragraph" w:customStyle="1" w:styleId="Heading21">
    <w:name w:val="Heading 21"/>
    <w:basedOn w:val="LO-normal"/>
    <w:next w:val="LO-normal"/>
    <w:qFormat/>
    <w:rsid w:val="009E30B4"/>
    <w:pPr>
      <w:keepNext/>
      <w:keepLines/>
      <w:spacing w:before="200"/>
    </w:pPr>
    <w:rPr>
      <w:rFonts w:ascii="Times New Roman" w:hAnsi="Times New Roman"/>
      <w:b/>
      <w:sz w:val="28"/>
      <w:szCs w:val="28"/>
    </w:rPr>
  </w:style>
  <w:style w:type="paragraph" w:customStyle="1" w:styleId="Heading31">
    <w:name w:val="Heading 31"/>
    <w:basedOn w:val="LO-normal"/>
    <w:next w:val="LO-normal"/>
    <w:qFormat/>
    <w:rsid w:val="009E30B4"/>
    <w:pPr>
      <w:keepNext/>
      <w:keepLines/>
      <w:spacing w:before="200"/>
    </w:pPr>
    <w:rPr>
      <w:rFonts w:ascii="Times New Roman" w:hAnsi="Times New Roman"/>
      <w:b/>
    </w:rPr>
  </w:style>
  <w:style w:type="paragraph" w:customStyle="1" w:styleId="Heading41">
    <w:name w:val="Heading 41"/>
    <w:basedOn w:val="LO-normal"/>
    <w:next w:val="LO-normal"/>
    <w:qFormat/>
    <w:rsid w:val="009E30B4"/>
    <w:pPr>
      <w:keepNext/>
      <w:keepLines/>
      <w:spacing w:before="240" w:after="40"/>
    </w:pPr>
    <w:rPr>
      <w:b/>
    </w:rPr>
  </w:style>
  <w:style w:type="paragraph" w:customStyle="1" w:styleId="Heading51">
    <w:name w:val="Heading 51"/>
    <w:basedOn w:val="LO-normal"/>
    <w:next w:val="LO-normal"/>
    <w:qFormat/>
    <w:rsid w:val="009E30B4"/>
    <w:pPr>
      <w:keepNext/>
      <w:keepLines/>
      <w:spacing w:before="220" w:after="40"/>
    </w:pPr>
    <w:rPr>
      <w:b/>
      <w:sz w:val="22"/>
      <w:szCs w:val="22"/>
    </w:rPr>
  </w:style>
  <w:style w:type="paragraph" w:customStyle="1" w:styleId="Heading61">
    <w:name w:val="Heading 61"/>
    <w:basedOn w:val="LO-normal"/>
    <w:next w:val="LO-normal"/>
    <w:qFormat/>
    <w:rsid w:val="009E30B4"/>
    <w:pPr>
      <w:keepNext/>
      <w:keepLines/>
      <w:spacing w:before="200" w:after="40"/>
    </w:pPr>
    <w:rPr>
      <w:b/>
      <w:sz w:val="20"/>
      <w:szCs w:val="20"/>
    </w:rPr>
  </w:style>
  <w:style w:type="character" w:customStyle="1" w:styleId="ListLabel1">
    <w:name w:val="ListLabel 1"/>
    <w:qFormat/>
    <w:rsid w:val="009E30B4"/>
    <w:rPr>
      <w:rFonts w:ascii="Times New Roman" w:hAnsi="Times New Roman"/>
      <w:color w:val="000000"/>
      <w:sz w:val="28"/>
      <w:szCs w:val="28"/>
    </w:rPr>
  </w:style>
  <w:style w:type="character" w:customStyle="1" w:styleId="ListLabel2">
    <w:name w:val="ListLabel 2"/>
    <w:qFormat/>
    <w:rsid w:val="009E30B4"/>
    <w:rPr>
      <w:rFonts w:ascii="Times New Roman" w:hAnsi="Times New Roman"/>
      <w:color w:val="000000"/>
      <w:sz w:val="24"/>
    </w:rPr>
  </w:style>
  <w:style w:type="character" w:customStyle="1" w:styleId="czeinternetowe">
    <w:name w:val="Łącze internetowe"/>
    <w:rsid w:val="009E30B4"/>
    <w:rPr>
      <w:color w:val="000080"/>
      <w:u w:val="single"/>
    </w:rPr>
  </w:style>
  <w:style w:type="character" w:customStyle="1" w:styleId="czeindeksu">
    <w:name w:val="Łącze indeksu"/>
    <w:qFormat/>
    <w:rsid w:val="009E30B4"/>
  </w:style>
  <w:style w:type="character" w:customStyle="1" w:styleId="Znakinumeracji">
    <w:name w:val="Znaki numeracji"/>
    <w:qFormat/>
    <w:rsid w:val="009E30B4"/>
  </w:style>
  <w:style w:type="paragraph" w:styleId="Nagwek">
    <w:name w:val="header"/>
    <w:basedOn w:val="Normalny"/>
    <w:next w:val="Tekstpodstawowy"/>
    <w:qFormat/>
    <w:rsid w:val="009E30B4"/>
    <w:pPr>
      <w:keepNext/>
      <w:spacing w:before="240" w:after="120"/>
    </w:pPr>
    <w:rPr>
      <w:rFonts w:ascii="Liberation Sans" w:eastAsia="Microsoft YaHei" w:hAnsi="Liberation Sans"/>
      <w:sz w:val="28"/>
      <w:szCs w:val="28"/>
    </w:rPr>
  </w:style>
  <w:style w:type="paragraph" w:styleId="Tekstpodstawowy">
    <w:name w:val="Body Text"/>
    <w:basedOn w:val="Normalny"/>
    <w:rsid w:val="009E30B4"/>
    <w:pPr>
      <w:spacing w:after="0"/>
    </w:pPr>
    <w:rPr>
      <w:rFonts w:ascii="Times New Roman" w:hAnsi="Times New Roman"/>
    </w:rPr>
  </w:style>
  <w:style w:type="paragraph" w:styleId="Lista">
    <w:name w:val="List"/>
    <w:basedOn w:val="Tekstpodstawowy"/>
    <w:rsid w:val="009E30B4"/>
  </w:style>
  <w:style w:type="paragraph" w:customStyle="1" w:styleId="Caption1">
    <w:name w:val="Caption1"/>
    <w:basedOn w:val="Tekstpodstawowy"/>
    <w:qFormat/>
    <w:rsid w:val="001C1C80"/>
  </w:style>
  <w:style w:type="paragraph" w:customStyle="1" w:styleId="Indeks">
    <w:name w:val="Indeks"/>
    <w:basedOn w:val="Normalny"/>
    <w:qFormat/>
    <w:rsid w:val="009E30B4"/>
    <w:pPr>
      <w:suppressLineNumbers/>
    </w:pPr>
  </w:style>
  <w:style w:type="paragraph" w:customStyle="1" w:styleId="LO-normal">
    <w:name w:val="LO-normal"/>
    <w:qFormat/>
    <w:rsid w:val="009E30B4"/>
  </w:style>
  <w:style w:type="paragraph" w:styleId="Tytu">
    <w:name w:val="Title"/>
    <w:basedOn w:val="LO-normal"/>
    <w:next w:val="LO-normal"/>
    <w:qFormat/>
    <w:rsid w:val="009E30B4"/>
    <w:pPr>
      <w:pBdr>
        <w:bottom w:val="single" w:sz="8" w:space="4" w:color="4F81BD"/>
      </w:pBdr>
      <w:spacing w:after="300"/>
    </w:pPr>
    <w:rPr>
      <w:rFonts w:ascii="Cambria" w:eastAsia="Cambria" w:hAnsi="Cambria" w:cs="Cambria"/>
      <w:color w:val="17365D"/>
      <w:sz w:val="52"/>
      <w:szCs w:val="52"/>
    </w:rPr>
  </w:style>
  <w:style w:type="paragraph" w:styleId="Podtytu">
    <w:name w:val="Subtitle"/>
    <w:basedOn w:val="LO-normal"/>
    <w:next w:val="LO-normal"/>
    <w:qFormat/>
    <w:rsid w:val="009E30B4"/>
    <w:rPr>
      <w:rFonts w:ascii="Cambria" w:eastAsia="Cambria" w:hAnsi="Cambria" w:cs="Cambria"/>
      <w:i/>
      <w:color w:val="4F81BD"/>
    </w:rPr>
  </w:style>
  <w:style w:type="paragraph" w:customStyle="1" w:styleId="Header1">
    <w:name w:val="Header1"/>
    <w:basedOn w:val="Normalny"/>
    <w:rsid w:val="009E30B4"/>
  </w:style>
  <w:style w:type="table" w:customStyle="1" w:styleId="TableNormal1">
    <w:name w:val="Table Normal1"/>
    <w:rsid w:val="009E30B4"/>
    <w:tblPr>
      <w:tblCellMar>
        <w:top w:w="0" w:type="dxa"/>
        <w:left w:w="0" w:type="dxa"/>
        <w:bottom w:w="0" w:type="dxa"/>
        <w:right w:w="0" w:type="dxa"/>
      </w:tblCellMar>
    </w:tblPr>
  </w:style>
  <w:style w:type="character" w:customStyle="1" w:styleId="Nagwek1Znak">
    <w:name w:val="Nagłówek 1 Znak"/>
    <w:basedOn w:val="Domylnaczcionkaakapitu"/>
    <w:link w:val="Nagwek1"/>
    <w:uiPriority w:val="9"/>
    <w:rsid w:val="001C1C80"/>
    <w:rPr>
      <w:rFonts w:asciiTheme="majorHAnsi" w:eastAsiaTheme="majorEastAsia" w:hAnsiTheme="majorHAnsi"/>
      <w:b/>
      <w:bCs/>
      <w:color w:val="365F91" w:themeColor="accent1" w:themeShade="BF"/>
      <w:sz w:val="28"/>
      <w:szCs w:val="25"/>
    </w:rPr>
  </w:style>
  <w:style w:type="paragraph" w:styleId="Nagwekspisutreci">
    <w:name w:val="TOC Heading"/>
    <w:basedOn w:val="Nagwek1"/>
    <w:next w:val="Normalny"/>
    <w:uiPriority w:val="39"/>
    <w:semiHidden/>
    <w:unhideWhenUsed/>
    <w:qFormat/>
    <w:rsid w:val="001C1C80"/>
    <w:pPr>
      <w:widowControl/>
      <w:spacing w:line="276" w:lineRule="auto"/>
      <w:outlineLvl w:val="9"/>
    </w:pPr>
    <w:rPr>
      <w:rFonts w:cstheme="majorBidi"/>
      <w:szCs w:val="28"/>
      <w:lang w:eastAsia="en-US" w:bidi="ar-SA"/>
    </w:rPr>
  </w:style>
  <w:style w:type="paragraph" w:styleId="Tekstdymka">
    <w:name w:val="Balloon Text"/>
    <w:basedOn w:val="Normalny"/>
    <w:link w:val="TekstdymkaZnak"/>
    <w:uiPriority w:val="99"/>
    <w:semiHidden/>
    <w:unhideWhenUsed/>
    <w:rsid w:val="001C1C80"/>
    <w:pPr>
      <w:spacing w:after="0" w:line="240" w:lineRule="auto"/>
    </w:pPr>
    <w:rPr>
      <w:rFonts w:ascii="Tahoma" w:hAnsi="Tahoma"/>
      <w:sz w:val="16"/>
      <w:szCs w:val="14"/>
    </w:rPr>
  </w:style>
  <w:style w:type="character" w:customStyle="1" w:styleId="TekstdymkaZnak">
    <w:name w:val="Tekst dymka Znak"/>
    <w:basedOn w:val="Domylnaczcionkaakapitu"/>
    <w:link w:val="Tekstdymka"/>
    <w:uiPriority w:val="99"/>
    <w:semiHidden/>
    <w:rsid w:val="001C1C80"/>
    <w:rPr>
      <w:rFonts w:ascii="Tahoma" w:hAnsi="Tahoma"/>
      <w:sz w:val="16"/>
      <w:szCs w:val="14"/>
    </w:rPr>
  </w:style>
  <w:style w:type="paragraph" w:styleId="Spistreci2">
    <w:name w:val="toc 2"/>
    <w:basedOn w:val="Normalny"/>
    <w:next w:val="Normalny"/>
    <w:autoRedefine/>
    <w:uiPriority w:val="39"/>
    <w:unhideWhenUsed/>
    <w:qFormat/>
    <w:rsid w:val="001C1C80"/>
    <w:pPr>
      <w:widowControl/>
      <w:spacing w:after="100" w:line="276" w:lineRule="auto"/>
      <w:ind w:left="220"/>
    </w:pPr>
    <w:rPr>
      <w:rFonts w:asciiTheme="minorHAnsi" w:eastAsiaTheme="minorEastAsia" w:hAnsiTheme="minorHAnsi" w:cstheme="minorBidi"/>
      <w:sz w:val="22"/>
      <w:szCs w:val="22"/>
      <w:lang w:eastAsia="en-US" w:bidi="ar-SA"/>
    </w:rPr>
  </w:style>
  <w:style w:type="paragraph" w:styleId="Spistreci1">
    <w:name w:val="toc 1"/>
    <w:basedOn w:val="Normalny"/>
    <w:next w:val="Normalny"/>
    <w:autoRedefine/>
    <w:uiPriority w:val="39"/>
    <w:unhideWhenUsed/>
    <w:qFormat/>
    <w:rsid w:val="008124A6"/>
    <w:pPr>
      <w:widowControl/>
      <w:tabs>
        <w:tab w:val="left" w:pos="440"/>
        <w:tab w:val="right" w:leader="dot" w:pos="9062"/>
      </w:tabs>
      <w:spacing w:after="100" w:line="276" w:lineRule="auto"/>
    </w:pPr>
    <w:rPr>
      <w:rFonts w:asciiTheme="minorHAnsi" w:eastAsiaTheme="minorEastAsia" w:hAnsiTheme="minorHAnsi" w:cstheme="minorBidi"/>
      <w:b/>
      <w:noProof/>
      <w:sz w:val="22"/>
      <w:szCs w:val="22"/>
      <w:lang w:eastAsia="en-US"/>
    </w:rPr>
  </w:style>
  <w:style w:type="paragraph" w:styleId="Spistreci3">
    <w:name w:val="toc 3"/>
    <w:basedOn w:val="Normalny"/>
    <w:next w:val="Normalny"/>
    <w:autoRedefine/>
    <w:uiPriority w:val="39"/>
    <w:unhideWhenUsed/>
    <w:qFormat/>
    <w:rsid w:val="00BF7AA4"/>
    <w:pPr>
      <w:widowControl/>
      <w:tabs>
        <w:tab w:val="left" w:pos="1320"/>
        <w:tab w:val="right" w:leader="dot" w:pos="9062"/>
      </w:tabs>
      <w:spacing w:after="100" w:line="276" w:lineRule="auto"/>
      <w:ind w:left="440"/>
    </w:pPr>
    <w:rPr>
      <w:rFonts w:ascii="Times New Roman" w:eastAsiaTheme="minorEastAsia" w:hAnsi="Times New Roman" w:cs="Times New Roman"/>
      <w:noProof/>
      <w:lang w:eastAsia="en-US"/>
    </w:rPr>
  </w:style>
  <w:style w:type="character" w:styleId="Hipercze">
    <w:name w:val="Hyperlink"/>
    <w:basedOn w:val="Domylnaczcionkaakapitu"/>
    <w:uiPriority w:val="99"/>
    <w:unhideWhenUsed/>
    <w:rsid w:val="001C1C80"/>
    <w:rPr>
      <w:color w:val="0000FF" w:themeColor="hyperlink"/>
      <w:u w:val="single"/>
    </w:rPr>
  </w:style>
  <w:style w:type="paragraph" w:customStyle="1" w:styleId="Caption">
    <w:name w:val="Caption"/>
    <w:basedOn w:val="Tekstpodstawowy"/>
    <w:qFormat/>
    <w:rsid w:val="00D01B9D"/>
  </w:style>
  <w:style w:type="table" w:styleId="Tabela-Siatka">
    <w:name w:val="Table Grid"/>
    <w:basedOn w:val="Standardowy"/>
    <w:uiPriority w:val="59"/>
    <w:rsid w:val="00A224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qFormat/>
    <w:rsid w:val="000D73B2"/>
    <w:pPr>
      <w:spacing w:line="240" w:lineRule="auto"/>
    </w:pPr>
    <w:rPr>
      <w:b/>
      <w:bCs/>
      <w:color w:val="4F81BD" w:themeColor="accent1"/>
      <w:sz w:val="18"/>
      <w:szCs w:val="16"/>
    </w:rPr>
  </w:style>
  <w:style w:type="character" w:styleId="Tekstzastpczy">
    <w:name w:val="Placeholder Text"/>
    <w:basedOn w:val="Domylnaczcionkaakapitu"/>
    <w:uiPriority w:val="99"/>
    <w:semiHidden/>
    <w:rsid w:val="00BA7E22"/>
    <w:rPr>
      <w:color w:val="808080"/>
    </w:rPr>
  </w:style>
  <w:style w:type="paragraph" w:styleId="Tekstprzypisukocowego">
    <w:name w:val="endnote text"/>
    <w:basedOn w:val="Normalny"/>
    <w:link w:val="TekstprzypisukocowegoZnak"/>
    <w:uiPriority w:val="99"/>
    <w:semiHidden/>
    <w:unhideWhenUsed/>
    <w:rsid w:val="00945B4C"/>
    <w:pPr>
      <w:spacing w:after="0" w:line="240" w:lineRule="auto"/>
    </w:pPr>
    <w:rPr>
      <w:sz w:val="20"/>
      <w:szCs w:val="18"/>
    </w:rPr>
  </w:style>
  <w:style w:type="character" w:customStyle="1" w:styleId="TekstprzypisukocowegoZnak">
    <w:name w:val="Tekst przypisu końcowego Znak"/>
    <w:basedOn w:val="Domylnaczcionkaakapitu"/>
    <w:link w:val="Tekstprzypisukocowego"/>
    <w:uiPriority w:val="99"/>
    <w:semiHidden/>
    <w:rsid w:val="00945B4C"/>
    <w:rPr>
      <w:sz w:val="20"/>
      <w:szCs w:val="18"/>
    </w:rPr>
  </w:style>
  <w:style w:type="character" w:styleId="Odwoanieprzypisukocowego">
    <w:name w:val="endnote reference"/>
    <w:basedOn w:val="Domylnaczcionkaakapitu"/>
    <w:uiPriority w:val="99"/>
    <w:semiHidden/>
    <w:unhideWhenUsed/>
    <w:rsid w:val="00945B4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akademia.nettigo.pl/ds18b2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playground.arduino.cc/Code/PIDLibrary"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utomatykab2b.pl/technika/46618-strojenie-pid-metody-doboru-nastaw-czesc-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ithub.com/milesburton/Arduino-Temperature-Control-Library"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NSimSun">
    <w:panose1 w:val="02010609030101010101"/>
    <w:charset w:val="86"/>
    <w:family w:val="modern"/>
    <w:pitch w:val="fixed"/>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E55E2"/>
    <w:rsid w:val="009E55E2"/>
    <w:rsid w:val="00B96D63"/>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888EC5319F9E4F59ABB93A69126AEC60">
    <w:name w:val="888EC5319F9E4F59ABB93A69126AEC60"/>
    <w:rsid w:val="009E55E2"/>
  </w:style>
  <w:style w:type="character" w:styleId="Tekstzastpczy">
    <w:name w:val="Placeholder Text"/>
    <w:basedOn w:val="Domylnaczcionkaakapitu"/>
    <w:uiPriority w:val="99"/>
    <w:semiHidden/>
    <w:rsid w:val="009E55E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D9DD01-0621-4655-8D7C-7642FB52F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2135</TotalTime>
  <Pages>27</Pages>
  <Words>5208</Words>
  <Characters>31248</Characters>
  <Application>Microsoft Office Word</Application>
  <DocSecurity>0</DocSecurity>
  <Lines>260</Lines>
  <Paragraphs>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s280121</cp:lastModifiedBy>
  <cp:revision>94</cp:revision>
  <dcterms:created xsi:type="dcterms:W3CDTF">2019-01-02T14:54:00Z</dcterms:created>
  <dcterms:modified xsi:type="dcterms:W3CDTF">2019-02-22T19:02:00Z</dcterms:modified>
  <dc:language>pl-PL</dc:language>
</cp:coreProperties>
</file>