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 Abstract</w:t>
      </w:r>
    </w:p>
    <w:p>
      <w:r>
        <w:t>HARVEST is a RWA-backed (Real World Assets) spiritually grounded blockchain project designed to reclaim legacy, restore dignity and build generational wealth for those historically dispossessed through colonial, apartheid and capitalist structures.  Anchored by a flagship project in Constantia, Cape Town — a location symbolizing historical loss and future restoration — HARVEST uses a native token and NFT ecosystem to link digital participation with real-world outcomes.  With 1 billion tokens and 3,125 NFTs, HARVEST enables individuals to co-own, support and shape ethical development rooted in Islamic principles, family legacy and sustainable innovation.  This whitepaper outlines the philosophical, financial and operational pillars of the HARVEST project.</w:t>
      </w:r>
    </w:p>
    <w:p>
      <w:pPr>
        <w:pStyle w:val="Heading1"/>
      </w:pPr>
      <w:r>
        <w:t>2. Vision &amp; Mission</w:t>
      </w:r>
    </w:p>
    <w:p>
      <w:r>
        <w:t>Vision:</w:t>
        <w:br/>
        <w:t>To create a spiritually conscious, RWA-backed ecosystem that reclaims ancestral legacy, builds intergenerational wealth and restores dignity to historically displaced communities through just and transparent blockchain-based partnerships.</w:t>
        <w:br/>
        <w:br/>
        <w:t>Mission:</w:t>
        <w:br/>
        <w:t>HARVEST leverages the transparency and inclusivity of blockchain to connect people across time and geography with real-world impact.  By anchoring digital assets to physical history and communal purpose, we aim to:</w:t>
        <w:br/>
        <w:br/>
        <w:t>- Empower dispossessed individuals and families to co-create wealth and ownership</w:t>
        <w:br/>
        <w:t>- Preserve historical memory while shaping a dignified future</w:t>
        <w:br/>
        <w:t>- Develop an ethical economy rooted in Islamic values, sustainability and accountability</w:t>
        <w:br/>
        <w:t>- Use NFTs to enable micro-stakeholding in high-value, RWA-backed projects</w:t>
        <w:br/>
        <w:t>- Offer a secure, trustless platform for participation, education and economic renewal</w:t>
      </w:r>
    </w:p>
    <w:p>
      <w:pPr>
        <w:pStyle w:val="Heading1"/>
      </w:pPr>
      <w:r>
        <w:t>3. Background &amp; Motivation</w:t>
      </w:r>
    </w:p>
    <w:p>
      <w:r>
        <w:t>HARVEST is not simply a blockchain project.  It is a generational response to historical erasure, economic dispossession and structural injustice.  Its roots lie in a family history shaped by eviction, denial and exclusion — from the removal of relatives from Constantia and District 6, to the systemic rewriting of financial and religious frameworks in ways that benefited power and punished principle.</w:t>
        <w:br/>
        <w:br/>
        <w:t>This project is an assertion of dignity.  It reclaims space — both physical and digital — through structures that honor Islamic ethics, user sovereignty and the right to participate without compromise.  HARVEST was born in resistance to exploitative systems that use interest, obscurity and coercion to entrench inequality.  It counters that legacy with trust, transparency and shared value.</w:t>
        <w:br/>
        <w:br/>
        <w:t>The creator of HARVEST has spent decades building networks of small businesses, defending intellectual independence and mentoring others without asking for applause or compensation.  He has navigated both the digital world and the spiritual one, refusing to be erased.  Now, HARVEST is the formalization of that commitment — to build forward, not backward, and to do so on firm ground: ethically, technologically and communally.</w:t>
        <w:br/>
        <w:br/>
        <w:t>This motivation is not theoretical.  It has been signed into existence through Islamic Finance Compliance Statements, validated through Mudarabah contracts and protected through code-level values like user sovereignty and trust-by-design.  HARVEST is the result of time served, knowledge earned and injustice endured.  It is not asking for a place at the table.  It is building a new one.</w:t>
      </w:r>
    </w:p>
    <w:p>
      <w:pPr>
        <w:pStyle w:val="Heading1"/>
      </w:pPr>
      <w:r>
        <w:t>4. The HARVEST Ecosystem</w:t>
      </w:r>
    </w:p>
    <w:p>
      <w:r>
        <w:t>The HARVEST ecosystem is a spiritually grounded, RWA-backed framework that links blockchain participation to real-world transformation.  At its core are three interconnected components:</w:t>
        <w:br/>
        <w:br/>
        <w:t>4.1 HARVEST Token</w:t>
        <w:br/>
        <w:t>The HARVEST token is a digital asset with intrinsic ethical weight.  It is not backed by hype but by purpose.  With a fixed total supply of 1,000,000,000 tokens, HARVEST serves as the primary medium of value exchange within the ecosystem.</w:t>
        <w:br/>
        <w:br/>
        <w:t>4.2 HARVEST NFTs</w:t>
        <w:br/>
        <w:t>HARVEST NFTs represent unique, non-fungible claims tied to real-world impact and digital participation.  With a limited issuance of 3,124 NFTs, these tokens are more than collectibles.  They carry meaning — spiritual, historical and economic.</w:t>
        <w:br/>
        <w:br/>
        <w:t>4.3 Flagship RWA Project</w:t>
        <w:br/>
        <w:t>HARVEST’s first major activation is anchored in the acquisition and restoration of a key historical site in Constantia.  This site is a metaphor and a mechanism — demonstrating how digital tools can enable ethical, restorative ownership.</w:t>
        <w:br/>
        <w:br/>
        <w:t>4.4 Future Nodes</w:t>
        <w:br/>
        <w:t>Future nodes may include agro-educational initiatives, tech hubs and community waqf-based infrastructure.</w:t>
      </w:r>
    </w:p>
    <w:p>
      <w:pPr>
        <w:pStyle w:val="Heading1"/>
      </w:pPr>
      <w:r>
        <w:t>4.5 The Hidden Network</w:t>
      </w:r>
    </w:p>
    <w:p>
      <w:r>
        <w:t>HARVEST may present itself as a token.  But it is, in truth, a living network of families, small businesses and faith-aligned enterprises doing life together in the margins.</w:t>
        <w:br/>
        <w:br/>
        <w:t>This network includes:</w:t>
        <w:br/>
        <w:t>- Creative Catering Group (Durban, Johannesburg and Cape Town)</w:t>
        <w:br/>
        <w:t>- Compu-AId (AI and security infrastructure)</w:t>
        <w:br/>
        <w:t>- Logique (smart homes)</w:t>
        <w:br/>
        <w:t>- AndieZA (household maintenance)</w:t>
        <w:br/>
        <w:t>- Zahra’s Safaris (in formation)</w:t>
        <w:br/>
        <w:br/>
        <w:t>These enterprises are not formally connected through shares or contracts.  They are connected through trust, history and love.  In a world unraveling under individualism and wage slavery, HARVEST offers an alternative: a system that holds its people together — spiritually, economically and emotionally.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