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8"/>
        <w:tblW w:w="9864" w:type="dxa"/>
        <w:tblLayout w:type="fixed"/>
        <w:tblLook w:val="04A0" w:firstRow="1" w:lastRow="0" w:firstColumn="1" w:lastColumn="0" w:noHBand="0" w:noVBand="1"/>
      </w:tblPr>
      <w:tblGrid>
        <w:gridCol w:w="9864"/>
      </w:tblGrid>
      <w:tr w:rsidR="008D3483" w14:paraId="053B92DB" w14:textId="77777777" w:rsidTr="00533E16">
        <w:trPr>
          <w:trHeight w:val="96"/>
        </w:trPr>
        <w:tc>
          <w:tcPr>
            <w:tcW w:w="9864" w:type="dxa"/>
          </w:tcPr>
          <w:p w14:paraId="4573C439" w14:textId="77777777" w:rsidR="008D3483" w:rsidRDefault="008D3483" w:rsidP="00533E16">
            <w:pPr>
              <w:pStyle w:val="a3"/>
              <w:shd w:val="clear" w:color="auto" w:fill="DEEAF6" w:themeFill="accent1" w:themeFillTint="33"/>
              <w:spacing w:line="240" w:lineRule="auto"/>
              <w:rPr>
                <w:sz w:val="4"/>
                <w:shd w:val="clear" w:color="000000" w:fill="auto"/>
              </w:rPr>
            </w:pPr>
            <w:bookmarkStart w:id="0" w:name="_top"/>
            <w:bookmarkEnd w:id="0"/>
          </w:p>
        </w:tc>
      </w:tr>
      <w:tr w:rsidR="008D3483" w14:paraId="5040C6EC" w14:textId="77777777" w:rsidTr="00533E16">
        <w:trPr>
          <w:trHeight w:val="807"/>
        </w:trPr>
        <w:tc>
          <w:tcPr>
            <w:tcW w:w="9864" w:type="dxa"/>
          </w:tcPr>
          <w:p w14:paraId="597D8E5C" w14:textId="77777777" w:rsidR="008D3483" w:rsidRDefault="00626347" w:rsidP="00533E16">
            <w:pPr>
              <w:pStyle w:val="a3"/>
              <w:wordWrap/>
              <w:spacing w:line="240" w:lineRule="auto"/>
              <w:jc w:val="center"/>
            </w:pPr>
            <w:r>
              <w:rPr>
                <w:rFonts w:ascii="HY헤드라인M"/>
                <w:b/>
                <w:spacing w:val="-16"/>
                <w:sz w:val="40"/>
                <w:shd w:val="clear" w:color="000000" w:fill="auto"/>
              </w:rPr>
              <w:t xml:space="preserve">Global Core Talent Training Support Project </w:t>
            </w:r>
          </w:p>
          <w:p w14:paraId="40CB3F1B" w14:textId="77777777" w:rsidR="008D3483" w:rsidRDefault="00626347" w:rsidP="00533E16">
            <w:pPr>
              <w:pStyle w:val="a3"/>
              <w:wordWrap/>
              <w:spacing w:line="240" w:lineRule="auto"/>
              <w:jc w:val="center"/>
            </w:pPr>
            <w:r>
              <w:rPr>
                <w:rFonts w:ascii="HY헤드라인M"/>
                <w:b/>
                <w:spacing w:val="-16"/>
                <w:sz w:val="40"/>
                <w:shd w:val="clear" w:color="000000" w:fill="auto"/>
              </w:rPr>
              <w:t>Capacity Improvement Assessment</w:t>
            </w:r>
          </w:p>
        </w:tc>
      </w:tr>
      <w:tr w:rsidR="008D3483" w14:paraId="365B21BA" w14:textId="77777777" w:rsidTr="00533E16">
        <w:trPr>
          <w:trHeight w:val="96"/>
        </w:trPr>
        <w:tc>
          <w:tcPr>
            <w:tcW w:w="9864" w:type="dxa"/>
          </w:tcPr>
          <w:p w14:paraId="601C3CF3" w14:textId="77777777" w:rsidR="008D3483" w:rsidRDefault="008D3483" w:rsidP="00533E16">
            <w:pPr>
              <w:pStyle w:val="a3"/>
              <w:shd w:val="clear" w:color="auto" w:fill="DEEAF6" w:themeFill="accent1" w:themeFillTint="33"/>
              <w:rPr>
                <w:sz w:val="4"/>
                <w:shd w:val="clear" w:color="000000" w:fill="auto"/>
              </w:rPr>
            </w:pPr>
          </w:p>
        </w:tc>
      </w:tr>
    </w:tbl>
    <w:p w14:paraId="6129A22D" w14:textId="77777777" w:rsidR="008D3483" w:rsidRPr="00533E16" w:rsidRDefault="008D3483" w:rsidP="00533E16">
      <w:pPr>
        <w:pStyle w:val="a3"/>
        <w:wordWrap/>
        <w:rPr>
          <w:sz w:val="6"/>
          <w:szCs w:val="6"/>
        </w:rPr>
      </w:pPr>
    </w:p>
    <w:tbl>
      <w:tblPr>
        <w:tblOverlap w:val="never"/>
        <w:tblW w:w="9904" w:type="dxa"/>
        <w:tblInd w:w="102" w:type="dxa"/>
        <w:tblBorders>
          <w:top w:val="single" w:sz="3" w:space="0" w:color="000000"/>
          <w:left w:val="single" w:sz="3" w:space="0" w:color="000000"/>
          <w:bottom w:val="single" w:sz="3" w:space="0" w:color="000000"/>
          <w:right w:val="single" w:sz="3" w:space="0" w:color="000000"/>
        </w:tblBorders>
        <w:shd w:val="clear" w:color="auto" w:fill="F2F2F2" w:themeFill="background1" w:themeFillShade="F2"/>
        <w:tblLayout w:type="fixed"/>
        <w:tblCellMar>
          <w:top w:w="28" w:type="dxa"/>
          <w:left w:w="102" w:type="dxa"/>
          <w:bottom w:w="28" w:type="dxa"/>
          <w:right w:w="102" w:type="dxa"/>
        </w:tblCellMar>
        <w:tblLook w:val="04A0" w:firstRow="1" w:lastRow="0" w:firstColumn="1" w:lastColumn="0" w:noHBand="0" w:noVBand="1"/>
      </w:tblPr>
      <w:tblGrid>
        <w:gridCol w:w="9904"/>
      </w:tblGrid>
      <w:tr w:rsidR="008D3483" w:rsidRPr="00533E16" w14:paraId="25C58FFE" w14:textId="77777777" w:rsidTr="00012115">
        <w:trPr>
          <w:trHeight w:val="33"/>
        </w:trPr>
        <w:tc>
          <w:tcPr>
            <w:tcW w:w="9904"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vAlign w:val="center"/>
          </w:tcPr>
          <w:p w14:paraId="153F8EBD" w14:textId="431E84AF" w:rsidR="008D3483" w:rsidRPr="00533E16" w:rsidRDefault="00626347" w:rsidP="00626347">
            <w:pPr>
              <w:pStyle w:val="a3"/>
              <w:wordWrap/>
              <w:spacing w:line="240" w:lineRule="auto"/>
              <w:jc w:val="left"/>
              <w:rPr>
                <w:shd w:val="clear" w:color="auto" w:fill="auto"/>
              </w:rPr>
            </w:pPr>
            <w:r w:rsidRPr="00533E16">
              <w:rPr>
                <w:rFonts w:ascii="맑은 고딕"/>
                <w:sz w:val="26"/>
                <w:shd w:val="clear" w:color="auto" w:fill="auto"/>
              </w:rPr>
              <w:t xml:space="preserve">This </w:t>
            </w:r>
            <w:r w:rsidR="00822FB9">
              <w:rPr>
                <w:rFonts w:ascii="맑은 고딕"/>
                <w:sz w:val="26"/>
                <w:shd w:val="clear" w:color="auto" w:fill="auto"/>
              </w:rPr>
              <w:t>a</w:t>
            </w:r>
            <w:r w:rsidRPr="00533E16">
              <w:rPr>
                <w:rFonts w:ascii="맑은 고딕"/>
                <w:sz w:val="26"/>
                <w:shd w:val="clear" w:color="auto" w:fill="auto"/>
              </w:rPr>
              <w:t xml:space="preserve">ssessment </w:t>
            </w:r>
            <w:r w:rsidR="00822FB9">
              <w:rPr>
                <w:rFonts w:ascii="맑은 고딕"/>
                <w:sz w:val="26"/>
                <w:shd w:val="clear" w:color="auto" w:fill="auto"/>
              </w:rPr>
              <w:t xml:space="preserve">requires instructors who educate </w:t>
            </w:r>
            <w:r w:rsidRPr="00533E16">
              <w:rPr>
                <w:rFonts w:ascii="맑은 고딕"/>
                <w:sz w:val="26"/>
                <w:shd w:val="clear" w:color="auto" w:fill="auto"/>
              </w:rPr>
              <w:t xml:space="preserve">students </w:t>
            </w:r>
            <w:r w:rsidR="00822FB9">
              <w:rPr>
                <w:rFonts w:ascii="맑은 고딕"/>
                <w:sz w:val="26"/>
                <w:shd w:val="clear" w:color="auto" w:fill="auto"/>
              </w:rPr>
              <w:t>in the</w:t>
            </w:r>
            <w:r w:rsidRPr="00533E16">
              <w:rPr>
                <w:rFonts w:ascii="맑은 고딕"/>
                <w:sz w:val="26"/>
                <w:shd w:val="clear" w:color="auto" w:fill="auto"/>
              </w:rPr>
              <w:t xml:space="preserve"> </w:t>
            </w:r>
            <w:r w:rsidRPr="00533E16">
              <w:rPr>
                <w:rFonts w:ascii="맑은 고딕"/>
                <w:sz w:val="26"/>
                <w:shd w:val="clear" w:color="auto" w:fill="auto"/>
              </w:rPr>
              <w:t>「</w:t>
            </w:r>
            <w:r w:rsidRPr="00533E16">
              <w:rPr>
                <w:rFonts w:ascii="맑은 고딕"/>
                <w:sz w:val="26"/>
                <w:shd w:val="clear" w:color="auto" w:fill="auto"/>
              </w:rPr>
              <w:t xml:space="preserve">Global Core Talent </w:t>
            </w:r>
            <w:r w:rsidRPr="00533E16">
              <w:rPr>
                <w:rFonts w:ascii="맑은 고딕"/>
                <w:w w:val="90"/>
                <w:sz w:val="26"/>
                <w:shd w:val="clear" w:color="auto" w:fill="auto"/>
              </w:rPr>
              <w:t>Training Support Project</w:t>
            </w:r>
            <w:r w:rsidRPr="00533E16">
              <w:rPr>
                <w:rFonts w:ascii="맑은 고딕"/>
                <w:w w:val="90"/>
                <w:sz w:val="26"/>
                <w:shd w:val="clear" w:color="auto" w:fill="auto"/>
              </w:rPr>
              <w:t>」</w:t>
            </w:r>
            <w:r w:rsidRPr="00533E16">
              <w:rPr>
                <w:rFonts w:ascii="맑은 고딕"/>
                <w:w w:val="90"/>
                <w:sz w:val="26"/>
                <w:shd w:val="clear" w:color="auto" w:fill="auto"/>
              </w:rPr>
              <w:t xml:space="preserve"> to evaluate their knowledge and skills</w:t>
            </w:r>
            <w:r w:rsidR="00822FB9">
              <w:rPr>
                <w:rFonts w:ascii="맑은 고딕"/>
                <w:w w:val="90"/>
                <w:sz w:val="26"/>
                <w:shd w:val="clear" w:color="auto" w:fill="auto"/>
              </w:rPr>
              <w:t xml:space="preserve"> improvements.</w:t>
            </w:r>
          </w:p>
          <w:p w14:paraId="42539BD6" w14:textId="4C820877" w:rsidR="008D3483" w:rsidRPr="00533E16" w:rsidRDefault="00626347" w:rsidP="00626347">
            <w:pPr>
              <w:pStyle w:val="a3"/>
              <w:wordWrap/>
              <w:spacing w:line="240" w:lineRule="auto"/>
              <w:jc w:val="left"/>
              <w:rPr>
                <w:shd w:val="clear" w:color="auto" w:fill="auto"/>
              </w:rPr>
            </w:pPr>
            <w:r w:rsidRPr="00533E16">
              <w:rPr>
                <w:rFonts w:ascii="맑은 고딕"/>
                <w:sz w:val="26"/>
                <w:shd w:val="clear" w:color="auto" w:fill="auto"/>
              </w:rPr>
              <w:t xml:space="preserve">The result of your evaluation will </w:t>
            </w:r>
            <w:r w:rsidR="007B0A16">
              <w:rPr>
                <w:rFonts w:ascii="맑은 고딕"/>
                <w:sz w:val="26"/>
                <w:shd w:val="clear" w:color="auto" w:fill="auto"/>
              </w:rPr>
              <w:t xml:space="preserve">affect </w:t>
            </w:r>
            <w:r w:rsidRPr="00533E16">
              <w:rPr>
                <w:rFonts w:ascii="맑은 고딕"/>
                <w:sz w:val="26"/>
                <w:shd w:val="clear" w:color="auto" w:fill="auto"/>
              </w:rPr>
              <w:t xml:space="preserve">the achievement of </w:t>
            </w:r>
            <w:r w:rsidRPr="00533E16">
              <w:rPr>
                <w:rFonts w:ascii="맑은 고딕"/>
                <w:sz w:val="26"/>
                <w:shd w:val="clear" w:color="auto" w:fill="auto"/>
              </w:rPr>
              <w:t>「</w:t>
            </w:r>
            <w:r w:rsidRPr="00533E16">
              <w:rPr>
                <w:rFonts w:ascii="맑은 고딕"/>
                <w:sz w:val="26"/>
                <w:shd w:val="clear" w:color="auto" w:fill="auto"/>
              </w:rPr>
              <w:t>Global Core Talent Training Support Project</w:t>
            </w:r>
            <w:r w:rsidRPr="00533E16">
              <w:rPr>
                <w:rFonts w:ascii="맑은 고딕"/>
                <w:sz w:val="26"/>
                <w:shd w:val="clear" w:color="auto" w:fill="auto"/>
              </w:rPr>
              <w:t>」</w:t>
            </w:r>
            <w:r w:rsidRPr="00533E16">
              <w:rPr>
                <w:rFonts w:ascii="맑은 고딕"/>
                <w:sz w:val="26"/>
                <w:shd w:val="clear" w:color="auto" w:fill="auto"/>
              </w:rPr>
              <w:t xml:space="preserve">. Please take this assessment seriously based on your observation. </w:t>
            </w:r>
          </w:p>
          <w:p w14:paraId="1C8E3CE8" w14:textId="77777777" w:rsidR="008D3483" w:rsidRPr="00533E16" w:rsidRDefault="00626347" w:rsidP="00626347">
            <w:pPr>
              <w:pStyle w:val="a3"/>
              <w:wordWrap/>
              <w:spacing w:line="240" w:lineRule="auto"/>
              <w:jc w:val="left"/>
              <w:rPr>
                <w:shd w:val="clear" w:color="auto" w:fill="auto"/>
              </w:rPr>
            </w:pPr>
            <w:r w:rsidRPr="00533E16">
              <w:rPr>
                <w:rFonts w:ascii="맑은 고딕"/>
                <w:sz w:val="26"/>
                <w:shd w:val="clear" w:color="auto" w:fill="auto"/>
              </w:rPr>
              <w:t>We appreciate your participation.</w:t>
            </w:r>
          </w:p>
          <w:p w14:paraId="17C353CB" w14:textId="77777777" w:rsidR="008D3483" w:rsidRPr="00533E16" w:rsidRDefault="008D3483" w:rsidP="00626347">
            <w:pPr>
              <w:pStyle w:val="a3"/>
              <w:spacing w:line="240" w:lineRule="auto"/>
              <w:rPr>
                <w:shd w:val="clear" w:color="auto" w:fill="auto"/>
              </w:rPr>
            </w:pPr>
          </w:p>
          <w:p w14:paraId="3B725F79" w14:textId="77777777" w:rsidR="008D3483" w:rsidRPr="00533E16" w:rsidRDefault="00626347" w:rsidP="00626347">
            <w:pPr>
              <w:pStyle w:val="a3"/>
              <w:numPr>
                <w:ilvl w:val="0"/>
                <w:numId w:val="1"/>
              </w:numPr>
              <w:wordWrap/>
              <w:spacing w:before="100" w:line="240" w:lineRule="auto"/>
              <w:ind w:left="206"/>
              <w:jc w:val="left"/>
              <w:rPr>
                <w:shd w:val="clear" w:color="auto" w:fill="auto"/>
              </w:rPr>
            </w:pPr>
            <w:r w:rsidRPr="00533E16">
              <w:rPr>
                <w:rFonts w:ascii="맑은 고딕"/>
                <w:b/>
                <w:sz w:val="26"/>
                <w:shd w:val="clear" w:color="auto" w:fill="auto"/>
              </w:rPr>
              <w:t>Subject of the assessment :</w:t>
            </w:r>
            <w:r w:rsidRPr="00533E16">
              <w:rPr>
                <w:rFonts w:ascii="맑은 고딕"/>
                <w:sz w:val="26"/>
                <w:shd w:val="clear" w:color="auto" w:fill="auto"/>
              </w:rPr>
              <w:t xml:space="preserve"> Global Partner Instructors of </w:t>
            </w:r>
            <w:r w:rsidRPr="00533E16">
              <w:rPr>
                <w:rFonts w:ascii="맑은 고딕"/>
                <w:sz w:val="26"/>
                <w:shd w:val="clear" w:color="auto" w:fill="auto"/>
              </w:rPr>
              <w:t>「</w:t>
            </w:r>
            <w:r w:rsidRPr="00533E16">
              <w:rPr>
                <w:rFonts w:ascii="맑은 고딕"/>
                <w:sz w:val="26"/>
                <w:shd w:val="clear" w:color="auto" w:fill="auto"/>
              </w:rPr>
              <w:t>Global Core Talent Training Support Project</w:t>
            </w:r>
            <w:r w:rsidRPr="00533E16">
              <w:rPr>
                <w:rFonts w:ascii="맑은 고딕"/>
                <w:sz w:val="26"/>
                <w:shd w:val="clear" w:color="auto" w:fill="auto"/>
              </w:rPr>
              <w:t>」</w:t>
            </w:r>
          </w:p>
          <w:p w14:paraId="2DC57ECC" w14:textId="77777777" w:rsidR="008D3483" w:rsidRPr="00533E16" w:rsidRDefault="00626347" w:rsidP="00626347">
            <w:pPr>
              <w:pStyle w:val="a3"/>
              <w:wordWrap/>
              <w:spacing w:before="100" w:after="200" w:line="240" w:lineRule="auto"/>
              <w:ind w:left="606"/>
              <w:jc w:val="left"/>
              <w:rPr>
                <w:color w:val="0070C0"/>
                <w:shd w:val="clear" w:color="auto" w:fill="auto"/>
              </w:rPr>
            </w:pPr>
            <w:r w:rsidRPr="00533E16">
              <w:rPr>
                <w:rFonts w:ascii="맑은 고딕"/>
                <w:color w:val="0070C0"/>
                <w:spacing w:val="-4"/>
                <w:sz w:val="24"/>
                <w:shd w:val="clear" w:color="auto" w:fill="auto"/>
              </w:rPr>
              <w:t>※ Please create the assessment individually by students</w:t>
            </w:r>
          </w:p>
          <w:p w14:paraId="0C9E29C9" w14:textId="7C88CF83" w:rsidR="008D3483" w:rsidRPr="00533E16" w:rsidRDefault="00626347" w:rsidP="00626347">
            <w:pPr>
              <w:pStyle w:val="a3"/>
              <w:numPr>
                <w:ilvl w:val="0"/>
                <w:numId w:val="1"/>
              </w:numPr>
              <w:wordWrap/>
              <w:spacing w:before="100" w:line="240" w:lineRule="auto"/>
              <w:ind w:left="206"/>
              <w:jc w:val="left"/>
              <w:rPr>
                <w:shd w:val="clear" w:color="auto" w:fill="auto"/>
              </w:rPr>
            </w:pPr>
            <w:r w:rsidRPr="00533E16">
              <w:rPr>
                <w:rFonts w:ascii="맑은 고딕"/>
                <w:b/>
                <w:sz w:val="26"/>
                <w:shd w:val="clear" w:color="auto" w:fill="auto"/>
              </w:rPr>
              <w:t xml:space="preserve">Assessment </w:t>
            </w:r>
            <w:proofErr w:type="gramStart"/>
            <w:r w:rsidRPr="00533E16">
              <w:rPr>
                <w:rFonts w:ascii="맑은 고딕"/>
                <w:b/>
                <w:sz w:val="26"/>
                <w:shd w:val="clear" w:color="auto" w:fill="auto"/>
              </w:rPr>
              <w:t>Period :</w:t>
            </w:r>
            <w:proofErr w:type="gramEnd"/>
            <w:r w:rsidRPr="00533E16">
              <w:rPr>
                <w:rFonts w:ascii="맑은 고딕"/>
                <w:sz w:val="26"/>
                <w:shd w:val="clear" w:color="auto" w:fill="auto"/>
              </w:rPr>
              <w:t xml:space="preserve"> The assessment will hold twice during the prog</w:t>
            </w:r>
            <w:r w:rsidR="008B2387">
              <w:rPr>
                <w:rFonts w:ascii="맑은 고딕" w:hint="eastAsia"/>
                <w:sz w:val="26"/>
                <w:shd w:val="clear" w:color="auto" w:fill="auto"/>
              </w:rPr>
              <w:t>r</w:t>
            </w:r>
            <w:r w:rsidRPr="00533E16">
              <w:rPr>
                <w:rFonts w:ascii="맑은 고딕"/>
                <w:sz w:val="26"/>
                <w:shd w:val="clear" w:color="auto" w:fill="auto"/>
              </w:rPr>
              <w:t>am.</w:t>
            </w:r>
          </w:p>
          <w:p w14:paraId="2AB5B70C" w14:textId="77777777" w:rsidR="008D3483" w:rsidRPr="00533E16" w:rsidRDefault="00626347" w:rsidP="00626347">
            <w:pPr>
              <w:pStyle w:val="a3"/>
              <w:numPr>
                <w:ilvl w:val="0"/>
                <w:numId w:val="2"/>
              </w:numPr>
              <w:wordWrap/>
              <w:spacing w:before="100" w:after="40" w:line="240" w:lineRule="auto"/>
              <w:ind w:left="606"/>
              <w:jc w:val="left"/>
              <w:rPr>
                <w:shd w:val="clear" w:color="auto" w:fill="auto"/>
              </w:rPr>
            </w:pPr>
            <w:r w:rsidRPr="00533E16">
              <w:rPr>
                <w:rFonts w:ascii="맑은 고딕"/>
                <w:sz w:val="26"/>
                <w:shd w:val="clear" w:color="auto" w:fill="auto"/>
              </w:rPr>
              <w:t>(</w:t>
            </w:r>
            <w:r w:rsidRPr="00533E16">
              <w:rPr>
                <w:rFonts w:ascii="맑은 고딕"/>
                <w:spacing w:val="-17"/>
                <w:sz w:val="26"/>
                <w:shd w:val="clear" w:color="auto" w:fill="auto"/>
              </w:rPr>
              <w:t>1</w:t>
            </w:r>
            <w:r w:rsidRPr="00533E16">
              <w:rPr>
                <w:rFonts w:ascii="맑은 고딕"/>
                <w:spacing w:val="-17"/>
                <w:sz w:val="26"/>
                <w:shd w:val="clear" w:color="auto" w:fill="auto"/>
                <w:vertAlign w:val="superscript"/>
              </w:rPr>
              <w:t>st</w:t>
            </w:r>
            <w:r w:rsidRPr="00533E16">
              <w:rPr>
                <w:rFonts w:ascii="맑은 고딕"/>
                <w:sz w:val="26"/>
                <w:shd w:val="clear" w:color="auto" w:fill="auto"/>
              </w:rPr>
              <w:t>) Within 1 month of the study program initiation</w:t>
            </w:r>
          </w:p>
          <w:p w14:paraId="183C1596" w14:textId="77777777" w:rsidR="008D3483" w:rsidRPr="00533E16" w:rsidRDefault="00626347" w:rsidP="00626347">
            <w:pPr>
              <w:pStyle w:val="a3"/>
              <w:numPr>
                <w:ilvl w:val="0"/>
                <w:numId w:val="2"/>
              </w:numPr>
              <w:wordWrap/>
              <w:spacing w:before="100" w:after="40" w:line="240" w:lineRule="auto"/>
              <w:ind w:left="606"/>
              <w:jc w:val="left"/>
              <w:rPr>
                <w:shd w:val="clear" w:color="auto" w:fill="auto"/>
              </w:rPr>
            </w:pPr>
            <w:r w:rsidRPr="00533E16">
              <w:rPr>
                <w:rFonts w:ascii="맑은 고딕"/>
                <w:sz w:val="26"/>
                <w:shd w:val="clear" w:color="auto" w:fill="auto"/>
              </w:rPr>
              <w:t>(</w:t>
            </w:r>
            <w:r w:rsidRPr="00533E16">
              <w:rPr>
                <w:rFonts w:ascii="맑은 고딕"/>
                <w:spacing w:val="-17"/>
                <w:sz w:val="26"/>
                <w:shd w:val="clear" w:color="auto" w:fill="auto"/>
              </w:rPr>
              <w:t>2</w:t>
            </w:r>
            <w:r w:rsidRPr="00533E16">
              <w:rPr>
                <w:rFonts w:ascii="맑은 고딕"/>
                <w:spacing w:val="-17"/>
                <w:sz w:val="26"/>
                <w:shd w:val="clear" w:color="auto" w:fill="auto"/>
                <w:vertAlign w:val="superscript"/>
              </w:rPr>
              <w:t>nd</w:t>
            </w:r>
            <w:r w:rsidRPr="00533E16">
              <w:rPr>
                <w:rFonts w:ascii="맑은 고딕"/>
                <w:sz w:val="26"/>
                <w:shd w:val="clear" w:color="auto" w:fill="auto"/>
              </w:rPr>
              <w:t>) Within 1 month of program ends.</w:t>
            </w:r>
          </w:p>
          <w:p w14:paraId="5414E73E" w14:textId="77777777" w:rsidR="008D3483" w:rsidRPr="00533E16" w:rsidRDefault="00626347" w:rsidP="00626347">
            <w:pPr>
              <w:pStyle w:val="a3"/>
              <w:wordWrap/>
              <w:spacing w:before="100" w:after="200" w:line="240" w:lineRule="auto"/>
              <w:ind w:left="606"/>
              <w:jc w:val="left"/>
              <w:rPr>
                <w:shd w:val="clear" w:color="auto" w:fill="auto"/>
              </w:rPr>
            </w:pPr>
            <w:r w:rsidRPr="00533E16">
              <w:rPr>
                <w:rFonts w:ascii="맑은 고딕"/>
                <w:spacing w:val="-4"/>
                <w:sz w:val="24"/>
                <w:shd w:val="clear" w:color="auto" w:fill="auto"/>
              </w:rPr>
              <w:t>※ The assessment period applies same when the program switching to remote.</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8D3483" w:rsidRPr="00533E16" w14:paraId="0B1E2A2C" w14:textId="77777777">
              <w:trPr>
                <w:trHeight w:val="543"/>
              </w:trPr>
              <w:tc>
                <w:tcPr>
                  <w:tcW w:w="9525" w:type="dxa"/>
                  <w:tcBorders>
                    <w:top w:val="dotted" w:sz="3" w:space="0" w:color="000000"/>
                    <w:left w:val="dotted" w:sz="3" w:space="0" w:color="000000"/>
                    <w:bottom w:val="dotted" w:sz="3" w:space="0" w:color="000000"/>
                    <w:right w:val="dotted" w:sz="3" w:space="0" w:color="000000"/>
                  </w:tcBorders>
                  <w:shd w:val="clear" w:color="auto" w:fill="FFFFFF"/>
                  <w:vAlign w:val="center"/>
                </w:tcPr>
                <w:p w14:paraId="40F827DD" w14:textId="77777777" w:rsidR="008D3483" w:rsidRPr="00533E16" w:rsidRDefault="00626347" w:rsidP="00626347">
                  <w:pPr>
                    <w:pStyle w:val="a3"/>
                    <w:wordWrap/>
                    <w:spacing w:line="240" w:lineRule="auto"/>
                    <w:jc w:val="center"/>
                    <w:rPr>
                      <w:shd w:val="clear" w:color="auto" w:fill="auto"/>
                    </w:rPr>
                  </w:pPr>
                  <w:r w:rsidRPr="00533E16">
                    <w:rPr>
                      <w:rFonts w:ascii="맑은 고딕"/>
                      <w:spacing w:val="-17"/>
                      <w:sz w:val="26"/>
                      <w:shd w:val="clear" w:color="auto" w:fill="auto"/>
                    </w:rPr>
                    <w:t>Capacity Improvement Calculation = 2</w:t>
                  </w:r>
                  <w:r w:rsidRPr="00533E16">
                    <w:rPr>
                      <w:rFonts w:ascii="맑은 고딕"/>
                      <w:spacing w:val="-17"/>
                      <w:sz w:val="26"/>
                      <w:shd w:val="clear" w:color="auto" w:fill="auto"/>
                      <w:vertAlign w:val="superscript"/>
                    </w:rPr>
                    <w:t>nd</w:t>
                  </w:r>
                  <w:r w:rsidRPr="00533E16">
                    <w:rPr>
                      <w:rFonts w:ascii="맑은 고딕"/>
                      <w:spacing w:val="-17"/>
                      <w:sz w:val="26"/>
                      <w:shd w:val="clear" w:color="auto" w:fill="auto"/>
                    </w:rPr>
                    <w:t xml:space="preserve"> Score – 1</w:t>
                  </w:r>
                  <w:r w:rsidRPr="00533E16">
                    <w:rPr>
                      <w:rFonts w:ascii="맑은 고딕"/>
                      <w:spacing w:val="-17"/>
                      <w:sz w:val="26"/>
                      <w:shd w:val="clear" w:color="auto" w:fill="auto"/>
                      <w:vertAlign w:val="superscript"/>
                    </w:rPr>
                    <w:t>st</w:t>
                  </w:r>
                  <w:r w:rsidRPr="00533E16">
                    <w:rPr>
                      <w:rFonts w:ascii="맑은 고딕"/>
                      <w:spacing w:val="-17"/>
                      <w:sz w:val="26"/>
                      <w:shd w:val="clear" w:color="auto" w:fill="auto"/>
                    </w:rPr>
                    <w:t xml:space="preserve"> Score (Convert to 100 points)</w:t>
                  </w:r>
                </w:p>
              </w:tc>
            </w:tr>
          </w:tbl>
          <w:p w14:paraId="1F448824" w14:textId="77777777" w:rsidR="008D3483" w:rsidRPr="00012115" w:rsidRDefault="008D3483" w:rsidP="00626347">
            <w:pPr>
              <w:pStyle w:val="a3"/>
              <w:wordWrap/>
              <w:spacing w:line="240" w:lineRule="auto"/>
              <w:rPr>
                <w:sz w:val="6"/>
                <w:szCs w:val="6"/>
                <w:shd w:val="clear" w:color="auto" w:fill="auto"/>
              </w:rPr>
            </w:pPr>
          </w:p>
          <w:p w14:paraId="2327A2B9" w14:textId="77777777" w:rsidR="008D3483" w:rsidRPr="00533E16" w:rsidRDefault="00626347" w:rsidP="00626347">
            <w:pPr>
              <w:pStyle w:val="a3"/>
              <w:numPr>
                <w:ilvl w:val="0"/>
                <w:numId w:val="1"/>
              </w:numPr>
              <w:wordWrap/>
              <w:spacing w:before="100" w:line="240" w:lineRule="auto"/>
              <w:ind w:left="206"/>
              <w:jc w:val="left"/>
              <w:rPr>
                <w:shd w:val="clear" w:color="auto" w:fill="auto"/>
              </w:rPr>
            </w:pPr>
            <w:r w:rsidRPr="00533E16">
              <w:rPr>
                <w:rFonts w:ascii="맑은 고딕"/>
                <w:b/>
                <w:sz w:val="26"/>
                <w:shd w:val="clear" w:color="auto" w:fill="auto"/>
              </w:rPr>
              <w:t>Process :</w:t>
            </w:r>
            <w:r w:rsidRPr="00533E16">
              <w:rPr>
                <w:rFonts w:ascii="맑은 고딕"/>
                <w:sz w:val="26"/>
                <w:shd w:val="clear" w:color="auto" w:fill="auto"/>
              </w:rPr>
              <w:t xml:space="preserve"> </w:t>
            </w:r>
          </w:p>
          <w:p w14:paraId="429A5E49" w14:textId="77777777" w:rsidR="008D3483" w:rsidRPr="00533E16" w:rsidRDefault="00626347" w:rsidP="00626347">
            <w:pPr>
              <w:pStyle w:val="a3"/>
              <w:numPr>
                <w:ilvl w:val="0"/>
                <w:numId w:val="2"/>
              </w:numPr>
              <w:wordWrap/>
              <w:spacing w:before="100" w:line="240" w:lineRule="auto"/>
              <w:ind w:left="1018" w:hanging="312"/>
              <w:jc w:val="left"/>
              <w:rPr>
                <w:shd w:val="clear" w:color="auto" w:fill="auto"/>
              </w:rPr>
            </w:pPr>
            <w:r w:rsidRPr="00533E16">
              <w:rPr>
                <w:rFonts w:ascii="맑은 고딕"/>
                <w:sz w:val="26"/>
                <w:shd w:val="clear" w:color="auto" w:fill="auto"/>
              </w:rPr>
              <w:t>Supervision Institution or joint institution delivers the assessment to Global partner instructor</w:t>
            </w:r>
          </w:p>
          <w:p w14:paraId="371FF082" w14:textId="77777777" w:rsidR="008D3483" w:rsidRPr="00533E16" w:rsidRDefault="00626347" w:rsidP="00626347">
            <w:pPr>
              <w:pStyle w:val="a3"/>
              <w:numPr>
                <w:ilvl w:val="0"/>
                <w:numId w:val="2"/>
              </w:numPr>
              <w:wordWrap/>
              <w:spacing w:before="100" w:line="240" w:lineRule="auto"/>
              <w:ind w:left="1018" w:hanging="312"/>
              <w:jc w:val="left"/>
              <w:rPr>
                <w:shd w:val="clear" w:color="auto" w:fill="auto"/>
              </w:rPr>
            </w:pPr>
            <w:r w:rsidRPr="00533E16">
              <w:rPr>
                <w:rFonts w:ascii="맑은 고딕"/>
                <w:sz w:val="26"/>
                <w:shd w:val="clear" w:color="auto" w:fill="auto"/>
              </w:rPr>
              <w:t xml:space="preserve">Global partner instructor takes the </w:t>
            </w:r>
            <w:proofErr w:type="spellStart"/>
            <w:r w:rsidRPr="00533E16">
              <w:rPr>
                <w:rFonts w:ascii="맑은 고딕"/>
                <w:sz w:val="26"/>
                <w:shd w:val="clear" w:color="auto" w:fill="auto"/>
              </w:rPr>
              <w:t>asessment</w:t>
            </w:r>
            <w:proofErr w:type="spellEnd"/>
            <w:r w:rsidRPr="00533E16">
              <w:rPr>
                <w:rFonts w:ascii="맑은 고딕"/>
                <w:sz w:val="26"/>
                <w:shd w:val="clear" w:color="auto" w:fill="auto"/>
              </w:rPr>
              <w:t xml:space="preserve"> and evaluate the students in charge</w:t>
            </w:r>
          </w:p>
          <w:p w14:paraId="5F5A8AD5" w14:textId="77777777" w:rsidR="008D3483" w:rsidRPr="00533E16" w:rsidRDefault="00626347" w:rsidP="00626347">
            <w:pPr>
              <w:pStyle w:val="a3"/>
              <w:numPr>
                <w:ilvl w:val="0"/>
                <w:numId w:val="2"/>
              </w:numPr>
              <w:wordWrap/>
              <w:spacing w:before="100" w:after="200" w:line="240" w:lineRule="auto"/>
              <w:ind w:left="1018" w:hanging="312"/>
              <w:jc w:val="left"/>
              <w:rPr>
                <w:shd w:val="clear" w:color="auto" w:fill="auto"/>
              </w:rPr>
            </w:pPr>
            <w:r w:rsidRPr="00533E16">
              <w:rPr>
                <w:rFonts w:ascii="맑은 고딕"/>
                <w:sz w:val="26"/>
                <w:shd w:val="clear" w:color="auto" w:fill="auto"/>
              </w:rPr>
              <w:t>Return the assessment to where received</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8D3483" w:rsidRPr="00533E16" w14:paraId="50016DCD" w14:textId="77777777">
              <w:trPr>
                <w:trHeight w:val="543"/>
              </w:trPr>
              <w:tc>
                <w:tcPr>
                  <w:tcW w:w="9525" w:type="dxa"/>
                  <w:tcBorders>
                    <w:top w:val="dotted" w:sz="3" w:space="0" w:color="000000"/>
                    <w:left w:val="dotted" w:sz="3" w:space="0" w:color="000000"/>
                    <w:bottom w:val="dotted" w:sz="3" w:space="0" w:color="000000"/>
                    <w:right w:val="dotted" w:sz="3" w:space="0" w:color="000000"/>
                  </w:tcBorders>
                  <w:shd w:val="clear" w:color="auto" w:fill="FFFFFF"/>
                  <w:vAlign w:val="center"/>
                </w:tcPr>
                <w:p w14:paraId="2F8D04E4" w14:textId="77777777" w:rsidR="008D3483" w:rsidRPr="00533E16" w:rsidRDefault="00626347" w:rsidP="00626347">
                  <w:pPr>
                    <w:pStyle w:val="a3"/>
                    <w:wordWrap/>
                    <w:spacing w:line="240" w:lineRule="auto"/>
                    <w:jc w:val="left"/>
                    <w:rPr>
                      <w:shd w:val="clear" w:color="auto" w:fill="auto"/>
                    </w:rPr>
                  </w:pPr>
                  <w:r w:rsidRPr="00533E16">
                    <w:rPr>
                      <w:rFonts w:ascii="맑은 고딕"/>
                      <w:sz w:val="24"/>
                      <w:shd w:val="clear" w:color="auto" w:fill="auto"/>
                    </w:rPr>
                    <w:t xml:space="preserve">Results are only used for statistical purposes and </w:t>
                  </w:r>
                  <w:r w:rsidRPr="00533E16">
                    <w:rPr>
                      <w:rFonts w:ascii="맑은 고딕"/>
                      <w:b/>
                      <w:sz w:val="24"/>
                      <w:shd w:val="clear" w:color="auto" w:fill="auto"/>
                    </w:rPr>
                    <w:t>personal information is completely protected</w:t>
                  </w:r>
                  <w:r w:rsidRPr="00533E16">
                    <w:rPr>
                      <w:rFonts w:ascii="맑은 고딕"/>
                      <w:sz w:val="24"/>
                      <w:shd w:val="clear" w:color="auto" w:fill="auto"/>
                    </w:rPr>
                    <w:t xml:space="preserve"> in accordance with the Statistical Law (Article 33. and 34.).</w:t>
                  </w:r>
                </w:p>
              </w:tc>
            </w:tr>
          </w:tbl>
          <w:p w14:paraId="61DE3C8B" w14:textId="77777777" w:rsidR="008D3483" w:rsidRPr="00533E16" w:rsidRDefault="008D3483" w:rsidP="00626347">
            <w:pPr>
              <w:pStyle w:val="a3"/>
              <w:shd w:val="clear" w:color="auto" w:fill="F2F2F2" w:themeFill="background1" w:themeFillShade="F2"/>
              <w:wordWrap/>
              <w:spacing w:line="240" w:lineRule="auto"/>
              <w:jc w:val="center"/>
              <w:rPr>
                <w:shd w:val="clear" w:color="auto" w:fill="auto"/>
              </w:rPr>
            </w:pPr>
          </w:p>
        </w:tc>
      </w:tr>
    </w:tbl>
    <w:p w14:paraId="2731C18A" w14:textId="77777777" w:rsidR="008D3483" w:rsidRDefault="00C81FD0" w:rsidP="00626347">
      <w:pPr>
        <w:pStyle w:val="a3"/>
        <w:spacing w:line="240" w:lineRule="auto"/>
      </w:pPr>
      <w:r>
        <w:rPr>
          <w:noProof/>
        </w:rPr>
        <w:lastRenderedPageBreak/>
      </w:r>
      <w:r w:rsidR="00C81FD0">
        <w:rPr>
          <w:noProof/>
        </w:rPr>
        <w:pict w14:anchorId="0D49B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6.35pt;height:28.6pt;mso-wrap-style:square;mso-width-percent:0;mso-height-percent:0;mso-width-percent:0;mso-height-percent:0;v-text-anchor:top" o:connectortype="straight">
            <v:imagedata r:id="rId6" o:title="DRW00003720354c"/>
          </v:shape>
        </w:pict>
      </w:r>
    </w:p>
    <w:p w14:paraId="3ADAA2CD" w14:textId="77777777" w:rsidR="008D3483" w:rsidRDefault="008D3483" w:rsidP="00626347">
      <w:pPr>
        <w:pStyle w:val="a3"/>
        <w:spacing w:line="240" w:lineRule="auto"/>
      </w:pPr>
    </w:p>
    <w:tbl>
      <w:tblPr>
        <w:tblOverlap w:val="never"/>
        <w:tblW w:w="987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3103"/>
        <w:gridCol w:w="6768"/>
      </w:tblGrid>
      <w:tr w:rsidR="008D3483" w14:paraId="12EAE696" w14:textId="77777777" w:rsidTr="00626347">
        <w:trPr>
          <w:trHeight w:val="380"/>
        </w:trPr>
        <w:tc>
          <w:tcPr>
            <w:tcW w:w="3103" w:type="dxa"/>
            <w:tcBorders>
              <w:top w:val="single" w:sz="7" w:space="0" w:color="7F7F7F"/>
              <w:left w:val="single" w:sz="3" w:space="0" w:color="7F7F7F"/>
              <w:bottom w:val="single" w:sz="3" w:space="0" w:color="7F7F7F"/>
              <w:right w:val="single" w:sz="3" w:space="0" w:color="7F7F7F"/>
            </w:tcBorders>
            <w:shd w:val="clear" w:color="auto" w:fill="CEDEEF"/>
            <w:vAlign w:val="center"/>
          </w:tcPr>
          <w:p w14:paraId="70A459E0"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(Subject no.)Title</w:t>
            </w:r>
          </w:p>
        </w:tc>
        <w:tc>
          <w:tcPr>
            <w:tcW w:w="6768" w:type="dxa"/>
            <w:tcBorders>
              <w:top w:val="single" w:sz="7" w:space="0" w:color="7F7F7F"/>
              <w:left w:val="single" w:sz="3" w:space="0" w:color="7F7F7F"/>
              <w:bottom w:val="single" w:sz="3" w:space="0" w:color="7F7F7F"/>
              <w:right w:val="single" w:sz="3" w:space="0" w:color="7F7F7F"/>
            </w:tcBorders>
            <w:shd w:val="clear" w:color="auto" w:fill="FFFFFF"/>
            <w:vAlign w:val="center"/>
          </w:tcPr>
          <w:p w14:paraId="6C18EA8C" w14:textId="44939419"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(20</w:t>
            </w:r>
            <w:r w:rsidR="008B2387">
              <w:rPr>
                <w:rFonts w:asciiTheme="minorHAnsi" w:eastAsiaTheme="minorHAnsi"/>
                <w:sz w:val="22"/>
                <w:szCs w:val="22"/>
                <w:shd w:val="clear" w:color="auto" w:fill="auto"/>
              </w:rPr>
              <w:t>22</w:t>
            </w:r>
            <w:r w:rsidRPr="00626347">
              <w:rPr>
                <w:rFonts w:asciiTheme="minorHAnsi" w:eastAsiaTheme="minorHAnsi"/>
                <w:sz w:val="22"/>
                <w:szCs w:val="22"/>
                <w:shd w:val="clear" w:color="auto" w:fill="auto"/>
              </w:rPr>
              <w:t>-</w:t>
            </w:r>
            <w:r w:rsidR="008B2387">
              <w:rPr>
                <w:rFonts w:asciiTheme="minorHAnsi" w:eastAsiaTheme="minorHAnsi"/>
                <w:sz w:val="22"/>
                <w:szCs w:val="22"/>
                <w:shd w:val="clear" w:color="auto" w:fill="auto"/>
              </w:rPr>
              <w:t>0</w:t>
            </w:r>
            <w:r w:rsidRPr="00626347">
              <w:rPr>
                <w:rFonts w:asciiTheme="minorHAnsi" w:eastAsiaTheme="minorHAnsi"/>
                <w:sz w:val="22"/>
                <w:szCs w:val="22"/>
                <w:shd w:val="clear" w:color="auto" w:fill="auto"/>
              </w:rPr>
              <w:t>0</w:t>
            </w:r>
            <w:r w:rsidR="00C81FD0">
              <w:rPr>
                <w:rFonts w:asciiTheme="minorHAnsi" w:eastAsiaTheme="minorHAnsi"/>
                <w:sz w:val="22"/>
                <w:szCs w:val="22"/>
                <w:shd w:val="clear" w:color="auto" w:fill="auto"/>
              </w:rPr>
              <w:t>155415</w:t>
            </w:r>
            <w:r w:rsidRPr="00626347">
              <w:rPr>
                <w:rFonts w:asciiTheme="minorHAnsi" w:eastAsiaTheme="minorHAnsi"/>
                <w:sz w:val="22"/>
                <w:szCs w:val="22"/>
                <w:shd w:val="clear" w:color="auto" w:fill="auto"/>
              </w:rPr>
              <w:t xml:space="preserve">) </w:t>
            </w:r>
            <w:r w:rsidR="00C30822" w:rsidRPr="001F2DCB">
              <w:rPr>
                <w:rFonts w:asciiTheme="minorHAnsi" w:eastAsiaTheme="minorHAnsi" w:cs="Times New Roman(본문 CS)"/>
                <w:snapToGrid w:val="0"/>
                <w:spacing w:val="-20"/>
                <w:sz w:val="22"/>
                <w:szCs w:val="22"/>
                <w:shd w:val="clear" w:color="auto" w:fill="auto"/>
              </w:rPr>
              <w:t xml:space="preserve">AI </w:t>
            </w:r>
            <w:r w:rsidR="00C30822" w:rsidRPr="001F2DCB">
              <w:rPr>
                <w:rFonts w:asciiTheme="minorHAnsi" w:eastAsiaTheme="minorHAnsi" w:cs="Times New Roman(본문 CS)" w:hint="eastAsia"/>
                <w:snapToGrid w:val="0"/>
                <w:spacing w:val="-20"/>
                <w:sz w:val="22"/>
                <w:szCs w:val="22"/>
                <w:shd w:val="clear" w:color="auto" w:fill="auto"/>
              </w:rPr>
              <w:t>헬스케어를 위한 능동</w:t>
            </w:r>
            <w:r w:rsidR="002D5DB2" w:rsidRPr="001F2DCB">
              <w:rPr>
                <w:rFonts w:asciiTheme="minorHAnsi" w:eastAsiaTheme="minorHAnsi" w:cs="Times New Roman(본문 CS)"/>
                <w:snapToGrid w:val="0"/>
                <w:spacing w:val="-20"/>
                <w:sz w:val="22"/>
                <w:szCs w:val="22"/>
                <w:shd w:val="clear" w:color="auto" w:fill="auto"/>
              </w:rPr>
              <w:t>∙</w:t>
            </w:r>
            <w:r w:rsidR="00C30822" w:rsidRPr="001F2DCB">
              <w:rPr>
                <w:rFonts w:asciiTheme="minorHAnsi" w:eastAsiaTheme="minorHAnsi" w:cs="Times New Roman(본문 CS)" w:hint="eastAsia"/>
                <w:snapToGrid w:val="0"/>
                <w:spacing w:val="-20"/>
                <w:sz w:val="22"/>
                <w:szCs w:val="22"/>
                <w:shd w:val="clear" w:color="auto" w:fill="auto"/>
              </w:rPr>
              <w:t xml:space="preserve"> 지속적 데이터 활용 연구</w:t>
            </w:r>
          </w:p>
        </w:tc>
      </w:tr>
      <w:tr w:rsidR="008D3483" w14:paraId="2F8119FA" w14:textId="77777777" w:rsidTr="00626347">
        <w:trPr>
          <w:trHeight w:val="447"/>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589CC75B"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Affiliated Organization</w:t>
            </w:r>
          </w:p>
        </w:tc>
        <w:tc>
          <w:tcPr>
            <w:tcW w:w="6768" w:type="dxa"/>
            <w:tcBorders>
              <w:top w:val="single" w:sz="3" w:space="0" w:color="7F7F7F"/>
              <w:left w:val="single" w:sz="3" w:space="0" w:color="7F7F7F"/>
              <w:bottom w:val="single" w:sz="3" w:space="0" w:color="7F7F7F"/>
              <w:right w:val="single" w:sz="3" w:space="0" w:color="7F7F7F"/>
            </w:tcBorders>
            <w:vAlign w:val="center"/>
          </w:tcPr>
          <w:p w14:paraId="1198D71C" w14:textId="77777777" w:rsidR="008D3483" w:rsidRPr="00626347" w:rsidRDefault="008D3483" w:rsidP="00626347">
            <w:pPr>
              <w:pStyle w:val="a3"/>
              <w:wordWrap/>
              <w:spacing w:line="240" w:lineRule="auto"/>
              <w:rPr>
                <w:rFonts w:asciiTheme="minorHAnsi" w:eastAsiaTheme="minorHAnsi"/>
                <w:sz w:val="22"/>
                <w:szCs w:val="22"/>
                <w:shd w:val="clear" w:color="auto" w:fill="auto"/>
              </w:rPr>
            </w:pPr>
          </w:p>
        </w:tc>
      </w:tr>
      <w:tr w:rsidR="008D3483" w14:paraId="37C7D361" w14:textId="77777777" w:rsidTr="00626347">
        <w:trPr>
          <w:trHeight w:val="365"/>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06CE4645"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Major / Department</w:t>
            </w:r>
          </w:p>
        </w:tc>
        <w:tc>
          <w:tcPr>
            <w:tcW w:w="6768" w:type="dxa"/>
            <w:tcBorders>
              <w:top w:val="single" w:sz="3" w:space="0" w:color="7F7F7F"/>
              <w:left w:val="single" w:sz="3" w:space="0" w:color="7F7F7F"/>
              <w:bottom w:val="single" w:sz="3" w:space="0" w:color="7F7F7F"/>
              <w:right w:val="single" w:sz="3" w:space="0" w:color="7F7F7F"/>
            </w:tcBorders>
            <w:vAlign w:val="center"/>
          </w:tcPr>
          <w:p w14:paraId="326A6C41"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w:t>
            </w:r>
          </w:p>
        </w:tc>
      </w:tr>
      <w:tr w:rsidR="008D3483" w14:paraId="3F96ACAA" w14:textId="77777777" w:rsidTr="00626347">
        <w:trPr>
          <w:trHeight w:val="365"/>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0804FAF2"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b/>
                <w:sz w:val="22"/>
                <w:szCs w:val="22"/>
                <w:shd w:val="clear" w:color="auto" w:fill="auto"/>
              </w:rPr>
              <w:t>Name</w:t>
            </w:r>
          </w:p>
        </w:tc>
        <w:tc>
          <w:tcPr>
            <w:tcW w:w="6768" w:type="dxa"/>
            <w:tcBorders>
              <w:top w:val="single" w:sz="3" w:space="0" w:color="7F7F7F"/>
              <w:left w:val="single" w:sz="3" w:space="0" w:color="7F7F7F"/>
              <w:bottom w:val="single" w:sz="3" w:space="0" w:color="7F7F7F"/>
              <w:right w:val="single" w:sz="3" w:space="0" w:color="7F7F7F"/>
            </w:tcBorders>
            <w:vAlign w:val="center"/>
          </w:tcPr>
          <w:p w14:paraId="421BCD10" w14:textId="77777777" w:rsidR="008D3483" w:rsidRPr="00626347" w:rsidRDefault="008D3483" w:rsidP="00626347">
            <w:pPr>
              <w:pStyle w:val="a3"/>
              <w:wordWrap/>
              <w:spacing w:line="240" w:lineRule="auto"/>
              <w:jc w:val="center"/>
              <w:rPr>
                <w:rFonts w:asciiTheme="minorHAnsi" w:eastAsiaTheme="minorHAnsi"/>
                <w:sz w:val="22"/>
                <w:szCs w:val="22"/>
                <w:shd w:val="clear" w:color="auto" w:fill="auto"/>
              </w:rPr>
            </w:pPr>
          </w:p>
        </w:tc>
      </w:tr>
      <w:tr w:rsidR="008D3483" w14:paraId="4A542E6B" w14:textId="77777777" w:rsidTr="00626347">
        <w:trPr>
          <w:trHeight w:val="376"/>
        </w:trPr>
        <w:tc>
          <w:tcPr>
            <w:tcW w:w="3103" w:type="dxa"/>
            <w:tcBorders>
              <w:top w:val="single" w:sz="3" w:space="0" w:color="7F7F7F"/>
              <w:left w:val="single" w:sz="3" w:space="0" w:color="7F7F7F"/>
              <w:bottom w:val="single" w:sz="3" w:space="0" w:color="7F7F7F"/>
              <w:right w:val="single" w:sz="3" w:space="0" w:color="7F7F7F"/>
            </w:tcBorders>
            <w:shd w:val="clear" w:color="auto" w:fill="CEDEEF"/>
            <w:vAlign w:val="center"/>
          </w:tcPr>
          <w:p w14:paraId="126AC509"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b/>
                <w:spacing w:val="-10"/>
                <w:sz w:val="22"/>
                <w:szCs w:val="22"/>
                <w:shd w:val="clear" w:color="auto" w:fill="auto"/>
              </w:rPr>
              <w:t>Subject of evaluation</w:t>
            </w:r>
          </w:p>
        </w:tc>
        <w:tc>
          <w:tcPr>
            <w:tcW w:w="6768" w:type="dxa"/>
            <w:tcBorders>
              <w:top w:val="single" w:sz="3" w:space="0" w:color="7F7F7F"/>
              <w:left w:val="single" w:sz="3" w:space="0" w:color="7F7F7F"/>
              <w:bottom w:val="single" w:sz="3" w:space="0" w:color="7F7F7F"/>
              <w:right w:val="single" w:sz="3" w:space="0" w:color="7F7F7F"/>
            </w:tcBorders>
            <w:vAlign w:val="center"/>
          </w:tcPr>
          <w:p w14:paraId="2515A47E"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(Original-Organization / Name)</w:t>
            </w:r>
          </w:p>
        </w:tc>
      </w:tr>
    </w:tbl>
    <w:p w14:paraId="1A85A500" w14:textId="77777777" w:rsidR="008D3483" w:rsidRDefault="008D3483" w:rsidP="00626347">
      <w:pPr>
        <w:pStyle w:val="a3"/>
        <w:spacing w:line="240" w:lineRule="auto"/>
      </w:pPr>
    </w:p>
    <w:p w14:paraId="1417BA95" w14:textId="77777777" w:rsidR="008D3483" w:rsidRDefault="00C81FD0" w:rsidP="00626347">
      <w:pPr>
        <w:pStyle w:val="a3"/>
        <w:spacing w:line="240" w:lineRule="auto"/>
      </w:pPr>
      <w:r>
        <w:rPr>
          <w:noProof/>
        </w:rPr>
      </w:r>
      <w:r w:rsidR="00C81FD0">
        <w:rPr>
          <w:noProof/>
        </w:rPr>
        <w:pict w14:anchorId="60F92821">
          <v:shape id="_x0000_i1026" type="#_x0000_t75" alt="" style="width:496.35pt;height:28.6pt;mso-wrap-style:square;mso-width-percent:0;mso-height-percent:0;mso-width-percent:0;mso-height-percent:0;v-text-anchor:top" o:connectortype="straight">
            <v:imagedata r:id="rId7" o:title="DRW00003720354d"/>
          </v:shape>
        </w:pict>
      </w:r>
    </w:p>
    <w:p w14:paraId="6D5DA7D7" w14:textId="77777777" w:rsidR="008D3483" w:rsidRDefault="008D3483" w:rsidP="00626347">
      <w:pPr>
        <w:pStyle w:val="a3"/>
        <w:spacing w:line="240" w:lineRule="auto"/>
      </w:pPr>
    </w:p>
    <w:p w14:paraId="3CFCC869" w14:textId="29A7D47B" w:rsidR="008D3483" w:rsidRDefault="00626347" w:rsidP="00626347">
      <w:pPr>
        <w:pStyle w:val="a3"/>
        <w:spacing w:line="240" w:lineRule="auto"/>
        <w:ind w:left="595" w:hanging="595"/>
      </w:pPr>
      <w:r>
        <w:rPr>
          <w:rFonts w:ascii="국립중앙도서관영문"/>
          <w:sz w:val="30"/>
          <w:shd w:val="clear" w:color="000000" w:fill="auto"/>
        </w:rPr>
        <w:t xml:space="preserve">Q1. </w:t>
      </w:r>
      <w:r w:rsidR="007B0A16">
        <w:rPr>
          <w:rFonts w:ascii="국립중앙도서관영문"/>
          <w:sz w:val="30"/>
          <w:shd w:val="clear" w:color="000000" w:fill="auto"/>
        </w:rPr>
        <w:t>Please provide your opinion on student satisfaction and competence level based on a scale from 1(very poor) to 7(excellent).</w:t>
      </w:r>
    </w:p>
    <w:p w14:paraId="48A12DCD" w14:textId="77777777" w:rsidR="008D3483" w:rsidRDefault="008D3483" w:rsidP="00626347">
      <w:pPr>
        <w:pStyle w:val="a3"/>
        <w:spacing w:line="240" w:lineRule="auto"/>
      </w:pPr>
    </w:p>
    <w:tbl>
      <w:tblPr>
        <w:tblOverlap w:val="never"/>
        <w:tblW w:w="986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66"/>
        <w:gridCol w:w="667"/>
        <w:gridCol w:w="4482"/>
        <w:gridCol w:w="579"/>
        <w:gridCol w:w="579"/>
        <w:gridCol w:w="579"/>
        <w:gridCol w:w="579"/>
        <w:gridCol w:w="579"/>
        <w:gridCol w:w="579"/>
        <w:gridCol w:w="579"/>
      </w:tblGrid>
      <w:tr w:rsidR="008D3483" w14:paraId="29F97B94" w14:textId="77777777">
        <w:trPr>
          <w:trHeight w:val="436"/>
        </w:trPr>
        <w:tc>
          <w:tcPr>
            <w:tcW w:w="1334" w:type="dxa"/>
            <w:gridSpan w:val="2"/>
            <w:tcBorders>
              <w:top w:val="single" w:sz="2" w:space="0" w:color="000000"/>
              <w:left w:val="single" w:sz="3" w:space="0" w:color="000000"/>
              <w:bottom w:val="single" w:sz="3" w:space="0" w:color="000000"/>
              <w:right w:val="single" w:sz="3" w:space="0" w:color="000000"/>
            </w:tcBorders>
            <w:shd w:val="clear" w:color="auto" w:fill="D9D9D9"/>
            <w:vAlign w:val="center"/>
          </w:tcPr>
          <w:p w14:paraId="6A66DA27" w14:textId="77777777" w:rsidR="008D3483" w:rsidRPr="00012115" w:rsidRDefault="00626347" w:rsidP="00626347">
            <w:pPr>
              <w:pStyle w:val="a3"/>
              <w:wordWrap/>
              <w:spacing w:line="240" w:lineRule="auto"/>
              <w:jc w:val="center"/>
              <w:rPr>
                <w:b/>
                <w:shd w:val="clear" w:color="auto" w:fill="auto"/>
              </w:rPr>
            </w:pPr>
            <w:r w:rsidRPr="00012115">
              <w:rPr>
                <w:rFonts w:ascii="맑은 고딕"/>
                <w:b/>
                <w:sz w:val="16"/>
                <w:shd w:val="clear" w:color="auto" w:fill="auto"/>
              </w:rPr>
              <w:t>Index</w:t>
            </w:r>
          </w:p>
        </w:tc>
        <w:tc>
          <w:tcPr>
            <w:tcW w:w="4483" w:type="dxa"/>
            <w:tcBorders>
              <w:top w:val="single" w:sz="2" w:space="0" w:color="000000"/>
              <w:left w:val="single" w:sz="3" w:space="0" w:color="000000"/>
              <w:bottom w:val="single" w:sz="3" w:space="0" w:color="000000"/>
              <w:right w:val="single" w:sz="3" w:space="0" w:color="000000"/>
            </w:tcBorders>
            <w:shd w:val="clear" w:color="auto" w:fill="D9D9D9"/>
            <w:vAlign w:val="center"/>
          </w:tcPr>
          <w:p w14:paraId="06CBEB5B" w14:textId="77777777" w:rsidR="008D3483" w:rsidRPr="00012115" w:rsidRDefault="00626347" w:rsidP="00626347">
            <w:pPr>
              <w:pStyle w:val="a3"/>
              <w:wordWrap/>
              <w:spacing w:line="240" w:lineRule="auto"/>
              <w:jc w:val="center"/>
              <w:rPr>
                <w:b/>
                <w:shd w:val="clear" w:color="auto" w:fill="auto"/>
              </w:rPr>
            </w:pPr>
            <w:r w:rsidRPr="00012115">
              <w:rPr>
                <w:rFonts w:ascii="맑은 고딕"/>
                <w:b/>
                <w:sz w:val="16"/>
                <w:shd w:val="clear" w:color="auto" w:fill="auto"/>
              </w:rPr>
              <w:t>Question</w:t>
            </w:r>
          </w:p>
        </w:tc>
        <w:tc>
          <w:tcPr>
            <w:tcW w:w="579" w:type="dxa"/>
            <w:tcBorders>
              <w:top w:val="single" w:sz="3" w:space="0" w:color="000000"/>
              <w:left w:val="single" w:sz="3" w:space="0" w:color="000000"/>
              <w:bottom w:val="single" w:sz="3" w:space="0" w:color="000000"/>
              <w:right w:val="none" w:sz="2" w:space="0" w:color="000000"/>
            </w:tcBorders>
            <w:shd w:val="clear" w:color="auto" w:fill="D9D9D9"/>
            <w:vAlign w:val="center"/>
          </w:tcPr>
          <w:p w14:paraId="5810A5B9" w14:textId="77777777" w:rsidR="008D3483" w:rsidRPr="00012115" w:rsidRDefault="00626347" w:rsidP="00626347">
            <w:pPr>
              <w:pStyle w:val="a3"/>
              <w:wordWrap/>
              <w:spacing w:line="240" w:lineRule="auto"/>
              <w:jc w:val="center"/>
              <w:rPr>
                <w:b/>
                <w:shd w:val="clear" w:color="auto" w:fill="auto"/>
              </w:rPr>
            </w:pPr>
            <w:r w:rsidRPr="00012115">
              <w:rPr>
                <w:rFonts w:ascii="맑은 고딕"/>
                <w:b/>
                <w:spacing w:val="-13"/>
                <w:sz w:val="16"/>
                <w:shd w:val="clear" w:color="auto" w:fill="auto"/>
              </w:rPr>
              <w:t>Very Poor</w:t>
            </w:r>
          </w:p>
        </w:tc>
        <w:tc>
          <w:tcPr>
            <w:tcW w:w="1158" w:type="dxa"/>
            <w:gridSpan w:val="2"/>
            <w:tcBorders>
              <w:top w:val="single" w:sz="3" w:space="0" w:color="000000"/>
              <w:left w:val="none" w:sz="2" w:space="0" w:color="000000"/>
              <w:bottom w:val="single" w:sz="3" w:space="0" w:color="000000"/>
              <w:right w:val="none" w:sz="2" w:space="0" w:color="000000"/>
            </w:tcBorders>
            <w:shd w:val="clear" w:color="auto" w:fill="D9D9D9"/>
            <w:vAlign w:val="center"/>
          </w:tcPr>
          <w:p w14:paraId="11B295BB" w14:textId="77777777" w:rsidR="008D3483" w:rsidRPr="00012115" w:rsidRDefault="00626347" w:rsidP="00626347">
            <w:pPr>
              <w:pStyle w:val="a3"/>
              <w:wordWrap/>
              <w:spacing w:line="240" w:lineRule="auto"/>
              <w:jc w:val="center"/>
              <w:rPr>
                <w:b/>
                <w:shd w:val="clear" w:color="auto" w:fill="auto"/>
              </w:rPr>
            </w:pPr>
            <w:r>
              <w:rPr>
                <w:rFonts w:hAnsi="함초롬바탕" w:cs="함초롬바탕" w:hint="eastAsia"/>
                <w:b/>
                <w:sz w:val="16"/>
                <w:shd w:val="clear" w:color="auto" w:fill="auto"/>
              </w:rPr>
              <w:t>←</w:t>
            </w:r>
          </w:p>
        </w:tc>
        <w:tc>
          <w:tcPr>
            <w:tcW w:w="579" w:type="dxa"/>
            <w:tcBorders>
              <w:top w:val="single" w:sz="3" w:space="0" w:color="000000"/>
              <w:left w:val="none" w:sz="2" w:space="0" w:color="000000"/>
              <w:bottom w:val="single" w:sz="3" w:space="0" w:color="000000"/>
              <w:right w:val="none" w:sz="2" w:space="0" w:color="000000"/>
            </w:tcBorders>
            <w:shd w:val="clear" w:color="auto" w:fill="D9D9D9"/>
            <w:vAlign w:val="center"/>
          </w:tcPr>
          <w:p w14:paraId="0B26F384" w14:textId="77777777" w:rsidR="008D3483" w:rsidRPr="00012115" w:rsidRDefault="00626347" w:rsidP="00626347">
            <w:pPr>
              <w:pStyle w:val="a3"/>
              <w:wordWrap/>
              <w:spacing w:line="240" w:lineRule="auto"/>
              <w:jc w:val="center"/>
              <w:rPr>
                <w:b/>
                <w:shd w:val="clear" w:color="auto" w:fill="auto"/>
              </w:rPr>
            </w:pPr>
            <w:r w:rsidRPr="00012115">
              <w:rPr>
                <w:rFonts w:ascii="맑은 고딕"/>
                <w:b/>
                <w:sz w:val="16"/>
                <w:shd w:val="clear" w:color="auto" w:fill="auto"/>
              </w:rPr>
              <w:t>Fair</w:t>
            </w:r>
          </w:p>
        </w:tc>
        <w:tc>
          <w:tcPr>
            <w:tcW w:w="1158" w:type="dxa"/>
            <w:gridSpan w:val="2"/>
            <w:tcBorders>
              <w:top w:val="single" w:sz="3" w:space="0" w:color="000000"/>
              <w:left w:val="none" w:sz="2" w:space="0" w:color="000000"/>
              <w:bottom w:val="single" w:sz="3" w:space="0" w:color="000000"/>
              <w:right w:val="none" w:sz="2" w:space="0" w:color="000000"/>
            </w:tcBorders>
            <w:shd w:val="clear" w:color="auto" w:fill="D9D9D9"/>
            <w:vAlign w:val="center"/>
          </w:tcPr>
          <w:p w14:paraId="7058B47D" w14:textId="77777777" w:rsidR="008D3483" w:rsidRPr="00012115" w:rsidRDefault="00626347" w:rsidP="00626347">
            <w:pPr>
              <w:pStyle w:val="a3"/>
              <w:wordWrap/>
              <w:spacing w:line="240" w:lineRule="auto"/>
              <w:jc w:val="center"/>
              <w:rPr>
                <w:b/>
                <w:shd w:val="clear" w:color="auto" w:fill="auto"/>
              </w:rPr>
            </w:pPr>
            <w:r>
              <w:rPr>
                <w:rFonts w:hAnsi="함초롬바탕" w:cs="함초롬바탕" w:hint="eastAsia"/>
                <w:b/>
                <w:sz w:val="16"/>
                <w:shd w:val="clear" w:color="auto" w:fill="auto"/>
              </w:rPr>
              <w:t>→</w:t>
            </w:r>
          </w:p>
        </w:tc>
        <w:tc>
          <w:tcPr>
            <w:tcW w:w="579" w:type="dxa"/>
            <w:tcBorders>
              <w:top w:val="single" w:sz="3" w:space="0" w:color="000000"/>
              <w:left w:val="none" w:sz="2" w:space="0" w:color="000000"/>
              <w:bottom w:val="single" w:sz="3" w:space="0" w:color="000000"/>
              <w:right w:val="single" w:sz="3" w:space="0" w:color="000000"/>
            </w:tcBorders>
            <w:shd w:val="clear" w:color="auto" w:fill="D9D9D9"/>
            <w:vAlign w:val="center"/>
          </w:tcPr>
          <w:p w14:paraId="16111FB1" w14:textId="77777777" w:rsidR="008D3483" w:rsidRPr="00012115" w:rsidRDefault="00626347" w:rsidP="00626347">
            <w:pPr>
              <w:pStyle w:val="a3"/>
              <w:wordWrap/>
              <w:spacing w:line="240" w:lineRule="auto"/>
              <w:jc w:val="center"/>
              <w:rPr>
                <w:b/>
                <w:shd w:val="clear" w:color="auto" w:fill="auto"/>
              </w:rPr>
            </w:pPr>
            <w:r w:rsidRPr="00012115">
              <w:rPr>
                <w:rFonts w:ascii="맑은 고딕"/>
                <w:b/>
                <w:spacing w:val="-10"/>
                <w:sz w:val="16"/>
                <w:shd w:val="clear" w:color="auto" w:fill="auto"/>
              </w:rPr>
              <w:t>Excellent</w:t>
            </w:r>
          </w:p>
        </w:tc>
      </w:tr>
      <w:tr w:rsidR="008D3483" w14:paraId="41F6BC62" w14:textId="77777777">
        <w:trPr>
          <w:trHeight w:val="469"/>
        </w:trPr>
        <w:tc>
          <w:tcPr>
            <w:tcW w:w="1334" w:type="dxa"/>
            <w:gridSpan w:val="2"/>
            <w:tcBorders>
              <w:top w:val="single" w:sz="3" w:space="0" w:color="000000"/>
              <w:left w:val="single" w:sz="3" w:space="0" w:color="000000"/>
              <w:bottom w:val="single" w:sz="3" w:space="0" w:color="000000"/>
              <w:right w:val="single" w:sz="3" w:space="0" w:color="000000"/>
            </w:tcBorders>
            <w:shd w:val="clear" w:color="auto" w:fill="DFE6F7"/>
            <w:vAlign w:val="center"/>
          </w:tcPr>
          <w:p w14:paraId="6306B208" w14:textId="77777777" w:rsidR="008D3483" w:rsidRPr="00012115" w:rsidRDefault="00626347" w:rsidP="00626347">
            <w:pPr>
              <w:pStyle w:val="a3"/>
              <w:wordWrap/>
              <w:spacing w:line="240" w:lineRule="auto"/>
              <w:jc w:val="center"/>
              <w:rPr>
                <w:shd w:val="clear" w:color="auto" w:fill="auto"/>
              </w:rPr>
            </w:pPr>
            <w:r w:rsidRPr="00012115">
              <w:rPr>
                <w:rFonts w:ascii="맑은 고딕"/>
                <w:sz w:val="16"/>
                <w:shd w:val="clear" w:color="auto" w:fill="auto"/>
              </w:rPr>
              <w:t>Satisfaction</w:t>
            </w:r>
          </w:p>
        </w:tc>
        <w:tc>
          <w:tcPr>
            <w:tcW w:w="4483" w:type="dxa"/>
            <w:tcBorders>
              <w:top w:val="single" w:sz="3" w:space="0" w:color="000000"/>
              <w:left w:val="single" w:sz="3" w:space="0" w:color="000000"/>
              <w:bottom w:val="single" w:sz="3" w:space="0" w:color="000000"/>
              <w:right w:val="single" w:sz="3" w:space="0" w:color="000000"/>
            </w:tcBorders>
            <w:vAlign w:val="center"/>
          </w:tcPr>
          <w:p w14:paraId="12E8D1DF" w14:textId="35EC3F26" w:rsidR="008D3483" w:rsidRDefault="00626347" w:rsidP="00626347">
            <w:pPr>
              <w:pStyle w:val="a3"/>
              <w:wordWrap/>
              <w:spacing w:line="240" w:lineRule="auto"/>
              <w:jc w:val="left"/>
            </w:pPr>
            <w:r>
              <w:rPr>
                <w:rFonts w:ascii="맑은 고딕"/>
                <w:shd w:val="clear" w:color="000000" w:fill="auto"/>
              </w:rPr>
              <w:t xml:space="preserve">Overall satisfaction </w:t>
            </w:r>
            <w:r w:rsidR="00885A0E">
              <w:rPr>
                <w:rFonts w:ascii="맑은 고딕"/>
                <w:shd w:val="clear" w:color="000000" w:fill="auto"/>
              </w:rPr>
              <w:t>with</w:t>
            </w:r>
            <w:r>
              <w:rPr>
                <w:rFonts w:ascii="맑은 고딕"/>
                <w:shd w:val="clear" w:color="000000" w:fill="auto"/>
              </w:rPr>
              <w:t xml:space="preserve"> the capability improvement of Korean students</w:t>
            </w:r>
          </w:p>
        </w:tc>
        <w:tc>
          <w:tcPr>
            <w:tcW w:w="579" w:type="dxa"/>
            <w:tcBorders>
              <w:top w:val="single" w:sz="3" w:space="0" w:color="000000"/>
              <w:left w:val="single" w:sz="3" w:space="0" w:color="000000"/>
              <w:bottom w:val="single" w:sz="3" w:space="0" w:color="000000"/>
              <w:right w:val="single" w:sz="2" w:space="0" w:color="000000"/>
            </w:tcBorders>
            <w:vAlign w:val="center"/>
          </w:tcPr>
          <w:p w14:paraId="08C8203F"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0089C843"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40D46EBB"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30A8E536"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5A6E0F6C"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B529506"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3A2BEB82"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1E3B97F3" w14:textId="77777777">
        <w:trPr>
          <w:trHeight w:val="469"/>
        </w:trPr>
        <w:tc>
          <w:tcPr>
            <w:tcW w:w="1334" w:type="dxa"/>
            <w:gridSpan w:val="2"/>
            <w:tcBorders>
              <w:top w:val="single" w:sz="3" w:space="0" w:color="000000"/>
              <w:left w:val="single" w:sz="3" w:space="0" w:color="000000"/>
              <w:bottom w:val="single" w:sz="3" w:space="0" w:color="000000"/>
              <w:right w:val="single" w:sz="3" w:space="0" w:color="000000"/>
            </w:tcBorders>
            <w:shd w:val="clear" w:color="auto" w:fill="DFE6F7"/>
            <w:vAlign w:val="center"/>
          </w:tcPr>
          <w:p w14:paraId="31A5D37E" w14:textId="77777777" w:rsidR="008D3483" w:rsidRPr="00012115" w:rsidRDefault="00626347" w:rsidP="00626347">
            <w:pPr>
              <w:pStyle w:val="a3"/>
              <w:wordWrap/>
              <w:spacing w:line="240" w:lineRule="auto"/>
              <w:jc w:val="center"/>
              <w:rPr>
                <w:shd w:val="clear" w:color="auto" w:fill="auto"/>
              </w:rPr>
            </w:pPr>
            <w:r w:rsidRPr="00012115">
              <w:rPr>
                <w:rFonts w:ascii="맑은 고딕"/>
                <w:sz w:val="16"/>
                <w:shd w:val="clear" w:color="auto" w:fill="auto"/>
              </w:rPr>
              <w:t>Willingness to re-participation</w:t>
            </w:r>
          </w:p>
        </w:tc>
        <w:tc>
          <w:tcPr>
            <w:tcW w:w="4483" w:type="dxa"/>
            <w:tcBorders>
              <w:top w:val="single" w:sz="3" w:space="0" w:color="000000"/>
              <w:left w:val="single" w:sz="3" w:space="0" w:color="000000"/>
              <w:bottom w:val="single" w:sz="3" w:space="0" w:color="000000"/>
              <w:right w:val="single" w:sz="3" w:space="0" w:color="000000"/>
            </w:tcBorders>
            <w:vAlign w:val="center"/>
          </w:tcPr>
          <w:p w14:paraId="41AF6516" w14:textId="62441F74" w:rsidR="008D3483" w:rsidRDefault="00626347" w:rsidP="00626347">
            <w:pPr>
              <w:pStyle w:val="a3"/>
              <w:wordWrap/>
              <w:spacing w:line="240" w:lineRule="auto"/>
              <w:jc w:val="left"/>
            </w:pPr>
            <w:r>
              <w:rPr>
                <w:rFonts w:ascii="맑은 고딕"/>
                <w:shd w:val="clear" w:color="000000" w:fill="auto"/>
              </w:rPr>
              <w:t>I am interested in re-joining the project as a</w:t>
            </w:r>
            <w:r w:rsidR="007B0A16">
              <w:rPr>
                <w:rFonts w:ascii="맑은 고딕"/>
                <w:shd w:val="clear" w:color="000000" w:fill="auto"/>
              </w:rPr>
              <w:t>n</w:t>
            </w:r>
            <w:r>
              <w:rPr>
                <w:rFonts w:ascii="맑은 고딕"/>
                <w:shd w:val="clear" w:color="000000" w:fill="auto"/>
              </w:rPr>
              <w:t xml:space="preserve"> instructor.</w:t>
            </w:r>
          </w:p>
        </w:tc>
        <w:tc>
          <w:tcPr>
            <w:tcW w:w="579" w:type="dxa"/>
            <w:tcBorders>
              <w:top w:val="single" w:sz="3" w:space="0" w:color="000000"/>
              <w:left w:val="single" w:sz="3" w:space="0" w:color="000000"/>
              <w:bottom w:val="single" w:sz="3" w:space="0" w:color="000000"/>
              <w:right w:val="single" w:sz="2" w:space="0" w:color="000000"/>
            </w:tcBorders>
            <w:vAlign w:val="center"/>
          </w:tcPr>
          <w:p w14:paraId="00C5CE72"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3F8D8989"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33E2275C"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060CCA85"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33C1F87B"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336647F2"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75E2F0C4"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3268A512" w14:textId="77777777">
        <w:trPr>
          <w:trHeight w:val="612"/>
        </w:trPr>
        <w:tc>
          <w:tcPr>
            <w:tcW w:w="667" w:type="dxa"/>
            <w:vMerge w:val="restart"/>
            <w:tcBorders>
              <w:top w:val="single" w:sz="3" w:space="0" w:color="000000"/>
              <w:left w:val="single" w:sz="3" w:space="0" w:color="000000"/>
              <w:bottom w:val="single" w:sz="3" w:space="0" w:color="000000"/>
              <w:right w:val="single" w:sz="3" w:space="0" w:color="000000"/>
            </w:tcBorders>
            <w:shd w:val="clear" w:color="auto" w:fill="DFE6F7"/>
            <w:vAlign w:val="center"/>
          </w:tcPr>
          <w:p w14:paraId="6F410BC8" w14:textId="77777777" w:rsidR="008D3483" w:rsidRPr="00012115" w:rsidRDefault="00626347" w:rsidP="00626347">
            <w:pPr>
              <w:pStyle w:val="a3"/>
              <w:wordWrap/>
              <w:spacing w:line="240" w:lineRule="auto"/>
              <w:jc w:val="center"/>
              <w:rPr>
                <w:shd w:val="clear" w:color="auto" w:fill="auto"/>
              </w:rPr>
            </w:pPr>
            <w:proofErr w:type="spellStart"/>
            <w:r w:rsidRPr="00012115">
              <w:rPr>
                <w:rFonts w:ascii="맑은 고딕"/>
                <w:sz w:val="16"/>
                <w:shd w:val="clear" w:color="auto" w:fill="auto"/>
              </w:rPr>
              <w:t>Capa</w:t>
            </w:r>
            <w:proofErr w:type="spellEnd"/>
            <w:r w:rsidRPr="00012115">
              <w:rPr>
                <w:rFonts w:ascii="맑은 고딕"/>
                <w:sz w:val="16"/>
                <w:shd w:val="clear" w:color="auto" w:fill="auto"/>
              </w:rPr>
              <w:t>-city types</w:t>
            </w:r>
          </w:p>
        </w:tc>
        <w:tc>
          <w:tcPr>
            <w:tcW w:w="667" w:type="dxa"/>
            <w:vMerge w:val="restart"/>
            <w:tcBorders>
              <w:top w:val="single" w:sz="3" w:space="0" w:color="000000"/>
              <w:left w:val="single" w:sz="3" w:space="0" w:color="000000"/>
              <w:bottom w:val="single" w:sz="3" w:space="0" w:color="000000"/>
              <w:right w:val="single" w:sz="3" w:space="0" w:color="000000"/>
            </w:tcBorders>
            <w:shd w:val="clear" w:color="auto" w:fill="DFE6F7"/>
            <w:vAlign w:val="center"/>
          </w:tcPr>
          <w:p w14:paraId="2D6DF4F0" w14:textId="77777777" w:rsidR="008D3483" w:rsidRPr="00012115" w:rsidRDefault="00626347" w:rsidP="00626347">
            <w:pPr>
              <w:pStyle w:val="a3"/>
              <w:wordWrap/>
              <w:spacing w:line="240" w:lineRule="auto"/>
              <w:jc w:val="center"/>
              <w:rPr>
                <w:shd w:val="clear" w:color="auto" w:fill="auto"/>
              </w:rPr>
            </w:pPr>
            <w:r w:rsidRPr="00012115">
              <w:rPr>
                <w:rFonts w:ascii="맑은 고딕"/>
                <w:sz w:val="16"/>
                <w:shd w:val="clear" w:color="auto" w:fill="auto"/>
              </w:rPr>
              <w:t>Individual ability</w:t>
            </w:r>
          </w:p>
        </w:tc>
        <w:tc>
          <w:tcPr>
            <w:tcW w:w="4483" w:type="dxa"/>
            <w:tcBorders>
              <w:top w:val="single" w:sz="3" w:space="0" w:color="000000"/>
              <w:left w:val="single" w:sz="3" w:space="0" w:color="000000"/>
              <w:bottom w:val="single" w:sz="3" w:space="0" w:color="000000"/>
              <w:right w:val="single" w:sz="3" w:space="0" w:color="000000"/>
            </w:tcBorders>
            <w:vAlign w:val="center"/>
          </w:tcPr>
          <w:p w14:paraId="6E5A69A3" w14:textId="3DEDAE4A" w:rsidR="008D3483" w:rsidRDefault="00626347" w:rsidP="00626347">
            <w:pPr>
              <w:pStyle w:val="a3"/>
              <w:wordWrap/>
              <w:spacing w:line="240" w:lineRule="auto"/>
              <w:jc w:val="left"/>
            </w:pPr>
            <w:r>
              <w:rPr>
                <w:rFonts w:ascii="맑은 고딕"/>
                <w:shd w:val="clear" w:color="000000" w:fill="auto"/>
              </w:rPr>
              <w:t>Communication capability (English Discussion / Thesis</w:t>
            </w:r>
            <w:r w:rsidR="007B0A16">
              <w:rPr>
                <w:rFonts w:ascii="맑은 고딕"/>
                <w:shd w:val="clear" w:color="000000" w:fill="auto"/>
              </w:rPr>
              <w:t xml:space="preserve"> c</w:t>
            </w:r>
            <w:r>
              <w:rPr>
                <w:rFonts w:ascii="맑은 고딕"/>
                <w:shd w:val="clear" w:color="000000" w:fill="auto"/>
              </w:rPr>
              <w:t>omposition etc.)</w:t>
            </w:r>
          </w:p>
        </w:tc>
        <w:tc>
          <w:tcPr>
            <w:tcW w:w="579" w:type="dxa"/>
            <w:tcBorders>
              <w:top w:val="single" w:sz="3" w:space="0" w:color="000000"/>
              <w:left w:val="single" w:sz="3" w:space="0" w:color="000000"/>
              <w:bottom w:val="single" w:sz="3" w:space="0" w:color="000000"/>
              <w:right w:val="single" w:sz="2" w:space="0" w:color="000000"/>
            </w:tcBorders>
            <w:vAlign w:val="center"/>
          </w:tcPr>
          <w:p w14:paraId="1D9372E0"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3CAABB24"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7CDA1DA8"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56B09E1B"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50AE5730"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B539D0F"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61BD335F"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241FA184" w14:textId="77777777">
        <w:trPr>
          <w:trHeight w:val="797"/>
        </w:trPr>
        <w:tc>
          <w:tcPr>
            <w:tcW w:w="667" w:type="dxa"/>
            <w:vMerge/>
            <w:tcBorders>
              <w:top w:val="single" w:sz="3" w:space="0" w:color="000000"/>
              <w:left w:val="single" w:sz="3" w:space="0" w:color="000000"/>
              <w:bottom w:val="single" w:sz="3" w:space="0" w:color="000000"/>
              <w:right w:val="single" w:sz="3" w:space="0" w:color="000000"/>
            </w:tcBorders>
          </w:tcPr>
          <w:p w14:paraId="73916A0B" w14:textId="77777777" w:rsidR="008D3483" w:rsidRPr="00012115" w:rsidRDefault="008D3483" w:rsidP="00626347">
            <w:pPr>
              <w:pStyle w:val="a3"/>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2C9E2547" w14:textId="77777777" w:rsidR="008D3483" w:rsidRPr="00012115" w:rsidRDefault="008D3483" w:rsidP="00626347">
            <w:pPr>
              <w:pStyle w:val="a3"/>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4A08E33E" w14:textId="77777777" w:rsidR="008D3483" w:rsidRDefault="00626347" w:rsidP="00626347">
            <w:pPr>
              <w:pStyle w:val="a3"/>
              <w:spacing w:line="240" w:lineRule="auto"/>
            </w:pPr>
            <w:r>
              <w:rPr>
                <w:rFonts w:ascii="맑은 고딕"/>
                <w:shd w:val="clear" w:color="000000" w:fill="auto"/>
              </w:rPr>
              <w:t>Capability to utilize resources, information, and technology</w:t>
            </w:r>
          </w:p>
          <w:p w14:paraId="5202A22E" w14:textId="77777777" w:rsidR="008D3483" w:rsidRDefault="00626347" w:rsidP="00626347">
            <w:pPr>
              <w:pStyle w:val="a3"/>
              <w:spacing w:line="240" w:lineRule="auto"/>
              <w:ind w:left="273" w:hanging="200"/>
            </w:pPr>
            <w:r>
              <w:rPr>
                <w:rFonts w:ascii="맑은 고딕"/>
                <w:sz w:val="16"/>
                <w:shd w:val="clear" w:color="000000" w:fill="auto"/>
              </w:rPr>
              <w:t>* Ability to collect, analyze, and utilize information according to a given research topic</w:t>
            </w:r>
          </w:p>
        </w:tc>
        <w:tc>
          <w:tcPr>
            <w:tcW w:w="579" w:type="dxa"/>
            <w:tcBorders>
              <w:top w:val="single" w:sz="3" w:space="0" w:color="000000"/>
              <w:left w:val="single" w:sz="3" w:space="0" w:color="000000"/>
              <w:bottom w:val="single" w:sz="3" w:space="0" w:color="000000"/>
              <w:right w:val="single" w:sz="2" w:space="0" w:color="000000"/>
            </w:tcBorders>
            <w:vAlign w:val="center"/>
          </w:tcPr>
          <w:p w14:paraId="4A14A4B0"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14FED5F2"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0F626EDF"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4E441F34"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266DDE97"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60011262"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242B170A"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25DD2256" w14:textId="77777777" w:rsidTr="00626347">
        <w:trPr>
          <w:trHeight w:val="953"/>
        </w:trPr>
        <w:tc>
          <w:tcPr>
            <w:tcW w:w="667" w:type="dxa"/>
            <w:vMerge/>
            <w:tcBorders>
              <w:top w:val="single" w:sz="3" w:space="0" w:color="000000"/>
              <w:left w:val="single" w:sz="3" w:space="0" w:color="000000"/>
              <w:bottom w:val="single" w:sz="3" w:space="0" w:color="000000"/>
              <w:right w:val="single" w:sz="3" w:space="0" w:color="000000"/>
            </w:tcBorders>
          </w:tcPr>
          <w:p w14:paraId="6C841859" w14:textId="77777777" w:rsidR="008D3483" w:rsidRPr="00012115" w:rsidRDefault="008D3483" w:rsidP="00626347">
            <w:pPr>
              <w:pStyle w:val="a3"/>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22A6EE8B" w14:textId="77777777" w:rsidR="008D3483" w:rsidRPr="00012115" w:rsidRDefault="008D3483" w:rsidP="00626347">
            <w:pPr>
              <w:pStyle w:val="a3"/>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791A06A9" w14:textId="77777777" w:rsidR="008D3483" w:rsidRDefault="00626347" w:rsidP="00626347">
            <w:pPr>
              <w:pStyle w:val="a3"/>
              <w:spacing w:line="240" w:lineRule="auto"/>
              <w:ind w:left="294" w:hanging="294"/>
            </w:pPr>
            <w:r>
              <w:rPr>
                <w:rFonts w:ascii="맑은 고딕"/>
                <w:shd w:val="clear" w:color="000000" w:fill="auto"/>
              </w:rPr>
              <w:t>Global capability</w:t>
            </w:r>
          </w:p>
          <w:p w14:paraId="767E7C20" w14:textId="433F6F78" w:rsidR="008D3483" w:rsidRDefault="00626347" w:rsidP="00626347">
            <w:pPr>
              <w:pStyle w:val="a3"/>
              <w:spacing w:line="240" w:lineRule="auto"/>
              <w:ind w:left="273" w:hanging="200"/>
            </w:pPr>
            <w:r>
              <w:rPr>
                <w:rFonts w:ascii="맑은 고딕"/>
                <w:sz w:val="16"/>
                <w:shd w:val="clear" w:color="000000" w:fill="auto"/>
              </w:rPr>
              <w:t>* Competence to conduct international joint research with local researchers in English, activities of global networks, such as international academic conferences, attitudes toward overseas culture and research environments, etc</w:t>
            </w:r>
            <w:r w:rsidR="00885A0E">
              <w:rPr>
                <w:rFonts w:ascii="맑은 고딕"/>
                <w:sz w:val="16"/>
                <w:shd w:val="clear" w:color="000000" w:fill="auto"/>
              </w:rPr>
              <w:t>.</w:t>
            </w:r>
          </w:p>
        </w:tc>
        <w:tc>
          <w:tcPr>
            <w:tcW w:w="579" w:type="dxa"/>
            <w:tcBorders>
              <w:top w:val="single" w:sz="3" w:space="0" w:color="000000"/>
              <w:left w:val="single" w:sz="3" w:space="0" w:color="000000"/>
              <w:bottom w:val="single" w:sz="3" w:space="0" w:color="000000"/>
              <w:right w:val="single" w:sz="2" w:space="0" w:color="000000"/>
            </w:tcBorders>
            <w:vAlign w:val="center"/>
          </w:tcPr>
          <w:p w14:paraId="6D6CC5D8"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00EED0CE"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64CD2083"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2C652BD7"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404FABC6"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B7DAE82"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2F9C9A6D"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0D6DC1FF" w14:textId="77777777">
        <w:trPr>
          <w:trHeight w:val="756"/>
        </w:trPr>
        <w:tc>
          <w:tcPr>
            <w:tcW w:w="667" w:type="dxa"/>
            <w:vMerge/>
            <w:tcBorders>
              <w:top w:val="single" w:sz="3" w:space="0" w:color="000000"/>
              <w:left w:val="single" w:sz="3" w:space="0" w:color="000000"/>
              <w:bottom w:val="single" w:sz="3" w:space="0" w:color="000000"/>
              <w:right w:val="single" w:sz="3" w:space="0" w:color="000000"/>
            </w:tcBorders>
          </w:tcPr>
          <w:p w14:paraId="2F7B15CF" w14:textId="77777777" w:rsidR="008D3483" w:rsidRPr="00012115" w:rsidRDefault="008D3483" w:rsidP="00626347">
            <w:pPr>
              <w:pStyle w:val="a3"/>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20007480" w14:textId="77777777" w:rsidR="008D3483" w:rsidRPr="00012115" w:rsidRDefault="008D3483" w:rsidP="00626347">
            <w:pPr>
              <w:pStyle w:val="a3"/>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4C822538" w14:textId="77777777" w:rsidR="008D3483" w:rsidRDefault="00626347" w:rsidP="00626347">
            <w:pPr>
              <w:pStyle w:val="a3"/>
              <w:spacing w:line="240" w:lineRule="auto"/>
              <w:ind w:left="294" w:hanging="294"/>
            </w:pPr>
            <w:r>
              <w:rPr>
                <w:rFonts w:ascii="맑은 고딕"/>
                <w:shd w:val="clear" w:color="000000" w:fill="auto"/>
              </w:rPr>
              <w:t>Global interpersonal capability</w:t>
            </w:r>
          </w:p>
          <w:p w14:paraId="37DAC390" w14:textId="77777777" w:rsidR="008D3483" w:rsidRDefault="00626347" w:rsidP="00626347">
            <w:pPr>
              <w:pStyle w:val="a3"/>
              <w:spacing w:line="240" w:lineRule="auto"/>
              <w:ind w:left="273" w:hanging="200"/>
            </w:pPr>
            <w:r>
              <w:rPr>
                <w:rFonts w:ascii="맑은 고딕"/>
                <w:sz w:val="16"/>
                <w:shd w:val="clear" w:color="000000" w:fill="auto"/>
              </w:rPr>
              <w:t>* Emotional ties, cooperation, understanding of global organizations with foreign researchers, such as English-speakers</w:t>
            </w:r>
          </w:p>
        </w:tc>
        <w:tc>
          <w:tcPr>
            <w:tcW w:w="579" w:type="dxa"/>
            <w:tcBorders>
              <w:top w:val="single" w:sz="3" w:space="0" w:color="000000"/>
              <w:left w:val="single" w:sz="3" w:space="0" w:color="000000"/>
              <w:bottom w:val="single" w:sz="3" w:space="0" w:color="000000"/>
              <w:right w:val="single" w:sz="2" w:space="0" w:color="000000"/>
            </w:tcBorders>
            <w:vAlign w:val="center"/>
          </w:tcPr>
          <w:p w14:paraId="5E8D4C91"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6DBF4E09"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5F2196AB"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269E1170"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190FBE12"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0BFB7DDA"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4A17C858"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5DD87008" w14:textId="77777777" w:rsidTr="00626347">
        <w:trPr>
          <w:trHeight w:val="244"/>
        </w:trPr>
        <w:tc>
          <w:tcPr>
            <w:tcW w:w="667" w:type="dxa"/>
            <w:vMerge/>
            <w:tcBorders>
              <w:top w:val="single" w:sz="3" w:space="0" w:color="000000"/>
              <w:left w:val="single" w:sz="3" w:space="0" w:color="000000"/>
              <w:bottom w:val="single" w:sz="3" w:space="0" w:color="000000"/>
              <w:right w:val="single" w:sz="3" w:space="0" w:color="000000"/>
            </w:tcBorders>
          </w:tcPr>
          <w:p w14:paraId="46B807F0" w14:textId="77777777" w:rsidR="008D3483" w:rsidRPr="00012115" w:rsidRDefault="008D3483" w:rsidP="00626347">
            <w:pPr>
              <w:pStyle w:val="a3"/>
              <w:spacing w:line="240" w:lineRule="auto"/>
              <w:rPr>
                <w:shd w:val="clear" w:color="auto" w:fill="auto"/>
              </w:rPr>
            </w:pPr>
          </w:p>
        </w:tc>
        <w:tc>
          <w:tcPr>
            <w:tcW w:w="667" w:type="dxa"/>
            <w:vMerge/>
            <w:tcBorders>
              <w:top w:val="single" w:sz="3" w:space="0" w:color="000000"/>
              <w:left w:val="single" w:sz="3" w:space="0" w:color="000000"/>
              <w:bottom w:val="single" w:sz="3" w:space="0" w:color="000000"/>
              <w:right w:val="single" w:sz="3" w:space="0" w:color="000000"/>
            </w:tcBorders>
          </w:tcPr>
          <w:p w14:paraId="1D1553C9" w14:textId="77777777" w:rsidR="008D3483" w:rsidRPr="00012115" w:rsidRDefault="008D3483" w:rsidP="00626347">
            <w:pPr>
              <w:pStyle w:val="a3"/>
              <w:spacing w:line="240" w:lineRule="auto"/>
              <w:rPr>
                <w:shd w:val="clear" w:color="auto" w:fill="auto"/>
              </w:rPr>
            </w:pPr>
          </w:p>
        </w:tc>
        <w:tc>
          <w:tcPr>
            <w:tcW w:w="4483" w:type="dxa"/>
            <w:tcBorders>
              <w:top w:val="single" w:sz="3" w:space="0" w:color="000000"/>
              <w:left w:val="single" w:sz="3" w:space="0" w:color="000000"/>
              <w:bottom w:val="single" w:sz="3" w:space="0" w:color="000000"/>
              <w:right w:val="single" w:sz="3" w:space="0" w:color="000000"/>
            </w:tcBorders>
            <w:vAlign w:val="center"/>
          </w:tcPr>
          <w:p w14:paraId="563C1871" w14:textId="77777777" w:rsidR="008D3483" w:rsidRDefault="00626347" w:rsidP="00626347">
            <w:pPr>
              <w:pStyle w:val="a3"/>
              <w:spacing w:line="240" w:lineRule="auto"/>
              <w:ind w:left="294" w:hanging="294"/>
            </w:pPr>
            <w:r>
              <w:rPr>
                <w:rFonts w:ascii="맑은 고딕"/>
                <w:shd w:val="clear" w:color="000000" w:fill="auto"/>
              </w:rPr>
              <w:t>Problem-solving ability</w:t>
            </w:r>
          </w:p>
          <w:p w14:paraId="5A827965" w14:textId="77777777" w:rsidR="008D3483" w:rsidRDefault="00626347" w:rsidP="00626347">
            <w:pPr>
              <w:pStyle w:val="a3"/>
              <w:spacing w:line="240" w:lineRule="auto"/>
              <w:ind w:left="273" w:hanging="200"/>
            </w:pPr>
            <w:r>
              <w:rPr>
                <w:rFonts w:ascii="맑은 고딕"/>
                <w:sz w:val="16"/>
                <w:shd w:val="clear" w:color="000000" w:fill="auto"/>
              </w:rPr>
              <w:t xml:space="preserve">* Level of improvement in ability to solve a given </w:t>
            </w:r>
            <w:r>
              <w:rPr>
                <w:rFonts w:ascii="맑은 고딕"/>
                <w:sz w:val="16"/>
                <w:shd w:val="clear" w:color="000000" w:fill="auto"/>
              </w:rPr>
              <w:lastRenderedPageBreak/>
              <w:t>task/project or test score</w:t>
            </w:r>
          </w:p>
        </w:tc>
        <w:tc>
          <w:tcPr>
            <w:tcW w:w="579" w:type="dxa"/>
            <w:tcBorders>
              <w:top w:val="single" w:sz="3" w:space="0" w:color="000000"/>
              <w:left w:val="single" w:sz="3" w:space="0" w:color="000000"/>
              <w:bottom w:val="single" w:sz="3" w:space="0" w:color="000000"/>
              <w:right w:val="single" w:sz="2" w:space="0" w:color="000000"/>
            </w:tcBorders>
            <w:vAlign w:val="center"/>
          </w:tcPr>
          <w:p w14:paraId="5A78096E" w14:textId="77777777" w:rsidR="008D3483" w:rsidRDefault="00626347" w:rsidP="00626347">
            <w:pPr>
              <w:pStyle w:val="a3"/>
              <w:wordWrap/>
              <w:spacing w:line="240" w:lineRule="auto"/>
              <w:jc w:val="center"/>
            </w:pPr>
            <w:r>
              <w:rPr>
                <w:rFonts w:ascii="맑은 고딕"/>
                <w:sz w:val="16"/>
                <w:shd w:val="clear" w:color="000000" w:fill="auto"/>
              </w:rPr>
              <w:lastRenderedPageBreak/>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4A0EB6D3"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31888BC7"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5E6723F0"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35DA9571"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1DA3CF11"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304B8FCD"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2528D1D0" w14:textId="77777777">
        <w:trPr>
          <w:trHeight w:val="584"/>
        </w:trPr>
        <w:tc>
          <w:tcPr>
            <w:tcW w:w="667" w:type="dxa"/>
            <w:vMerge/>
            <w:tcBorders>
              <w:top w:val="single" w:sz="3" w:space="0" w:color="000000"/>
              <w:left w:val="single" w:sz="3" w:space="0" w:color="000000"/>
              <w:bottom w:val="single" w:sz="3" w:space="0" w:color="000000"/>
              <w:right w:val="single" w:sz="3" w:space="0" w:color="000000"/>
            </w:tcBorders>
          </w:tcPr>
          <w:p w14:paraId="534EC476" w14:textId="77777777" w:rsidR="008D3483" w:rsidRPr="00012115" w:rsidRDefault="008D3483" w:rsidP="00626347">
            <w:pPr>
              <w:pStyle w:val="a3"/>
              <w:spacing w:line="240" w:lineRule="auto"/>
              <w:rPr>
                <w:shd w:val="clear" w:color="auto" w:fill="auto"/>
              </w:rPr>
            </w:pPr>
          </w:p>
        </w:tc>
        <w:tc>
          <w:tcPr>
            <w:tcW w:w="667" w:type="dxa"/>
            <w:vMerge w:val="restart"/>
            <w:tcBorders>
              <w:top w:val="single" w:sz="3" w:space="0" w:color="000000"/>
              <w:left w:val="single" w:sz="3" w:space="0" w:color="000000"/>
              <w:bottom w:val="single" w:sz="3" w:space="0" w:color="000000"/>
              <w:right w:val="single" w:sz="3" w:space="0" w:color="000000"/>
            </w:tcBorders>
            <w:shd w:val="clear" w:color="auto" w:fill="DFE6F7"/>
            <w:vAlign w:val="center"/>
          </w:tcPr>
          <w:p w14:paraId="0FD3CFBE" w14:textId="77777777" w:rsidR="008D3483" w:rsidRPr="00012115" w:rsidRDefault="00626347" w:rsidP="00626347">
            <w:pPr>
              <w:pStyle w:val="a3"/>
              <w:wordWrap/>
              <w:spacing w:line="240" w:lineRule="auto"/>
              <w:jc w:val="center"/>
              <w:rPr>
                <w:shd w:val="clear" w:color="auto" w:fill="auto"/>
              </w:rPr>
            </w:pPr>
            <w:r w:rsidRPr="00012115">
              <w:rPr>
                <w:rFonts w:ascii="맑은 고딕"/>
                <w:sz w:val="16"/>
                <w:shd w:val="clear" w:color="auto" w:fill="auto"/>
              </w:rPr>
              <w:t>Networking</w:t>
            </w:r>
          </w:p>
        </w:tc>
        <w:tc>
          <w:tcPr>
            <w:tcW w:w="4483" w:type="dxa"/>
            <w:tcBorders>
              <w:top w:val="single" w:sz="3" w:space="0" w:color="000000"/>
              <w:left w:val="single" w:sz="3" w:space="0" w:color="000000"/>
              <w:bottom w:val="single" w:sz="3" w:space="0" w:color="000000"/>
              <w:right w:val="single" w:sz="3" w:space="0" w:color="000000"/>
            </w:tcBorders>
            <w:vAlign w:val="center"/>
          </w:tcPr>
          <w:p w14:paraId="4BD55C94" w14:textId="77777777" w:rsidR="008D3483" w:rsidRDefault="00626347" w:rsidP="00626347">
            <w:pPr>
              <w:pStyle w:val="a3"/>
              <w:wordWrap/>
              <w:spacing w:line="240" w:lineRule="auto"/>
              <w:jc w:val="left"/>
            </w:pPr>
            <w:r>
              <w:rPr>
                <w:rFonts w:ascii="맑은 고딕"/>
                <w:shd w:val="clear" w:color="000000" w:fill="auto"/>
              </w:rPr>
              <w:t>Experience of participating in international academic conference</w:t>
            </w:r>
          </w:p>
        </w:tc>
        <w:tc>
          <w:tcPr>
            <w:tcW w:w="579" w:type="dxa"/>
            <w:tcBorders>
              <w:top w:val="single" w:sz="3" w:space="0" w:color="000000"/>
              <w:left w:val="single" w:sz="3" w:space="0" w:color="000000"/>
              <w:bottom w:val="single" w:sz="3" w:space="0" w:color="000000"/>
              <w:right w:val="single" w:sz="2" w:space="0" w:color="000000"/>
            </w:tcBorders>
            <w:vAlign w:val="center"/>
          </w:tcPr>
          <w:p w14:paraId="534D6837"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5BA3E6A3"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39D3E131"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1072F6CF"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25732D28"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4E9815B9"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3B862AE8" w14:textId="77777777" w:rsidR="008D3483" w:rsidRDefault="00626347" w:rsidP="00626347">
            <w:pPr>
              <w:pStyle w:val="a3"/>
              <w:wordWrap/>
              <w:spacing w:line="240" w:lineRule="auto"/>
              <w:jc w:val="center"/>
            </w:pPr>
            <w:r>
              <w:rPr>
                <w:rFonts w:ascii="맑은 고딕"/>
                <w:sz w:val="16"/>
                <w:shd w:val="clear" w:color="000000" w:fill="auto"/>
              </w:rPr>
              <w:t>⑦</w:t>
            </w:r>
          </w:p>
        </w:tc>
      </w:tr>
      <w:tr w:rsidR="008D3483" w14:paraId="2BAFB12A" w14:textId="77777777">
        <w:trPr>
          <w:trHeight w:val="604"/>
        </w:trPr>
        <w:tc>
          <w:tcPr>
            <w:tcW w:w="667" w:type="dxa"/>
            <w:vMerge/>
            <w:tcBorders>
              <w:top w:val="single" w:sz="3" w:space="0" w:color="000000"/>
              <w:left w:val="single" w:sz="3" w:space="0" w:color="000000"/>
              <w:bottom w:val="single" w:sz="3" w:space="0" w:color="000000"/>
              <w:right w:val="single" w:sz="3" w:space="0" w:color="000000"/>
            </w:tcBorders>
          </w:tcPr>
          <w:p w14:paraId="2A05CFA3" w14:textId="77777777" w:rsidR="008D3483" w:rsidRDefault="008D3483" w:rsidP="00626347">
            <w:pPr>
              <w:pStyle w:val="a3"/>
              <w:spacing w:line="240" w:lineRule="auto"/>
            </w:pPr>
          </w:p>
        </w:tc>
        <w:tc>
          <w:tcPr>
            <w:tcW w:w="667" w:type="dxa"/>
            <w:vMerge/>
            <w:tcBorders>
              <w:top w:val="single" w:sz="3" w:space="0" w:color="000000"/>
              <w:left w:val="single" w:sz="3" w:space="0" w:color="000000"/>
              <w:bottom w:val="single" w:sz="3" w:space="0" w:color="000000"/>
              <w:right w:val="single" w:sz="3" w:space="0" w:color="000000"/>
            </w:tcBorders>
          </w:tcPr>
          <w:p w14:paraId="3BFB6719" w14:textId="77777777" w:rsidR="008D3483" w:rsidRDefault="008D3483" w:rsidP="00626347">
            <w:pPr>
              <w:pStyle w:val="a3"/>
              <w:spacing w:line="240" w:lineRule="auto"/>
            </w:pPr>
          </w:p>
        </w:tc>
        <w:tc>
          <w:tcPr>
            <w:tcW w:w="4483" w:type="dxa"/>
            <w:tcBorders>
              <w:top w:val="single" w:sz="3" w:space="0" w:color="000000"/>
              <w:left w:val="single" w:sz="3" w:space="0" w:color="000000"/>
              <w:bottom w:val="single" w:sz="3" w:space="0" w:color="000000"/>
              <w:right w:val="single" w:sz="3" w:space="0" w:color="000000"/>
            </w:tcBorders>
            <w:vAlign w:val="center"/>
          </w:tcPr>
          <w:p w14:paraId="36AEFD7A" w14:textId="0CE75FDC" w:rsidR="008D3483" w:rsidRDefault="00885A0E" w:rsidP="00626347">
            <w:pPr>
              <w:pStyle w:val="a3"/>
              <w:wordWrap/>
              <w:spacing w:line="240" w:lineRule="auto"/>
              <w:jc w:val="left"/>
            </w:pPr>
            <w:r>
              <w:rPr>
                <w:rFonts w:ascii="맑은 고딕"/>
                <w:shd w:val="clear" w:color="000000" w:fill="auto"/>
              </w:rPr>
              <w:t>Ability to collaborate with global and local researchers</w:t>
            </w:r>
          </w:p>
          <w:p w14:paraId="723F1187" w14:textId="77777777" w:rsidR="008D3483" w:rsidRDefault="00626347" w:rsidP="00626347">
            <w:pPr>
              <w:pStyle w:val="a3"/>
              <w:spacing w:line="240" w:lineRule="auto"/>
              <w:ind w:left="273" w:hanging="200"/>
            </w:pPr>
            <w:r>
              <w:rPr>
                <w:rFonts w:ascii="맑은 고딕"/>
                <w:sz w:val="16"/>
                <w:shd w:val="clear" w:color="000000" w:fill="auto"/>
              </w:rPr>
              <w:t>* Ability to collaborate with local participating researchers</w:t>
            </w:r>
          </w:p>
        </w:tc>
        <w:tc>
          <w:tcPr>
            <w:tcW w:w="579" w:type="dxa"/>
            <w:tcBorders>
              <w:top w:val="single" w:sz="3" w:space="0" w:color="000000"/>
              <w:left w:val="single" w:sz="3" w:space="0" w:color="000000"/>
              <w:bottom w:val="single" w:sz="3" w:space="0" w:color="000000"/>
              <w:right w:val="single" w:sz="2" w:space="0" w:color="000000"/>
            </w:tcBorders>
            <w:vAlign w:val="center"/>
          </w:tcPr>
          <w:p w14:paraId="78904A92" w14:textId="77777777" w:rsidR="008D3483" w:rsidRDefault="00626347" w:rsidP="00626347">
            <w:pPr>
              <w:pStyle w:val="a3"/>
              <w:wordWrap/>
              <w:spacing w:line="240" w:lineRule="auto"/>
              <w:jc w:val="center"/>
            </w:pPr>
            <w:r>
              <w:rPr>
                <w:rFonts w:ascii="맑은 고딕"/>
                <w:sz w:val="16"/>
                <w:shd w:val="clear" w:color="000000" w:fill="auto"/>
              </w:rPr>
              <w:t>①</w:t>
            </w:r>
          </w:p>
        </w:tc>
        <w:tc>
          <w:tcPr>
            <w:tcW w:w="579" w:type="dxa"/>
            <w:tcBorders>
              <w:top w:val="single" w:sz="3" w:space="0" w:color="000000"/>
              <w:left w:val="single" w:sz="2" w:space="0" w:color="000000"/>
              <w:bottom w:val="single" w:sz="3" w:space="0" w:color="000000"/>
              <w:right w:val="single" w:sz="3" w:space="0" w:color="000000"/>
            </w:tcBorders>
            <w:vAlign w:val="center"/>
          </w:tcPr>
          <w:p w14:paraId="5289BDD9" w14:textId="77777777" w:rsidR="008D3483" w:rsidRDefault="00626347" w:rsidP="00626347">
            <w:pPr>
              <w:pStyle w:val="a3"/>
              <w:wordWrap/>
              <w:spacing w:line="240" w:lineRule="auto"/>
              <w:jc w:val="center"/>
            </w:pPr>
            <w:r>
              <w:rPr>
                <w:rFonts w:ascii="맑은 고딕"/>
                <w:sz w:val="16"/>
                <w:shd w:val="clear" w:color="000000" w:fill="auto"/>
              </w:rPr>
              <w:t>②</w:t>
            </w:r>
          </w:p>
        </w:tc>
        <w:tc>
          <w:tcPr>
            <w:tcW w:w="579" w:type="dxa"/>
            <w:tcBorders>
              <w:top w:val="single" w:sz="3" w:space="0" w:color="000000"/>
              <w:left w:val="single" w:sz="3" w:space="0" w:color="000000"/>
              <w:bottom w:val="single" w:sz="3" w:space="0" w:color="000000"/>
              <w:right w:val="single" w:sz="3" w:space="0" w:color="000000"/>
            </w:tcBorders>
            <w:vAlign w:val="center"/>
          </w:tcPr>
          <w:p w14:paraId="0944FC96" w14:textId="77777777" w:rsidR="008D3483" w:rsidRDefault="00626347" w:rsidP="00626347">
            <w:pPr>
              <w:pStyle w:val="a3"/>
              <w:wordWrap/>
              <w:spacing w:line="240" w:lineRule="auto"/>
              <w:jc w:val="center"/>
            </w:pPr>
            <w:r>
              <w:rPr>
                <w:rFonts w:ascii="맑은 고딕"/>
                <w:sz w:val="16"/>
                <w:shd w:val="clear" w:color="000000" w:fill="auto"/>
              </w:rPr>
              <w:t>③</w:t>
            </w:r>
          </w:p>
        </w:tc>
        <w:tc>
          <w:tcPr>
            <w:tcW w:w="579" w:type="dxa"/>
            <w:tcBorders>
              <w:top w:val="single" w:sz="3" w:space="0" w:color="000000"/>
              <w:left w:val="single" w:sz="3" w:space="0" w:color="000000"/>
              <w:bottom w:val="single" w:sz="3" w:space="0" w:color="000000"/>
              <w:right w:val="single" w:sz="3" w:space="0" w:color="000000"/>
            </w:tcBorders>
            <w:vAlign w:val="center"/>
          </w:tcPr>
          <w:p w14:paraId="369AB64C" w14:textId="77777777" w:rsidR="008D3483" w:rsidRDefault="00626347" w:rsidP="00626347">
            <w:pPr>
              <w:pStyle w:val="a3"/>
              <w:wordWrap/>
              <w:spacing w:line="240" w:lineRule="auto"/>
              <w:jc w:val="center"/>
            </w:pPr>
            <w:r>
              <w:rPr>
                <w:rFonts w:ascii="맑은 고딕"/>
                <w:sz w:val="16"/>
                <w:shd w:val="clear" w:color="000000" w:fill="auto"/>
              </w:rPr>
              <w:t>④</w:t>
            </w:r>
          </w:p>
        </w:tc>
        <w:tc>
          <w:tcPr>
            <w:tcW w:w="579" w:type="dxa"/>
            <w:tcBorders>
              <w:top w:val="single" w:sz="3" w:space="0" w:color="000000"/>
              <w:left w:val="single" w:sz="3" w:space="0" w:color="000000"/>
              <w:bottom w:val="single" w:sz="3" w:space="0" w:color="000000"/>
              <w:right w:val="single" w:sz="3" w:space="0" w:color="000000"/>
            </w:tcBorders>
            <w:vAlign w:val="center"/>
          </w:tcPr>
          <w:p w14:paraId="6850571A" w14:textId="77777777" w:rsidR="008D3483" w:rsidRDefault="00626347" w:rsidP="00626347">
            <w:pPr>
              <w:pStyle w:val="a3"/>
              <w:wordWrap/>
              <w:spacing w:line="240" w:lineRule="auto"/>
              <w:jc w:val="center"/>
            </w:pPr>
            <w:r>
              <w:rPr>
                <w:rFonts w:ascii="맑은 고딕"/>
                <w:sz w:val="16"/>
                <w:shd w:val="clear" w:color="000000" w:fill="auto"/>
              </w:rPr>
              <w:t>⑤</w:t>
            </w:r>
          </w:p>
        </w:tc>
        <w:tc>
          <w:tcPr>
            <w:tcW w:w="579" w:type="dxa"/>
            <w:tcBorders>
              <w:top w:val="single" w:sz="3" w:space="0" w:color="000000"/>
              <w:left w:val="single" w:sz="3" w:space="0" w:color="000000"/>
              <w:bottom w:val="single" w:sz="3" w:space="0" w:color="000000"/>
              <w:right w:val="single" w:sz="2" w:space="0" w:color="000000"/>
            </w:tcBorders>
            <w:vAlign w:val="center"/>
          </w:tcPr>
          <w:p w14:paraId="6D2A63F3" w14:textId="77777777" w:rsidR="008D3483" w:rsidRDefault="00626347" w:rsidP="00626347">
            <w:pPr>
              <w:pStyle w:val="a3"/>
              <w:wordWrap/>
              <w:spacing w:line="240" w:lineRule="auto"/>
              <w:jc w:val="center"/>
            </w:pPr>
            <w:r>
              <w:rPr>
                <w:rFonts w:ascii="맑은 고딕"/>
                <w:sz w:val="16"/>
                <w:shd w:val="clear" w:color="000000" w:fill="auto"/>
              </w:rPr>
              <w:t>⑥</w:t>
            </w:r>
          </w:p>
        </w:tc>
        <w:tc>
          <w:tcPr>
            <w:tcW w:w="579" w:type="dxa"/>
            <w:tcBorders>
              <w:top w:val="single" w:sz="3" w:space="0" w:color="000000"/>
              <w:left w:val="single" w:sz="2" w:space="0" w:color="000000"/>
              <w:bottom w:val="single" w:sz="3" w:space="0" w:color="000000"/>
              <w:right w:val="single" w:sz="3" w:space="0" w:color="000000"/>
            </w:tcBorders>
            <w:vAlign w:val="center"/>
          </w:tcPr>
          <w:p w14:paraId="0E494383" w14:textId="77777777" w:rsidR="008D3483" w:rsidRDefault="00626347" w:rsidP="00626347">
            <w:pPr>
              <w:pStyle w:val="a3"/>
              <w:wordWrap/>
              <w:spacing w:line="240" w:lineRule="auto"/>
              <w:jc w:val="center"/>
            </w:pPr>
            <w:r>
              <w:rPr>
                <w:rFonts w:ascii="맑은 고딕"/>
                <w:sz w:val="16"/>
                <w:shd w:val="clear" w:color="000000" w:fill="auto"/>
              </w:rPr>
              <w:t>⑦</w:t>
            </w:r>
          </w:p>
        </w:tc>
      </w:tr>
    </w:tbl>
    <w:p w14:paraId="0E2C510F" w14:textId="77777777" w:rsidR="008D3483" w:rsidRDefault="008D3483" w:rsidP="00626347">
      <w:pPr>
        <w:pStyle w:val="a3"/>
        <w:spacing w:line="240" w:lineRule="auto"/>
      </w:pPr>
    </w:p>
    <w:p w14:paraId="552E53C9" w14:textId="1040E797" w:rsidR="008D3483" w:rsidRDefault="00626347" w:rsidP="00626347">
      <w:pPr>
        <w:pStyle w:val="a3"/>
        <w:spacing w:line="240" w:lineRule="auto"/>
        <w:ind w:left="595" w:hanging="595"/>
      </w:pPr>
      <w:r>
        <w:rPr>
          <w:rFonts w:ascii="국립중앙도서관영문"/>
          <w:sz w:val="30"/>
          <w:shd w:val="clear" w:color="000000" w:fill="auto"/>
        </w:rPr>
        <w:t xml:space="preserve">Q2. </w:t>
      </w:r>
      <w:r w:rsidR="00885A0E">
        <w:rPr>
          <w:rFonts w:ascii="국립중앙도서관영문"/>
          <w:sz w:val="30"/>
          <w:shd w:val="clear" w:color="000000" w:fill="auto"/>
        </w:rPr>
        <w:t xml:space="preserve">If you answered </w:t>
      </w:r>
      <w:r w:rsidR="00885A0E">
        <w:rPr>
          <w:rFonts w:ascii="국립중앙도서관영문"/>
          <w:sz w:val="30"/>
          <w:shd w:val="clear" w:color="000000" w:fill="auto"/>
        </w:rPr>
        <w:t>“</w:t>
      </w:r>
      <w:r w:rsidR="00885A0E">
        <w:rPr>
          <w:rFonts w:ascii="국립중앙도서관영문"/>
          <w:sz w:val="30"/>
          <w:shd w:val="clear" w:color="000000" w:fill="auto"/>
        </w:rPr>
        <w:t>1-3</w:t>
      </w:r>
      <w:r w:rsidR="00885A0E">
        <w:rPr>
          <w:rFonts w:ascii="국립중앙도서관영문"/>
          <w:sz w:val="30"/>
          <w:shd w:val="clear" w:color="000000" w:fill="auto"/>
        </w:rPr>
        <w:t>”</w:t>
      </w:r>
      <w:r w:rsidR="00885A0E">
        <w:rPr>
          <w:rFonts w:ascii="국립중앙도서관영문"/>
          <w:sz w:val="30"/>
          <w:shd w:val="clear" w:color="000000" w:fill="auto"/>
        </w:rPr>
        <w:t xml:space="preserve"> for willingness to re-participate, please select the most suitable reason for your unwillingness.</w:t>
      </w:r>
    </w:p>
    <w:p w14:paraId="6D512DB8" w14:textId="77777777" w:rsidR="008D3483" w:rsidRDefault="008D3483" w:rsidP="00626347">
      <w:pPr>
        <w:pStyle w:val="a3"/>
        <w:spacing w:line="240" w:lineRule="auto"/>
      </w:pPr>
    </w:p>
    <w:tbl>
      <w:tblPr>
        <w:tblOverlap w:val="never"/>
        <w:tblW w:w="9589"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4A0" w:firstRow="1" w:lastRow="0" w:firstColumn="1" w:lastColumn="0" w:noHBand="0" w:noVBand="1"/>
      </w:tblPr>
      <w:tblGrid>
        <w:gridCol w:w="5387"/>
        <w:gridCol w:w="4202"/>
      </w:tblGrid>
      <w:tr w:rsidR="008D3483" w14:paraId="4E239047" w14:textId="77777777" w:rsidTr="00626347">
        <w:trPr>
          <w:trHeight w:val="308"/>
        </w:trPr>
        <w:tc>
          <w:tcPr>
            <w:tcW w:w="5387"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5E53D4AB" w14:textId="77777777" w:rsidR="008D3483" w:rsidRPr="00626347" w:rsidRDefault="00626347" w:rsidP="00626347">
            <w:pPr>
              <w:pStyle w:val="a3"/>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Reasons</w:t>
            </w:r>
          </w:p>
        </w:tc>
        <w:tc>
          <w:tcPr>
            <w:tcW w:w="4202"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51128275" w14:textId="77777777" w:rsidR="008D3483" w:rsidRPr="00626347" w:rsidRDefault="00626347" w:rsidP="00626347">
            <w:pPr>
              <w:pStyle w:val="a3"/>
              <w:tabs>
                <w:tab w:val="left" w:pos="1072"/>
                <w:tab w:val="left" w:pos="2369"/>
                <w:tab w:val="left" w:pos="2437"/>
                <w:tab w:val="left" w:pos="2519"/>
                <w:tab w:val="left" w:pos="3329"/>
              </w:tabs>
              <w:wordWrap/>
              <w:spacing w:line="240" w:lineRule="auto"/>
              <w:jc w:val="center"/>
              <w:rPr>
                <w:rFonts w:asciiTheme="minorHAnsi" w:eastAsiaTheme="minorHAnsi"/>
                <w:sz w:val="22"/>
                <w:szCs w:val="22"/>
                <w:shd w:val="clear" w:color="auto" w:fill="auto"/>
              </w:rPr>
            </w:pPr>
            <w:r w:rsidRPr="00626347">
              <w:rPr>
                <w:rFonts w:asciiTheme="minorHAnsi" w:eastAsiaTheme="minorHAnsi"/>
                <w:sz w:val="22"/>
                <w:szCs w:val="22"/>
                <w:shd w:val="clear" w:color="auto" w:fill="auto"/>
              </w:rPr>
              <w:t>Check the most suitable reason</w:t>
            </w:r>
          </w:p>
        </w:tc>
      </w:tr>
      <w:tr w:rsidR="008D3483" w14:paraId="528BB848" w14:textId="77777777" w:rsidTr="00626347">
        <w:trPr>
          <w:trHeight w:val="1706"/>
        </w:trPr>
        <w:tc>
          <w:tcPr>
            <w:tcW w:w="5387"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562E276" w14:textId="77777777" w:rsidR="008D3483" w:rsidRPr="00626347" w:rsidRDefault="00626347" w:rsidP="00626347">
            <w:pPr>
              <w:pStyle w:val="a3"/>
              <w:wordWrap/>
              <w:spacing w:line="240" w:lineRule="auto"/>
              <w:jc w:val="left"/>
              <w:rPr>
                <w:rFonts w:asciiTheme="minorHAnsi" w:eastAsiaTheme="minorHAnsi"/>
                <w:sz w:val="22"/>
                <w:szCs w:val="22"/>
              </w:rPr>
            </w:pPr>
            <w:r w:rsidRPr="00626347">
              <w:rPr>
                <w:rFonts w:asciiTheme="minorHAnsi" w:eastAsiaTheme="minorHAnsi"/>
                <w:sz w:val="22"/>
                <w:szCs w:val="22"/>
                <w:shd w:val="clear" w:color="000000" w:fill="auto"/>
              </w:rPr>
              <w:t>① Overall competence of students</w:t>
            </w:r>
          </w:p>
          <w:p w14:paraId="7D96AD91" w14:textId="77777777" w:rsidR="008D3483" w:rsidRPr="00626347" w:rsidRDefault="00626347" w:rsidP="00626347">
            <w:pPr>
              <w:pStyle w:val="a3"/>
              <w:wordWrap/>
              <w:spacing w:line="240" w:lineRule="auto"/>
              <w:jc w:val="left"/>
              <w:rPr>
                <w:rFonts w:asciiTheme="minorHAnsi" w:eastAsiaTheme="minorHAnsi"/>
                <w:sz w:val="22"/>
                <w:szCs w:val="22"/>
              </w:rPr>
            </w:pPr>
            <w:r w:rsidRPr="00626347">
              <w:rPr>
                <w:rFonts w:asciiTheme="minorHAnsi" w:eastAsiaTheme="minorHAnsi"/>
                <w:sz w:val="22"/>
                <w:szCs w:val="22"/>
                <w:shd w:val="clear" w:color="000000" w:fill="auto"/>
              </w:rPr>
              <w:t>② Problems in communication</w:t>
            </w:r>
          </w:p>
          <w:p w14:paraId="188D98AD" w14:textId="79922252" w:rsidR="008D3483" w:rsidRPr="00626347" w:rsidRDefault="00626347" w:rsidP="00626347">
            <w:pPr>
              <w:pStyle w:val="a3"/>
              <w:wordWrap/>
              <w:spacing w:line="240" w:lineRule="auto"/>
              <w:ind w:left="294" w:hanging="294"/>
              <w:jc w:val="left"/>
              <w:rPr>
                <w:rFonts w:asciiTheme="minorHAnsi" w:eastAsiaTheme="minorHAnsi"/>
                <w:sz w:val="22"/>
                <w:szCs w:val="22"/>
              </w:rPr>
            </w:pPr>
            <w:r w:rsidRPr="00626347">
              <w:rPr>
                <w:rFonts w:asciiTheme="minorHAnsi" w:eastAsiaTheme="minorHAnsi"/>
                <w:sz w:val="22"/>
                <w:szCs w:val="22"/>
                <w:shd w:val="clear" w:color="000000" w:fill="auto"/>
              </w:rPr>
              <w:t>③ Attitudes and diligen</w:t>
            </w:r>
            <w:r w:rsidR="00885A0E">
              <w:rPr>
                <w:rFonts w:asciiTheme="minorHAnsi" w:eastAsiaTheme="minorHAnsi"/>
                <w:sz w:val="22"/>
                <w:szCs w:val="22"/>
                <w:shd w:val="clear" w:color="000000" w:fill="auto"/>
              </w:rPr>
              <w:t>ce</w:t>
            </w:r>
          </w:p>
          <w:p w14:paraId="0B26E836" w14:textId="77777777" w:rsidR="008D3483" w:rsidRPr="00626347" w:rsidRDefault="00626347" w:rsidP="00626347">
            <w:pPr>
              <w:pStyle w:val="a3"/>
              <w:wordWrap/>
              <w:spacing w:line="240" w:lineRule="auto"/>
              <w:ind w:left="294" w:hanging="294"/>
              <w:jc w:val="left"/>
              <w:rPr>
                <w:rFonts w:asciiTheme="minorHAnsi" w:eastAsiaTheme="minorHAnsi"/>
                <w:sz w:val="22"/>
                <w:szCs w:val="22"/>
              </w:rPr>
            </w:pPr>
            <w:r w:rsidRPr="00626347">
              <w:rPr>
                <w:rFonts w:asciiTheme="minorHAnsi" w:eastAsiaTheme="minorHAnsi"/>
                <w:sz w:val="22"/>
                <w:szCs w:val="22"/>
                <w:shd w:val="clear" w:color="000000" w:fill="auto"/>
              </w:rPr>
              <w:t>④ Project round issues</w:t>
            </w:r>
          </w:p>
          <w:p w14:paraId="6EA71E68" w14:textId="2A253BDB" w:rsidR="008D3483" w:rsidRPr="00626347" w:rsidRDefault="00626347" w:rsidP="00626347">
            <w:pPr>
              <w:pStyle w:val="a3"/>
              <w:wordWrap/>
              <w:spacing w:line="240" w:lineRule="auto"/>
              <w:ind w:left="294" w:hanging="294"/>
              <w:jc w:val="left"/>
              <w:rPr>
                <w:rFonts w:asciiTheme="minorHAnsi" w:eastAsiaTheme="minorHAnsi"/>
                <w:sz w:val="22"/>
                <w:szCs w:val="22"/>
              </w:rPr>
            </w:pPr>
            <w:r w:rsidRPr="00626347">
              <w:rPr>
                <w:rFonts w:asciiTheme="minorHAnsi" w:eastAsiaTheme="minorHAnsi"/>
                <w:sz w:val="22"/>
                <w:szCs w:val="22"/>
                <w:shd w:val="clear" w:color="000000" w:fill="auto"/>
              </w:rPr>
              <w:t xml:space="preserve">⑤ </w:t>
            </w:r>
            <w:proofErr w:type="gramStart"/>
            <w:r w:rsidR="00E3461C">
              <w:rPr>
                <w:rFonts w:asciiTheme="minorHAnsi" w:eastAsiaTheme="minorHAnsi"/>
                <w:sz w:val="22"/>
                <w:szCs w:val="22"/>
                <w:shd w:val="clear" w:color="000000" w:fill="auto"/>
              </w:rPr>
              <w:t>O</w:t>
            </w:r>
            <w:r w:rsidRPr="00626347">
              <w:rPr>
                <w:rFonts w:asciiTheme="minorHAnsi" w:eastAsiaTheme="minorHAnsi"/>
                <w:sz w:val="22"/>
                <w:szCs w:val="22"/>
                <w:shd w:val="clear" w:color="000000" w:fill="auto"/>
              </w:rPr>
              <w:t>thers</w:t>
            </w:r>
            <w:r w:rsidR="00E3461C">
              <w:rPr>
                <w:rFonts w:asciiTheme="minorHAnsi" w:eastAsiaTheme="minorHAnsi"/>
                <w:sz w:val="22"/>
                <w:szCs w:val="22"/>
                <w:shd w:val="clear" w:color="000000" w:fill="auto"/>
              </w:rPr>
              <w:t>(</w:t>
            </w:r>
            <w:proofErr w:type="gramEnd"/>
            <w:r w:rsidR="00E3461C">
              <w:rPr>
                <w:rFonts w:asciiTheme="minorHAnsi" w:eastAsiaTheme="minorHAnsi"/>
                <w:sz w:val="22"/>
                <w:szCs w:val="22"/>
                <w:shd w:val="clear" w:color="000000" w:fill="auto"/>
              </w:rPr>
              <w:t>please specify) :</w:t>
            </w:r>
          </w:p>
        </w:tc>
        <w:tc>
          <w:tcPr>
            <w:tcW w:w="4202" w:type="dxa"/>
            <w:tcBorders>
              <w:top w:val="single" w:sz="3" w:space="0" w:color="000000"/>
              <w:left w:val="single" w:sz="3" w:space="0" w:color="000000"/>
              <w:bottom w:val="single" w:sz="3" w:space="0" w:color="000000"/>
              <w:right w:val="single" w:sz="3" w:space="0" w:color="000000"/>
            </w:tcBorders>
            <w:vAlign w:val="center"/>
          </w:tcPr>
          <w:p w14:paraId="1C465DDD" w14:textId="77777777" w:rsidR="008D3483" w:rsidRPr="00626347" w:rsidRDefault="00626347" w:rsidP="00626347">
            <w:pPr>
              <w:pStyle w:val="a3"/>
              <w:tabs>
                <w:tab w:val="left" w:pos="1072"/>
                <w:tab w:val="left" w:pos="2369"/>
                <w:tab w:val="left" w:pos="2437"/>
                <w:tab w:val="left" w:pos="2519"/>
                <w:tab w:val="left" w:pos="3329"/>
              </w:tabs>
              <w:wordWrap/>
              <w:spacing w:line="240" w:lineRule="auto"/>
              <w:jc w:val="center"/>
              <w:rPr>
                <w:rFonts w:asciiTheme="minorHAnsi" w:eastAsiaTheme="minorHAnsi"/>
                <w:sz w:val="22"/>
                <w:szCs w:val="22"/>
              </w:rPr>
            </w:pPr>
            <w:r w:rsidRPr="00626347">
              <w:rPr>
                <w:rFonts w:asciiTheme="minorHAnsi" w:eastAsiaTheme="minorHAnsi"/>
                <w:sz w:val="22"/>
                <w:szCs w:val="22"/>
                <w:shd w:val="clear" w:color="000000" w:fill="auto"/>
              </w:rPr>
              <w:t>(        )</w:t>
            </w:r>
          </w:p>
        </w:tc>
      </w:tr>
    </w:tbl>
    <w:p w14:paraId="5529898E" w14:textId="77777777" w:rsidR="008D3483" w:rsidRDefault="008D3483" w:rsidP="00626347">
      <w:pPr>
        <w:pStyle w:val="a3"/>
        <w:spacing w:line="240" w:lineRule="auto"/>
      </w:pPr>
    </w:p>
    <w:p w14:paraId="358EFFE7" w14:textId="77777777" w:rsidR="008D3483" w:rsidRDefault="00C81FD0" w:rsidP="00626347">
      <w:pPr>
        <w:pStyle w:val="a3"/>
        <w:spacing w:line="240" w:lineRule="auto"/>
      </w:pPr>
      <w:r>
        <w:rPr>
          <w:noProof/>
        </w:rPr>
      </w:r>
      <w:r w:rsidR="00C81FD0">
        <w:rPr>
          <w:noProof/>
        </w:rPr>
        <w:pict w14:anchorId="51856163">
          <v:shape id="_x0000_i1027" type="#_x0000_t75" alt="" style="width:496.35pt;height:28.6pt;mso-wrap-style:square;mso-width-percent:0;mso-height-percent:0;mso-width-percent:0;mso-height-percent:0;v-text-anchor:top" o:connectortype="straight">
            <v:imagedata r:id="rId8" o:title="DRW00003720354e"/>
          </v:shape>
        </w:pict>
      </w:r>
    </w:p>
    <w:p w14:paraId="49FC094C" w14:textId="77777777" w:rsidR="008D3483" w:rsidRDefault="008D3483" w:rsidP="00626347">
      <w:pPr>
        <w:pStyle w:val="a3"/>
        <w:spacing w:line="240" w:lineRule="auto"/>
      </w:pPr>
    </w:p>
    <w:p w14:paraId="64FD9448" w14:textId="24B4CC6B" w:rsidR="008D3483" w:rsidRDefault="00626347" w:rsidP="00626347">
      <w:pPr>
        <w:pStyle w:val="a3"/>
        <w:spacing w:line="240" w:lineRule="auto"/>
        <w:ind w:left="595" w:hanging="595"/>
      </w:pPr>
      <w:r>
        <w:rPr>
          <w:rFonts w:ascii="국립중앙도서관영문"/>
          <w:sz w:val="30"/>
          <w:shd w:val="clear" w:color="000000" w:fill="auto"/>
        </w:rPr>
        <w:t xml:space="preserve">Q3. </w:t>
      </w:r>
      <w:r w:rsidR="006C54AF">
        <w:rPr>
          <w:rFonts w:ascii="국립중앙도서관영문"/>
          <w:sz w:val="30"/>
          <w:shd w:val="clear" w:color="000000" w:fill="auto"/>
        </w:rPr>
        <w:t>Please explain a</w:t>
      </w:r>
      <w:r>
        <w:rPr>
          <w:rFonts w:ascii="국립중앙도서관영문"/>
          <w:sz w:val="30"/>
          <w:shd w:val="clear" w:color="000000" w:fill="auto"/>
        </w:rPr>
        <w:t>ny difficulties</w:t>
      </w:r>
      <w:r w:rsidR="006C54AF">
        <w:rPr>
          <w:rFonts w:ascii="국립중앙도서관영문"/>
          <w:sz w:val="30"/>
          <w:shd w:val="clear" w:color="000000" w:fill="auto"/>
        </w:rPr>
        <w:t xml:space="preserve"> you faced while </w:t>
      </w:r>
      <w:r>
        <w:rPr>
          <w:rFonts w:ascii="국립중앙도서관영문"/>
          <w:sz w:val="30"/>
          <w:shd w:val="clear" w:color="000000" w:fill="auto"/>
        </w:rPr>
        <w:t xml:space="preserve">participating </w:t>
      </w:r>
      <w:r w:rsidR="006C54AF">
        <w:rPr>
          <w:rFonts w:ascii="국립중앙도서관영문"/>
          <w:sz w:val="30"/>
          <w:shd w:val="clear" w:color="000000" w:fill="auto"/>
        </w:rPr>
        <w:t xml:space="preserve">in </w:t>
      </w:r>
      <w:r>
        <w:rPr>
          <w:rFonts w:ascii="국립중앙도서관영문"/>
          <w:sz w:val="30"/>
          <w:shd w:val="clear" w:color="000000" w:fill="auto"/>
        </w:rPr>
        <w:t xml:space="preserve">the Global Core Talent Training Project </w:t>
      </w:r>
    </w:p>
    <w:tbl>
      <w:tblPr>
        <w:tblOverlap w:val="never"/>
        <w:tblW w:w="9589"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4A0" w:firstRow="1" w:lastRow="0" w:firstColumn="1" w:lastColumn="0" w:noHBand="0" w:noVBand="1"/>
      </w:tblPr>
      <w:tblGrid>
        <w:gridCol w:w="9589"/>
      </w:tblGrid>
      <w:tr w:rsidR="008D3483" w14:paraId="62725225" w14:textId="77777777">
        <w:trPr>
          <w:trHeight w:val="1278"/>
        </w:trPr>
        <w:tc>
          <w:tcPr>
            <w:tcW w:w="9589" w:type="dxa"/>
            <w:tcBorders>
              <w:top w:val="single" w:sz="3" w:space="0" w:color="000000"/>
              <w:left w:val="single" w:sz="3" w:space="0" w:color="000000"/>
              <w:bottom w:val="single" w:sz="3" w:space="0" w:color="000000"/>
              <w:right w:val="single" w:sz="3" w:space="0" w:color="000000"/>
            </w:tcBorders>
            <w:vAlign w:val="center"/>
          </w:tcPr>
          <w:p w14:paraId="6F2E68AB" w14:textId="77777777" w:rsidR="008D3483" w:rsidRDefault="008D3483" w:rsidP="00626347">
            <w:pPr>
              <w:pStyle w:val="a3"/>
              <w:wordWrap/>
              <w:spacing w:line="240" w:lineRule="auto"/>
              <w:jc w:val="left"/>
              <w:rPr>
                <w:rFonts w:ascii="한양중고딕" w:eastAsia="한양중고딕"/>
                <w:sz w:val="26"/>
                <w:shd w:val="clear" w:color="000000" w:fill="auto"/>
              </w:rPr>
            </w:pPr>
          </w:p>
        </w:tc>
      </w:tr>
    </w:tbl>
    <w:p w14:paraId="56C6302E" w14:textId="77777777" w:rsidR="008D3483" w:rsidRDefault="008D3483" w:rsidP="00626347">
      <w:pPr>
        <w:pStyle w:val="a3"/>
        <w:spacing w:line="240" w:lineRule="auto"/>
      </w:pPr>
    </w:p>
    <w:p w14:paraId="0C332D48" w14:textId="722BCB2D" w:rsidR="008D3483" w:rsidRDefault="00626347" w:rsidP="00626347">
      <w:pPr>
        <w:pStyle w:val="a3"/>
        <w:spacing w:line="240" w:lineRule="auto"/>
        <w:ind w:left="595" w:hanging="595"/>
      </w:pPr>
      <w:r>
        <w:rPr>
          <w:rFonts w:ascii="국립중앙도서관영문"/>
          <w:sz w:val="30"/>
          <w:shd w:val="clear" w:color="000000" w:fill="auto"/>
        </w:rPr>
        <w:t xml:space="preserve">Q4. </w:t>
      </w:r>
      <w:r w:rsidR="006C54AF" w:rsidRPr="006C54AF">
        <w:rPr>
          <w:rFonts w:ascii="국립중앙도서관영문"/>
          <w:sz w:val="30"/>
          <w:shd w:val="clear" w:color="000000" w:fill="auto"/>
        </w:rPr>
        <w:t>We are concerned about the decrease in research output caused by the unexpected spread of COVID-19 and the potential decline in research quality due to remote work. If you have any suggestions on how to improve remote research or if there are unavoidable situations that require remote work, please let us know</w:t>
      </w:r>
      <w:r w:rsidR="006C54AF">
        <w:rPr>
          <w:rFonts w:ascii="국립중앙도서관영문"/>
          <w:sz w:val="30"/>
          <w:shd w:val="clear" w:color="000000" w:fill="auto"/>
        </w:rPr>
        <w:t>.</w:t>
      </w:r>
    </w:p>
    <w:tbl>
      <w:tblPr>
        <w:tblOverlap w:val="never"/>
        <w:tblW w:w="9589"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4A0" w:firstRow="1" w:lastRow="0" w:firstColumn="1" w:lastColumn="0" w:noHBand="0" w:noVBand="1"/>
      </w:tblPr>
      <w:tblGrid>
        <w:gridCol w:w="9589"/>
      </w:tblGrid>
      <w:tr w:rsidR="008D3483" w14:paraId="5CE82A70" w14:textId="77777777" w:rsidTr="00165249">
        <w:trPr>
          <w:trHeight w:val="1311"/>
        </w:trPr>
        <w:tc>
          <w:tcPr>
            <w:tcW w:w="9589" w:type="dxa"/>
            <w:tcBorders>
              <w:top w:val="single" w:sz="3" w:space="0" w:color="000000"/>
              <w:left w:val="single" w:sz="3" w:space="0" w:color="000000"/>
              <w:bottom w:val="single" w:sz="3" w:space="0" w:color="000000"/>
              <w:right w:val="single" w:sz="3" w:space="0" w:color="000000"/>
            </w:tcBorders>
            <w:vAlign w:val="center"/>
          </w:tcPr>
          <w:p w14:paraId="225CCB18" w14:textId="77777777" w:rsidR="008D3483" w:rsidRDefault="008D3483" w:rsidP="00626347">
            <w:pPr>
              <w:pStyle w:val="a3"/>
              <w:wordWrap/>
              <w:spacing w:line="240" w:lineRule="auto"/>
              <w:jc w:val="left"/>
              <w:rPr>
                <w:rFonts w:ascii="한양중고딕" w:eastAsia="한양중고딕"/>
                <w:sz w:val="26"/>
                <w:shd w:val="clear" w:color="000000" w:fill="auto"/>
              </w:rPr>
            </w:pPr>
          </w:p>
        </w:tc>
      </w:tr>
    </w:tbl>
    <w:p w14:paraId="51B0F8E8" w14:textId="151E7623" w:rsidR="008D3483" w:rsidRPr="00165249" w:rsidRDefault="008D3483" w:rsidP="00165249">
      <w:pPr>
        <w:pStyle w:val="a3"/>
        <w:wordWrap/>
        <w:spacing w:line="240" w:lineRule="auto"/>
      </w:pPr>
    </w:p>
    <w:sectPr w:rsidR="008D3483" w:rsidRPr="00165249">
      <w:endnotePr>
        <w:numFmt w:val="decimal"/>
      </w:endnotePr>
      <w:pgSz w:w="11906" w:h="16837"/>
      <w:pgMar w:top="1417" w:right="964" w:bottom="1417" w:left="964" w:header="850"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맑은 고딕"/>
    <w:panose1 w:val="020B0604020202020204"/>
    <w:charset w:val="81"/>
    <w:family w:val="roman"/>
    <w:pitch w:val="variable"/>
    <w:sig w:usb0="F7002EFF" w:usb1="19DFFFFF" w:usb2="001BFDD7" w:usb3="00000000" w:csb0="001F01FF" w:csb1="00000000"/>
  </w:font>
  <w:font w:name="함초롬돋움">
    <w:panose1 w:val="020B0604020202020204"/>
    <w:charset w:val="81"/>
    <w:family w:val="modern"/>
    <w:pitch w:val="variable"/>
    <w:sig w:usb0="F7002EFF" w:usb1="19DFFFFF" w:usb2="001BFDD7" w:usb3="00000000" w:csb0="001F007F" w:csb1="00000000"/>
  </w:font>
  <w:font w:name="HY헤드라인M">
    <w:altName w:val="바탕"/>
    <w:panose1 w:val="020B0604020202020204"/>
    <w:charset w:val="81"/>
    <w:family w:val="roman"/>
    <w:pitch w:val="variable"/>
    <w:sig w:usb0="900002A7" w:usb1="09D77CF9" w:usb2="00000010" w:usb3="00000000" w:csb0="00080000" w:csb1="00000000"/>
  </w:font>
  <w:font w:name="Times New Roman(본문 CS)">
    <w:panose1 w:val="020B0604020202020204"/>
    <w:charset w:val="81"/>
    <w:family w:val="roman"/>
    <w:pitch w:val="default"/>
  </w:font>
  <w:font w:name="국립중앙도서관영문">
    <w:altName w:val="바탕"/>
    <w:panose1 w:val="020B0604020202020204"/>
    <w:charset w:val="81"/>
    <w:family w:val="roman"/>
    <w:notTrueType/>
    <w:pitch w:val="default"/>
  </w:font>
  <w:font w:name="한양중고딕">
    <w:altName w:val="바탕"/>
    <w:panose1 w:val="020B06040202020202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472"/>
    <w:multiLevelType w:val="multilevel"/>
    <w:tmpl w:val="8AB612A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abstractNum w:abstractNumId="1" w15:restartNumberingAfterBreak="0">
    <w:nsid w:val="0E0626AE"/>
    <w:multiLevelType w:val="multilevel"/>
    <w:tmpl w:val="50B6D48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 w15:restartNumberingAfterBreak="0">
    <w:nsid w:val="10745ED2"/>
    <w:multiLevelType w:val="multilevel"/>
    <w:tmpl w:val="E35E12B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3" w15:restartNumberingAfterBreak="0">
    <w:nsid w:val="13DF172E"/>
    <w:multiLevelType w:val="multilevel"/>
    <w:tmpl w:val="FBCC5E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4" w15:restartNumberingAfterBreak="0">
    <w:nsid w:val="16707981"/>
    <w:multiLevelType w:val="hybridMultilevel"/>
    <w:tmpl w:val="2A986DC6"/>
    <w:lvl w:ilvl="0" w:tplc="AC223CC4">
      <w:start w:val="1"/>
      <w:numFmt w:val="bullet"/>
      <w:suff w:val="space"/>
      <w:lvlText w:val="¤"/>
      <w:lvlJc w:val="left"/>
    </w:lvl>
    <w:lvl w:ilvl="1" w:tplc="8A660E78">
      <w:numFmt w:val="decimal"/>
      <w:lvlText w:val=""/>
      <w:lvlJc w:val="left"/>
    </w:lvl>
    <w:lvl w:ilvl="2" w:tplc="71622FF8">
      <w:numFmt w:val="decimal"/>
      <w:lvlText w:val=""/>
      <w:lvlJc w:val="left"/>
    </w:lvl>
    <w:lvl w:ilvl="3" w:tplc="826E39EA">
      <w:numFmt w:val="decimal"/>
      <w:lvlText w:val=""/>
      <w:lvlJc w:val="left"/>
    </w:lvl>
    <w:lvl w:ilvl="4" w:tplc="3926BF26">
      <w:numFmt w:val="decimal"/>
      <w:lvlText w:val=""/>
      <w:lvlJc w:val="left"/>
    </w:lvl>
    <w:lvl w:ilvl="5" w:tplc="98DA7EB4">
      <w:numFmt w:val="decimal"/>
      <w:lvlText w:val=""/>
      <w:lvlJc w:val="left"/>
    </w:lvl>
    <w:lvl w:ilvl="6" w:tplc="51A8EC8A">
      <w:numFmt w:val="decimal"/>
      <w:lvlText w:val=""/>
      <w:lvlJc w:val="left"/>
    </w:lvl>
    <w:lvl w:ilvl="7" w:tplc="02969EDC">
      <w:numFmt w:val="decimal"/>
      <w:lvlText w:val=""/>
      <w:lvlJc w:val="left"/>
    </w:lvl>
    <w:lvl w:ilvl="8" w:tplc="07AE0288">
      <w:numFmt w:val="decimal"/>
      <w:lvlText w:val=""/>
      <w:lvlJc w:val="left"/>
    </w:lvl>
  </w:abstractNum>
  <w:abstractNum w:abstractNumId="5" w15:restartNumberingAfterBreak="0">
    <w:nsid w:val="29B24C00"/>
    <w:multiLevelType w:val="multilevel"/>
    <w:tmpl w:val="A73078B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6" w15:restartNumberingAfterBreak="0">
    <w:nsid w:val="2CE870EA"/>
    <w:multiLevelType w:val="hybridMultilevel"/>
    <w:tmpl w:val="11041BEC"/>
    <w:lvl w:ilvl="0" w:tplc="6C009B2E">
      <w:start w:val="1"/>
      <w:numFmt w:val="bullet"/>
      <w:suff w:val="space"/>
      <w:lvlText w:val="-"/>
      <w:lvlJc w:val="left"/>
    </w:lvl>
    <w:lvl w:ilvl="1" w:tplc="A1245838">
      <w:numFmt w:val="decimal"/>
      <w:lvlText w:val=""/>
      <w:lvlJc w:val="left"/>
    </w:lvl>
    <w:lvl w:ilvl="2" w:tplc="E2DEFA04">
      <w:numFmt w:val="decimal"/>
      <w:lvlText w:val=""/>
      <w:lvlJc w:val="left"/>
    </w:lvl>
    <w:lvl w:ilvl="3" w:tplc="F32C95A4">
      <w:numFmt w:val="decimal"/>
      <w:lvlText w:val=""/>
      <w:lvlJc w:val="left"/>
    </w:lvl>
    <w:lvl w:ilvl="4" w:tplc="37400C74">
      <w:numFmt w:val="decimal"/>
      <w:lvlText w:val=""/>
      <w:lvlJc w:val="left"/>
    </w:lvl>
    <w:lvl w:ilvl="5" w:tplc="0F269E84">
      <w:numFmt w:val="decimal"/>
      <w:lvlText w:val=""/>
      <w:lvlJc w:val="left"/>
    </w:lvl>
    <w:lvl w:ilvl="6" w:tplc="C506EA1C">
      <w:numFmt w:val="decimal"/>
      <w:lvlText w:val=""/>
      <w:lvlJc w:val="left"/>
    </w:lvl>
    <w:lvl w:ilvl="7" w:tplc="D8C81256">
      <w:numFmt w:val="decimal"/>
      <w:lvlText w:val=""/>
      <w:lvlJc w:val="left"/>
    </w:lvl>
    <w:lvl w:ilvl="8" w:tplc="EF3C762A">
      <w:numFmt w:val="decimal"/>
      <w:lvlText w:val=""/>
      <w:lvlJc w:val="left"/>
    </w:lvl>
  </w:abstractNum>
  <w:abstractNum w:abstractNumId="7" w15:restartNumberingAfterBreak="0">
    <w:nsid w:val="42492015"/>
    <w:multiLevelType w:val="multilevel"/>
    <w:tmpl w:val="E348F56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8" w15:restartNumberingAfterBreak="0">
    <w:nsid w:val="4E0853CF"/>
    <w:multiLevelType w:val="multilevel"/>
    <w:tmpl w:val="D96482F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9" w15:restartNumberingAfterBreak="0">
    <w:nsid w:val="513359AF"/>
    <w:multiLevelType w:val="multilevel"/>
    <w:tmpl w:val="A30A563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10" w15:restartNumberingAfterBreak="0">
    <w:nsid w:val="5A0E0A2B"/>
    <w:multiLevelType w:val="multilevel"/>
    <w:tmpl w:val="AE3A709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1" w15:restartNumberingAfterBreak="0">
    <w:nsid w:val="65A40DED"/>
    <w:multiLevelType w:val="multilevel"/>
    <w:tmpl w:val="FED8720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num w:numId="1" w16cid:durableId="1446466635">
    <w:abstractNumId w:val="4"/>
  </w:num>
  <w:num w:numId="2" w16cid:durableId="1616137149">
    <w:abstractNumId w:val="6"/>
  </w:num>
  <w:num w:numId="3" w16cid:durableId="1650398790">
    <w:abstractNumId w:val="8"/>
  </w:num>
  <w:num w:numId="4" w16cid:durableId="1115372019">
    <w:abstractNumId w:val="1"/>
  </w:num>
  <w:num w:numId="5" w16cid:durableId="627009149">
    <w:abstractNumId w:val="7"/>
  </w:num>
  <w:num w:numId="6" w16cid:durableId="1491675363">
    <w:abstractNumId w:val="5"/>
  </w:num>
  <w:num w:numId="7" w16cid:durableId="1581717880">
    <w:abstractNumId w:val="3"/>
  </w:num>
  <w:num w:numId="8" w16cid:durableId="374433237">
    <w:abstractNumId w:val="10"/>
  </w:num>
  <w:num w:numId="9" w16cid:durableId="1576429289">
    <w:abstractNumId w:val="2"/>
  </w:num>
  <w:num w:numId="10" w16cid:durableId="799225385">
    <w:abstractNumId w:val="11"/>
  </w:num>
  <w:num w:numId="11" w16cid:durableId="760446060">
    <w:abstractNumId w:val="0"/>
  </w:num>
  <w:num w:numId="12" w16cid:durableId="1205631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3483"/>
    <w:rsid w:val="00012115"/>
    <w:rsid w:val="00165249"/>
    <w:rsid w:val="001F2DCB"/>
    <w:rsid w:val="002D5DB2"/>
    <w:rsid w:val="00533E16"/>
    <w:rsid w:val="00626347"/>
    <w:rsid w:val="006C54AF"/>
    <w:rsid w:val="006D5C65"/>
    <w:rsid w:val="007B0A16"/>
    <w:rsid w:val="00822FB9"/>
    <w:rsid w:val="00885A0E"/>
    <w:rsid w:val="008B2387"/>
    <w:rsid w:val="008D3483"/>
    <w:rsid w:val="008F42A8"/>
    <w:rsid w:val="00B716AF"/>
    <w:rsid w:val="00C30822"/>
    <w:rsid w:val="00C81FD0"/>
    <w:rsid w:val="00E062E1"/>
    <w:rsid w:val="00E346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5BC089"/>
  <w15:docId w15:val="{9E1BA49B-5952-4F01-9694-BC08EBCE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E16"/>
  </w:style>
  <w:style w:type="paragraph" w:styleId="11">
    <w:name w:val="heading 1"/>
    <w:basedOn w:val="a"/>
    <w:next w:val="a"/>
    <w:link w:val="1Char"/>
    <w:uiPriority w:val="9"/>
    <w:qFormat/>
    <w:rsid w:val="00533E1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0">
    <w:name w:val="heading 2"/>
    <w:basedOn w:val="a"/>
    <w:next w:val="a"/>
    <w:link w:val="2Char"/>
    <w:uiPriority w:val="9"/>
    <w:semiHidden/>
    <w:unhideWhenUsed/>
    <w:qFormat/>
    <w:rsid w:val="00533E1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0">
    <w:name w:val="heading 3"/>
    <w:basedOn w:val="a"/>
    <w:next w:val="a"/>
    <w:link w:val="3Char"/>
    <w:uiPriority w:val="9"/>
    <w:semiHidden/>
    <w:unhideWhenUsed/>
    <w:qFormat/>
    <w:rsid w:val="00533E16"/>
    <w:pPr>
      <w:pBdr>
        <w:top w:val="single" w:sz="6" w:space="2" w:color="5B9BD5" w:themeColor="accent1"/>
      </w:pBdr>
      <w:spacing w:before="300" w:after="0"/>
      <w:outlineLvl w:val="2"/>
    </w:pPr>
    <w:rPr>
      <w:caps/>
      <w:color w:val="1F4D78" w:themeColor="accent1" w:themeShade="7F"/>
      <w:spacing w:val="15"/>
    </w:rPr>
  </w:style>
  <w:style w:type="paragraph" w:styleId="40">
    <w:name w:val="heading 4"/>
    <w:basedOn w:val="a"/>
    <w:next w:val="a"/>
    <w:link w:val="4Char"/>
    <w:uiPriority w:val="9"/>
    <w:semiHidden/>
    <w:unhideWhenUsed/>
    <w:qFormat/>
    <w:rsid w:val="00533E16"/>
    <w:pPr>
      <w:pBdr>
        <w:top w:val="dotted" w:sz="6" w:space="2" w:color="5B9BD5" w:themeColor="accent1"/>
      </w:pBdr>
      <w:spacing w:before="200" w:after="0"/>
      <w:outlineLvl w:val="3"/>
    </w:pPr>
    <w:rPr>
      <w:caps/>
      <w:color w:val="2E74B5" w:themeColor="accent1" w:themeShade="BF"/>
      <w:spacing w:val="10"/>
    </w:rPr>
  </w:style>
  <w:style w:type="paragraph" w:styleId="50">
    <w:name w:val="heading 5"/>
    <w:basedOn w:val="a"/>
    <w:next w:val="a"/>
    <w:link w:val="5Char"/>
    <w:uiPriority w:val="9"/>
    <w:semiHidden/>
    <w:unhideWhenUsed/>
    <w:qFormat/>
    <w:rsid w:val="00533E16"/>
    <w:pPr>
      <w:pBdr>
        <w:bottom w:val="single" w:sz="6" w:space="1" w:color="5B9BD5" w:themeColor="accent1"/>
      </w:pBdr>
      <w:spacing w:before="200" w:after="0"/>
      <w:outlineLvl w:val="4"/>
    </w:pPr>
    <w:rPr>
      <w:caps/>
      <w:color w:val="2E74B5" w:themeColor="accent1" w:themeShade="BF"/>
      <w:spacing w:val="10"/>
    </w:rPr>
  </w:style>
  <w:style w:type="paragraph" w:styleId="60">
    <w:name w:val="heading 6"/>
    <w:basedOn w:val="a"/>
    <w:next w:val="a"/>
    <w:link w:val="6Char"/>
    <w:uiPriority w:val="9"/>
    <w:semiHidden/>
    <w:unhideWhenUsed/>
    <w:qFormat/>
    <w:rsid w:val="00533E16"/>
    <w:pPr>
      <w:pBdr>
        <w:bottom w:val="dotted" w:sz="6" w:space="1" w:color="5B9BD5" w:themeColor="accent1"/>
      </w:pBdr>
      <w:spacing w:before="200" w:after="0"/>
      <w:outlineLvl w:val="5"/>
    </w:pPr>
    <w:rPr>
      <w:caps/>
      <w:color w:val="2E74B5" w:themeColor="accent1" w:themeShade="BF"/>
      <w:spacing w:val="10"/>
    </w:rPr>
  </w:style>
  <w:style w:type="paragraph" w:styleId="70">
    <w:name w:val="heading 7"/>
    <w:basedOn w:val="a"/>
    <w:next w:val="a"/>
    <w:link w:val="7Char"/>
    <w:uiPriority w:val="9"/>
    <w:semiHidden/>
    <w:unhideWhenUsed/>
    <w:qFormat/>
    <w:rsid w:val="00533E16"/>
    <w:pPr>
      <w:spacing w:before="200" w:after="0"/>
      <w:outlineLvl w:val="6"/>
    </w:pPr>
    <w:rPr>
      <w:caps/>
      <w:color w:val="2E74B5" w:themeColor="accent1" w:themeShade="BF"/>
      <w:spacing w:val="10"/>
    </w:rPr>
  </w:style>
  <w:style w:type="paragraph" w:styleId="80">
    <w:name w:val="heading 8"/>
    <w:basedOn w:val="a"/>
    <w:next w:val="a"/>
    <w:link w:val="8Char"/>
    <w:uiPriority w:val="9"/>
    <w:semiHidden/>
    <w:unhideWhenUsed/>
    <w:qFormat/>
    <w:rsid w:val="00533E16"/>
    <w:pPr>
      <w:spacing w:before="200" w:after="0"/>
      <w:outlineLvl w:val="7"/>
    </w:pPr>
    <w:rPr>
      <w:caps/>
      <w:spacing w:val="10"/>
      <w:sz w:val="18"/>
      <w:szCs w:val="18"/>
    </w:rPr>
  </w:style>
  <w:style w:type="paragraph" w:styleId="90">
    <w:name w:val="heading 9"/>
    <w:basedOn w:val="a"/>
    <w:next w:val="a"/>
    <w:link w:val="9Char"/>
    <w:uiPriority w:val="9"/>
    <w:semiHidden/>
    <w:unhideWhenUsed/>
    <w:qFormat/>
    <w:rsid w:val="00533E1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jc w:val="both"/>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300"/>
      <w:jc w:val="both"/>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3"/>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200"/>
      <w:jc w:val="both"/>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4"/>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400"/>
      <w:jc w:val="both"/>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5"/>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600"/>
      <w:jc w:val="both"/>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6"/>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800"/>
      <w:jc w:val="both"/>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7"/>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000"/>
      <w:jc w:val="both"/>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8"/>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200"/>
      <w:jc w:val="both"/>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400"/>
      <w:jc w:val="both"/>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10"/>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600"/>
      <w:jc w:val="both"/>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11"/>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1800"/>
      <w:jc w:val="both"/>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2"/>
      </w:numPr>
      <w:pBdr>
        <w:top w:val="none" w:sz="2" w:space="0" w:color="000000"/>
        <w:left w:val="none" w:sz="2" w:space="0" w:color="000000"/>
        <w:bottom w:val="none" w:sz="2" w:space="0" w:color="000000"/>
        <w:right w:val="none" w:sz="2" w:space="0" w:color="000000"/>
      </w:pBdr>
      <w:wordWrap w:val="0"/>
      <w:autoSpaceDE w:val="0"/>
      <w:autoSpaceDN w:val="0"/>
      <w:spacing w:before="0" w:after="0" w:line="384" w:lineRule="auto"/>
      <w:ind w:left="2000"/>
      <w:jc w:val="both"/>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before="0" w:after="0" w:line="360" w:lineRule="auto"/>
      <w:jc w:val="both"/>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before="0" w:after="0"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before="0" w:after="0" w:line="312" w:lineRule="auto"/>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textAlignment w:val="baseline"/>
    </w:pPr>
    <w:rPr>
      <w:rFonts w:ascii="함초롬돋움" w:eastAsia="함초롬돋움"/>
      <w:color w:val="2E74B5"/>
      <w:sz w:val="32"/>
      <w:shd w:val="clear" w:color="999999" w:fill="auto"/>
    </w:rPr>
  </w:style>
  <w:style w:type="paragraph" w:customStyle="1" w:styleId="12">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before="0" w:after="140" w:line="384" w:lineRule="auto"/>
      <w:textAlignment w:val="baseline"/>
    </w:pPr>
    <w:rPr>
      <w:rFonts w:ascii="함초롬돋움" w:eastAsia="함초롬돋움"/>
      <w:color w:val="000000"/>
      <w:sz w:val="22"/>
      <w:shd w:val="clear" w:color="999999" w:fill="auto"/>
    </w:rPr>
  </w:style>
  <w:style w:type="paragraph" w:customStyle="1" w:styleId="21">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before="0" w:after="140" w:line="384" w:lineRule="auto"/>
      <w:ind w:left="220"/>
      <w:textAlignment w:val="baseline"/>
    </w:pPr>
    <w:rPr>
      <w:rFonts w:ascii="함초롬돋움" w:eastAsia="함초롬돋움"/>
      <w:color w:val="000000"/>
      <w:sz w:val="22"/>
      <w:shd w:val="clear" w:color="999999" w:fill="auto"/>
    </w:rPr>
  </w:style>
  <w:style w:type="paragraph" w:customStyle="1" w:styleId="31">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before="0" w:after="140" w:line="384" w:lineRule="auto"/>
      <w:ind w:left="440"/>
      <w:textAlignment w:val="baseline"/>
    </w:pPr>
    <w:rPr>
      <w:rFonts w:ascii="함초롬돋움" w:eastAsia="함초롬돋움"/>
      <w:color w:val="000000"/>
      <w:sz w:val="22"/>
      <w:shd w:val="clear" w:color="999999" w:fill="auto"/>
    </w:rPr>
  </w:style>
  <w:style w:type="paragraph" w:styleId="ab">
    <w:name w:val="caption"/>
    <w:basedOn w:val="a"/>
    <w:next w:val="a"/>
    <w:uiPriority w:val="35"/>
    <w:unhideWhenUsed/>
    <w:qFormat/>
    <w:rsid w:val="00533E16"/>
    <w:rPr>
      <w:b/>
      <w:bCs/>
      <w:color w:val="2E74B5" w:themeColor="accent1" w:themeShade="BF"/>
      <w:sz w:val="16"/>
      <w:szCs w:val="16"/>
    </w:rPr>
  </w:style>
  <w:style w:type="character" w:customStyle="1" w:styleId="1Char">
    <w:name w:val="제목 1 Char"/>
    <w:basedOn w:val="a0"/>
    <w:link w:val="11"/>
    <w:uiPriority w:val="9"/>
    <w:rsid w:val="00533E16"/>
    <w:rPr>
      <w:caps/>
      <w:color w:val="FFFFFF" w:themeColor="background1"/>
      <w:spacing w:val="15"/>
      <w:sz w:val="22"/>
      <w:szCs w:val="22"/>
      <w:shd w:val="clear" w:color="auto" w:fill="5B9BD5" w:themeFill="accent1"/>
    </w:rPr>
  </w:style>
  <w:style w:type="character" w:customStyle="1" w:styleId="2Char">
    <w:name w:val="제목 2 Char"/>
    <w:basedOn w:val="a0"/>
    <w:link w:val="20"/>
    <w:uiPriority w:val="9"/>
    <w:semiHidden/>
    <w:rsid w:val="00533E16"/>
    <w:rPr>
      <w:caps/>
      <w:spacing w:val="15"/>
      <w:shd w:val="clear" w:color="auto" w:fill="DEEAF6" w:themeFill="accent1" w:themeFillTint="33"/>
    </w:rPr>
  </w:style>
  <w:style w:type="character" w:customStyle="1" w:styleId="3Char">
    <w:name w:val="제목 3 Char"/>
    <w:basedOn w:val="a0"/>
    <w:link w:val="30"/>
    <w:uiPriority w:val="9"/>
    <w:semiHidden/>
    <w:rsid w:val="00533E16"/>
    <w:rPr>
      <w:caps/>
      <w:color w:val="1F4D78" w:themeColor="accent1" w:themeShade="7F"/>
      <w:spacing w:val="15"/>
    </w:rPr>
  </w:style>
  <w:style w:type="character" w:customStyle="1" w:styleId="4Char">
    <w:name w:val="제목 4 Char"/>
    <w:basedOn w:val="a0"/>
    <w:link w:val="40"/>
    <w:uiPriority w:val="9"/>
    <w:semiHidden/>
    <w:rsid w:val="00533E16"/>
    <w:rPr>
      <w:caps/>
      <w:color w:val="2E74B5" w:themeColor="accent1" w:themeShade="BF"/>
      <w:spacing w:val="10"/>
    </w:rPr>
  </w:style>
  <w:style w:type="character" w:customStyle="1" w:styleId="5Char">
    <w:name w:val="제목 5 Char"/>
    <w:basedOn w:val="a0"/>
    <w:link w:val="50"/>
    <w:uiPriority w:val="9"/>
    <w:semiHidden/>
    <w:rsid w:val="00533E16"/>
    <w:rPr>
      <w:caps/>
      <w:color w:val="2E74B5" w:themeColor="accent1" w:themeShade="BF"/>
      <w:spacing w:val="10"/>
    </w:rPr>
  </w:style>
  <w:style w:type="character" w:customStyle="1" w:styleId="6Char">
    <w:name w:val="제목 6 Char"/>
    <w:basedOn w:val="a0"/>
    <w:link w:val="60"/>
    <w:uiPriority w:val="9"/>
    <w:semiHidden/>
    <w:rsid w:val="00533E16"/>
    <w:rPr>
      <w:caps/>
      <w:color w:val="2E74B5" w:themeColor="accent1" w:themeShade="BF"/>
      <w:spacing w:val="10"/>
    </w:rPr>
  </w:style>
  <w:style w:type="character" w:customStyle="1" w:styleId="7Char">
    <w:name w:val="제목 7 Char"/>
    <w:basedOn w:val="a0"/>
    <w:link w:val="70"/>
    <w:uiPriority w:val="9"/>
    <w:semiHidden/>
    <w:rsid w:val="00533E16"/>
    <w:rPr>
      <w:caps/>
      <w:color w:val="2E74B5" w:themeColor="accent1" w:themeShade="BF"/>
      <w:spacing w:val="10"/>
    </w:rPr>
  </w:style>
  <w:style w:type="character" w:customStyle="1" w:styleId="8Char">
    <w:name w:val="제목 8 Char"/>
    <w:basedOn w:val="a0"/>
    <w:link w:val="80"/>
    <w:uiPriority w:val="9"/>
    <w:semiHidden/>
    <w:rsid w:val="00533E16"/>
    <w:rPr>
      <w:caps/>
      <w:spacing w:val="10"/>
      <w:sz w:val="18"/>
      <w:szCs w:val="18"/>
    </w:rPr>
  </w:style>
  <w:style w:type="character" w:customStyle="1" w:styleId="9Char">
    <w:name w:val="제목 9 Char"/>
    <w:basedOn w:val="a0"/>
    <w:link w:val="90"/>
    <w:uiPriority w:val="9"/>
    <w:semiHidden/>
    <w:rsid w:val="00533E16"/>
    <w:rPr>
      <w:i/>
      <w:iCs/>
      <w:caps/>
      <w:spacing w:val="10"/>
      <w:sz w:val="18"/>
      <w:szCs w:val="18"/>
    </w:rPr>
  </w:style>
  <w:style w:type="paragraph" w:styleId="ac">
    <w:name w:val="Title"/>
    <w:basedOn w:val="a"/>
    <w:next w:val="a"/>
    <w:link w:val="Char"/>
    <w:uiPriority w:val="10"/>
    <w:qFormat/>
    <w:rsid w:val="00533E1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Char">
    <w:name w:val="제목 Char"/>
    <w:basedOn w:val="a0"/>
    <w:link w:val="ac"/>
    <w:uiPriority w:val="10"/>
    <w:rsid w:val="00533E16"/>
    <w:rPr>
      <w:rFonts w:asciiTheme="majorHAnsi" w:eastAsiaTheme="majorEastAsia" w:hAnsiTheme="majorHAnsi" w:cstheme="majorBidi"/>
      <w:caps/>
      <w:color w:val="5B9BD5" w:themeColor="accent1"/>
      <w:spacing w:val="10"/>
      <w:sz w:val="52"/>
      <w:szCs w:val="52"/>
    </w:rPr>
  </w:style>
  <w:style w:type="paragraph" w:styleId="ad">
    <w:name w:val="Subtitle"/>
    <w:basedOn w:val="a"/>
    <w:next w:val="a"/>
    <w:link w:val="Char0"/>
    <w:uiPriority w:val="11"/>
    <w:qFormat/>
    <w:rsid w:val="00533E16"/>
    <w:pPr>
      <w:spacing w:before="0" w:after="500" w:line="240" w:lineRule="auto"/>
    </w:pPr>
    <w:rPr>
      <w:caps/>
      <w:color w:val="595959" w:themeColor="text1" w:themeTint="A6"/>
      <w:spacing w:val="10"/>
      <w:sz w:val="21"/>
      <w:szCs w:val="21"/>
    </w:rPr>
  </w:style>
  <w:style w:type="character" w:customStyle="1" w:styleId="Char0">
    <w:name w:val="부제 Char"/>
    <w:basedOn w:val="a0"/>
    <w:link w:val="ad"/>
    <w:uiPriority w:val="11"/>
    <w:rsid w:val="00533E16"/>
    <w:rPr>
      <w:caps/>
      <w:color w:val="595959" w:themeColor="text1" w:themeTint="A6"/>
      <w:spacing w:val="10"/>
      <w:sz w:val="21"/>
      <w:szCs w:val="21"/>
    </w:rPr>
  </w:style>
  <w:style w:type="character" w:styleId="ae">
    <w:name w:val="Strong"/>
    <w:uiPriority w:val="22"/>
    <w:qFormat/>
    <w:rsid w:val="00533E16"/>
    <w:rPr>
      <w:b/>
      <w:bCs/>
    </w:rPr>
  </w:style>
  <w:style w:type="character" w:styleId="af">
    <w:name w:val="Emphasis"/>
    <w:uiPriority w:val="20"/>
    <w:qFormat/>
    <w:rsid w:val="00533E16"/>
    <w:rPr>
      <w:caps/>
      <w:color w:val="1F4D78" w:themeColor="accent1" w:themeShade="7F"/>
      <w:spacing w:val="5"/>
    </w:rPr>
  </w:style>
  <w:style w:type="paragraph" w:styleId="af0">
    <w:name w:val="No Spacing"/>
    <w:uiPriority w:val="1"/>
    <w:qFormat/>
    <w:rsid w:val="00533E16"/>
    <w:pPr>
      <w:spacing w:after="0" w:line="240" w:lineRule="auto"/>
    </w:pPr>
  </w:style>
  <w:style w:type="paragraph" w:styleId="af1">
    <w:name w:val="Quote"/>
    <w:basedOn w:val="a"/>
    <w:next w:val="a"/>
    <w:link w:val="Char1"/>
    <w:uiPriority w:val="29"/>
    <w:qFormat/>
    <w:rsid w:val="00533E16"/>
    <w:rPr>
      <w:i/>
      <w:iCs/>
      <w:sz w:val="24"/>
      <w:szCs w:val="24"/>
    </w:rPr>
  </w:style>
  <w:style w:type="character" w:customStyle="1" w:styleId="Char1">
    <w:name w:val="인용 Char"/>
    <w:basedOn w:val="a0"/>
    <w:link w:val="af1"/>
    <w:uiPriority w:val="29"/>
    <w:rsid w:val="00533E16"/>
    <w:rPr>
      <w:i/>
      <w:iCs/>
      <w:sz w:val="24"/>
      <w:szCs w:val="24"/>
    </w:rPr>
  </w:style>
  <w:style w:type="paragraph" w:styleId="af2">
    <w:name w:val="Intense Quote"/>
    <w:basedOn w:val="a"/>
    <w:next w:val="a"/>
    <w:link w:val="Char2"/>
    <w:uiPriority w:val="30"/>
    <w:qFormat/>
    <w:rsid w:val="00533E16"/>
    <w:pPr>
      <w:spacing w:before="240" w:after="240" w:line="240" w:lineRule="auto"/>
      <w:ind w:left="1080" w:right="1080"/>
      <w:jc w:val="center"/>
    </w:pPr>
    <w:rPr>
      <w:color w:val="5B9BD5" w:themeColor="accent1"/>
      <w:sz w:val="24"/>
      <w:szCs w:val="24"/>
    </w:rPr>
  </w:style>
  <w:style w:type="character" w:customStyle="1" w:styleId="Char2">
    <w:name w:val="강한 인용 Char"/>
    <w:basedOn w:val="a0"/>
    <w:link w:val="af2"/>
    <w:uiPriority w:val="30"/>
    <w:rsid w:val="00533E16"/>
    <w:rPr>
      <w:color w:val="5B9BD5" w:themeColor="accent1"/>
      <w:sz w:val="24"/>
      <w:szCs w:val="24"/>
    </w:rPr>
  </w:style>
  <w:style w:type="character" w:styleId="af3">
    <w:name w:val="Subtle Emphasis"/>
    <w:uiPriority w:val="19"/>
    <w:qFormat/>
    <w:rsid w:val="00533E16"/>
    <w:rPr>
      <w:i/>
      <w:iCs/>
      <w:color w:val="1F4D78" w:themeColor="accent1" w:themeShade="7F"/>
    </w:rPr>
  </w:style>
  <w:style w:type="character" w:styleId="af4">
    <w:name w:val="Intense Emphasis"/>
    <w:uiPriority w:val="21"/>
    <w:qFormat/>
    <w:rsid w:val="00533E16"/>
    <w:rPr>
      <w:b/>
      <w:bCs/>
      <w:caps/>
      <w:color w:val="1F4D78" w:themeColor="accent1" w:themeShade="7F"/>
      <w:spacing w:val="10"/>
    </w:rPr>
  </w:style>
  <w:style w:type="character" w:styleId="af5">
    <w:name w:val="Subtle Reference"/>
    <w:uiPriority w:val="31"/>
    <w:qFormat/>
    <w:rsid w:val="00533E16"/>
    <w:rPr>
      <w:b/>
      <w:bCs/>
      <w:color w:val="5B9BD5" w:themeColor="accent1"/>
    </w:rPr>
  </w:style>
  <w:style w:type="character" w:styleId="af6">
    <w:name w:val="Intense Reference"/>
    <w:uiPriority w:val="32"/>
    <w:qFormat/>
    <w:rsid w:val="00533E16"/>
    <w:rPr>
      <w:b/>
      <w:bCs/>
      <w:i/>
      <w:iCs/>
      <w:caps/>
      <w:color w:val="5B9BD5" w:themeColor="accent1"/>
    </w:rPr>
  </w:style>
  <w:style w:type="character" w:styleId="af7">
    <w:name w:val="Book Title"/>
    <w:uiPriority w:val="33"/>
    <w:qFormat/>
    <w:rsid w:val="00533E16"/>
    <w:rPr>
      <w:b/>
      <w:bCs/>
      <w:i/>
      <w:iCs/>
      <w:spacing w:val="0"/>
    </w:rPr>
  </w:style>
  <w:style w:type="paragraph" w:styleId="TOC">
    <w:name w:val="TOC Heading"/>
    <w:basedOn w:val="11"/>
    <w:next w:val="a"/>
    <w:uiPriority w:val="39"/>
    <w:semiHidden/>
    <w:unhideWhenUsed/>
    <w:qFormat/>
    <w:rsid w:val="00533E16"/>
    <w:pPr>
      <w:outlineLvl w:val="9"/>
    </w:pPr>
  </w:style>
  <w:style w:type="table" w:styleId="af8">
    <w:name w:val="Table Grid"/>
    <w:basedOn w:val="a1"/>
    <w:uiPriority w:val="39"/>
    <w:rsid w:val="00533E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08A2D-1E80-4237-8FEE-BB5CD60C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554</Words>
  <Characters>3160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이니씽크</dc:creator>
  <cp:lastModifiedBy>김주찬</cp:lastModifiedBy>
  <cp:revision>17</cp:revision>
  <cp:lastPrinted>2023-05-03T00:46:00Z</cp:lastPrinted>
  <dcterms:created xsi:type="dcterms:W3CDTF">2021-06-04T00:14:00Z</dcterms:created>
  <dcterms:modified xsi:type="dcterms:W3CDTF">2023-05-17T07:16:00Z</dcterms:modified>
  <cp:version>0501.0001.01</cp:version>
</cp:coreProperties>
</file>