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THỰC HÀNH</w:t>
      </w:r>
    </w:p>
    <w:p>
      <w:r>
        <w:t>Môn: Trí Tuệ Nhân Tạo</w:t>
      </w:r>
    </w:p>
    <w:p>
      <w:r>
        <w:t>Chủ đề: Bài tập Đệ quy</w:t>
      </w:r>
    </w:p>
    <w:p>
      <w:r>
        <w:t>Sinh viên: ................................</w:t>
      </w:r>
    </w:p>
    <w:p>
      <w:r>
        <w:t>MSSV: ....................................</w:t>
      </w:r>
    </w:p>
    <w:p>
      <w:r>
        <w:t>Lớp: .....................................</w:t>
      </w:r>
    </w:p>
    <w:p>
      <w:r>
        <w:br w:type="page"/>
      </w:r>
    </w:p>
    <w:p>
      <w:pPr>
        <w:pStyle w:val="Heading2"/>
      </w:pPr>
      <w:r>
        <w:t>1. Giới thiệu</w:t>
      </w:r>
    </w:p>
    <w:p>
      <w:r>
        <w:br/>
        <w:t>Báo cáo này trình bày các bài toán sử dụng phương pháp đệ quy,</w:t>
        <w:br/>
        <w:t>bao gồm ý tưởng, công thức truy hồi, mã giả và cài đặt chương trình.</w:t>
        <w:br/>
        <w:t>Mục tiêu là giúp sinh viên hiểu rõ cách áp dụng đệ quy trong lập trình.</w:t>
        <w:br/>
      </w:r>
    </w:p>
    <w:p>
      <w:pPr>
        <w:pStyle w:val="Heading2"/>
      </w:pPr>
      <w:r>
        <w:t>2. Cơ sở lý thuyết</w:t>
      </w:r>
    </w:p>
    <w:p>
      <w:r>
        <w:br/>
        <w:t>Đệ quy là phương pháp trong đó một hàm tự gọi lại chính nó</w:t>
        <w:br/>
        <w:t>để giải quyết bài toán. Một bài toán đệ quy luôn gồm:</w:t>
        <w:br/>
        <w:t>- Trường hợp cơ sở</w:t>
        <w:br/>
        <w:t>- Công thức truy hồi</w:t>
        <w:br/>
      </w:r>
    </w:p>
    <w:p>
      <w:pPr>
        <w:pStyle w:val="Heading2"/>
      </w:pPr>
      <w:r>
        <w:t>3. Bài 1: Tìm số lớn nhất trong dãy</w:t>
      </w:r>
    </w:p>
    <w:p>
      <w:r>
        <w:t>Ý tưởng: So sánh phần tử cuối với max của phần còn lại.</w:t>
      </w:r>
    </w:p>
    <w:p>
      <w:r>
        <w:t>Công thức: Max(n) = max(a[n], Max(n-1))</w:t>
      </w:r>
    </w:p>
    <w:p>
      <w:r>
        <w:t>Mã giả:</w:t>
        <w:br/>
        <w:t>Max(arr, n):</w:t>
        <w:br/>
        <w:t xml:space="preserve">    Nếu n == 1: trả về arr[0]</w:t>
        <w:br/>
        <w:t xml:space="preserve">    Trả về max(arr[n-1], Max(arr, n-1))</w:t>
        <w:br/>
      </w:r>
    </w:p>
    <w:p>
      <w:pPr>
        <w:pStyle w:val="Heading2"/>
      </w:pPr>
      <w:r>
        <w:t>4. Bài 2: Đảo ngược số nguyên</w:t>
      </w:r>
    </w:p>
    <w:p>
      <w:r>
        <w:t>Ý tưởng: Tách chữ số cuối và xây dựng số đảo.</w:t>
      </w:r>
    </w:p>
    <w:p>
      <w:r>
        <w:t>Công thức:</w:t>
        <w:br/>
        <w:t>R(n) = (n % 10) * 10^k + R(n//10)</w:t>
        <w:br/>
      </w:r>
    </w:p>
    <w:p>
      <w:r>
        <w:t>Mã giả:</w:t>
        <w:br/>
        <w:t>Reverse(n, rev):</w:t>
        <w:br/>
        <w:t xml:space="preserve">    Nếu n == 0: return rev</w:t>
        <w:br/>
        <w:t xml:space="preserve">    Reverse(n//10, rev*10 + n%10)</w:t>
        <w:br/>
      </w:r>
    </w:p>
    <w:p>
      <w:pPr>
        <w:pStyle w:val="Heading2"/>
      </w:pPr>
      <w:r>
        <w:t>5. Bài 3: Kiểm tra số nguyên tố</w:t>
      </w:r>
    </w:p>
    <w:p>
      <w:r>
        <w:t>Ý tưởng: Kiểm tra các ước từ 2 đến căn bậc hai.</w:t>
      </w:r>
    </w:p>
    <w:p>
      <w:r>
        <w:t>Mã giả:</w:t>
        <w:br/>
        <w:t>IsPrime(n, k):</w:t>
        <w:br/>
        <w:t xml:space="preserve">    Nếu n &lt; 2: return False</w:t>
        <w:br/>
        <w:t xml:space="preserve">    Nếu k*k &gt; n: return True</w:t>
        <w:br/>
        <w:t xml:space="preserve">    Nếu n % k == 0: return False</w:t>
        <w:br/>
        <w:t xml:space="preserve">    Return IsPrime(n, k+1)</w:t>
        <w:br/>
      </w:r>
    </w:p>
    <w:p>
      <w:pPr>
        <w:pStyle w:val="Heading2"/>
      </w:pPr>
      <w:r>
        <w:t>6. Bài 4: Liệt kê phân số tối giản</w:t>
      </w:r>
    </w:p>
    <w:p>
      <w:r>
        <w:t>Sử dụng dãy Farey để sinh phân số.</w:t>
      </w:r>
    </w:p>
    <w:p>
      <w:r>
        <w:t>Mã giả:</w:t>
        <w:br/>
        <w:t>Farey(a,b,c,d):</w:t>
        <w:br/>
        <w:t xml:space="preserve">    Nếu b+d &gt; n: return</w:t>
        <w:br/>
        <w:t xml:space="preserve">    x=a+c, y=b+d</w:t>
        <w:br/>
        <w:t xml:space="preserve">    Farey(a,b,x,y)</w:t>
        <w:br/>
        <w:t xml:space="preserve">    In x/y</w:t>
        <w:br/>
        <w:t xml:space="preserve">    Farey(x,y,c,d)</w:t>
        <w:br/>
      </w:r>
    </w:p>
    <w:p>
      <w:pPr>
        <w:pStyle w:val="Heading2"/>
      </w:pPr>
      <w:r>
        <w:t>7. Bài 5: Chuyển số La Mã</w:t>
      </w:r>
    </w:p>
    <w:p>
      <w:r>
        <w:t>So sánh từng ký tự với ký tự tiếp theo.</w:t>
      </w:r>
    </w:p>
    <w:p>
      <w:r>
        <w:t>Mã giả:</w:t>
        <w:br/>
        <w:t>Roman(s,i):</w:t>
        <w:br/>
        <w:t xml:space="preserve">    Nếu i == len(s): return 0</w:t>
        <w:br/>
        <w:t xml:space="preserve">    Nếu val[i] &lt; val[i+1]:</w:t>
        <w:br/>
        <w:t xml:space="preserve">        return -val[i] + Roman(s,i+1)</w:t>
        <w:br/>
        <w:t xml:space="preserve">    else:</w:t>
        <w:br/>
        <w:t xml:space="preserve">        return val[i] + Roman(s,i+1)</w:t>
        <w:br/>
      </w:r>
    </w:p>
    <w:p>
      <w:pPr>
        <w:pStyle w:val="Heading2"/>
      </w:pPr>
      <w:r>
        <w:t>8. Kết luận</w:t>
      </w:r>
    </w:p>
    <w:p>
      <w:r>
        <w:br/>
        <w:t>Qua các bài tập, sinh viên đã hiểu rõ cách áp dụng đệ quy</w:t>
        <w:br/>
        <w:t>để giải quyết nhiều dạng bài toán khác nhau.</w:t>
        <w:br/>
        <w:t>Phương pháp đệ quy giúp chương trình ngắn gọn và dễ hiểu.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