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Preencha as informações sobre as propriedades abaixo: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Clock</w:t>
      </w:r>
      <w:r w:rsidDel="00000000" w:rsidR="00000000" w:rsidRPr="00000000">
        <w:rPr>
          <w:rtl w:val="0"/>
        </w:rPr>
        <w:t xml:space="preserve">: frequência de ciclo de relógio.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Marca</w:t>
      </w:r>
      <w:r w:rsidDel="00000000" w:rsidR="00000000" w:rsidRPr="00000000">
        <w:rPr>
          <w:rtl w:val="0"/>
        </w:rPr>
        <w:t xml:space="preserve">: fabricante do processador.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Tamanho da cache:</w:t>
      </w:r>
      <w:r w:rsidDel="00000000" w:rsidR="00000000" w:rsidRPr="00000000">
        <w:rPr>
          <w:rtl w:val="0"/>
        </w:rPr>
        <w:t xml:space="preserve"> quantidade de dados da memória principal que a mesma pode armazenar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Níıveis da cache: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L1: mais rápida: menor capacidade de armazenamento.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L2: velocidade de acesso média: capacidade de armazenamento média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L3: menor velocidade  capacidade de armazenamento maior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Cores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374151"/>
          <w:shd w:fill="f7f7f8" w:val="clear"/>
          <w:rtl w:val="0"/>
        </w:rPr>
        <w:t xml:space="preserve"> um core do processador, também conhecido como núcleo de processamento, é uma unidade de processamento central capaz de executar instruções e realizar operações lógicas e aritméticas.</w:t>
      </w:r>
      <w:r w:rsidDel="00000000" w:rsidR="00000000" w:rsidRPr="00000000">
        <w:rPr>
          <w:color w:val="4d4c4c"/>
          <w:highlight w:val="white"/>
          <w:rtl w:val="0"/>
        </w:rPr>
        <w:t xml:space="preserve"> Os componentes eletrônicos de nossos computadores, como os processadores, são construídos através da micro compactação e acomodação de milhões (bilhões) de transistores numa única pastilha de silício</w:t>
      </w:r>
      <w:r w:rsidDel="00000000" w:rsidR="00000000" w:rsidRPr="00000000">
        <w:rPr>
          <w:color w:val="4d4c4c"/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Threads:</w:t>
      </w:r>
      <w:r w:rsidDel="00000000" w:rsidR="00000000" w:rsidRPr="00000000">
        <w:rPr>
          <w:color w:val="202124"/>
          <w:highlight w:val="white"/>
          <w:rtl w:val="0"/>
        </w:rPr>
        <w:t xml:space="preserve">A thread que recebe e executa todas as instruções, como uma ordem do que será feito por vez. É como um subsistema dentro do processador, onde os processos irão se dividir em duas ou mais tarefas. Essas tarefas são as threads ou linhas de execução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Benchmarks: </w:t>
      </w:r>
      <w:r w:rsidDel="00000000" w:rsidR="00000000" w:rsidRPr="00000000">
        <w:rPr>
          <w:rtl w:val="0"/>
        </w:rPr>
        <w:t xml:space="preserve">Benchmark é um teste de desempenho que permite comparar o resultado de um produto/software com outro. Testes de benchmark de CPUs, GPUs, HDDs e SSDs e mais. Benchmark é o nome dado aos testes comparativos de desempenho de um equipamento.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TDP: </w:t>
      </w:r>
      <w:r w:rsidDel="00000000" w:rsidR="00000000" w:rsidRPr="00000000">
        <w:rPr>
          <w:color w:val="202124"/>
          <w:highlight w:val="white"/>
          <w:rtl w:val="0"/>
        </w:rPr>
        <w:t xml:space="preserve">significa Potência de design térmico, em watts, e refere-se ao consumo de energia sob a carga teórica máxima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212121"/>
          <w:highlight w:val="white"/>
          <w:rtl w:val="0"/>
        </w:rPr>
        <w:t xml:space="preserve"> Ele determina a potência térmica (calor) máxima gerada por um componente eletrônico, geralmente um processador ou uma placa de vídeo, que um sistema de resfriamento ativo (cooler) precisa dissipar.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