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149A" w14:textId="660041FD" w:rsidR="00F5318A" w:rsidRPr="005667E7" w:rsidRDefault="00F5318A" w:rsidP="00877E46">
      <w:pPr>
        <w:pStyle w:val="TSDWKSTitle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5667E7">
        <w:rPr>
          <w:sz w:val="22"/>
          <w:szCs w:val="22"/>
          <w:lang w:val="es-ES" w:bidi="ar-SA"/>
        </w:rPr>
        <w:t>TALLER</w:t>
      </w:r>
      <w:r w:rsidRPr="005667E7">
        <w:rPr>
          <w:sz w:val="22"/>
          <w:szCs w:val="22"/>
          <w:lang w:val="es-ES"/>
        </w:rPr>
        <w:t xml:space="preserve"> 3</w:t>
      </w:r>
      <w:r w:rsidR="00BC1782" w:rsidRPr="005667E7">
        <w:rPr>
          <w:sz w:val="22"/>
          <w:szCs w:val="22"/>
          <w:lang w:val="es-ES"/>
        </w:rPr>
        <w:t xml:space="preserve">. </w:t>
      </w:r>
      <w:r w:rsidRPr="005667E7">
        <w:rPr>
          <w:sz w:val="22"/>
          <w:szCs w:val="22"/>
          <w:lang w:val="es-ES"/>
        </w:rPr>
        <w:t>HA</w:t>
      </w:r>
      <w:r w:rsidR="00B270EB" w:rsidRPr="005667E7">
        <w:rPr>
          <w:sz w:val="22"/>
          <w:szCs w:val="22"/>
          <w:lang w:val="es-ES"/>
        </w:rPr>
        <w:t xml:space="preserve">Z BUENAS </w:t>
      </w:r>
      <w:r w:rsidRPr="005667E7">
        <w:rPr>
          <w:sz w:val="22"/>
          <w:szCs w:val="22"/>
          <w:lang w:val="es-ES"/>
        </w:rPr>
        <w:t>REVISITAS</w:t>
      </w:r>
    </w:p>
    <w:p w14:paraId="1DBD0A4D" w14:textId="637A6545" w:rsidR="00F5318A" w:rsidRPr="005667E7" w:rsidRDefault="00CE00BF" w:rsidP="00877E46">
      <w:pPr>
        <w:pStyle w:val="TSDWKSIndent00mm12ptAfter"/>
        <w:rPr>
          <w:b/>
          <w:lang w:val="es-ES"/>
        </w:rPr>
      </w:pPr>
      <w:r w:rsidRPr="00B90004">
        <w:rPr>
          <w:lang w:val="es-419"/>
        </w:rPr>
        <w:t>Fuente</w:t>
      </w:r>
      <w:r w:rsidR="00F5318A" w:rsidRPr="005667E7">
        <w:rPr>
          <w:lang w:val="es-ES"/>
        </w:rPr>
        <w:t xml:space="preserve">: </w:t>
      </w:r>
      <w:r w:rsidR="003F1141" w:rsidRPr="005667E7">
        <w:rPr>
          <w:lang w:val="es-ES"/>
        </w:rPr>
        <w:t>Lección</w:t>
      </w:r>
      <w:r w:rsidR="00F5318A" w:rsidRPr="005667E7">
        <w:rPr>
          <w:lang w:val="es-ES"/>
        </w:rPr>
        <w:t xml:space="preserve"> 11(b)</w:t>
      </w:r>
    </w:p>
    <w:p w14:paraId="22D4C0E0" w14:textId="606E82C7" w:rsidR="003A0816" w:rsidRPr="005667E7" w:rsidRDefault="003A0816" w:rsidP="00877E46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5667E7">
        <w:rPr>
          <w:sz w:val="22"/>
          <w:szCs w:val="22"/>
          <w:lang w:val="es-ES"/>
        </w:rPr>
        <w:t>MANTENGA UNA ACTITUD POSITIVA</w:t>
      </w:r>
    </w:p>
    <w:p w14:paraId="312D0C06" w14:textId="3E1943ED" w:rsidR="003A0816" w:rsidRPr="005667E7" w:rsidRDefault="003A0816" w:rsidP="00877E46">
      <w:pPr>
        <w:pStyle w:val="TSDWKSIndent00mm6ptAfter"/>
        <w:rPr>
          <w:lang w:val="es-ES"/>
        </w:rPr>
      </w:pPr>
      <w:r w:rsidRPr="005667E7">
        <w:rPr>
          <w:lang w:val="es-ES"/>
        </w:rPr>
        <w:t>¿</w:t>
      </w:r>
      <w:r w:rsidRPr="00B90004">
        <w:rPr>
          <w:lang w:val="es-419"/>
        </w:rPr>
        <w:t>Qué</w:t>
      </w:r>
      <w:r w:rsidRPr="005667E7">
        <w:rPr>
          <w:lang w:val="es-ES"/>
        </w:rPr>
        <w:t xml:space="preserve"> es una revisita? </w:t>
      </w:r>
      <w:r w:rsidR="005723A3" w:rsidRPr="005667E7">
        <w:rPr>
          <w:lang w:val="es-ES"/>
        </w:rPr>
        <w:t>(</w:t>
      </w:r>
      <w:proofErr w:type="spellStart"/>
      <w:r w:rsidRPr="005667E7">
        <w:rPr>
          <w:i/>
          <w:lang w:val="es-ES"/>
        </w:rPr>
        <w:t>od</w:t>
      </w:r>
      <w:proofErr w:type="spellEnd"/>
      <w:r w:rsidRPr="005667E7">
        <w:rPr>
          <w:lang w:val="es-ES"/>
        </w:rPr>
        <w:t xml:space="preserve"> 80 párr. 25</w:t>
      </w:r>
      <w:r w:rsidR="005723A3" w:rsidRPr="005667E7">
        <w:rPr>
          <w:lang w:val="es-ES"/>
        </w:rPr>
        <w:t>).</w:t>
      </w:r>
    </w:p>
    <w:p w14:paraId="46620E83" w14:textId="0FCEA200" w:rsidR="003A0816" w:rsidRPr="005667E7" w:rsidRDefault="003A0816" w:rsidP="00877E46">
      <w:pPr>
        <w:pStyle w:val="TSDWKSIndent00mm6ptAfter"/>
        <w:rPr>
          <w:lang w:val="es-ES"/>
        </w:rPr>
      </w:pPr>
      <w:r w:rsidRPr="005667E7">
        <w:rPr>
          <w:lang w:val="es-ES"/>
        </w:rPr>
        <w:t>¿</w:t>
      </w:r>
      <w:r w:rsidRPr="00B90004">
        <w:rPr>
          <w:lang w:val="es-419"/>
        </w:rPr>
        <w:t>Qué</w:t>
      </w:r>
      <w:r w:rsidRPr="005667E7">
        <w:rPr>
          <w:lang w:val="es-ES"/>
        </w:rPr>
        <w:t xml:space="preserve"> cosas contribuyen a una revisita eficaz? </w:t>
      </w:r>
      <w:r w:rsidR="00E96E36" w:rsidRPr="005667E7">
        <w:rPr>
          <w:lang w:val="es-ES"/>
        </w:rPr>
        <w:t>(</w:t>
      </w:r>
      <w:r w:rsidRPr="005667E7">
        <w:rPr>
          <w:i/>
          <w:lang w:val="es-ES"/>
        </w:rPr>
        <w:t>mwb17.11</w:t>
      </w:r>
      <w:r w:rsidRPr="005667E7">
        <w:rPr>
          <w:lang w:val="es-ES"/>
        </w:rPr>
        <w:t xml:space="preserve"> 3</w:t>
      </w:r>
      <w:r w:rsidR="00E96E36" w:rsidRPr="005667E7">
        <w:rPr>
          <w:lang w:val="es-ES"/>
        </w:rPr>
        <w:t>).</w:t>
      </w:r>
    </w:p>
    <w:p w14:paraId="76695BE9" w14:textId="25F19552" w:rsidR="007D1428" w:rsidRPr="005667E7" w:rsidRDefault="007D1428" w:rsidP="00877E46">
      <w:pPr>
        <w:pStyle w:val="TSDWKSIndent00mm6ptAfter"/>
        <w:rPr>
          <w:lang w:val="es-ES"/>
        </w:rPr>
      </w:pPr>
      <w:r w:rsidRPr="005667E7">
        <w:rPr>
          <w:lang w:val="es-ES"/>
        </w:rPr>
        <w:t>¿</w:t>
      </w:r>
      <w:r w:rsidRPr="00B90004">
        <w:rPr>
          <w:lang w:val="es-419"/>
        </w:rPr>
        <w:t>Por</w:t>
      </w:r>
      <w:r w:rsidRPr="005667E7">
        <w:rPr>
          <w:lang w:val="es-ES"/>
        </w:rPr>
        <w:t xml:space="preserve"> qué es importante prepar</w:t>
      </w:r>
      <w:r w:rsidR="00C40ABE" w:rsidRPr="005667E7">
        <w:rPr>
          <w:lang w:val="es-ES"/>
        </w:rPr>
        <w:t>ar</w:t>
      </w:r>
      <w:r w:rsidRPr="005667E7">
        <w:rPr>
          <w:lang w:val="es-ES"/>
        </w:rPr>
        <w:t xml:space="preserve">se para una revisita? </w:t>
      </w:r>
      <w:r w:rsidR="00E96E36" w:rsidRPr="005667E7">
        <w:rPr>
          <w:lang w:val="es-ES"/>
        </w:rPr>
        <w:t>(</w:t>
      </w:r>
      <w:proofErr w:type="spellStart"/>
      <w:r w:rsidRPr="005667E7">
        <w:rPr>
          <w:lang w:val="es-ES"/>
        </w:rPr>
        <w:t>Hch</w:t>
      </w:r>
      <w:proofErr w:type="spellEnd"/>
      <w:r w:rsidRPr="005667E7">
        <w:rPr>
          <w:lang w:val="es-ES"/>
        </w:rPr>
        <w:t xml:space="preserve"> 9:10-19</w:t>
      </w:r>
      <w:r w:rsidR="00E96E36" w:rsidRPr="005667E7">
        <w:rPr>
          <w:lang w:val="es-ES"/>
        </w:rPr>
        <w:t>).</w:t>
      </w:r>
    </w:p>
    <w:p w14:paraId="2A709AC7" w14:textId="6FA7F37C" w:rsidR="007D1428" w:rsidRPr="005667E7" w:rsidRDefault="007D1428" w:rsidP="00877E46">
      <w:pPr>
        <w:pStyle w:val="TSDWKSIndent00mm12ptAfter"/>
        <w:rPr>
          <w:spacing w:val="-2"/>
          <w:lang w:val="es-ES"/>
        </w:rPr>
      </w:pPr>
      <w:r w:rsidRPr="005667E7">
        <w:rPr>
          <w:spacing w:val="-2"/>
          <w:lang w:val="es-ES"/>
        </w:rPr>
        <w:t>¿</w:t>
      </w:r>
      <w:r w:rsidRPr="00B90004">
        <w:rPr>
          <w:lang w:val="es-419"/>
        </w:rPr>
        <w:t>Cómo</w:t>
      </w:r>
      <w:r w:rsidRPr="005667E7">
        <w:rPr>
          <w:spacing w:val="-2"/>
          <w:lang w:val="es-ES"/>
        </w:rPr>
        <w:t xml:space="preserve"> puede ayudarnos predicar con un publicador experimentado?</w:t>
      </w:r>
    </w:p>
    <w:p w14:paraId="0F65E6EE" w14:textId="68AD7F23" w:rsidR="007C34EB" w:rsidRPr="005667E7" w:rsidRDefault="007C34EB" w:rsidP="00877E46">
      <w:pPr>
        <w:pStyle w:val="TSDWKSIndent00mm12ptAfter"/>
        <w:rPr>
          <w:lang w:val="es-ES"/>
        </w:rPr>
      </w:pPr>
      <w:r w:rsidRPr="005667E7">
        <w:rPr>
          <w:lang w:val="es-ES"/>
        </w:rPr>
        <w:t>¿</w:t>
      </w:r>
      <w:r w:rsidRPr="00B90004">
        <w:rPr>
          <w:lang w:val="es-419"/>
        </w:rPr>
        <w:t>Cómo</w:t>
      </w:r>
      <w:r w:rsidRPr="005667E7">
        <w:rPr>
          <w:lang w:val="es-ES"/>
        </w:rPr>
        <w:t xml:space="preserve"> le ha ayudado a usted la preparación a ganar más confianza y ser más eficiente?</w:t>
      </w:r>
    </w:p>
    <w:p w14:paraId="296FA6C1" w14:textId="12E512AA" w:rsidR="00F5318A" w:rsidRPr="005667E7" w:rsidRDefault="000F6BBB" w:rsidP="00877E46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5667E7">
        <w:rPr>
          <w:sz w:val="22"/>
          <w:szCs w:val="22"/>
          <w:lang w:val="es-ES"/>
        </w:rPr>
        <w:t xml:space="preserve">SIENTE LAS </w:t>
      </w:r>
      <w:r w:rsidRPr="00B90004">
        <w:rPr>
          <w:bCs w:val="0"/>
          <w:sz w:val="22"/>
          <w:szCs w:val="22"/>
          <w:lang w:val="es-419" w:bidi="ar-SA"/>
        </w:rPr>
        <w:t>BASES</w:t>
      </w:r>
      <w:r w:rsidRPr="005667E7">
        <w:rPr>
          <w:sz w:val="22"/>
          <w:szCs w:val="22"/>
          <w:lang w:val="es-ES"/>
        </w:rPr>
        <w:t xml:space="preserve"> PARA LA SIGUIENTE CONVERSACIÓ</w:t>
      </w:r>
      <w:r w:rsidR="006E3DA5" w:rsidRPr="005667E7">
        <w:rPr>
          <w:sz w:val="22"/>
          <w:szCs w:val="22"/>
          <w:lang w:val="es-ES"/>
        </w:rPr>
        <w:t>N</w:t>
      </w:r>
    </w:p>
    <w:p w14:paraId="1109381A" w14:textId="4B531A35" w:rsidR="006E3DA5" w:rsidRPr="005667E7" w:rsidRDefault="006E3DA5" w:rsidP="00877E46">
      <w:pPr>
        <w:pStyle w:val="TSDWKSIndent00mm6ptAfter"/>
        <w:rPr>
          <w:lang w:val="es-ES"/>
        </w:rPr>
      </w:pPr>
      <w:r w:rsidRPr="005667E7">
        <w:rPr>
          <w:lang w:val="es-ES"/>
        </w:rPr>
        <w:t>¿De qué manera sienta usted las bases para una revisita?</w:t>
      </w:r>
    </w:p>
    <w:p w14:paraId="6D0C098F" w14:textId="726DF1C9" w:rsidR="006E3DA5" w:rsidRPr="005667E7" w:rsidRDefault="006E3DA5" w:rsidP="00877E46">
      <w:pPr>
        <w:pStyle w:val="TSDWKSIndent00mm6ptAfter"/>
        <w:rPr>
          <w:lang w:val="es-ES"/>
        </w:rPr>
      </w:pPr>
      <w:r w:rsidRPr="005667E7">
        <w:rPr>
          <w:lang w:val="es-ES"/>
        </w:rPr>
        <w:t>¿</w:t>
      </w:r>
      <w:r w:rsidRPr="00B90004">
        <w:rPr>
          <w:lang w:val="es-419"/>
        </w:rPr>
        <w:t>Por</w:t>
      </w:r>
      <w:r w:rsidRPr="005667E7">
        <w:rPr>
          <w:lang w:val="es-ES"/>
        </w:rPr>
        <w:t xml:space="preserve"> qué es </w:t>
      </w:r>
      <w:r w:rsidR="005269A4" w:rsidRPr="005667E7">
        <w:rPr>
          <w:lang w:val="es-ES"/>
        </w:rPr>
        <w:t>b</w:t>
      </w:r>
      <w:r w:rsidRPr="005667E7">
        <w:rPr>
          <w:lang w:val="es-ES"/>
        </w:rPr>
        <w:t>ueno concretar una cita para seguir la conversación?</w:t>
      </w:r>
    </w:p>
    <w:p w14:paraId="15C7C02F" w14:textId="77777777" w:rsidR="004E6620" w:rsidRDefault="004E6620" w:rsidP="00877E46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</w:p>
    <w:p w14:paraId="3A553137" w14:textId="1F1F7B3E" w:rsidR="00F5318A" w:rsidRPr="005667E7" w:rsidRDefault="00F5318A" w:rsidP="00877E46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5667E7">
        <w:rPr>
          <w:sz w:val="22"/>
          <w:szCs w:val="22"/>
          <w:lang w:val="es-ES"/>
        </w:rPr>
        <w:t>PREP</w:t>
      </w:r>
      <w:r w:rsidR="008E2318" w:rsidRPr="005667E7">
        <w:rPr>
          <w:sz w:val="22"/>
          <w:szCs w:val="22"/>
          <w:lang w:val="es-ES"/>
        </w:rPr>
        <w:t xml:space="preserve">ÁRESE </w:t>
      </w:r>
      <w:r w:rsidR="008E2318" w:rsidRPr="00B90004">
        <w:rPr>
          <w:bCs w:val="0"/>
          <w:sz w:val="22"/>
          <w:szCs w:val="22"/>
          <w:lang w:val="es-419" w:bidi="ar-SA"/>
        </w:rPr>
        <w:t>PARA</w:t>
      </w:r>
      <w:r w:rsidR="008E2318" w:rsidRPr="005667E7">
        <w:rPr>
          <w:sz w:val="22"/>
          <w:szCs w:val="22"/>
          <w:lang w:val="es-ES"/>
        </w:rPr>
        <w:t xml:space="preserve"> LAS REVISITAS</w:t>
      </w:r>
    </w:p>
    <w:p w14:paraId="714DD921" w14:textId="7EB4AB54" w:rsidR="00F5318A" w:rsidRPr="005667E7" w:rsidRDefault="00A4310D" w:rsidP="00877E46">
      <w:pPr>
        <w:pStyle w:val="TSDWKSIndent00mm6ptAfter"/>
        <w:rPr>
          <w:lang w:val="es-ES"/>
        </w:rPr>
      </w:pPr>
      <w:r w:rsidRPr="005667E7">
        <w:rPr>
          <w:lang w:val="es-ES"/>
        </w:rPr>
        <w:t xml:space="preserve">La </w:t>
      </w:r>
      <w:r w:rsidRPr="00B90004">
        <w:rPr>
          <w:lang w:val="es-419"/>
        </w:rPr>
        <w:t>preparación</w:t>
      </w:r>
      <w:r w:rsidRPr="005667E7">
        <w:rPr>
          <w:lang w:val="es-ES"/>
        </w:rPr>
        <w:t xml:space="preserve"> para las revisitas comienza en la primera conversación </w:t>
      </w:r>
      <w:r w:rsidR="00AA32A7" w:rsidRPr="005667E7">
        <w:rPr>
          <w:lang w:val="es-ES"/>
        </w:rPr>
        <w:t>(</w:t>
      </w:r>
      <w:r w:rsidR="00F5318A" w:rsidRPr="005667E7">
        <w:rPr>
          <w:i/>
          <w:lang w:val="es-ES"/>
        </w:rPr>
        <w:t>mwb16.01</w:t>
      </w:r>
      <w:r w:rsidR="00F5318A" w:rsidRPr="005667E7">
        <w:rPr>
          <w:lang w:val="es-ES"/>
        </w:rPr>
        <w:t xml:space="preserve"> 6</w:t>
      </w:r>
      <w:r w:rsidR="00AA32A7" w:rsidRPr="005667E7">
        <w:rPr>
          <w:lang w:val="es-ES"/>
        </w:rPr>
        <w:t>).</w:t>
      </w:r>
    </w:p>
    <w:p w14:paraId="3AEF97C0" w14:textId="05294402" w:rsidR="00A4310D" w:rsidRPr="005667E7" w:rsidRDefault="00A4310D" w:rsidP="00877E46">
      <w:pPr>
        <w:pStyle w:val="TSDWKSIndent00mm6ptAfter"/>
        <w:rPr>
          <w:lang w:val="es-ES"/>
        </w:rPr>
      </w:pPr>
      <w:r w:rsidRPr="005667E7">
        <w:rPr>
          <w:lang w:val="es-ES"/>
        </w:rPr>
        <w:t>¿Por qué es bueno prepararse para responder a posibles objeciones?</w:t>
      </w:r>
    </w:p>
    <w:p w14:paraId="70DF28B5" w14:textId="3C815231" w:rsidR="00A4310D" w:rsidRPr="005667E7" w:rsidRDefault="00AA32A7" w:rsidP="00877E46">
      <w:pPr>
        <w:pStyle w:val="TSDWKSIndent00mm6ptAfter"/>
        <w:rPr>
          <w:lang w:val="es-ES"/>
        </w:rPr>
      </w:pPr>
      <w:r w:rsidRPr="00B90004">
        <w:rPr>
          <w:lang w:val="es-419"/>
        </w:rPr>
        <w:t>Vean</w:t>
      </w:r>
      <w:r w:rsidRPr="005667E7">
        <w:rPr>
          <w:lang w:val="es-ES"/>
        </w:rPr>
        <w:t xml:space="preserve"> </w:t>
      </w:r>
      <w:r w:rsidR="00F57F51" w:rsidRPr="005667E7">
        <w:rPr>
          <w:lang w:val="es-ES"/>
        </w:rPr>
        <w:t>el v</w:t>
      </w:r>
      <w:r w:rsidR="00A4310D" w:rsidRPr="005667E7">
        <w:rPr>
          <w:lang w:val="es-ES"/>
        </w:rPr>
        <w:t xml:space="preserve">ideo </w:t>
      </w:r>
      <w:r w:rsidR="00A4310D" w:rsidRPr="005667E7">
        <w:rPr>
          <w:b/>
          <w:i/>
          <w:lang w:val="es-ES"/>
        </w:rPr>
        <w:t>2018-03 | Primera revisita</w:t>
      </w:r>
      <w:r w:rsidR="004F73BE" w:rsidRPr="005667E7">
        <w:rPr>
          <w:b/>
          <w:i/>
          <w:lang w:val="es-ES"/>
        </w:rPr>
        <w:t xml:space="preserve"> (</w:t>
      </w:r>
      <w:r w:rsidR="00A4310D" w:rsidRPr="005667E7">
        <w:rPr>
          <w:b/>
          <w:i/>
          <w:lang w:val="es-ES"/>
        </w:rPr>
        <w:t>Mt 20:28</w:t>
      </w:r>
      <w:r w:rsidR="004F73BE" w:rsidRPr="005667E7">
        <w:rPr>
          <w:b/>
          <w:i/>
          <w:lang w:val="es-ES"/>
        </w:rPr>
        <w:t>)</w:t>
      </w:r>
      <w:r w:rsidR="00A4310D" w:rsidRPr="005667E7">
        <w:rPr>
          <w:lang w:val="es-ES"/>
        </w:rPr>
        <w:t xml:space="preserve"> (1:20)</w:t>
      </w:r>
      <w:r w:rsidR="00EA2C6D" w:rsidRPr="005667E7">
        <w:rPr>
          <w:lang w:val="es-ES"/>
        </w:rPr>
        <w:t>.</w:t>
      </w:r>
    </w:p>
    <w:p w14:paraId="4B70E0D1" w14:textId="07237E72" w:rsidR="001419CD" w:rsidRPr="005667E7" w:rsidRDefault="001419CD" w:rsidP="00877E46">
      <w:pPr>
        <w:pStyle w:val="TSDWKSIndent00mm12ptAfter"/>
        <w:rPr>
          <w:lang w:val="es-ES"/>
        </w:rPr>
      </w:pPr>
      <w:r w:rsidRPr="005667E7">
        <w:rPr>
          <w:lang w:val="es-ES"/>
        </w:rPr>
        <w:t>¿</w:t>
      </w:r>
      <w:r w:rsidR="000748F4" w:rsidRPr="00B90004">
        <w:rPr>
          <w:lang w:val="es-419"/>
        </w:rPr>
        <w:t>C</w:t>
      </w:r>
      <w:r w:rsidRPr="00B90004">
        <w:rPr>
          <w:lang w:val="es-419"/>
        </w:rPr>
        <w:t>ómo</w:t>
      </w:r>
      <w:r w:rsidRPr="005667E7">
        <w:rPr>
          <w:lang w:val="es-ES"/>
        </w:rPr>
        <w:t xml:space="preserve"> podemos prepararnos para hacer frente a dificultades inesperadas, como cuando una persona diferente abre la puerta</w:t>
      </w:r>
      <w:r w:rsidR="000A57C1" w:rsidRPr="005667E7">
        <w:rPr>
          <w:lang w:val="es-ES"/>
        </w:rPr>
        <w:t xml:space="preserve"> o la persona con la que hablamos anteriormente está enferma, ocupada o ya no está interesada?</w:t>
      </w:r>
    </w:p>
    <w:p w14:paraId="35D967D9" w14:textId="26886747" w:rsidR="00347131" w:rsidRPr="005667E7" w:rsidRDefault="00347131" w:rsidP="00877E46">
      <w:pPr>
        <w:pStyle w:val="TSDWKSIndent18mm"/>
        <w:adjustRightInd/>
        <w:spacing w:line="240" w:lineRule="auto"/>
        <w:ind w:firstLine="0"/>
        <w:rPr>
          <w:sz w:val="22"/>
          <w:szCs w:val="22"/>
          <w:lang w:val="es-ES"/>
        </w:rPr>
      </w:pPr>
    </w:p>
    <w:p w14:paraId="6B76D6DC" w14:textId="0D6DF135" w:rsidR="00F5318A" w:rsidRPr="005667E7" w:rsidRDefault="006F6E99" w:rsidP="00877E46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5667E7">
        <w:rPr>
          <w:sz w:val="22"/>
          <w:szCs w:val="22"/>
          <w:lang w:val="es-ES"/>
        </w:rPr>
        <w:t xml:space="preserve">HAGA </w:t>
      </w:r>
      <w:r w:rsidRPr="00B90004">
        <w:rPr>
          <w:bCs w:val="0"/>
          <w:sz w:val="22"/>
          <w:szCs w:val="22"/>
          <w:lang w:val="es-419" w:bidi="ar-SA"/>
        </w:rPr>
        <w:t>LA</w:t>
      </w:r>
      <w:r w:rsidRPr="005667E7">
        <w:rPr>
          <w:sz w:val="22"/>
          <w:szCs w:val="22"/>
          <w:lang w:val="es-ES"/>
        </w:rPr>
        <w:t xml:space="preserve"> REVISITA</w:t>
      </w:r>
    </w:p>
    <w:p w14:paraId="2FFDE52E" w14:textId="1CE0E1A6" w:rsidR="00CB36FA" w:rsidRPr="005667E7" w:rsidRDefault="00CB36FA" w:rsidP="00877E46">
      <w:pPr>
        <w:pStyle w:val="TSDWKSIndent00mm12ptAfter"/>
        <w:rPr>
          <w:lang w:val="es-ES"/>
        </w:rPr>
      </w:pPr>
      <w:r w:rsidRPr="005667E7">
        <w:rPr>
          <w:lang w:val="es-ES"/>
        </w:rPr>
        <w:t>¿</w:t>
      </w:r>
      <w:r w:rsidRPr="00B90004">
        <w:rPr>
          <w:lang w:val="es-419"/>
        </w:rPr>
        <w:t>Cómo</w:t>
      </w:r>
      <w:r w:rsidRPr="005667E7">
        <w:rPr>
          <w:lang w:val="es-ES"/>
        </w:rPr>
        <w:t xml:space="preserve"> podemos demostrar interés sincero en las personas a las que visitamos de nuevo?</w:t>
      </w:r>
    </w:p>
    <w:p w14:paraId="0C3B12BB" w14:textId="2E4473B8" w:rsidR="00936634" w:rsidRPr="005667E7" w:rsidRDefault="00936634" w:rsidP="00877E46">
      <w:pPr>
        <w:pStyle w:val="TSDWKSIndent00mm12ptAfter"/>
        <w:rPr>
          <w:lang w:val="es-ES"/>
        </w:rPr>
      </w:pPr>
      <w:r w:rsidRPr="005667E7">
        <w:rPr>
          <w:lang w:val="es-ES"/>
        </w:rPr>
        <w:t>¿</w:t>
      </w:r>
      <w:r w:rsidRPr="00B90004">
        <w:rPr>
          <w:lang w:val="es-419"/>
        </w:rPr>
        <w:t>Qué</w:t>
      </w:r>
      <w:r w:rsidRPr="005667E7">
        <w:rPr>
          <w:lang w:val="es-ES"/>
        </w:rPr>
        <w:t xml:space="preserve"> se puede </w:t>
      </w:r>
      <w:r w:rsidR="00153DAD">
        <w:rPr>
          <w:lang w:val="es-ES"/>
        </w:rPr>
        <w:t xml:space="preserve">hacer </w:t>
      </w:r>
      <w:r w:rsidRPr="005667E7">
        <w:rPr>
          <w:lang w:val="es-ES"/>
        </w:rPr>
        <w:t>cuando es difícil encontrar a una persona en</w:t>
      </w:r>
      <w:r w:rsidR="00631736" w:rsidRPr="005667E7">
        <w:rPr>
          <w:lang w:val="es-ES"/>
        </w:rPr>
        <w:t xml:space="preserve"> su</w:t>
      </w:r>
      <w:r w:rsidRPr="005667E7">
        <w:rPr>
          <w:lang w:val="es-ES"/>
        </w:rPr>
        <w:t xml:space="preserve"> casa? </w:t>
      </w:r>
      <w:r w:rsidR="00980992" w:rsidRPr="005667E7">
        <w:rPr>
          <w:lang w:val="es-ES"/>
        </w:rPr>
        <w:t>(</w:t>
      </w:r>
      <w:r w:rsidRPr="005667E7">
        <w:rPr>
          <w:i/>
          <w:lang w:val="es-ES"/>
        </w:rPr>
        <w:t>km</w:t>
      </w:r>
      <w:r w:rsidRPr="005667E7">
        <w:rPr>
          <w:lang w:val="es-ES"/>
        </w:rPr>
        <w:t xml:space="preserve"> 11/14 3</w:t>
      </w:r>
      <w:r w:rsidR="00980992" w:rsidRPr="005667E7">
        <w:rPr>
          <w:lang w:val="es-ES"/>
        </w:rPr>
        <w:t>).</w:t>
      </w:r>
    </w:p>
    <w:p w14:paraId="2367FD69" w14:textId="7697CD9E" w:rsidR="00817EA8" w:rsidRPr="005667E7" w:rsidRDefault="00817EA8" w:rsidP="00877E46">
      <w:pPr>
        <w:pStyle w:val="TSDWKSIndent00mm6ptAfter"/>
        <w:rPr>
          <w:lang w:val="es-ES"/>
        </w:rPr>
      </w:pPr>
      <w:r w:rsidRPr="005667E7">
        <w:rPr>
          <w:lang w:val="es-ES"/>
        </w:rPr>
        <w:t>¿</w:t>
      </w:r>
      <w:r w:rsidRPr="00B90004">
        <w:rPr>
          <w:lang w:val="es-419"/>
        </w:rPr>
        <w:t>Por</w:t>
      </w:r>
      <w:r w:rsidRPr="005667E7">
        <w:rPr>
          <w:lang w:val="es-ES"/>
        </w:rPr>
        <w:t xml:space="preserve"> qué es esencial adaptar nuestr</w:t>
      </w:r>
      <w:r w:rsidR="00D31591" w:rsidRPr="005667E7">
        <w:rPr>
          <w:lang w:val="es-ES"/>
        </w:rPr>
        <w:t xml:space="preserve">a conversación </w:t>
      </w:r>
      <w:r w:rsidRPr="005667E7">
        <w:rPr>
          <w:lang w:val="es-ES"/>
        </w:rPr>
        <w:t>a lo que la persona diga?</w:t>
      </w:r>
    </w:p>
    <w:p w14:paraId="1B6D435E" w14:textId="4CE1DD90" w:rsidR="00817EA8" w:rsidRPr="005667E7" w:rsidRDefault="00F57F51" w:rsidP="00877E46">
      <w:pPr>
        <w:pStyle w:val="TSDWKSIndent00mm6ptAfter"/>
        <w:rPr>
          <w:bCs/>
          <w:lang w:val="es-ES"/>
        </w:rPr>
      </w:pPr>
      <w:r w:rsidRPr="00B90004">
        <w:rPr>
          <w:lang w:val="es-419"/>
        </w:rPr>
        <w:t>Ponga</w:t>
      </w:r>
      <w:r w:rsidRPr="005667E7">
        <w:rPr>
          <w:bCs/>
          <w:lang w:val="es-ES"/>
        </w:rPr>
        <w:t xml:space="preserve"> el vide</w:t>
      </w:r>
      <w:r w:rsidR="00817EA8" w:rsidRPr="005667E7">
        <w:rPr>
          <w:bCs/>
          <w:lang w:val="es-ES"/>
        </w:rPr>
        <w:t>o</w:t>
      </w:r>
      <w:r w:rsidR="00817EA8" w:rsidRPr="005667E7">
        <w:rPr>
          <w:b/>
          <w:bCs/>
          <w:i/>
          <w:lang w:val="es-ES"/>
        </w:rPr>
        <w:t xml:space="preserve"> </w:t>
      </w:r>
      <w:r w:rsidR="00396817" w:rsidRPr="005667E7">
        <w:rPr>
          <w:b/>
          <w:bCs/>
          <w:i/>
          <w:lang w:val="es-ES"/>
        </w:rPr>
        <w:t>La alegría de hacer discí</w:t>
      </w:r>
      <w:r w:rsidR="00F06818" w:rsidRPr="005667E7">
        <w:rPr>
          <w:b/>
          <w:bCs/>
          <w:i/>
          <w:lang w:val="es-ES"/>
        </w:rPr>
        <w:t>p</w:t>
      </w:r>
      <w:r w:rsidR="00396817" w:rsidRPr="005667E7">
        <w:rPr>
          <w:b/>
          <w:bCs/>
          <w:i/>
          <w:lang w:val="es-ES"/>
        </w:rPr>
        <w:t>ulos. Mejoremos nuestra</w:t>
      </w:r>
      <w:r w:rsidR="00F06818" w:rsidRPr="005667E7">
        <w:rPr>
          <w:b/>
          <w:bCs/>
          <w:i/>
          <w:lang w:val="es-ES"/>
        </w:rPr>
        <w:t>s</w:t>
      </w:r>
      <w:r w:rsidR="00396817" w:rsidRPr="005667E7">
        <w:rPr>
          <w:b/>
          <w:bCs/>
          <w:i/>
          <w:lang w:val="es-ES"/>
        </w:rPr>
        <w:t xml:space="preserve"> habilidade</w:t>
      </w:r>
      <w:r w:rsidR="00F06818" w:rsidRPr="005667E7">
        <w:rPr>
          <w:b/>
          <w:bCs/>
          <w:i/>
          <w:lang w:val="es-ES"/>
        </w:rPr>
        <w:t>s</w:t>
      </w:r>
      <w:r w:rsidR="00A807EA" w:rsidRPr="005667E7">
        <w:rPr>
          <w:b/>
          <w:bCs/>
          <w:i/>
          <w:lang w:val="es-ES"/>
        </w:rPr>
        <w:t>:</w:t>
      </w:r>
      <w:r w:rsidR="00F06818" w:rsidRPr="005667E7">
        <w:rPr>
          <w:b/>
          <w:bCs/>
          <w:i/>
          <w:lang w:val="es-ES"/>
        </w:rPr>
        <w:t xml:space="preserve"> Enseñemos con ejemplos y comparaciones </w:t>
      </w:r>
      <w:r w:rsidR="00F06818" w:rsidRPr="005667E7">
        <w:rPr>
          <w:bCs/>
          <w:lang w:val="es-ES"/>
        </w:rPr>
        <w:t>(2:19).</w:t>
      </w:r>
    </w:p>
    <w:p w14:paraId="2762ED93" w14:textId="6D003FE2" w:rsidR="00A807EA" w:rsidRPr="005667E7" w:rsidRDefault="00A807EA" w:rsidP="00877E46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B90004">
        <w:rPr>
          <w:rFonts w:eastAsiaTheme="minorEastAsia"/>
          <w:b/>
          <w:sz w:val="22"/>
          <w:szCs w:val="22"/>
          <w:lang w:val="es-419" w:bidi="ar-SA"/>
        </w:rPr>
        <w:t>Pregunta</w:t>
      </w:r>
      <w:r w:rsidRPr="005667E7">
        <w:rPr>
          <w:b/>
          <w:sz w:val="22"/>
          <w:szCs w:val="22"/>
          <w:lang w:val="es-ES"/>
        </w:rPr>
        <w:t>:</w:t>
      </w:r>
      <w:r w:rsidRPr="005667E7">
        <w:rPr>
          <w:sz w:val="22"/>
          <w:szCs w:val="22"/>
          <w:lang w:val="es-ES"/>
        </w:rPr>
        <w:t xml:space="preserve"> ¿Por qué fue eficaz el ejemplo que puso Rita? </w:t>
      </w:r>
      <w:r w:rsidR="00980992" w:rsidRPr="005667E7">
        <w:rPr>
          <w:sz w:val="22"/>
          <w:szCs w:val="22"/>
          <w:lang w:val="es-ES"/>
        </w:rPr>
        <w:t>(</w:t>
      </w:r>
      <w:r w:rsidRPr="005667E7">
        <w:rPr>
          <w:i/>
          <w:sz w:val="22"/>
          <w:szCs w:val="22"/>
          <w:lang w:val="es-ES"/>
        </w:rPr>
        <w:t>mwb21.05</w:t>
      </w:r>
      <w:r w:rsidRPr="005667E7">
        <w:rPr>
          <w:sz w:val="22"/>
          <w:szCs w:val="22"/>
          <w:lang w:val="es-ES"/>
        </w:rPr>
        <w:t xml:space="preserve"> 5</w:t>
      </w:r>
      <w:r w:rsidR="00980992" w:rsidRPr="005667E7">
        <w:rPr>
          <w:sz w:val="22"/>
          <w:szCs w:val="22"/>
          <w:lang w:val="es-ES"/>
        </w:rPr>
        <w:t>).</w:t>
      </w:r>
    </w:p>
    <w:p w14:paraId="11687BDD" w14:textId="72ECB125" w:rsidR="00A807EA" w:rsidRPr="005667E7" w:rsidRDefault="00A807EA" w:rsidP="00877E46">
      <w:pPr>
        <w:pStyle w:val="TSDWKSIndent00mm12ptAfter"/>
        <w:rPr>
          <w:lang w:val="es-ES"/>
        </w:rPr>
      </w:pPr>
      <w:r w:rsidRPr="005667E7">
        <w:rPr>
          <w:lang w:val="es-ES"/>
        </w:rPr>
        <w:t>¿</w:t>
      </w:r>
      <w:r w:rsidRPr="00B90004">
        <w:rPr>
          <w:lang w:val="es-419"/>
        </w:rPr>
        <w:t>Por</w:t>
      </w:r>
      <w:r w:rsidRPr="005667E7">
        <w:rPr>
          <w:lang w:val="es-ES"/>
        </w:rPr>
        <w:t xml:space="preserve"> qué es importante adaptarse a las necesidades y </w:t>
      </w:r>
      <w:r w:rsidR="00563CA3" w:rsidRPr="005667E7">
        <w:rPr>
          <w:lang w:val="es-ES"/>
        </w:rPr>
        <w:t>dificultades singulares</w:t>
      </w:r>
      <w:r w:rsidRPr="005667E7">
        <w:rPr>
          <w:lang w:val="es-ES"/>
        </w:rPr>
        <w:t xml:space="preserve"> de la persona?</w:t>
      </w:r>
    </w:p>
    <w:p w14:paraId="1DC4D321" w14:textId="486513FE" w:rsidR="005A418C" w:rsidRPr="005667E7" w:rsidRDefault="005A418C" w:rsidP="00877E46">
      <w:pPr>
        <w:pStyle w:val="TSDWKSIndent00mm12ptAfter"/>
        <w:rPr>
          <w:lang w:val="es-ES"/>
        </w:rPr>
      </w:pPr>
      <w:r w:rsidRPr="005667E7">
        <w:rPr>
          <w:lang w:val="es-ES"/>
        </w:rPr>
        <w:t>¿</w:t>
      </w:r>
      <w:r w:rsidRPr="00B90004">
        <w:rPr>
          <w:lang w:val="es-419"/>
        </w:rPr>
        <w:t>Cómo</w:t>
      </w:r>
      <w:r w:rsidRPr="005667E7">
        <w:rPr>
          <w:lang w:val="es-ES"/>
        </w:rPr>
        <w:t xml:space="preserve"> se conduce naturalmente una conversación hacia un curso bíblico?</w:t>
      </w:r>
    </w:p>
    <w:p w14:paraId="02AE5007" w14:textId="2B248991" w:rsidR="00C44F5E" w:rsidRPr="004E6620" w:rsidRDefault="00C44F5E" w:rsidP="00877E46">
      <w:pPr>
        <w:pStyle w:val="TSDWKSIndent00mm6ptAfter"/>
        <w:rPr>
          <w:lang w:val="es-ES"/>
        </w:rPr>
      </w:pPr>
    </w:p>
    <w:sectPr w:rsidR="00C44F5E" w:rsidRPr="004E6620" w:rsidSect="0010461F">
      <w:footerReference w:type="even" r:id="rId7"/>
      <w:footerReference w:type="default" r:id="rId8"/>
      <w:footerReference w:type="first" r:id="rId9"/>
      <w:pgSz w:w="11907" w:h="16839" w:code="9"/>
      <w:pgMar w:top="964" w:right="964" w:bottom="964" w:left="9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3CCB" w14:textId="77777777" w:rsidR="0059087C" w:rsidRDefault="0059087C">
      <w:r>
        <w:separator/>
      </w:r>
    </w:p>
  </w:endnote>
  <w:endnote w:type="continuationSeparator" w:id="0">
    <w:p w14:paraId="28DCD673" w14:textId="77777777" w:rsidR="0059087C" w:rsidRDefault="0059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E93F8" w14:textId="77777777" w:rsidR="00B5427F" w:rsidRDefault="00CE00BF" w:rsidP="00E469A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5A4F5FEB" w14:textId="77777777" w:rsidR="00B5427F" w:rsidRDefault="00B5427F" w:rsidP="001065B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279A" w14:textId="133DDFD1" w:rsidR="00B5427F" w:rsidRPr="00877E46" w:rsidRDefault="00CE00BF" w:rsidP="00877E46">
    <w:pPr>
      <w:pStyle w:val="TSDWKSFooter"/>
      <w:ind w:firstLine="0"/>
      <w:rPr>
        <w:sz w:val="22"/>
        <w:szCs w:val="22"/>
      </w:rPr>
    </w:pPr>
    <w:r w:rsidRPr="00877E46">
      <w:rPr>
        <w:sz w:val="22"/>
        <w:szCs w:val="22"/>
      </w:rPr>
      <w:t>12/21</w:t>
    </w:r>
    <w:r w:rsidRPr="00877E46">
      <w:rPr>
        <w:sz w:val="22"/>
        <w:szCs w:val="22"/>
      </w:rPr>
      <w:tab/>
      <w:t>[</w:t>
    </w:r>
    <w:r w:rsidRPr="00877E46">
      <w:rPr>
        <w:sz w:val="22"/>
        <w:szCs w:val="22"/>
      </w:rPr>
      <w:fldChar w:fldCharType="begin"/>
    </w:r>
    <w:r w:rsidRPr="00877E46">
      <w:rPr>
        <w:sz w:val="22"/>
        <w:szCs w:val="22"/>
      </w:rPr>
      <w:instrText xml:space="preserve"> PAGE   \* MERGEFORMAT </w:instrText>
    </w:r>
    <w:r w:rsidRPr="00877E46">
      <w:rPr>
        <w:sz w:val="22"/>
        <w:szCs w:val="22"/>
      </w:rPr>
      <w:fldChar w:fldCharType="separate"/>
    </w:r>
    <w:r w:rsidRPr="00877E46">
      <w:rPr>
        <w:noProof/>
        <w:sz w:val="22"/>
        <w:szCs w:val="22"/>
      </w:rPr>
      <w:t>3</w:t>
    </w:r>
    <w:r w:rsidRPr="00877E46">
      <w:rPr>
        <w:noProof/>
        <w:sz w:val="22"/>
        <w:szCs w:val="22"/>
      </w:rPr>
      <w:fldChar w:fldCharType="end"/>
    </w:r>
    <w:r w:rsidRPr="00877E46">
      <w:rPr>
        <w:sz w:val="22"/>
        <w:szCs w:val="22"/>
      </w:rPr>
      <w:t>]</w:t>
    </w:r>
    <w:r w:rsidRPr="00877E46">
      <w:rPr>
        <w:sz w:val="22"/>
        <w:szCs w:val="22"/>
      </w:rPr>
      <w:tab/>
    </w:r>
    <w:proofErr w:type="spellStart"/>
    <w:r w:rsidR="006E3DA5" w:rsidRPr="00877E46">
      <w:rPr>
        <w:sz w:val="22"/>
        <w:szCs w:val="22"/>
      </w:rPr>
      <w:t>Lección</w:t>
    </w:r>
    <w:proofErr w:type="spellEnd"/>
    <w:r w:rsidRPr="00877E46">
      <w:rPr>
        <w:sz w:val="22"/>
        <w:szCs w:val="22"/>
      </w:rPr>
      <w:t xml:space="preserve"> 12</w:t>
    </w:r>
    <w:r w:rsidR="00D8154C" w:rsidRPr="00877E46">
      <w:rPr>
        <w:sz w:val="22"/>
        <w:szCs w:val="22"/>
      </w:rPr>
      <w:t>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1994" w14:textId="4BF4637B" w:rsidR="00B5427F" w:rsidRPr="00877E46" w:rsidRDefault="00CE00BF" w:rsidP="00877E46">
    <w:pPr>
      <w:pStyle w:val="TSDWKSFooter"/>
      <w:ind w:firstLine="0"/>
      <w:rPr>
        <w:sz w:val="22"/>
        <w:szCs w:val="22"/>
      </w:rPr>
    </w:pPr>
    <w:r w:rsidRPr="00877E46">
      <w:rPr>
        <w:sz w:val="22"/>
        <w:szCs w:val="22"/>
      </w:rPr>
      <w:t>12/21</w:t>
    </w:r>
    <w:r w:rsidRPr="00877E46">
      <w:rPr>
        <w:sz w:val="22"/>
        <w:szCs w:val="22"/>
      </w:rPr>
      <w:tab/>
      <w:t>PSS</w:t>
    </w:r>
    <w:r w:rsidRPr="00877E46">
      <w:rPr>
        <w:sz w:val="22"/>
        <w:szCs w:val="22"/>
      </w:rPr>
      <w:tab/>
    </w:r>
    <w:proofErr w:type="spellStart"/>
    <w:r w:rsidR="00F0606F" w:rsidRPr="00877E46">
      <w:rPr>
        <w:sz w:val="22"/>
        <w:szCs w:val="22"/>
      </w:rPr>
      <w:t>Lección</w:t>
    </w:r>
    <w:proofErr w:type="spellEnd"/>
    <w:r w:rsidRPr="00877E46">
      <w:rPr>
        <w:sz w:val="22"/>
        <w:szCs w:val="22"/>
      </w:rPr>
      <w:t xml:space="preserve"> 12</w:t>
    </w:r>
    <w:r w:rsidR="00145F49" w:rsidRPr="00877E46">
      <w:rPr>
        <w:sz w:val="22"/>
        <w:szCs w:val="22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8043" w14:textId="77777777" w:rsidR="0059087C" w:rsidRDefault="0059087C">
      <w:r>
        <w:separator/>
      </w:r>
    </w:p>
  </w:footnote>
  <w:footnote w:type="continuationSeparator" w:id="0">
    <w:p w14:paraId="046E0B5D" w14:textId="77777777" w:rsidR="0059087C" w:rsidRDefault="00590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C4"/>
    <w:rsid w:val="0000028F"/>
    <w:rsid w:val="0000210F"/>
    <w:rsid w:val="0000461D"/>
    <w:rsid w:val="00006ACE"/>
    <w:rsid w:val="000476B9"/>
    <w:rsid w:val="00062D0E"/>
    <w:rsid w:val="000748F4"/>
    <w:rsid w:val="000A57C1"/>
    <w:rsid w:val="000F4C9E"/>
    <w:rsid w:val="000F6BBB"/>
    <w:rsid w:val="0010643C"/>
    <w:rsid w:val="00111227"/>
    <w:rsid w:val="001325F5"/>
    <w:rsid w:val="00133582"/>
    <w:rsid w:val="00136D46"/>
    <w:rsid w:val="001419CD"/>
    <w:rsid w:val="00145F49"/>
    <w:rsid w:val="001520C0"/>
    <w:rsid w:val="00153DAD"/>
    <w:rsid w:val="001663B1"/>
    <w:rsid w:val="001664B7"/>
    <w:rsid w:val="00171F60"/>
    <w:rsid w:val="00180F00"/>
    <w:rsid w:val="00190807"/>
    <w:rsid w:val="0019627F"/>
    <w:rsid w:val="001E422F"/>
    <w:rsid w:val="00204174"/>
    <w:rsid w:val="002257DD"/>
    <w:rsid w:val="002372B5"/>
    <w:rsid w:val="00243D55"/>
    <w:rsid w:val="00245EDD"/>
    <w:rsid w:val="00253D8F"/>
    <w:rsid w:val="0026230D"/>
    <w:rsid w:val="00270A2D"/>
    <w:rsid w:val="002A605B"/>
    <w:rsid w:val="002B524D"/>
    <w:rsid w:val="002C7D2B"/>
    <w:rsid w:val="002E1BB2"/>
    <w:rsid w:val="002F1D8B"/>
    <w:rsid w:val="002F733E"/>
    <w:rsid w:val="00310508"/>
    <w:rsid w:val="00316824"/>
    <w:rsid w:val="0034400D"/>
    <w:rsid w:val="00344B7F"/>
    <w:rsid w:val="00346D57"/>
    <w:rsid w:val="00347131"/>
    <w:rsid w:val="0035579B"/>
    <w:rsid w:val="00381E56"/>
    <w:rsid w:val="00396817"/>
    <w:rsid w:val="003A0816"/>
    <w:rsid w:val="003A2BBA"/>
    <w:rsid w:val="003A71DF"/>
    <w:rsid w:val="003B4AD0"/>
    <w:rsid w:val="003D3C2D"/>
    <w:rsid w:val="003E216A"/>
    <w:rsid w:val="003F1141"/>
    <w:rsid w:val="00400B38"/>
    <w:rsid w:val="004030AC"/>
    <w:rsid w:val="004031D2"/>
    <w:rsid w:val="0041422D"/>
    <w:rsid w:val="00423292"/>
    <w:rsid w:val="004241B3"/>
    <w:rsid w:val="004500A2"/>
    <w:rsid w:val="00460B3E"/>
    <w:rsid w:val="004C46A9"/>
    <w:rsid w:val="004C5EB7"/>
    <w:rsid w:val="004E6620"/>
    <w:rsid w:val="004F5F72"/>
    <w:rsid w:val="004F73BE"/>
    <w:rsid w:val="00501A4F"/>
    <w:rsid w:val="0051168F"/>
    <w:rsid w:val="00511A28"/>
    <w:rsid w:val="00511EC8"/>
    <w:rsid w:val="005269A4"/>
    <w:rsid w:val="00553D11"/>
    <w:rsid w:val="00563CA3"/>
    <w:rsid w:val="005667E7"/>
    <w:rsid w:val="005723A3"/>
    <w:rsid w:val="005828AB"/>
    <w:rsid w:val="0059087C"/>
    <w:rsid w:val="005A418C"/>
    <w:rsid w:val="005B1369"/>
    <w:rsid w:val="005B6147"/>
    <w:rsid w:val="005D4494"/>
    <w:rsid w:val="005F29B7"/>
    <w:rsid w:val="0061054E"/>
    <w:rsid w:val="0063123F"/>
    <w:rsid w:val="00631736"/>
    <w:rsid w:val="00636463"/>
    <w:rsid w:val="00645832"/>
    <w:rsid w:val="006634F9"/>
    <w:rsid w:val="00683A19"/>
    <w:rsid w:val="006B2E68"/>
    <w:rsid w:val="006D0A9F"/>
    <w:rsid w:val="006E3DA5"/>
    <w:rsid w:val="006E738B"/>
    <w:rsid w:val="006F6E99"/>
    <w:rsid w:val="00747FBA"/>
    <w:rsid w:val="0075006C"/>
    <w:rsid w:val="00762BCB"/>
    <w:rsid w:val="00765BF0"/>
    <w:rsid w:val="00785A46"/>
    <w:rsid w:val="00796D66"/>
    <w:rsid w:val="007A35AC"/>
    <w:rsid w:val="007A584B"/>
    <w:rsid w:val="007A612B"/>
    <w:rsid w:val="007B6ADB"/>
    <w:rsid w:val="007C34EB"/>
    <w:rsid w:val="007D1428"/>
    <w:rsid w:val="007D23C4"/>
    <w:rsid w:val="007F218A"/>
    <w:rsid w:val="007F48F0"/>
    <w:rsid w:val="008019C9"/>
    <w:rsid w:val="00817EA8"/>
    <w:rsid w:val="00824DBA"/>
    <w:rsid w:val="00831E0B"/>
    <w:rsid w:val="00863830"/>
    <w:rsid w:val="00875211"/>
    <w:rsid w:val="00877E46"/>
    <w:rsid w:val="00883635"/>
    <w:rsid w:val="008E2318"/>
    <w:rsid w:val="008F5F00"/>
    <w:rsid w:val="008F667F"/>
    <w:rsid w:val="00936634"/>
    <w:rsid w:val="00936FD8"/>
    <w:rsid w:val="00955023"/>
    <w:rsid w:val="00980020"/>
    <w:rsid w:val="00980992"/>
    <w:rsid w:val="00985600"/>
    <w:rsid w:val="009C0528"/>
    <w:rsid w:val="009C7359"/>
    <w:rsid w:val="009C7D92"/>
    <w:rsid w:val="009D1A56"/>
    <w:rsid w:val="00A13B03"/>
    <w:rsid w:val="00A4310D"/>
    <w:rsid w:val="00A5335B"/>
    <w:rsid w:val="00A73FF6"/>
    <w:rsid w:val="00A76E72"/>
    <w:rsid w:val="00A807EA"/>
    <w:rsid w:val="00A8161B"/>
    <w:rsid w:val="00AA09DB"/>
    <w:rsid w:val="00AA32A7"/>
    <w:rsid w:val="00AD2390"/>
    <w:rsid w:val="00AE0DBD"/>
    <w:rsid w:val="00AF3C0A"/>
    <w:rsid w:val="00B01E5A"/>
    <w:rsid w:val="00B04C0D"/>
    <w:rsid w:val="00B220A0"/>
    <w:rsid w:val="00B270EB"/>
    <w:rsid w:val="00B322D5"/>
    <w:rsid w:val="00B3570F"/>
    <w:rsid w:val="00B417B3"/>
    <w:rsid w:val="00B45573"/>
    <w:rsid w:val="00B5427F"/>
    <w:rsid w:val="00B5647D"/>
    <w:rsid w:val="00B8106C"/>
    <w:rsid w:val="00B87B77"/>
    <w:rsid w:val="00B90004"/>
    <w:rsid w:val="00BB2052"/>
    <w:rsid w:val="00BC1782"/>
    <w:rsid w:val="00BD11FD"/>
    <w:rsid w:val="00BD6AB0"/>
    <w:rsid w:val="00C03627"/>
    <w:rsid w:val="00C37E6E"/>
    <w:rsid w:val="00C40ABE"/>
    <w:rsid w:val="00C44F5E"/>
    <w:rsid w:val="00C7050E"/>
    <w:rsid w:val="00C8523C"/>
    <w:rsid w:val="00C8665A"/>
    <w:rsid w:val="00C92D5F"/>
    <w:rsid w:val="00CA2E7C"/>
    <w:rsid w:val="00CB1091"/>
    <w:rsid w:val="00CB36FA"/>
    <w:rsid w:val="00CE00BF"/>
    <w:rsid w:val="00CE6AB6"/>
    <w:rsid w:val="00D120A2"/>
    <w:rsid w:val="00D20F7E"/>
    <w:rsid w:val="00D31591"/>
    <w:rsid w:val="00D4101A"/>
    <w:rsid w:val="00D41195"/>
    <w:rsid w:val="00D44880"/>
    <w:rsid w:val="00D456E8"/>
    <w:rsid w:val="00D67FE7"/>
    <w:rsid w:val="00D73167"/>
    <w:rsid w:val="00D75449"/>
    <w:rsid w:val="00D8154C"/>
    <w:rsid w:val="00D97A03"/>
    <w:rsid w:val="00DA0FE2"/>
    <w:rsid w:val="00DB54AF"/>
    <w:rsid w:val="00DB65AD"/>
    <w:rsid w:val="00DD7760"/>
    <w:rsid w:val="00DE253C"/>
    <w:rsid w:val="00DE43A8"/>
    <w:rsid w:val="00DE544C"/>
    <w:rsid w:val="00DF203B"/>
    <w:rsid w:val="00E0218D"/>
    <w:rsid w:val="00E03C65"/>
    <w:rsid w:val="00E272F2"/>
    <w:rsid w:val="00E27365"/>
    <w:rsid w:val="00E56042"/>
    <w:rsid w:val="00E81A8B"/>
    <w:rsid w:val="00E911D0"/>
    <w:rsid w:val="00E96E36"/>
    <w:rsid w:val="00EA2C6D"/>
    <w:rsid w:val="00ED651B"/>
    <w:rsid w:val="00EF3BC1"/>
    <w:rsid w:val="00F0606F"/>
    <w:rsid w:val="00F0609A"/>
    <w:rsid w:val="00F06818"/>
    <w:rsid w:val="00F06945"/>
    <w:rsid w:val="00F15829"/>
    <w:rsid w:val="00F171CB"/>
    <w:rsid w:val="00F50836"/>
    <w:rsid w:val="00F5279E"/>
    <w:rsid w:val="00F5318A"/>
    <w:rsid w:val="00F57F51"/>
    <w:rsid w:val="00F66502"/>
    <w:rsid w:val="00F845CA"/>
    <w:rsid w:val="00F90D2E"/>
    <w:rsid w:val="00F935DB"/>
    <w:rsid w:val="00F96A6B"/>
    <w:rsid w:val="00FB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D480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318A"/>
    <w:pPr>
      <w:spacing w:line="360" w:lineRule="auto"/>
      <w:ind w:firstLine="720"/>
    </w:pPr>
    <w:rPr>
      <w:rFonts w:ascii="Arial" w:eastAsia="Times New Roman" w:hAnsi="Arial" w:cs="Latha"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  <w:rPr>
      <w:lang w:val="es-ES_tradnl"/>
    </w:rPr>
  </w:style>
  <w:style w:type="paragraph" w:styleId="Footer">
    <w:name w:val="foot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  <w:rPr>
      <w:lang w:val="es-ES_tradnl"/>
    </w:rPr>
  </w:style>
  <w:style w:type="character" w:styleId="PageNumber">
    <w:name w:val="page number"/>
    <w:basedOn w:val="DefaultParagraphFont"/>
    <w:rsid w:val="00D73167"/>
    <w:rPr>
      <w:rFonts w:ascii="Arial" w:hAnsi="Arial"/>
      <w:sz w:val="24"/>
    </w:rPr>
  </w:style>
  <w:style w:type="character" w:styleId="LineNumber">
    <w:name w:val="line number"/>
    <w:basedOn w:val="DefaultParagraphFont"/>
    <w:rsid w:val="00D73167"/>
    <w:rPr>
      <w:rFonts w:ascii="Arial" w:hAnsi="Arial"/>
      <w:sz w:val="24"/>
    </w:rPr>
  </w:style>
  <w:style w:type="paragraph" w:customStyle="1" w:styleId="TSDWKSFooter">
    <w:name w:val="TSD WKS Footer"/>
    <w:basedOn w:val="Normal"/>
    <w:qFormat/>
    <w:rsid w:val="00F5318A"/>
    <w:pPr>
      <w:tabs>
        <w:tab w:val="center" w:pos="4990"/>
        <w:tab w:val="right" w:pos="9979"/>
      </w:tabs>
      <w:adjustRightInd w:val="0"/>
      <w:spacing w:before="120"/>
    </w:pPr>
    <w:rPr>
      <w:rFonts w:eastAsiaTheme="minorHAnsi" w:cs="Arial"/>
    </w:rPr>
  </w:style>
  <w:style w:type="paragraph" w:customStyle="1" w:styleId="TSDWKSHeadingBorder12pt">
    <w:name w:val="TSD WKS Heading+Border 12pt"/>
    <w:basedOn w:val="Normal"/>
    <w:link w:val="TSDWKSHeadingBorder12ptChar"/>
    <w:qFormat/>
    <w:rsid w:val="00F5318A"/>
    <w:pPr>
      <w:widowControl w:val="0"/>
      <w:pBdr>
        <w:bottom w:val="thickThinSmallGap" w:sz="12" w:space="1" w:color="auto"/>
      </w:pBdr>
      <w:autoSpaceDE w:val="0"/>
      <w:autoSpaceDN w:val="0"/>
      <w:adjustRightInd w:val="0"/>
      <w:spacing w:after="240"/>
    </w:pPr>
    <w:rPr>
      <w:rFonts w:cs="Arial"/>
      <w:b/>
      <w:bCs/>
    </w:rPr>
  </w:style>
  <w:style w:type="paragraph" w:customStyle="1" w:styleId="TSDWKSIndent0mm12ptAfter">
    <w:name w:val="TSD WKS Indent 0mm 12pt After"/>
    <w:basedOn w:val="Normal"/>
    <w:qFormat/>
    <w:rsid w:val="00F5318A"/>
    <w:pPr>
      <w:adjustRightInd w:val="0"/>
      <w:spacing w:after="240"/>
    </w:pPr>
    <w:rPr>
      <w:rFonts w:cs="Arial"/>
    </w:rPr>
  </w:style>
  <w:style w:type="paragraph" w:customStyle="1" w:styleId="TSDWKSIndent0mm6ptAfter">
    <w:name w:val="TSD WKS Indent 0mm 6pt After"/>
    <w:basedOn w:val="Normal"/>
    <w:qFormat/>
    <w:rsid w:val="00F5318A"/>
    <w:pPr>
      <w:adjustRightInd w:val="0"/>
      <w:spacing w:after="120"/>
    </w:pPr>
    <w:rPr>
      <w:rFonts w:cs="Arial"/>
    </w:rPr>
  </w:style>
  <w:style w:type="paragraph" w:customStyle="1" w:styleId="TSDWKSIndent10mm">
    <w:name w:val="TSD WKS Indent 10mm"/>
    <w:basedOn w:val="Normal"/>
    <w:link w:val="TSDWKSIndent10mmChar"/>
    <w:qFormat/>
    <w:rsid w:val="00F5318A"/>
    <w:pPr>
      <w:adjustRightInd w:val="0"/>
      <w:spacing w:after="120"/>
      <w:ind w:left="567"/>
    </w:pPr>
    <w:rPr>
      <w:rFonts w:cs="Arial"/>
    </w:rPr>
  </w:style>
  <w:style w:type="paragraph" w:customStyle="1" w:styleId="TSDWKSIndent18mm">
    <w:name w:val="TSD WKS Indent 18mm"/>
    <w:basedOn w:val="Normal"/>
    <w:link w:val="TSDWKSIndent18mmChar"/>
    <w:qFormat/>
    <w:rsid w:val="00F5318A"/>
    <w:pPr>
      <w:adjustRightInd w:val="0"/>
      <w:spacing w:after="120"/>
      <w:ind w:left="1021"/>
    </w:pPr>
    <w:rPr>
      <w:rFonts w:cs="Arial"/>
    </w:rPr>
  </w:style>
  <w:style w:type="paragraph" w:customStyle="1" w:styleId="TSDWKSIndent18mm12ptAfter">
    <w:name w:val="TSD WKS Indent 18mm 12pt After"/>
    <w:basedOn w:val="TSDWKSIndent18mm"/>
    <w:link w:val="TSDWKSIndent18mm12ptAfterChar"/>
    <w:qFormat/>
    <w:rsid w:val="00F5318A"/>
    <w:pPr>
      <w:spacing w:after="240"/>
    </w:pPr>
  </w:style>
  <w:style w:type="paragraph" w:customStyle="1" w:styleId="TSDWKSParBullet10mm">
    <w:name w:val="TSD WKS ParBullet 10mm"/>
    <w:basedOn w:val="Normal"/>
    <w:link w:val="TSDWKSParBullet10mmChar"/>
    <w:qFormat/>
    <w:rsid w:val="00F5318A"/>
    <w:pPr>
      <w:autoSpaceDE w:val="0"/>
      <w:autoSpaceDN w:val="0"/>
      <w:adjustRightInd w:val="0"/>
      <w:spacing w:after="120"/>
      <w:ind w:left="964" w:hanging="397"/>
    </w:pPr>
    <w:rPr>
      <w:rFonts w:cs="Arial"/>
      <w:bCs/>
    </w:rPr>
  </w:style>
  <w:style w:type="paragraph" w:customStyle="1" w:styleId="TSDWKSParBullet10mm12ptAfter">
    <w:name w:val="TSD WKS ParBullet 10mm 12pt After"/>
    <w:basedOn w:val="TSDWKSParBullet10mm"/>
    <w:link w:val="TSDWKSParBullet10mm12ptAfterChar"/>
    <w:qFormat/>
    <w:rsid w:val="00F5318A"/>
    <w:pPr>
      <w:spacing w:after="240"/>
    </w:pPr>
  </w:style>
  <w:style w:type="paragraph" w:customStyle="1" w:styleId="TSDWKSTitle">
    <w:name w:val="TSD WKS Title"/>
    <w:basedOn w:val="Normal"/>
    <w:link w:val="TSDWKSTitleChar"/>
    <w:qFormat/>
    <w:rsid w:val="00F5318A"/>
    <w:pPr>
      <w:autoSpaceDE w:val="0"/>
      <w:autoSpaceDN w:val="0"/>
      <w:adjustRightInd w:val="0"/>
      <w:spacing w:after="240"/>
    </w:pPr>
    <w:rPr>
      <w:rFonts w:cs="Arial"/>
      <w:b/>
    </w:rPr>
  </w:style>
  <w:style w:type="paragraph" w:styleId="CommentText">
    <w:name w:val="annotation text"/>
    <w:basedOn w:val="Normal"/>
    <w:link w:val="CommentTextChar"/>
    <w:rsid w:val="00F5318A"/>
    <w:rPr>
      <w:noProof/>
    </w:rPr>
  </w:style>
  <w:style w:type="character" w:customStyle="1" w:styleId="CommentTextChar">
    <w:name w:val="Comment Text Char"/>
    <w:basedOn w:val="DefaultParagraphFont"/>
    <w:link w:val="CommentText"/>
    <w:rsid w:val="00F5318A"/>
    <w:rPr>
      <w:rFonts w:ascii="Arial" w:eastAsia="Times New Roman" w:hAnsi="Arial" w:cs="Latha"/>
      <w:noProof/>
      <w:sz w:val="24"/>
      <w:szCs w:val="24"/>
      <w:lang w:bidi="ta-IN"/>
    </w:rPr>
  </w:style>
  <w:style w:type="character" w:styleId="CommentReference">
    <w:name w:val="annotation reference"/>
    <w:basedOn w:val="DefaultParagraphFont"/>
    <w:semiHidden/>
    <w:unhideWhenUsed/>
    <w:rsid w:val="00F5318A"/>
    <w:rPr>
      <w:sz w:val="16"/>
      <w:szCs w:val="16"/>
    </w:rPr>
  </w:style>
  <w:style w:type="paragraph" w:styleId="BalloonText">
    <w:name w:val="Balloon Text"/>
    <w:basedOn w:val="Normal"/>
    <w:link w:val="BalloonTextChar"/>
    <w:rsid w:val="00F531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318A"/>
    <w:rPr>
      <w:rFonts w:ascii="Segoe UI" w:eastAsia="Times New Roman" w:hAnsi="Segoe UI" w:cs="Segoe UI"/>
      <w:sz w:val="18"/>
      <w:szCs w:val="18"/>
      <w:lang w:bidi="ta-I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15829"/>
    <w:pPr>
      <w:spacing w:line="240" w:lineRule="auto"/>
    </w:pPr>
    <w:rPr>
      <w:b/>
      <w:bCs/>
      <w:noProof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F15829"/>
    <w:rPr>
      <w:rFonts w:ascii="Arial" w:eastAsia="Times New Roman" w:hAnsi="Arial" w:cs="Latha"/>
      <w:b/>
      <w:bCs/>
      <w:noProof/>
      <w:sz w:val="24"/>
      <w:szCs w:val="24"/>
      <w:lang w:bidi="ta-IN"/>
    </w:rPr>
  </w:style>
  <w:style w:type="paragraph" w:styleId="Revision">
    <w:name w:val="Revision"/>
    <w:hidden/>
    <w:uiPriority w:val="99"/>
    <w:semiHidden/>
    <w:rsid w:val="003A71DF"/>
    <w:rPr>
      <w:rFonts w:ascii="Arial" w:eastAsia="Times New Roman" w:hAnsi="Arial" w:cs="Latha"/>
      <w:sz w:val="24"/>
      <w:szCs w:val="24"/>
      <w:lang w:bidi="ta-IN"/>
    </w:rPr>
  </w:style>
  <w:style w:type="character" w:customStyle="1" w:styleId="TSDWKSTitleChar">
    <w:name w:val="TSD WKS Title Char"/>
    <w:basedOn w:val="DefaultParagraphFont"/>
    <w:link w:val="TSDWKSTitle"/>
    <w:rsid w:val="00877E46"/>
    <w:rPr>
      <w:rFonts w:ascii="Arial" w:eastAsia="Times New Roman" w:hAnsi="Arial" w:cs="Arial"/>
      <w:b/>
      <w:sz w:val="24"/>
      <w:szCs w:val="24"/>
      <w:lang w:bidi="ta-IN"/>
    </w:rPr>
  </w:style>
  <w:style w:type="paragraph" w:customStyle="1" w:styleId="TSDWKSIndent00mm12ptAfter">
    <w:name w:val="TSD WKS Indent 00mm 12pt After"/>
    <w:basedOn w:val="Normal"/>
    <w:link w:val="TSDWKSIndent00mm12ptAfterChar"/>
    <w:qFormat/>
    <w:rsid w:val="00877E46"/>
    <w:pPr>
      <w:spacing w:after="240" w:line="240" w:lineRule="auto"/>
      <w:ind w:firstLine="0"/>
    </w:pPr>
    <w:rPr>
      <w:rFonts w:cs="Arial"/>
      <w:sz w:val="22"/>
      <w:szCs w:val="22"/>
      <w:lang w:bidi="ar-SA"/>
    </w:rPr>
  </w:style>
  <w:style w:type="character" w:customStyle="1" w:styleId="TSDWKSIndent00mm12ptAfterChar">
    <w:name w:val="TSD WKS Indent 00mm 12pt After Char"/>
    <w:basedOn w:val="DefaultParagraphFont"/>
    <w:link w:val="TSDWKSIndent00mm12ptAfter"/>
    <w:rsid w:val="00877E46"/>
    <w:rPr>
      <w:rFonts w:ascii="Arial" w:eastAsia="Times New Roman" w:hAnsi="Arial" w:cs="Arial"/>
      <w:sz w:val="22"/>
      <w:szCs w:val="22"/>
    </w:rPr>
  </w:style>
  <w:style w:type="character" w:customStyle="1" w:styleId="TSDWKSParBullet10mmChar">
    <w:name w:val="TSD WKS ParBullet 10mm Char"/>
    <w:basedOn w:val="DefaultParagraphFont"/>
    <w:link w:val="TSDWKSParBullet10mm"/>
    <w:rsid w:val="00877E46"/>
    <w:rPr>
      <w:rFonts w:ascii="Arial" w:eastAsia="Times New Roman" w:hAnsi="Arial" w:cs="Arial"/>
      <w:bCs/>
      <w:sz w:val="24"/>
      <w:szCs w:val="24"/>
      <w:lang w:bidi="ta-IN"/>
    </w:rPr>
  </w:style>
  <w:style w:type="character" w:customStyle="1" w:styleId="TSDWKSParBullet10mm12ptAfterChar">
    <w:name w:val="TSD WKS ParBullet 10mm 12pt After Char"/>
    <w:basedOn w:val="TSDWKSParBullet10mmChar"/>
    <w:link w:val="TSDWKSParBullet10mm12ptAfter"/>
    <w:rsid w:val="00877E46"/>
    <w:rPr>
      <w:rFonts w:ascii="Arial" w:eastAsia="Times New Roman" w:hAnsi="Arial" w:cs="Arial"/>
      <w:bCs/>
      <w:sz w:val="24"/>
      <w:szCs w:val="24"/>
      <w:lang w:bidi="ta-IN"/>
    </w:rPr>
  </w:style>
  <w:style w:type="character" w:customStyle="1" w:styleId="TSDWKSHeadingBorder12ptChar">
    <w:name w:val="TSD WKS Heading+Border 12pt Char"/>
    <w:basedOn w:val="DefaultParagraphFont"/>
    <w:link w:val="TSDWKSHeadingBorder12pt"/>
    <w:rsid w:val="00877E46"/>
    <w:rPr>
      <w:rFonts w:ascii="Arial" w:eastAsia="Times New Roman" w:hAnsi="Arial" w:cs="Arial"/>
      <w:b/>
      <w:bCs/>
      <w:sz w:val="24"/>
      <w:szCs w:val="24"/>
      <w:lang w:bidi="ta-IN"/>
    </w:rPr>
  </w:style>
  <w:style w:type="paragraph" w:customStyle="1" w:styleId="TSDWKSIndent00mm6ptAfter">
    <w:name w:val="TSD WKS Indent 00mm 6pt After"/>
    <w:basedOn w:val="Normal"/>
    <w:link w:val="TSDWKSIndent00mm6ptAfterChar"/>
    <w:qFormat/>
    <w:rsid w:val="00877E46"/>
    <w:pPr>
      <w:spacing w:after="120" w:line="240" w:lineRule="auto"/>
      <w:ind w:firstLine="0"/>
    </w:pPr>
    <w:rPr>
      <w:rFonts w:cs="Arial"/>
      <w:sz w:val="22"/>
      <w:szCs w:val="22"/>
      <w:lang w:bidi="ar-SA"/>
    </w:rPr>
  </w:style>
  <w:style w:type="character" w:customStyle="1" w:styleId="TSDWKSIndent00mm6ptAfterChar">
    <w:name w:val="TSD WKS Indent 00mm 6pt After Char"/>
    <w:basedOn w:val="DefaultParagraphFont"/>
    <w:link w:val="TSDWKSIndent00mm6ptAfter"/>
    <w:rsid w:val="00877E46"/>
    <w:rPr>
      <w:rFonts w:ascii="Arial" w:eastAsia="Times New Roman" w:hAnsi="Arial" w:cs="Arial"/>
      <w:sz w:val="22"/>
      <w:szCs w:val="22"/>
    </w:rPr>
  </w:style>
  <w:style w:type="character" w:customStyle="1" w:styleId="TSDWKSIndent10mmChar">
    <w:name w:val="TSD WKS Indent 10mm Char"/>
    <w:basedOn w:val="DefaultParagraphFont"/>
    <w:link w:val="TSDWKSIndent10mm"/>
    <w:rsid w:val="00877E46"/>
    <w:rPr>
      <w:rFonts w:ascii="Arial" w:eastAsia="Times New Roman" w:hAnsi="Arial" w:cs="Arial"/>
      <w:sz w:val="24"/>
      <w:szCs w:val="24"/>
      <w:lang w:bidi="ta-IN"/>
    </w:rPr>
  </w:style>
  <w:style w:type="character" w:customStyle="1" w:styleId="TSDWKSIndent18mm12ptAfterChar">
    <w:name w:val="TSD WKS Indent 18mm 12pt After Char"/>
    <w:basedOn w:val="DefaultParagraphFont"/>
    <w:link w:val="TSDWKSIndent18mm12ptAfter"/>
    <w:rsid w:val="00877E46"/>
    <w:rPr>
      <w:rFonts w:ascii="Arial" w:eastAsia="Times New Roman" w:hAnsi="Arial" w:cs="Arial"/>
      <w:sz w:val="24"/>
      <w:szCs w:val="24"/>
      <w:lang w:bidi="ta-IN"/>
    </w:rPr>
  </w:style>
  <w:style w:type="character" w:customStyle="1" w:styleId="TSDWKSIndent18mmChar">
    <w:name w:val="TSD WKS Indent 18mm Char"/>
    <w:basedOn w:val="DefaultParagraphFont"/>
    <w:link w:val="TSDWKSIndent18mm"/>
    <w:rsid w:val="00877E46"/>
    <w:rPr>
      <w:rFonts w:ascii="Arial" w:eastAsia="Times New Roman" w:hAnsi="Arial" w:cs="Arial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F50C5-7692-4784-97AF-1754AA15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2022-05-20T13:29:00Z</dcterms:created>
  <dcterms:modified xsi:type="dcterms:W3CDTF">2023-11-07T21:09:00Z</dcterms:modified>
</cp:coreProperties>
</file>