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4B02" w14:textId="77777777" w:rsidR="00EA4B8D" w:rsidRDefault="00EA4B8D">
      <w:pPr>
        <w:spacing w:before="1600"/>
      </w:pPr>
    </w:p>
    <w:p w14:paraId="15035443" w14:textId="77777777" w:rsidR="00EA4B8D" w:rsidRDefault="00977901">
      <w:pPr>
        <w:jc w:val="center"/>
      </w:pPr>
      <w:r>
        <w:rPr>
          <w:b/>
          <w:bCs/>
          <w:color w:val="6B7280"/>
          <w:sz w:val="28"/>
          <w:szCs w:val="28"/>
        </w:rPr>
        <w:t>STREET URBAN ECOMMERCE</w:t>
      </w:r>
    </w:p>
    <w:p w14:paraId="3BC43B39" w14:textId="77777777" w:rsidR="00EA4B8D" w:rsidRDefault="00977901">
      <w:pPr>
        <w:spacing w:before="200" w:after="200"/>
        <w:jc w:val="center"/>
      </w:pPr>
      <w:r>
        <w:rPr>
          <w:b/>
          <w:bCs/>
          <w:sz w:val="56"/>
          <w:szCs w:val="56"/>
        </w:rPr>
        <w:t>Diagramas de Procesos</w:t>
      </w:r>
    </w:p>
    <w:p w14:paraId="7220CBFA" w14:textId="77777777" w:rsidR="00EA4B8D" w:rsidRDefault="00977901">
      <w:pPr>
        <w:jc w:val="center"/>
      </w:pPr>
      <w:r>
        <w:rPr>
          <w:color w:val="374151"/>
          <w:sz w:val="24"/>
          <w:szCs w:val="24"/>
        </w:rPr>
        <w:t>Flujos de negocio implementados a la fecha</w:t>
      </w:r>
    </w:p>
    <w:p w14:paraId="6F3E2097" w14:textId="77777777" w:rsidR="00EA4B8D" w:rsidRDefault="00977901">
      <w:pPr>
        <w:spacing w:before="1200"/>
        <w:jc w:val="center"/>
      </w:pPr>
      <w:r>
        <w:rPr>
          <w:color w:val="6B7280"/>
          <w:sz w:val="20"/>
          <w:szCs w:val="20"/>
        </w:rPr>
        <w:t>Laravel 13 · Vue 3 · Inertia.js · MySQL</w:t>
      </w:r>
    </w:p>
    <w:p w14:paraId="3D753AEA" w14:textId="77777777" w:rsidR="00EA4B8D" w:rsidRDefault="00977901">
      <w:pPr>
        <w:jc w:val="center"/>
      </w:pPr>
      <w:r>
        <w:rPr>
          <w:color w:val="6B7280"/>
          <w:sz w:val="20"/>
          <w:szCs w:val="20"/>
        </w:rPr>
        <w:t>Octubre 2026</w:t>
      </w:r>
    </w:p>
    <w:p w14:paraId="5561F8CD" w14:textId="77777777" w:rsidR="00EA4B8D" w:rsidRDefault="00977901">
      <w:r>
        <w:br w:type="page"/>
      </w:r>
    </w:p>
    <w:p w14:paraId="2A92A97D" w14:textId="77777777" w:rsidR="00EA4B8D" w:rsidRDefault="00977901">
      <w:pPr>
        <w:pStyle w:val="Ttulo1"/>
      </w:pPr>
      <w:bookmarkStart w:id="0" w:name="_Toc243227564"/>
      <w:r>
        <w:lastRenderedPageBreak/>
        <w:t>Contenido</w:t>
      </w:r>
      <w:bookmarkEnd w:id="0"/>
    </w:p>
    <w:sdt>
      <w:sdtPr>
        <w:alias w:val="Contenido"/>
        <w:id w:val="846442986"/>
      </w:sdtPr>
      <w:sdtEndPr/>
      <w:sdtContent>
        <w:p w14:paraId="1E7F8C73" w14:textId="1E242A4D" w:rsidR="00FF4CEC" w:rsidRDefault="00977901">
          <w:pPr>
            <w:pStyle w:val="TDC1"/>
            <w:tabs>
              <w:tab w:val="right" w:leader="dot" w:pos="14668"/>
            </w:tabs>
            <w:rPr>
              <w:noProof/>
            </w:rPr>
          </w:pPr>
          <w:r>
            <w:fldChar w:fldCharType="begin"/>
          </w:r>
          <w:r>
            <w:instrText>TOC \h \o "1-2"</w:instrText>
          </w:r>
          <w:r>
            <w:fldChar w:fldCharType="separate"/>
          </w:r>
          <w:hyperlink w:anchor="_Toc243227564" w:history="1">
            <w:r w:rsidR="00FF4CEC" w:rsidRPr="00923CFA">
              <w:rPr>
                <w:rStyle w:val="Hipervnculo"/>
                <w:noProof/>
              </w:rPr>
              <w:t>Contenido</w:t>
            </w:r>
            <w:r w:rsidR="00FF4CEC">
              <w:rPr>
                <w:noProof/>
              </w:rPr>
              <w:tab/>
            </w:r>
            <w:r w:rsidR="00FF4CEC">
              <w:rPr>
                <w:noProof/>
              </w:rPr>
              <w:fldChar w:fldCharType="begin"/>
            </w:r>
            <w:r w:rsidR="00FF4CEC">
              <w:rPr>
                <w:noProof/>
              </w:rPr>
              <w:instrText xml:space="preserve"> PAGEREF _Toc243227564 \h </w:instrText>
            </w:r>
            <w:r w:rsidR="00FF4CEC">
              <w:rPr>
                <w:noProof/>
              </w:rPr>
            </w:r>
            <w:r w:rsidR="00FF4CEC">
              <w:rPr>
                <w:noProof/>
              </w:rPr>
              <w:fldChar w:fldCharType="separate"/>
            </w:r>
            <w:r w:rsidR="00FF4CEC">
              <w:rPr>
                <w:noProof/>
              </w:rPr>
              <w:t>2</w:t>
            </w:r>
            <w:r w:rsidR="00FF4CEC">
              <w:rPr>
                <w:noProof/>
              </w:rPr>
              <w:fldChar w:fldCharType="end"/>
            </w:r>
          </w:hyperlink>
        </w:p>
        <w:p w14:paraId="1E3BCFC0" w14:textId="43100608" w:rsidR="00FF4CEC" w:rsidRDefault="00FF4CEC">
          <w:pPr>
            <w:pStyle w:val="TDC1"/>
            <w:tabs>
              <w:tab w:val="right" w:leader="dot" w:pos="14668"/>
            </w:tabs>
            <w:rPr>
              <w:noProof/>
            </w:rPr>
          </w:pPr>
          <w:hyperlink w:anchor="_Toc243227565" w:history="1">
            <w:r w:rsidRPr="00923CFA">
              <w:rPr>
                <w:rStyle w:val="Hipervnculo"/>
                <w:noProof/>
              </w:rPr>
              <w:t>Introducción</w:t>
            </w:r>
            <w:r>
              <w:rPr>
                <w:noProof/>
              </w:rPr>
              <w:tab/>
            </w:r>
            <w:r>
              <w:rPr>
                <w:noProof/>
              </w:rPr>
              <w:fldChar w:fldCharType="begin"/>
            </w:r>
            <w:r>
              <w:rPr>
                <w:noProof/>
              </w:rPr>
              <w:instrText xml:space="preserve"> PAGEREF _Toc243227565 \h </w:instrText>
            </w:r>
            <w:r>
              <w:rPr>
                <w:noProof/>
              </w:rPr>
            </w:r>
            <w:r>
              <w:rPr>
                <w:noProof/>
              </w:rPr>
              <w:fldChar w:fldCharType="separate"/>
            </w:r>
            <w:r>
              <w:rPr>
                <w:noProof/>
              </w:rPr>
              <w:t>3</w:t>
            </w:r>
            <w:r>
              <w:rPr>
                <w:noProof/>
              </w:rPr>
              <w:fldChar w:fldCharType="end"/>
            </w:r>
          </w:hyperlink>
        </w:p>
        <w:p w14:paraId="779DC686" w14:textId="79AA1317" w:rsidR="00FF4CEC" w:rsidRDefault="00FF4CEC">
          <w:pPr>
            <w:pStyle w:val="TDC1"/>
            <w:tabs>
              <w:tab w:val="right" w:leader="dot" w:pos="14668"/>
            </w:tabs>
            <w:rPr>
              <w:noProof/>
            </w:rPr>
          </w:pPr>
          <w:hyperlink w:anchor="_Toc243227566" w:history="1">
            <w:r w:rsidRPr="00923CFA">
              <w:rPr>
                <w:rStyle w:val="Hipervnculo"/>
                <w:noProof/>
              </w:rPr>
              <w:t>1. Registro y activación de cliente</w:t>
            </w:r>
            <w:r>
              <w:rPr>
                <w:noProof/>
              </w:rPr>
              <w:tab/>
            </w:r>
            <w:r>
              <w:rPr>
                <w:noProof/>
              </w:rPr>
              <w:fldChar w:fldCharType="begin"/>
            </w:r>
            <w:r>
              <w:rPr>
                <w:noProof/>
              </w:rPr>
              <w:instrText xml:space="preserve"> PAGEREF _Toc243227566 \h </w:instrText>
            </w:r>
            <w:r>
              <w:rPr>
                <w:noProof/>
              </w:rPr>
            </w:r>
            <w:r>
              <w:rPr>
                <w:noProof/>
              </w:rPr>
              <w:fldChar w:fldCharType="separate"/>
            </w:r>
            <w:r>
              <w:rPr>
                <w:noProof/>
              </w:rPr>
              <w:t>4</w:t>
            </w:r>
            <w:r>
              <w:rPr>
                <w:noProof/>
              </w:rPr>
              <w:fldChar w:fldCharType="end"/>
            </w:r>
          </w:hyperlink>
        </w:p>
        <w:p w14:paraId="7AD5F158" w14:textId="265DC044" w:rsidR="00FF4CEC" w:rsidRDefault="00FF4CEC">
          <w:pPr>
            <w:pStyle w:val="TDC2"/>
            <w:tabs>
              <w:tab w:val="right" w:leader="dot" w:pos="14668"/>
            </w:tabs>
            <w:rPr>
              <w:noProof/>
            </w:rPr>
          </w:pPr>
          <w:hyperlink w:anchor="_Toc243227567" w:history="1">
            <w:r w:rsidRPr="00923CFA">
              <w:rPr>
                <w:rStyle w:val="Hipervnculo"/>
                <w:noProof/>
              </w:rPr>
              <w:t>Reglas clave</w:t>
            </w:r>
            <w:r>
              <w:rPr>
                <w:noProof/>
              </w:rPr>
              <w:tab/>
            </w:r>
            <w:r>
              <w:rPr>
                <w:noProof/>
              </w:rPr>
              <w:fldChar w:fldCharType="begin"/>
            </w:r>
            <w:r>
              <w:rPr>
                <w:noProof/>
              </w:rPr>
              <w:instrText xml:space="preserve"> PAGEREF _Toc243227567 \h </w:instrText>
            </w:r>
            <w:r>
              <w:rPr>
                <w:noProof/>
              </w:rPr>
            </w:r>
            <w:r>
              <w:rPr>
                <w:noProof/>
              </w:rPr>
              <w:fldChar w:fldCharType="separate"/>
            </w:r>
            <w:r>
              <w:rPr>
                <w:noProof/>
              </w:rPr>
              <w:t>4</w:t>
            </w:r>
            <w:r>
              <w:rPr>
                <w:noProof/>
              </w:rPr>
              <w:fldChar w:fldCharType="end"/>
            </w:r>
          </w:hyperlink>
        </w:p>
        <w:p w14:paraId="7C98C81B" w14:textId="6FBA9D51" w:rsidR="00FF4CEC" w:rsidRDefault="00FF4CEC">
          <w:pPr>
            <w:pStyle w:val="TDC1"/>
            <w:tabs>
              <w:tab w:val="right" w:leader="dot" w:pos="14668"/>
            </w:tabs>
            <w:rPr>
              <w:noProof/>
            </w:rPr>
          </w:pPr>
          <w:hyperlink w:anchor="_Toc243227568" w:history="1">
            <w:r w:rsidRPr="00923CFA">
              <w:rPr>
                <w:rStyle w:val="Hipervnculo"/>
                <w:noProof/>
              </w:rPr>
              <w:t>2. Inicio de sesión</w:t>
            </w:r>
            <w:r>
              <w:rPr>
                <w:noProof/>
              </w:rPr>
              <w:tab/>
            </w:r>
            <w:r>
              <w:rPr>
                <w:noProof/>
              </w:rPr>
              <w:fldChar w:fldCharType="begin"/>
            </w:r>
            <w:r>
              <w:rPr>
                <w:noProof/>
              </w:rPr>
              <w:instrText xml:space="preserve"> PAGEREF _Toc243227568 \h </w:instrText>
            </w:r>
            <w:r>
              <w:rPr>
                <w:noProof/>
              </w:rPr>
            </w:r>
            <w:r>
              <w:rPr>
                <w:noProof/>
              </w:rPr>
              <w:fldChar w:fldCharType="separate"/>
            </w:r>
            <w:r>
              <w:rPr>
                <w:noProof/>
              </w:rPr>
              <w:t>5</w:t>
            </w:r>
            <w:r>
              <w:rPr>
                <w:noProof/>
              </w:rPr>
              <w:fldChar w:fldCharType="end"/>
            </w:r>
          </w:hyperlink>
        </w:p>
        <w:p w14:paraId="0C41BFDA" w14:textId="51B5E4EC" w:rsidR="00FF4CEC" w:rsidRDefault="00FF4CEC">
          <w:pPr>
            <w:pStyle w:val="TDC2"/>
            <w:tabs>
              <w:tab w:val="right" w:leader="dot" w:pos="14668"/>
            </w:tabs>
            <w:rPr>
              <w:noProof/>
            </w:rPr>
          </w:pPr>
          <w:hyperlink w:anchor="_Toc243227569" w:history="1">
            <w:r w:rsidRPr="00923CFA">
              <w:rPr>
                <w:rStyle w:val="Hipervnculo"/>
                <w:noProof/>
              </w:rPr>
              <w:t>Reglas clave</w:t>
            </w:r>
            <w:r>
              <w:rPr>
                <w:noProof/>
              </w:rPr>
              <w:tab/>
            </w:r>
            <w:r>
              <w:rPr>
                <w:noProof/>
              </w:rPr>
              <w:fldChar w:fldCharType="begin"/>
            </w:r>
            <w:r>
              <w:rPr>
                <w:noProof/>
              </w:rPr>
              <w:instrText xml:space="preserve"> PAGEREF _Toc243227569 \h </w:instrText>
            </w:r>
            <w:r>
              <w:rPr>
                <w:noProof/>
              </w:rPr>
            </w:r>
            <w:r>
              <w:rPr>
                <w:noProof/>
              </w:rPr>
              <w:fldChar w:fldCharType="separate"/>
            </w:r>
            <w:r>
              <w:rPr>
                <w:noProof/>
              </w:rPr>
              <w:t>5</w:t>
            </w:r>
            <w:r>
              <w:rPr>
                <w:noProof/>
              </w:rPr>
              <w:fldChar w:fldCharType="end"/>
            </w:r>
          </w:hyperlink>
        </w:p>
        <w:p w14:paraId="5169D467" w14:textId="3375DB3C" w:rsidR="00FF4CEC" w:rsidRDefault="00FF4CEC">
          <w:pPr>
            <w:pStyle w:val="TDC1"/>
            <w:tabs>
              <w:tab w:val="right" w:leader="dot" w:pos="14668"/>
            </w:tabs>
            <w:rPr>
              <w:noProof/>
            </w:rPr>
          </w:pPr>
          <w:hyperlink w:anchor="_Toc243227570" w:history="1">
            <w:r w:rsidRPr="00923CFA">
              <w:rPr>
                <w:rStyle w:val="Hipervnculo"/>
                <w:noProof/>
              </w:rPr>
              <w:t>3. Gestión del carrito</w:t>
            </w:r>
            <w:r>
              <w:rPr>
                <w:noProof/>
              </w:rPr>
              <w:tab/>
            </w:r>
            <w:r>
              <w:rPr>
                <w:noProof/>
              </w:rPr>
              <w:fldChar w:fldCharType="begin"/>
            </w:r>
            <w:r>
              <w:rPr>
                <w:noProof/>
              </w:rPr>
              <w:instrText xml:space="preserve"> PAGEREF _Toc243227570 \h </w:instrText>
            </w:r>
            <w:r>
              <w:rPr>
                <w:noProof/>
              </w:rPr>
            </w:r>
            <w:r>
              <w:rPr>
                <w:noProof/>
              </w:rPr>
              <w:fldChar w:fldCharType="separate"/>
            </w:r>
            <w:r>
              <w:rPr>
                <w:noProof/>
              </w:rPr>
              <w:t>6</w:t>
            </w:r>
            <w:r>
              <w:rPr>
                <w:noProof/>
              </w:rPr>
              <w:fldChar w:fldCharType="end"/>
            </w:r>
          </w:hyperlink>
        </w:p>
        <w:p w14:paraId="640654D3" w14:textId="7F672AAF" w:rsidR="00FF4CEC" w:rsidRDefault="00FF4CEC">
          <w:pPr>
            <w:pStyle w:val="TDC2"/>
            <w:tabs>
              <w:tab w:val="right" w:leader="dot" w:pos="14668"/>
            </w:tabs>
            <w:rPr>
              <w:noProof/>
            </w:rPr>
          </w:pPr>
          <w:hyperlink w:anchor="_Toc243227571" w:history="1">
            <w:r w:rsidRPr="00923CFA">
              <w:rPr>
                <w:rStyle w:val="Hipervnculo"/>
                <w:noProof/>
              </w:rPr>
              <w:t>Reglas clave</w:t>
            </w:r>
            <w:r>
              <w:rPr>
                <w:noProof/>
              </w:rPr>
              <w:tab/>
            </w:r>
            <w:r>
              <w:rPr>
                <w:noProof/>
              </w:rPr>
              <w:fldChar w:fldCharType="begin"/>
            </w:r>
            <w:r>
              <w:rPr>
                <w:noProof/>
              </w:rPr>
              <w:instrText xml:space="preserve"> PAGEREF _Toc243227571 \h </w:instrText>
            </w:r>
            <w:r>
              <w:rPr>
                <w:noProof/>
              </w:rPr>
            </w:r>
            <w:r>
              <w:rPr>
                <w:noProof/>
              </w:rPr>
              <w:fldChar w:fldCharType="separate"/>
            </w:r>
            <w:r>
              <w:rPr>
                <w:noProof/>
              </w:rPr>
              <w:t>6</w:t>
            </w:r>
            <w:r>
              <w:rPr>
                <w:noProof/>
              </w:rPr>
              <w:fldChar w:fldCharType="end"/>
            </w:r>
          </w:hyperlink>
        </w:p>
        <w:p w14:paraId="61F10196" w14:textId="53D0E861" w:rsidR="00FF4CEC" w:rsidRDefault="00FF4CEC">
          <w:pPr>
            <w:pStyle w:val="TDC1"/>
            <w:tabs>
              <w:tab w:val="right" w:leader="dot" w:pos="14668"/>
            </w:tabs>
            <w:rPr>
              <w:noProof/>
            </w:rPr>
          </w:pPr>
          <w:hyperlink w:anchor="_Toc243227572" w:history="1">
            <w:r w:rsidRPr="00923CFA">
              <w:rPr>
                <w:rStyle w:val="Hipervnculo"/>
                <w:noProof/>
              </w:rPr>
              <w:t>4. Checkout (pedido web)</w:t>
            </w:r>
            <w:r>
              <w:rPr>
                <w:noProof/>
              </w:rPr>
              <w:tab/>
            </w:r>
            <w:r>
              <w:rPr>
                <w:noProof/>
              </w:rPr>
              <w:fldChar w:fldCharType="begin"/>
            </w:r>
            <w:r>
              <w:rPr>
                <w:noProof/>
              </w:rPr>
              <w:instrText xml:space="preserve"> PAGEREF _Toc243227572 \h </w:instrText>
            </w:r>
            <w:r>
              <w:rPr>
                <w:noProof/>
              </w:rPr>
            </w:r>
            <w:r>
              <w:rPr>
                <w:noProof/>
              </w:rPr>
              <w:fldChar w:fldCharType="separate"/>
            </w:r>
            <w:r>
              <w:rPr>
                <w:noProof/>
              </w:rPr>
              <w:t>7</w:t>
            </w:r>
            <w:r>
              <w:rPr>
                <w:noProof/>
              </w:rPr>
              <w:fldChar w:fldCharType="end"/>
            </w:r>
          </w:hyperlink>
        </w:p>
        <w:p w14:paraId="75D6B6A6" w14:textId="2983F319" w:rsidR="00FF4CEC" w:rsidRDefault="00FF4CEC">
          <w:pPr>
            <w:pStyle w:val="TDC2"/>
            <w:tabs>
              <w:tab w:val="right" w:leader="dot" w:pos="14668"/>
            </w:tabs>
            <w:rPr>
              <w:noProof/>
            </w:rPr>
          </w:pPr>
          <w:hyperlink w:anchor="_Toc243227573" w:history="1">
            <w:r w:rsidRPr="00923CFA">
              <w:rPr>
                <w:rStyle w:val="Hipervnculo"/>
                <w:noProof/>
              </w:rPr>
              <w:t>Reglas clave</w:t>
            </w:r>
            <w:r>
              <w:rPr>
                <w:noProof/>
              </w:rPr>
              <w:tab/>
            </w:r>
            <w:r>
              <w:rPr>
                <w:noProof/>
              </w:rPr>
              <w:fldChar w:fldCharType="begin"/>
            </w:r>
            <w:r>
              <w:rPr>
                <w:noProof/>
              </w:rPr>
              <w:instrText xml:space="preserve"> PAGEREF _Toc243227573 \h </w:instrText>
            </w:r>
            <w:r>
              <w:rPr>
                <w:noProof/>
              </w:rPr>
            </w:r>
            <w:r>
              <w:rPr>
                <w:noProof/>
              </w:rPr>
              <w:fldChar w:fldCharType="separate"/>
            </w:r>
            <w:r>
              <w:rPr>
                <w:noProof/>
              </w:rPr>
              <w:t>7</w:t>
            </w:r>
            <w:r>
              <w:rPr>
                <w:noProof/>
              </w:rPr>
              <w:fldChar w:fldCharType="end"/>
            </w:r>
          </w:hyperlink>
        </w:p>
        <w:p w14:paraId="4929F25E" w14:textId="36F91035" w:rsidR="00FF4CEC" w:rsidRDefault="00FF4CEC">
          <w:pPr>
            <w:pStyle w:val="TDC1"/>
            <w:tabs>
              <w:tab w:val="right" w:leader="dot" w:pos="14668"/>
            </w:tabs>
            <w:rPr>
              <w:noProof/>
            </w:rPr>
          </w:pPr>
          <w:hyperlink w:anchor="_Toc243227574" w:history="1">
            <w:r w:rsidRPr="00923CFA">
              <w:rPr>
                <w:rStyle w:val="Hipervnculo"/>
                <w:noProof/>
              </w:rPr>
              <w:t>5. Registro de compra (ingreso de inventario)</w:t>
            </w:r>
            <w:r>
              <w:rPr>
                <w:noProof/>
              </w:rPr>
              <w:tab/>
            </w:r>
            <w:r>
              <w:rPr>
                <w:noProof/>
              </w:rPr>
              <w:fldChar w:fldCharType="begin"/>
            </w:r>
            <w:r>
              <w:rPr>
                <w:noProof/>
              </w:rPr>
              <w:instrText xml:space="preserve"> PAGEREF _Toc243227574 \h </w:instrText>
            </w:r>
            <w:r>
              <w:rPr>
                <w:noProof/>
              </w:rPr>
            </w:r>
            <w:r>
              <w:rPr>
                <w:noProof/>
              </w:rPr>
              <w:fldChar w:fldCharType="separate"/>
            </w:r>
            <w:r>
              <w:rPr>
                <w:noProof/>
              </w:rPr>
              <w:t>8</w:t>
            </w:r>
            <w:r>
              <w:rPr>
                <w:noProof/>
              </w:rPr>
              <w:fldChar w:fldCharType="end"/>
            </w:r>
          </w:hyperlink>
        </w:p>
        <w:p w14:paraId="6943E7EC" w14:textId="030C4EA9" w:rsidR="00FF4CEC" w:rsidRDefault="00FF4CEC">
          <w:pPr>
            <w:pStyle w:val="TDC2"/>
            <w:tabs>
              <w:tab w:val="right" w:leader="dot" w:pos="14668"/>
            </w:tabs>
            <w:rPr>
              <w:noProof/>
            </w:rPr>
          </w:pPr>
          <w:hyperlink w:anchor="_Toc243227575" w:history="1">
            <w:r w:rsidRPr="00923CFA">
              <w:rPr>
                <w:rStyle w:val="Hipervnculo"/>
                <w:noProof/>
              </w:rPr>
              <w:t>Reglas clave</w:t>
            </w:r>
            <w:r>
              <w:rPr>
                <w:noProof/>
              </w:rPr>
              <w:tab/>
            </w:r>
            <w:r>
              <w:rPr>
                <w:noProof/>
              </w:rPr>
              <w:fldChar w:fldCharType="begin"/>
            </w:r>
            <w:r>
              <w:rPr>
                <w:noProof/>
              </w:rPr>
              <w:instrText xml:space="preserve"> PAGEREF _Toc243227575 \h </w:instrText>
            </w:r>
            <w:r>
              <w:rPr>
                <w:noProof/>
              </w:rPr>
            </w:r>
            <w:r>
              <w:rPr>
                <w:noProof/>
              </w:rPr>
              <w:fldChar w:fldCharType="separate"/>
            </w:r>
            <w:r>
              <w:rPr>
                <w:noProof/>
              </w:rPr>
              <w:t>8</w:t>
            </w:r>
            <w:r>
              <w:rPr>
                <w:noProof/>
              </w:rPr>
              <w:fldChar w:fldCharType="end"/>
            </w:r>
          </w:hyperlink>
        </w:p>
        <w:p w14:paraId="6D253886" w14:textId="498C03E7" w:rsidR="00FF4CEC" w:rsidRDefault="00FF4CEC">
          <w:pPr>
            <w:pStyle w:val="TDC1"/>
            <w:tabs>
              <w:tab w:val="right" w:leader="dot" w:pos="14668"/>
            </w:tabs>
            <w:rPr>
              <w:noProof/>
            </w:rPr>
          </w:pPr>
          <w:hyperlink w:anchor="_Toc243227576" w:history="1">
            <w:r w:rsidRPr="00923CFA">
              <w:rPr>
                <w:rStyle w:val="Hipervnculo"/>
                <w:noProof/>
              </w:rPr>
              <w:t>6. Venta en tienda (consumo FIFO)</w:t>
            </w:r>
            <w:r>
              <w:rPr>
                <w:noProof/>
              </w:rPr>
              <w:tab/>
            </w:r>
            <w:r>
              <w:rPr>
                <w:noProof/>
              </w:rPr>
              <w:fldChar w:fldCharType="begin"/>
            </w:r>
            <w:r>
              <w:rPr>
                <w:noProof/>
              </w:rPr>
              <w:instrText xml:space="preserve"> PAGEREF _Toc243227576 \h </w:instrText>
            </w:r>
            <w:r>
              <w:rPr>
                <w:noProof/>
              </w:rPr>
            </w:r>
            <w:r>
              <w:rPr>
                <w:noProof/>
              </w:rPr>
              <w:fldChar w:fldCharType="separate"/>
            </w:r>
            <w:r>
              <w:rPr>
                <w:noProof/>
              </w:rPr>
              <w:t>9</w:t>
            </w:r>
            <w:r>
              <w:rPr>
                <w:noProof/>
              </w:rPr>
              <w:fldChar w:fldCharType="end"/>
            </w:r>
          </w:hyperlink>
        </w:p>
        <w:p w14:paraId="47F66D2E" w14:textId="5EFDF7BE" w:rsidR="00FF4CEC" w:rsidRDefault="00FF4CEC">
          <w:pPr>
            <w:pStyle w:val="TDC2"/>
            <w:tabs>
              <w:tab w:val="right" w:leader="dot" w:pos="14668"/>
            </w:tabs>
            <w:rPr>
              <w:noProof/>
            </w:rPr>
          </w:pPr>
          <w:hyperlink w:anchor="_Toc243227577" w:history="1">
            <w:r w:rsidRPr="00923CFA">
              <w:rPr>
                <w:rStyle w:val="Hipervnculo"/>
                <w:noProof/>
              </w:rPr>
              <w:t>Reglas clave</w:t>
            </w:r>
            <w:r>
              <w:rPr>
                <w:noProof/>
              </w:rPr>
              <w:tab/>
            </w:r>
            <w:r>
              <w:rPr>
                <w:noProof/>
              </w:rPr>
              <w:fldChar w:fldCharType="begin"/>
            </w:r>
            <w:r>
              <w:rPr>
                <w:noProof/>
              </w:rPr>
              <w:instrText xml:space="preserve"> PAGEREF _Toc243227577 \h </w:instrText>
            </w:r>
            <w:r>
              <w:rPr>
                <w:noProof/>
              </w:rPr>
            </w:r>
            <w:r>
              <w:rPr>
                <w:noProof/>
              </w:rPr>
              <w:fldChar w:fldCharType="separate"/>
            </w:r>
            <w:r>
              <w:rPr>
                <w:noProof/>
              </w:rPr>
              <w:t>9</w:t>
            </w:r>
            <w:r>
              <w:rPr>
                <w:noProof/>
              </w:rPr>
              <w:fldChar w:fldCharType="end"/>
            </w:r>
          </w:hyperlink>
        </w:p>
        <w:p w14:paraId="53C76B55" w14:textId="7A499B81" w:rsidR="00FF4CEC" w:rsidRDefault="00FF4CEC">
          <w:pPr>
            <w:pStyle w:val="TDC1"/>
            <w:tabs>
              <w:tab w:val="right" w:leader="dot" w:pos="14668"/>
            </w:tabs>
            <w:rPr>
              <w:noProof/>
            </w:rPr>
          </w:pPr>
          <w:hyperlink w:anchor="_Toc243227578" w:history="1">
            <w:r w:rsidRPr="00923CFA">
              <w:rPr>
                <w:rStyle w:val="Hipervnculo"/>
                <w:noProof/>
              </w:rPr>
              <w:t>7. Cancelación de venta</w:t>
            </w:r>
            <w:r>
              <w:rPr>
                <w:noProof/>
              </w:rPr>
              <w:tab/>
            </w:r>
            <w:r>
              <w:rPr>
                <w:noProof/>
              </w:rPr>
              <w:fldChar w:fldCharType="begin"/>
            </w:r>
            <w:r>
              <w:rPr>
                <w:noProof/>
              </w:rPr>
              <w:instrText xml:space="preserve"> PAGEREF _Toc243227578 \h </w:instrText>
            </w:r>
            <w:r>
              <w:rPr>
                <w:noProof/>
              </w:rPr>
            </w:r>
            <w:r>
              <w:rPr>
                <w:noProof/>
              </w:rPr>
              <w:fldChar w:fldCharType="separate"/>
            </w:r>
            <w:r>
              <w:rPr>
                <w:noProof/>
              </w:rPr>
              <w:t>10</w:t>
            </w:r>
            <w:r>
              <w:rPr>
                <w:noProof/>
              </w:rPr>
              <w:fldChar w:fldCharType="end"/>
            </w:r>
          </w:hyperlink>
        </w:p>
        <w:p w14:paraId="246D6BC1" w14:textId="4197BE14" w:rsidR="00FF4CEC" w:rsidRDefault="00FF4CEC">
          <w:pPr>
            <w:pStyle w:val="TDC2"/>
            <w:tabs>
              <w:tab w:val="right" w:leader="dot" w:pos="14668"/>
            </w:tabs>
            <w:rPr>
              <w:noProof/>
            </w:rPr>
          </w:pPr>
          <w:hyperlink w:anchor="_Toc243227579" w:history="1">
            <w:r w:rsidRPr="00923CFA">
              <w:rPr>
                <w:rStyle w:val="Hipervnculo"/>
                <w:noProof/>
              </w:rPr>
              <w:t>Reglas clave</w:t>
            </w:r>
            <w:r>
              <w:rPr>
                <w:noProof/>
              </w:rPr>
              <w:tab/>
            </w:r>
            <w:r>
              <w:rPr>
                <w:noProof/>
              </w:rPr>
              <w:fldChar w:fldCharType="begin"/>
            </w:r>
            <w:r>
              <w:rPr>
                <w:noProof/>
              </w:rPr>
              <w:instrText xml:space="preserve"> PAGEREF _Toc243227579 \h </w:instrText>
            </w:r>
            <w:r>
              <w:rPr>
                <w:noProof/>
              </w:rPr>
            </w:r>
            <w:r>
              <w:rPr>
                <w:noProof/>
              </w:rPr>
              <w:fldChar w:fldCharType="separate"/>
            </w:r>
            <w:r>
              <w:rPr>
                <w:noProof/>
              </w:rPr>
              <w:t>10</w:t>
            </w:r>
            <w:r>
              <w:rPr>
                <w:noProof/>
              </w:rPr>
              <w:fldChar w:fldCharType="end"/>
            </w:r>
          </w:hyperlink>
        </w:p>
        <w:p w14:paraId="14CB96B8" w14:textId="14FF8EA3" w:rsidR="00FF4CEC" w:rsidRDefault="00FF4CEC">
          <w:pPr>
            <w:pStyle w:val="TDC1"/>
            <w:tabs>
              <w:tab w:val="right" w:leader="dot" w:pos="14668"/>
            </w:tabs>
            <w:rPr>
              <w:noProof/>
            </w:rPr>
          </w:pPr>
          <w:hyperlink w:anchor="_Toc243227580" w:history="1">
            <w:r w:rsidRPr="00923CFA">
              <w:rPr>
                <w:rStyle w:val="Hipervnculo"/>
                <w:noProof/>
              </w:rPr>
              <w:t>8. Devolución parcial de una prenda</w:t>
            </w:r>
            <w:r>
              <w:rPr>
                <w:noProof/>
              </w:rPr>
              <w:tab/>
            </w:r>
            <w:r>
              <w:rPr>
                <w:noProof/>
              </w:rPr>
              <w:fldChar w:fldCharType="begin"/>
            </w:r>
            <w:r>
              <w:rPr>
                <w:noProof/>
              </w:rPr>
              <w:instrText xml:space="preserve"> PAGEREF _Toc243227580 \h </w:instrText>
            </w:r>
            <w:r>
              <w:rPr>
                <w:noProof/>
              </w:rPr>
            </w:r>
            <w:r>
              <w:rPr>
                <w:noProof/>
              </w:rPr>
              <w:fldChar w:fldCharType="separate"/>
            </w:r>
            <w:r>
              <w:rPr>
                <w:noProof/>
              </w:rPr>
              <w:t>11</w:t>
            </w:r>
            <w:r>
              <w:rPr>
                <w:noProof/>
              </w:rPr>
              <w:fldChar w:fldCharType="end"/>
            </w:r>
          </w:hyperlink>
        </w:p>
        <w:p w14:paraId="6161CEE2" w14:textId="15D1EB1D" w:rsidR="00FF4CEC" w:rsidRDefault="00FF4CEC">
          <w:pPr>
            <w:pStyle w:val="TDC2"/>
            <w:tabs>
              <w:tab w:val="right" w:leader="dot" w:pos="14668"/>
            </w:tabs>
            <w:rPr>
              <w:noProof/>
            </w:rPr>
          </w:pPr>
          <w:hyperlink w:anchor="_Toc243227581" w:history="1">
            <w:r w:rsidRPr="00923CFA">
              <w:rPr>
                <w:rStyle w:val="Hipervnculo"/>
                <w:noProof/>
              </w:rPr>
              <w:t>Reglas clave</w:t>
            </w:r>
            <w:r>
              <w:rPr>
                <w:noProof/>
              </w:rPr>
              <w:tab/>
            </w:r>
            <w:r>
              <w:rPr>
                <w:noProof/>
              </w:rPr>
              <w:fldChar w:fldCharType="begin"/>
            </w:r>
            <w:r>
              <w:rPr>
                <w:noProof/>
              </w:rPr>
              <w:instrText xml:space="preserve"> PAGEREF _Toc243227581 \h </w:instrText>
            </w:r>
            <w:r>
              <w:rPr>
                <w:noProof/>
              </w:rPr>
            </w:r>
            <w:r>
              <w:rPr>
                <w:noProof/>
              </w:rPr>
              <w:fldChar w:fldCharType="separate"/>
            </w:r>
            <w:r>
              <w:rPr>
                <w:noProof/>
              </w:rPr>
              <w:t>11</w:t>
            </w:r>
            <w:r>
              <w:rPr>
                <w:noProof/>
              </w:rPr>
              <w:fldChar w:fldCharType="end"/>
            </w:r>
          </w:hyperlink>
        </w:p>
        <w:p w14:paraId="004A9D3B" w14:textId="69236616" w:rsidR="00FF4CEC" w:rsidRDefault="00FF4CEC">
          <w:pPr>
            <w:pStyle w:val="TDC1"/>
            <w:tabs>
              <w:tab w:val="right" w:leader="dot" w:pos="14668"/>
            </w:tabs>
            <w:rPr>
              <w:noProof/>
            </w:rPr>
          </w:pPr>
          <w:hyperlink w:anchor="_Toc243227582" w:history="1">
            <w:r w:rsidRPr="00923CFA">
              <w:rPr>
                <w:rStyle w:val="Hipervnculo"/>
                <w:noProof/>
              </w:rPr>
              <w:t>9. Cancelación de compra</w:t>
            </w:r>
            <w:r>
              <w:rPr>
                <w:noProof/>
              </w:rPr>
              <w:tab/>
            </w:r>
            <w:r>
              <w:rPr>
                <w:noProof/>
              </w:rPr>
              <w:fldChar w:fldCharType="begin"/>
            </w:r>
            <w:r>
              <w:rPr>
                <w:noProof/>
              </w:rPr>
              <w:instrText xml:space="preserve"> PAGEREF _Toc243227582 \h </w:instrText>
            </w:r>
            <w:r>
              <w:rPr>
                <w:noProof/>
              </w:rPr>
            </w:r>
            <w:r>
              <w:rPr>
                <w:noProof/>
              </w:rPr>
              <w:fldChar w:fldCharType="separate"/>
            </w:r>
            <w:r>
              <w:rPr>
                <w:noProof/>
              </w:rPr>
              <w:t>12</w:t>
            </w:r>
            <w:r>
              <w:rPr>
                <w:noProof/>
              </w:rPr>
              <w:fldChar w:fldCharType="end"/>
            </w:r>
          </w:hyperlink>
        </w:p>
        <w:p w14:paraId="497E8DD7" w14:textId="23EE0703" w:rsidR="00FF4CEC" w:rsidRDefault="00FF4CEC">
          <w:pPr>
            <w:pStyle w:val="TDC2"/>
            <w:tabs>
              <w:tab w:val="right" w:leader="dot" w:pos="14668"/>
            </w:tabs>
            <w:rPr>
              <w:noProof/>
            </w:rPr>
          </w:pPr>
          <w:hyperlink w:anchor="_Toc243227583" w:history="1">
            <w:r w:rsidRPr="00923CFA">
              <w:rPr>
                <w:rStyle w:val="Hipervnculo"/>
                <w:noProof/>
              </w:rPr>
              <w:t>Reglas clave</w:t>
            </w:r>
            <w:r>
              <w:rPr>
                <w:noProof/>
              </w:rPr>
              <w:tab/>
            </w:r>
            <w:r>
              <w:rPr>
                <w:noProof/>
              </w:rPr>
              <w:fldChar w:fldCharType="begin"/>
            </w:r>
            <w:r>
              <w:rPr>
                <w:noProof/>
              </w:rPr>
              <w:instrText xml:space="preserve"> PAGEREF _Toc243227583 \h </w:instrText>
            </w:r>
            <w:r>
              <w:rPr>
                <w:noProof/>
              </w:rPr>
            </w:r>
            <w:r>
              <w:rPr>
                <w:noProof/>
              </w:rPr>
              <w:fldChar w:fldCharType="separate"/>
            </w:r>
            <w:r>
              <w:rPr>
                <w:noProof/>
              </w:rPr>
              <w:t>12</w:t>
            </w:r>
            <w:r>
              <w:rPr>
                <w:noProof/>
              </w:rPr>
              <w:fldChar w:fldCharType="end"/>
            </w:r>
          </w:hyperlink>
        </w:p>
        <w:p w14:paraId="17144DCC" w14:textId="0E3F8678" w:rsidR="00FF4CEC" w:rsidRDefault="00FF4CEC">
          <w:pPr>
            <w:pStyle w:val="TDC1"/>
            <w:tabs>
              <w:tab w:val="right" w:leader="dot" w:pos="14668"/>
            </w:tabs>
            <w:rPr>
              <w:noProof/>
            </w:rPr>
          </w:pPr>
          <w:hyperlink w:anchor="_Toc243227584" w:history="1">
            <w:r w:rsidRPr="00923CFA">
              <w:rPr>
                <w:rStyle w:val="Hipervnculo"/>
                <w:noProof/>
              </w:rPr>
              <w:t>10. Libro de Reclamaciones</w:t>
            </w:r>
            <w:r>
              <w:rPr>
                <w:noProof/>
              </w:rPr>
              <w:tab/>
            </w:r>
            <w:r>
              <w:rPr>
                <w:noProof/>
              </w:rPr>
              <w:fldChar w:fldCharType="begin"/>
            </w:r>
            <w:r>
              <w:rPr>
                <w:noProof/>
              </w:rPr>
              <w:instrText xml:space="preserve"> PAGEREF _Toc243227584 \h </w:instrText>
            </w:r>
            <w:r>
              <w:rPr>
                <w:noProof/>
              </w:rPr>
            </w:r>
            <w:r>
              <w:rPr>
                <w:noProof/>
              </w:rPr>
              <w:fldChar w:fldCharType="separate"/>
            </w:r>
            <w:r>
              <w:rPr>
                <w:noProof/>
              </w:rPr>
              <w:t>13</w:t>
            </w:r>
            <w:r>
              <w:rPr>
                <w:noProof/>
              </w:rPr>
              <w:fldChar w:fldCharType="end"/>
            </w:r>
          </w:hyperlink>
        </w:p>
        <w:p w14:paraId="00F94110" w14:textId="14BDB90A" w:rsidR="00FF4CEC" w:rsidRDefault="00FF4CEC">
          <w:pPr>
            <w:pStyle w:val="TDC2"/>
            <w:tabs>
              <w:tab w:val="right" w:leader="dot" w:pos="14668"/>
            </w:tabs>
            <w:rPr>
              <w:noProof/>
            </w:rPr>
          </w:pPr>
          <w:hyperlink w:anchor="_Toc243227585" w:history="1">
            <w:r w:rsidRPr="00923CFA">
              <w:rPr>
                <w:rStyle w:val="Hipervnculo"/>
                <w:noProof/>
              </w:rPr>
              <w:t>Reglas clave</w:t>
            </w:r>
            <w:r>
              <w:rPr>
                <w:noProof/>
              </w:rPr>
              <w:tab/>
            </w:r>
            <w:r>
              <w:rPr>
                <w:noProof/>
              </w:rPr>
              <w:fldChar w:fldCharType="begin"/>
            </w:r>
            <w:r>
              <w:rPr>
                <w:noProof/>
              </w:rPr>
              <w:instrText xml:space="preserve"> PAGEREF _Toc243227585 \h </w:instrText>
            </w:r>
            <w:r>
              <w:rPr>
                <w:noProof/>
              </w:rPr>
            </w:r>
            <w:r>
              <w:rPr>
                <w:noProof/>
              </w:rPr>
              <w:fldChar w:fldCharType="separate"/>
            </w:r>
            <w:r>
              <w:rPr>
                <w:noProof/>
              </w:rPr>
              <w:t>13</w:t>
            </w:r>
            <w:r>
              <w:rPr>
                <w:noProof/>
              </w:rPr>
              <w:fldChar w:fldCharType="end"/>
            </w:r>
          </w:hyperlink>
        </w:p>
        <w:p w14:paraId="7541ADE5" w14:textId="6DA9FC95" w:rsidR="00FF4CEC" w:rsidRDefault="00FF4CEC">
          <w:pPr>
            <w:pStyle w:val="TDC1"/>
            <w:tabs>
              <w:tab w:val="right" w:leader="dot" w:pos="14668"/>
            </w:tabs>
            <w:rPr>
              <w:noProof/>
            </w:rPr>
          </w:pPr>
          <w:hyperlink w:anchor="_Toc243227586" w:history="1">
            <w:r w:rsidRPr="00923CFA">
              <w:rPr>
                <w:rStyle w:val="Hipervnculo"/>
                <w:noProof/>
              </w:rPr>
              <w:t>11. Lista de deseos (favoritos)</w:t>
            </w:r>
            <w:r>
              <w:rPr>
                <w:noProof/>
              </w:rPr>
              <w:tab/>
            </w:r>
            <w:r>
              <w:rPr>
                <w:noProof/>
              </w:rPr>
              <w:fldChar w:fldCharType="begin"/>
            </w:r>
            <w:r>
              <w:rPr>
                <w:noProof/>
              </w:rPr>
              <w:instrText xml:space="preserve"> PAGEREF _Toc243227586 \h </w:instrText>
            </w:r>
            <w:r>
              <w:rPr>
                <w:noProof/>
              </w:rPr>
            </w:r>
            <w:r>
              <w:rPr>
                <w:noProof/>
              </w:rPr>
              <w:fldChar w:fldCharType="separate"/>
            </w:r>
            <w:r>
              <w:rPr>
                <w:noProof/>
              </w:rPr>
              <w:t>14</w:t>
            </w:r>
            <w:r>
              <w:rPr>
                <w:noProof/>
              </w:rPr>
              <w:fldChar w:fldCharType="end"/>
            </w:r>
          </w:hyperlink>
        </w:p>
        <w:p w14:paraId="73B9150A" w14:textId="4EF61C26" w:rsidR="00FF4CEC" w:rsidRDefault="00FF4CEC">
          <w:pPr>
            <w:pStyle w:val="TDC1"/>
            <w:tabs>
              <w:tab w:val="right" w:leader="dot" w:pos="14668"/>
            </w:tabs>
            <w:rPr>
              <w:noProof/>
            </w:rPr>
          </w:pPr>
          <w:hyperlink w:anchor="_Toc243227587" w:history="1">
            <w:r w:rsidRPr="00923CFA">
              <w:rPr>
                <w:rStyle w:val="Hipervnculo"/>
                <w:noProof/>
              </w:rPr>
              <w:t>Observaciones del análisis</w:t>
            </w:r>
            <w:r>
              <w:rPr>
                <w:noProof/>
              </w:rPr>
              <w:tab/>
            </w:r>
            <w:r>
              <w:rPr>
                <w:noProof/>
              </w:rPr>
              <w:fldChar w:fldCharType="begin"/>
            </w:r>
            <w:r>
              <w:rPr>
                <w:noProof/>
              </w:rPr>
              <w:instrText xml:space="preserve"> PAGEREF _Toc243227587 \h </w:instrText>
            </w:r>
            <w:r>
              <w:rPr>
                <w:noProof/>
              </w:rPr>
            </w:r>
            <w:r>
              <w:rPr>
                <w:noProof/>
              </w:rPr>
              <w:fldChar w:fldCharType="separate"/>
            </w:r>
            <w:r>
              <w:rPr>
                <w:noProof/>
              </w:rPr>
              <w:t>15</w:t>
            </w:r>
            <w:r>
              <w:rPr>
                <w:noProof/>
              </w:rPr>
              <w:fldChar w:fldCharType="end"/>
            </w:r>
          </w:hyperlink>
        </w:p>
        <w:p w14:paraId="5D7B432F" w14:textId="1E6906C3" w:rsidR="00EA4B8D" w:rsidRDefault="00977901">
          <w:r>
            <w:fldChar w:fldCharType="end"/>
          </w:r>
        </w:p>
      </w:sdtContent>
    </w:sdt>
    <w:p w14:paraId="5CCD479A" w14:textId="77777777" w:rsidR="00EA4B8D" w:rsidRDefault="00977901">
      <w:r>
        <w:br w:type="page"/>
      </w:r>
    </w:p>
    <w:p w14:paraId="4A40BD81" w14:textId="77777777" w:rsidR="00EA4B8D" w:rsidRDefault="00977901">
      <w:pPr>
        <w:pStyle w:val="Ttulo1"/>
      </w:pPr>
      <w:bookmarkStart w:id="1" w:name="_Toc243227565"/>
      <w:r>
        <w:lastRenderedPageBreak/>
        <w:t>Introducción</w:t>
      </w:r>
      <w:bookmarkEnd w:id="1"/>
    </w:p>
    <w:p w14:paraId="30B2E08C" w14:textId="77777777" w:rsidR="00EA4B8D" w:rsidRDefault="00977901">
      <w:pPr>
        <w:spacing w:after="120"/>
      </w:pPr>
      <w:r>
        <w:t>Este documento describe, con diagramas de flujo, los procesos de negocio implementados hoy en el sistema. Cada diagrama se basa en el código de los controladores y servicios (app/Http/Controllers y app/Services).</w:t>
      </w:r>
    </w:p>
    <w:p w14:paraId="595D16CD" w14:textId="77777777" w:rsidR="00EA4B8D" w:rsidRDefault="00977901">
      <w:pPr>
        <w:spacing w:after="120"/>
      </w:pPr>
      <w:r>
        <w:t>Convenciones: los óvalos marcan el inicio o el fin del proceso, los rectángulos son acciones, los rombos son decisiones y las etiquetas amarillas indican la rama tomada. Cada diagrama se lee de izquierda a derecha; los procesos largos se dividen en etapas numeradas que se apilan de arriba hacia abajo. Todas las operaciones que modifican stock se ejecutan dentro de una transacción de base de datos: si algo falla, no se guarda ningún cambio.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900"/>
        <w:gridCol w:w="2000"/>
        <w:gridCol w:w="3626"/>
      </w:tblGrid>
      <w:tr w:rsidR="00EA4B8D" w14:paraId="78A0EB0C" w14:textId="77777777">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11827"/>
            <w:tcMar>
              <w:top w:w="60" w:type="dxa"/>
              <w:left w:w="100" w:type="dxa"/>
              <w:bottom w:w="60" w:type="dxa"/>
              <w:right w:w="100" w:type="dxa"/>
            </w:tcMar>
          </w:tcPr>
          <w:p w14:paraId="63409C4C" w14:textId="77777777" w:rsidR="00EA4B8D" w:rsidRDefault="00977901">
            <w:r>
              <w:rPr>
                <w:b/>
                <w:bCs/>
                <w:color w:val="FFFFFF"/>
                <w:sz w:val="18"/>
                <w:szCs w:val="18"/>
              </w:rPr>
              <w:t>#</w:t>
            </w:r>
          </w:p>
        </w:tc>
        <w:tc>
          <w:tcPr>
            <w:tcW w:w="2900" w:type="dxa"/>
            <w:tcBorders>
              <w:top w:val="single" w:sz="4" w:space="0" w:color="BBBBBB"/>
              <w:left w:val="single" w:sz="4" w:space="0" w:color="BBBBBB"/>
              <w:bottom w:val="single" w:sz="4" w:space="0" w:color="BBBBBB"/>
              <w:right w:val="single" w:sz="4" w:space="0" w:color="BBBBBB"/>
            </w:tcBorders>
            <w:shd w:val="clear" w:color="auto" w:fill="111827"/>
            <w:tcMar>
              <w:top w:w="60" w:type="dxa"/>
              <w:left w:w="100" w:type="dxa"/>
              <w:bottom w:w="60" w:type="dxa"/>
              <w:right w:w="100" w:type="dxa"/>
            </w:tcMar>
          </w:tcPr>
          <w:p w14:paraId="40B90A0B" w14:textId="77777777" w:rsidR="00EA4B8D" w:rsidRDefault="00977901">
            <w:r>
              <w:rPr>
                <w:b/>
                <w:bCs/>
                <w:color w:val="FFFFFF"/>
                <w:sz w:val="18"/>
                <w:szCs w:val="18"/>
              </w:rPr>
              <w:t>Proceso</w:t>
            </w:r>
          </w:p>
        </w:tc>
        <w:tc>
          <w:tcPr>
            <w:tcW w:w="2000" w:type="dxa"/>
            <w:tcBorders>
              <w:top w:val="single" w:sz="4" w:space="0" w:color="BBBBBB"/>
              <w:left w:val="single" w:sz="4" w:space="0" w:color="BBBBBB"/>
              <w:bottom w:val="single" w:sz="4" w:space="0" w:color="BBBBBB"/>
              <w:right w:val="single" w:sz="4" w:space="0" w:color="BBBBBB"/>
            </w:tcBorders>
            <w:shd w:val="clear" w:color="auto" w:fill="111827"/>
            <w:tcMar>
              <w:top w:w="60" w:type="dxa"/>
              <w:left w:w="100" w:type="dxa"/>
              <w:bottom w:w="60" w:type="dxa"/>
              <w:right w:w="100" w:type="dxa"/>
            </w:tcMar>
          </w:tcPr>
          <w:p w14:paraId="15C31A32" w14:textId="77777777" w:rsidR="00EA4B8D" w:rsidRDefault="00977901">
            <w:r>
              <w:rPr>
                <w:b/>
                <w:bCs/>
                <w:color w:val="FFFFFF"/>
                <w:sz w:val="18"/>
                <w:szCs w:val="18"/>
              </w:rPr>
              <w:t>Módulo</w:t>
            </w:r>
          </w:p>
        </w:tc>
        <w:tc>
          <w:tcPr>
            <w:tcW w:w="3626" w:type="dxa"/>
            <w:tcBorders>
              <w:top w:val="single" w:sz="4" w:space="0" w:color="BBBBBB"/>
              <w:left w:val="single" w:sz="4" w:space="0" w:color="BBBBBB"/>
              <w:bottom w:val="single" w:sz="4" w:space="0" w:color="BBBBBB"/>
              <w:right w:val="single" w:sz="4" w:space="0" w:color="BBBBBB"/>
            </w:tcBorders>
            <w:shd w:val="clear" w:color="auto" w:fill="111827"/>
            <w:tcMar>
              <w:top w:w="60" w:type="dxa"/>
              <w:left w:w="100" w:type="dxa"/>
              <w:bottom w:w="60" w:type="dxa"/>
              <w:right w:w="100" w:type="dxa"/>
            </w:tcMar>
          </w:tcPr>
          <w:p w14:paraId="78D0AD9A" w14:textId="77777777" w:rsidR="00EA4B8D" w:rsidRDefault="00977901">
            <w:r>
              <w:rPr>
                <w:b/>
                <w:bCs/>
                <w:color w:val="FFFFFF"/>
                <w:sz w:val="18"/>
                <w:szCs w:val="18"/>
              </w:rPr>
              <w:t>Código principal</w:t>
            </w:r>
          </w:p>
        </w:tc>
      </w:tr>
      <w:tr w:rsidR="00EA4B8D" w14:paraId="2D16FF1E"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66202C" w14:textId="77777777" w:rsidR="00EA4B8D" w:rsidRDefault="00977901">
            <w:r>
              <w:rPr>
                <w:color w:val="111111"/>
                <w:sz w:val="18"/>
                <w:szCs w:val="18"/>
              </w:rPr>
              <w:t>1</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ED18B7" w14:textId="77777777" w:rsidR="00EA4B8D" w:rsidRDefault="00977901">
            <w:r>
              <w:rPr>
                <w:color w:val="111111"/>
                <w:sz w:val="18"/>
                <w:szCs w:val="18"/>
              </w:rPr>
              <w:t>Registro y activación de cliente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DA116D" w14:textId="77777777" w:rsidR="00EA4B8D" w:rsidRDefault="00977901">
            <w:r>
              <w:rPr>
                <w:color w:val="111111"/>
                <w:sz w:val="18"/>
                <w:szCs w:val="18"/>
              </w:rPr>
              <w:t>Autenticación</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DB60A2" w14:textId="77777777" w:rsidR="00EA4B8D" w:rsidRDefault="00977901">
            <w:r>
              <w:rPr>
                <w:color w:val="111111"/>
                <w:sz w:val="18"/>
                <w:szCs w:val="18"/>
              </w:rPr>
              <w:t>VerificationController, ActivateAccountController</w:t>
            </w:r>
          </w:p>
        </w:tc>
      </w:tr>
      <w:tr w:rsidR="00EA4B8D" w14:paraId="791417D4" w14:textId="77777777">
        <w:tc>
          <w:tcPr>
            <w:tcW w:w="5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6645FAB0" w14:textId="77777777" w:rsidR="00EA4B8D" w:rsidRDefault="00977901">
            <w:r>
              <w:rPr>
                <w:color w:val="111111"/>
                <w:sz w:val="18"/>
                <w:szCs w:val="18"/>
              </w:rPr>
              <w:t>2</w:t>
            </w:r>
          </w:p>
        </w:tc>
        <w:tc>
          <w:tcPr>
            <w:tcW w:w="29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25AF1525" w14:textId="77777777" w:rsidR="00EA4B8D" w:rsidRDefault="00977901">
            <w:r>
              <w:rPr>
                <w:color w:val="111111"/>
                <w:sz w:val="18"/>
                <w:szCs w:val="18"/>
              </w:rPr>
              <w:t>Inicio de sesión</w:t>
            </w:r>
          </w:p>
        </w:tc>
        <w:tc>
          <w:tcPr>
            <w:tcW w:w="20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48CAF2CD" w14:textId="77777777" w:rsidR="00EA4B8D" w:rsidRDefault="00977901">
            <w:r>
              <w:rPr>
                <w:color w:val="111111"/>
                <w:sz w:val="18"/>
                <w:szCs w:val="18"/>
              </w:rPr>
              <w:t>Autenticación</w:t>
            </w:r>
          </w:p>
        </w:tc>
        <w:tc>
          <w:tcPr>
            <w:tcW w:w="3626"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2CD16B74" w14:textId="77777777" w:rsidR="00EA4B8D" w:rsidRDefault="00977901">
            <w:r>
              <w:rPr>
                <w:color w:val="111111"/>
                <w:sz w:val="18"/>
                <w:szCs w:val="18"/>
              </w:rPr>
              <w:t>LoginController</w:t>
            </w:r>
          </w:p>
        </w:tc>
      </w:tr>
      <w:tr w:rsidR="00EA4B8D" w14:paraId="699C494E"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E3264A" w14:textId="77777777" w:rsidR="00EA4B8D" w:rsidRDefault="00977901">
            <w:r>
              <w:rPr>
                <w:color w:val="111111"/>
                <w:sz w:val="18"/>
                <w:szCs w:val="18"/>
              </w:rPr>
              <w:t>3</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40AB8B" w14:textId="77777777" w:rsidR="00EA4B8D" w:rsidRDefault="00977901">
            <w:r>
              <w:rPr>
                <w:color w:val="111111"/>
                <w:sz w:val="18"/>
                <w:szCs w:val="18"/>
              </w:rPr>
              <w:t>Gestión del carrito</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01B1FC" w14:textId="77777777" w:rsidR="00EA4B8D" w:rsidRDefault="00977901">
            <w:r>
              <w:rPr>
                <w:color w:val="111111"/>
                <w:sz w:val="18"/>
                <w:szCs w:val="18"/>
              </w:rPr>
              <w:t>Tienda</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15FD1E" w14:textId="77777777" w:rsidR="00EA4B8D" w:rsidRDefault="00977901">
            <w:r>
              <w:rPr>
                <w:color w:val="111111"/>
                <w:sz w:val="18"/>
                <w:szCs w:val="18"/>
              </w:rPr>
              <w:t>CartService, Api/CartController, cart.js</w:t>
            </w:r>
          </w:p>
        </w:tc>
      </w:tr>
      <w:tr w:rsidR="00EA4B8D" w14:paraId="1F1A0288" w14:textId="77777777">
        <w:tc>
          <w:tcPr>
            <w:tcW w:w="5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2BB51446" w14:textId="77777777" w:rsidR="00EA4B8D" w:rsidRDefault="00977901">
            <w:r>
              <w:rPr>
                <w:color w:val="111111"/>
                <w:sz w:val="18"/>
                <w:szCs w:val="18"/>
              </w:rPr>
              <w:t>4</w:t>
            </w:r>
          </w:p>
        </w:tc>
        <w:tc>
          <w:tcPr>
            <w:tcW w:w="29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5CD77A39" w14:textId="77777777" w:rsidR="00EA4B8D" w:rsidRDefault="00977901">
            <w:r>
              <w:rPr>
                <w:color w:val="111111"/>
                <w:sz w:val="18"/>
                <w:szCs w:val="18"/>
              </w:rPr>
              <w:t>Checkout (pedido web)</w:t>
            </w:r>
          </w:p>
        </w:tc>
        <w:tc>
          <w:tcPr>
            <w:tcW w:w="20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5178D0C5" w14:textId="77777777" w:rsidR="00EA4B8D" w:rsidRDefault="00977901">
            <w:r>
              <w:rPr>
                <w:color w:val="111111"/>
                <w:sz w:val="18"/>
                <w:szCs w:val="18"/>
              </w:rPr>
              <w:t>Tienda</w:t>
            </w:r>
          </w:p>
        </w:tc>
        <w:tc>
          <w:tcPr>
            <w:tcW w:w="3626"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22EDFD45" w14:textId="77777777" w:rsidR="00EA4B8D" w:rsidRDefault="00977901">
            <w:r>
              <w:rPr>
                <w:color w:val="111111"/>
                <w:sz w:val="18"/>
                <w:szCs w:val="18"/>
              </w:rPr>
              <w:t>CheckoutService</w:t>
            </w:r>
          </w:p>
        </w:tc>
      </w:tr>
      <w:tr w:rsidR="00EA4B8D" w14:paraId="1A9AC5FB"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DFD34E" w14:textId="77777777" w:rsidR="00EA4B8D" w:rsidRDefault="00977901">
            <w:r>
              <w:rPr>
                <w:color w:val="111111"/>
                <w:sz w:val="18"/>
                <w:szCs w:val="18"/>
              </w:rPr>
              <w:t>5</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BA1E24" w14:textId="77777777" w:rsidR="00EA4B8D" w:rsidRDefault="00977901">
            <w:r>
              <w:rPr>
                <w:color w:val="111111"/>
                <w:sz w:val="18"/>
                <w:szCs w:val="18"/>
              </w:rPr>
              <w:t>Registro de compra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233DDF" w14:textId="77777777" w:rsidR="00EA4B8D" w:rsidRDefault="00977901">
            <w:r>
              <w:rPr>
                <w:color w:val="111111"/>
                <w:sz w:val="18"/>
                <w:szCs w:val="18"/>
              </w:rPr>
              <w:t>Admin / Inventario</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0951FA" w14:textId="77777777" w:rsidR="00EA4B8D" w:rsidRDefault="00977901">
            <w:r>
              <w:rPr>
                <w:color w:val="111111"/>
                <w:sz w:val="18"/>
                <w:szCs w:val="18"/>
              </w:rPr>
              <w:t>PurchaseController@store</w:t>
            </w:r>
          </w:p>
        </w:tc>
      </w:tr>
      <w:tr w:rsidR="00EA4B8D" w14:paraId="581AA93A" w14:textId="77777777">
        <w:tc>
          <w:tcPr>
            <w:tcW w:w="5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3EA9DFB6" w14:textId="77777777" w:rsidR="00EA4B8D" w:rsidRDefault="00977901">
            <w:r>
              <w:rPr>
                <w:color w:val="111111"/>
                <w:sz w:val="18"/>
                <w:szCs w:val="18"/>
              </w:rPr>
              <w:t>6</w:t>
            </w:r>
          </w:p>
        </w:tc>
        <w:tc>
          <w:tcPr>
            <w:tcW w:w="29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15F8256F" w14:textId="77777777" w:rsidR="00EA4B8D" w:rsidRDefault="00977901">
            <w:r>
              <w:rPr>
                <w:color w:val="111111"/>
                <w:sz w:val="18"/>
                <w:szCs w:val="18"/>
              </w:rPr>
              <w:t>Venta en tienda (FIFO)</w:t>
            </w:r>
          </w:p>
        </w:tc>
        <w:tc>
          <w:tcPr>
            <w:tcW w:w="20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6BC0BE68" w14:textId="77777777" w:rsidR="00EA4B8D" w:rsidRDefault="00977901">
            <w:r>
              <w:rPr>
                <w:color w:val="111111"/>
                <w:sz w:val="18"/>
                <w:szCs w:val="18"/>
              </w:rPr>
              <w:t>Admin / Ventas</w:t>
            </w:r>
          </w:p>
        </w:tc>
        <w:tc>
          <w:tcPr>
            <w:tcW w:w="3626"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5C5586A1" w14:textId="77777777" w:rsidR="00EA4B8D" w:rsidRDefault="00977901">
            <w:r>
              <w:rPr>
                <w:color w:val="111111"/>
                <w:sz w:val="18"/>
                <w:szCs w:val="18"/>
              </w:rPr>
              <w:t>SaleController@store</w:t>
            </w:r>
          </w:p>
        </w:tc>
      </w:tr>
      <w:tr w:rsidR="00EA4B8D" w14:paraId="238A9DA6"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DAEEA4" w14:textId="77777777" w:rsidR="00EA4B8D" w:rsidRDefault="00977901">
            <w:r>
              <w:rPr>
                <w:color w:val="111111"/>
                <w:sz w:val="18"/>
                <w:szCs w:val="18"/>
              </w:rPr>
              <w:t>7</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01B185" w14:textId="77777777" w:rsidR="00EA4B8D" w:rsidRDefault="00977901">
            <w:r>
              <w:rPr>
                <w:color w:val="111111"/>
                <w:sz w:val="18"/>
                <w:szCs w:val="18"/>
              </w:rPr>
              <w:t>Cancelación de venta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03E7AD" w14:textId="77777777" w:rsidR="00EA4B8D" w:rsidRDefault="00977901">
            <w:r>
              <w:rPr>
                <w:color w:val="111111"/>
                <w:sz w:val="18"/>
                <w:szCs w:val="18"/>
              </w:rPr>
              <w:t>Admin / Ventas</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DB9FB5" w14:textId="77777777" w:rsidR="00EA4B8D" w:rsidRDefault="00977901">
            <w:r>
              <w:rPr>
                <w:color w:val="111111"/>
                <w:sz w:val="18"/>
                <w:szCs w:val="18"/>
              </w:rPr>
              <w:t>SaleController@cancel</w:t>
            </w:r>
          </w:p>
        </w:tc>
      </w:tr>
      <w:tr w:rsidR="00EA4B8D" w14:paraId="21A51D3C" w14:textId="77777777">
        <w:tc>
          <w:tcPr>
            <w:tcW w:w="5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17CEBA4E" w14:textId="77777777" w:rsidR="00EA4B8D" w:rsidRDefault="00977901">
            <w:r>
              <w:rPr>
                <w:color w:val="111111"/>
                <w:sz w:val="18"/>
                <w:szCs w:val="18"/>
              </w:rPr>
              <w:t>8</w:t>
            </w:r>
          </w:p>
        </w:tc>
        <w:tc>
          <w:tcPr>
            <w:tcW w:w="29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70CE035F" w14:textId="77777777" w:rsidR="00EA4B8D" w:rsidRDefault="00977901">
            <w:r>
              <w:rPr>
                <w:color w:val="111111"/>
                <w:sz w:val="18"/>
                <w:szCs w:val="18"/>
              </w:rPr>
              <w:t>Devolución parcial</w:t>
            </w:r>
          </w:p>
        </w:tc>
        <w:tc>
          <w:tcPr>
            <w:tcW w:w="20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2A6446D4" w14:textId="77777777" w:rsidR="00EA4B8D" w:rsidRDefault="00977901">
            <w:r>
              <w:rPr>
                <w:color w:val="111111"/>
                <w:sz w:val="18"/>
                <w:szCs w:val="18"/>
              </w:rPr>
              <w:t>Admin / Ventas</w:t>
            </w:r>
          </w:p>
        </w:tc>
        <w:tc>
          <w:tcPr>
            <w:tcW w:w="3626"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63FDFB78" w14:textId="77777777" w:rsidR="00EA4B8D" w:rsidRDefault="00977901">
            <w:r>
              <w:rPr>
                <w:color w:val="111111"/>
                <w:sz w:val="18"/>
                <w:szCs w:val="18"/>
              </w:rPr>
              <w:t>SaleController@returnItem</w:t>
            </w:r>
          </w:p>
        </w:tc>
      </w:tr>
      <w:tr w:rsidR="00EA4B8D" w14:paraId="010D15CD"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5F5D30" w14:textId="77777777" w:rsidR="00EA4B8D" w:rsidRDefault="00977901">
            <w:r>
              <w:rPr>
                <w:color w:val="111111"/>
                <w:sz w:val="18"/>
                <w:szCs w:val="18"/>
              </w:rPr>
              <w:t>9</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86E4D6" w14:textId="77777777" w:rsidR="00EA4B8D" w:rsidRDefault="00977901">
            <w:r>
              <w:rPr>
                <w:color w:val="111111"/>
                <w:sz w:val="18"/>
                <w:szCs w:val="18"/>
              </w:rPr>
              <w:t>Cancelación de compra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05BCE3" w14:textId="77777777" w:rsidR="00EA4B8D" w:rsidRDefault="00977901">
            <w:r>
              <w:rPr>
                <w:color w:val="111111"/>
                <w:sz w:val="18"/>
                <w:szCs w:val="18"/>
              </w:rPr>
              <w:t>Admin / Inventario</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2C0D75" w14:textId="77777777" w:rsidR="00EA4B8D" w:rsidRDefault="00977901">
            <w:r>
              <w:rPr>
                <w:color w:val="111111"/>
                <w:sz w:val="18"/>
                <w:szCs w:val="18"/>
              </w:rPr>
              <w:t>PurchaseController@cancel</w:t>
            </w:r>
          </w:p>
        </w:tc>
      </w:tr>
      <w:tr w:rsidR="00EA4B8D" w14:paraId="3B75AB73" w14:textId="77777777">
        <w:tc>
          <w:tcPr>
            <w:tcW w:w="5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6E0A1A35" w14:textId="77777777" w:rsidR="00EA4B8D" w:rsidRDefault="00977901">
            <w:r>
              <w:rPr>
                <w:color w:val="111111"/>
                <w:sz w:val="18"/>
                <w:szCs w:val="18"/>
              </w:rPr>
              <w:t>10</w:t>
            </w:r>
          </w:p>
        </w:tc>
        <w:tc>
          <w:tcPr>
            <w:tcW w:w="29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149C6110" w14:textId="77777777" w:rsidR="00EA4B8D" w:rsidRDefault="00977901">
            <w:r>
              <w:rPr>
                <w:color w:val="111111"/>
                <w:sz w:val="18"/>
                <w:szCs w:val="18"/>
              </w:rPr>
              <w:t>Libro de Reclamaciones</w:t>
            </w:r>
          </w:p>
        </w:tc>
        <w:tc>
          <w:tcPr>
            <w:tcW w:w="2000"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4E4460ED" w14:textId="77777777" w:rsidR="00EA4B8D" w:rsidRDefault="00977901">
            <w:r>
              <w:rPr>
                <w:color w:val="111111"/>
                <w:sz w:val="18"/>
                <w:szCs w:val="18"/>
              </w:rPr>
              <w:t>Tienda / Legal</w:t>
            </w:r>
          </w:p>
        </w:tc>
        <w:tc>
          <w:tcPr>
            <w:tcW w:w="3626" w:type="dxa"/>
            <w:tcBorders>
              <w:top w:val="single" w:sz="4" w:space="0" w:color="BBBBBB"/>
              <w:left w:val="single" w:sz="4" w:space="0" w:color="BBBBBB"/>
              <w:bottom w:val="single" w:sz="4" w:space="0" w:color="BBBBBB"/>
              <w:right w:val="single" w:sz="4" w:space="0" w:color="BBBBBB"/>
            </w:tcBorders>
            <w:shd w:val="clear" w:color="auto" w:fill="F3F4F6"/>
            <w:tcMar>
              <w:top w:w="60" w:type="dxa"/>
              <w:left w:w="100" w:type="dxa"/>
              <w:bottom w:w="60" w:type="dxa"/>
              <w:right w:w="100" w:type="dxa"/>
            </w:tcMar>
          </w:tcPr>
          <w:p w14:paraId="30475431" w14:textId="77777777" w:rsidR="00EA4B8D" w:rsidRDefault="00977901">
            <w:r>
              <w:rPr>
                <w:color w:val="111111"/>
                <w:sz w:val="18"/>
                <w:szCs w:val="18"/>
              </w:rPr>
              <w:t>ComplaintController, ComplaintDeadlineService</w:t>
            </w:r>
          </w:p>
        </w:tc>
      </w:tr>
      <w:tr w:rsidR="00EA4B8D" w14:paraId="7DDE028E" w14:textId="77777777">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3F37D7" w14:textId="77777777" w:rsidR="00EA4B8D" w:rsidRDefault="00977901">
            <w:r>
              <w:rPr>
                <w:color w:val="111111"/>
                <w:sz w:val="18"/>
                <w:szCs w:val="18"/>
              </w:rPr>
              <w:t>11</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4DFD83" w14:textId="77777777" w:rsidR="00EA4B8D" w:rsidRDefault="00977901">
            <w:r>
              <w:rPr>
                <w:color w:val="111111"/>
                <w:sz w:val="18"/>
                <w:szCs w:val="18"/>
              </w:rPr>
              <w:t>Lista de deseos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034C3B" w14:textId="77777777" w:rsidR="00EA4B8D" w:rsidRDefault="00977901">
            <w:r>
              <w:rPr>
                <w:color w:val="111111"/>
                <w:sz w:val="18"/>
                <w:szCs w:val="18"/>
              </w:rPr>
              <w:t>Tienda</w:t>
            </w:r>
          </w:p>
        </w:tc>
        <w:tc>
          <w:tcPr>
            <w:tcW w:w="3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902B67" w14:textId="77777777" w:rsidR="00EA4B8D" w:rsidRDefault="00977901">
            <w:r>
              <w:rPr>
                <w:color w:val="111111"/>
                <w:sz w:val="18"/>
                <w:szCs w:val="18"/>
              </w:rPr>
              <w:t>WishlistController@toggle</w:t>
            </w:r>
          </w:p>
        </w:tc>
      </w:tr>
    </w:tbl>
    <w:p w14:paraId="4914F041" w14:textId="77777777" w:rsidR="00EA4B8D" w:rsidRDefault="00977901">
      <w:r>
        <w:br w:type="page"/>
      </w:r>
    </w:p>
    <w:p w14:paraId="4351D264" w14:textId="77777777" w:rsidR="00EA4B8D" w:rsidRDefault="00977901">
      <w:pPr>
        <w:pStyle w:val="Ttulo1"/>
      </w:pPr>
      <w:bookmarkStart w:id="2" w:name="_Toc243227566"/>
      <w:r>
        <w:lastRenderedPageBreak/>
        <w:t>1. Registro y activación de cliente</w:t>
      </w:r>
      <w:bookmarkEnd w:id="2"/>
    </w:p>
    <w:p w14:paraId="35012BEF" w14:textId="77777777" w:rsidR="00EA4B8D" w:rsidRDefault="00977901">
      <w:pPr>
        <w:spacing w:after="60"/>
      </w:pPr>
      <w:r>
        <w:t>El cliente se registra con su email. El sistema decide si se trata de un cliente nuevo, de uno creado en la tienda física que todavía no tiene contraseña, o de un email que ya existe. Los clientes nuevos activan su cuenta con un enlace que llega por correo.</w:t>
      </w:r>
    </w:p>
    <w:p w14:paraId="08FF2EFE" w14:textId="77777777" w:rsidR="00EA4B8D" w:rsidRDefault="00977901">
      <w:pPr>
        <w:spacing w:after="60"/>
      </w:pPr>
      <w:r>
        <w:rPr>
          <w:b/>
          <w:bCs/>
        </w:rPr>
        <w:t>Actor:</w:t>
      </w:r>
      <w:r>
        <w:t xml:space="preserve"> Cliente (visitante de la tienda)   ·   </w:t>
      </w:r>
      <w:r>
        <w:rPr>
          <w:b/>
          <w:bCs/>
        </w:rPr>
        <w:t>Tablas:</w:t>
      </w:r>
      <w:r>
        <w:t xml:space="preserve"> customers, users, verification_tokens</w:t>
      </w:r>
    </w:p>
    <w:p w14:paraId="40BA7E78" w14:textId="77777777" w:rsidR="00EA4B8D" w:rsidRDefault="00977901">
      <w:pPr>
        <w:spacing w:before="120" w:after="60"/>
        <w:jc w:val="center"/>
      </w:pPr>
      <w:r>
        <w:rPr>
          <w:noProof/>
        </w:rPr>
        <w:drawing>
          <wp:inline distT="0" distB="0" distL="0" distR="0" wp14:anchorId="4891E563" wp14:editId="2019F077">
            <wp:extent cx="5095875" cy="35147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95875" cy="3514725"/>
                    </a:xfrm>
                    <a:prstGeom prst="rect">
                      <a:avLst/>
                    </a:prstGeom>
                  </pic:spPr>
                </pic:pic>
              </a:graphicData>
            </a:graphic>
          </wp:inline>
        </w:drawing>
      </w:r>
    </w:p>
    <w:p w14:paraId="4D92A446" w14:textId="77777777" w:rsidR="00EA4B8D" w:rsidRDefault="00977901">
      <w:pPr>
        <w:spacing w:after="240"/>
        <w:jc w:val="center"/>
      </w:pPr>
      <w:r>
        <w:rPr>
          <w:i/>
          <w:iCs/>
          <w:color w:val="555555"/>
          <w:sz w:val="18"/>
          <w:szCs w:val="18"/>
        </w:rPr>
        <w:t>Figura 1. Registro y activación de cliente</w:t>
      </w:r>
    </w:p>
    <w:p w14:paraId="0DB4F3BD" w14:textId="77777777" w:rsidR="00EA4B8D" w:rsidRDefault="00977901">
      <w:pPr>
        <w:pStyle w:val="Ttulo2"/>
      </w:pPr>
      <w:bookmarkStart w:id="3" w:name="_Toc243227567"/>
      <w:r>
        <w:t>Reglas clave</w:t>
      </w:r>
      <w:bookmarkEnd w:id="3"/>
    </w:p>
    <w:p w14:paraId="71F7591F" w14:textId="77777777" w:rsidR="00EA4B8D" w:rsidRDefault="00977901">
      <w:pPr>
        <w:pStyle w:val="Prrafodelista"/>
        <w:numPr>
          <w:ilvl w:val="0"/>
          <w:numId w:val="2"/>
        </w:numPr>
        <w:spacing w:after="60"/>
      </w:pPr>
      <w:r>
        <w:t>Un email que ya pertenece al staff (users) nunca puede registrarse como cliente.</w:t>
      </w:r>
    </w:p>
    <w:p w14:paraId="3922F4B2" w14:textId="77777777" w:rsidR="00EA4B8D" w:rsidRDefault="00977901">
      <w:pPr>
        <w:pStyle w:val="Prrafodelista"/>
        <w:numPr>
          <w:ilvl w:val="0"/>
          <w:numId w:val="2"/>
        </w:numPr>
        <w:spacing w:after="60"/>
      </w:pPr>
      <w:r>
        <w:t>El token de verificación vence a las 24 horas.</w:t>
      </w:r>
    </w:p>
    <w:p w14:paraId="0D122304" w14:textId="77777777" w:rsidR="00EA4B8D" w:rsidRDefault="00977901">
      <w:pPr>
        <w:pStyle w:val="Prrafodelista"/>
        <w:numPr>
          <w:ilvl w:val="0"/>
          <w:numId w:val="2"/>
        </w:numPr>
        <w:spacing w:after="60"/>
      </w:pPr>
      <w:r>
        <w:t>Un cliente creado durante una venta en tienda se activa sin token (skip-verification) asignándole una contraseña.</w:t>
      </w:r>
    </w:p>
    <w:p w14:paraId="0BD5F579" w14:textId="77777777" w:rsidR="00EA4B8D" w:rsidRDefault="00977901">
      <w:pPr>
        <w:pStyle w:val="Prrafodelista"/>
        <w:numPr>
          <w:ilvl w:val="0"/>
          <w:numId w:val="2"/>
        </w:numPr>
        <w:spacing w:after="60"/>
      </w:pPr>
      <w:r>
        <w:t>Al activar la cuenta se inicia sesión automáticamente con el guard customer.</w:t>
      </w:r>
    </w:p>
    <w:p w14:paraId="2A36CC18" w14:textId="77777777" w:rsidR="00EA4B8D" w:rsidRDefault="00977901">
      <w:r>
        <w:br w:type="page"/>
      </w:r>
    </w:p>
    <w:p w14:paraId="134083D9" w14:textId="77777777" w:rsidR="00EA4B8D" w:rsidRDefault="00977901">
      <w:pPr>
        <w:pStyle w:val="Ttulo1"/>
      </w:pPr>
      <w:bookmarkStart w:id="4" w:name="_Toc243227568"/>
      <w:r>
        <w:lastRenderedPageBreak/>
        <w:t>2. Inicio de sesión</w:t>
      </w:r>
      <w:bookmarkEnd w:id="4"/>
    </w:p>
    <w:p w14:paraId="2D0EC81E" w14:textId="77777777" w:rsidR="00EA4B8D" w:rsidRDefault="00977901">
      <w:pPr>
        <w:spacing w:after="60"/>
      </w:pPr>
      <w:r>
        <w:t>El mismo formulario sirve para el staff y para los clientes. Primero se busca el email en users y, si no está, en customers. Según dónde se encuentre, se usa un guard de sesión diferente.</w:t>
      </w:r>
    </w:p>
    <w:p w14:paraId="2B1FE7CA" w14:textId="77777777" w:rsidR="00EA4B8D" w:rsidRDefault="00977901">
      <w:pPr>
        <w:spacing w:after="60"/>
      </w:pPr>
      <w:r>
        <w:rPr>
          <w:b/>
          <w:bCs/>
        </w:rPr>
        <w:t>Actor:</w:t>
      </w:r>
      <w:r>
        <w:t xml:space="preserve"> Staff (admin o vendedor) y clientes   ·   </w:t>
      </w:r>
      <w:r>
        <w:rPr>
          <w:b/>
          <w:bCs/>
        </w:rPr>
        <w:t>Tablas:</w:t>
      </w:r>
      <w:r>
        <w:t xml:space="preserve"> users, customers, carts, cart_items</w:t>
      </w:r>
    </w:p>
    <w:p w14:paraId="020BEF67" w14:textId="77777777" w:rsidR="00EA4B8D" w:rsidRDefault="00977901">
      <w:pPr>
        <w:spacing w:before="120" w:after="60"/>
        <w:jc w:val="center"/>
      </w:pPr>
      <w:r>
        <w:rPr>
          <w:noProof/>
        </w:rPr>
        <w:drawing>
          <wp:inline distT="0" distB="0" distL="0" distR="0" wp14:anchorId="1E2AD57B" wp14:editId="6C4C97C3">
            <wp:extent cx="6200775" cy="4000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00775" cy="4000500"/>
                    </a:xfrm>
                    <a:prstGeom prst="rect">
                      <a:avLst/>
                    </a:prstGeom>
                  </pic:spPr>
                </pic:pic>
              </a:graphicData>
            </a:graphic>
          </wp:inline>
        </w:drawing>
      </w:r>
    </w:p>
    <w:p w14:paraId="1EEBECAE" w14:textId="77777777" w:rsidR="00EA4B8D" w:rsidRDefault="00977901">
      <w:pPr>
        <w:spacing w:after="240"/>
        <w:jc w:val="center"/>
      </w:pPr>
      <w:r>
        <w:rPr>
          <w:i/>
          <w:iCs/>
          <w:color w:val="555555"/>
          <w:sz w:val="18"/>
          <w:szCs w:val="18"/>
        </w:rPr>
        <w:t>Figura 2. Inicio de sesión</w:t>
      </w:r>
    </w:p>
    <w:p w14:paraId="5BE393C5" w14:textId="77777777" w:rsidR="00EA4B8D" w:rsidRDefault="00977901">
      <w:pPr>
        <w:pStyle w:val="Ttulo2"/>
      </w:pPr>
      <w:bookmarkStart w:id="5" w:name="_Toc243227569"/>
      <w:r>
        <w:t>Reglas clave</w:t>
      </w:r>
      <w:bookmarkEnd w:id="5"/>
    </w:p>
    <w:p w14:paraId="44A8E520" w14:textId="77777777" w:rsidR="00EA4B8D" w:rsidRDefault="00977901">
      <w:pPr>
        <w:pStyle w:val="Prrafodelista"/>
        <w:numPr>
          <w:ilvl w:val="0"/>
          <w:numId w:val="2"/>
        </w:numPr>
        <w:spacing w:after="60"/>
      </w:pPr>
      <w:r>
        <w:t>El staff entra al panel /admin/dashboard y los clientes vuelven a la tienda.</w:t>
      </w:r>
    </w:p>
    <w:p w14:paraId="1E6AE06F" w14:textId="77777777" w:rsidR="00EA4B8D" w:rsidRDefault="00977901">
      <w:pPr>
        <w:pStyle w:val="Prrafodelista"/>
        <w:numPr>
          <w:ilvl w:val="0"/>
          <w:numId w:val="2"/>
        </w:numPr>
        <w:spacing w:after="60"/>
      </w:pPr>
      <w:r>
        <w:t>Al iniciar sesión, el carrito guardado en el navegador se fusiona con el carrito del cliente en la base de datos.</w:t>
      </w:r>
    </w:p>
    <w:p w14:paraId="0530B3B5" w14:textId="77777777" w:rsidR="00EA4B8D" w:rsidRDefault="00977901">
      <w:r>
        <w:br w:type="page"/>
      </w:r>
    </w:p>
    <w:p w14:paraId="386ACEC4" w14:textId="77777777" w:rsidR="00EA4B8D" w:rsidRDefault="00977901">
      <w:pPr>
        <w:pStyle w:val="Ttulo1"/>
      </w:pPr>
      <w:bookmarkStart w:id="6" w:name="_Toc243227570"/>
      <w:r>
        <w:lastRenderedPageBreak/>
        <w:t>3. Gestión del carrito</w:t>
      </w:r>
      <w:bookmarkEnd w:id="6"/>
    </w:p>
    <w:p w14:paraId="748B0EE4" w14:textId="77777777" w:rsidR="00EA4B8D" w:rsidRDefault="00977901">
      <w:pPr>
        <w:spacing w:after="60"/>
      </w:pPr>
      <w:r>
        <w:t>Si el visitante no inició sesión, el carrito se guarda en el navegador (localStorage). Si es un cliente con sesión, se guarda en la base de datos. En ambos casos el servidor valida la disponibilidad y calcula los totales.</w:t>
      </w:r>
    </w:p>
    <w:p w14:paraId="15C72AEE" w14:textId="77777777" w:rsidR="00EA4B8D" w:rsidRDefault="00977901">
      <w:pPr>
        <w:spacing w:after="60"/>
      </w:pPr>
      <w:r>
        <w:rPr>
          <w:b/>
          <w:bCs/>
        </w:rPr>
        <w:t>Actor:</w:t>
      </w:r>
      <w:r>
        <w:t xml:space="preserve"> Visitante / cliente   ·   </w:t>
      </w:r>
      <w:r>
        <w:rPr>
          <w:b/>
          <w:bCs/>
        </w:rPr>
        <w:t>Tablas:</w:t>
      </w:r>
      <w:r>
        <w:t xml:space="preserve"> carts, cart_items, product_variants, products</w:t>
      </w:r>
    </w:p>
    <w:p w14:paraId="14C6A7BB" w14:textId="77777777" w:rsidR="00EA4B8D" w:rsidRDefault="00977901">
      <w:pPr>
        <w:spacing w:before="120" w:after="60"/>
        <w:jc w:val="center"/>
      </w:pPr>
      <w:r>
        <w:rPr>
          <w:noProof/>
        </w:rPr>
        <w:drawing>
          <wp:inline distT="0" distB="0" distL="0" distR="0" wp14:anchorId="51670A00" wp14:editId="78F78D12">
            <wp:extent cx="5067300" cy="35147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67300" cy="3514725"/>
                    </a:xfrm>
                    <a:prstGeom prst="rect">
                      <a:avLst/>
                    </a:prstGeom>
                  </pic:spPr>
                </pic:pic>
              </a:graphicData>
            </a:graphic>
          </wp:inline>
        </w:drawing>
      </w:r>
    </w:p>
    <w:p w14:paraId="241D7E69" w14:textId="77777777" w:rsidR="00EA4B8D" w:rsidRDefault="00977901">
      <w:pPr>
        <w:spacing w:after="240"/>
        <w:jc w:val="center"/>
      </w:pPr>
      <w:r>
        <w:rPr>
          <w:i/>
          <w:iCs/>
          <w:color w:val="555555"/>
          <w:sz w:val="18"/>
          <w:szCs w:val="18"/>
        </w:rPr>
        <w:t>Figura 3. Gestión del carrito</w:t>
      </w:r>
    </w:p>
    <w:p w14:paraId="1A8754F1" w14:textId="77777777" w:rsidR="00EA4B8D" w:rsidRDefault="00977901">
      <w:pPr>
        <w:pStyle w:val="Ttulo2"/>
      </w:pPr>
      <w:bookmarkStart w:id="7" w:name="_Toc243227571"/>
      <w:r>
        <w:t>Reglas clave</w:t>
      </w:r>
      <w:bookmarkEnd w:id="7"/>
    </w:p>
    <w:p w14:paraId="54D27060" w14:textId="77777777" w:rsidR="00EA4B8D" w:rsidRDefault="00977901">
      <w:pPr>
        <w:pStyle w:val="Prrafodelista"/>
        <w:numPr>
          <w:ilvl w:val="0"/>
          <w:numId w:val="2"/>
        </w:numPr>
        <w:spacing w:after="60"/>
      </w:pPr>
      <w:r>
        <w:t>Se valida que la variante exista, que su producto esté activo y que haya stock suficiente.</w:t>
      </w:r>
    </w:p>
    <w:p w14:paraId="282DF003" w14:textId="77777777" w:rsidR="00EA4B8D" w:rsidRDefault="00977901">
      <w:pPr>
        <w:pStyle w:val="Prrafodelista"/>
        <w:numPr>
          <w:ilvl w:val="0"/>
          <w:numId w:val="2"/>
        </w:numPr>
        <w:spacing w:after="60"/>
      </w:pPr>
      <w:r>
        <w:t>El precio usado es el de la variante; si la variante no tiene precio, se usa el del producto.</w:t>
      </w:r>
    </w:p>
    <w:p w14:paraId="055D7477" w14:textId="77777777" w:rsidR="00EA4B8D" w:rsidRDefault="00977901">
      <w:pPr>
        <w:pStyle w:val="Prrafodelista"/>
        <w:numPr>
          <w:ilvl w:val="0"/>
          <w:numId w:val="2"/>
        </w:numPr>
        <w:spacing w:after="60"/>
      </w:pPr>
      <w:r>
        <w:t>El IGV (18 %) está incluido en el precio: se informa como desglose y no se suma al total.</w:t>
      </w:r>
    </w:p>
    <w:p w14:paraId="6D49B6BF" w14:textId="77777777" w:rsidR="00EA4B8D" w:rsidRDefault="00977901">
      <w:pPr>
        <w:pStyle w:val="Prrafodelista"/>
        <w:numPr>
          <w:ilvl w:val="0"/>
          <w:numId w:val="2"/>
        </w:numPr>
        <w:spacing w:after="60"/>
      </w:pPr>
      <w:r>
        <w:t>Al sincronizar, las cantidades que superan el stock se recortan y las variantes agotadas se descartan.</w:t>
      </w:r>
    </w:p>
    <w:p w14:paraId="3FF49C19" w14:textId="77777777" w:rsidR="00EA4B8D" w:rsidRDefault="00977901">
      <w:r>
        <w:br w:type="page"/>
      </w:r>
    </w:p>
    <w:p w14:paraId="26153556" w14:textId="77777777" w:rsidR="00EA4B8D" w:rsidRDefault="00977901">
      <w:pPr>
        <w:pStyle w:val="Ttulo1"/>
      </w:pPr>
      <w:bookmarkStart w:id="8" w:name="_Toc243227572"/>
      <w:r>
        <w:lastRenderedPageBreak/>
        <w:t>4. Checkout (pedido web)</w:t>
      </w:r>
      <w:bookmarkEnd w:id="8"/>
    </w:p>
    <w:p w14:paraId="16ABFE4F" w14:textId="77777777" w:rsidR="00EA4B8D" w:rsidRDefault="00977901">
      <w:pPr>
        <w:spacing w:after="60"/>
      </w:pPr>
      <w:r>
        <w:t>Confirma el pedido del carrito y lo registra como una venta web. Bloquea las variantes para evitar que dos compras simultáneas vendan el mismo stock.</w:t>
      </w:r>
    </w:p>
    <w:p w14:paraId="5F47DCE9" w14:textId="77777777" w:rsidR="00EA4B8D" w:rsidRDefault="00977901">
      <w:pPr>
        <w:spacing w:after="60"/>
      </w:pPr>
      <w:r>
        <w:rPr>
          <w:b/>
          <w:bCs/>
        </w:rPr>
        <w:t>Actor:</w:t>
      </w:r>
      <w:r>
        <w:t xml:space="preserve"> Cliente con sesión o invitado   ·   </w:t>
      </w:r>
      <w:r>
        <w:rPr>
          <w:b/>
          <w:bCs/>
        </w:rPr>
        <w:t>Tablas:</w:t>
      </w:r>
      <w:r>
        <w:t xml:space="preserve"> carts, cart_items, product_variants, products, customers, sales, sale_items</w:t>
      </w:r>
    </w:p>
    <w:p w14:paraId="62F2CA08" w14:textId="77777777" w:rsidR="00EA4B8D" w:rsidRDefault="00977901">
      <w:pPr>
        <w:spacing w:before="120" w:after="60"/>
        <w:jc w:val="center"/>
      </w:pPr>
      <w:r>
        <w:rPr>
          <w:noProof/>
        </w:rPr>
        <w:drawing>
          <wp:inline distT="0" distB="0" distL="0" distR="0" wp14:anchorId="4BEBDB08" wp14:editId="323EA689">
            <wp:extent cx="6257925" cy="3514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57925" cy="3514725"/>
                    </a:xfrm>
                    <a:prstGeom prst="rect">
                      <a:avLst/>
                    </a:prstGeom>
                  </pic:spPr>
                </pic:pic>
              </a:graphicData>
            </a:graphic>
          </wp:inline>
        </w:drawing>
      </w:r>
    </w:p>
    <w:p w14:paraId="173D8A9F" w14:textId="77777777" w:rsidR="00EA4B8D" w:rsidRDefault="00977901">
      <w:pPr>
        <w:spacing w:after="240"/>
        <w:jc w:val="center"/>
      </w:pPr>
      <w:r>
        <w:rPr>
          <w:i/>
          <w:iCs/>
          <w:color w:val="555555"/>
          <w:sz w:val="18"/>
          <w:szCs w:val="18"/>
        </w:rPr>
        <w:t>Figura 4. Checkout (pedido web)</w:t>
      </w:r>
    </w:p>
    <w:p w14:paraId="2EFBB6F3" w14:textId="77777777" w:rsidR="00EA4B8D" w:rsidRDefault="00977901">
      <w:pPr>
        <w:pStyle w:val="Ttulo2"/>
      </w:pPr>
      <w:bookmarkStart w:id="9" w:name="_Toc243227573"/>
      <w:r>
        <w:t>Reglas clave</w:t>
      </w:r>
      <w:bookmarkEnd w:id="9"/>
    </w:p>
    <w:p w14:paraId="09A6632B" w14:textId="77777777" w:rsidR="00EA4B8D" w:rsidRDefault="00977901">
      <w:pPr>
        <w:pStyle w:val="Prrafodelista"/>
        <w:numPr>
          <w:ilvl w:val="0"/>
          <w:numId w:val="2"/>
        </w:numPr>
        <w:spacing w:after="60"/>
      </w:pPr>
      <w:r>
        <w:t>Las variantes se bloquean (lockForUpdate) en orden por id para evitar deadlocks.</w:t>
      </w:r>
    </w:p>
    <w:p w14:paraId="4F3728C2" w14:textId="77777777" w:rsidR="00EA4B8D" w:rsidRDefault="00977901">
      <w:pPr>
        <w:pStyle w:val="Prrafodelista"/>
        <w:numPr>
          <w:ilvl w:val="0"/>
          <w:numId w:val="2"/>
        </w:numPr>
        <w:spacing w:after="60"/>
      </w:pPr>
      <w:r>
        <w:t>Si alguna línea no tiene stock, se devuelve un 409 con el detalle por variante y no se guarda nada.</w:t>
      </w:r>
    </w:p>
    <w:p w14:paraId="122386E7" w14:textId="77777777" w:rsidR="00EA4B8D" w:rsidRDefault="00977901">
      <w:pPr>
        <w:pStyle w:val="Prrafodelista"/>
        <w:numPr>
          <w:ilvl w:val="0"/>
          <w:numId w:val="2"/>
        </w:numPr>
        <w:spacing w:after="60"/>
      </w:pPr>
      <w:r>
        <w:t>Si compra un invitado, se busca un cliente con su email o se crea uno nuevo.</w:t>
      </w:r>
    </w:p>
    <w:p w14:paraId="77FAF906" w14:textId="77777777" w:rsidR="00EA4B8D" w:rsidRDefault="00977901">
      <w:pPr>
        <w:pStyle w:val="Prrafodelista"/>
        <w:numPr>
          <w:ilvl w:val="0"/>
          <w:numId w:val="2"/>
        </w:numPr>
        <w:spacing w:after="60"/>
      </w:pPr>
      <w:r>
        <w:t>El número de pedido mostrado es V- seguido del id de la venta con cinco dígitos (V-00001).</w:t>
      </w:r>
    </w:p>
    <w:p w14:paraId="7230425A" w14:textId="77777777" w:rsidR="00EA4B8D" w:rsidRDefault="00977901">
      <w:r>
        <w:br w:type="page"/>
      </w:r>
    </w:p>
    <w:p w14:paraId="406E7B8B" w14:textId="77777777" w:rsidR="00EA4B8D" w:rsidRDefault="00977901">
      <w:pPr>
        <w:pStyle w:val="Ttulo1"/>
      </w:pPr>
      <w:bookmarkStart w:id="10" w:name="_Toc243227574"/>
      <w:r>
        <w:lastRenderedPageBreak/>
        <w:t>5. Registro de compra (ingreso de inventario)</w:t>
      </w:r>
      <w:bookmarkEnd w:id="10"/>
    </w:p>
    <w:p w14:paraId="69865F48" w14:textId="77777777" w:rsidR="00EA4B8D" w:rsidRDefault="00977901">
      <w:pPr>
        <w:spacing w:after="60"/>
      </w:pPr>
      <w:r>
        <w:t>Registra la mercadería comprada a un proveedor. Si el producto, la marca, la categoría, el color o la variante no existen, los crea al vuelo. Cada línea de la compra se convierte en un lote de inventario.</w:t>
      </w:r>
    </w:p>
    <w:p w14:paraId="63023A8D" w14:textId="77777777" w:rsidR="00EA4B8D" w:rsidRDefault="00977901">
      <w:pPr>
        <w:spacing w:after="60"/>
      </w:pPr>
      <w:r>
        <w:rPr>
          <w:b/>
          <w:bCs/>
        </w:rPr>
        <w:t>Actor:</w:t>
      </w:r>
      <w:r>
        <w:t xml:space="preserve"> Admin o vendedor   ·   </w:t>
      </w:r>
      <w:r>
        <w:rPr>
          <w:b/>
          <w:bCs/>
        </w:rPr>
        <w:t>Tablas:</w:t>
      </w:r>
      <w:r>
        <w:t xml:space="preserve"> purchases, purchase_items, suppliers, products, brands, categories, product_colors, product_variants</w:t>
      </w:r>
    </w:p>
    <w:p w14:paraId="678D148D" w14:textId="77777777" w:rsidR="00EA4B8D" w:rsidRDefault="00977901">
      <w:pPr>
        <w:spacing w:before="120" w:after="60"/>
        <w:jc w:val="center"/>
      </w:pPr>
      <w:r>
        <w:rPr>
          <w:noProof/>
        </w:rPr>
        <w:drawing>
          <wp:inline distT="0" distB="0" distL="0" distR="0" wp14:anchorId="2887AD70" wp14:editId="78156917">
            <wp:extent cx="6115050" cy="35147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3514725"/>
                    </a:xfrm>
                    <a:prstGeom prst="rect">
                      <a:avLst/>
                    </a:prstGeom>
                  </pic:spPr>
                </pic:pic>
              </a:graphicData>
            </a:graphic>
          </wp:inline>
        </w:drawing>
      </w:r>
    </w:p>
    <w:p w14:paraId="2A5A638E" w14:textId="77777777" w:rsidR="00EA4B8D" w:rsidRDefault="00977901">
      <w:pPr>
        <w:spacing w:after="240"/>
        <w:jc w:val="center"/>
      </w:pPr>
      <w:r>
        <w:rPr>
          <w:i/>
          <w:iCs/>
          <w:color w:val="555555"/>
          <w:sz w:val="18"/>
          <w:szCs w:val="18"/>
        </w:rPr>
        <w:t>Figura 5. Registro de compra (ingreso de inventario)</w:t>
      </w:r>
    </w:p>
    <w:p w14:paraId="68A9FB80" w14:textId="77777777" w:rsidR="00EA4B8D" w:rsidRDefault="00977901">
      <w:pPr>
        <w:pStyle w:val="Ttulo2"/>
      </w:pPr>
      <w:bookmarkStart w:id="11" w:name="_Toc243227575"/>
      <w:r>
        <w:t>Reglas clave</w:t>
      </w:r>
      <w:bookmarkEnd w:id="11"/>
    </w:p>
    <w:p w14:paraId="5C225130" w14:textId="77777777" w:rsidR="00EA4B8D" w:rsidRDefault="00977901">
      <w:pPr>
        <w:pStyle w:val="Prrafodelista"/>
        <w:numPr>
          <w:ilvl w:val="0"/>
          <w:numId w:val="2"/>
        </w:numPr>
        <w:spacing w:after="60"/>
      </w:pPr>
      <w:r>
        <w:t>Los proveedores, productos y colores se comparan por nombre normalizado (sin distinguir mayúsculas ni espacios) para no crear duplicados.</w:t>
      </w:r>
    </w:p>
    <w:p w14:paraId="2B9189A9" w14:textId="77777777" w:rsidR="00EA4B8D" w:rsidRDefault="00977901">
      <w:pPr>
        <w:pStyle w:val="Prrafodelista"/>
        <w:numPr>
          <w:ilvl w:val="0"/>
          <w:numId w:val="2"/>
        </w:numPr>
        <w:spacing w:after="60"/>
      </w:pPr>
      <w:r>
        <w:t>Si el producto ya existe, no se cambian su categoría ni su marca; solo se actualizan el precio y el costo.</w:t>
      </w:r>
    </w:p>
    <w:p w14:paraId="095AEF77" w14:textId="77777777" w:rsidR="00EA4B8D" w:rsidRDefault="00977901">
      <w:pPr>
        <w:pStyle w:val="Prrafodelista"/>
        <w:numPr>
          <w:ilvl w:val="0"/>
          <w:numId w:val="2"/>
        </w:numPr>
        <w:spacing w:after="60"/>
      </w:pPr>
      <w:r>
        <w:t>Los colores nuevos se crean sin foto; la foto se agrega después desde Catálogo.</w:t>
      </w:r>
    </w:p>
    <w:p w14:paraId="00A15E42" w14:textId="77777777" w:rsidR="00EA4B8D" w:rsidRDefault="00977901">
      <w:pPr>
        <w:pStyle w:val="Prrafodelista"/>
        <w:numPr>
          <w:ilvl w:val="0"/>
          <w:numId w:val="2"/>
        </w:numPr>
        <w:spacing w:after="60"/>
      </w:pPr>
      <w:r>
        <w:t>Cada purchase_item nace con quantity_remaining igual a la cantidad comprada.</w:t>
      </w:r>
    </w:p>
    <w:p w14:paraId="49A9BC07" w14:textId="77777777" w:rsidR="00EA4B8D" w:rsidRDefault="00977901">
      <w:r>
        <w:br w:type="page"/>
      </w:r>
    </w:p>
    <w:p w14:paraId="0F9F3F46" w14:textId="77777777" w:rsidR="00EA4B8D" w:rsidRDefault="00977901">
      <w:pPr>
        <w:pStyle w:val="Ttulo1"/>
      </w:pPr>
      <w:bookmarkStart w:id="12" w:name="_Toc243227576"/>
      <w:r>
        <w:lastRenderedPageBreak/>
        <w:t>6. Venta en tienda (consumo FIFO)</w:t>
      </w:r>
      <w:bookmarkEnd w:id="12"/>
    </w:p>
    <w:p w14:paraId="6B4B207E" w14:textId="77777777" w:rsidR="00EA4B8D" w:rsidRDefault="00977901">
      <w:pPr>
        <w:spacing w:after="60"/>
      </w:pPr>
      <w:r>
        <w:t>Registra una venta presencial. Además de descontar el stock, consume los lotes de compra del más antiguo al más nuevo (FIFO) para calcular el costo real de lo vendido y mantener correcto el valor del inventario.</w:t>
      </w:r>
    </w:p>
    <w:p w14:paraId="3C2A673A" w14:textId="77777777" w:rsidR="00EA4B8D" w:rsidRDefault="00977901">
      <w:pPr>
        <w:spacing w:after="60"/>
      </w:pPr>
      <w:r>
        <w:rPr>
          <w:b/>
          <w:bCs/>
        </w:rPr>
        <w:t>Actor:</w:t>
      </w:r>
      <w:r>
        <w:t xml:space="preserve"> Vendedor o admin   ·   </w:t>
      </w:r>
      <w:r>
        <w:rPr>
          <w:b/>
          <w:bCs/>
        </w:rPr>
        <w:t>Tablas:</w:t>
      </w:r>
      <w:r>
        <w:t xml:space="preserve"> sales, sale_items, sale_item_batches, purchase_items, product_variants, products, customers</w:t>
      </w:r>
    </w:p>
    <w:p w14:paraId="41C6F3D0" w14:textId="77777777" w:rsidR="00EA4B8D" w:rsidRDefault="00977901">
      <w:pPr>
        <w:spacing w:before="120" w:after="60"/>
        <w:jc w:val="center"/>
      </w:pPr>
      <w:r>
        <w:rPr>
          <w:noProof/>
        </w:rPr>
        <w:drawing>
          <wp:inline distT="0" distB="0" distL="0" distR="0" wp14:anchorId="686D9B87" wp14:editId="4FF473C4">
            <wp:extent cx="5495925" cy="37623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95925" cy="3762375"/>
                    </a:xfrm>
                    <a:prstGeom prst="rect">
                      <a:avLst/>
                    </a:prstGeom>
                  </pic:spPr>
                </pic:pic>
              </a:graphicData>
            </a:graphic>
          </wp:inline>
        </w:drawing>
      </w:r>
    </w:p>
    <w:p w14:paraId="088440F1" w14:textId="77777777" w:rsidR="00EA4B8D" w:rsidRDefault="00977901">
      <w:pPr>
        <w:spacing w:after="240"/>
        <w:jc w:val="center"/>
      </w:pPr>
      <w:r>
        <w:rPr>
          <w:i/>
          <w:iCs/>
          <w:color w:val="555555"/>
          <w:sz w:val="18"/>
          <w:szCs w:val="18"/>
        </w:rPr>
        <w:t>Figura 6. Venta en tienda (consumo FIFO)</w:t>
      </w:r>
    </w:p>
    <w:p w14:paraId="54BC10E0" w14:textId="77777777" w:rsidR="00EA4B8D" w:rsidRDefault="00977901">
      <w:pPr>
        <w:pStyle w:val="Ttulo2"/>
      </w:pPr>
      <w:bookmarkStart w:id="13" w:name="_Toc243227577"/>
      <w:r>
        <w:t>Reglas clave</w:t>
      </w:r>
      <w:bookmarkEnd w:id="13"/>
    </w:p>
    <w:p w14:paraId="4DE04B79" w14:textId="77777777" w:rsidR="00EA4B8D" w:rsidRDefault="00977901">
      <w:pPr>
        <w:pStyle w:val="Prrafodelista"/>
        <w:numPr>
          <w:ilvl w:val="0"/>
          <w:numId w:val="2"/>
        </w:numPr>
        <w:spacing w:after="60"/>
      </w:pPr>
      <w:r>
        <w:t>El stock se valida después de bloquear las variantes, así dos ventas simultáneas no pueden pasar la validación a la vez.</w:t>
      </w:r>
    </w:p>
    <w:p w14:paraId="30BC4297" w14:textId="77777777" w:rsidR="00EA4B8D" w:rsidRDefault="00977901">
      <w:pPr>
        <w:pStyle w:val="Prrafodelista"/>
        <w:numPr>
          <w:ilvl w:val="0"/>
          <w:numId w:val="2"/>
        </w:numPr>
        <w:spacing w:after="60"/>
      </w:pPr>
      <w:r>
        <w:t>Si se escribe el nombre de un cliente a mano, se reutiliza uno existente con ese nombre o se crea uno sin acceso a la tienda.</w:t>
      </w:r>
    </w:p>
    <w:p w14:paraId="41536855" w14:textId="77777777" w:rsidR="00EA4B8D" w:rsidRDefault="00977901">
      <w:pPr>
        <w:pStyle w:val="Prrafodelista"/>
        <w:numPr>
          <w:ilvl w:val="0"/>
          <w:numId w:val="2"/>
        </w:numPr>
        <w:spacing w:after="60"/>
      </w:pPr>
      <w:r>
        <w:t>Las unidades que no tienen lote (por ejemplo, stock inicial) se valorizan con el costo de referencia de la variante.</w:t>
      </w:r>
    </w:p>
    <w:p w14:paraId="37D657AD" w14:textId="77777777" w:rsidR="00EA4B8D" w:rsidRDefault="00977901">
      <w:r>
        <w:br w:type="page"/>
      </w:r>
    </w:p>
    <w:p w14:paraId="34EE56AC" w14:textId="77777777" w:rsidR="00EA4B8D" w:rsidRDefault="00977901">
      <w:pPr>
        <w:pStyle w:val="Ttulo1"/>
      </w:pPr>
      <w:bookmarkStart w:id="14" w:name="_Toc243227578"/>
      <w:r>
        <w:lastRenderedPageBreak/>
        <w:t>7. Cancelación de venta</w:t>
      </w:r>
      <w:bookmarkEnd w:id="14"/>
    </w:p>
    <w:p w14:paraId="367FE19F" w14:textId="77777777" w:rsidR="00EA4B8D" w:rsidRDefault="00977901">
      <w:pPr>
        <w:spacing w:after="60"/>
      </w:pPr>
      <w:r>
        <w:t>Anula una venta completa y deja todo como estaba antes: devuelve el stock y repone las unidades a los lotes de los que salieron.</w:t>
      </w:r>
    </w:p>
    <w:p w14:paraId="62FF6222" w14:textId="77777777" w:rsidR="00EA4B8D" w:rsidRDefault="00977901">
      <w:pPr>
        <w:spacing w:after="60"/>
      </w:pPr>
      <w:r>
        <w:rPr>
          <w:b/>
          <w:bCs/>
        </w:rPr>
        <w:t>Actor:</w:t>
      </w:r>
      <w:r>
        <w:t xml:space="preserve"> Solo admin   ·   </w:t>
      </w:r>
      <w:r>
        <w:rPr>
          <w:b/>
          <w:bCs/>
        </w:rPr>
        <w:t>Tablas:</w:t>
      </w:r>
      <w:r>
        <w:t xml:space="preserve"> sales, sale_items, sale_item_batches, purchase_items, product_variants, products</w:t>
      </w:r>
    </w:p>
    <w:p w14:paraId="7A64963A" w14:textId="77777777" w:rsidR="00EA4B8D" w:rsidRDefault="00977901">
      <w:pPr>
        <w:spacing w:before="120" w:after="60"/>
        <w:jc w:val="center"/>
      </w:pPr>
      <w:r>
        <w:rPr>
          <w:noProof/>
        </w:rPr>
        <w:drawing>
          <wp:inline distT="0" distB="0" distL="0" distR="0" wp14:anchorId="700A0B5B" wp14:editId="4C628424">
            <wp:extent cx="6686550" cy="4000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86550" cy="4000500"/>
                    </a:xfrm>
                    <a:prstGeom prst="rect">
                      <a:avLst/>
                    </a:prstGeom>
                  </pic:spPr>
                </pic:pic>
              </a:graphicData>
            </a:graphic>
          </wp:inline>
        </w:drawing>
      </w:r>
    </w:p>
    <w:p w14:paraId="7FE43424" w14:textId="77777777" w:rsidR="00EA4B8D" w:rsidRDefault="00977901">
      <w:pPr>
        <w:spacing w:after="240"/>
        <w:jc w:val="center"/>
      </w:pPr>
      <w:r>
        <w:rPr>
          <w:i/>
          <w:iCs/>
          <w:color w:val="555555"/>
          <w:sz w:val="18"/>
          <w:szCs w:val="18"/>
        </w:rPr>
        <w:t>Figura 7. Cancelación de venta</w:t>
      </w:r>
    </w:p>
    <w:p w14:paraId="70B139B1" w14:textId="77777777" w:rsidR="00EA4B8D" w:rsidRDefault="00977901">
      <w:pPr>
        <w:pStyle w:val="Ttulo2"/>
      </w:pPr>
      <w:bookmarkStart w:id="15" w:name="_Toc243227579"/>
      <w:r>
        <w:t>Reglas clave</w:t>
      </w:r>
      <w:bookmarkEnd w:id="15"/>
    </w:p>
    <w:p w14:paraId="59FF3BCD" w14:textId="77777777" w:rsidR="00EA4B8D" w:rsidRDefault="00977901">
      <w:pPr>
        <w:pStyle w:val="Prrafodelista"/>
        <w:numPr>
          <w:ilvl w:val="0"/>
          <w:numId w:val="2"/>
        </w:numPr>
        <w:spacing w:after="60"/>
      </w:pPr>
      <w:r>
        <w:t>Es una anulación lógica: la venta queda en el historial marcada con cancelled_at y cancelled_by.</w:t>
      </w:r>
    </w:p>
    <w:p w14:paraId="2FA61518" w14:textId="77777777" w:rsidR="00EA4B8D" w:rsidRDefault="00977901">
      <w:pPr>
        <w:pStyle w:val="Prrafodelista"/>
        <w:numPr>
          <w:ilvl w:val="0"/>
          <w:numId w:val="2"/>
        </w:numPr>
        <w:spacing w:after="60"/>
      </w:pPr>
      <w:r>
        <w:t>Las ventas canceladas no se cuentan en los reportes de ventas.</w:t>
      </w:r>
    </w:p>
    <w:p w14:paraId="11840998" w14:textId="77777777" w:rsidR="00EA4B8D" w:rsidRDefault="00977901">
      <w:r>
        <w:br w:type="page"/>
      </w:r>
    </w:p>
    <w:p w14:paraId="1170D7D3" w14:textId="77777777" w:rsidR="00EA4B8D" w:rsidRDefault="00977901">
      <w:pPr>
        <w:pStyle w:val="Ttulo1"/>
      </w:pPr>
      <w:bookmarkStart w:id="16" w:name="_Toc243227580"/>
      <w:r>
        <w:lastRenderedPageBreak/>
        <w:t>8. Devolución parcial de una prenda</w:t>
      </w:r>
      <w:bookmarkEnd w:id="16"/>
    </w:p>
    <w:p w14:paraId="311477B2" w14:textId="77777777" w:rsidR="00EA4B8D" w:rsidRDefault="00977901">
      <w:pPr>
        <w:spacing w:after="60"/>
      </w:pPr>
      <w:r>
        <w:t>Registra la devolución de algunas unidades de una línea de venta, sin anular la venta completa.</w:t>
      </w:r>
    </w:p>
    <w:p w14:paraId="7940AA6C" w14:textId="77777777" w:rsidR="00EA4B8D" w:rsidRDefault="00977901">
      <w:pPr>
        <w:spacing w:after="60"/>
      </w:pPr>
      <w:r>
        <w:rPr>
          <w:b/>
          <w:bCs/>
        </w:rPr>
        <w:t>Actor:</w:t>
      </w:r>
      <w:r>
        <w:t xml:space="preserve"> Solo admin   ·   </w:t>
      </w:r>
      <w:r>
        <w:rPr>
          <w:b/>
          <w:bCs/>
        </w:rPr>
        <w:t>Tablas:</w:t>
      </w:r>
      <w:r>
        <w:t xml:space="preserve"> sale_items, sale_item_returns, sale_item_batches, purchase_items, product_variants</w:t>
      </w:r>
    </w:p>
    <w:p w14:paraId="40D6EB5E" w14:textId="77777777" w:rsidR="00EA4B8D" w:rsidRDefault="00977901">
      <w:pPr>
        <w:spacing w:before="120" w:after="60"/>
        <w:jc w:val="center"/>
      </w:pPr>
      <w:r>
        <w:rPr>
          <w:noProof/>
        </w:rPr>
        <w:drawing>
          <wp:inline distT="0" distB="0" distL="0" distR="0" wp14:anchorId="7A742A13" wp14:editId="557F024D">
            <wp:extent cx="8696325" cy="37623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696325" cy="3762375"/>
                    </a:xfrm>
                    <a:prstGeom prst="rect">
                      <a:avLst/>
                    </a:prstGeom>
                  </pic:spPr>
                </pic:pic>
              </a:graphicData>
            </a:graphic>
          </wp:inline>
        </w:drawing>
      </w:r>
    </w:p>
    <w:p w14:paraId="101051FD" w14:textId="77777777" w:rsidR="00EA4B8D" w:rsidRDefault="00977901">
      <w:pPr>
        <w:spacing w:after="240"/>
        <w:jc w:val="center"/>
      </w:pPr>
      <w:r>
        <w:rPr>
          <w:i/>
          <w:iCs/>
          <w:color w:val="555555"/>
          <w:sz w:val="18"/>
          <w:szCs w:val="18"/>
        </w:rPr>
        <w:t>Figura 8. Devolución parcial de una prenda</w:t>
      </w:r>
    </w:p>
    <w:p w14:paraId="5D260C68" w14:textId="77777777" w:rsidR="00EA4B8D" w:rsidRDefault="00977901">
      <w:pPr>
        <w:pStyle w:val="Ttulo2"/>
      </w:pPr>
      <w:bookmarkStart w:id="17" w:name="_Toc243227581"/>
      <w:r>
        <w:t>Reglas clave</w:t>
      </w:r>
      <w:bookmarkEnd w:id="17"/>
    </w:p>
    <w:p w14:paraId="17B6E626" w14:textId="77777777" w:rsidR="00EA4B8D" w:rsidRDefault="00977901">
      <w:pPr>
        <w:pStyle w:val="Prrafodelista"/>
        <w:numPr>
          <w:ilvl w:val="0"/>
          <w:numId w:val="2"/>
        </w:numPr>
        <w:spacing w:after="60"/>
      </w:pPr>
      <w:r>
        <w:t>No se puede devolver más de lo pendiente (cantidad vendida menos cantidad ya devuelta).</w:t>
      </w:r>
    </w:p>
    <w:p w14:paraId="5EA7F6A7" w14:textId="77777777" w:rsidR="00EA4B8D" w:rsidRDefault="00977901">
      <w:pPr>
        <w:pStyle w:val="Prrafodelista"/>
        <w:numPr>
          <w:ilvl w:val="0"/>
          <w:numId w:val="2"/>
        </w:numPr>
        <w:spacing w:after="60"/>
      </w:pPr>
      <w:r>
        <w:t>Las unidades vuelven a los lotes en orden inverso al consumo: el último lote usado es el primero en recibirlas.</w:t>
      </w:r>
    </w:p>
    <w:p w14:paraId="6CAE3D02" w14:textId="77777777" w:rsidR="00EA4B8D" w:rsidRDefault="00977901">
      <w:pPr>
        <w:pStyle w:val="Prrafodelista"/>
        <w:numPr>
          <w:ilvl w:val="0"/>
          <w:numId w:val="2"/>
        </w:numPr>
        <w:spacing w:after="60"/>
      </w:pPr>
      <w:r>
        <w:t>Cada devolución queda registrada con su motivo y el usuario que la hizo.</w:t>
      </w:r>
    </w:p>
    <w:p w14:paraId="7367557B" w14:textId="77777777" w:rsidR="00EA4B8D" w:rsidRDefault="00977901">
      <w:r>
        <w:br w:type="page"/>
      </w:r>
    </w:p>
    <w:p w14:paraId="5E475547" w14:textId="77777777" w:rsidR="00EA4B8D" w:rsidRDefault="00977901">
      <w:pPr>
        <w:pStyle w:val="Ttulo1"/>
      </w:pPr>
      <w:bookmarkStart w:id="18" w:name="_Toc243227582"/>
      <w:r>
        <w:lastRenderedPageBreak/>
        <w:t>9. Cancelación de compra</w:t>
      </w:r>
      <w:bookmarkEnd w:id="18"/>
    </w:p>
    <w:p w14:paraId="719F7FE6" w14:textId="77777777" w:rsidR="00EA4B8D" w:rsidRDefault="00977901">
      <w:pPr>
        <w:spacing w:after="60"/>
      </w:pPr>
      <w:r>
        <w:t>Anula una compra y retira del inventario el stock que había ingresado.</w:t>
      </w:r>
    </w:p>
    <w:p w14:paraId="0EFA851B" w14:textId="77777777" w:rsidR="00EA4B8D" w:rsidRDefault="00977901">
      <w:pPr>
        <w:spacing w:after="60"/>
      </w:pPr>
      <w:r>
        <w:rPr>
          <w:b/>
          <w:bCs/>
        </w:rPr>
        <w:t>Actor:</w:t>
      </w:r>
      <w:r>
        <w:t xml:space="preserve"> Solo admin   ·   </w:t>
      </w:r>
      <w:r>
        <w:rPr>
          <w:b/>
          <w:bCs/>
        </w:rPr>
        <w:t>Tablas:</w:t>
      </w:r>
      <w:r>
        <w:t xml:space="preserve"> purchases, purchase_items, product_variants, products</w:t>
      </w:r>
    </w:p>
    <w:p w14:paraId="3BD11BAD" w14:textId="77777777" w:rsidR="00EA4B8D" w:rsidRDefault="00977901">
      <w:pPr>
        <w:spacing w:before="120" w:after="60"/>
        <w:jc w:val="center"/>
      </w:pPr>
      <w:r>
        <w:rPr>
          <w:noProof/>
        </w:rPr>
        <w:drawing>
          <wp:inline distT="0" distB="0" distL="0" distR="0" wp14:anchorId="0488374B" wp14:editId="78BDDA43">
            <wp:extent cx="8496300" cy="4248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496300" cy="4248150"/>
                    </a:xfrm>
                    <a:prstGeom prst="rect">
                      <a:avLst/>
                    </a:prstGeom>
                  </pic:spPr>
                </pic:pic>
              </a:graphicData>
            </a:graphic>
          </wp:inline>
        </w:drawing>
      </w:r>
    </w:p>
    <w:p w14:paraId="601F7E88" w14:textId="77777777" w:rsidR="00EA4B8D" w:rsidRDefault="00977901">
      <w:pPr>
        <w:spacing w:after="240"/>
        <w:jc w:val="center"/>
      </w:pPr>
      <w:r>
        <w:rPr>
          <w:i/>
          <w:iCs/>
          <w:color w:val="555555"/>
          <w:sz w:val="18"/>
          <w:szCs w:val="18"/>
        </w:rPr>
        <w:t>Figura 9. Cancelación de compra</w:t>
      </w:r>
    </w:p>
    <w:p w14:paraId="33461A92" w14:textId="77777777" w:rsidR="00EA4B8D" w:rsidRDefault="00977901">
      <w:pPr>
        <w:pStyle w:val="Ttulo2"/>
      </w:pPr>
      <w:bookmarkStart w:id="19" w:name="_Toc243227583"/>
      <w:r>
        <w:t>Reglas clave</w:t>
      </w:r>
      <w:bookmarkEnd w:id="19"/>
    </w:p>
    <w:p w14:paraId="237633D9" w14:textId="77777777" w:rsidR="00EA4B8D" w:rsidRDefault="00977901">
      <w:pPr>
        <w:pStyle w:val="Prrafodelista"/>
        <w:numPr>
          <w:ilvl w:val="0"/>
          <w:numId w:val="2"/>
        </w:numPr>
        <w:spacing w:after="60"/>
      </w:pPr>
      <w:r>
        <w:t>Una compra no se puede anular si alguno de sus lotes ya tuvo ventas. Primero hay que cancelar esas ventas.</w:t>
      </w:r>
    </w:p>
    <w:p w14:paraId="08AFD963" w14:textId="77777777" w:rsidR="00EA4B8D" w:rsidRDefault="00977901">
      <w:r>
        <w:br w:type="page"/>
      </w:r>
    </w:p>
    <w:p w14:paraId="5D335E5D" w14:textId="77777777" w:rsidR="00EA4B8D" w:rsidRDefault="00977901">
      <w:pPr>
        <w:pStyle w:val="Ttulo1"/>
      </w:pPr>
      <w:bookmarkStart w:id="20" w:name="_Toc243227584"/>
      <w:r>
        <w:lastRenderedPageBreak/>
        <w:t>10. Libro de Reclamaciones</w:t>
      </w:r>
      <w:bookmarkEnd w:id="20"/>
    </w:p>
    <w:p w14:paraId="16B806DB" w14:textId="77777777" w:rsidR="00EA4B8D" w:rsidRDefault="00977901">
      <w:pPr>
        <w:spacing w:after="60"/>
      </w:pPr>
      <w:r>
        <w:t>Registra quejas y reclamos de consumidores según la normativa peruana, con un número de registro y una fecha límite de respuesta.</w:t>
      </w:r>
    </w:p>
    <w:p w14:paraId="2CEBB6B5" w14:textId="77777777" w:rsidR="00EA4B8D" w:rsidRDefault="00977901">
      <w:pPr>
        <w:spacing w:after="60"/>
      </w:pPr>
      <w:r>
        <w:rPr>
          <w:b/>
          <w:bCs/>
        </w:rPr>
        <w:t>Actor:</w:t>
      </w:r>
      <w:r>
        <w:t xml:space="preserve"> Consumidor (no requiere cuenta)   ·   </w:t>
      </w:r>
      <w:r>
        <w:rPr>
          <w:b/>
          <w:bCs/>
        </w:rPr>
        <w:t>Tablas:</w:t>
      </w:r>
      <w:r>
        <w:t xml:space="preserve"> complaints</w:t>
      </w:r>
    </w:p>
    <w:p w14:paraId="69CD0B9A" w14:textId="77777777" w:rsidR="00EA4B8D" w:rsidRDefault="00977901">
      <w:pPr>
        <w:spacing w:before="120" w:after="60"/>
        <w:jc w:val="center"/>
      </w:pPr>
      <w:r>
        <w:rPr>
          <w:noProof/>
        </w:rPr>
        <w:drawing>
          <wp:inline distT="0" distB="0" distL="0" distR="0" wp14:anchorId="266B2804" wp14:editId="77EAD5AD">
            <wp:extent cx="7639050" cy="37623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639050" cy="3762375"/>
                    </a:xfrm>
                    <a:prstGeom prst="rect">
                      <a:avLst/>
                    </a:prstGeom>
                  </pic:spPr>
                </pic:pic>
              </a:graphicData>
            </a:graphic>
          </wp:inline>
        </w:drawing>
      </w:r>
    </w:p>
    <w:p w14:paraId="7A430894" w14:textId="77777777" w:rsidR="00EA4B8D" w:rsidRDefault="00977901">
      <w:pPr>
        <w:spacing w:after="240"/>
        <w:jc w:val="center"/>
      </w:pPr>
      <w:r>
        <w:rPr>
          <w:i/>
          <w:iCs/>
          <w:color w:val="555555"/>
          <w:sz w:val="18"/>
          <w:szCs w:val="18"/>
        </w:rPr>
        <w:t>Figura 10. Libro de Reclamaciones</w:t>
      </w:r>
    </w:p>
    <w:p w14:paraId="78AD1CB5" w14:textId="77777777" w:rsidR="00EA4B8D" w:rsidRDefault="00977901">
      <w:pPr>
        <w:pStyle w:val="Ttulo2"/>
      </w:pPr>
      <w:bookmarkStart w:id="21" w:name="_Toc243227585"/>
      <w:r>
        <w:t>Reglas clave</w:t>
      </w:r>
      <w:bookmarkEnd w:id="21"/>
    </w:p>
    <w:p w14:paraId="24335134" w14:textId="77777777" w:rsidR="00EA4B8D" w:rsidRDefault="00977901">
      <w:pPr>
        <w:pStyle w:val="Prrafodelista"/>
        <w:numPr>
          <w:ilvl w:val="0"/>
          <w:numId w:val="2"/>
        </w:numPr>
        <w:spacing w:after="60"/>
      </w:pPr>
      <w:r>
        <w:t>La fecha límite es de 15 días hábiles: no cuenta sábados, domingos ni feriados de Perú (incluye Jueves y Viernes Santo).</w:t>
      </w:r>
    </w:p>
    <w:p w14:paraId="5FBEFEB2" w14:textId="77777777" w:rsidR="00EA4B8D" w:rsidRDefault="00977901">
      <w:pPr>
        <w:pStyle w:val="Prrafodelista"/>
        <w:numPr>
          <w:ilvl w:val="0"/>
          <w:numId w:val="2"/>
        </w:numPr>
        <w:spacing w:after="60"/>
      </w:pPr>
      <w:r>
        <w:t>El número de registro tiene el formato SU-AAAAMMDD-000001.</w:t>
      </w:r>
    </w:p>
    <w:p w14:paraId="3D3DE574" w14:textId="77777777" w:rsidR="00EA4B8D" w:rsidRDefault="00977901">
      <w:pPr>
        <w:pStyle w:val="Prrafodelista"/>
        <w:numPr>
          <w:ilvl w:val="0"/>
          <w:numId w:val="2"/>
        </w:numPr>
        <w:spacing w:after="60"/>
      </w:pPr>
      <w:r>
        <w:t>Todo reclamo nuevo empieza con el estado Pendiente.</w:t>
      </w:r>
    </w:p>
    <w:p w14:paraId="0A987779" w14:textId="77777777" w:rsidR="00EA4B8D" w:rsidRDefault="00977901">
      <w:r>
        <w:br w:type="page"/>
      </w:r>
    </w:p>
    <w:p w14:paraId="162C18C1" w14:textId="77777777" w:rsidR="00EA4B8D" w:rsidRDefault="00977901">
      <w:pPr>
        <w:pStyle w:val="Ttulo1"/>
      </w:pPr>
      <w:bookmarkStart w:id="22" w:name="_Toc243227586"/>
      <w:r>
        <w:lastRenderedPageBreak/>
        <w:t>11. Lista de deseos (favoritos)</w:t>
      </w:r>
      <w:bookmarkEnd w:id="22"/>
    </w:p>
    <w:p w14:paraId="34BE55A4" w14:textId="77777777" w:rsidR="00EA4B8D" w:rsidRDefault="00977901">
      <w:pPr>
        <w:spacing w:after="60"/>
      </w:pPr>
      <w:r>
        <w:t>Agrega o quita un color de producto de los favoritos del usuario con un solo botón.</w:t>
      </w:r>
    </w:p>
    <w:p w14:paraId="04E850E5" w14:textId="77777777" w:rsidR="00EA4B8D" w:rsidRDefault="00977901">
      <w:pPr>
        <w:spacing w:after="60"/>
      </w:pPr>
      <w:r>
        <w:rPr>
          <w:b/>
          <w:bCs/>
        </w:rPr>
        <w:t>Actor:</w:t>
      </w:r>
      <w:r>
        <w:t xml:space="preserve"> Cliente o usuario del staff con sesión   ·   </w:t>
      </w:r>
      <w:r>
        <w:rPr>
          <w:b/>
          <w:bCs/>
        </w:rPr>
        <w:t>Tablas:</w:t>
      </w:r>
      <w:r>
        <w:t xml:space="preserve"> wishlists, product_colors</w:t>
      </w:r>
    </w:p>
    <w:p w14:paraId="5F740C46" w14:textId="77777777" w:rsidR="00EA4B8D" w:rsidRDefault="00977901">
      <w:pPr>
        <w:spacing w:before="120" w:after="60"/>
        <w:jc w:val="center"/>
      </w:pPr>
      <w:r>
        <w:rPr>
          <w:noProof/>
        </w:rPr>
        <w:drawing>
          <wp:inline distT="0" distB="0" distL="0" distR="0" wp14:anchorId="07143ED8" wp14:editId="2EBB94A6">
            <wp:extent cx="9315450" cy="23717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315450" cy="2371725"/>
                    </a:xfrm>
                    <a:prstGeom prst="rect">
                      <a:avLst/>
                    </a:prstGeom>
                  </pic:spPr>
                </pic:pic>
              </a:graphicData>
            </a:graphic>
          </wp:inline>
        </w:drawing>
      </w:r>
    </w:p>
    <w:p w14:paraId="0207C448" w14:textId="77777777" w:rsidR="00EA4B8D" w:rsidRDefault="00977901">
      <w:pPr>
        <w:spacing w:after="240"/>
        <w:jc w:val="center"/>
      </w:pPr>
      <w:r>
        <w:rPr>
          <w:i/>
          <w:iCs/>
          <w:color w:val="555555"/>
          <w:sz w:val="18"/>
          <w:szCs w:val="18"/>
        </w:rPr>
        <w:t>Figura 11. Lista de deseos (favoritos)</w:t>
      </w:r>
    </w:p>
    <w:p w14:paraId="7F01B261" w14:textId="77777777" w:rsidR="00EA4B8D" w:rsidRDefault="00977901">
      <w:r>
        <w:br w:type="page"/>
      </w:r>
    </w:p>
    <w:p w14:paraId="7F25243B" w14:textId="77777777" w:rsidR="00EA4B8D" w:rsidRDefault="00977901">
      <w:pPr>
        <w:pStyle w:val="Ttulo1"/>
      </w:pPr>
      <w:bookmarkStart w:id="23" w:name="_Toc243227587"/>
      <w:r>
        <w:lastRenderedPageBreak/>
        <w:t>Observaciones del análisis</w:t>
      </w:r>
      <w:bookmarkEnd w:id="23"/>
    </w:p>
    <w:p w14:paraId="4EEBD90E" w14:textId="77777777" w:rsidR="00EA4B8D" w:rsidRDefault="00977901">
      <w:pPr>
        <w:spacing w:after="120"/>
      </w:pPr>
      <w:r>
        <w:t>Durante la revisión del código se encontraron estos puntos, que conviene tener en cuenta:</w:t>
      </w:r>
    </w:p>
    <w:p w14:paraId="48F2BE09" w14:textId="77777777" w:rsidR="00EA4B8D" w:rsidRDefault="00977901">
      <w:pPr>
        <w:pStyle w:val="Prrafodelista"/>
        <w:numPr>
          <w:ilvl w:val="0"/>
          <w:numId w:val="2"/>
        </w:numPr>
        <w:spacing w:after="60"/>
      </w:pPr>
      <w:r>
        <w:rPr>
          <w:b/>
          <w:bCs/>
        </w:rPr>
        <w:t>El checkout web no consume lotes FIFO.</w:t>
      </w:r>
      <w:r>
        <w:t xml:space="preserve"> CheckoutService descuenta el stock de la variante, pero no reduce quantity_remaining de los lotes ni crea registros en sale_item_batches (la venta en tienda sí lo hace). Por eso, después de ventas web, el valor de inventario (Compras &gt; Inventario) puede quedar sobrestimado, y si se cancela una venta web no hay lotes que reponer.</w:t>
      </w:r>
    </w:p>
    <w:p w14:paraId="237131D8" w14:textId="77777777" w:rsidR="00EA4B8D" w:rsidRDefault="00977901">
      <w:pPr>
        <w:pStyle w:val="Prrafodelista"/>
        <w:numPr>
          <w:ilvl w:val="0"/>
          <w:numId w:val="2"/>
        </w:numPr>
        <w:spacing w:after="60"/>
      </w:pPr>
      <w:r>
        <w:rPr>
          <w:b/>
          <w:bCs/>
        </w:rPr>
        <w:t>orders y order_items son tablas heredadas.</w:t>
      </w:r>
      <w:r>
        <w:t xml:space="preserve"> Los pedidos web se guardan en sales y sale_items, y orders y order_items ya no se usan en el flujo actual.</w:t>
      </w:r>
    </w:p>
    <w:sectPr w:rsidR="00EA4B8D">
      <w:footerReference w:type="default" r:id="rId18"/>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90FCE" w14:textId="77777777" w:rsidR="00977901" w:rsidRDefault="00977901">
      <w:r>
        <w:separator/>
      </w:r>
    </w:p>
  </w:endnote>
  <w:endnote w:type="continuationSeparator" w:id="0">
    <w:p w14:paraId="79D97D88" w14:textId="77777777" w:rsidR="00977901" w:rsidRDefault="00977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B3BF" w14:textId="77777777" w:rsidR="00EA4B8D" w:rsidRDefault="00977901">
    <w:pPr>
      <w:jc w:val="center"/>
    </w:pPr>
    <w:r>
      <w:rPr>
        <w:color w:val="6B7280"/>
        <w:sz w:val="16"/>
        <w:szCs w:val="16"/>
      </w:rPr>
      <w:t xml:space="preserve">Street Urban Ecommerce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FF4CE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C8E12" w14:textId="77777777" w:rsidR="00977901" w:rsidRDefault="00977901">
      <w:r>
        <w:separator/>
      </w:r>
    </w:p>
  </w:footnote>
  <w:footnote w:type="continuationSeparator" w:id="0">
    <w:p w14:paraId="3F596976" w14:textId="77777777" w:rsidR="00977901" w:rsidRDefault="00977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17F4F"/>
    <w:multiLevelType w:val="hybridMultilevel"/>
    <w:tmpl w:val="7CC064A6"/>
    <w:lvl w:ilvl="0" w:tplc="8C8697C6">
      <w:start w:val="1"/>
      <w:numFmt w:val="bullet"/>
      <w:lvlText w:val="•"/>
      <w:lvlJc w:val="left"/>
      <w:pPr>
        <w:ind w:left="720" w:hanging="360"/>
      </w:pPr>
    </w:lvl>
    <w:lvl w:ilvl="1" w:tplc="1ECC0214">
      <w:numFmt w:val="decimal"/>
      <w:lvlText w:val=""/>
      <w:lvlJc w:val="left"/>
    </w:lvl>
    <w:lvl w:ilvl="2" w:tplc="3BC2F79A">
      <w:numFmt w:val="decimal"/>
      <w:lvlText w:val=""/>
      <w:lvlJc w:val="left"/>
    </w:lvl>
    <w:lvl w:ilvl="3" w:tplc="794CC916">
      <w:numFmt w:val="decimal"/>
      <w:lvlText w:val=""/>
      <w:lvlJc w:val="left"/>
    </w:lvl>
    <w:lvl w:ilvl="4" w:tplc="07BE66C2">
      <w:numFmt w:val="decimal"/>
      <w:lvlText w:val=""/>
      <w:lvlJc w:val="left"/>
    </w:lvl>
    <w:lvl w:ilvl="5" w:tplc="9190BE58">
      <w:numFmt w:val="decimal"/>
      <w:lvlText w:val=""/>
      <w:lvlJc w:val="left"/>
    </w:lvl>
    <w:lvl w:ilvl="6" w:tplc="E8EC4E5A">
      <w:numFmt w:val="decimal"/>
      <w:lvlText w:val=""/>
      <w:lvlJc w:val="left"/>
    </w:lvl>
    <w:lvl w:ilvl="7" w:tplc="31806F98">
      <w:numFmt w:val="decimal"/>
      <w:lvlText w:val=""/>
      <w:lvlJc w:val="left"/>
    </w:lvl>
    <w:lvl w:ilvl="8" w:tplc="9F8AEECC">
      <w:numFmt w:val="decimal"/>
      <w:lvlText w:val=""/>
      <w:lvlJc w:val="left"/>
    </w:lvl>
  </w:abstractNum>
  <w:abstractNum w:abstractNumId="1" w15:restartNumberingAfterBreak="0">
    <w:nsid w:val="437362D0"/>
    <w:multiLevelType w:val="hybridMultilevel"/>
    <w:tmpl w:val="30BCF538"/>
    <w:lvl w:ilvl="0" w:tplc="EDC8BACA" w:tentative="1">
      <w:start w:val="1"/>
      <w:numFmt w:val="bullet"/>
      <w:lvlText w:val="●"/>
      <w:lvlJc w:val="left"/>
      <w:pPr>
        <w:ind w:left="720" w:hanging="360"/>
      </w:pPr>
    </w:lvl>
    <w:lvl w:ilvl="1" w:tplc="51767A8A" w:tentative="1">
      <w:start w:val="1"/>
      <w:numFmt w:val="bullet"/>
      <w:lvlText w:val="○"/>
      <w:lvlJc w:val="left"/>
      <w:pPr>
        <w:ind w:left="1440" w:hanging="360"/>
      </w:pPr>
    </w:lvl>
    <w:lvl w:ilvl="2" w:tplc="9B1AD408" w:tentative="1">
      <w:start w:val="1"/>
      <w:numFmt w:val="bullet"/>
      <w:lvlText w:val="■"/>
      <w:lvlJc w:val="left"/>
      <w:pPr>
        <w:ind w:left="2160" w:hanging="360"/>
      </w:pPr>
    </w:lvl>
    <w:lvl w:ilvl="3" w:tplc="C6540E38" w:tentative="1">
      <w:start w:val="1"/>
      <w:numFmt w:val="bullet"/>
      <w:lvlText w:val="●"/>
      <w:lvlJc w:val="left"/>
      <w:pPr>
        <w:ind w:left="2880" w:hanging="360"/>
      </w:pPr>
    </w:lvl>
    <w:lvl w:ilvl="4" w:tplc="D14036EE" w:tentative="1">
      <w:start w:val="1"/>
      <w:numFmt w:val="bullet"/>
      <w:lvlText w:val="○"/>
      <w:lvlJc w:val="left"/>
      <w:pPr>
        <w:ind w:left="3600" w:hanging="360"/>
      </w:pPr>
    </w:lvl>
    <w:lvl w:ilvl="5" w:tplc="D368DB0C" w:tentative="1">
      <w:start w:val="1"/>
      <w:numFmt w:val="bullet"/>
      <w:lvlText w:val="■"/>
      <w:lvlJc w:val="left"/>
      <w:pPr>
        <w:ind w:left="4320" w:hanging="360"/>
      </w:pPr>
    </w:lvl>
    <w:lvl w:ilvl="6" w:tplc="0180E9A2" w:tentative="1">
      <w:start w:val="1"/>
      <w:numFmt w:val="bullet"/>
      <w:lvlText w:val="●"/>
      <w:lvlJc w:val="left"/>
      <w:pPr>
        <w:ind w:left="5040" w:hanging="360"/>
      </w:pPr>
    </w:lvl>
    <w:lvl w:ilvl="7" w:tplc="923ECAD2" w:tentative="1">
      <w:start w:val="1"/>
      <w:numFmt w:val="bullet"/>
      <w:lvlText w:val="●"/>
      <w:lvlJc w:val="left"/>
      <w:pPr>
        <w:ind w:left="5760" w:hanging="360"/>
      </w:pPr>
    </w:lvl>
    <w:lvl w:ilvl="8" w:tplc="5238A7D6" w:tentative="1">
      <w:start w:val="1"/>
      <w:numFmt w:val="bullet"/>
      <w:lvlText w:val="●"/>
      <w:lvlJc w:val="left"/>
      <w:pPr>
        <w:ind w:left="6480" w:hanging="360"/>
      </w:pPr>
    </w:lvl>
  </w:abstractNum>
  <w:num w:numId="1" w16cid:durableId="1702436142">
    <w:abstractNumId w:val="1"/>
    <w:lvlOverride w:ilvl="0">
      <w:startOverride w:val="1"/>
    </w:lvlOverride>
  </w:num>
  <w:num w:numId="2" w16cid:durableId="96307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8D"/>
    <w:rsid w:val="007F3FBF"/>
    <w:rsid w:val="00977901"/>
    <w:rsid w:val="00EA4B8D"/>
    <w:rsid w:val="00F53C2C"/>
    <w:rsid w:val="00FF4C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A6B0A"/>
  <w15:docId w15:val="{F97531C0-00D1-4574-AEE3-1E994959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4" w:color="F59E0B"/>
      </w:pBdr>
      <w:spacing w:before="240" w:after="160"/>
      <w:outlineLvl w:val="0"/>
    </w:pPr>
    <w:rPr>
      <w:b/>
      <w:bCs/>
      <w:color w:val="111827"/>
      <w:sz w:val="34"/>
      <w:szCs w:val="34"/>
    </w:rPr>
  </w:style>
  <w:style w:type="paragraph" w:styleId="Ttulo2">
    <w:name w:val="heading 2"/>
    <w:basedOn w:val="Normal"/>
    <w:next w:val="Normal"/>
    <w:uiPriority w:val="9"/>
    <w:unhideWhenUsed/>
    <w:qFormat/>
    <w:pPr>
      <w:spacing w:before="240" w:after="120"/>
      <w:outlineLvl w:val="1"/>
    </w:pPr>
    <w:rPr>
      <w:b/>
      <w:bCs/>
      <w:color w:val="1F2937"/>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F4CEC"/>
    <w:pPr>
      <w:spacing w:after="100"/>
    </w:pPr>
  </w:style>
  <w:style w:type="paragraph" w:styleId="TDC2">
    <w:name w:val="toc 2"/>
    <w:basedOn w:val="Normal"/>
    <w:next w:val="Normal"/>
    <w:autoRedefine/>
    <w:uiPriority w:val="39"/>
    <w:unhideWhenUsed/>
    <w:rsid w:val="00FF4CE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1483</Words>
  <Characters>7799</Characters>
  <Application>Microsoft Office Word</Application>
  <DocSecurity>0</DocSecurity>
  <Lines>209</Lines>
  <Paragraphs>169</Paragraphs>
  <ScaleCrop>false</ScaleCrop>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a13858</cp:lastModifiedBy>
  <cp:revision>3</cp:revision>
  <dcterms:created xsi:type="dcterms:W3CDTF">2026-10-18T19:52:00Z</dcterms:created>
  <dcterms:modified xsi:type="dcterms:W3CDTF">2026-10-18T19:52:00Z</dcterms:modified>
</cp:coreProperties>
</file>