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846"/>
        <w:gridCol w:w="1848"/>
        <w:gridCol w:w="1848"/>
        <w:gridCol w:w="1849"/>
        <w:gridCol w:w="1851"/>
      </w:tblGrid>
      <w:tr w:rsidR="00264D0C" w:rsidTr="00264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73089E" w:rsidRDefault="0073089E" w:rsidP="00264D0C">
            <w:r>
              <w:t xml:space="preserve">Sensing pot </w:t>
            </w:r>
          </w:p>
        </w:tc>
        <w:tc>
          <w:tcPr>
            <w:tcW w:w="1848" w:type="dxa"/>
          </w:tcPr>
          <w:p w:rsidR="0073089E" w:rsidRDefault="0073089E" w:rsidP="00264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Infrared sensor</w:t>
            </w:r>
          </w:p>
        </w:tc>
        <w:tc>
          <w:tcPr>
            <w:tcW w:w="1848" w:type="dxa"/>
          </w:tcPr>
          <w:p w:rsidR="0073089E" w:rsidRDefault="0073089E" w:rsidP="00264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Proximity sensor</w:t>
            </w:r>
          </w:p>
        </w:tc>
        <w:tc>
          <w:tcPr>
            <w:tcW w:w="1849" w:type="dxa"/>
          </w:tcPr>
          <w:p w:rsidR="0073089E" w:rsidRDefault="0073089E" w:rsidP="00264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sensor</w:t>
            </w:r>
          </w:p>
        </w:tc>
        <w:tc>
          <w:tcPr>
            <w:tcW w:w="1851" w:type="dxa"/>
          </w:tcPr>
          <w:p w:rsidR="0073089E" w:rsidRDefault="0073089E" w:rsidP="00264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Photoelectric sensor</w:t>
            </w:r>
          </w:p>
        </w:tc>
      </w:tr>
      <w:tr w:rsidR="00264D0C" w:rsidTr="0026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73089E" w:rsidRDefault="0073089E" w:rsidP="00264D0C">
            <w:r>
              <w:t>Seed Holder</w:t>
            </w:r>
          </w:p>
        </w:tc>
        <w:tc>
          <w:tcPr>
            <w:tcW w:w="1848" w:type="dxa"/>
          </w:tcPr>
          <w:p w:rsidR="0073089E" w:rsidRPr="0073089E" w:rsidRDefault="00264D0C" w:rsidP="0026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Plastic container</w:t>
            </w:r>
          </w:p>
        </w:tc>
        <w:tc>
          <w:tcPr>
            <w:tcW w:w="1848" w:type="dxa"/>
          </w:tcPr>
          <w:p w:rsidR="0073089E" w:rsidRPr="0073089E" w:rsidRDefault="00264D0C" w:rsidP="0026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Metal cans</w:t>
            </w:r>
          </w:p>
        </w:tc>
        <w:tc>
          <w:tcPr>
            <w:tcW w:w="1849" w:type="dxa"/>
          </w:tcPr>
          <w:p w:rsidR="0073089E" w:rsidRPr="0073089E" w:rsidRDefault="00264D0C" w:rsidP="0026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Glass jars</w:t>
            </w:r>
          </w:p>
        </w:tc>
        <w:tc>
          <w:tcPr>
            <w:tcW w:w="1851" w:type="dxa"/>
          </w:tcPr>
          <w:p w:rsidR="0073089E" w:rsidRPr="0073089E" w:rsidRDefault="0073089E" w:rsidP="0026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3089E" w:rsidTr="00264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73089E" w:rsidRDefault="0073089E" w:rsidP="00264D0C">
            <w:r>
              <w:t>Soil holder</w:t>
            </w:r>
          </w:p>
        </w:tc>
        <w:tc>
          <w:tcPr>
            <w:tcW w:w="1848" w:type="dxa"/>
          </w:tcPr>
          <w:p w:rsidR="0073089E" w:rsidRPr="0073089E" w:rsidRDefault="00264D0C" w:rsidP="00264D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Plastic container</w:t>
            </w:r>
          </w:p>
        </w:tc>
        <w:tc>
          <w:tcPr>
            <w:tcW w:w="1848" w:type="dxa"/>
          </w:tcPr>
          <w:p w:rsidR="0073089E" w:rsidRPr="0073089E" w:rsidRDefault="00264D0C" w:rsidP="00264D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Metal cans</w:t>
            </w:r>
          </w:p>
        </w:tc>
        <w:tc>
          <w:tcPr>
            <w:tcW w:w="1849" w:type="dxa"/>
          </w:tcPr>
          <w:p w:rsidR="0073089E" w:rsidRPr="0073089E" w:rsidRDefault="00264D0C" w:rsidP="00264D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Glass jars</w:t>
            </w:r>
          </w:p>
        </w:tc>
        <w:tc>
          <w:tcPr>
            <w:tcW w:w="1851" w:type="dxa"/>
          </w:tcPr>
          <w:p w:rsidR="0073089E" w:rsidRPr="0073089E" w:rsidRDefault="0073089E" w:rsidP="00264D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264D0C" w:rsidTr="0026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264D0C" w:rsidRDefault="00124868" w:rsidP="00264D0C">
            <w:r>
              <w:t>Holding the container</w:t>
            </w:r>
            <w:bookmarkStart w:id="0" w:name="_GoBack"/>
            <w:bookmarkEnd w:id="0"/>
          </w:p>
        </w:tc>
        <w:tc>
          <w:tcPr>
            <w:tcW w:w="1848" w:type="dxa"/>
          </w:tcPr>
          <w:p w:rsidR="00264D0C" w:rsidRPr="0073089E" w:rsidRDefault="00264D0C" w:rsidP="0026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3089E">
              <w:rPr>
                <w:b/>
              </w:rPr>
              <w:t>Mechanical arm</w:t>
            </w:r>
          </w:p>
        </w:tc>
        <w:tc>
          <w:tcPr>
            <w:tcW w:w="1848" w:type="dxa"/>
          </w:tcPr>
          <w:p w:rsidR="00264D0C" w:rsidRPr="0073089E" w:rsidRDefault="00264D0C" w:rsidP="0026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Edge clamping</w:t>
            </w:r>
          </w:p>
        </w:tc>
        <w:tc>
          <w:tcPr>
            <w:tcW w:w="1849" w:type="dxa"/>
          </w:tcPr>
          <w:p w:rsidR="00264D0C" w:rsidRPr="0073089E" w:rsidRDefault="00264D0C" w:rsidP="0026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Gripper belt</w:t>
            </w:r>
          </w:p>
        </w:tc>
        <w:tc>
          <w:tcPr>
            <w:tcW w:w="1851" w:type="dxa"/>
          </w:tcPr>
          <w:p w:rsidR="00264D0C" w:rsidRPr="0073089E" w:rsidRDefault="00264D0C" w:rsidP="00C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Robotic clamp</w:t>
            </w:r>
          </w:p>
        </w:tc>
      </w:tr>
      <w:tr w:rsidR="00264D0C" w:rsidTr="00264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264D0C" w:rsidRDefault="00264D0C" w:rsidP="00264D0C">
            <w:r>
              <w:t>Seed dispenser</w:t>
            </w:r>
          </w:p>
        </w:tc>
        <w:tc>
          <w:tcPr>
            <w:tcW w:w="1848" w:type="dxa"/>
          </w:tcPr>
          <w:p w:rsidR="00264D0C" w:rsidRPr="0073089E" w:rsidRDefault="00264D0C" w:rsidP="00C508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Robotic arm</w:t>
            </w:r>
          </w:p>
        </w:tc>
        <w:tc>
          <w:tcPr>
            <w:tcW w:w="1848" w:type="dxa"/>
          </w:tcPr>
          <w:p w:rsidR="00264D0C" w:rsidRPr="0073089E" w:rsidRDefault="00264D0C" w:rsidP="00264D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Slider</w:t>
            </w:r>
          </w:p>
        </w:tc>
        <w:tc>
          <w:tcPr>
            <w:tcW w:w="1849" w:type="dxa"/>
          </w:tcPr>
          <w:p w:rsidR="00264D0C" w:rsidRPr="0073089E" w:rsidRDefault="00264D0C" w:rsidP="00264D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Vertical pipe</w:t>
            </w:r>
          </w:p>
        </w:tc>
        <w:tc>
          <w:tcPr>
            <w:tcW w:w="1851" w:type="dxa"/>
          </w:tcPr>
          <w:p w:rsidR="00264D0C" w:rsidRPr="0073089E" w:rsidRDefault="00264D0C" w:rsidP="00C508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264D0C" w:rsidTr="0026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264D0C" w:rsidRDefault="00264D0C" w:rsidP="00264D0C">
            <w:r>
              <w:t>Soil Dispenser</w:t>
            </w:r>
          </w:p>
        </w:tc>
        <w:tc>
          <w:tcPr>
            <w:tcW w:w="1848" w:type="dxa"/>
          </w:tcPr>
          <w:p w:rsidR="00264D0C" w:rsidRPr="0073089E" w:rsidRDefault="00264D0C" w:rsidP="00C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Robotic arm</w:t>
            </w:r>
          </w:p>
        </w:tc>
        <w:tc>
          <w:tcPr>
            <w:tcW w:w="1848" w:type="dxa"/>
          </w:tcPr>
          <w:p w:rsidR="00264D0C" w:rsidRPr="0073089E" w:rsidRDefault="00264D0C" w:rsidP="00C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Slider</w:t>
            </w:r>
          </w:p>
        </w:tc>
        <w:tc>
          <w:tcPr>
            <w:tcW w:w="1849" w:type="dxa"/>
          </w:tcPr>
          <w:p w:rsidR="00264D0C" w:rsidRPr="0073089E" w:rsidRDefault="00264D0C" w:rsidP="00C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Vertical pipe</w:t>
            </w:r>
          </w:p>
        </w:tc>
        <w:tc>
          <w:tcPr>
            <w:tcW w:w="1851" w:type="dxa"/>
          </w:tcPr>
          <w:p w:rsidR="00264D0C" w:rsidRPr="0073089E" w:rsidRDefault="00264D0C" w:rsidP="0026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64D0C" w:rsidTr="00264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264D0C" w:rsidRDefault="00264D0C" w:rsidP="00264D0C">
            <w:r>
              <w:t>Sensing pot with seed and soil in it</w:t>
            </w:r>
          </w:p>
        </w:tc>
        <w:tc>
          <w:tcPr>
            <w:tcW w:w="1848" w:type="dxa"/>
          </w:tcPr>
          <w:p w:rsidR="00264D0C" w:rsidRPr="0073089E" w:rsidRDefault="00264D0C" w:rsidP="00C508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3089E">
              <w:rPr>
                <w:b/>
              </w:rPr>
              <w:t>Infrared sensor</w:t>
            </w:r>
          </w:p>
        </w:tc>
        <w:tc>
          <w:tcPr>
            <w:tcW w:w="1848" w:type="dxa"/>
          </w:tcPr>
          <w:p w:rsidR="00264D0C" w:rsidRPr="0073089E" w:rsidRDefault="00264D0C" w:rsidP="00264D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3089E">
              <w:rPr>
                <w:b/>
              </w:rPr>
              <w:t>Proximity sensor</w:t>
            </w:r>
          </w:p>
        </w:tc>
        <w:tc>
          <w:tcPr>
            <w:tcW w:w="1849" w:type="dxa"/>
          </w:tcPr>
          <w:p w:rsidR="00264D0C" w:rsidRPr="0073089E" w:rsidRDefault="00264D0C" w:rsidP="00264D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3089E">
              <w:rPr>
                <w:b/>
              </w:rPr>
              <w:t>Ultrasonic sensor</w:t>
            </w:r>
          </w:p>
        </w:tc>
        <w:tc>
          <w:tcPr>
            <w:tcW w:w="1851" w:type="dxa"/>
          </w:tcPr>
          <w:p w:rsidR="00264D0C" w:rsidRPr="0073089E" w:rsidRDefault="00264D0C" w:rsidP="00264D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3089E">
              <w:rPr>
                <w:b/>
              </w:rPr>
              <w:t>Photoelectric sensor</w:t>
            </w:r>
          </w:p>
        </w:tc>
      </w:tr>
      <w:tr w:rsidR="00264D0C" w:rsidTr="0026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264D0C" w:rsidRDefault="00264D0C" w:rsidP="00264D0C">
            <w:r>
              <w:t>Conveyer Belt motion</w:t>
            </w:r>
          </w:p>
        </w:tc>
        <w:tc>
          <w:tcPr>
            <w:tcW w:w="1848" w:type="dxa"/>
          </w:tcPr>
          <w:p w:rsidR="00264D0C" w:rsidRPr="0073089E" w:rsidRDefault="00264D0C" w:rsidP="0026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DC motor</w:t>
            </w:r>
          </w:p>
        </w:tc>
        <w:tc>
          <w:tcPr>
            <w:tcW w:w="1848" w:type="dxa"/>
          </w:tcPr>
          <w:p w:rsidR="00264D0C" w:rsidRPr="0073089E" w:rsidRDefault="00264D0C" w:rsidP="0026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Servo motors</w:t>
            </w:r>
          </w:p>
        </w:tc>
        <w:tc>
          <w:tcPr>
            <w:tcW w:w="1849" w:type="dxa"/>
          </w:tcPr>
          <w:p w:rsidR="00264D0C" w:rsidRPr="0073089E" w:rsidRDefault="00264D0C" w:rsidP="0026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Stepper motors</w:t>
            </w:r>
          </w:p>
        </w:tc>
        <w:tc>
          <w:tcPr>
            <w:tcW w:w="1851" w:type="dxa"/>
          </w:tcPr>
          <w:p w:rsidR="00264D0C" w:rsidRPr="0073089E" w:rsidRDefault="00264D0C" w:rsidP="0026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64D0C" w:rsidTr="00264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264D0C" w:rsidRDefault="00264D0C" w:rsidP="00264D0C">
            <w:r>
              <w:t>Process completion Indication</w:t>
            </w:r>
          </w:p>
        </w:tc>
        <w:tc>
          <w:tcPr>
            <w:tcW w:w="1848" w:type="dxa"/>
          </w:tcPr>
          <w:p w:rsidR="00264D0C" w:rsidRDefault="00264D0C" w:rsidP="00264D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Buzzer</w:t>
            </w:r>
          </w:p>
        </w:tc>
        <w:tc>
          <w:tcPr>
            <w:tcW w:w="1848" w:type="dxa"/>
          </w:tcPr>
          <w:p w:rsidR="00264D0C" w:rsidRDefault="00264D0C" w:rsidP="00264D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LCD screen display</w:t>
            </w:r>
          </w:p>
        </w:tc>
        <w:tc>
          <w:tcPr>
            <w:tcW w:w="1849" w:type="dxa"/>
          </w:tcPr>
          <w:p w:rsidR="00264D0C" w:rsidRDefault="00264D0C" w:rsidP="00264D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LED indicator</w:t>
            </w:r>
          </w:p>
        </w:tc>
        <w:tc>
          <w:tcPr>
            <w:tcW w:w="1851" w:type="dxa"/>
          </w:tcPr>
          <w:p w:rsidR="00264D0C" w:rsidRDefault="00264D0C" w:rsidP="00264D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Speaker</w:t>
            </w:r>
          </w:p>
        </w:tc>
      </w:tr>
    </w:tbl>
    <w:p w:rsidR="00337464" w:rsidRDefault="00124868"/>
    <w:sectPr w:rsidR="00337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89E"/>
    <w:rsid w:val="000B114F"/>
    <w:rsid w:val="00124868"/>
    <w:rsid w:val="00264D0C"/>
    <w:rsid w:val="0073089E"/>
    <w:rsid w:val="00AF6F59"/>
    <w:rsid w:val="00B9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308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7308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730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730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30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List-Accent2">
    <w:name w:val="Colorful List Accent 2"/>
    <w:basedOn w:val="TableNormal"/>
    <w:uiPriority w:val="72"/>
    <w:rsid w:val="007308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ghtGrid-Accent2">
    <w:name w:val="Light Grid Accent 2"/>
    <w:basedOn w:val="TableNormal"/>
    <w:uiPriority w:val="62"/>
    <w:rsid w:val="00730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308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7308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730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730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30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List-Accent2">
    <w:name w:val="Colorful List Accent 2"/>
    <w:basedOn w:val="TableNormal"/>
    <w:uiPriority w:val="72"/>
    <w:rsid w:val="007308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ghtGrid-Accent2">
    <w:name w:val="Light Grid Accent 2"/>
    <w:basedOn w:val="TableNormal"/>
    <w:uiPriority w:val="62"/>
    <w:rsid w:val="00730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2020-02-02T14:57:00Z</dcterms:created>
  <dcterms:modified xsi:type="dcterms:W3CDTF">2020-02-02T15:54:00Z</dcterms:modified>
</cp:coreProperties>
</file>