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91CB" w14:textId="77777777" w:rsidR="003E24A4" w:rsidRDefault="00000000">
      <w:pPr>
        <w:spacing w:before="159"/>
        <w:ind w:left="521" w:right="524"/>
        <w:jc w:val="center"/>
        <w:rPr>
          <w:b/>
          <w:sz w:val="24"/>
        </w:rPr>
      </w:pPr>
      <w:r>
        <w:rPr>
          <w:b/>
          <w:color w:val="FF0000"/>
          <w:sz w:val="24"/>
        </w:rPr>
        <w:t>Yığın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Uygulaması</w:t>
      </w:r>
    </w:p>
    <w:p w14:paraId="39F6F43C" w14:textId="77777777" w:rsidR="003E24A4" w:rsidRDefault="003E24A4">
      <w:pPr>
        <w:pStyle w:val="GvdeMetni"/>
        <w:spacing w:before="5"/>
        <w:rPr>
          <w:b/>
          <w:sz w:val="25"/>
        </w:rPr>
      </w:pPr>
    </w:p>
    <w:p w14:paraId="0FC8DC3F" w14:textId="77777777" w:rsidR="003E24A4" w:rsidRDefault="00000000">
      <w:pPr>
        <w:pStyle w:val="GvdeMetni"/>
        <w:spacing w:before="161" w:line="360" w:lineRule="auto"/>
        <w:ind w:left="107" w:right="108"/>
        <w:jc w:val="both"/>
      </w:pPr>
      <w:r>
        <w:t>Kullanıcı</w:t>
      </w:r>
      <w:r>
        <w:rPr>
          <w:spacing w:val="-6"/>
        </w:rPr>
        <w:t xml:space="preserve"> </w:t>
      </w:r>
      <w:r>
        <w:t>tarafından</w:t>
      </w:r>
      <w:r>
        <w:rPr>
          <w:spacing w:val="-6"/>
        </w:rPr>
        <w:t xml:space="preserve"> </w:t>
      </w:r>
      <w:proofErr w:type="spellStart"/>
      <w:r>
        <w:t>string</w:t>
      </w:r>
      <w:proofErr w:type="spellEnd"/>
      <w:r>
        <w:rPr>
          <w:spacing w:val="-9"/>
        </w:rPr>
        <w:t xml:space="preserve"> </w:t>
      </w:r>
      <w:r>
        <w:t>dizisi</w:t>
      </w:r>
      <w:r>
        <w:rPr>
          <w:spacing w:val="-5"/>
        </w:rPr>
        <w:t xml:space="preserve"> </w:t>
      </w:r>
      <w:r>
        <w:t>alınacaktır.</w:t>
      </w:r>
      <w:r>
        <w:rPr>
          <w:spacing w:val="-7"/>
        </w:rPr>
        <w:t xml:space="preserve"> </w:t>
      </w:r>
      <w:r>
        <w:t>Girilen</w:t>
      </w:r>
      <w:r>
        <w:rPr>
          <w:spacing w:val="-6"/>
        </w:rPr>
        <w:t xml:space="preserve"> </w:t>
      </w:r>
      <w:proofErr w:type="spellStart"/>
      <w:r>
        <w:t>stringde</w:t>
      </w:r>
      <w:proofErr w:type="spellEnd"/>
      <w:r>
        <w:rPr>
          <w:spacing w:val="-7"/>
        </w:rPr>
        <w:t xml:space="preserve"> </w:t>
      </w:r>
      <w:r>
        <w:t>kelimelerin</w:t>
      </w:r>
      <w:r>
        <w:rPr>
          <w:spacing w:val="-7"/>
        </w:rPr>
        <w:t xml:space="preserve"> </w:t>
      </w:r>
      <w:r>
        <w:t>kaç</w:t>
      </w:r>
      <w:r>
        <w:rPr>
          <w:spacing w:val="-7"/>
        </w:rPr>
        <w:t xml:space="preserve"> </w:t>
      </w:r>
      <w:r>
        <w:t>tane</w:t>
      </w:r>
      <w:r>
        <w:rPr>
          <w:spacing w:val="-6"/>
        </w:rPr>
        <w:t xml:space="preserve"> </w:t>
      </w:r>
      <w:r>
        <w:t>olduğunu</w:t>
      </w:r>
      <w:r>
        <w:rPr>
          <w:spacing w:val="-6"/>
        </w:rPr>
        <w:t xml:space="preserve"> </w:t>
      </w:r>
      <w:r>
        <w:t>veren</w:t>
      </w:r>
      <w:r>
        <w:rPr>
          <w:spacing w:val="-4"/>
        </w:rPr>
        <w:t xml:space="preserve"> </w:t>
      </w:r>
      <w:r>
        <w:t xml:space="preserve">uygulama yazılması istenmektedir. Kullanıcının gireceği </w:t>
      </w:r>
      <w:proofErr w:type="spellStart"/>
      <w:r>
        <w:t>string</w:t>
      </w:r>
      <w:proofErr w:type="spellEnd"/>
      <w:r>
        <w:t xml:space="preserve"> ifade </w:t>
      </w:r>
      <w:r>
        <w:rPr>
          <w:i/>
        </w:rPr>
        <w:t>harfler</w:t>
      </w:r>
      <w:r>
        <w:t xml:space="preserve">, </w:t>
      </w:r>
      <w:r>
        <w:rPr>
          <w:i/>
        </w:rPr>
        <w:t xml:space="preserve">sayılar </w:t>
      </w:r>
      <w:r>
        <w:t xml:space="preserve">ve </w:t>
      </w:r>
      <w:r>
        <w:rPr>
          <w:i/>
        </w:rPr>
        <w:t xml:space="preserve">parantezlerden </w:t>
      </w:r>
      <w:r>
        <w:t>oluşmaktadır. Girilen</w:t>
      </w:r>
      <w:r>
        <w:rPr>
          <w:spacing w:val="-7"/>
        </w:rPr>
        <w:t xml:space="preserve"> </w:t>
      </w:r>
      <w:r>
        <w:t>dizide</w:t>
      </w:r>
      <w:r>
        <w:rPr>
          <w:spacing w:val="-8"/>
        </w:rPr>
        <w:t xml:space="preserve"> </w:t>
      </w:r>
      <w:r>
        <w:t>kelime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zaman</w:t>
      </w:r>
      <w:r>
        <w:rPr>
          <w:spacing w:val="-8"/>
        </w:rPr>
        <w:t xml:space="preserve"> </w:t>
      </w:r>
      <w:r>
        <w:t>büyük</w:t>
      </w:r>
      <w:r>
        <w:rPr>
          <w:spacing w:val="-7"/>
        </w:rPr>
        <w:t xml:space="preserve"> </w:t>
      </w:r>
      <w:r>
        <w:t>harfle</w:t>
      </w:r>
      <w:r>
        <w:rPr>
          <w:spacing w:val="-8"/>
        </w:rPr>
        <w:t xml:space="preserve"> </w:t>
      </w:r>
      <w:proofErr w:type="gramStart"/>
      <w:r>
        <w:t>başlamaktadır..</w:t>
      </w:r>
      <w:proofErr w:type="gramEnd"/>
      <w:r>
        <w:rPr>
          <w:spacing w:val="-5"/>
        </w:rPr>
        <w:t xml:space="preserve"> </w:t>
      </w:r>
      <w:r>
        <w:t>İstenilen</w:t>
      </w:r>
      <w:r>
        <w:rPr>
          <w:spacing w:val="-8"/>
        </w:rPr>
        <w:t xml:space="preserve"> </w:t>
      </w:r>
      <w:r>
        <w:t>uygulama</w:t>
      </w:r>
      <w:r>
        <w:rPr>
          <w:spacing w:val="-8"/>
        </w:rPr>
        <w:t xml:space="preserve"> </w:t>
      </w:r>
      <w:r>
        <w:t>için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adet</w:t>
      </w:r>
      <w:r>
        <w:rPr>
          <w:spacing w:val="-3"/>
        </w:rPr>
        <w:t xml:space="preserve"> </w:t>
      </w:r>
      <w:r>
        <w:t>yığın</w:t>
      </w:r>
      <w:r>
        <w:rPr>
          <w:spacing w:val="-7"/>
        </w:rPr>
        <w:t xml:space="preserve"> </w:t>
      </w:r>
      <w:proofErr w:type="spellStart"/>
      <w:r>
        <w:t>veriyapısı</w:t>
      </w:r>
      <w:proofErr w:type="spellEnd"/>
      <w:r>
        <w:t xml:space="preserve"> </w:t>
      </w:r>
      <w:r>
        <w:rPr>
          <w:spacing w:val="-2"/>
        </w:rPr>
        <w:t>kullanılacaktır.</w:t>
      </w:r>
    </w:p>
    <w:p w14:paraId="27B60CFE" w14:textId="77777777" w:rsidR="003E24A4" w:rsidRDefault="00000000">
      <w:pPr>
        <w:spacing w:before="161" w:line="360" w:lineRule="auto"/>
        <w:ind w:left="107" w:right="108" w:firstLine="60"/>
        <w:jc w:val="both"/>
        <w:rPr>
          <w:sz w:val="24"/>
        </w:rPr>
      </w:pPr>
      <w:r>
        <w:rPr>
          <w:b/>
          <w:i/>
          <w:sz w:val="24"/>
        </w:rPr>
        <w:t xml:space="preserve">Geçerli örnek </w:t>
      </w:r>
      <w:proofErr w:type="spellStart"/>
      <w:r>
        <w:rPr>
          <w:b/>
          <w:i/>
          <w:sz w:val="24"/>
        </w:rPr>
        <w:t>stringler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>“Hakan2Ev", "Hakan2Ev2</w:t>
      </w:r>
      <w:proofErr w:type="gramStart"/>
      <w:r>
        <w:rPr>
          <w:sz w:val="24"/>
        </w:rPr>
        <w:t>" ,</w:t>
      </w:r>
      <w:proofErr w:type="gramEnd"/>
      <w:r>
        <w:rPr>
          <w:sz w:val="24"/>
        </w:rPr>
        <w:t xml:space="preserve"> "Ha2Oy2Het3Magara4", "(Ha2Oy2)" ve </w:t>
      </w:r>
      <w:r>
        <w:rPr>
          <w:spacing w:val="-2"/>
          <w:sz w:val="24"/>
        </w:rPr>
        <w:t>"(Ha2Oy2)3"</w:t>
      </w:r>
    </w:p>
    <w:p w14:paraId="0E1D3748" w14:textId="77777777" w:rsidR="003E24A4" w:rsidRDefault="00000000">
      <w:pPr>
        <w:pStyle w:val="GvdeMetni"/>
        <w:spacing w:before="159"/>
        <w:ind w:left="107"/>
      </w:pPr>
      <w:r>
        <w:rPr>
          <w:spacing w:val="-2"/>
        </w:rPr>
        <w:t>Adımlar:</w:t>
      </w:r>
    </w:p>
    <w:p w14:paraId="11DE71D1" w14:textId="77777777" w:rsidR="003E24A4" w:rsidRDefault="00000000">
      <w:pPr>
        <w:pStyle w:val="GvdeMetni"/>
        <w:tabs>
          <w:tab w:val="left" w:pos="816"/>
        </w:tabs>
        <w:spacing w:before="140"/>
        <w:ind w:left="107"/>
      </w:pPr>
      <w:r>
        <w:rPr>
          <w:rFonts w:ascii="Wingdings" w:hAnsi="Wingdings"/>
          <w:spacing w:val="-10"/>
        </w:rPr>
        <w:t></w:t>
      </w:r>
      <w:r>
        <w:tab/>
        <w:t>Kullanıcının</w:t>
      </w:r>
      <w:r>
        <w:rPr>
          <w:spacing w:val="-4"/>
        </w:rPr>
        <w:t xml:space="preserve"> </w:t>
      </w:r>
      <w:r>
        <w:t>girdiği</w:t>
      </w:r>
      <w:r>
        <w:rPr>
          <w:spacing w:val="-3"/>
        </w:rPr>
        <w:t xml:space="preserve"> </w:t>
      </w:r>
      <w:proofErr w:type="spellStart"/>
      <w:r>
        <w:t>string</w:t>
      </w:r>
      <w:proofErr w:type="spellEnd"/>
      <w:r>
        <w:rPr>
          <w:spacing w:val="-5"/>
        </w:rPr>
        <w:t xml:space="preserve"> </w:t>
      </w:r>
      <w:r>
        <w:t>dizisi</w:t>
      </w:r>
      <w:r>
        <w:rPr>
          <w:spacing w:val="-2"/>
        </w:rPr>
        <w:t xml:space="preserve"> dolaşılacaktır</w:t>
      </w:r>
    </w:p>
    <w:p w14:paraId="1DC11C4B" w14:textId="77777777" w:rsidR="003E24A4" w:rsidRDefault="00000000">
      <w:pPr>
        <w:pStyle w:val="ListeParagraf"/>
        <w:numPr>
          <w:ilvl w:val="0"/>
          <w:numId w:val="1"/>
        </w:numPr>
        <w:tabs>
          <w:tab w:val="left" w:pos="1586"/>
          <w:tab w:val="left" w:pos="1587"/>
        </w:tabs>
        <w:ind w:hanging="421"/>
        <w:rPr>
          <w:sz w:val="24"/>
        </w:rPr>
      </w:pPr>
      <w:r>
        <w:rPr>
          <w:sz w:val="24"/>
        </w:rPr>
        <w:t>Her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kelime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veya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‘</w:t>
      </w:r>
      <w:proofErr w:type="gramStart"/>
      <w:r>
        <w:rPr>
          <w:b/>
          <w:sz w:val="24"/>
        </w:rPr>
        <w:t>(‘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görüldüğünde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Stack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‘e</w:t>
      </w:r>
      <w:r>
        <w:rPr>
          <w:spacing w:val="-4"/>
          <w:sz w:val="24"/>
        </w:rPr>
        <w:t xml:space="preserve"> </w:t>
      </w:r>
      <w:r>
        <w:rPr>
          <w:sz w:val="24"/>
        </w:rPr>
        <w:t>ekleme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işlemi </w:t>
      </w:r>
      <w:r>
        <w:rPr>
          <w:spacing w:val="-2"/>
          <w:sz w:val="24"/>
        </w:rPr>
        <w:t>yapılacak</w:t>
      </w:r>
    </w:p>
    <w:p w14:paraId="14673A06" w14:textId="77777777" w:rsidR="003E24A4" w:rsidRDefault="00000000">
      <w:pPr>
        <w:pStyle w:val="ListeParagraf"/>
        <w:numPr>
          <w:ilvl w:val="0"/>
          <w:numId w:val="1"/>
        </w:numPr>
        <w:tabs>
          <w:tab w:val="left" w:pos="1526"/>
          <w:tab w:val="left" w:pos="1527"/>
        </w:tabs>
        <w:spacing w:before="140"/>
        <w:ind w:left="1526" w:hanging="361"/>
        <w:rPr>
          <w:sz w:val="24"/>
        </w:rPr>
      </w:pPr>
      <w:proofErr w:type="gramStart"/>
      <w:r>
        <w:rPr>
          <w:b/>
          <w:sz w:val="24"/>
        </w:rPr>
        <w:t>‘)‘</w:t>
      </w:r>
      <w:proofErr w:type="gramEnd"/>
      <w:r>
        <w:rPr>
          <w:b/>
          <w:spacing w:val="-6"/>
          <w:sz w:val="24"/>
        </w:rPr>
        <w:t xml:space="preserve"> </w:t>
      </w:r>
      <w:r>
        <w:rPr>
          <w:sz w:val="24"/>
        </w:rPr>
        <w:t>geldiğinde</w:t>
      </w:r>
      <w:r>
        <w:rPr>
          <w:spacing w:val="-8"/>
          <w:sz w:val="24"/>
        </w:rPr>
        <w:t xml:space="preserve"> </w:t>
      </w:r>
      <w:r>
        <w:rPr>
          <w:sz w:val="24"/>
        </w:rPr>
        <w:t>ise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Stack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1’den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‘(’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gelene</w:t>
      </w:r>
      <w:r>
        <w:rPr>
          <w:spacing w:val="-9"/>
          <w:sz w:val="24"/>
        </w:rPr>
        <w:t xml:space="preserve"> </w:t>
      </w:r>
      <w:r>
        <w:rPr>
          <w:sz w:val="24"/>
        </w:rPr>
        <w:t>kadar</w:t>
      </w:r>
      <w:r>
        <w:rPr>
          <w:spacing w:val="-6"/>
          <w:sz w:val="24"/>
        </w:rPr>
        <w:t xml:space="preserve"> </w:t>
      </w:r>
      <w:r>
        <w:rPr>
          <w:sz w:val="24"/>
        </w:rPr>
        <w:t>çıkarılıp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Stack2</w:t>
      </w:r>
      <w:r>
        <w:rPr>
          <w:sz w:val="24"/>
        </w:rPr>
        <w:t>’ye</w:t>
      </w:r>
      <w:r>
        <w:rPr>
          <w:spacing w:val="-8"/>
          <w:sz w:val="24"/>
        </w:rPr>
        <w:t xml:space="preserve"> </w:t>
      </w:r>
      <w:r>
        <w:rPr>
          <w:sz w:val="24"/>
        </w:rPr>
        <w:t>ekleme</w:t>
      </w:r>
      <w:r>
        <w:rPr>
          <w:spacing w:val="-7"/>
          <w:sz w:val="24"/>
        </w:rPr>
        <w:t xml:space="preserve"> </w:t>
      </w:r>
      <w:r>
        <w:rPr>
          <w:sz w:val="24"/>
        </w:rPr>
        <w:t>işlemi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yapılacaktır.</w:t>
      </w:r>
    </w:p>
    <w:p w14:paraId="5729A450" w14:textId="77777777" w:rsidR="003E24A4" w:rsidRDefault="00000000">
      <w:pPr>
        <w:pStyle w:val="ListeParagraf"/>
        <w:numPr>
          <w:ilvl w:val="0"/>
          <w:numId w:val="1"/>
        </w:numPr>
        <w:tabs>
          <w:tab w:val="left" w:pos="1526"/>
          <w:tab w:val="left" w:pos="1527"/>
        </w:tabs>
        <w:ind w:left="1526" w:hanging="361"/>
        <w:rPr>
          <w:sz w:val="24"/>
        </w:rPr>
      </w:pPr>
      <w:r>
        <w:rPr>
          <w:sz w:val="24"/>
        </w:rPr>
        <w:t>Sayı</w:t>
      </w:r>
      <w:r>
        <w:rPr>
          <w:spacing w:val="-2"/>
          <w:sz w:val="24"/>
        </w:rPr>
        <w:t xml:space="preserve"> geldiğinde;</w:t>
      </w:r>
    </w:p>
    <w:p w14:paraId="73916A60" w14:textId="77777777" w:rsidR="003E24A4" w:rsidRDefault="00000000">
      <w:pPr>
        <w:pStyle w:val="ListeParagraf"/>
        <w:numPr>
          <w:ilvl w:val="1"/>
          <w:numId w:val="1"/>
        </w:numPr>
        <w:tabs>
          <w:tab w:val="left" w:pos="1951"/>
          <w:tab w:val="left" w:pos="1952"/>
        </w:tabs>
        <w:spacing w:before="139" w:line="350" w:lineRule="auto"/>
        <w:ind w:right="112"/>
        <w:rPr>
          <w:sz w:val="24"/>
        </w:rPr>
      </w:pPr>
      <w:proofErr w:type="spellStart"/>
      <w:r>
        <w:rPr>
          <w:sz w:val="24"/>
        </w:rPr>
        <w:t>Stack</w:t>
      </w:r>
      <w:proofErr w:type="spellEnd"/>
      <w:r>
        <w:rPr>
          <w:sz w:val="24"/>
        </w:rPr>
        <w:t xml:space="preserve"> 2 </w:t>
      </w:r>
      <w:r>
        <w:rPr>
          <w:b/>
          <w:sz w:val="24"/>
        </w:rPr>
        <w:t xml:space="preserve">boş </w:t>
      </w:r>
      <w:r>
        <w:rPr>
          <w:sz w:val="24"/>
        </w:rPr>
        <w:t xml:space="preserve">ise, </w:t>
      </w:r>
      <w:proofErr w:type="spellStart"/>
      <w:r>
        <w:rPr>
          <w:sz w:val="24"/>
        </w:rPr>
        <w:t>Stack</w:t>
      </w:r>
      <w:proofErr w:type="spellEnd"/>
      <w:r>
        <w:rPr>
          <w:sz w:val="24"/>
        </w:rPr>
        <w:t xml:space="preserve"> 1’den tek bir eleman çıkarılıp adet sayısı güncellenecek ve tekrar Stack1’e eklenecek</w:t>
      </w:r>
    </w:p>
    <w:p w14:paraId="2CAAD27F" w14:textId="77777777" w:rsidR="003E24A4" w:rsidRDefault="00000000">
      <w:pPr>
        <w:pStyle w:val="ListeParagraf"/>
        <w:numPr>
          <w:ilvl w:val="1"/>
          <w:numId w:val="1"/>
        </w:numPr>
        <w:tabs>
          <w:tab w:val="left" w:pos="1951"/>
          <w:tab w:val="left" w:pos="1952"/>
        </w:tabs>
        <w:spacing w:before="13" w:line="352" w:lineRule="auto"/>
        <w:ind w:right="111"/>
        <w:rPr>
          <w:sz w:val="24"/>
        </w:rPr>
      </w:pPr>
      <w:proofErr w:type="spellStart"/>
      <w:r>
        <w:rPr>
          <w:sz w:val="24"/>
        </w:rPr>
        <w:t>Stack</w:t>
      </w:r>
      <w:proofErr w:type="spellEnd"/>
      <w:r>
        <w:rPr>
          <w:sz w:val="24"/>
        </w:rPr>
        <w:t xml:space="preserve"> 2 </w:t>
      </w:r>
      <w:r>
        <w:rPr>
          <w:b/>
          <w:sz w:val="24"/>
        </w:rPr>
        <w:t xml:space="preserve">boş değil </w:t>
      </w:r>
      <w:r>
        <w:rPr>
          <w:sz w:val="24"/>
        </w:rPr>
        <w:t xml:space="preserve">ise, </w:t>
      </w:r>
      <w:proofErr w:type="spellStart"/>
      <w:r>
        <w:rPr>
          <w:sz w:val="24"/>
        </w:rPr>
        <w:t>Stack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2 deki</w:t>
      </w:r>
      <w:proofErr w:type="gramEnd"/>
      <w:r>
        <w:rPr>
          <w:sz w:val="24"/>
        </w:rPr>
        <w:t xml:space="preserve"> tüm değerler çıkarılıp adet sayısı güncellenecek ve</w:t>
      </w:r>
      <w:r>
        <w:rPr>
          <w:spacing w:val="40"/>
          <w:sz w:val="24"/>
        </w:rPr>
        <w:t xml:space="preserve"> </w:t>
      </w:r>
      <w:r>
        <w:rPr>
          <w:sz w:val="24"/>
        </w:rPr>
        <w:t>Stack1’e eklenecek</w:t>
      </w:r>
    </w:p>
    <w:p w14:paraId="305A2216" w14:textId="77777777" w:rsidR="003E24A4" w:rsidRDefault="00000000">
      <w:pPr>
        <w:tabs>
          <w:tab w:val="left" w:pos="3629"/>
        </w:tabs>
        <w:spacing w:before="172" w:line="233" w:lineRule="exact"/>
        <w:ind w:left="107"/>
        <w:rPr>
          <w:rFonts w:ascii="Consolas" w:hAnsi="Consolas"/>
          <w:sz w:val="20"/>
        </w:rPr>
      </w:pPr>
      <w:r>
        <w:rPr>
          <w:rFonts w:ascii="Consolas" w:hAnsi="Consolas"/>
          <w:b/>
          <w:color w:val="253138"/>
          <w:sz w:val="20"/>
        </w:rPr>
        <w:t>Girdi:</w:t>
      </w:r>
      <w:r>
        <w:rPr>
          <w:rFonts w:ascii="Consolas" w:hAnsi="Consolas"/>
          <w:b/>
          <w:color w:val="253138"/>
          <w:spacing w:val="46"/>
          <w:w w:val="150"/>
          <w:sz w:val="20"/>
        </w:rPr>
        <w:t xml:space="preserve"> </w:t>
      </w:r>
      <w:r>
        <w:rPr>
          <w:rFonts w:ascii="Consolas" w:hAnsi="Consolas"/>
          <w:color w:val="253138"/>
          <w:spacing w:val="-2"/>
          <w:sz w:val="20"/>
        </w:rPr>
        <w:t>"Ha2Oy"</w:t>
      </w:r>
      <w:r>
        <w:rPr>
          <w:rFonts w:ascii="Consolas" w:hAnsi="Consolas"/>
          <w:color w:val="253138"/>
          <w:sz w:val="20"/>
        </w:rPr>
        <w:tab/>
      </w:r>
      <w:r>
        <w:rPr>
          <w:rFonts w:ascii="Consolas" w:hAnsi="Consolas"/>
          <w:b/>
          <w:color w:val="253138"/>
          <w:sz w:val="20"/>
        </w:rPr>
        <w:t>Çıktı:</w:t>
      </w:r>
      <w:r>
        <w:rPr>
          <w:rFonts w:ascii="Consolas" w:hAnsi="Consolas"/>
          <w:b/>
          <w:color w:val="253138"/>
          <w:spacing w:val="-7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Ha:2,</w:t>
      </w:r>
      <w:r>
        <w:rPr>
          <w:rFonts w:ascii="Consolas" w:hAnsi="Consolas"/>
          <w:color w:val="253138"/>
          <w:spacing w:val="-10"/>
          <w:sz w:val="20"/>
        </w:rPr>
        <w:t xml:space="preserve"> </w:t>
      </w:r>
      <w:r>
        <w:rPr>
          <w:rFonts w:ascii="Consolas" w:hAnsi="Consolas"/>
          <w:color w:val="253138"/>
          <w:spacing w:val="-4"/>
          <w:sz w:val="20"/>
        </w:rPr>
        <w:t>Oy:1</w:t>
      </w:r>
    </w:p>
    <w:p w14:paraId="0CDA7891" w14:textId="77777777" w:rsidR="003E24A4" w:rsidRDefault="00000000">
      <w:pPr>
        <w:tabs>
          <w:tab w:val="left" w:pos="3629"/>
        </w:tabs>
        <w:spacing w:line="233" w:lineRule="exact"/>
        <w:ind w:left="107"/>
        <w:rPr>
          <w:rFonts w:ascii="Consolas" w:hAnsi="Consolas"/>
          <w:sz w:val="20"/>
        </w:rPr>
      </w:pPr>
      <w:r>
        <w:rPr>
          <w:rFonts w:ascii="Consolas" w:hAnsi="Consolas"/>
          <w:b/>
          <w:color w:val="253138"/>
          <w:sz w:val="20"/>
        </w:rPr>
        <w:t>Girdi:</w:t>
      </w:r>
      <w:r>
        <w:rPr>
          <w:rFonts w:ascii="Consolas" w:hAnsi="Consolas"/>
          <w:b/>
          <w:color w:val="253138"/>
          <w:spacing w:val="-6"/>
          <w:sz w:val="20"/>
        </w:rPr>
        <w:t xml:space="preserve"> </w:t>
      </w:r>
      <w:r>
        <w:rPr>
          <w:rFonts w:ascii="Consolas" w:hAnsi="Consolas"/>
          <w:color w:val="253138"/>
          <w:spacing w:val="-2"/>
          <w:sz w:val="20"/>
        </w:rPr>
        <w:t>"</w:t>
      </w:r>
      <w:proofErr w:type="spellStart"/>
      <w:proofErr w:type="gramStart"/>
      <w:r>
        <w:rPr>
          <w:rFonts w:ascii="Consolas" w:hAnsi="Consolas"/>
          <w:color w:val="253138"/>
          <w:spacing w:val="-2"/>
          <w:sz w:val="20"/>
        </w:rPr>
        <w:t>Magara</w:t>
      </w:r>
      <w:proofErr w:type="spellEnd"/>
      <w:r>
        <w:rPr>
          <w:rFonts w:ascii="Consolas" w:hAnsi="Consolas"/>
          <w:color w:val="253138"/>
          <w:spacing w:val="-2"/>
          <w:sz w:val="20"/>
        </w:rPr>
        <w:t>(</w:t>
      </w:r>
      <w:proofErr w:type="spellStart"/>
      <w:proofErr w:type="gramEnd"/>
      <w:r>
        <w:rPr>
          <w:rFonts w:ascii="Consolas" w:hAnsi="Consolas"/>
          <w:color w:val="253138"/>
          <w:spacing w:val="-2"/>
          <w:sz w:val="20"/>
        </w:rPr>
        <w:t>OtHr</w:t>
      </w:r>
      <w:proofErr w:type="spellEnd"/>
      <w:r>
        <w:rPr>
          <w:rFonts w:ascii="Consolas" w:hAnsi="Consolas"/>
          <w:color w:val="253138"/>
          <w:spacing w:val="-2"/>
          <w:sz w:val="20"/>
        </w:rPr>
        <w:t>)2"</w:t>
      </w:r>
      <w:r>
        <w:rPr>
          <w:rFonts w:ascii="Consolas" w:hAnsi="Consolas"/>
          <w:color w:val="253138"/>
          <w:sz w:val="20"/>
        </w:rPr>
        <w:tab/>
      </w:r>
      <w:r>
        <w:rPr>
          <w:rFonts w:ascii="Consolas" w:hAnsi="Consolas"/>
          <w:b/>
          <w:color w:val="253138"/>
          <w:sz w:val="20"/>
        </w:rPr>
        <w:t>Çıktı:</w:t>
      </w:r>
      <w:r>
        <w:rPr>
          <w:rFonts w:ascii="Consolas" w:hAnsi="Consolas"/>
          <w:b/>
          <w:color w:val="253138"/>
          <w:spacing w:val="-5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'</w:t>
      </w:r>
      <w:proofErr w:type="spellStart"/>
      <w:r>
        <w:rPr>
          <w:rFonts w:ascii="Consolas" w:hAnsi="Consolas"/>
          <w:color w:val="253138"/>
          <w:sz w:val="20"/>
        </w:rPr>
        <w:t>Magara</w:t>
      </w:r>
      <w:proofErr w:type="spellEnd"/>
      <w:r>
        <w:rPr>
          <w:rFonts w:ascii="Consolas" w:hAnsi="Consolas"/>
          <w:color w:val="253138"/>
          <w:sz w:val="20"/>
        </w:rPr>
        <w:t>':</w:t>
      </w:r>
      <w:r>
        <w:rPr>
          <w:rFonts w:ascii="Consolas" w:hAnsi="Consolas"/>
          <w:color w:val="253138"/>
          <w:spacing w:val="-7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1,</w:t>
      </w:r>
      <w:r>
        <w:rPr>
          <w:rFonts w:ascii="Consolas" w:hAnsi="Consolas"/>
          <w:color w:val="253138"/>
          <w:spacing w:val="-9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'Ot':</w:t>
      </w:r>
      <w:r>
        <w:rPr>
          <w:rFonts w:ascii="Consolas" w:hAnsi="Consolas"/>
          <w:color w:val="253138"/>
          <w:spacing w:val="-8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2,</w:t>
      </w:r>
      <w:r>
        <w:rPr>
          <w:rFonts w:ascii="Consolas" w:hAnsi="Consolas"/>
          <w:color w:val="253138"/>
          <w:spacing w:val="-7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'</w:t>
      </w:r>
      <w:proofErr w:type="spellStart"/>
      <w:r>
        <w:rPr>
          <w:rFonts w:ascii="Consolas" w:hAnsi="Consolas"/>
          <w:color w:val="253138"/>
          <w:sz w:val="20"/>
        </w:rPr>
        <w:t>Hr</w:t>
      </w:r>
      <w:proofErr w:type="spellEnd"/>
      <w:r>
        <w:rPr>
          <w:rFonts w:ascii="Consolas" w:hAnsi="Consolas"/>
          <w:color w:val="253138"/>
          <w:sz w:val="20"/>
        </w:rPr>
        <w:t>':</w:t>
      </w:r>
      <w:r>
        <w:rPr>
          <w:rFonts w:ascii="Consolas" w:hAnsi="Consolas"/>
          <w:color w:val="253138"/>
          <w:spacing w:val="-8"/>
          <w:sz w:val="20"/>
        </w:rPr>
        <w:t xml:space="preserve"> </w:t>
      </w:r>
      <w:r>
        <w:rPr>
          <w:rFonts w:ascii="Consolas" w:hAnsi="Consolas"/>
          <w:color w:val="253138"/>
          <w:spacing w:val="-10"/>
          <w:sz w:val="20"/>
        </w:rPr>
        <w:t>2</w:t>
      </w:r>
    </w:p>
    <w:p w14:paraId="34500C99" w14:textId="77777777" w:rsidR="003E24A4" w:rsidRDefault="00000000">
      <w:pPr>
        <w:tabs>
          <w:tab w:val="left" w:pos="3629"/>
        </w:tabs>
        <w:spacing w:before="1"/>
        <w:ind w:left="107"/>
        <w:rPr>
          <w:rFonts w:ascii="Consolas" w:hAnsi="Consolas"/>
          <w:sz w:val="20"/>
        </w:rPr>
      </w:pPr>
      <w:r>
        <w:rPr>
          <w:rFonts w:ascii="Consolas" w:hAnsi="Consolas"/>
          <w:b/>
          <w:color w:val="253138"/>
          <w:sz w:val="20"/>
        </w:rPr>
        <w:t>Girdi:</w:t>
      </w:r>
      <w:r>
        <w:rPr>
          <w:rFonts w:ascii="Consolas" w:hAnsi="Consolas"/>
          <w:b/>
          <w:color w:val="253138"/>
          <w:spacing w:val="-6"/>
          <w:sz w:val="20"/>
        </w:rPr>
        <w:t xml:space="preserve"> </w:t>
      </w:r>
      <w:r>
        <w:rPr>
          <w:rFonts w:ascii="Consolas" w:hAnsi="Consolas"/>
          <w:b/>
          <w:color w:val="253138"/>
          <w:spacing w:val="-2"/>
          <w:sz w:val="20"/>
        </w:rPr>
        <w:t>"Kr4(</w:t>
      </w:r>
      <w:proofErr w:type="spellStart"/>
      <w:proofErr w:type="gramStart"/>
      <w:r>
        <w:rPr>
          <w:rFonts w:ascii="Consolas" w:hAnsi="Consolas"/>
          <w:b/>
          <w:color w:val="253138"/>
          <w:spacing w:val="-2"/>
          <w:sz w:val="20"/>
        </w:rPr>
        <w:t>OnNe</w:t>
      </w:r>
      <w:proofErr w:type="spellEnd"/>
      <w:r>
        <w:rPr>
          <w:rFonts w:ascii="Consolas" w:hAnsi="Consolas"/>
          <w:b/>
          <w:color w:val="253138"/>
          <w:spacing w:val="-2"/>
          <w:sz w:val="20"/>
        </w:rPr>
        <w:t>(</w:t>
      </w:r>
      <w:proofErr w:type="gramEnd"/>
      <w:r>
        <w:rPr>
          <w:rFonts w:ascii="Consolas" w:hAnsi="Consolas"/>
          <w:b/>
          <w:color w:val="253138"/>
          <w:spacing w:val="-2"/>
          <w:sz w:val="20"/>
        </w:rPr>
        <w:t>SOne3)2)2"</w:t>
      </w:r>
      <w:r>
        <w:rPr>
          <w:rFonts w:ascii="Consolas" w:hAnsi="Consolas"/>
          <w:b/>
          <w:color w:val="253138"/>
          <w:sz w:val="20"/>
        </w:rPr>
        <w:tab/>
        <w:t>Çıktı:</w:t>
      </w:r>
      <w:r>
        <w:rPr>
          <w:rFonts w:ascii="Consolas" w:hAnsi="Consolas"/>
          <w:b/>
          <w:color w:val="253138"/>
          <w:spacing w:val="-4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'</w:t>
      </w:r>
      <w:proofErr w:type="spellStart"/>
      <w:r>
        <w:rPr>
          <w:rFonts w:ascii="Consolas" w:hAnsi="Consolas"/>
          <w:color w:val="253138"/>
          <w:sz w:val="20"/>
        </w:rPr>
        <w:t>Kr</w:t>
      </w:r>
      <w:proofErr w:type="spellEnd"/>
      <w:r>
        <w:rPr>
          <w:rFonts w:ascii="Consolas" w:hAnsi="Consolas"/>
          <w:color w:val="253138"/>
          <w:sz w:val="20"/>
        </w:rPr>
        <w:t>':</w:t>
      </w:r>
      <w:r>
        <w:rPr>
          <w:rFonts w:ascii="Consolas" w:hAnsi="Consolas"/>
          <w:color w:val="253138"/>
          <w:spacing w:val="-7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4,</w:t>
      </w:r>
      <w:r>
        <w:rPr>
          <w:rFonts w:ascii="Consolas" w:hAnsi="Consolas"/>
          <w:color w:val="253138"/>
          <w:spacing w:val="-5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'Ne':</w:t>
      </w:r>
      <w:r>
        <w:rPr>
          <w:rFonts w:ascii="Consolas" w:hAnsi="Consolas"/>
          <w:color w:val="253138"/>
          <w:spacing w:val="-5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2,</w:t>
      </w:r>
      <w:r>
        <w:rPr>
          <w:rFonts w:ascii="Consolas" w:hAnsi="Consolas"/>
          <w:color w:val="253138"/>
          <w:spacing w:val="-7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'On':</w:t>
      </w:r>
      <w:r>
        <w:rPr>
          <w:rFonts w:ascii="Consolas" w:hAnsi="Consolas"/>
          <w:color w:val="253138"/>
          <w:spacing w:val="-7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2,</w:t>
      </w:r>
      <w:r>
        <w:rPr>
          <w:rFonts w:ascii="Consolas" w:hAnsi="Consolas"/>
          <w:color w:val="253138"/>
          <w:spacing w:val="-7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'S':</w:t>
      </w:r>
      <w:r>
        <w:rPr>
          <w:rFonts w:ascii="Consolas" w:hAnsi="Consolas"/>
          <w:color w:val="253138"/>
          <w:spacing w:val="-5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4,</w:t>
      </w:r>
      <w:r>
        <w:rPr>
          <w:rFonts w:ascii="Consolas" w:hAnsi="Consolas"/>
          <w:color w:val="253138"/>
          <w:spacing w:val="1"/>
          <w:sz w:val="20"/>
        </w:rPr>
        <w:t xml:space="preserve"> </w:t>
      </w:r>
      <w:r>
        <w:rPr>
          <w:rFonts w:ascii="Consolas" w:hAnsi="Consolas"/>
          <w:color w:val="253138"/>
          <w:sz w:val="20"/>
        </w:rPr>
        <w:t>'</w:t>
      </w:r>
      <w:proofErr w:type="spellStart"/>
      <w:r>
        <w:rPr>
          <w:rFonts w:ascii="Consolas" w:hAnsi="Consolas"/>
          <w:color w:val="253138"/>
          <w:sz w:val="20"/>
        </w:rPr>
        <w:t>One</w:t>
      </w:r>
      <w:proofErr w:type="spellEnd"/>
      <w:r>
        <w:rPr>
          <w:rFonts w:ascii="Consolas" w:hAnsi="Consolas"/>
          <w:color w:val="253138"/>
          <w:sz w:val="20"/>
        </w:rPr>
        <w:t>':</w:t>
      </w:r>
      <w:r>
        <w:rPr>
          <w:rFonts w:ascii="Consolas" w:hAnsi="Consolas"/>
          <w:color w:val="253138"/>
          <w:spacing w:val="-5"/>
          <w:sz w:val="20"/>
        </w:rPr>
        <w:t xml:space="preserve"> 12</w:t>
      </w:r>
    </w:p>
    <w:p w14:paraId="7E000CB7" w14:textId="77777777" w:rsidR="003E24A4" w:rsidRDefault="003E24A4">
      <w:pPr>
        <w:pStyle w:val="GvdeMetni"/>
        <w:rPr>
          <w:rFonts w:ascii="Consolas"/>
          <w:sz w:val="20"/>
        </w:rPr>
      </w:pPr>
    </w:p>
    <w:p w14:paraId="62F4BF17" w14:textId="77777777" w:rsidR="003E24A4" w:rsidRDefault="003E24A4">
      <w:pPr>
        <w:pStyle w:val="GvdeMetni"/>
        <w:spacing w:before="1"/>
        <w:rPr>
          <w:rFonts w:ascii="Consolas"/>
          <w:sz w:val="20"/>
        </w:rPr>
      </w:pPr>
    </w:p>
    <w:p w14:paraId="6253C3DF" w14:textId="77777777" w:rsidR="003E24A4" w:rsidRDefault="00000000">
      <w:pPr>
        <w:spacing w:line="357" w:lineRule="auto"/>
        <w:ind w:left="107"/>
      </w:pPr>
      <w:r>
        <w:t>KELİME:</w:t>
      </w:r>
      <w:r>
        <w:rPr>
          <w:spacing w:val="-7"/>
        </w:rPr>
        <w:t xml:space="preserve"> </w:t>
      </w:r>
      <w:r>
        <w:t>Büyük</w:t>
      </w:r>
      <w:r>
        <w:rPr>
          <w:spacing w:val="-12"/>
        </w:rPr>
        <w:t xml:space="preserve"> </w:t>
      </w:r>
      <w:r>
        <w:t>harfi</w:t>
      </w:r>
      <w:r>
        <w:rPr>
          <w:spacing w:val="-9"/>
        </w:rPr>
        <w:t xml:space="preserve"> </w:t>
      </w:r>
      <w:r>
        <w:t>görünce</w:t>
      </w:r>
      <w:r>
        <w:rPr>
          <w:spacing w:val="-8"/>
        </w:rPr>
        <w:t xml:space="preserve"> </w:t>
      </w:r>
      <w:r>
        <w:t>başlar,</w:t>
      </w:r>
      <w:r>
        <w:rPr>
          <w:spacing w:val="-9"/>
        </w:rPr>
        <w:t xml:space="preserve"> </w:t>
      </w:r>
      <w:r>
        <w:t>bir</w:t>
      </w:r>
      <w:r>
        <w:rPr>
          <w:spacing w:val="-9"/>
        </w:rPr>
        <w:t xml:space="preserve"> </w:t>
      </w:r>
      <w:r>
        <w:t>sonraki</w:t>
      </w:r>
      <w:r>
        <w:rPr>
          <w:spacing w:val="-9"/>
        </w:rPr>
        <w:t xml:space="preserve"> </w:t>
      </w:r>
      <w:r>
        <w:t>büyük</w:t>
      </w:r>
      <w:r>
        <w:rPr>
          <w:spacing w:val="-12"/>
        </w:rPr>
        <w:t xml:space="preserve"> </w:t>
      </w:r>
      <w:r>
        <w:t>harfe,</w:t>
      </w:r>
      <w:r>
        <w:rPr>
          <w:spacing w:val="-8"/>
        </w:rPr>
        <w:t xml:space="preserve"> </w:t>
      </w:r>
      <w:proofErr w:type="gramStart"/>
      <w:r>
        <w:t>rakama,“</w:t>
      </w:r>
      <w:proofErr w:type="gramEnd"/>
      <w:r>
        <w:t>(“</w:t>
      </w:r>
      <w:r>
        <w:rPr>
          <w:spacing w:val="-9"/>
        </w:rPr>
        <w:t xml:space="preserve"> </w:t>
      </w:r>
      <w:r>
        <w:t>veya</w:t>
      </w:r>
      <w:r>
        <w:rPr>
          <w:spacing w:val="-9"/>
        </w:rPr>
        <w:t xml:space="preserve"> </w:t>
      </w:r>
      <w:r>
        <w:t>“)”</w:t>
      </w:r>
      <w:r>
        <w:rPr>
          <w:spacing w:val="-9"/>
        </w:rPr>
        <w:t xml:space="preserve"> </w:t>
      </w:r>
      <w:r>
        <w:t>herhangi</w:t>
      </w:r>
      <w:r>
        <w:rPr>
          <w:spacing w:val="-9"/>
        </w:rPr>
        <w:t xml:space="preserve"> </w:t>
      </w:r>
      <w:r>
        <w:t>birini</w:t>
      </w:r>
      <w:r>
        <w:rPr>
          <w:spacing w:val="-7"/>
        </w:rPr>
        <w:t xml:space="preserve"> </w:t>
      </w:r>
      <w:r>
        <w:t>görünce</w:t>
      </w:r>
      <w:r>
        <w:rPr>
          <w:spacing w:val="-9"/>
        </w:rPr>
        <w:t xml:space="preserve"> </w:t>
      </w:r>
      <w:r>
        <w:t>kelimenin sonuna gelindiği bilinmektedir.</w:t>
      </w:r>
    </w:p>
    <w:p w14:paraId="428E3F24" w14:textId="77777777" w:rsidR="003E24A4" w:rsidRDefault="00000000">
      <w:pPr>
        <w:spacing w:before="170"/>
        <w:ind w:left="107"/>
        <w:rPr>
          <w:sz w:val="20"/>
        </w:rPr>
      </w:pPr>
      <w:r>
        <w:rPr>
          <w:b/>
          <w:i/>
        </w:rPr>
        <w:t>Örnek:</w:t>
      </w:r>
      <w:r>
        <w:rPr>
          <w:b/>
          <w:i/>
          <w:spacing w:val="-7"/>
        </w:rPr>
        <w:t xml:space="preserve"> </w:t>
      </w:r>
      <w:r>
        <w:rPr>
          <w:color w:val="253138"/>
          <w:sz w:val="20"/>
        </w:rPr>
        <w:t>"</w:t>
      </w:r>
      <w:proofErr w:type="spellStart"/>
      <w:proofErr w:type="gramStart"/>
      <w:r>
        <w:rPr>
          <w:color w:val="253138"/>
          <w:sz w:val="20"/>
        </w:rPr>
        <w:t>Magara</w:t>
      </w:r>
      <w:proofErr w:type="spellEnd"/>
      <w:r>
        <w:rPr>
          <w:color w:val="253138"/>
          <w:sz w:val="20"/>
        </w:rPr>
        <w:t>(</w:t>
      </w:r>
      <w:proofErr w:type="spellStart"/>
      <w:proofErr w:type="gramEnd"/>
      <w:r>
        <w:rPr>
          <w:color w:val="253138"/>
          <w:sz w:val="20"/>
        </w:rPr>
        <w:t>OtHr</w:t>
      </w:r>
      <w:proofErr w:type="spellEnd"/>
      <w:r>
        <w:rPr>
          <w:color w:val="253138"/>
          <w:sz w:val="20"/>
        </w:rPr>
        <w:t>)2"</w:t>
      </w:r>
      <w:r>
        <w:rPr>
          <w:color w:val="253138"/>
          <w:spacing w:val="-2"/>
          <w:sz w:val="20"/>
        </w:rPr>
        <w:t xml:space="preserve"> </w:t>
      </w:r>
      <w:r>
        <w:rPr>
          <w:rFonts w:ascii="Wingdings" w:hAnsi="Wingdings"/>
          <w:color w:val="253138"/>
          <w:sz w:val="20"/>
        </w:rPr>
        <w:t></w:t>
      </w:r>
      <w:r>
        <w:rPr>
          <w:color w:val="253138"/>
          <w:spacing w:val="-8"/>
          <w:sz w:val="20"/>
        </w:rPr>
        <w:t xml:space="preserve"> </w:t>
      </w:r>
      <w:proofErr w:type="spellStart"/>
      <w:r>
        <w:rPr>
          <w:i/>
          <w:color w:val="253138"/>
          <w:sz w:val="20"/>
        </w:rPr>
        <w:t>Magara</w:t>
      </w:r>
      <w:proofErr w:type="spellEnd"/>
      <w:r>
        <w:rPr>
          <w:i/>
          <w:color w:val="253138"/>
          <w:spacing w:val="-5"/>
          <w:sz w:val="20"/>
        </w:rPr>
        <w:t xml:space="preserve"> </w:t>
      </w:r>
      <w:r>
        <w:rPr>
          <w:i/>
          <w:color w:val="253138"/>
          <w:sz w:val="20"/>
        </w:rPr>
        <w:t>kelimesi:</w:t>
      </w:r>
      <w:r>
        <w:rPr>
          <w:i/>
          <w:color w:val="253138"/>
          <w:spacing w:val="-4"/>
          <w:sz w:val="20"/>
        </w:rPr>
        <w:t xml:space="preserve"> </w:t>
      </w:r>
      <w:r>
        <w:rPr>
          <w:color w:val="253138"/>
          <w:sz w:val="20"/>
        </w:rPr>
        <w:t>M(büyük</w:t>
      </w:r>
      <w:r>
        <w:rPr>
          <w:color w:val="253138"/>
          <w:spacing w:val="-5"/>
          <w:sz w:val="20"/>
        </w:rPr>
        <w:t xml:space="preserve"> </w:t>
      </w:r>
      <w:r>
        <w:rPr>
          <w:color w:val="253138"/>
          <w:sz w:val="20"/>
        </w:rPr>
        <w:t>harf)</w:t>
      </w:r>
      <w:r>
        <w:rPr>
          <w:color w:val="253138"/>
          <w:spacing w:val="-5"/>
          <w:sz w:val="20"/>
        </w:rPr>
        <w:t xml:space="preserve"> </w:t>
      </w:r>
      <w:r>
        <w:rPr>
          <w:color w:val="253138"/>
          <w:sz w:val="20"/>
        </w:rPr>
        <w:t>ile</w:t>
      </w:r>
      <w:r>
        <w:rPr>
          <w:color w:val="253138"/>
          <w:spacing w:val="-6"/>
          <w:sz w:val="20"/>
        </w:rPr>
        <w:t xml:space="preserve"> </w:t>
      </w:r>
      <w:r>
        <w:rPr>
          <w:color w:val="253138"/>
          <w:sz w:val="20"/>
        </w:rPr>
        <w:t>başlar</w:t>
      </w:r>
      <w:r>
        <w:rPr>
          <w:color w:val="253138"/>
          <w:spacing w:val="-2"/>
          <w:sz w:val="20"/>
        </w:rPr>
        <w:t xml:space="preserve"> </w:t>
      </w:r>
      <w:r>
        <w:rPr>
          <w:color w:val="253138"/>
          <w:sz w:val="20"/>
        </w:rPr>
        <w:t>“(“</w:t>
      </w:r>
      <w:r>
        <w:rPr>
          <w:color w:val="253138"/>
          <w:spacing w:val="-8"/>
          <w:sz w:val="20"/>
        </w:rPr>
        <w:t xml:space="preserve"> </w:t>
      </w:r>
      <w:r>
        <w:rPr>
          <w:color w:val="253138"/>
          <w:sz w:val="20"/>
        </w:rPr>
        <w:t>kadar</w:t>
      </w:r>
      <w:r>
        <w:rPr>
          <w:color w:val="253138"/>
          <w:spacing w:val="-4"/>
          <w:sz w:val="20"/>
        </w:rPr>
        <w:t xml:space="preserve"> </w:t>
      </w:r>
      <w:r>
        <w:rPr>
          <w:color w:val="253138"/>
          <w:sz w:val="20"/>
        </w:rPr>
        <w:t>devam</w:t>
      </w:r>
      <w:r>
        <w:rPr>
          <w:color w:val="253138"/>
          <w:spacing w:val="-5"/>
          <w:sz w:val="20"/>
        </w:rPr>
        <w:t xml:space="preserve"> </w:t>
      </w:r>
      <w:r>
        <w:rPr>
          <w:color w:val="253138"/>
          <w:spacing w:val="-2"/>
          <w:sz w:val="20"/>
        </w:rPr>
        <w:t>etmiştir.</w:t>
      </w:r>
    </w:p>
    <w:p w14:paraId="66192EF4" w14:textId="77777777" w:rsidR="003E24A4" w:rsidRDefault="00000000">
      <w:pPr>
        <w:spacing w:before="121"/>
        <w:ind w:left="2508"/>
        <w:rPr>
          <w:sz w:val="20"/>
        </w:rPr>
      </w:pPr>
      <w:r>
        <w:rPr>
          <w:i/>
          <w:color w:val="253138"/>
          <w:sz w:val="20"/>
        </w:rPr>
        <w:t>Ot</w:t>
      </w:r>
      <w:r>
        <w:rPr>
          <w:i/>
          <w:color w:val="253138"/>
          <w:spacing w:val="-5"/>
          <w:sz w:val="20"/>
        </w:rPr>
        <w:t xml:space="preserve"> </w:t>
      </w:r>
      <w:r>
        <w:rPr>
          <w:i/>
          <w:color w:val="253138"/>
          <w:sz w:val="20"/>
        </w:rPr>
        <w:t>kelimesi:</w:t>
      </w:r>
      <w:r>
        <w:rPr>
          <w:i/>
          <w:color w:val="253138"/>
          <w:spacing w:val="-4"/>
          <w:sz w:val="20"/>
        </w:rPr>
        <w:t xml:space="preserve"> </w:t>
      </w:r>
      <w:proofErr w:type="gramStart"/>
      <w:r>
        <w:rPr>
          <w:color w:val="253138"/>
          <w:sz w:val="20"/>
        </w:rPr>
        <w:t>O(</w:t>
      </w:r>
      <w:proofErr w:type="gramEnd"/>
      <w:r>
        <w:rPr>
          <w:color w:val="253138"/>
          <w:sz w:val="20"/>
        </w:rPr>
        <w:t>büyük</w:t>
      </w:r>
      <w:r>
        <w:rPr>
          <w:color w:val="253138"/>
          <w:spacing w:val="-4"/>
          <w:sz w:val="20"/>
        </w:rPr>
        <w:t xml:space="preserve"> </w:t>
      </w:r>
      <w:r>
        <w:rPr>
          <w:color w:val="253138"/>
          <w:sz w:val="20"/>
        </w:rPr>
        <w:t>harf)</w:t>
      </w:r>
      <w:r>
        <w:rPr>
          <w:color w:val="253138"/>
          <w:spacing w:val="-4"/>
          <w:sz w:val="20"/>
        </w:rPr>
        <w:t xml:space="preserve"> </w:t>
      </w:r>
      <w:r>
        <w:rPr>
          <w:color w:val="253138"/>
          <w:sz w:val="20"/>
        </w:rPr>
        <w:t>ile</w:t>
      </w:r>
      <w:r>
        <w:rPr>
          <w:color w:val="253138"/>
          <w:spacing w:val="-3"/>
          <w:sz w:val="20"/>
        </w:rPr>
        <w:t xml:space="preserve"> </w:t>
      </w:r>
      <w:r>
        <w:rPr>
          <w:color w:val="253138"/>
          <w:sz w:val="20"/>
        </w:rPr>
        <w:t>başlar</w:t>
      </w:r>
      <w:r>
        <w:rPr>
          <w:color w:val="253138"/>
          <w:spacing w:val="-2"/>
          <w:sz w:val="20"/>
        </w:rPr>
        <w:t xml:space="preserve"> </w:t>
      </w:r>
      <w:r>
        <w:rPr>
          <w:color w:val="253138"/>
          <w:sz w:val="20"/>
        </w:rPr>
        <w:t>“H“</w:t>
      </w:r>
      <w:r>
        <w:rPr>
          <w:color w:val="253138"/>
          <w:spacing w:val="-7"/>
          <w:sz w:val="20"/>
        </w:rPr>
        <w:t xml:space="preserve"> </w:t>
      </w:r>
      <w:r>
        <w:rPr>
          <w:color w:val="253138"/>
          <w:sz w:val="20"/>
        </w:rPr>
        <w:t>büyük</w:t>
      </w:r>
      <w:r>
        <w:rPr>
          <w:color w:val="253138"/>
          <w:spacing w:val="-3"/>
          <w:sz w:val="20"/>
        </w:rPr>
        <w:t xml:space="preserve"> </w:t>
      </w:r>
      <w:r>
        <w:rPr>
          <w:color w:val="253138"/>
          <w:sz w:val="20"/>
        </w:rPr>
        <w:t>harf</w:t>
      </w:r>
      <w:r>
        <w:rPr>
          <w:color w:val="253138"/>
          <w:spacing w:val="-3"/>
          <w:sz w:val="20"/>
        </w:rPr>
        <w:t xml:space="preserve"> </w:t>
      </w:r>
      <w:r>
        <w:rPr>
          <w:color w:val="253138"/>
          <w:sz w:val="20"/>
        </w:rPr>
        <w:t>görene</w:t>
      </w:r>
      <w:r>
        <w:rPr>
          <w:color w:val="253138"/>
          <w:spacing w:val="-3"/>
          <w:sz w:val="20"/>
        </w:rPr>
        <w:t xml:space="preserve"> </w:t>
      </w:r>
      <w:r>
        <w:rPr>
          <w:color w:val="253138"/>
          <w:sz w:val="20"/>
        </w:rPr>
        <w:t>kadar</w:t>
      </w:r>
      <w:r>
        <w:rPr>
          <w:color w:val="253138"/>
          <w:spacing w:val="-3"/>
          <w:sz w:val="20"/>
        </w:rPr>
        <w:t xml:space="preserve"> </w:t>
      </w:r>
      <w:r>
        <w:rPr>
          <w:color w:val="253138"/>
          <w:sz w:val="20"/>
        </w:rPr>
        <w:t>devam</w:t>
      </w:r>
      <w:r>
        <w:rPr>
          <w:color w:val="253138"/>
          <w:spacing w:val="-8"/>
          <w:sz w:val="20"/>
        </w:rPr>
        <w:t xml:space="preserve"> </w:t>
      </w:r>
      <w:r>
        <w:rPr>
          <w:color w:val="253138"/>
          <w:spacing w:val="-2"/>
          <w:sz w:val="20"/>
        </w:rPr>
        <w:t>etmiştir.</w:t>
      </w:r>
    </w:p>
    <w:p w14:paraId="6F2B2F8A" w14:textId="77777777" w:rsidR="003E24A4" w:rsidRDefault="00000000">
      <w:pPr>
        <w:spacing w:before="116"/>
        <w:ind w:left="2484"/>
        <w:rPr>
          <w:sz w:val="20"/>
        </w:rPr>
      </w:pPr>
      <w:proofErr w:type="spellStart"/>
      <w:r>
        <w:rPr>
          <w:i/>
          <w:color w:val="253138"/>
          <w:sz w:val="20"/>
        </w:rPr>
        <w:t>Hr</w:t>
      </w:r>
      <w:proofErr w:type="spellEnd"/>
      <w:r>
        <w:rPr>
          <w:i/>
          <w:color w:val="253138"/>
          <w:spacing w:val="-5"/>
          <w:sz w:val="20"/>
        </w:rPr>
        <w:t xml:space="preserve"> </w:t>
      </w:r>
      <w:r>
        <w:rPr>
          <w:i/>
          <w:color w:val="253138"/>
          <w:sz w:val="20"/>
        </w:rPr>
        <w:t>kelimesi</w:t>
      </w:r>
      <w:r>
        <w:rPr>
          <w:color w:val="253138"/>
          <w:sz w:val="20"/>
        </w:rPr>
        <w:t>:</w:t>
      </w:r>
      <w:r>
        <w:rPr>
          <w:color w:val="253138"/>
          <w:spacing w:val="-5"/>
          <w:sz w:val="20"/>
        </w:rPr>
        <w:t xml:space="preserve"> </w:t>
      </w:r>
      <w:r>
        <w:rPr>
          <w:color w:val="253138"/>
          <w:sz w:val="20"/>
        </w:rPr>
        <w:t>H</w:t>
      </w:r>
      <w:r>
        <w:rPr>
          <w:color w:val="253138"/>
          <w:spacing w:val="-4"/>
          <w:sz w:val="20"/>
        </w:rPr>
        <w:t xml:space="preserve"> </w:t>
      </w:r>
      <w:r>
        <w:rPr>
          <w:color w:val="253138"/>
          <w:sz w:val="20"/>
        </w:rPr>
        <w:t>(büyük</w:t>
      </w:r>
      <w:r>
        <w:rPr>
          <w:color w:val="253138"/>
          <w:spacing w:val="-5"/>
          <w:sz w:val="20"/>
        </w:rPr>
        <w:t xml:space="preserve"> </w:t>
      </w:r>
      <w:r>
        <w:rPr>
          <w:color w:val="253138"/>
          <w:sz w:val="20"/>
        </w:rPr>
        <w:t>harf)</w:t>
      </w:r>
      <w:r>
        <w:rPr>
          <w:color w:val="253138"/>
          <w:spacing w:val="-4"/>
          <w:sz w:val="20"/>
        </w:rPr>
        <w:t xml:space="preserve"> </w:t>
      </w:r>
      <w:r>
        <w:rPr>
          <w:color w:val="253138"/>
          <w:sz w:val="20"/>
        </w:rPr>
        <w:t>ile</w:t>
      </w:r>
      <w:r>
        <w:rPr>
          <w:color w:val="253138"/>
          <w:spacing w:val="-3"/>
          <w:sz w:val="20"/>
        </w:rPr>
        <w:t xml:space="preserve"> </w:t>
      </w:r>
      <w:r>
        <w:rPr>
          <w:color w:val="253138"/>
          <w:sz w:val="20"/>
        </w:rPr>
        <w:t>başlar</w:t>
      </w:r>
      <w:r>
        <w:rPr>
          <w:color w:val="253138"/>
          <w:spacing w:val="-1"/>
          <w:sz w:val="20"/>
        </w:rPr>
        <w:t xml:space="preserve"> </w:t>
      </w:r>
      <w:r>
        <w:rPr>
          <w:color w:val="253138"/>
          <w:sz w:val="20"/>
        </w:rPr>
        <w:t>“)”</w:t>
      </w:r>
      <w:r>
        <w:rPr>
          <w:color w:val="253138"/>
          <w:spacing w:val="-4"/>
          <w:sz w:val="20"/>
        </w:rPr>
        <w:t xml:space="preserve"> </w:t>
      </w:r>
      <w:r>
        <w:rPr>
          <w:color w:val="253138"/>
          <w:sz w:val="20"/>
        </w:rPr>
        <w:t>kadar</w:t>
      </w:r>
      <w:r>
        <w:rPr>
          <w:color w:val="253138"/>
          <w:spacing w:val="-3"/>
          <w:sz w:val="20"/>
        </w:rPr>
        <w:t xml:space="preserve"> </w:t>
      </w:r>
      <w:r>
        <w:rPr>
          <w:color w:val="253138"/>
          <w:sz w:val="20"/>
        </w:rPr>
        <w:t>devem</w:t>
      </w:r>
      <w:r>
        <w:rPr>
          <w:color w:val="253138"/>
          <w:spacing w:val="-8"/>
          <w:sz w:val="20"/>
        </w:rPr>
        <w:t xml:space="preserve"> </w:t>
      </w:r>
      <w:r>
        <w:rPr>
          <w:color w:val="253138"/>
          <w:spacing w:val="-2"/>
          <w:sz w:val="20"/>
        </w:rPr>
        <w:t>etmiştir</w:t>
      </w:r>
    </w:p>
    <w:p w14:paraId="66CBA65C" w14:textId="77777777" w:rsidR="003E24A4" w:rsidRDefault="003E24A4">
      <w:pPr>
        <w:pStyle w:val="GvdeMetni"/>
        <w:rPr>
          <w:sz w:val="22"/>
        </w:rPr>
      </w:pPr>
    </w:p>
    <w:sectPr w:rsidR="003E24A4">
      <w:pgSz w:w="12240" w:h="15840"/>
      <w:pgMar w:top="1480" w:right="1720" w:bottom="280" w:left="1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04EAC"/>
    <w:multiLevelType w:val="hybridMultilevel"/>
    <w:tmpl w:val="A7E6CB98"/>
    <w:lvl w:ilvl="0" w:tplc="438479C2">
      <w:numFmt w:val="bullet"/>
      <w:lvlText w:val=""/>
      <w:lvlJc w:val="left"/>
      <w:pPr>
        <w:ind w:left="1586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tr-TR" w:eastAsia="en-US" w:bidi="ar-SA"/>
      </w:rPr>
    </w:lvl>
    <w:lvl w:ilvl="1" w:tplc="7BF60DEA">
      <w:numFmt w:val="bullet"/>
      <w:lvlText w:val=""/>
      <w:lvlJc w:val="left"/>
      <w:pPr>
        <w:ind w:left="19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tr-TR" w:eastAsia="en-US" w:bidi="ar-SA"/>
      </w:rPr>
    </w:lvl>
    <w:lvl w:ilvl="2" w:tplc="4A5E8E92">
      <w:numFmt w:val="bullet"/>
      <w:lvlText w:val="•"/>
      <w:lvlJc w:val="left"/>
      <w:pPr>
        <w:ind w:left="2916" w:hanging="360"/>
      </w:pPr>
      <w:rPr>
        <w:rFonts w:hint="default"/>
        <w:lang w:val="tr-TR" w:eastAsia="en-US" w:bidi="ar-SA"/>
      </w:rPr>
    </w:lvl>
    <w:lvl w:ilvl="3" w:tplc="E590721C">
      <w:numFmt w:val="bullet"/>
      <w:lvlText w:val="•"/>
      <w:lvlJc w:val="left"/>
      <w:pPr>
        <w:ind w:left="3872" w:hanging="360"/>
      </w:pPr>
      <w:rPr>
        <w:rFonts w:hint="default"/>
        <w:lang w:val="tr-TR" w:eastAsia="en-US" w:bidi="ar-SA"/>
      </w:rPr>
    </w:lvl>
    <w:lvl w:ilvl="4" w:tplc="3FF05172">
      <w:numFmt w:val="bullet"/>
      <w:lvlText w:val="•"/>
      <w:lvlJc w:val="left"/>
      <w:pPr>
        <w:ind w:left="4828" w:hanging="360"/>
      </w:pPr>
      <w:rPr>
        <w:rFonts w:hint="default"/>
        <w:lang w:val="tr-TR" w:eastAsia="en-US" w:bidi="ar-SA"/>
      </w:rPr>
    </w:lvl>
    <w:lvl w:ilvl="5" w:tplc="E69A56A2">
      <w:numFmt w:val="bullet"/>
      <w:lvlText w:val="•"/>
      <w:lvlJc w:val="left"/>
      <w:pPr>
        <w:ind w:left="5785" w:hanging="360"/>
      </w:pPr>
      <w:rPr>
        <w:rFonts w:hint="default"/>
        <w:lang w:val="tr-TR" w:eastAsia="en-US" w:bidi="ar-SA"/>
      </w:rPr>
    </w:lvl>
    <w:lvl w:ilvl="6" w:tplc="10C84BE6">
      <w:numFmt w:val="bullet"/>
      <w:lvlText w:val="•"/>
      <w:lvlJc w:val="left"/>
      <w:pPr>
        <w:ind w:left="6741" w:hanging="360"/>
      </w:pPr>
      <w:rPr>
        <w:rFonts w:hint="default"/>
        <w:lang w:val="tr-TR" w:eastAsia="en-US" w:bidi="ar-SA"/>
      </w:rPr>
    </w:lvl>
    <w:lvl w:ilvl="7" w:tplc="1A266C10">
      <w:numFmt w:val="bullet"/>
      <w:lvlText w:val="•"/>
      <w:lvlJc w:val="left"/>
      <w:pPr>
        <w:ind w:left="7697" w:hanging="360"/>
      </w:pPr>
      <w:rPr>
        <w:rFonts w:hint="default"/>
        <w:lang w:val="tr-TR" w:eastAsia="en-US" w:bidi="ar-SA"/>
      </w:rPr>
    </w:lvl>
    <w:lvl w:ilvl="8" w:tplc="23607C40">
      <w:numFmt w:val="bullet"/>
      <w:lvlText w:val="•"/>
      <w:lvlJc w:val="left"/>
      <w:pPr>
        <w:ind w:left="8653" w:hanging="360"/>
      </w:pPr>
      <w:rPr>
        <w:rFonts w:hint="default"/>
        <w:lang w:val="tr-TR" w:eastAsia="en-US" w:bidi="ar-SA"/>
      </w:rPr>
    </w:lvl>
  </w:abstractNum>
  <w:num w:numId="1" w16cid:durableId="113097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4A4"/>
    <w:rsid w:val="003E24A4"/>
    <w:rsid w:val="00C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49CC"/>
  <w15:docId w15:val="{B765604C-A1CC-489A-AEE8-9067BF7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69"/>
      <w:ind w:left="521" w:right="524"/>
      <w:jc w:val="center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spacing w:before="136"/>
      <w:ind w:left="1526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</dc:creator>
  <cp:lastModifiedBy>HURŞİT ENES TANRIKULU</cp:lastModifiedBy>
  <cp:revision>2</cp:revision>
  <dcterms:created xsi:type="dcterms:W3CDTF">2023-02-28T17:28:00Z</dcterms:created>
  <dcterms:modified xsi:type="dcterms:W3CDTF">2023-02-28T17:41:00Z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2023-02-28T00:00:00Z</vt:filetime>
  </property>
</Properties>
</file>