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2CF89" w14:textId="77777777" w:rsidR="008E3513" w:rsidRDefault="008E3513" w:rsidP="008E351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Testing the model for a reliable energy consumption analysis system for energy-efficient appliances involves evaluating its performance on unseen data to assess its predictive accuracy and reliability. Here are the steps to test the model:</w:t>
      </w:r>
    </w:p>
    <w:p w14:paraId="6CE07AFB" w14:textId="77777777" w:rsidR="008E3513" w:rsidRDefault="008E3513" w:rsidP="008E351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Prepare the test dataset: Separate a portion of your </w:t>
      </w:r>
      <w:proofErr w:type="spellStart"/>
      <w:r>
        <w:rPr>
          <w:rFonts w:ascii="Segoe UI" w:hAnsi="Segoe UI" w:cs="Segoe UI"/>
          <w:color w:val="374151"/>
        </w:rPr>
        <w:t>labeled</w:t>
      </w:r>
      <w:proofErr w:type="spellEnd"/>
      <w:r>
        <w:rPr>
          <w:rFonts w:ascii="Segoe UI" w:hAnsi="Segoe UI" w:cs="Segoe UI"/>
          <w:color w:val="374151"/>
        </w:rPr>
        <w:t xml:space="preserve"> dataset that was not used during the model training phase. This will serve as the test dataset for evaluating the model's performance. Ensure that the test dataset represents a diverse range of energy consumption scenarios and covers various appliance types or models.</w:t>
      </w:r>
    </w:p>
    <w:p w14:paraId="7ADAE292" w14:textId="77777777" w:rsidR="008E3513" w:rsidRDefault="008E3513" w:rsidP="008E351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Fonts w:ascii="Segoe UI" w:hAnsi="Segoe UI" w:cs="Segoe UI"/>
          <w:color w:val="374151"/>
        </w:rPr>
        <w:t>Preprocess</w:t>
      </w:r>
      <w:proofErr w:type="spellEnd"/>
      <w:r>
        <w:rPr>
          <w:rFonts w:ascii="Segoe UI" w:hAnsi="Segoe UI" w:cs="Segoe UI"/>
          <w:color w:val="374151"/>
        </w:rPr>
        <w:t xml:space="preserve"> the test dataset: Apply the same </w:t>
      </w:r>
      <w:proofErr w:type="spellStart"/>
      <w:r>
        <w:rPr>
          <w:rFonts w:ascii="Segoe UI" w:hAnsi="Segoe UI" w:cs="Segoe UI"/>
          <w:color w:val="374151"/>
        </w:rPr>
        <w:t>preprocessing</w:t>
      </w:r>
      <w:proofErr w:type="spellEnd"/>
      <w:r>
        <w:rPr>
          <w:rFonts w:ascii="Segoe UI" w:hAnsi="Segoe UI" w:cs="Segoe UI"/>
          <w:color w:val="374151"/>
        </w:rPr>
        <w:t xml:space="preserve"> steps to the test dataset as you did for the training dataset. This includes handling missing values, normalizing or scaling variables, and any other necessary transformations.</w:t>
      </w:r>
    </w:p>
    <w:p w14:paraId="3A32F0C1" w14:textId="77777777" w:rsidR="008E3513" w:rsidRDefault="008E3513" w:rsidP="008E351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Load the trained model: Load the trained model that you obtained from the training phase. Depending on the programming language or framework you are using, this step involves loading the saved model file or initializing the trained model object.</w:t>
      </w:r>
    </w:p>
    <w:p w14:paraId="4F4ADD60" w14:textId="77777777" w:rsidR="008E3513" w:rsidRDefault="008E3513" w:rsidP="008E351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Make predictions: Use the loaded model to make predictions on the features (input variables) of the test dataset. Input the test dataset features into the model and obtain the predicted energy consumption values.</w:t>
      </w:r>
    </w:p>
    <w:p w14:paraId="061B8DBC" w14:textId="77777777" w:rsidR="008E3513" w:rsidRDefault="008E3513" w:rsidP="008E351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Evaluate model performance: Compare the predicted energy consumption values with the corresponding actual energy consumption values in the test dataset. Calculate relevant evaluation metrics such as mean squared error (MSE), root mean squared error (RMSE), mean absolute error (MAE), or coefficient of determination (R-squared). These metrics will provide insights into the model's accuracy in predicting energy consumption.</w:t>
      </w:r>
    </w:p>
    <w:p w14:paraId="6A192150" w14:textId="77777777" w:rsidR="008E3513" w:rsidRDefault="008E3513" w:rsidP="008E351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Fonts w:ascii="Segoe UI" w:hAnsi="Segoe UI" w:cs="Segoe UI"/>
          <w:color w:val="374151"/>
        </w:rPr>
        <w:t>Analyze</w:t>
      </w:r>
      <w:proofErr w:type="spellEnd"/>
      <w:r>
        <w:rPr>
          <w:rFonts w:ascii="Segoe UI" w:hAnsi="Segoe UI" w:cs="Segoe UI"/>
          <w:color w:val="374151"/>
        </w:rPr>
        <w:t xml:space="preserve"> the results: Interpret the evaluation metrics to understand how well the model performs in predicting energy consumption. Consider factors like the magnitude of errors, the direction of errors (overestimation or underestimation), and the overall goodness of fit.</w:t>
      </w:r>
    </w:p>
    <w:p w14:paraId="611FE6DB" w14:textId="77777777" w:rsidR="008E3513" w:rsidRDefault="008E3513" w:rsidP="008E351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Iterative improvement: If the model's performance is not satisfactory, consider fine-tuning the model by adjusting hyperparameters or exploring different algorithms to improve its accuracy. Repeat the training and testing process with the refined model until you achieve the desired performance.</w:t>
      </w:r>
    </w:p>
    <w:p w14:paraId="1FE855DF" w14:textId="77777777" w:rsidR="008E3513" w:rsidRDefault="008E3513" w:rsidP="008E351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Communicate results: Document and communicate the model's performance metrics, including any limitations or caveats, to stakeholders or end-users of the energy consumption analysis system. Clearly convey the strengths and weaknesses of the model and provide guidance on interpreting its predictions.</w:t>
      </w:r>
    </w:p>
    <w:p w14:paraId="1DEA7A5C" w14:textId="77777777" w:rsidR="001A7DEC" w:rsidRDefault="001A7DEC"/>
    <w:sectPr w:rsidR="001A7DEC">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95452" w14:textId="77777777" w:rsidR="00A558AD" w:rsidRDefault="00A558AD" w:rsidP="008E3513">
      <w:pPr>
        <w:spacing w:after="0" w:line="240" w:lineRule="auto"/>
      </w:pPr>
      <w:r>
        <w:separator/>
      </w:r>
    </w:p>
  </w:endnote>
  <w:endnote w:type="continuationSeparator" w:id="0">
    <w:p w14:paraId="74BF92C1" w14:textId="77777777" w:rsidR="00A558AD" w:rsidRDefault="00A558AD" w:rsidP="008E3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D4152" w14:textId="77777777" w:rsidR="008E3513" w:rsidRDefault="008E35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B9F89" w14:textId="77777777" w:rsidR="008E3513" w:rsidRDefault="008E35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A32E1" w14:textId="77777777" w:rsidR="008E3513" w:rsidRDefault="008E35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3804A" w14:textId="77777777" w:rsidR="00A558AD" w:rsidRDefault="00A558AD" w:rsidP="008E3513">
      <w:pPr>
        <w:spacing w:after="0" w:line="240" w:lineRule="auto"/>
      </w:pPr>
      <w:r>
        <w:separator/>
      </w:r>
    </w:p>
  </w:footnote>
  <w:footnote w:type="continuationSeparator" w:id="0">
    <w:p w14:paraId="2E88BB57" w14:textId="77777777" w:rsidR="00A558AD" w:rsidRDefault="00A558AD" w:rsidP="008E35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DDF72" w14:textId="77777777" w:rsidR="008E3513" w:rsidRDefault="008E35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D0D84" w14:textId="6CC6727E" w:rsidR="008E3513" w:rsidRPr="008E3513" w:rsidRDefault="008E3513">
    <w:pPr>
      <w:pStyle w:val="Header"/>
      <w:rPr>
        <w:rFonts w:ascii="Berlin Sans FB" w:hAnsi="Berlin Sans FB"/>
        <w:sz w:val="40"/>
        <w:szCs w:val="40"/>
      </w:rPr>
    </w:pPr>
    <w:r>
      <w:rPr>
        <w:rFonts w:ascii="Berlin Sans FB" w:hAnsi="Berlin Sans FB"/>
        <w:sz w:val="40"/>
        <w:szCs w:val="40"/>
      </w:rPr>
      <w:t xml:space="preserve">Testing the </w:t>
    </w:r>
    <w:r>
      <w:rPr>
        <w:rFonts w:ascii="Berlin Sans FB" w:hAnsi="Berlin Sans FB"/>
        <w:sz w:val="40"/>
        <w:szCs w:val="40"/>
      </w:rPr>
      <w:t>model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FA3C3" w14:textId="77777777" w:rsidR="008E3513" w:rsidRDefault="008E35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211420"/>
    <w:multiLevelType w:val="multilevel"/>
    <w:tmpl w:val="76C61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1828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513"/>
    <w:rsid w:val="001A7DEC"/>
    <w:rsid w:val="008E3513"/>
    <w:rsid w:val="00A558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61C48C9"/>
  <w15:chartTrackingRefBased/>
  <w15:docId w15:val="{C4B79305-90ED-4059-9754-7072260BE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351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8E35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3513"/>
  </w:style>
  <w:style w:type="paragraph" w:styleId="Footer">
    <w:name w:val="footer"/>
    <w:basedOn w:val="Normal"/>
    <w:link w:val="FooterChar"/>
    <w:uiPriority w:val="99"/>
    <w:unhideWhenUsed/>
    <w:rsid w:val="008E35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35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02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381</Words>
  <Characters>2176</Characters>
  <Application>Microsoft Office Word</Application>
  <DocSecurity>0</DocSecurity>
  <Lines>18</Lines>
  <Paragraphs>5</Paragraphs>
  <ScaleCrop>false</ScaleCrop>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imraanhabibulla@gmail.com</dc:creator>
  <cp:keywords/>
  <dc:description/>
  <cp:lastModifiedBy>imraanhabibulla@gmail.com</cp:lastModifiedBy>
  <cp:revision>1</cp:revision>
  <dcterms:created xsi:type="dcterms:W3CDTF">2023-05-19T14:40:00Z</dcterms:created>
  <dcterms:modified xsi:type="dcterms:W3CDTF">2023-05-19T14:41:00Z</dcterms:modified>
</cp:coreProperties>
</file>