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AB6B" w14:textId="77777777" w:rsidR="00B77332" w:rsidRPr="00B77332" w:rsidRDefault="00B77332" w:rsidP="00B773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  <w:t xml:space="preserve">Project Documentation: A Reliable Energy Consumption Analysis System </w:t>
      </w:r>
      <w:proofErr w:type="gram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Energy-Efficient Appliances</w:t>
      </w:r>
    </w:p>
    <w:p w14:paraId="23C80FCC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Introduction:</w:t>
      </w:r>
    </w:p>
    <w:p w14:paraId="4D12DC7A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an overview of the project, its purpose, and objectives.</w:t>
      </w:r>
    </w:p>
    <w:p w14:paraId="67A10637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Describe the problem statement and the importance of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 consumption for energy-efficient appliances.</w:t>
      </w:r>
    </w:p>
    <w:p w14:paraId="27785A47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Outline the scope and limitations of the project.</w:t>
      </w:r>
    </w:p>
    <w:p w14:paraId="4F2C17A8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Architecture:</w:t>
      </w:r>
    </w:p>
    <w:p w14:paraId="699454E8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high-level architecture of the energy consumption analysis system.</w:t>
      </w:r>
    </w:p>
    <w:p w14:paraId="7A8A300E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Explain the components and their interactions, such as data collection,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analysis.</w:t>
      </w:r>
    </w:p>
    <w:p w14:paraId="226278E2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diagrams or flowcharts to visualize the system architecture.</w:t>
      </w:r>
    </w:p>
    <w:p w14:paraId="36C429E1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Collection:</w:t>
      </w:r>
    </w:p>
    <w:p w14:paraId="1E8763EC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data sources used for collecting energy consumption data of appliances.</w:t>
      </w:r>
    </w:p>
    <w:p w14:paraId="4B111DA4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the data collection process, including the types of measurements, sensors, or devices used.</w:t>
      </w:r>
    </w:p>
    <w:p w14:paraId="6AAAEC4D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Discuss any data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steps applied, such as data cleaning, normalization, or feature engineering.</w:t>
      </w:r>
    </w:p>
    <w:p w14:paraId="3A382A01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 Development:</w:t>
      </w:r>
    </w:p>
    <w:p w14:paraId="17B02EA6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Explain the machine learning or statistical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techniques used for </w:t>
      </w:r>
      <w:proofErr w:type="spellStart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 consumption.</w:t>
      </w:r>
    </w:p>
    <w:p w14:paraId="5CFA5851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algorithms or models employed, along with their advantages and limitations.</w:t>
      </w:r>
    </w:p>
    <w:p w14:paraId="0B1AF63E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details on the model training process, including parameter selection, cross-validation, or hyperparameter tuning.</w:t>
      </w:r>
    </w:p>
    <w:p w14:paraId="246561B2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Evaluation Metrics:</w:t>
      </w:r>
    </w:p>
    <w:p w14:paraId="6061B3D7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the performance metrics used to evaluate the accuracy and reliability of the energy consumption analysis system.</w:t>
      </w:r>
    </w:p>
    <w:p w14:paraId="1F3D3891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how these metrics were calculated and interpreted.</w:t>
      </w:r>
    </w:p>
    <w:p w14:paraId="0AAFD704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the evaluation results, including the values of each metric and any observations or insights obtained.</w:t>
      </w:r>
    </w:p>
    <w:p w14:paraId="16D85ABF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 Integration:</w:t>
      </w:r>
    </w:p>
    <w:p w14:paraId="051DFDE6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Document the integration of the energy consumption analysis system with a web framework.</w:t>
      </w:r>
    </w:p>
    <w:p w14:paraId="6AA20FFB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web framework chosen and the rationale behind the selection.</w:t>
      </w:r>
    </w:p>
    <w:p w14:paraId="664C0F8F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step-by-step instructions on setting up the web application and connecting it with the analysis system.</w:t>
      </w:r>
    </w:p>
    <w:p w14:paraId="0EFDD910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Include any code snippets or configuration details related to the web integration.</w:t>
      </w:r>
    </w:p>
    <w:p w14:paraId="3B7CF4CF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Interface:</w:t>
      </w:r>
    </w:p>
    <w:p w14:paraId="43C8734E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design and development of the user interface for the energy consumption analysis system.</w:t>
      </w:r>
    </w:p>
    <w:p w14:paraId="7BFC4376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Explain the layout, features, and functionalities provided to users.</w:t>
      </w:r>
    </w:p>
    <w:p w14:paraId="17B4F4B0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screenshots or wireframes to illustrate the user interface design.</w:t>
      </w:r>
    </w:p>
    <w:p w14:paraId="141BD04B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Deployment:</w:t>
      </w:r>
    </w:p>
    <w:p w14:paraId="0A12843F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Document the deployment process of the energy consumption analysis system.</w:t>
      </w:r>
    </w:p>
    <w:p w14:paraId="036824CE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infrastructure, platforms, or technologies used for hosting and serving the web application.</w:t>
      </w:r>
    </w:p>
    <w:p w14:paraId="4D58A3FD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instructions or guidelines for deploying the system in a production environment.</w:t>
      </w:r>
    </w:p>
    <w:p w14:paraId="5C9800BE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Conclusion:</w:t>
      </w:r>
    </w:p>
    <w:p w14:paraId="4E615F13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Summarize the key findings and outcomes of the project.</w:t>
      </w:r>
    </w:p>
    <w:p w14:paraId="088944E1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strengths and limitations of the energy consumption analysis system.</w:t>
      </w:r>
    </w:p>
    <w:p w14:paraId="15243193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Reflect on the project's achievements and potential areas for future improvement or expansion.</w:t>
      </w:r>
    </w:p>
    <w:p w14:paraId="288E92F8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References:</w:t>
      </w:r>
    </w:p>
    <w:p w14:paraId="00A90146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a list of references to acknowledge and cite the sources of information, datasets, libraries, or frameworks used in the project.</w:t>
      </w:r>
    </w:p>
    <w:p w14:paraId="6EA29159" w14:textId="77777777" w:rsidR="00B77332" w:rsidRPr="00B77332" w:rsidRDefault="00B77332" w:rsidP="00B773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Appendices:</w:t>
      </w:r>
    </w:p>
    <w:p w14:paraId="6DAF0901" w14:textId="77777777" w:rsidR="00B77332" w:rsidRPr="00B77332" w:rsidRDefault="00B77332" w:rsidP="00B7733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773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any supplementary materials, such as code snippets, sample datasets, or additional diagrams, that support the project documentation.</w:t>
      </w:r>
    </w:p>
    <w:p w14:paraId="38C2566E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B355" w14:textId="77777777" w:rsidR="00B72D46" w:rsidRDefault="00B72D46" w:rsidP="00B77332">
      <w:pPr>
        <w:spacing w:after="0" w:line="240" w:lineRule="auto"/>
      </w:pPr>
      <w:r>
        <w:separator/>
      </w:r>
    </w:p>
  </w:endnote>
  <w:endnote w:type="continuationSeparator" w:id="0">
    <w:p w14:paraId="52711347" w14:textId="77777777" w:rsidR="00B72D46" w:rsidRDefault="00B72D46" w:rsidP="00B7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2C81" w14:textId="77777777" w:rsidR="00B77332" w:rsidRDefault="00B77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6D83" w14:textId="77777777" w:rsidR="00B77332" w:rsidRDefault="00B77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72D1" w14:textId="77777777" w:rsidR="00B77332" w:rsidRDefault="00B7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538B" w14:textId="77777777" w:rsidR="00B72D46" w:rsidRDefault="00B72D46" w:rsidP="00B77332">
      <w:pPr>
        <w:spacing w:after="0" w:line="240" w:lineRule="auto"/>
      </w:pPr>
      <w:r>
        <w:separator/>
      </w:r>
    </w:p>
  </w:footnote>
  <w:footnote w:type="continuationSeparator" w:id="0">
    <w:p w14:paraId="1FAA5507" w14:textId="77777777" w:rsidR="00B72D46" w:rsidRDefault="00B72D46" w:rsidP="00B7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775D" w14:textId="77777777" w:rsidR="00B77332" w:rsidRDefault="00B77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CCEA" w14:textId="3524DE60" w:rsidR="00B77332" w:rsidRPr="00B77332" w:rsidRDefault="00B77332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>Project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2297" w14:textId="77777777" w:rsidR="00B77332" w:rsidRDefault="00B77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EDF"/>
    <w:multiLevelType w:val="multilevel"/>
    <w:tmpl w:val="6F6A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77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32"/>
    <w:rsid w:val="001A7DEC"/>
    <w:rsid w:val="00B72D46"/>
    <w:rsid w:val="00B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2710"/>
  <w15:chartTrackingRefBased/>
  <w15:docId w15:val="{230D3816-27D0-4FA0-BB3A-411F6A72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7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32"/>
  </w:style>
  <w:style w:type="paragraph" w:styleId="Footer">
    <w:name w:val="footer"/>
    <w:basedOn w:val="Normal"/>
    <w:link w:val="FooterChar"/>
    <w:uiPriority w:val="99"/>
    <w:unhideWhenUsed/>
    <w:rsid w:val="00B77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2023-05-19T16:17:00Z</dcterms:created>
  <dcterms:modified xsi:type="dcterms:W3CDTF">2023-05-19T16:18:00Z</dcterms:modified>
</cp:coreProperties>
</file>