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2D8" w:rsidRPr="00E722D8" w:rsidRDefault="00E722D8" w:rsidP="00E722D8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</w:pPr>
      <w:r w:rsidRPr="00E722D8"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  <w:t>OceanGate GoExplore 256GB MicroSDXC – Adventure Awaits</w:t>
      </w:r>
    </w:p>
    <w:p w:rsidR="00E722D8" w:rsidRPr="00E722D8" w:rsidRDefault="00E722D8" w:rsidP="00E722D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E722D8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Designed for adventurers, the OceanGate GoExplore 256GB MicroSDXC card provides ample storage for capturing 4K video and high-resolution photos on the go.</w:t>
      </w:r>
    </w:p>
    <w:p w:rsidR="00E722D8" w:rsidRPr="00E722D8" w:rsidRDefault="00E722D8" w:rsidP="00E722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E722D8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256GB Capacity</w:t>
      </w:r>
    </w:p>
    <w:p w:rsidR="00E722D8" w:rsidRPr="00E722D8" w:rsidRDefault="00E722D8" w:rsidP="00E722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E722D8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A2 Rated for Faster App Performance,</w:t>
      </w:r>
    </w:p>
    <w:p w:rsidR="00E722D8" w:rsidRPr="00E722D8" w:rsidRDefault="00E722D8" w:rsidP="00E722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E722D8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UHS-I U3</w:t>
      </w:r>
    </w:p>
    <w:p w:rsidR="00E722D8" w:rsidRPr="00E722D8" w:rsidRDefault="00E722D8" w:rsidP="00E722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E722D8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Waterproof and X-ray Proof</w:t>
      </w:r>
    </w:p>
    <w:p w:rsidR="00B93B44" w:rsidRDefault="00B93B44">
      <w:bookmarkStart w:id="0" w:name="_GoBack"/>
      <w:bookmarkEnd w:id="0"/>
    </w:p>
    <w:sectPr w:rsidR="00B93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C61DA"/>
    <w:multiLevelType w:val="multilevel"/>
    <w:tmpl w:val="7CFA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2D8"/>
    <w:rsid w:val="00B93B44"/>
    <w:rsid w:val="00E7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B07D5C-C8CA-4D25-B796-FC56BD02E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722D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722D8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E72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7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2024-02-06T20:32:00Z</dcterms:created>
  <dcterms:modified xsi:type="dcterms:W3CDTF">2024-02-06T20:33:00Z</dcterms:modified>
</cp:coreProperties>
</file>