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24" w:type="dxa"/>
        <w:tblCellMar>
          <w:top w:w="216" w:type="dxa"/>
          <w:left w:w="0" w:type="dxa"/>
          <w:bottom w:w="216" w:type="dxa"/>
          <w:right w:w="0" w:type="dxa"/>
        </w:tblCellMar>
        <w:tblLook w:val="0600" w:firstRow="0" w:lastRow="0" w:firstColumn="0" w:lastColumn="0" w:noHBand="1" w:noVBand="1"/>
      </w:tblPr>
      <w:tblGrid>
        <w:gridCol w:w="4817"/>
        <w:gridCol w:w="293"/>
        <w:gridCol w:w="4333"/>
        <w:gridCol w:w="681"/>
      </w:tblGrid>
      <w:tr w:rsidR="000930DE" w14:paraId="340A693A" w14:textId="3A752702" w:rsidTr="008A1DF1">
        <w:trPr>
          <w:trHeight w:val="1218"/>
        </w:trPr>
        <w:tc>
          <w:tcPr>
            <w:tcW w:w="5110" w:type="dxa"/>
            <w:gridSpan w:val="2"/>
            <w:tcBorders>
              <w:bottom w:val="single" w:sz="24" w:space="0" w:color="ACA8AA" w:themeColor="accent4"/>
            </w:tcBorders>
            <w:vAlign w:val="bottom"/>
          </w:tcPr>
          <w:p w14:paraId="3AF19DB3" w14:textId="660820CA" w:rsidR="000930DE" w:rsidRPr="00CC2921" w:rsidRDefault="005019D9" w:rsidP="00CC2921">
            <w:pPr>
              <w:pStyle w:val="Title"/>
            </w:pPr>
            <w:r>
              <w:t>Halit</w:t>
            </w:r>
          </w:p>
          <w:p w14:paraId="623BB7E3" w14:textId="2D85D81E" w:rsidR="000930DE" w:rsidRPr="00CC2921" w:rsidRDefault="008A1DF1" w:rsidP="00CC2921">
            <w:pPr>
              <w:pStyle w:val="Subtitle"/>
            </w:pPr>
            <w:r>
              <w:t>REISS</w:t>
            </w:r>
          </w:p>
        </w:tc>
        <w:tc>
          <w:tcPr>
            <w:tcW w:w="5013" w:type="dxa"/>
            <w:gridSpan w:val="2"/>
            <w:tcBorders>
              <w:bottom w:val="single" w:sz="24" w:space="0" w:color="ACA8AA" w:themeColor="accent4"/>
            </w:tcBorders>
            <w:vAlign w:val="bottom"/>
          </w:tcPr>
          <w:p w14:paraId="46020541" w14:textId="65495BBA" w:rsidR="00CC2921" w:rsidRPr="00CC2921" w:rsidRDefault="005019D9" w:rsidP="00CC2921">
            <w:pPr>
              <w:pStyle w:val="ContactInfo"/>
            </w:pPr>
            <w:r>
              <w:t>London, UK</w:t>
            </w:r>
            <w:r w:rsidR="00CC2921" w:rsidRPr="00CC2921">
              <w:t xml:space="preserve"> | </w:t>
            </w:r>
            <w:r w:rsidR="007713ED" w:rsidRPr="007713ED">
              <w:t>www.linkedin.com/in/halit-reiss</w:t>
            </w:r>
          </w:p>
          <w:p w14:paraId="60736C6A" w14:textId="3663729F" w:rsidR="000930DE" w:rsidRPr="00EA604D" w:rsidRDefault="005019D9" w:rsidP="00CC2921">
            <w:pPr>
              <w:pStyle w:val="ContactInfo"/>
            </w:pPr>
            <w:r>
              <w:t>(</w:t>
            </w:r>
            <w:r w:rsidR="002B5EA2">
              <w:t>+</w:t>
            </w:r>
            <w:r>
              <w:t xml:space="preserve">44) </w:t>
            </w:r>
            <w:r w:rsidR="002B5EA2">
              <w:t>7356 233 658</w:t>
            </w:r>
            <w:r w:rsidR="00CC2921" w:rsidRPr="00CC2921">
              <w:t xml:space="preserve"> | </w:t>
            </w:r>
            <w:r>
              <w:t>halit.reiss.</w:t>
            </w:r>
            <w:r w:rsidRPr="00F01652">
              <w:rPr>
                <w:rFonts w:ascii="Calibri" w:hAnsi="Calibri" w:cs="Calibri"/>
              </w:rPr>
              <w:t>1</w:t>
            </w:r>
            <w:r w:rsidR="00CC2921" w:rsidRPr="00CC2921">
              <w:t>@</w:t>
            </w:r>
            <w:r>
              <w:t>gmail</w:t>
            </w:r>
            <w:r w:rsidR="00CC2921" w:rsidRPr="00CC2921">
              <w:t>.com</w:t>
            </w:r>
            <w:r w:rsidR="45D9D68E">
              <w:t xml:space="preserve"> </w:t>
            </w:r>
          </w:p>
        </w:tc>
      </w:tr>
      <w:tr w:rsidR="000930DE" w14:paraId="45DF6A00" w14:textId="471301CA" w:rsidTr="008A1DF1">
        <w:trPr>
          <w:trHeight w:val="671"/>
        </w:trPr>
        <w:tc>
          <w:tcPr>
            <w:tcW w:w="10124" w:type="dxa"/>
            <w:gridSpan w:val="4"/>
            <w:tcBorders>
              <w:top w:val="single" w:sz="24" w:space="0" w:color="ACA8AA" w:themeColor="accent4"/>
              <w:bottom w:val="single" w:sz="24" w:space="0" w:color="ACA8AA" w:themeColor="accent4"/>
            </w:tcBorders>
          </w:tcPr>
          <w:p w14:paraId="4622B5F6" w14:textId="1FB16F48" w:rsidR="007713ED" w:rsidRPr="00FF3E30" w:rsidRDefault="007713ED" w:rsidP="00FF3E30">
            <w:pPr>
              <w:keepNext/>
              <w:keepLines/>
              <w:spacing w:line="240" w:lineRule="auto"/>
              <w:outlineLvl w:val="0"/>
              <w:rPr>
                <w:rFonts w:asciiTheme="majorHAnsi" w:eastAsiaTheme="majorEastAsia" w:hAnsiTheme="majorHAnsi" w:cs="Times New Roman (Headings CS)"/>
                <w:caps/>
                <w:color w:val="575355" w:themeColor="accent4" w:themeShade="80"/>
                <w:sz w:val="32"/>
                <w:szCs w:val="32"/>
              </w:rPr>
            </w:pPr>
            <w:r>
              <w:rPr>
                <w:rFonts w:asciiTheme="majorHAnsi" w:eastAsiaTheme="majorEastAsia" w:hAnsiTheme="majorHAnsi" w:cs="Times New Roman (Headings CS)"/>
                <w:caps/>
                <w:color w:val="575355" w:themeColor="accent4" w:themeShade="80"/>
                <w:sz w:val="32"/>
                <w:szCs w:val="32"/>
              </w:rPr>
              <w:t>objective</w:t>
            </w:r>
          </w:p>
          <w:p w14:paraId="42D3F1D9" w14:textId="02C0BA1D" w:rsidR="007713ED" w:rsidRPr="008A1DF1" w:rsidRDefault="007713ED" w:rsidP="007713ED">
            <w:r w:rsidRPr="007713ED">
              <w:t xml:space="preserve">I'm a new Computer Science graduate from the </w:t>
            </w:r>
            <w:r w:rsidRPr="008A1DF1">
              <w:rPr>
                <w:b/>
                <w:bCs/>
              </w:rPr>
              <w:t>University of the People</w:t>
            </w:r>
            <w:r w:rsidRPr="008A1DF1">
              <w:t xml:space="preserve"> with a passion for </w:t>
            </w:r>
            <w:r w:rsidRPr="008A1DF1">
              <w:rPr>
                <w:b/>
                <w:bCs/>
              </w:rPr>
              <w:t>networking</w:t>
            </w:r>
            <w:r w:rsidRPr="008A1DF1">
              <w:t xml:space="preserve"> and </w:t>
            </w:r>
            <w:r w:rsidRPr="008A1DF1">
              <w:rPr>
                <w:b/>
                <w:bCs/>
              </w:rPr>
              <w:t>cybersecurity</w:t>
            </w:r>
            <w:r w:rsidRPr="008A1DF1">
              <w:t xml:space="preserve">. Beyond my degree, I pursued industry-related certifications to demonstrate my commitment to the field and make me stand out as a candidate. </w:t>
            </w:r>
          </w:p>
          <w:p w14:paraId="78D0C14C" w14:textId="77777777" w:rsidR="007713ED" w:rsidRPr="008A1DF1" w:rsidRDefault="007713ED" w:rsidP="007713ED"/>
          <w:p w14:paraId="5865FB78" w14:textId="57F1F855" w:rsidR="007713ED" w:rsidRPr="008A1DF1" w:rsidRDefault="007713ED" w:rsidP="007713ED">
            <w:r w:rsidRPr="008A1DF1">
              <w:t xml:space="preserve">My career goal is to eventually become a </w:t>
            </w:r>
            <w:r w:rsidRPr="008A1DF1">
              <w:rPr>
                <w:b/>
                <w:bCs/>
              </w:rPr>
              <w:t>Senior NOC Engineer</w:t>
            </w:r>
            <w:r w:rsidRPr="008A1DF1">
              <w:t xml:space="preserve"> or </w:t>
            </w:r>
            <w:r w:rsidRPr="008A1DF1">
              <w:rPr>
                <w:b/>
                <w:bCs/>
              </w:rPr>
              <w:t>Cybersecurity Architect</w:t>
            </w:r>
            <w:r w:rsidRPr="008A1DF1">
              <w:t xml:space="preserve">, and I am currently seeking an entry-level role as an </w:t>
            </w:r>
            <w:r w:rsidRPr="008A1DF1">
              <w:rPr>
                <w:b/>
                <w:bCs/>
              </w:rPr>
              <w:t>NOC technician</w:t>
            </w:r>
            <w:r w:rsidRPr="008A1DF1">
              <w:t xml:space="preserve"> or </w:t>
            </w:r>
            <w:r w:rsidRPr="008A1DF1">
              <w:rPr>
                <w:b/>
                <w:bCs/>
              </w:rPr>
              <w:t>SOC Analyst</w:t>
            </w:r>
            <w:r w:rsidRPr="008A1DF1">
              <w:t xml:space="preserve"> to achieve this. </w:t>
            </w:r>
          </w:p>
          <w:p w14:paraId="5B6D1FDB" w14:textId="7B947A71" w:rsidR="007713ED" w:rsidRPr="008A1DF1" w:rsidRDefault="007713ED" w:rsidP="007713ED"/>
          <w:p w14:paraId="73225DF9" w14:textId="6A9C59DD" w:rsidR="000930DE" w:rsidRDefault="007713ED" w:rsidP="00CC2921">
            <w:r w:rsidRPr="008A1DF1">
              <w:t>While I may not have direct industry experience, I firmly believe that the purpose of higher education is to equip candidates with the advanced theoretical knowledge needed to excel in their field. My degree and certifications attest to both my dedication and competence</w:t>
            </w:r>
            <w:r w:rsidR="00385B62" w:rsidRPr="008A1DF1">
              <w:t xml:space="preserve"> in</w:t>
            </w:r>
            <w:r w:rsidRPr="008A1DF1">
              <w:t xml:space="preserve"> networking. Above all, my drive and commitment to this field are my defining features, setting me apart as a candidate.</w:t>
            </w:r>
          </w:p>
        </w:tc>
      </w:tr>
      <w:tr w:rsidR="000930DE" w14:paraId="0F056935" w14:textId="6976002D" w:rsidTr="008A1DF1">
        <w:trPr>
          <w:trHeight w:val="276"/>
        </w:trPr>
        <w:tc>
          <w:tcPr>
            <w:tcW w:w="5110" w:type="dxa"/>
            <w:gridSpan w:val="2"/>
            <w:tcBorders>
              <w:top w:val="single" w:sz="24" w:space="0" w:color="ACA8AA" w:themeColor="accent4"/>
              <w:bottom w:val="single" w:sz="24" w:space="0" w:color="ACA8AA" w:themeColor="accent4"/>
            </w:tcBorders>
          </w:tcPr>
          <w:p w14:paraId="42EBD79F" w14:textId="6E495EF3" w:rsidR="00385B62" w:rsidRPr="00385B62" w:rsidRDefault="005B3E99" w:rsidP="00385B62">
            <w:pPr>
              <w:keepNext/>
              <w:keepLines/>
              <w:spacing w:line="240" w:lineRule="auto"/>
              <w:outlineLvl w:val="0"/>
              <w:rPr>
                <w:rFonts w:asciiTheme="majorHAnsi" w:eastAsiaTheme="majorEastAsia" w:hAnsiTheme="majorHAnsi" w:cs="Times New Roman (Headings CS)"/>
                <w:caps/>
                <w:color w:val="575355" w:themeColor="accent4" w:themeShade="80"/>
                <w:sz w:val="32"/>
                <w:szCs w:val="32"/>
              </w:rPr>
            </w:pPr>
            <w:r>
              <w:rPr>
                <w:rFonts w:asciiTheme="majorHAnsi" w:eastAsiaTheme="majorEastAsia" w:hAnsiTheme="majorHAnsi" w:cs="Times New Roman (Headings CS)"/>
                <w:caps/>
                <w:color w:val="575355" w:themeColor="accent4" w:themeShade="80"/>
                <w:sz w:val="32"/>
                <w:szCs w:val="32"/>
              </w:rPr>
              <w:t xml:space="preserve">Work </w:t>
            </w:r>
            <w:r w:rsidR="00385B62" w:rsidRPr="00385B62">
              <w:rPr>
                <w:rFonts w:asciiTheme="majorHAnsi" w:eastAsiaTheme="majorEastAsia" w:hAnsiTheme="majorHAnsi" w:cs="Times New Roman (Headings CS)"/>
                <w:caps/>
                <w:color w:val="575355" w:themeColor="accent4" w:themeShade="80"/>
                <w:sz w:val="32"/>
                <w:szCs w:val="32"/>
              </w:rPr>
              <w:t>E</w:t>
            </w:r>
            <w:r w:rsidR="00385B62">
              <w:rPr>
                <w:rFonts w:asciiTheme="majorHAnsi" w:eastAsiaTheme="majorEastAsia" w:hAnsiTheme="majorHAnsi" w:cs="Times New Roman (Headings CS)"/>
                <w:caps/>
                <w:color w:val="575355" w:themeColor="accent4" w:themeShade="80"/>
                <w:sz w:val="32"/>
                <w:szCs w:val="32"/>
              </w:rPr>
              <w:t>xperience</w:t>
            </w:r>
          </w:p>
          <w:p w14:paraId="32FF5811" w14:textId="1E9D7635" w:rsidR="00385B62" w:rsidRPr="005B3E99" w:rsidRDefault="00385B62" w:rsidP="00385B62">
            <w:pPr>
              <w:rPr>
                <w:b/>
                <w:bCs/>
                <w:sz w:val="22"/>
                <w:szCs w:val="24"/>
              </w:rPr>
            </w:pPr>
            <w:r w:rsidRPr="005B3E99">
              <w:rPr>
                <w:b/>
                <w:bCs/>
                <w:sz w:val="22"/>
                <w:szCs w:val="24"/>
              </w:rPr>
              <w:t>Apprentice Mechanic</w:t>
            </w:r>
            <w:r w:rsidR="00C924F1">
              <w:rPr>
                <w:b/>
                <w:bCs/>
                <w:sz w:val="22"/>
                <w:szCs w:val="24"/>
              </w:rPr>
              <w:t xml:space="preserve"> </w:t>
            </w:r>
          </w:p>
          <w:p w14:paraId="1B7C1182" w14:textId="57F3CE96" w:rsidR="00385B62" w:rsidRDefault="005B3E99" w:rsidP="00385B62">
            <w:r>
              <w:t>Car</w:t>
            </w:r>
            <w:r w:rsidR="008A1DF1">
              <w:t>Hub Enfield</w:t>
            </w:r>
            <w:r>
              <w:t xml:space="preserve"> (Jan 2017 – </w:t>
            </w:r>
            <w:r w:rsidR="008A1DF1">
              <w:t>Jan 2019</w:t>
            </w:r>
            <w:r>
              <w:t>)</w:t>
            </w:r>
          </w:p>
          <w:p w14:paraId="11F40787" w14:textId="10D4B7FA" w:rsidR="005B3E99" w:rsidRDefault="005B3E99" w:rsidP="00385B62"/>
          <w:p w14:paraId="3D667B58" w14:textId="5DF6CBFB" w:rsidR="005B3E99" w:rsidRPr="005B3E99" w:rsidRDefault="008A1DF1" w:rsidP="00385B62">
            <w:pPr>
              <w:rPr>
                <w:b/>
                <w:bCs/>
                <w:sz w:val="22"/>
                <w:szCs w:val="24"/>
              </w:rPr>
            </w:pPr>
            <w:r>
              <w:rPr>
                <w:b/>
                <w:bCs/>
                <w:sz w:val="22"/>
                <w:szCs w:val="24"/>
              </w:rPr>
              <w:t>IT Support Technician</w:t>
            </w:r>
          </w:p>
          <w:p w14:paraId="61262279" w14:textId="3D00CF4C" w:rsidR="005B3E99" w:rsidRPr="00385B62" w:rsidRDefault="008A1DF1" w:rsidP="00385B62">
            <w:r>
              <w:t>Dentamer</w:t>
            </w:r>
            <w:r w:rsidR="005B3E99">
              <w:t xml:space="preserve"> </w:t>
            </w:r>
            <w:r>
              <w:t>Mersin, Turkey</w:t>
            </w:r>
            <w:r w:rsidR="005B3E99">
              <w:t xml:space="preserve"> (</w:t>
            </w:r>
            <w:r>
              <w:t>Jan 2022</w:t>
            </w:r>
            <w:r w:rsidR="00C924F1">
              <w:t xml:space="preserve"> – </w:t>
            </w:r>
            <w:r>
              <w:t>Present</w:t>
            </w:r>
            <w:r w:rsidR="005B3E99">
              <w:t>)</w:t>
            </w:r>
          </w:p>
        </w:tc>
        <w:tc>
          <w:tcPr>
            <w:tcW w:w="5013" w:type="dxa"/>
            <w:gridSpan w:val="2"/>
            <w:tcBorders>
              <w:top w:val="single" w:sz="24" w:space="0" w:color="ACA8AA" w:themeColor="accent4"/>
              <w:bottom w:val="single" w:sz="24" w:space="0" w:color="ACA8AA" w:themeColor="accent4"/>
            </w:tcBorders>
          </w:tcPr>
          <w:p w14:paraId="73B47E85" w14:textId="77777777" w:rsidR="000930DE" w:rsidRDefault="000930DE" w:rsidP="00385B62">
            <w:pPr>
              <w:pStyle w:val="Heading4"/>
            </w:pPr>
          </w:p>
          <w:p w14:paraId="3E7FB524" w14:textId="4AF1E06F" w:rsidR="005B3E99" w:rsidRPr="005B3E99" w:rsidRDefault="008A1DF1" w:rsidP="005B3E99">
            <w:pPr>
              <w:rPr>
                <w:b/>
                <w:bCs/>
                <w:sz w:val="22"/>
                <w:szCs w:val="24"/>
              </w:rPr>
            </w:pPr>
            <w:r>
              <w:rPr>
                <w:b/>
                <w:bCs/>
                <w:sz w:val="22"/>
                <w:szCs w:val="24"/>
              </w:rPr>
              <w:t>Customer Assistant</w:t>
            </w:r>
          </w:p>
          <w:p w14:paraId="34F09664" w14:textId="77777777" w:rsidR="00C924F1" w:rsidRDefault="008A1DF1" w:rsidP="005B3E99">
            <w:r w:rsidRPr="008A1DF1">
              <w:t>Lidl Dunstable (Oct 2019 - May 2020)</w:t>
            </w:r>
          </w:p>
          <w:p w14:paraId="2F9D8709" w14:textId="77777777" w:rsidR="008A1DF1" w:rsidRDefault="008A1DF1" w:rsidP="005B3E99"/>
          <w:p w14:paraId="4B6FD5A9" w14:textId="3D186371" w:rsidR="008A1DF1" w:rsidRPr="008A1DF1" w:rsidRDefault="008A1DF1" w:rsidP="005B3E99"/>
        </w:tc>
      </w:tr>
      <w:tr w:rsidR="000930DE" w14:paraId="74777419" w14:textId="1C6499ED" w:rsidTr="008A1DF1">
        <w:trPr>
          <w:trHeight w:val="1343"/>
        </w:trPr>
        <w:tc>
          <w:tcPr>
            <w:tcW w:w="10124" w:type="dxa"/>
            <w:gridSpan w:val="4"/>
            <w:tcBorders>
              <w:top w:val="single" w:sz="24" w:space="0" w:color="ACA8AA" w:themeColor="accent4"/>
              <w:bottom w:val="single" w:sz="24" w:space="0" w:color="ACA8AA" w:themeColor="accent4"/>
            </w:tcBorders>
          </w:tcPr>
          <w:p w14:paraId="2B2616B1" w14:textId="28ED22AC" w:rsidR="00CC2921" w:rsidRDefault="00CC2921" w:rsidP="00CC2921">
            <w:pPr>
              <w:pStyle w:val="Heading1"/>
            </w:pPr>
            <w:r>
              <w:t>Education</w:t>
            </w:r>
          </w:p>
          <w:p w14:paraId="6F4146D6" w14:textId="17833436" w:rsidR="00CC2921" w:rsidRDefault="00CC2921" w:rsidP="00CC2921">
            <w:pPr>
              <w:pStyle w:val="Heading2"/>
            </w:pPr>
            <w:r>
              <w:t xml:space="preserve">Bachelor of Science in </w:t>
            </w:r>
            <w:r w:rsidR="005019D9">
              <w:t>computer science</w:t>
            </w:r>
            <w:r w:rsidR="007713ED">
              <w:t xml:space="preserve"> </w:t>
            </w:r>
          </w:p>
          <w:p w14:paraId="364764F9" w14:textId="064FAC7E" w:rsidR="00CC2921" w:rsidRDefault="005019D9" w:rsidP="00CC2921">
            <w:pPr>
              <w:pStyle w:val="Heading3"/>
            </w:pPr>
            <w:r>
              <w:t xml:space="preserve">University of the People | </w:t>
            </w:r>
            <w:r w:rsidRPr="005019D9">
              <w:t>Pasadena, CA, USA</w:t>
            </w:r>
            <w:r w:rsidR="00150367">
              <w:t xml:space="preserve"> | </w:t>
            </w:r>
            <w:r w:rsidR="00385B62">
              <w:t xml:space="preserve">Nov 2021 - </w:t>
            </w:r>
            <w:r w:rsidR="00150367">
              <w:t>A</w:t>
            </w:r>
            <w:r w:rsidR="00385B62">
              <w:t>pr</w:t>
            </w:r>
            <w:r w:rsidR="00150367">
              <w:t xml:space="preserve"> 2025</w:t>
            </w:r>
          </w:p>
          <w:p w14:paraId="5B770CED" w14:textId="0B306CF9" w:rsidR="000930DE" w:rsidRDefault="00385B62" w:rsidP="00150367">
            <w:pPr>
              <w:pStyle w:val="Heading4"/>
            </w:pPr>
            <w:r>
              <w:t>C</w:t>
            </w:r>
            <w:r w:rsidR="00150367">
              <w:t>GPA:</w:t>
            </w:r>
            <w:r w:rsidR="00CC2921">
              <w:t xml:space="preserve"> </w:t>
            </w:r>
            <w:r>
              <w:t>3</w:t>
            </w:r>
            <w:r w:rsidR="00150367">
              <w:t>.</w:t>
            </w:r>
            <w:r>
              <w:t>57</w:t>
            </w:r>
            <w:r w:rsidR="007713ED">
              <w:t xml:space="preserve"> </w:t>
            </w:r>
          </w:p>
        </w:tc>
      </w:tr>
      <w:tr w:rsidR="00385B62" w:rsidRPr="00CE3B09" w14:paraId="49DA7D23" w14:textId="77777777" w:rsidTr="008A1DF1">
        <w:trPr>
          <w:gridAfter w:val="1"/>
          <w:wAfter w:w="681" w:type="dxa"/>
          <w:trHeight w:val="276"/>
        </w:trPr>
        <w:tc>
          <w:tcPr>
            <w:tcW w:w="4817" w:type="dxa"/>
            <w:tcBorders>
              <w:top w:val="single" w:sz="24" w:space="0" w:color="ACA8AA" w:themeColor="accent4"/>
              <w:bottom w:val="single" w:sz="24" w:space="0" w:color="ACA8AA" w:themeColor="accent4"/>
            </w:tcBorders>
          </w:tcPr>
          <w:p w14:paraId="05276CD5" w14:textId="77777777" w:rsidR="00385B62" w:rsidRPr="005019D9" w:rsidRDefault="00385B62" w:rsidP="00983E87">
            <w:pPr>
              <w:keepNext/>
              <w:keepLines/>
              <w:spacing w:line="240" w:lineRule="auto"/>
              <w:outlineLvl w:val="0"/>
              <w:rPr>
                <w:rFonts w:asciiTheme="majorHAnsi" w:eastAsiaTheme="majorEastAsia" w:hAnsiTheme="majorHAnsi" w:cs="Times New Roman (Headings CS)"/>
                <w:caps/>
                <w:color w:val="575355" w:themeColor="accent4" w:themeShade="80"/>
                <w:sz w:val="32"/>
                <w:szCs w:val="32"/>
              </w:rPr>
            </w:pPr>
            <w:r>
              <w:rPr>
                <w:rFonts w:asciiTheme="majorHAnsi" w:eastAsiaTheme="majorEastAsia" w:hAnsiTheme="majorHAnsi" w:cs="Times New Roman (Headings CS)"/>
                <w:caps/>
                <w:color w:val="575355" w:themeColor="accent4" w:themeShade="80"/>
                <w:sz w:val="32"/>
                <w:szCs w:val="32"/>
              </w:rPr>
              <w:t>Certifications</w:t>
            </w:r>
          </w:p>
          <w:p w14:paraId="5486D349" w14:textId="77777777" w:rsidR="00385B62" w:rsidRDefault="00385B62" w:rsidP="00983E87">
            <w:pPr>
              <w:pStyle w:val="Heading2"/>
            </w:pPr>
            <w:r>
              <w:t>Network technician career path</w:t>
            </w:r>
          </w:p>
          <w:p w14:paraId="5364824B" w14:textId="77777777" w:rsidR="00385B62" w:rsidRDefault="00385B62" w:rsidP="00983E87">
            <w:pPr>
              <w:pStyle w:val="Heading3"/>
            </w:pPr>
            <w:r>
              <w:t>Issued by Cisco Networking Academy</w:t>
            </w:r>
          </w:p>
          <w:p w14:paraId="51E74ADE" w14:textId="77777777" w:rsidR="00385B62" w:rsidRDefault="00385B62" w:rsidP="00983E87">
            <w:pPr>
              <w:pStyle w:val="Heading4"/>
            </w:pPr>
            <w:r>
              <w:t>OCT 2024 - feb 2025</w:t>
            </w:r>
          </w:p>
        </w:tc>
        <w:tc>
          <w:tcPr>
            <w:tcW w:w="4626" w:type="dxa"/>
            <w:gridSpan w:val="2"/>
            <w:tcBorders>
              <w:top w:val="single" w:sz="24" w:space="0" w:color="ACA8AA" w:themeColor="accent4"/>
              <w:bottom w:val="single" w:sz="24" w:space="0" w:color="ACA8AA" w:themeColor="accent4"/>
            </w:tcBorders>
          </w:tcPr>
          <w:p w14:paraId="312FF566" w14:textId="77777777" w:rsidR="00385B62" w:rsidRDefault="00385B62" w:rsidP="00983E87">
            <w:pPr>
              <w:pStyle w:val="Heading2"/>
            </w:pPr>
          </w:p>
          <w:p w14:paraId="17E6203A" w14:textId="77777777" w:rsidR="00385B62" w:rsidRDefault="00385B62" w:rsidP="00983E87">
            <w:pPr>
              <w:pStyle w:val="Heading2"/>
            </w:pPr>
            <w:r>
              <w:t>Networking &amp; Application Security</w:t>
            </w:r>
          </w:p>
          <w:p w14:paraId="726F0033" w14:textId="77777777" w:rsidR="00385B62" w:rsidRDefault="00385B62" w:rsidP="00983E87">
            <w:pPr>
              <w:pStyle w:val="Heading3"/>
            </w:pPr>
            <w:r>
              <w:t>Issued by University of the People</w:t>
            </w:r>
          </w:p>
          <w:p w14:paraId="27678809" w14:textId="77777777" w:rsidR="00385B62" w:rsidRPr="00CE3B09" w:rsidRDefault="00385B62" w:rsidP="00983E87">
            <w:pPr>
              <w:pStyle w:val="Heading4"/>
            </w:pPr>
            <w:r>
              <w:t>Feb 2025</w:t>
            </w:r>
          </w:p>
        </w:tc>
      </w:tr>
    </w:tbl>
    <w:p w14:paraId="7A53F500" w14:textId="5A8CDD0D" w:rsidR="00C924F1" w:rsidRDefault="00C924F1" w:rsidP="00C924F1">
      <w:pPr>
        <w:pStyle w:val="ListBullet"/>
        <w:numPr>
          <w:ilvl w:val="0"/>
          <w:numId w:val="0"/>
        </w:numPr>
      </w:pPr>
      <w:r>
        <w:tab/>
      </w:r>
    </w:p>
    <w:p w14:paraId="799FC2F6" w14:textId="28A7B4C9" w:rsidR="00FF3E30" w:rsidRPr="00385B62" w:rsidRDefault="00FF3E30" w:rsidP="00FF3E30">
      <w:pPr>
        <w:keepNext/>
        <w:keepLines/>
        <w:spacing w:line="240" w:lineRule="auto"/>
        <w:outlineLvl w:val="0"/>
        <w:rPr>
          <w:rFonts w:asciiTheme="majorHAnsi" w:eastAsiaTheme="majorEastAsia" w:hAnsiTheme="majorHAnsi" w:cs="Times New Roman (Headings CS)"/>
          <w:caps/>
          <w:color w:val="575355" w:themeColor="accent4" w:themeShade="80"/>
          <w:sz w:val="32"/>
          <w:szCs w:val="32"/>
        </w:rPr>
      </w:pPr>
      <w:r>
        <w:rPr>
          <w:rFonts w:asciiTheme="majorHAnsi" w:eastAsiaTheme="majorEastAsia" w:hAnsiTheme="majorHAnsi" w:cs="Times New Roman (Headings CS)"/>
          <w:caps/>
          <w:color w:val="575355" w:themeColor="accent4" w:themeShade="80"/>
          <w:sz w:val="32"/>
          <w:szCs w:val="32"/>
        </w:rPr>
        <w:t>Skills</w:t>
      </w:r>
    </w:p>
    <w:p w14:paraId="650916C5" w14:textId="77777777" w:rsidR="00FF3E30" w:rsidRDefault="00FF3E30" w:rsidP="00FF3E30">
      <w:pPr>
        <w:pStyle w:val="ListBullet"/>
        <w:numPr>
          <w:ilvl w:val="0"/>
          <w:numId w:val="0"/>
        </w:numPr>
        <w:rPr>
          <w:b/>
          <w:bCs/>
          <w:sz w:val="22"/>
          <w:szCs w:val="24"/>
        </w:rPr>
      </w:pPr>
    </w:p>
    <w:p w14:paraId="01905D35" w14:textId="77777777" w:rsidR="00FF3E30" w:rsidRDefault="00FF3E30" w:rsidP="00FF3E30">
      <w:pPr>
        <w:pStyle w:val="ListBullet"/>
        <w:numPr>
          <w:ilvl w:val="0"/>
          <w:numId w:val="0"/>
        </w:numPr>
        <w:rPr>
          <w:sz w:val="22"/>
          <w:szCs w:val="24"/>
        </w:rPr>
        <w:sectPr w:rsidR="00FF3E30" w:rsidSect="001D4099">
          <w:type w:val="continuous"/>
          <w:pgSz w:w="12240" w:h="15840"/>
          <w:pgMar w:top="990" w:right="1080" w:bottom="1080" w:left="1080" w:header="720" w:footer="720" w:gutter="0"/>
          <w:cols w:space="720"/>
          <w:docGrid w:linePitch="360"/>
        </w:sectPr>
      </w:pPr>
    </w:p>
    <w:p w14:paraId="2F691BEA" w14:textId="54FFE358" w:rsidR="00C924F1" w:rsidRPr="00FF3E30" w:rsidRDefault="00FF3E30" w:rsidP="00FF3E30">
      <w:pPr>
        <w:pStyle w:val="ListBullet"/>
        <w:numPr>
          <w:ilvl w:val="0"/>
          <w:numId w:val="10"/>
        </w:numPr>
      </w:pPr>
      <w:r w:rsidRPr="00FF3E30">
        <w:rPr>
          <w:sz w:val="22"/>
          <w:szCs w:val="24"/>
        </w:rPr>
        <w:t>Networking Fundamentals</w:t>
      </w:r>
      <w:r>
        <w:rPr>
          <w:sz w:val="22"/>
          <w:szCs w:val="24"/>
        </w:rPr>
        <w:tab/>
      </w:r>
      <w:r>
        <w:rPr>
          <w:sz w:val="22"/>
          <w:szCs w:val="24"/>
        </w:rPr>
        <w:tab/>
      </w:r>
    </w:p>
    <w:p w14:paraId="3111B8FB" w14:textId="47A9CCCF" w:rsidR="00FF3E30" w:rsidRPr="00FF3E30" w:rsidRDefault="00FF3E30" w:rsidP="00FF3E30">
      <w:pPr>
        <w:pStyle w:val="ListBullet"/>
        <w:numPr>
          <w:ilvl w:val="0"/>
          <w:numId w:val="10"/>
        </w:numPr>
      </w:pPr>
      <w:r>
        <w:rPr>
          <w:sz w:val="22"/>
          <w:szCs w:val="24"/>
        </w:rPr>
        <w:t>Network Troubleshooting &amp; Monitoring</w:t>
      </w:r>
    </w:p>
    <w:p w14:paraId="4EBDFA8F" w14:textId="46C9AEF8" w:rsidR="00FF3E30" w:rsidRPr="00FF3E30" w:rsidRDefault="00FF3E30" w:rsidP="00FF3E30">
      <w:pPr>
        <w:pStyle w:val="ListBullet"/>
        <w:numPr>
          <w:ilvl w:val="0"/>
          <w:numId w:val="10"/>
        </w:numPr>
      </w:pPr>
      <w:r>
        <w:rPr>
          <w:sz w:val="22"/>
          <w:szCs w:val="24"/>
        </w:rPr>
        <w:t>Network Security &amp; Cisco Firewalls</w:t>
      </w:r>
    </w:p>
    <w:p w14:paraId="0B0C78F5" w14:textId="08A1EF69" w:rsidR="00C924F1" w:rsidRDefault="00FF3E30" w:rsidP="00FF3E30">
      <w:pPr>
        <w:pStyle w:val="ListBullet"/>
        <w:numPr>
          <w:ilvl w:val="0"/>
          <w:numId w:val="10"/>
        </w:numPr>
      </w:pPr>
      <w:r>
        <w:rPr>
          <w:sz w:val="22"/>
          <w:szCs w:val="24"/>
        </w:rPr>
        <w:t>Routing &amp; Switching (CCNA)</w:t>
      </w:r>
    </w:p>
    <w:p w14:paraId="524E4226" w14:textId="76921B1D" w:rsidR="00FF3E30" w:rsidRDefault="00FF3E30" w:rsidP="00FF3E30">
      <w:pPr>
        <w:pStyle w:val="ListBullet"/>
        <w:numPr>
          <w:ilvl w:val="0"/>
          <w:numId w:val="10"/>
        </w:numPr>
      </w:pPr>
      <w:r>
        <w:t>Operating Systems &amp; Troubleshooting</w:t>
      </w:r>
    </w:p>
    <w:p w14:paraId="1D7D22CF" w14:textId="4C3C62E6" w:rsidR="00FF3E30" w:rsidRDefault="00FF3E30" w:rsidP="00FF3E30">
      <w:pPr>
        <w:pStyle w:val="ListBullet"/>
        <w:numPr>
          <w:ilvl w:val="0"/>
          <w:numId w:val="10"/>
        </w:numPr>
      </w:pPr>
      <w:r>
        <w:t xml:space="preserve">Wireshark </w:t>
      </w:r>
    </w:p>
    <w:p w14:paraId="0DE1C134" w14:textId="276560B8" w:rsidR="00FF3E30" w:rsidRDefault="00FF3E30" w:rsidP="00FF3E30">
      <w:pPr>
        <w:pStyle w:val="ListBullet"/>
        <w:numPr>
          <w:ilvl w:val="0"/>
          <w:numId w:val="10"/>
        </w:numPr>
      </w:pPr>
      <w:r>
        <w:t>Packet Analysis</w:t>
      </w:r>
    </w:p>
    <w:p w14:paraId="5AB65C87" w14:textId="5BCC0104" w:rsidR="00FF3E30" w:rsidRDefault="00FF3E30" w:rsidP="00FF3E30">
      <w:pPr>
        <w:pStyle w:val="ListBullet"/>
        <w:numPr>
          <w:ilvl w:val="0"/>
          <w:numId w:val="10"/>
        </w:numPr>
      </w:pPr>
      <w:r>
        <w:t>Nmap</w:t>
      </w:r>
    </w:p>
    <w:p w14:paraId="1A5458AD" w14:textId="2BB5B9B4" w:rsidR="00FF3E30" w:rsidRDefault="00FF3E30" w:rsidP="00FF3E30">
      <w:pPr>
        <w:pStyle w:val="ListBullet"/>
        <w:numPr>
          <w:ilvl w:val="0"/>
          <w:numId w:val="10"/>
        </w:numPr>
        <w:sectPr w:rsidR="00FF3E30" w:rsidSect="00FF3E30">
          <w:type w:val="continuous"/>
          <w:pgSz w:w="12240" w:h="15840"/>
          <w:pgMar w:top="990" w:right="1080" w:bottom="1080" w:left="1080" w:header="720" w:footer="720" w:gutter="0"/>
          <w:cols w:num="2" w:space="720"/>
          <w:docGrid w:linePitch="360"/>
        </w:sectPr>
      </w:pPr>
      <w:r>
        <w:t>Cisco Packet Tracer</w:t>
      </w:r>
    </w:p>
    <w:p w14:paraId="289A060D" w14:textId="30DAB4F3" w:rsidR="005B3E99" w:rsidRPr="00643E15" w:rsidRDefault="005B3E99" w:rsidP="005B3E99">
      <w:pPr>
        <w:pStyle w:val="ListBullet"/>
        <w:numPr>
          <w:ilvl w:val="0"/>
          <w:numId w:val="0"/>
        </w:numPr>
      </w:pPr>
    </w:p>
    <w:sectPr w:rsidR="005B3E99" w:rsidRPr="00643E15" w:rsidSect="001D4099">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10728" w14:textId="77777777" w:rsidR="00101A7B" w:rsidRDefault="00101A7B" w:rsidP="001D4099">
      <w:pPr>
        <w:spacing w:line="240" w:lineRule="auto"/>
      </w:pPr>
      <w:r>
        <w:separator/>
      </w:r>
    </w:p>
  </w:endnote>
  <w:endnote w:type="continuationSeparator" w:id="0">
    <w:p w14:paraId="00916AC0" w14:textId="77777777" w:rsidR="00101A7B" w:rsidRDefault="00101A7B"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33EEA" w14:textId="77777777" w:rsidR="00101A7B" w:rsidRDefault="00101A7B" w:rsidP="001D4099">
      <w:pPr>
        <w:spacing w:line="240" w:lineRule="auto"/>
      </w:pPr>
      <w:r>
        <w:separator/>
      </w:r>
    </w:p>
  </w:footnote>
  <w:footnote w:type="continuationSeparator" w:id="0">
    <w:p w14:paraId="59AE0FC2" w14:textId="77777777" w:rsidR="00101A7B" w:rsidRDefault="00101A7B" w:rsidP="001D40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106AC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267254"/>
    <w:multiLevelType w:val="hybridMultilevel"/>
    <w:tmpl w:val="848A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23711B"/>
    <w:multiLevelType w:val="hybridMultilevel"/>
    <w:tmpl w:val="E93A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45875"/>
    <w:multiLevelType w:val="hybridMultilevel"/>
    <w:tmpl w:val="8906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80A1B"/>
    <w:multiLevelType w:val="hybridMultilevel"/>
    <w:tmpl w:val="9878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75B28"/>
    <w:multiLevelType w:val="hybridMultilevel"/>
    <w:tmpl w:val="3E76AC9E"/>
    <w:lvl w:ilvl="0" w:tplc="26DE689A">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0B46F0B"/>
    <w:multiLevelType w:val="hybridMultilevel"/>
    <w:tmpl w:val="D696B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949343">
    <w:abstractNumId w:val="2"/>
  </w:num>
  <w:num w:numId="2" w16cid:durableId="1475752314">
    <w:abstractNumId w:val="8"/>
  </w:num>
  <w:num w:numId="3" w16cid:durableId="1017973236">
    <w:abstractNumId w:val="3"/>
  </w:num>
  <w:num w:numId="4" w16cid:durableId="1178231001">
    <w:abstractNumId w:val="0"/>
  </w:num>
  <w:num w:numId="5" w16cid:durableId="221596363">
    <w:abstractNumId w:val="4"/>
  </w:num>
  <w:num w:numId="6" w16cid:durableId="845285760">
    <w:abstractNumId w:val="6"/>
  </w:num>
  <w:num w:numId="7" w16cid:durableId="182210656">
    <w:abstractNumId w:val="5"/>
  </w:num>
  <w:num w:numId="8" w16cid:durableId="523135536">
    <w:abstractNumId w:val="7"/>
  </w:num>
  <w:num w:numId="9" w16cid:durableId="1575118548">
    <w:abstractNumId w:val="1"/>
  </w:num>
  <w:num w:numId="10" w16cid:durableId="18607712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524A9"/>
    <w:rsid w:val="000728A9"/>
    <w:rsid w:val="000761F2"/>
    <w:rsid w:val="000930DE"/>
    <w:rsid w:val="00094536"/>
    <w:rsid w:val="000E1FE9"/>
    <w:rsid w:val="00101A7B"/>
    <w:rsid w:val="00150367"/>
    <w:rsid w:val="001503C2"/>
    <w:rsid w:val="00154BC4"/>
    <w:rsid w:val="00180710"/>
    <w:rsid w:val="001D4099"/>
    <w:rsid w:val="001D7755"/>
    <w:rsid w:val="002203E2"/>
    <w:rsid w:val="00222532"/>
    <w:rsid w:val="00285F5A"/>
    <w:rsid w:val="00297167"/>
    <w:rsid w:val="002B5EA2"/>
    <w:rsid w:val="002C06D6"/>
    <w:rsid w:val="002F5D6D"/>
    <w:rsid w:val="0030456C"/>
    <w:rsid w:val="00382EA8"/>
    <w:rsid w:val="00385B62"/>
    <w:rsid w:val="003F1B98"/>
    <w:rsid w:val="004303D4"/>
    <w:rsid w:val="00431E72"/>
    <w:rsid w:val="00437E49"/>
    <w:rsid w:val="004A0E63"/>
    <w:rsid w:val="004C4F47"/>
    <w:rsid w:val="004D2889"/>
    <w:rsid w:val="004D4E50"/>
    <w:rsid w:val="004F1D64"/>
    <w:rsid w:val="005019D9"/>
    <w:rsid w:val="00510684"/>
    <w:rsid w:val="005937B7"/>
    <w:rsid w:val="005B3E99"/>
    <w:rsid w:val="005F56A3"/>
    <w:rsid w:val="00615397"/>
    <w:rsid w:val="0062563D"/>
    <w:rsid w:val="00643E15"/>
    <w:rsid w:val="006D15E3"/>
    <w:rsid w:val="006F747B"/>
    <w:rsid w:val="007713ED"/>
    <w:rsid w:val="00780B8E"/>
    <w:rsid w:val="007A6961"/>
    <w:rsid w:val="007B4E11"/>
    <w:rsid w:val="007E2006"/>
    <w:rsid w:val="007E3DA2"/>
    <w:rsid w:val="00823601"/>
    <w:rsid w:val="00860CC3"/>
    <w:rsid w:val="00867C58"/>
    <w:rsid w:val="00884806"/>
    <w:rsid w:val="00886679"/>
    <w:rsid w:val="008A1DF1"/>
    <w:rsid w:val="008A7C9A"/>
    <w:rsid w:val="008B4069"/>
    <w:rsid w:val="008D169E"/>
    <w:rsid w:val="00975E79"/>
    <w:rsid w:val="009D1FF3"/>
    <w:rsid w:val="00A30F99"/>
    <w:rsid w:val="00A40DEC"/>
    <w:rsid w:val="00A64FA3"/>
    <w:rsid w:val="00A66AFF"/>
    <w:rsid w:val="00AD79E9"/>
    <w:rsid w:val="00B24E0D"/>
    <w:rsid w:val="00C35EF0"/>
    <w:rsid w:val="00C924F1"/>
    <w:rsid w:val="00CC0FFE"/>
    <w:rsid w:val="00CC2921"/>
    <w:rsid w:val="00CE2BDF"/>
    <w:rsid w:val="00CE3B09"/>
    <w:rsid w:val="00CE43D8"/>
    <w:rsid w:val="00D76C11"/>
    <w:rsid w:val="00D80CB2"/>
    <w:rsid w:val="00D86211"/>
    <w:rsid w:val="00D92978"/>
    <w:rsid w:val="00EA604D"/>
    <w:rsid w:val="00EB5966"/>
    <w:rsid w:val="00EE5D12"/>
    <w:rsid w:val="00F01652"/>
    <w:rsid w:val="00F255EB"/>
    <w:rsid w:val="00F42731"/>
    <w:rsid w:val="00F46A0E"/>
    <w:rsid w:val="00F55940"/>
    <w:rsid w:val="00F62BAE"/>
    <w:rsid w:val="00F92CA8"/>
    <w:rsid w:val="00F9618D"/>
    <w:rsid w:val="00FA3628"/>
    <w:rsid w:val="00FF0475"/>
    <w:rsid w:val="00FF3E30"/>
    <w:rsid w:val="0F9B651B"/>
    <w:rsid w:val="1AD6EC65"/>
    <w:rsid w:val="45D9D68E"/>
    <w:rsid w:val="4A915CF2"/>
    <w:rsid w:val="6723CF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15:docId w15:val="{04A04DF7-77D9-45C5-8016-C855781E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E30"/>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CC2921"/>
    <w:pPr>
      <w:spacing w:after="120" w:line="240" w:lineRule="auto"/>
      <w:outlineLvl w:val="3"/>
    </w:pPr>
    <w:rPr>
      <w:rFonts w:asciiTheme="majorHAnsi" w:hAnsiTheme="majorHAnsi"/>
      <w: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CC2921"/>
    <w:rPr>
      <w:rFonts w:asciiTheme="majorHAnsi" w:hAnsiTheme="majorHAnsi"/>
      <w:caps/>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UnresolvedMention">
    <w:name w:val="Unresolved Mention"/>
    <w:basedOn w:val="DefaultParagraphFont"/>
    <w:uiPriority w:val="99"/>
    <w:semiHidden/>
    <w:unhideWhenUsed/>
    <w:rsid w:val="00150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571528">
      <w:bodyDiv w:val="1"/>
      <w:marLeft w:val="0"/>
      <w:marRight w:val="0"/>
      <w:marTop w:val="0"/>
      <w:marBottom w:val="0"/>
      <w:divBdr>
        <w:top w:val="none" w:sz="0" w:space="0" w:color="auto"/>
        <w:left w:val="none" w:sz="0" w:space="0" w:color="auto"/>
        <w:bottom w:val="none" w:sz="0" w:space="0" w:color="auto"/>
        <w:right w:val="none" w:sz="0" w:space="0" w:color="auto"/>
      </w:divBdr>
      <w:divsChild>
        <w:div w:id="2022735463">
          <w:marLeft w:val="0"/>
          <w:marRight w:val="0"/>
          <w:marTop w:val="0"/>
          <w:marBottom w:val="0"/>
          <w:divBdr>
            <w:top w:val="none" w:sz="0" w:space="0" w:color="auto"/>
            <w:left w:val="none" w:sz="0" w:space="0" w:color="auto"/>
            <w:bottom w:val="none" w:sz="0" w:space="0" w:color="auto"/>
            <w:right w:val="none" w:sz="0" w:space="0" w:color="auto"/>
          </w:divBdr>
        </w:div>
        <w:div w:id="1642464882">
          <w:marLeft w:val="0"/>
          <w:marRight w:val="0"/>
          <w:marTop w:val="0"/>
          <w:marBottom w:val="0"/>
          <w:divBdr>
            <w:top w:val="none" w:sz="0" w:space="0" w:color="auto"/>
            <w:left w:val="none" w:sz="0" w:space="0" w:color="auto"/>
            <w:bottom w:val="none" w:sz="0" w:space="0" w:color="auto"/>
            <w:right w:val="none" w:sz="0" w:space="0" w:color="auto"/>
          </w:divBdr>
        </w:div>
        <w:div w:id="1426998922">
          <w:marLeft w:val="0"/>
          <w:marRight w:val="0"/>
          <w:marTop w:val="0"/>
          <w:marBottom w:val="0"/>
          <w:divBdr>
            <w:top w:val="none" w:sz="0" w:space="0" w:color="auto"/>
            <w:left w:val="none" w:sz="0" w:space="0" w:color="auto"/>
            <w:bottom w:val="none" w:sz="0" w:space="0" w:color="auto"/>
            <w:right w:val="none" w:sz="0" w:space="0" w:color="auto"/>
          </w:divBdr>
        </w:div>
      </w:divsChild>
    </w:div>
    <w:div w:id="1440174000">
      <w:bodyDiv w:val="1"/>
      <w:marLeft w:val="0"/>
      <w:marRight w:val="0"/>
      <w:marTop w:val="0"/>
      <w:marBottom w:val="0"/>
      <w:divBdr>
        <w:top w:val="none" w:sz="0" w:space="0" w:color="auto"/>
        <w:left w:val="none" w:sz="0" w:space="0" w:color="auto"/>
        <w:bottom w:val="none" w:sz="0" w:space="0" w:color="auto"/>
        <w:right w:val="none" w:sz="0" w:space="0" w:color="auto"/>
      </w:divBdr>
      <w:divsChild>
        <w:div w:id="338236605">
          <w:marLeft w:val="0"/>
          <w:marRight w:val="0"/>
          <w:marTop w:val="0"/>
          <w:marBottom w:val="0"/>
          <w:divBdr>
            <w:top w:val="none" w:sz="0" w:space="0" w:color="auto"/>
            <w:left w:val="none" w:sz="0" w:space="0" w:color="auto"/>
            <w:bottom w:val="none" w:sz="0" w:space="0" w:color="auto"/>
            <w:right w:val="none" w:sz="0" w:space="0" w:color="auto"/>
          </w:divBdr>
        </w:div>
        <w:div w:id="703753114">
          <w:marLeft w:val="0"/>
          <w:marRight w:val="0"/>
          <w:marTop w:val="0"/>
          <w:marBottom w:val="0"/>
          <w:divBdr>
            <w:top w:val="none" w:sz="0" w:space="0" w:color="auto"/>
            <w:left w:val="none" w:sz="0" w:space="0" w:color="auto"/>
            <w:bottom w:val="none" w:sz="0" w:space="0" w:color="auto"/>
            <w:right w:val="none" w:sz="0" w:space="0" w:color="auto"/>
          </w:divBdr>
        </w:div>
        <w:div w:id="465323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612B3-BB29-4BCC-8AB6-1140903B2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268B29-1F97-422A-ACAB-0C0864E14413}">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79DAB141-C7ED-48DA-BC45-0BE539FBC61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126</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Halit Yusuf</cp:lastModifiedBy>
  <cp:revision>6</cp:revision>
  <dcterms:created xsi:type="dcterms:W3CDTF">2025-03-20T16:00:00Z</dcterms:created>
  <dcterms:modified xsi:type="dcterms:W3CDTF">2025-06-08T13:43:00Z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