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2D" w:rsidRPr="00FA722D" w:rsidRDefault="00FA722D" w:rsidP="00FA722D">
      <w:pPr>
        <w:widowControl/>
        <w:shd w:val="clear" w:color="auto" w:fill="FAFCFF"/>
        <w:spacing w:after="225"/>
        <w:jc w:val="center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FA722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N  Global Warming</w:t>
      </w:r>
    </w:p>
    <w:p w:rsidR="00FA722D" w:rsidRPr="00FA722D" w:rsidRDefault="00FA722D" w:rsidP="00FA722D">
      <w:pPr>
        <w:widowControl/>
        <w:shd w:val="clear" w:color="auto" w:fill="FAFCFF"/>
        <w:spacing w:after="225" w:line="360" w:lineRule="atLeast"/>
        <w:jc w:val="center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FA722D">
        <w:rPr>
          <w:rFonts w:ascii="Verdana" w:eastAsia="宋体" w:hAnsi="Verdana" w:cs="宋体"/>
          <w:color w:val="2A2A2A"/>
          <w:kern w:val="0"/>
          <w:sz w:val="18"/>
          <w:szCs w:val="18"/>
        </w:rPr>
        <w:t>Time Limit:1000MS  Memory Limit:65535K</w:t>
      </w:r>
    </w:p>
    <w:p w:rsidR="00FA722D" w:rsidRPr="00FA722D" w:rsidRDefault="00FA722D" w:rsidP="00FA722D">
      <w:pPr>
        <w:widowControl/>
        <w:shd w:val="clear" w:color="auto" w:fill="FAFCFF"/>
        <w:spacing w:after="225" w:line="360" w:lineRule="atLeast"/>
        <w:jc w:val="center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 w:rsidRPr="00FA722D">
        <w:rPr>
          <w:rFonts w:ascii="Verdana" w:eastAsia="宋体" w:hAnsi="Verdana" w:cs="宋体"/>
          <w:color w:val="2A2A2A"/>
          <w:kern w:val="0"/>
          <w:sz w:val="18"/>
          <w:szCs w:val="18"/>
        </w:rPr>
        <w:t>题型</w:t>
      </w:r>
      <w:r w:rsidRPr="00FA722D">
        <w:rPr>
          <w:rFonts w:ascii="Verdana" w:eastAsia="宋体" w:hAnsi="Verdana" w:cs="宋体"/>
          <w:color w:val="2A2A2A"/>
          <w:kern w:val="0"/>
          <w:sz w:val="18"/>
          <w:szCs w:val="18"/>
        </w:rPr>
        <w:t xml:space="preserve">: </w:t>
      </w:r>
      <w:r w:rsidRPr="00FA722D">
        <w:rPr>
          <w:rFonts w:ascii="Verdana" w:eastAsia="宋体" w:hAnsi="Verdana" w:cs="宋体"/>
          <w:color w:val="2A2A2A"/>
          <w:kern w:val="0"/>
          <w:sz w:val="18"/>
          <w:szCs w:val="18"/>
        </w:rPr>
        <w:t>编程题</w:t>
      </w:r>
      <w:r w:rsidRPr="00FA722D">
        <w:rPr>
          <w:rFonts w:ascii="Verdana" w:eastAsia="宋体" w:hAnsi="Verdana" w:cs="宋体"/>
          <w:color w:val="2A2A2A"/>
          <w:kern w:val="0"/>
          <w:sz w:val="18"/>
          <w:szCs w:val="18"/>
        </w:rPr>
        <w:t>   </w:t>
      </w:r>
      <w:r w:rsidRPr="00FA722D">
        <w:rPr>
          <w:rFonts w:ascii="Verdana" w:eastAsia="宋体" w:hAnsi="Verdana" w:cs="宋体"/>
          <w:color w:val="2A2A2A"/>
          <w:kern w:val="0"/>
          <w:sz w:val="18"/>
          <w:szCs w:val="18"/>
        </w:rPr>
        <w:t>语言</w:t>
      </w:r>
      <w:r w:rsidRPr="00FA722D">
        <w:rPr>
          <w:rFonts w:ascii="Verdana" w:eastAsia="宋体" w:hAnsi="Verdana" w:cs="宋体"/>
          <w:color w:val="2A2A2A"/>
          <w:kern w:val="0"/>
          <w:sz w:val="18"/>
          <w:szCs w:val="18"/>
        </w:rPr>
        <w:t xml:space="preserve">: </w:t>
      </w:r>
      <w:r w:rsidRPr="00FA722D">
        <w:rPr>
          <w:rFonts w:ascii="Verdana" w:eastAsia="宋体" w:hAnsi="Verdana" w:cs="宋体"/>
          <w:color w:val="2A2A2A"/>
          <w:kern w:val="0"/>
          <w:sz w:val="18"/>
          <w:szCs w:val="18"/>
        </w:rPr>
        <w:t>无限制</w:t>
      </w:r>
    </w:p>
    <w:p w:rsidR="00FA722D" w:rsidRPr="00FA722D" w:rsidRDefault="00FA722D" w:rsidP="00FA722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FA722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描述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 xml:space="preserve">Global warming is a big problem, isn't it? It is reported that the ice of Antarctica is melting. It results that oceans are glowing 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 xml:space="preserve">and more and more places are flooded. Now the city of CODE and the city of ACM are in front of the problem though no wather seperate 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 xml:space="preserve">the two cities. The situation will change with the ice continue melting. It is reported that the oceans glow P cm per year. The mayors 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of  the two cities want to know how many yeas there is before the two cities are seperated by water.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The map can be descriped as following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2A2A2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2A2A2A"/>
          <w:kern w:val="0"/>
          <w:sz w:val="18"/>
          <w:szCs w:val="18"/>
        </w:rPr>
        <w:drawing>
          <wp:inline distT="0" distB="0" distL="0" distR="0">
            <wp:extent cx="3924300" cy="1266825"/>
            <wp:effectExtent l="19050" t="0" r="0" b="0"/>
            <wp:docPr id="1" name="图片 1" descr="http://172.26.14.60:8000/uoj/pic/10324_1317835445312_17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26.14.60:8000/uoj/pic/10324_1317835445312_175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It is a M*N blocks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 xml:space="preserve">The city of CODE locates in the block of coordinate(1,1), the city of ACM locates in the block of coordinate(M,N). The altitude of 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every blocks are given. It is guaranteed that the block of (1,1) and the block of (M,N) is higher than their neighbor block.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The following map shows the two cities weren't seperated by water.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2A2A2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2A2A2A"/>
          <w:kern w:val="0"/>
          <w:sz w:val="18"/>
          <w:szCs w:val="18"/>
        </w:rPr>
        <w:drawing>
          <wp:inline distT="0" distB="0" distL="0" distR="0">
            <wp:extent cx="3714750" cy="1228725"/>
            <wp:effectExtent l="19050" t="0" r="0" b="0"/>
            <wp:docPr id="2" name="图片 2" descr="http://172.26.14.60:8000/uoj/pic/10324_1317835452233_34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72.26.14.60:8000/uoj/pic/10324_1317835452233_344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lastRenderedPageBreak/>
        <w:t>The following map shows the two cities are eperated by water.</w:t>
      </w:r>
    </w:p>
    <w:p w:rsidR="00FA722D" w:rsidRPr="00FA722D" w:rsidRDefault="00FA722D" w:rsidP="00FA722D">
      <w:pPr>
        <w:widowControl/>
        <w:shd w:val="clear" w:color="auto" w:fill="FAFCFF"/>
        <w:jc w:val="center"/>
        <w:rPr>
          <w:rFonts w:ascii="Verdana" w:eastAsia="宋体" w:hAnsi="Verdana" w:cs="宋体"/>
          <w:color w:val="2A2A2A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A2A2A"/>
          <w:kern w:val="0"/>
          <w:sz w:val="18"/>
          <w:szCs w:val="18"/>
        </w:rPr>
        <w:drawing>
          <wp:inline distT="0" distB="0" distL="0" distR="0">
            <wp:extent cx="3790950" cy="1238250"/>
            <wp:effectExtent l="19050" t="0" r="0" b="0"/>
            <wp:docPr id="3" name="图片 3" descr="http://172.26.14.60:8000/uoj/pic/10324_1317835459108_6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72.26.14.60:8000/uoj/pic/10324_1317835459108_612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2D" w:rsidRPr="00FA722D" w:rsidRDefault="00FA722D" w:rsidP="00FA72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22D">
        <w:rPr>
          <w:rFonts w:ascii="Verdana" w:eastAsia="宋体" w:hAnsi="Verdana" w:cs="宋体"/>
          <w:color w:val="2A2A2A"/>
          <w:kern w:val="0"/>
          <w:sz w:val="18"/>
          <w:szCs w:val="18"/>
        </w:rPr>
        <w:br/>
      </w:r>
    </w:p>
    <w:p w:rsidR="00FA722D" w:rsidRPr="00FA722D" w:rsidRDefault="00FA722D" w:rsidP="00FA722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FA722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输入格式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 xml:space="preserve">The first line contains the two integer numbers N (1 &lt;= N &lt;= 500), M (1 &lt;= M &lt;= 500). Then N lines are following. 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 xml:space="preserve">Each line contains 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 xml:space="preserve">M integer numbers(seperated by a space). Each number no more than 1,000,000,000). The last line contains the integer number 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P (1 &lt;= P &lt;= 1,000,000,000)</w:t>
      </w:r>
    </w:p>
    <w:p w:rsidR="00FA722D" w:rsidRPr="00FA722D" w:rsidRDefault="00FA722D" w:rsidP="00FA722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FA722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输出格式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The only line of the output contains the years mentioned above.</w:t>
      </w:r>
    </w:p>
    <w:p w:rsidR="00FA722D" w:rsidRPr="00FA722D" w:rsidRDefault="00FA722D" w:rsidP="00FA722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FA722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输入样例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3 3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9 5 7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4 6 8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8 3 9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1</w:t>
      </w:r>
    </w:p>
    <w:p w:rsidR="00FA722D" w:rsidRPr="00FA722D" w:rsidRDefault="00FA722D" w:rsidP="00FA722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FA722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输出样例</w:t>
      </w:r>
    </w:p>
    <w:p w:rsidR="00FA722D" w:rsidRPr="00FA722D" w:rsidRDefault="00FA722D" w:rsidP="00FA722D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2A2A"/>
          <w:kern w:val="0"/>
          <w:sz w:val="18"/>
          <w:szCs w:val="18"/>
        </w:rPr>
      </w:pPr>
      <w:r w:rsidRPr="00FA722D">
        <w:rPr>
          <w:rFonts w:ascii="宋体" w:eastAsia="宋体" w:hAnsi="宋体" w:cs="宋体"/>
          <w:color w:val="2A2A2A"/>
          <w:kern w:val="0"/>
          <w:sz w:val="18"/>
          <w:szCs w:val="18"/>
        </w:rPr>
        <w:t>6</w:t>
      </w:r>
    </w:p>
    <w:p w:rsidR="00FA722D" w:rsidRPr="00FA722D" w:rsidRDefault="00FA722D" w:rsidP="00FA722D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FA722D">
        <w:rPr>
          <w:rFonts w:ascii="Verdana" w:eastAsia="宋体" w:hAnsi="Verdana" w:cs="宋体"/>
          <w:b/>
          <w:bCs/>
          <w:color w:val="606060"/>
          <w:spacing w:val="-15"/>
          <w:kern w:val="36"/>
          <w:sz w:val="27"/>
          <w:szCs w:val="27"/>
        </w:rPr>
        <w:t>Provider</w:t>
      </w:r>
    </w:p>
    <w:p w:rsidR="006A4910" w:rsidRDefault="00FA722D" w:rsidP="00FA722D">
      <w:r w:rsidRPr="00FA722D">
        <w:rPr>
          <w:rFonts w:ascii="Verdana" w:eastAsia="宋体" w:hAnsi="Verdana" w:cs="宋体"/>
          <w:color w:val="2A2A2A"/>
          <w:kern w:val="0"/>
          <w:sz w:val="18"/>
          <w:szCs w:val="18"/>
          <w:shd w:val="clear" w:color="auto" w:fill="FAFCFF"/>
        </w:rPr>
        <w:t>admin</w:t>
      </w:r>
    </w:p>
    <w:sectPr w:rsidR="006A4910" w:rsidSect="006A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D2B" w:rsidRDefault="00837D2B" w:rsidP="00FA722D">
      <w:r>
        <w:separator/>
      </w:r>
    </w:p>
  </w:endnote>
  <w:endnote w:type="continuationSeparator" w:id="0">
    <w:p w:rsidR="00837D2B" w:rsidRDefault="00837D2B" w:rsidP="00FA7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D2B" w:rsidRDefault="00837D2B" w:rsidP="00FA722D">
      <w:r>
        <w:separator/>
      </w:r>
    </w:p>
  </w:footnote>
  <w:footnote w:type="continuationSeparator" w:id="0">
    <w:p w:rsidR="00837D2B" w:rsidRDefault="00837D2B" w:rsidP="00FA7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22D"/>
    <w:rsid w:val="006A4910"/>
    <w:rsid w:val="00837D2B"/>
    <w:rsid w:val="00FA722D"/>
    <w:rsid w:val="00FD6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1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72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2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722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A7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72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722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A72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72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>Alibaba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2015-05-27T05:24:00Z</dcterms:created>
  <dcterms:modified xsi:type="dcterms:W3CDTF">2015-05-27T05:24:00Z</dcterms:modified>
</cp:coreProperties>
</file>