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SQL Injection Attack Lab</w:t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作者：黄禧敏</w:t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学号：57119109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Task 1: Get Familiar with SQL Statements</w:t>
      </w:r>
    </w:p>
    <w:p>
      <w:r>
        <w:drawing>
          <wp:inline distT="0" distB="0" distL="114300" distR="114300">
            <wp:extent cx="5267325" cy="19024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Task 2.1 :SQL Injection Attack from webpage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观察unsafe_home.php:</w:t>
      </w:r>
    </w:p>
    <w:p>
      <w:r>
        <w:drawing>
          <wp:inline distT="0" distB="0" distL="114300" distR="114300">
            <wp:extent cx="5235575" cy="693420"/>
            <wp:effectExtent l="0" t="0" r="952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603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若在uname之后输入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#，则在select语句中#之后的语句将被注释</w:t>
      </w:r>
    </w:p>
    <w:p>
      <w:r>
        <w:drawing>
          <wp:inline distT="0" distB="0" distL="114300" distR="114300">
            <wp:extent cx="3188970" cy="1504950"/>
            <wp:effectExtent l="0" t="0" r="1143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47925"/>
            <wp:effectExtent l="0" t="0" r="381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Task 2.2: SQL Injection Attack from command line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5125"/>
            <wp:effectExtent l="0" t="0" r="190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13710"/>
            <wp:effectExtent l="0" t="0" r="63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Task 2.3 : Append a new SQL statement.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在登陆框中输入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'; update credential set name=’</w:t>
      </w:r>
      <w:r>
        <w:rPr>
          <w:rFonts w:hint="eastAsia"/>
          <w:lang w:val="en-US" w:eastAsia="zh-CN"/>
        </w:rPr>
        <w:t>GC</w:t>
      </w:r>
      <w:r>
        <w:rPr>
          <w:rFonts w:hint="default"/>
          <w:lang w:val="en-US" w:eastAsia="zh-CN"/>
        </w:rPr>
        <w:t xml:space="preserve">’ where </w:t>
      </w:r>
      <w:r>
        <w:rPr>
          <w:rFonts w:hint="eastAsia"/>
          <w:lang w:val="en-US" w:eastAsia="zh-CN"/>
        </w:rPr>
        <w:t>eid</w:t>
      </w:r>
      <w:r>
        <w:rPr>
          <w:rFonts w:hint="default"/>
          <w:lang w:val="en-US" w:eastAsia="zh-CN"/>
        </w:rPr>
        <w:t>=’</w:t>
      </w:r>
      <w:r>
        <w:rPr>
          <w:rFonts w:hint="eastAsia"/>
          <w:lang w:val="en-US" w:eastAsia="zh-CN"/>
        </w:rPr>
        <w:t>10000</w:t>
      </w:r>
      <w:r>
        <w:rPr>
          <w:rFonts w:hint="default"/>
          <w:lang w:val="en-US" w:eastAsia="zh-CN"/>
        </w:rPr>
        <w:t>’;</w:t>
      </w: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可以看到攻击不成功；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037590"/>
            <wp:effectExtent l="0" t="0" r="381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由于$mysqli-&gt;query() API的限制，同时只能输入一条sql语句；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将unsafe_home.php中的query()语句全部改为multi_query();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输入攻击语句，页面跳转为空白，再次查询信息列表，可以发现Alice用户名已改为GC</w:t>
      </w:r>
    </w:p>
    <w:p>
      <w:r>
        <w:drawing>
          <wp:inline distT="0" distB="0" distL="114300" distR="114300">
            <wp:extent cx="5266690" cy="2333625"/>
            <wp:effectExtent l="0" t="0" r="381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Task 3.1: Modify your own salary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观察unsafe_edit_backend.php;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506095"/>
            <wp:effectExtent l="0" t="0" r="317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在profile edit中修改Nickname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74115"/>
            <wp:effectExtent l="0" t="0" r="12065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 w:eastAsiaTheme="minorEastAsia"/>
          <w:lang w:val="en-US" w:eastAsia="zh-CN"/>
        </w:rPr>
        <w:t>salary='</w:t>
      </w: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>0000</w:t>
      </w:r>
      <w:r>
        <w:rPr>
          <w:rFonts w:hint="eastAsia"/>
          <w:lang w:val="en-US" w:eastAsia="zh-CN"/>
        </w:rPr>
        <w:t>000</w:t>
      </w:r>
      <w:r>
        <w:rPr>
          <w:rFonts w:hint="default" w:eastAsiaTheme="minorEastAsia"/>
          <w:lang w:val="en-US" w:eastAsia="zh-CN"/>
        </w:rPr>
        <w:t xml:space="preserve">' where </w:t>
      </w:r>
      <w:r>
        <w:rPr>
          <w:rFonts w:hint="eastAsia"/>
          <w:lang w:val="en-US" w:eastAsia="zh-CN"/>
        </w:rPr>
        <w:t>eid</w:t>
      </w:r>
      <w:r>
        <w:rPr>
          <w:rFonts w:hint="default" w:eastAsiaTheme="minor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10000</w:t>
      </w:r>
      <w:r>
        <w:rPr>
          <w:rFonts w:hint="default"/>
          <w:lang w:val="en-US" w:eastAsia="zh-CN"/>
        </w:rPr>
        <w:t>’</w:t>
      </w:r>
      <w:r>
        <w:rPr>
          <w:rFonts w:hint="default" w:eastAsiaTheme="minorEastAsia"/>
          <w:lang w:val="en-US" w:eastAsia="zh-CN"/>
        </w:rPr>
        <w:t>;#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攻击成功，薪水被成功修改为设定值；</w:t>
      </w:r>
    </w:p>
    <w:p>
      <w:r>
        <w:drawing>
          <wp:inline distT="0" distB="0" distL="114300" distR="114300">
            <wp:extent cx="3354070" cy="1232535"/>
            <wp:effectExtent l="0" t="0" r="11430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Task 3.2: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Modify other people’ 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与task3.1相似，仅将eid改为其他人的eid即可完成攻击;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如下，将Boby薪水改为1；</w:t>
      </w:r>
    </w:p>
    <w:p>
      <w:r>
        <w:drawing>
          <wp:inline distT="0" distB="0" distL="114300" distR="114300">
            <wp:extent cx="5268595" cy="280035"/>
            <wp:effectExtent l="0" t="0" r="1905" b="1206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3.3: Modify other people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password</w:t>
      </w:r>
    </w:p>
    <w:p>
      <w:r>
        <w:drawing>
          <wp:inline distT="0" distB="0" distL="114300" distR="114300">
            <wp:extent cx="5270500" cy="19558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可以看到密码加密方式为sha1, 将密码111在线加密</w:t>
      </w:r>
    </w:p>
    <w:p>
      <w:r>
        <w:drawing>
          <wp:inline distT="0" distB="0" distL="114300" distR="114300">
            <wp:extent cx="4794250" cy="254000"/>
            <wp:effectExtent l="0" t="0" r="635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在GC账号将密文注入，使用Boby用户名输入111即可登录；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53765" cy="760095"/>
            <wp:effectExtent l="0" t="0" r="635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4: Countermeasure — Prepared Statement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修改/defense文件夹下的unsafe.php</w:t>
      </w:r>
    </w:p>
    <w:p>
      <w:r>
        <w:drawing>
          <wp:inline distT="0" distB="0" distL="114300" distR="114300">
            <wp:extent cx="5269230" cy="2112010"/>
            <wp:effectExtent l="0" t="0" r="1270" b="889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再次注入攻击</w:t>
      </w:r>
    </w:p>
    <w:p>
      <w:r>
        <w:drawing>
          <wp:inline distT="0" distB="0" distL="114300" distR="114300">
            <wp:extent cx="5264150" cy="1422400"/>
            <wp:effectExtent l="0" t="0" r="635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攻击失败，无法看到个人信息；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D521A"/>
    <w:rsid w:val="06B934F3"/>
    <w:rsid w:val="2AE420BE"/>
    <w:rsid w:val="2FA228AA"/>
    <w:rsid w:val="40126F13"/>
    <w:rsid w:val="4B7F09A9"/>
    <w:rsid w:val="4FE83FA8"/>
    <w:rsid w:val="573D521A"/>
    <w:rsid w:val="5888086E"/>
    <w:rsid w:val="5CDE72C5"/>
    <w:rsid w:val="6A3E1F00"/>
    <w:rsid w:val="6A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2021-07-22T08:10:00Z</dcterms:created>
  <dc:creator>半世琉璃醉</dc:creator>
  <cp:lastModifiedBy>半世琉璃醉</cp:lastModifiedBy>
  <dcterms:modified xsi:type="dcterms:W3CDTF">2021-08-04T16:12:35Z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F25E0E607ABA46ADA6A5F4B9EA44BF5D</vt:lpwstr>
  </property>
</Properties>
</file>