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>
          <w:rFonts w:ascii="SamsungOne 700" w:cs="SamsungOne 700" w:eastAsia="SamsungOne 700" w:hAnsi="SamsungOne 7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>
          <w:rFonts w:ascii="SamsungOne 700" w:cs="SamsungOne 700" w:eastAsia="SamsungOne 700" w:hAnsi="SamsungOne 700"/>
          <w:color w:val="000000"/>
          <w:sz w:val="40"/>
          <w:szCs w:val="40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40"/>
          <w:szCs w:val="40"/>
          <w:rtl w:val="0"/>
        </w:rPr>
        <w:t xml:space="preserve">AI Course</w:t>
      </w:r>
    </w:p>
    <w:p w:rsidR="00000000" w:rsidDel="00000000" w:rsidP="00000000" w:rsidRDefault="00000000" w:rsidRPr="00000000" w14:paraId="00000005">
      <w:pPr>
        <w:spacing w:after="200" w:line="276" w:lineRule="auto"/>
        <w:jc w:val="left"/>
        <w:rPr>
          <w:rFonts w:ascii="Samsung Sharp Sans" w:cs="Samsung Sharp Sans" w:eastAsia="Samsung Sharp Sans" w:hAnsi="Samsung Sharp Sans"/>
          <w:color w:val="193db0"/>
          <w:sz w:val="72"/>
          <w:szCs w:val="72"/>
        </w:rPr>
      </w:pPr>
      <w:r w:rsidDel="00000000" w:rsidR="00000000" w:rsidRPr="00000000">
        <w:rPr>
          <w:rFonts w:ascii="Samsung Sharp Sans" w:cs="Samsung Sharp Sans" w:eastAsia="Samsung Sharp Sans" w:hAnsi="Samsung Sharp Sans"/>
          <w:color w:val="193db0"/>
          <w:sz w:val="72"/>
          <w:szCs w:val="72"/>
          <w:rtl w:val="0"/>
        </w:rPr>
        <w:t xml:space="preserve">Team Project Final Report</w:t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>
          <w:rFonts w:ascii="SamsungOne 700" w:cs="SamsungOne 700" w:eastAsia="SamsungOne 700" w:hAnsi="SamsungOne 7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left"/>
        <w:rPr>
          <w:rFonts w:ascii="SamsungOne 700" w:cs="SamsungOne 700" w:eastAsia="SamsungOne 700" w:hAnsi="SamsungOne 700"/>
          <w:color w:val="000000"/>
          <w:sz w:val="32"/>
          <w:szCs w:val="32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32"/>
          <w:szCs w:val="32"/>
          <w:rtl w:val="0"/>
        </w:rPr>
        <w:t xml:space="preserve">For students (instructor review required)</w:t>
      </w:r>
    </w:p>
    <w:p w:rsidR="00000000" w:rsidDel="00000000" w:rsidP="00000000" w:rsidRDefault="00000000" w:rsidRPr="00000000" w14:paraId="00000008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ⓒ</w:t>
      </w: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2019 SAMSUNG. All rights reserved.</w:t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Samsung Electronics Corporate Citizenship Office holds the copyright of this document.</w:t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This document is a literary property protected by copyright law so reprint and reproduction without permission are prohibited. 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To use this document other than the curriculum of Samsung innovation Campus, you must receive written consent from copyright holder.</w:t>
      </w:r>
    </w:p>
    <w:p w:rsidR="00000000" w:rsidDel="00000000" w:rsidP="00000000" w:rsidRDefault="00000000" w:rsidRPr="00000000" w14:paraId="00000015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172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Style w:val="Title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color w:val="193db0"/>
                <w:sz w:val="38"/>
                <w:szCs w:val="38"/>
              </w:rPr>
            </w:pPr>
            <w:r w:rsidDel="00000000" w:rsidR="00000000" w:rsidRPr="00000000">
              <w:rPr>
                <w:rFonts w:ascii="Samsung Sharp Sans" w:cs="Samsung Sharp Sans" w:eastAsia="Samsung Sharp Sans" w:hAnsi="Samsung Sharp Sans"/>
                <w:b w:val="0"/>
                <w:color w:val="193db0"/>
                <w:sz w:val="38"/>
                <w:szCs w:val="38"/>
                <w:rtl w:val="0"/>
              </w:rPr>
              <w:t xml:space="preserve">Sign Language Classification Using Deep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ind w:firstLine="195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ind w:firstLine="195"/>
        <w:jc w:val="center"/>
        <w:rPr>
          <w:rFonts w:ascii="Samsung Sharp Sans" w:cs="Samsung Sharp Sans" w:eastAsia="Samsung Sharp Sans" w:hAnsi="Samsung Sharp Sans"/>
          <w:sz w:val="46"/>
          <w:szCs w:val="46"/>
        </w:rPr>
      </w:pPr>
      <w:r w:rsidDel="00000000" w:rsidR="00000000" w:rsidRPr="00000000">
        <w:rPr>
          <w:rFonts w:ascii="Samsung Sharp Sans" w:cs="Samsung Sharp Sans" w:eastAsia="Samsung Sharp Sans" w:hAnsi="Samsung Sharp Sans"/>
          <w:sz w:val="30"/>
          <w:szCs w:val="30"/>
          <w:rtl w:val="0"/>
        </w:rPr>
        <w:t xml:space="preserve">May 11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195"/>
        <w:jc w:val="center"/>
        <w:rPr>
          <w:rFonts w:ascii="Samsung Sharp Sans" w:cs="Samsung Sharp Sans" w:eastAsia="Samsung Sharp Sans" w:hAnsi="Samsung Sharp Sans"/>
        </w:rPr>
      </w:pPr>
      <w:bookmarkStart w:colFirst="0" w:colLast="0" w:name="_heading=h.30j0zll" w:id="0"/>
      <w:bookmarkEnd w:id="0"/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ind w:firstLine="195"/>
        <w:jc w:val="center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ind w:firstLine="195"/>
        <w:jc w:val="center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jc w:val="right"/>
        <w:rPr>
          <w:rFonts w:ascii="Samsung Sharp Sans" w:cs="Samsung Sharp Sans" w:eastAsia="Samsung Sharp Sans" w:hAnsi="Samsung Sharp Sans"/>
          <w:sz w:val="22"/>
          <w:szCs w:val="22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760" w:firstLine="0"/>
        <w:jc w:val="left"/>
        <w:rPr>
          <w:rFonts w:ascii="Samsung Sharp Sans" w:cs="Samsung Sharp Sans" w:eastAsia="Samsung Sharp Sans" w:hAnsi="Samsung Sharp Sans"/>
          <w:color w:val="bfbfbf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Team: Vision of Sauron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1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16" w:lineRule="auto"/>
        <w:ind w:left="648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Abel Asfaw</w:t>
      </w:r>
    </w:p>
    <w:p w:rsidR="00000000" w:rsidDel="00000000" w:rsidP="00000000" w:rsidRDefault="00000000" w:rsidRPr="00000000" w14:paraId="00000028">
      <w:pPr>
        <w:spacing w:before="200" w:line="216" w:lineRule="auto"/>
        <w:ind w:left="576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Hilarion Reyes</w:t>
      </w:r>
    </w:p>
    <w:p w:rsidR="00000000" w:rsidDel="00000000" w:rsidP="00000000" w:rsidRDefault="00000000" w:rsidRPr="00000000" w14:paraId="00000029">
      <w:pPr>
        <w:spacing w:before="200" w:line="216" w:lineRule="auto"/>
        <w:ind w:left="576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Mosunmola Oyeleye</w:t>
      </w:r>
    </w:p>
    <w:p w:rsidR="00000000" w:rsidDel="00000000" w:rsidP="00000000" w:rsidRDefault="00000000" w:rsidRPr="00000000" w14:paraId="0000002A">
      <w:pPr>
        <w:spacing w:before="200" w:line="216" w:lineRule="auto"/>
        <w:ind w:left="5040" w:firstLine="72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Mya Thanegi Soe</w:t>
      </w:r>
    </w:p>
    <w:p w:rsidR="00000000" w:rsidDel="00000000" w:rsidP="00000000" w:rsidRDefault="00000000" w:rsidRPr="00000000" w14:paraId="0000002B">
      <w:pPr>
        <w:spacing w:before="200" w:line="216" w:lineRule="auto"/>
        <w:ind w:left="5040" w:firstLine="720"/>
        <w:jc w:val="center"/>
        <w:rPr>
          <w:rFonts w:ascii="SamsungOne 700" w:cs="SamsungOne 700" w:eastAsia="SamsungOne 700" w:hAnsi="SamsungOne 700"/>
          <w:color w:val="bfbfbf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Giovan Panzanella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SamsungOne 700" w:cs="SamsungOne 700" w:eastAsia="SamsungOne 700" w:hAnsi="SamsungOne 700"/>
          <w:sz w:val="24"/>
          <w:szCs w:val="24"/>
        </w:rPr>
      </w:pPr>
      <w:r w:rsidDel="00000000" w:rsidR="00000000" w:rsidRPr="00000000">
        <w:rPr>
          <w:rFonts w:ascii="SamsungOne 700" w:cs="SamsungOne 700" w:eastAsia="SamsungOne 700" w:hAnsi="SamsungOne 7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Samsung Sharp Sans" w:cs="Samsung Sharp Sans" w:eastAsia="Samsung Sharp Sans" w:hAnsi="Samsung Sharp Sans"/>
          <w:color w:val="193db0"/>
        </w:rPr>
      </w:pPr>
      <w:r w:rsidDel="00000000" w:rsidR="00000000" w:rsidRPr="00000000">
        <w:rPr>
          <w:rFonts w:ascii="Samsung Sharp Sans" w:cs="Samsung Sharp Sans" w:eastAsia="Samsung Sharp Sans" w:hAnsi="Samsung Sharp Sans"/>
          <w:color w:val="193db0"/>
          <w:sz w:val="48"/>
          <w:szCs w:val="48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jc w:val="center"/>
        <w:rPr>
          <w:rFonts w:ascii="SamsungOne 700" w:cs="SamsungOne 700" w:eastAsia="SamsungOne 700" w:hAnsi="SamsungOne 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jc w:val="center"/>
        <w:rPr>
          <w:rFonts w:ascii="SamsungOne 700" w:cs="SamsungOne 700" w:eastAsia="SamsungOne 700" w:hAnsi="SamsungOne 7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jc w:val="left"/>
        <w:rPr>
          <w:rFonts w:ascii="SamsungOne 700" w:cs="SamsungOne 700" w:eastAsia="SamsungOne 700" w:hAnsi="SamsungOne 700"/>
          <w:color w:val="000000"/>
          <w:sz w:val="22"/>
          <w:szCs w:val="22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24"/>
          <w:szCs w:val="24"/>
          <w:rtl w:val="0"/>
        </w:rPr>
        <w:t xml:space="preserve">1. Introduction</w:t>
      </w:r>
      <w:r w:rsidDel="00000000" w:rsidR="00000000" w:rsidRPr="00000000">
        <w:rPr>
          <w:rFonts w:ascii="SamsungOne 700" w:cs="SamsungOne 700" w:eastAsia="SamsungOne 700" w:hAnsi="SamsungOne 700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1.1. Background Information</w:t>
        <w:tab/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1.2. Motivation and Objective</w:t>
        <w:tab/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1.3. Members and Role Assignments</w:t>
        <w:tab/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1.4. Schedule and Milestones</w:t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jc w:val="left"/>
        <w:rPr>
          <w:rFonts w:ascii="SamsungOne 700" w:cs="SamsungOne 700" w:eastAsia="SamsungOne 700" w:hAnsi="SamsungOne 7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jc w:val="left"/>
        <w:rPr>
          <w:rFonts w:ascii="SamsungOne 700" w:cs="SamsungOne 700" w:eastAsia="SamsungOne 700" w:hAnsi="SamsungOne 700"/>
          <w:color w:val="000000"/>
          <w:sz w:val="22"/>
          <w:szCs w:val="22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24"/>
          <w:szCs w:val="24"/>
          <w:rtl w:val="0"/>
        </w:rPr>
        <w:t xml:space="preserve">2. Project Execution </w:t>
      </w:r>
      <w:r w:rsidDel="00000000" w:rsidR="00000000" w:rsidRPr="00000000">
        <w:rPr>
          <w:rFonts w:ascii="SamsungOne 700" w:cs="SamsungOne 700" w:eastAsia="SamsungOne 700" w:hAnsi="SamsungOne 700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2.1. IoT Service Model</w:t>
        <w:tab/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2.2. Data Processing</w:t>
        <w:tab/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2.3. Service Implementation</w:t>
        <w:tab/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2.4. System Diagram</w:t>
        <w:tab/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ind w:hanging="440"/>
        <w:jc w:val="left"/>
        <w:rPr>
          <w:rFonts w:ascii="SamsungOne 700" w:cs="SamsungOne 700" w:eastAsia="SamsungOne 700" w:hAnsi="SamsungOne 700"/>
          <w:color w:val="000000"/>
          <w:sz w:val="22"/>
          <w:szCs w:val="22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jc w:val="left"/>
        <w:rPr>
          <w:rFonts w:ascii="SamsungOne 700" w:cs="SamsungOne 700" w:eastAsia="SamsungOne 700" w:hAnsi="SamsungOne 700"/>
          <w:color w:val="000000"/>
          <w:sz w:val="22"/>
          <w:szCs w:val="22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24"/>
          <w:szCs w:val="24"/>
          <w:rtl w:val="0"/>
        </w:rPr>
        <w:t xml:space="preserve">3. Results</w:t>
      </w:r>
      <w:r w:rsidDel="00000000" w:rsidR="00000000" w:rsidRPr="00000000">
        <w:rPr>
          <w:rFonts w:ascii="SamsungOne 700" w:cs="SamsungOne 700" w:eastAsia="SamsungOne 700" w:hAnsi="SamsungOne 700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3.1. Data Acquisition (Sensor, Actuator, Controller)</w:t>
        <w:tab/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3.2. Network &amp; Communication</w:t>
        <w:tab/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3.3. Hardware Implementation</w:t>
        <w:tab/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3.4. Data Visualization</w:t>
        <w:tab/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3.5. Testing and Improvements</w:t>
        <w:tab/>
      </w:r>
    </w:p>
    <w:p w:rsidR="00000000" w:rsidDel="00000000" w:rsidP="00000000" w:rsidRDefault="00000000" w:rsidRPr="00000000" w14:paraId="00000053">
      <w:pPr>
        <w:rPr>
          <w:rFonts w:ascii="SamsungOne 700" w:cs="SamsungOne 700" w:eastAsia="SamsungOne 700" w:hAnsi="SamsungOne 700"/>
          <w:color w:val="000000"/>
          <w:sz w:val="24"/>
          <w:szCs w:val="24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jc w:val="left"/>
        <w:rPr>
          <w:rFonts w:ascii="SamsungOne 700" w:cs="SamsungOne 700" w:eastAsia="SamsungOne 700" w:hAnsi="SamsungOne 700"/>
          <w:color w:val="000000"/>
          <w:sz w:val="24"/>
          <w:szCs w:val="24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24"/>
          <w:szCs w:val="24"/>
          <w:rtl w:val="0"/>
        </w:rPr>
        <w:t xml:space="preserve">4.  Projected Impact</w:t>
        <w:tab/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4.1. Accomplishments and Benefits</w:t>
        <w:tab/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26"/>
        </w:tabs>
        <w:spacing w:after="100" w:line="276" w:lineRule="auto"/>
        <w:ind w:left="284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4.2. Future Improvements</w:t>
        <w:tab/>
      </w:r>
    </w:p>
    <w:p w:rsidR="00000000" w:rsidDel="00000000" w:rsidP="00000000" w:rsidRDefault="00000000" w:rsidRPr="00000000" w14:paraId="00000057">
      <w:pPr>
        <w:rPr>
          <w:rFonts w:ascii="SamsungOne 700" w:cs="SamsungOne 700" w:eastAsia="SamsungOne 700" w:hAnsi="SamsungOne 700"/>
          <w:color w:val="000000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rtl w:val="0"/>
        </w:rPr>
        <w:t xml:space="preserve">     </w:t>
      </w:r>
    </w:p>
    <w:p w:rsidR="00000000" w:rsidDel="00000000" w:rsidP="00000000" w:rsidRDefault="00000000" w:rsidRPr="00000000" w14:paraId="00000058">
      <w:pPr>
        <w:widowControl w:val="1"/>
        <w:tabs>
          <w:tab w:val="right" w:pos="9026"/>
        </w:tabs>
        <w:jc w:val="left"/>
        <w:rPr>
          <w:rFonts w:ascii="SamsungOne 700" w:cs="SamsungOne 700" w:eastAsia="SamsungOne 700" w:hAnsi="SamsungOne 700"/>
          <w:color w:val="000000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24"/>
          <w:szCs w:val="24"/>
          <w:rtl w:val="0"/>
        </w:rPr>
        <w:t xml:space="preserve">5. Team Member Review and Comment</w:t>
      </w:r>
      <w:r w:rsidDel="00000000" w:rsidR="00000000" w:rsidRPr="00000000">
        <w:rPr>
          <w:rFonts w:ascii="SamsungOne 700" w:cs="SamsungOne 700" w:eastAsia="SamsungOne 700" w:hAnsi="SamsungOne 700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jc w:val="left"/>
        <w:rPr>
          <w:rFonts w:ascii="SamsungOne 700" w:cs="SamsungOne 700" w:eastAsia="SamsungOne 700" w:hAnsi="SamsungOne 700"/>
          <w:color w:val="000000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rtl w:val="0"/>
        </w:rPr>
        <w:t xml:space="preserve">     </w:t>
      </w:r>
    </w:p>
    <w:p w:rsidR="00000000" w:rsidDel="00000000" w:rsidP="00000000" w:rsidRDefault="00000000" w:rsidRPr="00000000" w14:paraId="0000005A">
      <w:pPr>
        <w:widowControl w:val="1"/>
        <w:tabs>
          <w:tab w:val="right" w:pos="9026"/>
        </w:tabs>
        <w:jc w:val="left"/>
        <w:rPr>
          <w:rFonts w:ascii="SamsungOne 700" w:cs="SamsungOne 700" w:eastAsia="SamsungOne 700" w:hAnsi="SamsungOne 700"/>
          <w:color w:val="000000"/>
          <w:sz w:val="24"/>
          <w:szCs w:val="24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24"/>
          <w:szCs w:val="24"/>
          <w:rtl w:val="0"/>
        </w:rPr>
        <w:t xml:space="preserve">6. Instructor Review and Comment</w:t>
      </w:r>
    </w:p>
    <w:p w:rsidR="00000000" w:rsidDel="00000000" w:rsidP="00000000" w:rsidRDefault="00000000" w:rsidRPr="00000000" w14:paraId="0000005B">
      <w:pPr>
        <w:widowControl w:val="1"/>
        <w:tabs>
          <w:tab w:val="right" w:pos="9026"/>
        </w:tabs>
        <w:jc w:val="left"/>
        <w:rPr>
          <w:rFonts w:ascii="SamsungOne 700" w:cs="SamsungOne 700" w:eastAsia="SamsungOne 700" w:hAnsi="SamsungOne 700"/>
          <w:color w:val="000000"/>
          <w:sz w:val="22"/>
          <w:szCs w:val="22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tabs>
          <w:tab w:val="right" w:pos="9026"/>
        </w:tabs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tabs>
          <w:tab w:val="left" w:pos="915"/>
        </w:tabs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  <w:tab/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tabs>
          <w:tab w:val="right" w:pos="9026"/>
        </w:tabs>
        <w:jc w:val="left"/>
        <w:rPr>
          <w:rFonts w:ascii="SamsungOne 400" w:cs="SamsungOne 400" w:eastAsia="SamsungOne 400" w:hAnsi="SamsungOne 40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tabs>
          <w:tab w:val="right" w:pos="9026"/>
        </w:tabs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ind w:left="142" w:firstLine="0"/>
        <w:jc w:val="left"/>
        <w:rPr>
          <w:rFonts w:ascii="SamsungOne 400" w:cs="SamsungOne 400" w:eastAsia="SamsungOne 400" w:hAnsi="SamsungOne 400"/>
          <w:sz w:val="18"/>
          <w:szCs w:val="18"/>
        </w:rPr>
      </w:pPr>
      <w:r w:rsidDel="00000000" w:rsidR="00000000" w:rsidRPr="00000000">
        <w:rPr>
          <w:rFonts w:ascii="SamsungOne 700" w:cs="SamsungOne 700" w:eastAsia="SamsungOne 700" w:hAnsi="SamsungOne 700"/>
          <w:color w:val="ffffff"/>
          <w:sz w:val="28"/>
          <w:szCs w:val="28"/>
          <w:rtl w:val="0"/>
        </w:rPr>
        <w:t xml:space="preserve">1. Introduction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1.1. Background Information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9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computer vision project to detect sign language letters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9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Group name: Vision of Sauron</w:t>
      </w:r>
    </w:p>
    <w:p w:rsidR="00000000" w:rsidDel="00000000" w:rsidP="00000000" w:rsidRDefault="00000000" w:rsidRPr="00000000" w14:paraId="00000066">
      <w:pPr>
        <w:widowControl w:val="1"/>
        <w:ind w:left="0" w:firstLine="0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1.2 Motivation and Objective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3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The deaf or people with hearing problems don’t have efficient mobile or web applications that can be used to communicate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3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Current visual recognition algorithms perform poorly with real world applications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3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American Sign Language is a complex language and primary language for deaf people.</w:t>
      </w:r>
    </w:p>
    <w:p w:rsidR="00000000" w:rsidDel="00000000" w:rsidP="00000000" w:rsidRDefault="00000000" w:rsidRPr="00000000" w14:paraId="0000006C">
      <w:pPr>
        <w:widowControl w:val="1"/>
        <w:ind w:left="0" w:firstLine="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ind w:left="0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1.3 Members and Role Assignments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00" w:line="216" w:lineRule="auto"/>
        <w:ind w:left="144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Mosunmola Oyeleye: load files, implement “get train + test + validation” from table data, load model for openCV in google colab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="216" w:lineRule="auto"/>
        <w:ind w:left="144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Mya Thanegi Soe: load model for opencv locally, design action plan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before="0" w:beforeAutospacing="0" w:line="216" w:lineRule="auto"/>
        <w:ind w:left="144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Giovan Panzanella: image preprocessing, openCV image post processing (for webcam demo)</w:t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13"/>
        </w:numPr>
        <w:ind w:left="144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Record model demo video while using openCV: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12"/>
        </w:numPr>
        <w:spacing w:after="0" w:afterAutospacing="0"/>
        <w:ind w:left="216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Abel Asfaw: Data analyst, train resnet + custom cnn model (28,28,1 images)  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before="0" w:beforeAutospacing="0" w:line="216" w:lineRule="auto"/>
        <w:ind w:left="216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Hilarion Reyes: train custom cnn model (SGD, 128,128,1 images)</w:t>
      </w:r>
    </w:p>
    <w:p w:rsidR="00000000" w:rsidDel="00000000" w:rsidP="00000000" w:rsidRDefault="00000000" w:rsidRPr="00000000" w14:paraId="00000076">
      <w:pPr>
        <w:widowControl w:val="1"/>
        <w:ind w:left="0" w:firstLine="0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1.4 Schedule and Milestones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2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trike w:val="1"/>
          <w:sz w:val="22"/>
          <w:szCs w:val="22"/>
          <w:rtl w:val="0"/>
        </w:rPr>
        <w:t xml:space="preserve">4/212022: Finished Action Plan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2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trike w:val="1"/>
          <w:sz w:val="22"/>
          <w:szCs w:val="22"/>
          <w:rtl w:val="0"/>
        </w:rPr>
        <w:t xml:space="preserve">4/25/2022: Finalized Work Breakdown Structure</w:t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2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trike w:val="1"/>
          <w:sz w:val="22"/>
          <w:szCs w:val="22"/>
          <w:rtl w:val="0"/>
        </w:rPr>
        <w:t xml:space="preserve">5/10/2022: Finalized Google Colab code file</w:t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2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trike w:val="1"/>
          <w:sz w:val="22"/>
          <w:szCs w:val="22"/>
          <w:rtl w:val="0"/>
        </w:rPr>
        <w:t xml:space="preserve">5/10/2022: Finalized model demo video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2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trike w:val="1"/>
          <w:sz w:val="22"/>
          <w:szCs w:val="22"/>
          <w:rtl w:val="0"/>
        </w:rPr>
        <w:t xml:space="preserve">5/12/2022: Finalized Capstone Final Report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2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trike w:val="1"/>
          <w:sz w:val="22"/>
          <w:szCs w:val="22"/>
          <w:rtl w:val="0"/>
        </w:rPr>
        <w:t xml:space="preserve">5/12/2022: Finalized Pitch Presentation</w:t>
      </w:r>
    </w:p>
    <w:p w:rsidR="00000000" w:rsidDel="00000000" w:rsidP="00000000" w:rsidRDefault="00000000" w:rsidRPr="00000000" w14:paraId="0000007F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ind w:left="142" w:hanging="1.999999999999993"/>
        <w:jc w:val="left"/>
        <w:rPr>
          <w:rFonts w:ascii="SamsungOne 700" w:cs="SamsungOne 700" w:eastAsia="SamsungOne 700" w:hAnsi="SamsungOne 700"/>
          <w:color w:val="ffffff"/>
          <w:sz w:val="28"/>
          <w:szCs w:val="28"/>
        </w:rPr>
      </w:pPr>
      <w:r w:rsidDel="00000000" w:rsidR="00000000" w:rsidRPr="00000000">
        <w:rPr>
          <w:rFonts w:ascii="SamsungOne 700" w:cs="SamsungOne 700" w:eastAsia="SamsungOne 700" w:hAnsi="SamsungOne 700"/>
          <w:color w:val="ffffff"/>
          <w:sz w:val="28"/>
          <w:szCs w:val="28"/>
          <w:rtl w:val="0"/>
        </w:rPr>
        <w:t xml:space="preserve">2. Project Execution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2.1 Data Acquisition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5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Sign MNIST Kaggle Dataset </w:t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5"/>
        </w:numPr>
        <w:ind w:left="1440" w:hanging="360"/>
        <w:jc w:val="left"/>
        <w:rPr>
          <w:rFonts w:ascii="SamsungOne 400" w:cs="SamsungOne 400" w:eastAsia="SamsungOne 400" w:hAnsi="SamsungOne 400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Training and test set contain a label (0-25) and letters (A-Z)</w:t>
      </w:r>
    </w:p>
    <w:p w:rsidR="00000000" w:rsidDel="00000000" w:rsidP="00000000" w:rsidRDefault="00000000" w:rsidRPr="00000000" w14:paraId="00000089">
      <w:pPr>
        <w:widowControl w:val="1"/>
        <w:numPr>
          <w:ilvl w:val="0"/>
          <w:numId w:val="5"/>
        </w:numPr>
        <w:ind w:left="1440" w:hanging="360"/>
        <w:jc w:val="left"/>
        <w:rPr>
          <w:rFonts w:ascii="SamsungOne 400" w:cs="SamsungOne 400" w:eastAsia="SamsungOne 400" w:hAnsi="SamsungOne 400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Match the patterns of the MNIST dataset</w:t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5"/>
        </w:numPr>
        <w:ind w:left="1440" w:hanging="360"/>
        <w:jc w:val="left"/>
        <w:rPr>
          <w:rFonts w:ascii="SamsungOne 400" w:cs="SamsungOne 400" w:eastAsia="SamsungOne 400" w:hAnsi="SamsungOne 400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Each pixel is of size 28*28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5"/>
        </w:numPr>
        <w:ind w:left="1440" w:hanging="360"/>
        <w:jc w:val="left"/>
        <w:rPr>
          <w:rFonts w:ascii="SamsungOne 400" w:cs="SamsungOne 400" w:eastAsia="SamsungOne 400" w:hAnsi="SamsungOne 400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Each sample has 784 pixels</w:t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5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Letters J and Z excluded (required motion)</w:t>
      </w:r>
    </w:p>
    <w:p w:rsidR="00000000" w:rsidDel="00000000" w:rsidP="00000000" w:rsidRDefault="00000000" w:rsidRPr="00000000" w14:paraId="0000008D">
      <w:pPr>
        <w:widowControl w:val="1"/>
        <w:ind w:left="0" w:firstLine="0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2.2 Training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1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customized RMSprop cnn model </w:t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1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custom SGD cnn model 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1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transfer learning: RESNET</w:t>
      </w:r>
    </w:p>
    <w:p w:rsidR="00000000" w:rsidDel="00000000" w:rsidP="00000000" w:rsidRDefault="00000000" w:rsidRPr="00000000" w14:paraId="00000093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2.3 Workflow</w:t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10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Load files on colab </w:t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10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Data Analysis</w:t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10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SGD model training and results</w:t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10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RESNET model training and results</w:t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10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Custom CNN model training and results</w:t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10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open cv testing locally on pc</w:t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10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open cv testing on Google Collab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10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analyze losses, accuracy and classification report</w:t>
      </w:r>
    </w:p>
    <w:p w:rsidR="00000000" w:rsidDel="00000000" w:rsidP="00000000" w:rsidRDefault="00000000" w:rsidRPr="00000000" w14:paraId="000000A1">
      <w:pPr>
        <w:widowControl w:val="1"/>
        <w:ind w:left="1147" w:hanging="1.0000000000000853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ind w:left="0" w:firstLine="0"/>
        <w:jc w:val="left"/>
        <w:rPr>
          <w:rFonts w:ascii="SamsungOne 400" w:cs="SamsungOne 400" w:eastAsia="SamsungOne 400" w:hAnsi="SamsungOne 40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2.4 System Diagram</w:t>
      </w:r>
    </w:p>
    <w:p w:rsidR="00000000" w:rsidDel="00000000" w:rsidP="00000000" w:rsidRDefault="00000000" w:rsidRPr="00000000" w14:paraId="000000A5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Fonts w:ascii="SamsungOne 400" w:cs="SamsungOne 400" w:eastAsia="SamsungOne 400" w:hAnsi="SamsungOne 400"/>
        </w:rPr>
        <mc:AlternateContent>
          <mc:Choice Requires="wpg">
            <w:drawing>
              <wp:inline distB="114300" distT="114300" distL="114300" distR="114300">
                <wp:extent cx="5405438" cy="2570521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0925" y="882275"/>
                          <a:ext cx="5405438" cy="2570521"/>
                          <a:chOff x="450925" y="882275"/>
                          <a:chExt cx="6994725" cy="3341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573450" y="2244825"/>
                            <a:ext cx="2872200" cy="34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Run openCV with designed bounding box for testing live hand signs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0925" y="882275"/>
                            <a:ext cx="28722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Obtain Sign_MNIST Data (Kaggle)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3850" y="1146875"/>
                            <a:ext cx="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99950" y="1529375"/>
                            <a:ext cx="28233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Build train + test + validation sets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3850" y="1793975"/>
                            <a:ext cx="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50925" y="2176475"/>
                            <a:ext cx="2872200" cy="54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Preprocess data_sets (resize image sizes, normalize images (divide by 255))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0925" y="3107675"/>
                            <a:ext cx="2872200" cy="44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Build image classification models (CNNs preferred)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3850" y="2725175"/>
                            <a:ext cx="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573450" y="882275"/>
                            <a:ext cx="28233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Save models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23050" y="1014575"/>
                            <a:ext cx="1250400" cy="23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85100" y="1146875"/>
                            <a:ext cx="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573450" y="1465975"/>
                            <a:ext cx="2872200" cy="38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Load most optimal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573450" y="2932575"/>
                            <a:ext cx="2872200" cy="44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Test live and demo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09550" y="1848475"/>
                            <a:ext cx="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85100" y="2588025"/>
                            <a:ext cx="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745725" y="3931175"/>
                            <a:ext cx="2253600" cy="26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Assess on what to improve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5159500" y="3213525"/>
                            <a:ext cx="690000" cy="1010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87125" y="3548675"/>
                            <a:ext cx="858600" cy="514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05438" cy="2570521"/>
                <wp:effectExtent b="0" l="0" r="0" 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5438" cy="25705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SamsungOne 400" w:cs="SamsungOne 400" w:eastAsia="SamsungOne 400" w:hAnsi="SamsungOne 40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jc w:val="left"/>
        <w:rPr>
          <w:rFonts w:ascii="SamsungOne 400" w:cs="SamsungOne 400" w:eastAsia="SamsungOne 400" w:hAnsi="SamsungOne 4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ind w:left="142" w:hanging="1.999999999999993"/>
        <w:jc w:val="left"/>
        <w:rPr>
          <w:rFonts w:ascii="SamsungOne 700" w:cs="SamsungOne 700" w:eastAsia="SamsungOne 700" w:hAnsi="SamsungOne 700"/>
          <w:color w:val="ffffff"/>
          <w:sz w:val="28"/>
          <w:szCs w:val="28"/>
        </w:rPr>
      </w:pPr>
      <w:r w:rsidDel="00000000" w:rsidR="00000000" w:rsidRPr="00000000">
        <w:rPr>
          <w:rFonts w:ascii="SamsungOne 700" w:cs="SamsungOne 700" w:eastAsia="SamsungOne 700" w:hAnsi="SamsungOne 700"/>
          <w:color w:val="ffffff"/>
          <w:sz w:val="28"/>
          <w:szCs w:val="28"/>
          <w:rtl w:val="0"/>
        </w:rPr>
        <w:t xml:space="preserve">3. Results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3.1. Data Preprocessing</w:t>
      </w:r>
    </w:p>
    <w:p w:rsidR="00000000" w:rsidDel="00000000" w:rsidP="00000000" w:rsidRDefault="00000000" w:rsidRPr="00000000" w14:paraId="000000AE">
      <w:pPr>
        <w:widowControl w:val="1"/>
        <w:numPr>
          <w:ilvl w:val="0"/>
          <w:numId w:val="14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Upload Train and Test files on google collab (faster data-loading)</w:t>
      </w:r>
    </w:p>
    <w:p w:rsidR="00000000" w:rsidDel="00000000" w:rsidP="00000000" w:rsidRDefault="00000000" w:rsidRPr="00000000" w14:paraId="000000AF">
      <w:pPr>
        <w:widowControl w:val="1"/>
        <w:numPr>
          <w:ilvl w:val="0"/>
          <w:numId w:val="14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obtain validation set (from Train)</w:t>
      </w:r>
    </w:p>
    <w:p w:rsidR="00000000" w:rsidDel="00000000" w:rsidP="00000000" w:rsidRDefault="00000000" w:rsidRPr="00000000" w14:paraId="000000B0">
      <w:pPr>
        <w:widowControl w:val="1"/>
        <w:numPr>
          <w:ilvl w:val="0"/>
          <w:numId w:val="14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resize image to speed up processing</w:t>
      </w:r>
    </w:p>
    <w:p w:rsidR="00000000" w:rsidDel="00000000" w:rsidP="00000000" w:rsidRDefault="00000000" w:rsidRPr="00000000" w14:paraId="000000B1">
      <w:pPr>
        <w:widowControl w:val="1"/>
        <w:numPr>
          <w:ilvl w:val="0"/>
          <w:numId w:val="14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normalize images (divide by 255)</w:t>
      </w:r>
    </w:p>
    <w:p w:rsidR="00000000" w:rsidDel="00000000" w:rsidP="00000000" w:rsidRDefault="00000000" w:rsidRPr="00000000" w14:paraId="000000B2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3.2 Exploratory Data Analysis (EDA)</w:t>
      </w:r>
    </w:p>
    <w:p w:rsidR="00000000" w:rsidDel="00000000" w:rsidP="00000000" w:rsidRDefault="00000000" w:rsidRPr="00000000" w14:paraId="000000B7">
      <w:pPr>
        <w:widowControl w:val="1"/>
        <w:numPr>
          <w:ilvl w:val="0"/>
          <w:numId w:val="7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Highest count is Q</w:t>
      </w:r>
    </w:p>
    <w:p w:rsidR="00000000" w:rsidDel="00000000" w:rsidP="00000000" w:rsidRDefault="00000000" w:rsidRPr="00000000" w14:paraId="000000B8">
      <w:pPr>
        <w:widowControl w:val="1"/>
        <w:numPr>
          <w:ilvl w:val="0"/>
          <w:numId w:val="7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0 – 25 is mapped to A-Z</w:t>
      </w:r>
    </w:p>
    <w:p w:rsidR="00000000" w:rsidDel="00000000" w:rsidP="00000000" w:rsidRDefault="00000000" w:rsidRPr="00000000" w14:paraId="000000B9">
      <w:pPr>
        <w:widowControl w:val="1"/>
        <w:numPr>
          <w:ilvl w:val="0"/>
          <w:numId w:val="7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b w:val="1"/>
          <w:i w:val="1"/>
          <w:sz w:val="22"/>
          <w:szCs w:val="22"/>
          <w:rtl w:val="0"/>
        </w:rPr>
        <w:t xml:space="preserve">J and Z </w:t>
      </w: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require motion</w:t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7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There is no count for 9 = J and 25 = Z</w:t>
      </w:r>
    </w:p>
    <w:p w:rsidR="00000000" w:rsidDel="00000000" w:rsidP="00000000" w:rsidRDefault="00000000" w:rsidRPr="00000000" w14:paraId="000000BB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ind w:left="0" w:firstLine="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ind w:left="720" w:firstLine="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3.3 Modeling</w:t>
      </w:r>
    </w:p>
    <w:p w:rsidR="00000000" w:rsidDel="00000000" w:rsidP="00000000" w:rsidRDefault="00000000" w:rsidRPr="00000000" w14:paraId="000000C5">
      <w:pPr>
        <w:widowControl w:val="1"/>
        <w:numPr>
          <w:ilvl w:val="0"/>
          <w:numId w:val="6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sign_train.csv file used for training</w:t>
      </w:r>
    </w:p>
    <w:p w:rsidR="00000000" w:rsidDel="00000000" w:rsidP="00000000" w:rsidRDefault="00000000" w:rsidRPr="00000000" w14:paraId="000000C6">
      <w:pPr>
        <w:widowControl w:val="1"/>
        <w:numPr>
          <w:ilvl w:val="0"/>
          <w:numId w:val="6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sign_test.csv file  used for testing</w:t>
      </w:r>
    </w:p>
    <w:p w:rsidR="00000000" w:rsidDel="00000000" w:rsidP="00000000" w:rsidRDefault="00000000" w:rsidRPr="00000000" w14:paraId="000000C7">
      <w:pPr>
        <w:widowControl w:val="1"/>
        <w:numPr>
          <w:ilvl w:val="0"/>
          <w:numId w:val="6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split some of the training data to build the training set and validation set.</w:t>
      </w:r>
    </w:p>
    <w:p w:rsidR="00000000" w:rsidDel="00000000" w:rsidP="00000000" w:rsidRDefault="00000000" w:rsidRPr="00000000" w14:paraId="000000C8">
      <w:pPr>
        <w:widowControl w:val="1"/>
        <w:numPr>
          <w:ilvl w:val="0"/>
          <w:numId w:val="6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Built a custom SGD model using Convolution2D Layers and Dense Layers with a total of 1,526,425 trainable params.</w:t>
      </w:r>
    </w:p>
    <w:p w:rsidR="00000000" w:rsidDel="00000000" w:rsidP="00000000" w:rsidRDefault="00000000" w:rsidRPr="00000000" w14:paraId="000000C9">
      <w:pPr>
        <w:widowControl w:val="1"/>
        <w:numPr>
          <w:ilvl w:val="1"/>
          <w:numId w:val="6"/>
        </w:numPr>
        <w:ind w:left="216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Used Max-pooling, Dropout, and Decay for Regularization..</w:t>
      </w:r>
    </w:p>
    <w:p w:rsidR="00000000" w:rsidDel="00000000" w:rsidP="00000000" w:rsidRDefault="00000000" w:rsidRPr="00000000" w14:paraId="000000CA">
      <w:pPr>
        <w:widowControl w:val="1"/>
        <w:numPr>
          <w:ilvl w:val="0"/>
          <w:numId w:val="6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Used a Pre trained model Resnet by applying transfer learning</w:t>
      </w:r>
    </w:p>
    <w:p w:rsidR="00000000" w:rsidDel="00000000" w:rsidP="00000000" w:rsidRDefault="00000000" w:rsidRPr="00000000" w14:paraId="000000CB">
      <w:pPr>
        <w:widowControl w:val="1"/>
        <w:numPr>
          <w:ilvl w:val="1"/>
          <w:numId w:val="6"/>
        </w:numPr>
        <w:ind w:left="216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Used Imagenet as a database for visual recognition to train the resnet model</w:t>
      </w:r>
    </w:p>
    <w:p w:rsidR="00000000" w:rsidDel="00000000" w:rsidP="00000000" w:rsidRDefault="00000000" w:rsidRPr="00000000" w14:paraId="000000CC">
      <w:pPr>
        <w:widowControl w:val="1"/>
        <w:numPr>
          <w:ilvl w:val="0"/>
          <w:numId w:val="6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Built a custom cnn model to train data </w:t>
      </w:r>
    </w:p>
    <w:p w:rsidR="00000000" w:rsidDel="00000000" w:rsidP="00000000" w:rsidRDefault="00000000" w:rsidRPr="00000000" w14:paraId="000000CD">
      <w:pPr>
        <w:widowControl w:val="1"/>
        <w:numPr>
          <w:ilvl w:val="1"/>
          <w:numId w:val="6"/>
        </w:numPr>
        <w:ind w:left="216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used RMSprop(learning_rate=1e-4), MaxPooling and Dropout</w:t>
      </w:r>
    </w:p>
    <w:p w:rsidR="00000000" w:rsidDel="00000000" w:rsidP="00000000" w:rsidRDefault="00000000" w:rsidRPr="00000000" w14:paraId="000000CE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3.4 User Interface (Interface). </w:t>
      </w:r>
    </w:p>
    <w:p w:rsidR="00000000" w:rsidDel="00000000" w:rsidP="00000000" w:rsidRDefault="00000000" w:rsidRPr="00000000" w14:paraId="000000D4">
      <w:pPr>
        <w:widowControl w:val="1"/>
        <w:numPr>
          <w:ilvl w:val="0"/>
          <w:numId w:val="15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openCV:</w:t>
      </w:r>
    </w:p>
    <w:p w:rsidR="00000000" w:rsidDel="00000000" w:rsidP="00000000" w:rsidRDefault="00000000" w:rsidRPr="00000000" w14:paraId="000000D5">
      <w:pPr>
        <w:widowControl w:val="1"/>
        <w:numPr>
          <w:ilvl w:val="1"/>
          <w:numId w:val="15"/>
        </w:numPr>
        <w:ind w:left="216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get webcam data from live computer webcam</w:t>
      </w:r>
    </w:p>
    <w:p w:rsidR="00000000" w:rsidDel="00000000" w:rsidP="00000000" w:rsidRDefault="00000000" w:rsidRPr="00000000" w14:paraId="000000D6">
      <w:pPr>
        <w:widowControl w:val="1"/>
        <w:numPr>
          <w:ilvl w:val="1"/>
          <w:numId w:val="15"/>
        </w:numPr>
        <w:ind w:left="216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outline bounding box</w:t>
      </w:r>
    </w:p>
    <w:p w:rsidR="00000000" w:rsidDel="00000000" w:rsidP="00000000" w:rsidRDefault="00000000" w:rsidRPr="00000000" w14:paraId="000000D7">
      <w:pPr>
        <w:widowControl w:val="1"/>
        <w:numPr>
          <w:ilvl w:val="1"/>
          <w:numId w:val="15"/>
        </w:numPr>
        <w:ind w:left="216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outline model’s top 3 results + model prediction confidence.</w:t>
      </w:r>
    </w:p>
    <w:p w:rsidR="00000000" w:rsidDel="00000000" w:rsidP="00000000" w:rsidRDefault="00000000" w:rsidRPr="00000000" w14:paraId="000000D8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3.5. Testing and Improvements.</w:t>
      </w:r>
    </w:p>
    <w:p w:rsidR="00000000" w:rsidDel="00000000" w:rsidP="00000000" w:rsidRDefault="00000000" w:rsidRPr="00000000" w14:paraId="000000E0">
      <w:pPr>
        <w:widowControl w:val="1"/>
        <w:numPr>
          <w:ilvl w:val="0"/>
          <w:numId w:val="4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Expand diversity of dataset by getting different individuals to model letter types (excluding J and Z which require motion).</w:t>
      </w:r>
    </w:p>
    <w:p w:rsidR="00000000" w:rsidDel="00000000" w:rsidP="00000000" w:rsidRDefault="00000000" w:rsidRPr="00000000" w14:paraId="000000E1">
      <w:pPr>
        <w:widowControl w:val="1"/>
        <w:numPr>
          <w:ilvl w:val="1"/>
          <w:numId w:val="4"/>
        </w:numPr>
        <w:ind w:left="216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potential factors: size of hand, colour of hand</w:t>
      </w:r>
    </w:p>
    <w:p w:rsidR="00000000" w:rsidDel="00000000" w:rsidP="00000000" w:rsidRDefault="00000000" w:rsidRPr="00000000" w14:paraId="000000E2">
      <w:pPr>
        <w:widowControl w:val="1"/>
        <w:numPr>
          <w:ilvl w:val="0"/>
          <w:numId w:val="4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Implement Data Augmentation (rotations, flipping, etc..) to improve model robustness .</w:t>
      </w:r>
    </w:p>
    <w:p w:rsidR="00000000" w:rsidDel="00000000" w:rsidP="00000000" w:rsidRDefault="00000000" w:rsidRPr="00000000" w14:paraId="000000E3">
      <w:pPr>
        <w:widowControl w:val="1"/>
        <w:numPr>
          <w:ilvl w:val="0"/>
          <w:numId w:val="4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Increase image sizes to improve training generalization and improve live-testing accuracy.</w:t>
      </w:r>
    </w:p>
    <w:p w:rsidR="00000000" w:rsidDel="00000000" w:rsidP="00000000" w:rsidRDefault="00000000" w:rsidRPr="00000000" w14:paraId="000000E4">
      <w:pPr>
        <w:widowControl w:val="1"/>
        <w:numPr>
          <w:ilvl w:val="0"/>
          <w:numId w:val="4"/>
        </w:numPr>
        <w:ind w:left="144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Continue fine-tuning the Hyperparameters and the complexity of the hidden layers in order to optimize models’ performance.</w:t>
      </w:r>
    </w:p>
    <w:p w:rsidR="00000000" w:rsidDel="00000000" w:rsidP="00000000" w:rsidRDefault="00000000" w:rsidRPr="00000000" w14:paraId="000000E5">
      <w:pPr>
        <w:widowControl w:val="1"/>
        <w:ind w:left="0" w:firstLine="0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5745480" cy="25908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5745480" cy="25908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widowControl w:val="1"/>
        <w:ind w:left="142" w:hanging="1.999999999999993"/>
        <w:jc w:val="left"/>
        <w:rPr>
          <w:rFonts w:ascii="SamsungOne 700" w:cs="SamsungOne 700" w:eastAsia="SamsungOne 700" w:hAnsi="SamsungOne 700"/>
          <w:color w:val="ffffff"/>
          <w:sz w:val="28"/>
          <w:szCs w:val="28"/>
        </w:rPr>
      </w:pPr>
      <w:r w:rsidDel="00000000" w:rsidR="00000000" w:rsidRPr="00000000">
        <w:rPr>
          <w:rFonts w:ascii="SamsungOne 700" w:cs="SamsungOne 700" w:eastAsia="SamsungOne 700" w:hAnsi="SamsungOne 700"/>
          <w:color w:val="ffffff"/>
          <w:sz w:val="28"/>
          <w:szCs w:val="28"/>
          <w:rtl w:val="0"/>
        </w:rPr>
        <w:t xml:space="preserve">4. Projected Impact</w:t>
      </w:r>
    </w:p>
    <w:p w:rsidR="00000000" w:rsidDel="00000000" w:rsidP="00000000" w:rsidRDefault="00000000" w:rsidRPr="00000000" w14:paraId="000000ED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4.1. Accomplishments and Benefits</w:t>
      </w:r>
    </w:p>
    <w:p w:rsidR="00000000" w:rsidDel="00000000" w:rsidP="00000000" w:rsidRDefault="00000000" w:rsidRPr="00000000" w14:paraId="000000EF">
      <w:pPr>
        <w:widowControl w:val="1"/>
        <w:numPr>
          <w:ilvl w:val="0"/>
          <w:numId w:val="11"/>
        </w:numPr>
        <w:ind w:left="720" w:hanging="360"/>
        <w:jc w:val="left"/>
        <w:rPr>
          <w:rFonts w:ascii="SamsungOne 400" w:cs="SamsungOne 400" w:eastAsia="SamsungOne 400" w:hAnsi="SamsungOne 40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successfully predicted some letters like B, K , U with ~97%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color w:val="000000"/>
          <w:sz w:val="22"/>
          <w:szCs w:val="22"/>
          <w:rtl w:val="0"/>
        </w:rPr>
        <w:t xml:space="preserve">4.2 Future Improvements</w:t>
      </w:r>
    </w:p>
    <w:p w:rsidR="00000000" w:rsidDel="00000000" w:rsidP="00000000" w:rsidRDefault="00000000" w:rsidRPr="00000000" w14:paraId="000000F4">
      <w:pPr>
        <w:widowControl w:val="1"/>
        <w:numPr>
          <w:ilvl w:val="0"/>
          <w:numId w:val="8"/>
        </w:numPr>
        <w:ind w:left="72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collect more data (augment data, diversify data)</w:t>
      </w:r>
    </w:p>
    <w:p w:rsidR="00000000" w:rsidDel="00000000" w:rsidP="00000000" w:rsidRDefault="00000000" w:rsidRPr="00000000" w14:paraId="000000F5">
      <w:pPr>
        <w:widowControl w:val="1"/>
        <w:numPr>
          <w:ilvl w:val="0"/>
          <w:numId w:val="8"/>
        </w:numPr>
        <w:ind w:left="72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utilize more algorithms like inception or vgg to get better results </w:t>
      </w:r>
    </w:p>
    <w:p w:rsidR="00000000" w:rsidDel="00000000" w:rsidP="00000000" w:rsidRDefault="00000000" w:rsidRPr="00000000" w14:paraId="000000F6">
      <w:pPr>
        <w:widowControl w:val="1"/>
        <w:numPr>
          <w:ilvl w:val="0"/>
          <w:numId w:val="8"/>
        </w:numPr>
        <w:ind w:left="720" w:hanging="360"/>
        <w:jc w:val="left"/>
        <w:rPr>
          <w:rFonts w:ascii="SamsungOne 400" w:cs="SamsungOne 400" w:eastAsia="SamsungOne 400" w:hAnsi="SamsungOne 400"/>
          <w:sz w:val="22"/>
          <w:szCs w:val="22"/>
          <w:u w:val="none"/>
        </w:rPr>
      </w:pPr>
      <w:r w:rsidDel="00000000" w:rsidR="00000000" w:rsidRPr="00000000">
        <w:rPr>
          <w:rFonts w:ascii="SamsungOne 400" w:cs="SamsungOne 400" w:eastAsia="SamsungOne 400" w:hAnsi="SamsungOne 400"/>
          <w:sz w:val="22"/>
          <w:szCs w:val="22"/>
          <w:rtl w:val="0"/>
        </w:rPr>
        <w:t xml:space="preserve">Try different scaling measurements to make capturing signs more easier</w:t>
      </w:r>
    </w:p>
    <w:p w:rsidR="00000000" w:rsidDel="00000000" w:rsidP="00000000" w:rsidRDefault="00000000" w:rsidRPr="00000000" w14:paraId="000000F7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ind w:left="427" w:hanging="1.0000000000000142"/>
        <w:jc w:val="left"/>
        <w:rPr>
          <w:rFonts w:ascii="SamsungOne 400" w:cs="SamsungOne 400" w:eastAsia="SamsungOne 400" w:hAnsi="SamsungOne 40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SamsungOne 700" w:cs="SamsungOne 700" w:eastAsia="SamsungOne 700" w:hAnsi="SamsungOne 700"/>
          <w:color w:val="bfbfbf"/>
          <w:sz w:val="4"/>
          <w:szCs w:val="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700" w:cs="SamsungOne 700" w:eastAsia="SamsungOne 700" w:hAnsi="SamsungOne 700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ind w:left="427" w:hanging="1.0000000000000142"/>
        <w:jc w:val="left"/>
        <w:rPr>
          <w:rFonts w:ascii="SamsungOne 700" w:cs="SamsungOne 700" w:eastAsia="SamsungOne 700" w:hAnsi="SamsungOne 700"/>
          <w:color w:val="ffffff"/>
          <w:sz w:val="28"/>
          <w:szCs w:val="28"/>
        </w:rPr>
      </w:pPr>
      <w:r w:rsidDel="00000000" w:rsidR="00000000" w:rsidRPr="00000000">
        <w:rPr>
          <w:rFonts w:ascii="SamsungOne 700" w:cs="SamsungOne 700" w:eastAsia="SamsungOne 700" w:hAnsi="SamsungOne 700"/>
          <w:color w:val="ffffff"/>
          <w:sz w:val="28"/>
          <w:szCs w:val="28"/>
          <w:rtl w:val="0"/>
        </w:rPr>
        <w:t xml:space="preserve">5. Team Member Review and Comment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widowControl w:val="1"/>
        <w:jc w:val="left"/>
        <w:rPr>
          <w:rFonts w:ascii="SamsungOne 400" w:cs="SamsungOne 400" w:eastAsia="SamsungOne 400" w:hAnsi="SamsungOne 400"/>
          <w:sz w:val="28"/>
          <w:szCs w:val="28"/>
        </w:rPr>
      </w:pPr>
      <w:r w:rsidDel="00000000" w:rsidR="00000000" w:rsidRPr="00000000">
        <w:rPr>
          <w:rFonts w:ascii="SamsungOne 400" w:cs="SamsungOne 400" w:eastAsia="SamsungOne 400" w:hAnsi="SamsungOne 400"/>
          <w:sz w:val="18"/>
          <w:szCs w:val="18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2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1"/>
              <w:jc w:val="center"/>
              <w:rPr>
                <w:rFonts w:ascii="SamsungOne 400" w:cs="SamsungOne 400" w:eastAsia="SamsungOne 400" w:hAnsi="SamsungOne 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1"/>
              <w:jc w:val="center"/>
              <w:rPr>
                <w:rFonts w:ascii="SamsungOne 400" w:cs="SamsungOne 400" w:eastAsia="SamsungOne 400" w:hAnsi="SamsungOne 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1"/>
              <w:jc w:val="center"/>
              <w:rPr>
                <w:rFonts w:ascii="SamsungOne 400" w:cs="SamsungOne 400" w:eastAsia="SamsungOne 400" w:hAnsi="SamsungOne 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1"/>
              <w:jc w:val="center"/>
              <w:rPr>
                <w:rFonts w:ascii="SamsungOne 400" w:cs="SamsungOne 400" w:eastAsia="SamsungOne 400" w:hAnsi="SamsungOne 400"/>
                <w:color w:val="bfbfbf"/>
                <w:sz w:val="28"/>
                <w:szCs w:val="28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bfbfbf"/>
                <w:sz w:val="28"/>
                <w:szCs w:val="28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03">
            <w:pPr>
              <w:widowControl w:val="1"/>
              <w:jc w:val="center"/>
              <w:rPr>
                <w:rFonts w:ascii="SamsungOne 400" w:cs="SamsungOne 400" w:eastAsia="SamsungOne 400" w:hAnsi="SamsungOne 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1"/>
              <w:jc w:val="center"/>
              <w:rPr>
                <w:rFonts w:ascii="SamsungOne 400" w:cs="SamsungOne 400" w:eastAsia="SamsungOne 400" w:hAnsi="SamsungOne 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rFonts w:ascii="SamsungOne 400" w:cs="SamsungOne 400" w:eastAsia="SamsungOne 400" w:hAnsi="SamsungOne 4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widowControl w:val="1"/>
        <w:jc w:val="left"/>
        <w:rPr>
          <w:rFonts w:ascii="SamsungOne 400" w:cs="SamsungOne 400" w:eastAsia="SamsungOne 400" w:hAnsi="SamsungOne 400"/>
          <w:sz w:val="18"/>
          <w:szCs w:val="18"/>
        </w:rPr>
      </w:pPr>
      <w:r w:rsidDel="00000000" w:rsidR="00000000" w:rsidRPr="00000000">
        <w:rPr>
          <w:rFonts w:ascii="SamsungOne 400" w:cs="SamsungOne 400" w:eastAsia="SamsungOne 400" w:hAnsi="SamsungOne 400"/>
          <w:sz w:val="18"/>
          <w:szCs w:val="18"/>
          <w:rtl w:val="0"/>
        </w:rPr>
        <w:t xml:space="preserve">     </w:t>
      </w:r>
    </w:p>
    <w:tbl>
      <w:tblPr>
        <w:tblStyle w:val="Table3"/>
        <w:tblW w:w="901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84"/>
        <w:gridCol w:w="7626"/>
        <w:tblGridChange w:id="0">
          <w:tblGrid>
            <w:gridCol w:w="1384"/>
            <w:gridCol w:w="762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dee5fa" w:val="clear"/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jc w:val="center"/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ee5fa" w:val="clear"/>
            <w:vAlign w:val="center"/>
          </w:tcPr>
          <w:p w:rsidR="00000000" w:rsidDel="00000000" w:rsidP="00000000" w:rsidRDefault="00000000" w:rsidRPr="00000000" w14:paraId="00000108">
            <w:pPr>
              <w:widowControl w:val="1"/>
              <w:jc w:val="center"/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  <w:rtl w:val="0"/>
              </w:rPr>
              <w:t xml:space="preserve">REVIEW and COMMENT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1"/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rtl w:val="0"/>
              </w:rPr>
              <w:t xml:space="preserve">Abel Asfaw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1"/>
              <w:jc w:val="left"/>
              <w:rPr>
                <w:rFonts w:ascii="SamsungOne 400" w:cs="SamsungOne 400" w:eastAsia="SamsungOne 400" w:hAnsi="SamsungOne 4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1"/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rtl w:val="0"/>
              </w:rPr>
              <w:t xml:space="preserve">Hilarion Reyes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1"/>
              <w:jc w:val="center"/>
              <w:rPr>
                <w:rFonts w:ascii="SamsungOne 400" w:cs="SamsungOne 400" w:eastAsia="SamsungOne 400" w:hAnsi="SamsungOne 4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widowControl w:val="1"/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rtl w:val="0"/>
              </w:rPr>
              <w:t xml:space="preserve">Mosunmola Oyeleye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1"/>
              <w:jc w:val="left"/>
              <w:rPr>
                <w:rFonts w:ascii="SamsungOne 400" w:cs="SamsungOne 400" w:eastAsia="SamsungOne 400" w:hAnsi="SamsungOne 4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1"/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rtl w:val="0"/>
              </w:rPr>
              <w:t xml:space="preserve">Mya Thanegi Soe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widowControl w:val="1"/>
              <w:jc w:val="left"/>
              <w:rPr>
                <w:rFonts w:ascii="SamsungOne 400" w:cs="SamsungOne 400" w:eastAsia="SamsungOne 400" w:hAnsi="SamsungOne 4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1"/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rtl w:val="0"/>
              </w:rPr>
              <w:t xml:space="preserve">Giovan Panzanella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1"/>
              <w:jc w:val="left"/>
              <w:rPr>
                <w:rFonts w:ascii="SamsungOne 400" w:cs="SamsungOne 400" w:eastAsia="SamsungOne 400" w:hAnsi="SamsungOne 4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1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Fonts w:ascii="SamsungOne 400" w:cs="SamsungOne 400" w:eastAsia="SamsungOne 400" w:hAnsi="SamsungOne 400"/>
          <w:sz w:val="18"/>
          <w:szCs w:val="1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jc w:val="left"/>
        <w:rPr>
          <w:rFonts w:ascii="SamsungOne 400" w:cs="SamsungOne 400" w:eastAsia="SamsungOne 400" w:hAnsi="SamsungOne 400"/>
          <w:sz w:val="28"/>
          <w:szCs w:val="28"/>
        </w:rPr>
      </w:pPr>
      <w:r w:rsidDel="00000000" w:rsidR="00000000" w:rsidRPr="00000000">
        <w:rPr>
          <w:rFonts w:ascii="SamsungOne 400" w:cs="SamsungOne 400" w:eastAsia="SamsungOne 400" w:hAnsi="SamsungOne 400"/>
          <w:sz w:val="18"/>
          <w:szCs w:val="1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ind w:left="142" w:hanging="1.999999999999993"/>
        <w:jc w:val="left"/>
        <w:rPr>
          <w:rFonts w:ascii="SamsungOne 700" w:cs="SamsungOne 700" w:eastAsia="SamsungOne 700" w:hAnsi="SamsungOne 700"/>
          <w:color w:val="ffffff"/>
          <w:sz w:val="28"/>
          <w:szCs w:val="28"/>
        </w:rPr>
      </w:pPr>
      <w:r w:rsidDel="00000000" w:rsidR="00000000" w:rsidRPr="00000000">
        <w:rPr>
          <w:rFonts w:ascii="SamsungOne 700" w:cs="SamsungOne 700" w:eastAsia="SamsungOne 700" w:hAnsi="SamsungOne 700"/>
          <w:color w:val="ffffff"/>
          <w:sz w:val="28"/>
          <w:szCs w:val="28"/>
          <w:rtl w:val="0"/>
        </w:rPr>
        <w:t xml:space="preserve">6. Instructor Review and Comment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5480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6">
      <w:pPr>
        <w:widowControl w:val="1"/>
        <w:ind w:left="143" w:hanging="3.000000000000007"/>
        <w:jc w:val="left"/>
        <w:rPr>
          <w:rFonts w:ascii="SamsungOne 700" w:cs="SamsungOne 700" w:eastAsia="SamsungOne 700" w:hAnsi="SamsungOne 700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9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70"/>
        <w:gridCol w:w="1004"/>
        <w:gridCol w:w="5522"/>
        <w:tblGridChange w:id="0">
          <w:tblGrid>
            <w:gridCol w:w="2470"/>
            <w:gridCol w:w="1004"/>
            <w:gridCol w:w="5522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shd w:fill="dee5fa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1"/>
              <w:jc w:val="center"/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dee5fa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1"/>
              <w:jc w:val="center"/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shd w:fill="dee5fa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1"/>
              <w:jc w:val="center"/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  <w:rtl w:val="0"/>
              </w:rPr>
              <w:t xml:space="preserve">REVIEW and COMMENT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Lines w:val="0"/>
              <w:widowControl w:val="1"/>
              <w:jc w:val="center"/>
              <w:rPr>
                <w:rFonts w:ascii="SamsungOne 700" w:cs="SamsungOne 700" w:eastAsia="SamsungOne 700" w:hAnsi="SamsungOne 700"/>
                <w:color w:val="193db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93db0"/>
                <w:rtl w:val="0"/>
              </w:rPr>
              <w:t xml:space="preserve">IDEA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Lines w:val="0"/>
              <w:widowControl w:val="1"/>
              <w:jc w:val="center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  <w:rtl w:val="0"/>
              </w:rPr>
              <w:t xml:space="preserve">__/20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Lines w:val="0"/>
              <w:widowControl w:val="1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Lines w:val="0"/>
              <w:widowControl w:val="1"/>
              <w:jc w:val="center"/>
              <w:rPr>
                <w:rFonts w:ascii="SamsungOne 700" w:cs="SamsungOne 700" w:eastAsia="SamsungOne 700" w:hAnsi="SamsungOne 700"/>
                <w:color w:val="193db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93db0"/>
                <w:rtl w:val="0"/>
              </w:rPr>
              <w:t xml:space="preserve">CODING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Lines w:val="0"/>
              <w:widowControl w:val="1"/>
              <w:jc w:val="center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  <w:rtl w:val="0"/>
              </w:rPr>
              <w:t xml:space="preserve">__/20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Lines w:val="0"/>
              <w:widowControl w:val="1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Lines w:val="0"/>
              <w:widowControl w:val="1"/>
              <w:jc w:val="center"/>
              <w:rPr>
                <w:rFonts w:ascii="SamsungOne 700" w:cs="SamsungOne 700" w:eastAsia="SamsungOne 700" w:hAnsi="SamsungOne 700"/>
                <w:color w:val="193db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93db0"/>
                <w:rtl w:val="0"/>
              </w:rPr>
              <w:t xml:space="preserve">PROJECT</w:t>
              <w:br w:type="textWrapping"/>
              <w:t xml:space="preserve">MANAGEMENT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Lines w:val="0"/>
              <w:widowControl w:val="1"/>
              <w:jc w:val="center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  <w:rtl w:val="0"/>
              </w:rPr>
              <w:t xml:space="preserve">__/30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Lines w:val="0"/>
              <w:widowControl w:val="1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Lines w:val="0"/>
              <w:widowControl w:val="1"/>
              <w:jc w:val="center"/>
              <w:rPr>
                <w:rFonts w:ascii="SamsungOne 700" w:cs="SamsungOne 700" w:eastAsia="SamsungOne 700" w:hAnsi="SamsungOne 700"/>
                <w:color w:val="193db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93db0"/>
                <w:rtl w:val="0"/>
              </w:rPr>
              <w:t xml:space="preserve">PRESENTATION &amp; REPORT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Lines w:val="0"/>
              <w:widowControl w:val="1"/>
              <w:jc w:val="center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  <w:rtl w:val="0"/>
              </w:rPr>
              <w:t xml:space="preserve">__/30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Lines w:val="0"/>
              <w:widowControl w:val="1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Lines w:val="0"/>
              <w:widowControl w:val="1"/>
              <w:jc w:val="center"/>
              <w:rPr>
                <w:rFonts w:ascii="SamsungOne 700" w:cs="SamsungOne 700" w:eastAsia="SamsungOne 700" w:hAnsi="SamsungOne 700"/>
                <w:color w:val="193db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93db0"/>
                <w:rtl w:val="0"/>
              </w:rPr>
              <w:t xml:space="preserve">TOTAL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Lines w:val="0"/>
              <w:widowControl w:val="1"/>
              <w:jc w:val="center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  <w:rtl w:val="0"/>
              </w:rPr>
              <w:t xml:space="preserve">__/100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Lines w:val="0"/>
              <w:widowControl w:val="1"/>
              <w:rPr>
                <w:rFonts w:ascii="SamsungOne 400" w:cs="SamsungOne 400" w:eastAsia="SamsungOne 400" w:hAnsi="SamsungOne 4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first"/>
      <w:pgSz w:h="16838" w:w="11906" w:orient="portrait"/>
      <w:pgMar w:bottom="1440" w:top="1701" w:left="1440" w:right="1440" w:header="851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  <w:font w:name="Calibri"/>
  <w:font w:name="Samsung Sharp Sans"/>
  <w:font w:name="SamsungOne 700"/>
  <w:font w:name="SamsungOne 40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Samsung Sharp Sans" w:cs="Samsung Sharp Sans" w:eastAsia="Samsung Sharp Sans" w:hAnsi="Samsung Sharp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amsung Sharp Sans" w:cs="Samsung Sharp Sans" w:eastAsia="Samsung Sharp Sans" w:hAnsi="Samsung Sharp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Samsung Innovation Campus                                                                         </w:t>
    </w:r>
  </w:p>
  <w:p w:rsidR="00000000" w:rsidDel="00000000" w:rsidP="00000000" w:rsidRDefault="00000000" w:rsidRPr="00000000" w14:paraId="000001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249045" cy="408940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045" cy="4089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C7493"/>
    <w:pPr>
      <w:keepNext w:val="1"/>
      <w:outlineLvl w:val="0"/>
    </w:pPr>
    <w:rPr>
      <w:kern w:val="0"/>
      <w:sz w:val="28"/>
      <w:szCs w:val="28"/>
      <w:lang w:eastAsia="x-none" w:val="x-none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81204"/>
    <w:pPr>
      <w:keepNext w:val="1"/>
      <w:outlineLvl w:val="1"/>
    </w:pPr>
    <w:rPr>
      <w:kern w:val="0"/>
      <w:szCs w:val="20"/>
      <w:lang w:eastAsia="x-none" w:val="x-no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B84F81"/>
    <w:pPr>
      <w:spacing w:after="120" w:before="240"/>
      <w:jc w:val="center"/>
      <w:outlineLvl w:val="0"/>
    </w:pPr>
    <w:rPr>
      <w:b w:val="1"/>
      <w:bCs w:val="1"/>
      <w:kern w:val="0"/>
      <w:sz w:val="32"/>
      <w:szCs w:val="32"/>
      <w:lang w:eastAsia="x-none" w:val="x-none"/>
    </w:rPr>
  </w:style>
  <w:style w:type="character" w:styleId="Hyperlink">
    <w:name w:val="Hyperlink"/>
    <w:uiPriority w:val="99"/>
    <w:unhideWhenUsed w:val="1"/>
    <w:rsid w:val="002A6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B84F81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B84F81"/>
  </w:style>
  <w:style w:type="paragraph" w:styleId="Footer">
    <w:name w:val="footer"/>
    <w:basedOn w:val="Normal"/>
    <w:link w:val="FooterChar"/>
    <w:uiPriority w:val="99"/>
    <w:unhideWhenUsed w:val="1"/>
    <w:rsid w:val="00B84F81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B84F81"/>
  </w:style>
  <w:style w:type="character" w:styleId="TitleChar" w:customStyle="1">
    <w:name w:val="Title Char"/>
    <w:link w:val="Title"/>
    <w:uiPriority w:val="10"/>
    <w:rsid w:val="00B84F81"/>
    <w:rPr>
      <w:rFonts w:ascii="Malgun Gothic" w:cs="Times New Roman" w:eastAsia="Malgun Gothic" w:hAnsi="Malgun Gothic"/>
      <w:b w:val="1"/>
      <w:bCs w:val="1"/>
      <w:sz w:val="32"/>
      <w:szCs w:val="32"/>
    </w:rPr>
  </w:style>
  <w:style w:type="table" w:styleId="TableGrid">
    <w:name w:val="Table Grid"/>
    <w:basedOn w:val="TableNormal"/>
    <w:uiPriority w:val="59"/>
    <w:rsid w:val="00B84F8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84F81"/>
  </w:style>
  <w:style w:type="character" w:styleId="DateChar" w:customStyle="1">
    <w:name w:val="Date Char"/>
    <w:basedOn w:val="DefaultParagraphFont"/>
    <w:link w:val="Date"/>
    <w:uiPriority w:val="99"/>
    <w:semiHidden w:val="1"/>
    <w:rsid w:val="00B84F81"/>
  </w:style>
  <w:style w:type="paragraph" w:styleId="ListParagraph">
    <w:name w:val="List Paragraph"/>
    <w:basedOn w:val="Normal"/>
    <w:uiPriority w:val="34"/>
    <w:qFormat w:val="1"/>
    <w:rsid w:val="0073737B"/>
    <w:pPr>
      <w:ind w:left="800" w:leftChars="400"/>
    </w:pPr>
  </w:style>
  <w:style w:type="character" w:styleId="Heading1Char" w:customStyle="1">
    <w:name w:val="Heading 1 Char"/>
    <w:link w:val="Heading1"/>
    <w:uiPriority w:val="9"/>
    <w:rsid w:val="001C7493"/>
    <w:rPr>
      <w:rFonts w:ascii="Malgun Gothic" w:cs="Times New Roman" w:eastAsia="Malgun Gothic" w:hAnsi="Malgun Gothic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1C7493"/>
    <w:pPr>
      <w:keepLines w:val="1"/>
      <w:widowControl w:val="1"/>
      <w:wordWrap w:val="1"/>
      <w:autoSpaceDE w:val="1"/>
      <w:autoSpaceDN w:val="1"/>
      <w:spacing w:before="480" w:line="276" w:lineRule="auto"/>
      <w:jc w:val="left"/>
      <w:outlineLvl w:val="9"/>
    </w:pPr>
    <w:rPr>
      <w:b w:val="1"/>
      <w:bCs w:val="1"/>
      <w:color w:val="365f91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A50442"/>
    <w:pPr>
      <w:widowControl w:val="1"/>
      <w:tabs>
        <w:tab w:val="right" w:leader="dot" w:pos="9026"/>
      </w:tabs>
      <w:wordWrap w:val="1"/>
      <w:autoSpaceDE w:val="1"/>
      <w:autoSpaceDN w:val="1"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1C7493"/>
    <w:pPr>
      <w:widowControl w:val="1"/>
      <w:wordWrap w:val="1"/>
      <w:autoSpaceDE w:val="1"/>
      <w:autoSpaceDN w:val="1"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qFormat w:val="1"/>
    <w:rsid w:val="001C7493"/>
    <w:pPr>
      <w:widowControl w:val="1"/>
      <w:wordWrap w:val="1"/>
      <w:autoSpaceDE w:val="1"/>
      <w:autoSpaceDN w:val="1"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C7493"/>
    <w:rPr>
      <w:kern w:val="0"/>
      <w:sz w:val="18"/>
      <w:szCs w:val="18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1C7493"/>
    <w:rPr>
      <w:rFonts w:ascii="Malgun Gothic" w:cs="Times New Roman" w:eastAsia="Malgun Gothic" w:hAnsi="Malgun Gothic"/>
      <w:sz w:val="18"/>
      <w:szCs w:val="18"/>
    </w:rPr>
  </w:style>
  <w:style w:type="character" w:styleId="Heading2Char" w:customStyle="1">
    <w:name w:val="Heading 2 Char"/>
    <w:link w:val="Heading2"/>
    <w:uiPriority w:val="9"/>
    <w:semiHidden w:val="1"/>
    <w:rsid w:val="00B81204"/>
    <w:rPr>
      <w:rFonts w:ascii="Malgun Gothic" w:cs="Times New Roman" w:eastAsia="Malgun Gothic" w:hAnsi="Malgun Gothic"/>
    </w:rPr>
  </w:style>
  <w:style w:type="paragraph" w:styleId="NormalWeb">
    <w:name w:val="Normal (Web)"/>
    <w:basedOn w:val="Normal"/>
    <w:uiPriority w:val="99"/>
    <w:unhideWhenUsed w:val="1"/>
    <w:rsid w:val="00942939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Gulim" w:cs="Gulim" w:eastAsia="Gulim" w:hAnsi="Gulim"/>
      <w:kern w:val="0"/>
      <w:sz w:val="24"/>
      <w:szCs w:val="24"/>
    </w:rPr>
  </w:style>
  <w:style w:type="paragraph" w:styleId="a" w:customStyle="1">
    <w:name w:val="바탕글"/>
    <w:basedOn w:val="Normal"/>
    <w:rsid w:val="00784990"/>
    <w:pPr>
      <w:snapToGrid w:val="0"/>
      <w:spacing w:line="384" w:lineRule="auto"/>
      <w:textAlignment w:val="baseline"/>
    </w:pPr>
    <w:rPr>
      <w:rFonts w:ascii="한양신명조" w:cs="Gulim" w:eastAsia="Gulim" w:hAnsi="Gulim"/>
      <w:color w:val="000000"/>
      <w:kern w:val="0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AA5F7A"/>
    <w:pPr>
      <w:snapToGrid w:val="0"/>
      <w:jc w:val="left"/>
    </w:p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AA5F7A"/>
    <w:rPr>
      <w:kern w:val="2"/>
      <w:szCs w:val="22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AA5F7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AA5F7A"/>
    <w:pPr>
      <w:snapToGrid w:val="0"/>
      <w:jc w:val="left"/>
    </w:p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AA5F7A"/>
    <w:rPr>
      <w:kern w:val="2"/>
      <w:szCs w:val="22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AA5F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7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7A20"/>
    <w:pPr>
      <w:jc w:val="left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7A20"/>
    <w:rPr>
      <w:kern w:val="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7A2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7A20"/>
    <w:rPr>
      <w:b w:val="1"/>
      <w:bCs w:val="1"/>
      <w:kern w:val="2"/>
      <w:szCs w:val="22"/>
    </w:rPr>
  </w:style>
  <w:style w:type="character" w:styleId="apple-tab-span" w:customStyle="1">
    <w:name w:val="apple-tab-span"/>
    <w:basedOn w:val="DefaultParagraphFont"/>
    <w:rsid w:val="00FA20C5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qb0crtzY5OJ5zb+lgI6z8oGxQ==">AMUW2mWFOgtd4h0MdFfQ7e1Zdsrs1I+3Npjnlg2oI9x1ZuLs/dwHZu2ihIlHKT3KcfnQRojD/MIj1EM12OdDHNa9eC/jgkFyCWJ2ReRiXM2sxfV+b5ZXg7mnobhczLuO+zzZiAYw2yBG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2020-07-27T06:19:00Z</dcterms:created>
  <dc:creator>이 정수</dc:creator>
</cp:coreProperties>
</file>