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left"/>
        <w:rPr>
          <w:rFonts w:hint="default"/>
          <w:b/>
          <w:bCs/>
          <w:sz w:val="24"/>
          <w:szCs w:val="24"/>
          <w:lang w:val="en-US" w:eastAsia="zh-CN"/>
        </w:rPr>
      </w:pPr>
      <w:r>
        <w:rPr>
          <w:rFonts w:hint="eastAsia"/>
          <w:b/>
          <w:bCs/>
          <w:sz w:val="24"/>
          <w:szCs w:val="24"/>
          <w:lang w:val="en-US" w:eastAsia="zh-CN"/>
        </w:rPr>
        <w:t>引言</w:t>
      </w:r>
      <w:bookmarkStart w:id="0" w:name="_GoBack"/>
      <w:bookmarkEnd w:id="0"/>
    </w:p>
    <w:p>
      <w:pPr>
        <w:numPr>
          <w:ilvl w:val="0"/>
          <w:numId w:val="0"/>
        </w:numPr>
        <w:ind w:firstLine="480" w:firstLineChars="200"/>
        <w:jc w:val="left"/>
        <w:rPr>
          <w:rFonts w:hint="eastAsia" w:asciiTheme="minorEastAsia" w:hAnsiTheme="minorEastAsia" w:cstheme="minorEastAsia"/>
          <w:i w:val="0"/>
          <w:caps w:val="0"/>
          <w:color w:val="000000" w:themeColor="text1"/>
          <w:spacing w:val="0"/>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时代在进步，社会在发展。在人类历史上曾璀璨过不知可数的明星，人类的智慧在时光中沉淀，无数个发明浮沉与历史洪流。“新时代，是计算机的时代。”</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随着计算机技术的迅速发展,计算机得到越来越广泛的运用,如何通过计算机获得更多的知识成为人们关注的一大课题,所以,计算机网络也逐渐作为一门课程出现在各大高校的课程中.作为技术性与专业性很强的一门课程,如何规划出与当代市场相适应的计算机网络课程显得十分重要</w:t>
      </w:r>
      <w:r>
        <w:rPr>
          <w:rFonts w:hint="eastAsia" w:asciiTheme="minorEastAsia" w:hAnsiTheme="minorEastAsia" w:cstheme="minorEastAsia"/>
          <w:i w:val="0"/>
          <w:caps w:val="0"/>
          <w:color w:val="000000" w:themeColor="text1"/>
          <w:spacing w:val="0"/>
          <w:sz w:val="24"/>
          <w:szCs w:val="24"/>
          <w:lang w:eastAsia="zh-CN"/>
          <w14:textFill>
            <w14:solidFill>
              <w14:schemeClr w14:val="tx1"/>
            </w14:solidFill>
          </w14:textFill>
        </w:rPr>
        <w:t>。</w:t>
      </w:r>
      <w:r>
        <w:rPr>
          <w:rFonts w:hint="eastAsia" w:asciiTheme="minorEastAsia" w:hAnsiTheme="minorEastAsia" w:cstheme="minorEastAsia"/>
          <w:i w:val="0"/>
          <w:caps w:val="0"/>
          <w:color w:val="000000" w:themeColor="text1"/>
          <w:spacing w:val="0"/>
          <w:sz w:val="24"/>
          <w:szCs w:val="24"/>
          <w:lang w:val="en-US" w:eastAsia="zh-CN"/>
          <w14:textFill>
            <w14:solidFill>
              <w14:schemeClr w14:val="tx1"/>
            </w14:solidFill>
          </w14:textFill>
        </w:rPr>
        <w:t>而我们作为新时代“有为青年”，作为新加入计算机专业的我们应该对计算机这门课有所理解和感悟。正如在黑暗中行走要遇见火把，在海上航行需要遇见灯塔，导论课的开设也是我们计算机学业的“遇见”。</w:t>
      </w:r>
    </w:p>
    <w:p>
      <w:pPr>
        <w:numPr>
          <w:ilvl w:val="0"/>
          <w:numId w:val="1"/>
        </w:numPr>
        <w:ind w:left="0" w:leftChars="0" w:firstLine="0" w:firstLineChars="0"/>
        <w:jc w:val="both"/>
        <w:rPr>
          <w:rFonts w:hint="eastAsia"/>
          <w:b/>
          <w:bCs/>
          <w:sz w:val="24"/>
          <w:szCs w:val="24"/>
          <w:lang w:val="en-US" w:eastAsia="zh-CN"/>
        </w:rPr>
      </w:pPr>
      <w:r>
        <w:rPr>
          <w:rFonts w:hint="eastAsia"/>
          <w:b/>
          <w:bCs/>
          <w:sz w:val="24"/>
          <w:szCs w:val="24"/>
          <w:lang w:val="en-US" w:eastAsia="zh-CN"/>
        </w:rPr>
        <w:t>对计算导论这门课程的认识、体会</w:t>
      </w:r>
    </w:p>
    <w:p>
      <w:pPr>
        <w:numPr>
          <w:ilvl w:val="0"/>
          <w:numId w:val="0"/>
        </w:numPr>
        <w:ind w:leftChars="0" w:firstLine="480" w:firstLineChars="200"/>
        <w:jc w:val="both"/>
        <w:rPr>
          <w:rFonts w:hint="eastAsia"/>
          <w:b w:val="0"/>
          <w:bCs w:val="0"/>
          <w:sz w:val="24"/>
          <w:szCs w:val="24"/>
          <w:lang w:val="en-US" w:eastAsia="zh-CN"/>
        </w:rPr>
      </w:pPr>
      <w:r>
        <w:rPr>
          <w:rFonts w:hint="eastAsia"/>
          <w:b w:val="0"/>
          <w:bCs w:val="0"/>
          <w:sz w:val="24"/>
          <w:szCs w:val="24"/>
          <w:lang w:val="en-US" w:eastAsia="zh-CN"/>
        </w:rPr>
        <w:t>计算机导论课是计算机专业的基础课，相对于讲授新知识，导论课侧重于引导。</w:t>
      </w:r>
    </w:p>
    <w:p>
      <w:pPr>
        <w:numPr>
          <w:ilvl w:val="0"/>
          <w:numId w:val="0"/>
        </w:numPr>
        <w:ind w:leftChars="0" w:firstLine="480" w:firstLineChars="200"/>
        <w:jc w:val="both"/>
        <w:rPr>
          <w:rFonts w:hint="eastAsia"/>
          <w:b w:val="0"/>
          <w:bCs w:val="0"/>
          <w:sz w:val="24"/>
          <w:szCs w:val="24"/>
          <w:lang w:val="en-US" w:eastAsia="zh-CN"/>
        </w:rPr>
      </w:pPr>
      <w:r>
        <w:rPr>
          <w:rFonts w:hint="eastAsia"/>
          <w:b w:val="0"/>
          <w:bCs w:val="0"/>
          <w:sz w:val="24"/>
          <w:szCs w:val="24"/>
          <w:lang w:val="en-US" w:eastAsia="zh-CN"/>
        </w:rPr>
        <w:t>我们很多人来到计算机专业的原因可能是因为听说计算机这个专业很热门、将来找工作很容易，我们对这门课程的了解并没有那么深。而导论课就是给我们提供了这个视野、这个平台，让我们对计算机专业有一个由浅入深的认知。</w:t>
      </w:r>
    </w:p>
    <w:p>
      <w:pPr>
        <w:numPr>
          <w:ilvl w:val="0"/>
          <w:numId w:val="0"/>
        </w:numPr>
        <w:ind w:leftChars="0" w:firstLine="480" w:firstLineChars="200"/>
        <w:jc w:val="both"/>
        <w:rPr>
          <w:rFonts w:hint="eastAsia"/>
          <w:b w:val="0"/>
          <w:bCs w:val="0"/>
          <w:sz w:val="24"/>
          <w:szCs w:val="24"/>
          <w:lang w:val="en-US" w:eastAsia="zh-CN"/>
        </w:rPr>
      </w:pPr>
      <w:r>
        <w:rPr>
          <w:rFonts w:hint="eastAsia"/>
          <w:b w:val="0"/>
          <w:bCs w:val="0"/>
          <w:sz w:val="24"/>
          <w:szCs w:val="24"/>
          <w:lang w:val="en-US" w:eastAsia="zh-CN"/>
        </w:rPr>
        <w:t>正如课本所言：“作为导引性课程的教材，我们希望从如何成长为一个优秀的专业人才这样一个问题谈起，从更一般的认识层面上掌握如何学习一门新的学科专业知识的方式方法，解决如何认识计算机科学与技术，如何学习计算机科学与技术的问题。”【1】</w:t>
      </w:r>
    </w:p>
    <w:p>
      <w:pPr>
        <w:numPr>
          <w:ilvl w:val="0"/>
          <w:numId w:val="0"/>
        </w:numPr>
        <w:ind w:leftChars="0" w:firstLine="480" w:firstLineChars="200"/>
        <w:jc w:val="both"/>
        <w:rPr>
          <w:rFonts w:hint="eastAsia"/>
          <w:b w:val="0"/>
          <w:bCs w:val="0"/>
          <w:sz w:val="24"/>
          <w:szCs w:val="24"/>
          <w:lang w:val="en-US" w:eastAsia="zh-CN"/>
        </w:rPr>
      </w:pPr>
      <w:r>
        <w:rPr>
          <w:rFonts w:hint="eastAsia"/>
          <w:b w:val="0"/>
          <w:bCs w:val="0"/>
          <w:sz w:val="24"/>
          <w:szCs w:val="24"/>
          <w:lang w:val="en-US" w:eastAsia="zh-CN"/>
        </w:rPr>
        <w:t>诚如此言，老师在讲课的过程中并不是一昧的灌输知识，而是引导我们用科学的方法认识问题、剖析问题、解决问题。</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2.1计算科学</w:t>
      </w:r>
    </w:p>
    <w:p>
      <w:pPr>
        <w:numPr>
          <w:ilvl w:val="0"/>
          <w:numId w:val="0"/>
        </w:numPr>
        <w:ind w:firstLine="480" w:firstLineChars="200"/>
        <w:jc w:val="both"/>
        <w:rPr>
          <w:rFonts w:hint="eastAsia"/>
          <w:b w:val="0"/>
          <w:bCs w:val="0"/>
          <w:sz w:val="24"/>
          <w:szCs w:val="24"/>
          <w:lang w:val="en-US" w:eastAsia="zh-CN"/>
        </w:rPr>
      </w:pPr>
      <w:r>
        <w:rPr>
          <w:rFonts w:hint="eastAsia"/>
          <w:b w:val="0"/>
          <w:bCs w:val="0"/>
          <w:sz w:val="24"/>
          <w:szCs w:val="24"/>
          <w:lang w:val="en-US" w:eastAsia="zh-CN"/>
        </w:rPr>
        <w:t>我们专业的全称是计算机科学与技术。那么什么叫计算科学？</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计算机科学是一门包含各种各样与计算和信息处理相关主题的系统学科，从抽象的算法分析、形式化语法等等，到更具体的主题如编程语言、程序设计、软件和硬件等。作为一门学科，它与数学、计算机程序设计、软件工程和计算机工程有显著的不同，却通常被混淆，尽管这些学科之间存在不同程度的交叉和覆盖</w:t>
      </w:r>
      <w:r>
        <w:rPr>
          <w:rFonts w:hint="eastAsia" w:ascii="宋体" w:hAnsi="宋体" w:eastAsia="宋体" w:cs="宋体"/>
          <w:kern w:val="0"/>
          <w:sz w:val="24"/>
          <w:szCs w:val="24"/>
          <w:lang w:val="en-US" w:eastAsia="zh-CN" w:bidi="ar"/>
        </w:rPr>
        <w:t>。【2】</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而计算机科学的主要领域有：可计算性、算法和复杂性理论、数据结构和数据库、人工智能、人机互动和人机界面。</w:t>
      </w:r>
    </w:p>
    <w:p>
      <w:pPr>
        <w:keepNext w:val="0"/>
        <w:keepLines w:val="0"/>
        <w:widowControl/>
        <w:suppressLineNumbers w:val="0"/>
        <w:ind w:firstLine="480" w:firstLineChars="200"/>
        <w:jc w:val="left"/>
        <w:rPr>
          <w:rFonts w:hint="eastAsia" w:ascii="Arial" w:hAnsi="Arial" w:eastAsia="宋体" w:cs="Arial"/>
          <w:i w:val="0"/>
          <w:caps w:val="0"/>
          <w:color w:val="333333"/>
          <w:spacing w:val="0"/>
          <w:sz w:val="24"/>
          <w:szCs w:val="24"/>
          <w:shd w:val="clear" w:fill="FFFFFF"/>
          <w:lang w:eastAsia="zh-CN"/>
        </w:rPr>
      </w:pPr>
      <w:r>
        <w:rPr>
          <w:rFonts w:hint="eastAsia" w:ascii="Arial" w:hAnsi="Arial" w:eastAsia="宋体" w:cs="Arial"/>
          <w:i w:val="0"/>
          <w:caps w:val="0"/>
          <w:color w:val="333333"/>
          <w:spacing w:val="0"/>
          <w:sz w:val="24"/>
          <w:szCs w:val="24"/>
          <w:shd w:val="clear" w:fill="FFFFFF"/>
          <w:lang w:val="en-US" w:eastAsia="zh-CN"/>
        </w:rPr>
        <w:t>计</w:t>
      </w:r>
      <w:r>
        <w:rPr>
          <w:rFonts w:hint="eastAsia" w:ascii="Arial" w:hAnsi="Arial" w:eastAsia="宋体" w:cs="Arial"/>
          <w:i w:val="0"/>
          <w:caps w:val="0"/>
          <w:color w:val="333333"/>
          <w:spacing w:val="0"/>
          <w:sz w:val="24"/>
          <w:szCs w:val="24"/>
          <w:shd w:val="clear" w:fill="FFFFFF"/>
        </w:rPr>
        <w:t>算机科学，研究</w:t>
      </w:r>
      <w:r>
        <w:rPr>
          <w:rFonts w:hint="default" w:ascii="Arial" w:hAnsi="Arial" w:eastAsia="宋体" w:cs="Arial"/>
          <w:i w:val="0"/>
          <w:caps w:val="0"/>
          <w:color w:val="136EC2"/>
          <w:spacing w:val="0"/>
          <w:sz w:val="24"/>
          <w:szCs w:val="24"/>
          <w:u w:val="none"/>
          <w:shd w:val="clear" w:fill="FFFFFF"/>
        </w:rPr>
        <w:fldChar w:fldCharType="begin"/>
      </w:r>
      <w:r>
        <w:rPr>
          <w:rFonts w:hint="default" w:ascii="Arial" w:hAnsi="Arial" w:eastAsia="宋体" w:cs="Arial"/>
          <w:i w:val="0"/>
          <w:caps w:val="0"/>
          <w:color w:val="136EC2"/>
          <w:spacing w:val="0"/>
          <w:sz w:val="24"/>
          <w:szCs w:val="24"/>
          <w:u w:val="none"/>
          <w:shd w:val="clear" w:fill="FFFFFF"/>
        </w:rPr>
        <w:instrText xml:space="preserve"> HYPERLINK "https://baike.baidu.com/item/%E8%AE%A1%E7%AE%97%E6%9C%BA/140338" \t "https://baike.baidu.com/item/%E8%AE%A1%E7%AE%97%E6%9C%BA%E7%A7%91%E5%AD%A6/_blank" </w:instrText>
      </w:r>
      <w:r>
        <w:rPr>
          <w:rFonts w:hint="default" w:ascii="Arial" w:hAnsi="Arial" w:eastAsia="宋体" w:cs="Arial"/>
          <w:i w:val="0"/>
          <w:caps w:val="0"/>
          <w:color w:val="136EC2"/>
          <w:spacing w:val="0"/>
          <w:sz w:val="24"/>
          <w:szCs w:val="24"/>
          <w:u w:val="none"/>
          <w:shd w:val="clear" w:fill="FFFFFF"/>
        </w:rPr>
        <w:fldChar w:fldCharType="separate"/>
      </w:r>
      <w:r>
        <w:rPr>
          <w:rStyle w:val="5"/>
          <w:rFonts w:hint="default" w:ascii="Arial" w:hAnsi="Arial" w:eastAsia="宋体" w:cs="Arial"/>
          <w:i w:val="0"/>
          <w:caps w:val="0"/>
          <w:color w:val="136EC2"/>
          <w:spacing w:val="0"/>
          <w:sz w:val="24"/>
          <w:szCs w:val="24"/>
          <w:u w:val="none"/>
          <w:shd w:val="clear" w:fill="FFFFFF"/>
        </w:rPr>
        <w:t>计算机</w:t>
      </w:r>
      <w:r>
        <w:rPr>
          <w:rFonts w:hint="default" w:ascii="Arial" w:hAnsi="Arial" w:eastAsia="宋体" w:cs="Arial"/>
          <w:i w:val="0"/>
          <w:caps w:val="0"/>
          <w:color w:val="136EC2"/>
          <w:spacing w:val="0"/>
          <w:sz w:val="24"/>
          <w:szCs w:val="24"/>
          <w:u w:val="none"/>
          <w:shd w:val="clear" w:fill="FFFFFF"/>
        </w:rPr>
        <w:fldChar w:fldCharType="end"/>
      </w:r>
      <w:r>
        <w:rPr>
          <w:rFonts w:hint="default" w:ascii="Arial" w:hAnsi="Arial" w:eastAsia="宋体" w:cs="Arial"/>
          <w:i w:val="0"/>
          <w:caps w:val="0"/>
          <w:color w:val="333333"/>
          <w:spacing w:val="0"/>
          <w:sz w:val="24"/>
          <w:szCs w:val="24"/>
          <w:shd w:val="clear" w:fill="FFFFFF"/>
        </w:rPr>
        <w:t>及其周围各种现象和</w:t>
      </w:r>
      <w:r>
        <w:rPr>
          <w:rFonts w:hint="default" w:ascii="Arial" w:hAnsi="Arial" w:eastAsia="宋体" w:cs="Arial"/>
          <w:i w:val="0"/>
          <w:caps w:val="0"/>
          <w:color w:val="136EC2"/>
          <w:spacing w:val="0"/>
          <w:sz w:val="24"/>
          <w:szCs w:val="24"/>
          <w:u w:val="none"/>
          <w:shd w:val="clear" w:fill="FFFFFF"/>
        </w:rPr>
        <w:fldChar w:fldCharType="begin"/>
      </w:r>
      <w:r>
        <w:rPr>
          <w:rFonts w:hint="default" w:ascii="Arial" w:hAnsi="Arial" w:eastAsia="宋体" w:cs="Arial"/>
          <w:i w:val="0"/>
          <w:caps w:val="0"/>
          <w:color w:val="136EC2"/>
          <w:spacing w:val="0"/>
          <w:sz w:val="24"/>
          <w:szCs w:val="24"/>
          <w:u w:val="none"/>
          <w:shd w:val="clear" w:fill="FFFFFF"/>
        </w:rPr>
        <w:instrText xml:space="preserve"> HYPERLINK "https://baike.baidu.com/item/%E8%A7%84%E5%BE%8B/3311038" \t "https://baike.baidu.com/item/%E8%AE%A1%E7%AE%97%E6%9C%BA%E7%A7%91%E5%AD%A6/_blank" </w:instrText>
      </w:r>
      <w:r>
        <w:rPr>
          <w:rFonts w:hint="default" w:ascii="Arial" w:hAnsi="Arial" w:eastAsia="宋体" w:cs="Arial"/>
          <w:i w:val="0"/>
          <w:caps w:val="0"/>
          <w:color w:val="136EC2"/>
          <w:spacing w:val="0"/>
          <w:sz w:val="24"/>
          <w:szCs w:val="24"/>
          <w:u w:val="none"/>
          <w:shd w:val="clear" w:fill="FFFFFF"/>
        </w:rPr>
        <w:fldChar w:fldCharType="separate"/>
      </w:r>
      <w:r>
        <w:rPr>
          <w:rStyle w:val="5"/>
          <w:rFonts w:hint="default" w:ascii="Arial" w:hAnsi="Arial" w:eastAsia="宋体" w:cs="Arial"/>
          <w:i w:val="0"/>
          <w:caps w:val="0"/>
          <w:color w:val="136EC2"/>
          <w:spacing w:val="0"/>
          <w:sz w:val="24"/>
          <w:szCs w:val="24"/>
          <w:u w:val="none"/>
          <w:shd w:val="clear" w:fill="FFFFFF"/>
        </w:rPr>
        <w:t>规律</w:t>
      </w:r>
      <w:r>
        <w:rPr>
          <w:rFonts w:hint="default" w:ascii="Arial" w:hAnsi="Arial" w:eastAsia="宋体" w:cs="Arial"/>
          <w:i w:val="0"/>
          <w:caps w:val="0"/>
          <w:color w:val="136EC2"/>
          <w:spacing w:val="0"/>
          <w:sz w:val="24"/>
          <w:szCs w:val="24"/>
          <w:u w:val="none"/>
          <w:shd w:val="clear" w:fill="FFFFFF"/>
        </w:rPr>
        <w:fldChar w:fldCharType="end"/>
      </w:r>
      <w:r>
        <w:rPr>
          <w:rFonts w:hint="default" w:ascii="Arial" w:hAnsi="Arial" w:eastAsia="宋体" w:cs="Arial"/>
          <w:i w:val="0"/>
          <w:caps w:val="0"/>
          <w:color w:val="333333"/>
          <w:spacing w:val="0"/>
          <w:sz w:val="24"/>
          <w:szCs w:val="24"/>
          <w:shd w:val="clear" w:fill="FFFFFF"/>
        </w:rPr>
        <w:t>的科学，亦即研究</w:t>
      </w:r>
      <w:r>
        <w:rPr>
          <w:rFonts w:hint="default" w:ascii="Arial" w:hAnsi="Arial" w:eastAsia="宋体" w:cs="Arial"/>
          <w:i w:val="0"/>
          <w:caps w:val="0"/>
          <w:color w:val="136EC2"/>
          <w:spacing w:val="0"/>
          <w:sz w:val="24"/>
          <w:szCs w:val="24"/>
          <w:u w:val="none"/>
          <w:shd w:val="clear" w:fill="FFFFFF"/>
        </w:rPr>
        <w:fldChar w:fldCharType="begin"/>
      </w:r>
      <w:r>
        <w:rPr>
          <w:rFonts w:hint="default" w:ascii="Arial" w:hAnsi="Arial" w:eastAsia="宋体" w:cs="Arial"/>
          <w:i w:val="0"/>
          <w:caps w:val="0"/>
          <w:color w:val="136EC2"/>
          <w:spacing w:val="0"/>
          <w:sz w:val="24"/>
          <w:szCs w:val="24"/>
          <w:u w:val="none"/>
          <w:shd w:val="clear" w:fill="FFFFFF"/>
        </w:rPr>
        <w:instrText xml:space="preserve"> HYPERLINK "https://baike.baidu.com/item/%E8%AE%A1%E7%AE%97%E6%9C%BA%E7%B3%BB%E7%BB%9F%E7%BB%93%E6%9E%84/10797569" \t "https://baike.baidu.com/item/%E8%AE%A1%E7%AE%97%E6%9C%BA%E7%A7%91%E5%AD%A6/_blank" </w:instrText>
      </w:r>
      <w:r>
        <w:rPr>
          <w:rFonts w:hint="default" w:ascii="Arial" w:hAnsi="Arial" w:eastAsia="宋体" w:cs="Arial"/>
          <w:i w:val="0"/>
          <w:caps w:val="0"/>
          <w:color w:val="136EC2"/>
          <w:spacing w:val="0"/>
          <w:sz w:val="24"/>
          <w:szCs w:val="24"/>
          <w:u w:val="none"/>
          <w:shd w:val="clear" w:fill="FFFFFF"/>
        </w:rPr>
        <w:fldChar w:fldCharType="separate"/>
      </w:r>
      <w:r>
        <w:rPr>
          <w:rStyle w:val="5"/>
          <w:rFonts w:hint="default" w:ascii="Arial" w:hAnsi="Arial" w:eastAsia="宋体" w:cs="Arial"/>
          <w:i w:val="0"/>
          <w:caps w:val="0"/>
          <w:color w:val="136EC2"/>
          <w:spacing w:val="0"/>
          <w:sz w:val="24"/>
          <w:szCs w:val="24"/>
          <w:u w:val="none"/>
          <w:shd w:val="clear" w:fill="FFFFFF"/>
        </w:rPr>
        <w:t>计算机系统结构</w:t>
      </w:r>
      <w:r>
        <w:rPr>
          <w:rFonts w:hint="default" w:ascii="Arial" w:hAnsi="Arial" w:eastAsia="宋体" w:cs="Arial"/>
          <w:i w:val="0"/>
          <w:caps w:val="0"/>
          <w:color w:val="136EC2"/>
          <w:spacing w:val="0"/>
          <w:sz w:val="24"/>
          <w:szCs w:val="24"/>
          <w:u w:val="none"/>
          <w:shd w:val="clear" w:fill="FFFFFF"/>
        </w:rPr>
        <w:fldChar w:fldCharType="end"/>
      </w:r>
      <w:r>
        <w:rPr>
          <w:rFonts w:hint="default" w:ascii="Arial" w:hAnsi="Arial" w:eastAsia="宋体" w:cs="Arial"/>
          <w:i w:val="0"/>
          <w:caps w:val="0"/>
          <w:color w:val="333333"/>
          <w:spacing w:val="0"/>
          <w:sz w:val="24"/>
          <w:szCs w:val="24"/>
          <w:shd w:val="clear" w:fill="FFFFFF"/>
        </w:rPr>
        <w:t>、程序系统（即</w:t>
      </w:r>
      <w:r>
        <w:rPr>
          <w:rFonts w:hint="default" w:ascii="Arial" w:hAnsi="Arial" w:eastAsia="宋体" w:cs="Arial"/>
          <w:i w:val="0"/>
          <w:caps w:val="0"/>
          <w:color w:val="136EC2"/>
          <w:spacing w:val="0"/>
          <w:sz w:val="24"/>
          <w:szCs w:val="24"/>
          <w:u w:val="none"/>
          <w:shd w:val="clear" w:fill="FFFFFF"/>
        </w:rPr>
        <w:fldChar w:fldCharType="begin"/>
      </w:r>
      <w:r>
        <w:rPr>
          <w:rFonts w:hint="default" w:ascii="Arial" w:hAnsi="Arial" w:eastAsia="宋体" w:cs="Arial"/>
          <w:i w:val="0"/>
          <w:caps w:val="0"/>
          <w:color w:val="136EC2"/>
          <w:spacing w:val="0"/>
          <w:sz w:val="24"/>
          <w:szCs w:val="24"/>
          <w:u w:val="none"/>
          <w:shd w:val="clear" w:fill="FFFFFF"/>
        </w:rPr>
        <w:instrText xml:space="preserve"> HYPERLINK "https://baike.baidu.com/item/%E8%BD%AF%E4%BB%B6/12053" \t "https://baike.baidu.com/item/%E8%AE%A1%E7%AE%97%E6%9C%BA%E7%A7%91%E5%AD%A6/_blank" </w:instrText>
      </w:r>
      <w:r>
        <w:rPr>
          <w:rFonts w:hint="default" w:ascii="Arial" w:hAnsi="Arial" w:eastAsia="宋体" w:cs="Arial"/>
          <w:i w:val="0"/>
          <w:caps w:val="0"/>
          <w:color w:val="136EC2"/>
          <w:spacing w:val="0"/>
          <w:sz w:val="24"/>
          <w:szCs w:val="24"/>
          <w:u w:val="none"/>
          <w:shd w:val="clear" w:fill="FFFFFF"/>
        </w:rPr>
        <w:fldChar w:fldCharType="separate"/>
      </w:r>
      <w:r>
        <w:rPr>
          <w:rStyle w:val="5"/>
          <w:rFonts w:hint="default" w:ascii="Arial" w:hAnsi="Arial" w:eastAsia="宋体" w:cs="Arial"/>
          <w:i w:val="0"/>
          <w:caps w:val="0"/>
          <w:color w:val="136EC2"/>
          <w:spacing w:val="0"/>
          <w:sz w:val="24"/>
          <w:szCs w:val="24"/>
          <w:u w:val="none"/>
          <w:shd w:val="clear" w:fill="FFFFFF"/>
        </w:rPr>
        <w:t>软件</w:t>
      </w:r>
      <w:r>
        <w:rPr>
          <w:rFonts w:hint="default" w:ascii="Arial" w:hAnsi="Arial" w:eastAsia="宋体" w:cs="Arial"/>
          <w:i w:val="0"/>
          <w:caps w:val="0"/>
          <w:color w:val="136EC2"/>
          <w:spacing w:val="0"/>
          <w:sz w:val="24"/>
          <w:szCs w:val="24"/>
          <w:u w:val="none"/>
          <w:shd w:val="clear" w:fill="FFFFFF"/>
        </w:rPr>
        <w:fldChar w:fldCharType="end"/>
      </w:r>
      <w:r>
        <w:rPr>
          <w:rFonts w:hint="default" w:ascii="Arial" w:hAnsi="Arial" w:eastAsia="宋体" w:cs="Arial"/>
          <w:i w:val="0"/>
          <w:caps w:val="0"/>
          <w:color w:val="333333"/>
          <w:spacing w:val="0"/>
          <w:sz w:val="24"/>
          <w:szCs w:val="24"/>
          <w:shd w:val="clear" w:fill="FFFFFF"/>
        </w:rPr>
        <w:t>）、</w:t>
      </w:r>
      <w:r>
        <w:rPr>
          <w:rFonts w:hint="default" w:ascii="Arial" w:hAnsi="Arial" w:eastAsia="宋体" w:cs="Arial"/>
          <w:i w:val="0"/>
          <w:caps w:val="0"/>
          <w:color w:val="136EC2"/>
          <w:spacing w:val="0"/>
          <w:sz w:val="24"/>
          <w:szCs w:val="24"/>
          <w:u w:val="none"/>
          <w:shd w:val="clear" w:fill="FFFFFF"/>
        </w:rPr>
        <w:fldChar w:fldCharType="begin"/>
      </w:r>
      <w:r>
        <w:rPr>
          <w:rFonts w:hint="default" w:ascii="Arial" w:hAnsi="Arial" w:eastAsia="宋体" w:cs="Arial"/>
          <w:i w:val="0"/>
          <w:caps w:val="0"/>
          <w:color w:val="136EC2"/>
          <w:spacing w:val="0"/>
          <w:sz w:val="24"/>
          <w:szCs w:val="24"/>
          <w:u w:val="none"/>
          <w:shd w:val="clear" w:fill="FFFFFF"/>
        </w:rPr>
        <w:instrText xml:space="preserve"> HYPERLINK "https://baike.baidu.com/item/%E4%BA%BA%E5%B7%A5%E6%99%BA%E8%83%BD/9180" \t "https://baike.baidu.com/item/%E8%AE%A1%E7%AE%97%E6%9C%BA%E7%A7%91%E5%AD%A6/_blank" </w:instrText>
      </w:r>
      <w:r>
        <w:rPr>
          <w:rFonts w:hint="default" w:ascii="Arial" w:hAnsi="Arial" w:eastAsia="宋体" w:cs="Arial"/>
          <w:i w:val="0"/>
          <w:caps w:val="0"/>
          <w:color w:val="136EC2"/>
          <w:spacing w:val="0"/>
          <w:sz w:val="24"/>
          <w:szCs w:val="24"/>
          <w:u w:val="none"/>
          <w:shd w:val="clear" w:fill="FFFFFF"/>
        </w:rPr>
        <w:fldChar w:fldCharType="separate"/>
      </w:r>
      <w:r>
        <w:rPr>
          <w:rStyle w:val="5"/>
          <w:rFonts w:hint="default" w:ascii="Arial" w:hAnsi="Arial" w:eastAsia="宋体" w:cs="Arial"/>
          <w:i w:val="0"/>
          <w:caps w:val="0"/>
          <w:color w:val="136EC2"/>
          <w:spacing w:val="0"/>
          <w:sz w:val="24"/>
          <w:szCs w:val="24"/>
          <w:u w:val="none"/>
          <w:shd w:val="clear" w:fill="FFFFFF"/>
        </w:rPr>
        <w:t>人工智能</w:t>
      </w:r>
      <w:r>
        <w:rPr>
          <w:rFonts w:hint="default" w:ascii="Arial" w:hAnsi="Arial" w:eastAsia="宋体" w:cs="Arial"/>
          <w:i w:val="0"/>
          <w:caps w:val="0"/>
          <w:color w:val="136EC2"/>
          <w:spacing w:val="0"/>
          <w:sz w:val="24"/>
          <w:szCs w:val="24"/>
          <w:u w:val="none"/>
          <w:shd w:val="clear" w:fill="FFFFFF"/>
        </w:rPr>
        <w:fldChar w:fldCharType="end"/>
      </w:r>
      <w:r>
        <w:rPr>
          <w:rFonts w:hint="default" w:ascii="Arial" w:hAnsi="Arial" w:eastAsia="宋体" w:cs="Arial"/>
          <w:i w:val="0"/>
          <w:caps w:val="0"/>
          <w:color w:val="333333"/>
          <w:spacing w:val="0"/>
          <w:sz w:val="24"/>
          <w:szCs w:val="24"/>
          <w:shd w:val="clear" w:fill="FFFFFF"/>
        </w:rPr>
        <w:t>以及计算本身的性质和问题的</w:t>
      </w:r>
      <w:r>
        <w:rPr>
          <w:rFonts w:hint="default" w:ascii="Arial" w:hAnsi="Arial" w:eastAsia="宋体" w:cs="Arial"/>
          <w:i w:val="0"/>
          <w:caps w:val="0"/>
          <w:color w:val="136EC2"/>
          <w:spacing w:val="0"/>
          <w:sz w:val="24"/>
          <w:szCs w:val="24"/>
          <w:u w:val="none"/>
          <w:shd w:val="clear" w:fill="FFFFFF"/>
        </w:rPr>
        <w:fldChar w:fldCharType="begin"/>
      </w:r>
      <w:r>
        <w:rPr>
          <w:rFonts w:hint="default" w:ascii="Arial" w:hAnsi="Arial" w:eastAsia="宋体" w:cs="Arial"/>
          <w:i w:val="0"/>
          <w:caps w:val="0"/>
          <w:color w:val="136EC2"/>
          <w:spacing w:val="0"/>
          <w:sz w:val="24"/>
          <w:szCs w:val="24"/>
          <w:u w:val="none"/>
          <w:shd w:val="clear" w:fill="FFFFFF"/>
        </w:rPr>
        <w:instrText xml:space="preserve"> HYPERLINK "https://baike.baidu.com/item/%E5%AD%A6%E7%A7%91/2634099" \t "https://baike.baidu.com/item/%E8%AE%A1%E7%AE%97%E6%9C%BA%E7%A7%91%E5%AD%A6/_blank" </w:instrText>
      </w:r>
      <w:r>
        <w:rPr>
          <w:rFonts w:hint="default" w:ascii="Arial" w:hAnsi="Arial" w:eastAsia="宋体" w:cs="Arial"/>
          <w:i w:val="0"/>
          <w:caps w:val="0"/>
          <w:color w:val="136EC2"/>
          <w:spacing w:val="0"/>
          <w:sz w:val="24"/>
          <w:szCs w:val="24"/>
          <w:u w:val="none"/>
          <w:shd w:val="clear" w:fill="FFFFFF"/>
        </w:rPr>
        <w:fldChar w:fldCharType="separate"/>
      </w:r>
      <w:r>
        <w:rPr>
          <w:rStyle w:val="5"/>
          <w:rFonts w:hint="default" w:ascii="Arial" w:hAnsi="Arial" w:eastAsia="宋体" w:cs="Arial"/>
          <w:i w:val="0"/>
          <w:caps w:val="0"/>
          <w:color w:val="136EC2"/>
          <w:spacing w:val="0"/>
          <w:sz w:val="24"/>
          <w:szCs w:val="24"/>
          <w:u w:val="none"/>
          <w:shd w:val="clear" w:fill="FFFFFF"/>
        </w:rPr>
        <w:t>学科</w:t>
      </w:r>
      <w:r>
        <w:rPr>
          <w:rFonts w:hint="default" w:ascii="Arial" w:hAnsi="Arial" w:eastAsia="宋体" w:cs="Arial"/>
          <w:i w:val="0"/>
          <w:caps w:val="0"/>
          <w:color w:val="136EC2"/>
          <w:spacing w:val="0"/>
          <w:sz w:val="24"/>
          <w:szCs w:val="24"/>
          <w:u w:val="none"/>
          <w:shd w:val="clear" w:fill="FFFFFF"/>
        </w:rPr>
        <w:fldChar w:fldCharType="end"/>
      </w:r>
      <w:r>
        <w:rPr>
          <w:rFonts w:hint="default" w:ascii="Arial" w:hAnsi="Arial" w:eastAsia="宋体" w:cs="Arial"/>
          <w:i w:val="0"/>
          <w:caps w:val="0"/>
          <w:color w:val="333333"/>
          <w:spacing w:val="0"/>
          <w:sz w:val="24"/>
          <w:szCs w:val="24"/>
          <w:shd w:val="clear" w:fill="FFFFFF"/>
        </w:rPr>
        <w:t>。计算机科学是一门包含各种各样与计算和</w:t>
      </w:r>
      <w:r>
        <w:rPr>
          <w:rFonts w:hint="default" w:ascii="Arial" w:hAnsi="Arial" w:eastAsia="宋体" w:cs="Arial"/>
          <w:i w:val="0"/>
          <w:caps w:val="0"/>
          <w:color w:val="136EC2"/>
          <w:spacing w:val="0"/>
          <w:sz w:val="24"/>
          <w:szCs w:val="24"/>
          <w:u w:val="none"/>
          <w:shd w:val="clear" w:fill="FFFFFF"/>
        </w:rPr>
        <w:fldChar w:fldCharType="begin"/>
      </w:r>
      <w:r>
        <w:rPr>
          <w:rFonts w:hint="default" w:ascii="Arial" w:hAnsi="Arial" w:eastAsia="宋体" w:cs="Arial"/>
          <w:i w:val="0"/>
          <w:caps w:val="0"/>
          <w:color w:val="136EC2"/>
          <w:spacing w:val="0"/>
          <w:sz w:val="24"/>
          <w:szCs w:val="24"/>
          <w:u w:val="none"/>
          <w:shd w:val="clear" w:fill="FFFFFF"/>
        </w:rPr>
        <w:instrText xml:space="preserve"> HYPERLINK "https://baike.baidu.com/item/%E4%BF%A1%E6%81%AF%E5%A4%84%E7%90%86/9855337" \t "https://baike.baidu.com/item/%E8%AE%A1%E7%AE%97%E6%9C%BA%E7%A7%91%E5%AD%A6/_blank" </w:instrText>
      </w:r>
      <w:r>
        <w:rPr>
          <w:rFonts w:hint="default" w:ascii="Arial" w:hAnsi="Arial" w:eastAsia="宋体" w:cs="Arial"/>
          <w:i w:val="0"/>
          <w:caps w:val="0"/>
          <w:color w:val="136EC2"/>
          <w:spacing w:val="0"/>
          <w:sz w:val="24"/>
          <w:szCs w:val="24"/>
          <w:u w:val="none"/>
          <w:shd w:val="clear" w:fill="FFFFFF"/>
        </w:rPr>
        <w:fldChar w:fldCharType="separate"/>
      </w:r>
      <w:r>
        <w:rPr>
          <w:rStyle w:val="5"/>
          <w:rFonts w:hint="default" w:ascii="Arial" w:hAnsi="Arial" w:eastAsia="宋体" w:cs="Arial"/>
          <w:i w:val="0"/>
          <w:caps w:val="0"/>
          <w:color w:val="136EC2"/>
          <w:spacing w:val="0"/>
          <w:sz w:val="24"/>
          <w:szCs w:val="24"/>
          <w:u w:val="none"/>
          <w:shd w:val="clear" w:fill="FFFFFF"/>
        </w:rPr>
        <w:t>信息处理</w:t>
      </w:r>
      <w:r>
        <w:rPr>
          <w:rFonts w:hint="default" w:ascii="Arial" w:hAnsi="Arial" w:eastAsia="宋体" w:cs="Arial"/>
          <w:i w:val="0"/>
          <w:caps w:val="0"/>
          <w:color w:val="136EC2"/>
          <w:spacing w:val="0"/>
          <w:sz w:val="24"/>
          <w:szCs w:val="24"/>
          <w:u w:val="none"/>
          <w:shd w:val="clear" w:fill="FFFFFF"/>
        </w:rPr>
        <w:fldChar w:fldCharType="end"/>
      </w:r>
      <w:r>
        <w:rPr>
          <w:rFonts w:hint="default" w:ascii="Arial" w:hAnsi="Arial" w:eastAsia="宋体" w:cs="Arial"/>
          <w:i w:val="0"/>
          <w:caps w:val="0"/>
          <w:color w:val="333333"/>
          <w:spacing w:val="0"/>
          <w:sz w:val="24"/>
          <w:szCs w:val="24"/>
          <w:shd w:val="clear" w:fill="FFFFFF"/>
        </w:rPr>
        <w:t>相关主题的系统学科，从抽象的算法分析、形式化</w:t>
      </w:r>
      <w:r>
        <w:rPr>
          <w:rFonts w:hint="default" w:ascii="Arial" w:hAnsi="Arial" w:eastAsia="宋体" w:cs="Arial"/>
          <w:i w:val="0"/>
          <w:caps w:val="0"/>
          <w:color w:val="136EC2"/>
          <w:spacing w:val="0"/>
          <w:sz w:val="24"/>
          <w:szCs w:val="24"/>
          <w:u w:val="none"/>
          <w:shd w:val="clear" w:fill="FFFFFF"/>
        </w:rPr>
        <w:fldChar w:fldCharType="begin"/>
      </w:r>
      <w:r>
        <w:rPr>
          <w:rFonts w:hint="default" w:ascii="Arial" w:hAnsi="Arial" w:eastAsia="宋体" w:cs="Arial"/>
          <w:i w:val="0"/>
          <w:caps w:val="0"/>
          <w:color w:val="136EC2"/>
          <w:spacing w:val="0"/>
          <w:sz w:val="24"/>
          <w:szCs w:val="24"/>
          <w:u w:val="none"/>
          <w:shd w:val="clear" w:fill="FFFFFF"/>
        </w:rPr>
        <w:instrText xml:space="preserve"> HYPERLINK "https://baike.baidu.com/item/%E8%AF%AD%E6%B3%95/2447258" \t "https://baike.baidu.com/item/%E8%AE%A1%E7%AE%97%E6%9C%BA%E7%A7%91%E5%AD%A6/_blank" </w:instrText>
      </w:r>
      <w:r>
        <w:rPr>
          <w:rFonts w:hint="default" w:ascii="Arial" w:hAnsi="Arial" w:eastAsia="宋体" w:cs="Arial"/>
          <w:i w:val="0"/>
          <w:caps w:val="0"/>
          <w:color w:val="136EC2"/>
          <w:spacing w:val="0"/>
          <w:sz w:val="24"/>
          <w:szCs w:val="24"/>
          <w:u w:val="none"/>
          <w:shd w:val="clear" w:fill="FFFFFF"/>
        </w:rPr>
        <w:fldChar w:fldCharType="separate"/>
      </w:r>
      <w:r>
        <w:rPr>
          <w:rStyle w:val="5"/>
          <w:rFonts w:hint="default" w:ascii="Arial" w:hAnsi="Arial" w:eastAsia="宋体" w:cs="Arial"/>
          <w:i w:val="0"/>
          <w:caps w:val="0"/>
          <w:color w:val="136EC2"/>
          <w:spacing w:val="0"/>
          <w:sz w:val="24"/>
          <w:szCs w:val="24"/>
          <w:u w:val="none"/>
          <w:shd w:val="clear" w:fill="FFFFFF"/>
        </w:rPr>
        <w:t>语法</w:t>
      </w:r>
      <w:r>
        <w:rPr>
          <w:rFonts w:hint="default" w:ascii="Arial" w:hAnsi="Arial" w:eastAsia="宋体" w:cs="Arial"/>
          <w:i w:val="0"/>
          <w:caps w:val="0"/>
          <w:color w:val="136EC2"/>
          <w:spacing w:val="0"/>
          <w:sz w:val="24"/>
          <w:szCs w:val="24"/>
          <w:u w:val="none"/>
          <w:shd w:val="clear" w:fill="FFFFFF"/>
        </w:rPr>
        <w:fldChar w:fldCharType="end"/>
      </w:r>
      <w:r>
        <w:rPr>
          <w:rFonts w:hint="default" w:ascii="Arial" w:hAnsi="Arial" w:eastAsia="宋体" w:cs="Arial"/>
          <w:i w:val="0"/>
          <w:caps w:val="0"/>
          <w:color w:val="333333"/>
          <w:spacing w:val="0"/>
          <w:sz w:val="24"/>
          <w:szCs w:val="24"/>
          <w:shd w:val="clear" w:fill="FFFFFF"/>
        </w:rPr>
        <w:t>等等，到更具体的主题如编程语言、</w:t>
      </w:r>
      <w:r>
        <w:rPr>
          <w:rFonts w:hint="default" w:ascii="Arial" w:hAnsi="Arial" w:eastAsia="宋体" w:cs="Arial"/>
          <w:i w:val="0"/>
          <w:caps w:val="0"/>
          <w:color w:val="136EC2"/>
          <w:spacing w:val="0"/>
          <w:sz w:val="24"/>
          <w:szCs w:val="24"/>
          <w:u w:val="none"/>
          <w:shd w:val="clear" w:fill="FFFFFF"/>
        </w:rPr>
        <w:fldChar w:fldCharType="begin"/>
      </w:r>
      <w:r>
        <w:rPr>
          <w:rFonts w:hint="default" w:ascii="Arial" w:hAnsi="Arial" w:eastAsia="宋体" w:cs="Arial"/>
          <w:i w:val="0"/>
          <w:caps w:val="0"/>
          <w:color w:val="136EC2"/>
          <w:spacing w:val="0"/>
          <w:sz w:val="24"/>
          <w:szCs w:val="24"/>
          <w:u w:val="none"/>
          <w:shd w:val="clear" w:fill="FFFFFF"/>
        </w:rPr>
        <w:instrText xml:space="preserve"> HYPERLINK "https://baike.baidu.com/item/%E7%A8%8B%E5%BA%8F%E8%AE%BE%E8%AE%A1/223952" \t "https://baike.baidu.com/item/%E8%AE%A1%E7%AE%97%E6%9C%BA%E7%A7%91%E5%AD%A6/_blank" </w:instrText>
      </w:r>
      <w:r>
        <w:rPr>
          <w:rFonts w:hint="default" w:ascii="Arial" w:hAnsi="Arial" w:eastAsia="宋体" w:cs="Arial"/>
          <w:i w:val="0"/>
          <w:caps w:val="0"/>
          <w:color w:val="136EC2"/>
          <w:spacing w:val="0"/>
          <w:sz w:val="24"/>
          <w:szCs w:val="24"/>
          <w:u w:val="none"/>
          <w:shd w:val="clear" w:fill="FFFFFF"/>
        </w:rPr>
        <w:fldChar w:fldCharType="separate"/>
      </w:r>
      <w:r>
        <w:rPr>
          <w:rStyle w:val="5"/>
          <w:rFonts w:hint="default" w:ascii="Arial" w:hAnsi="Arial" w:eastAsia="宋体" w:cs="Arial"/>
          <w:i w:val="0"/>
          <w:caps w:val="0"/>
          <w:color w:val="136EC2"/>
          <w:spacing w:val="0"/>
          <w:sz w:val="24"/>
          <w:szCs w:val="24"/>
          <w:u w:val="none"/>
          <w:shd w:val="clear" w:fill="FFFFFF"/>
        </w:rPr>
        <w:t>程序设计</w:t>
      </w:r>
      <w:r>
        <w:rPr>
          <w:rFonts w:hint="default" w:ascii="Arial" w:hAnsi="Arial" w:eastAsia="宋体" w:cs="Arial"/>
          <w:i w:val="0"/>
          <w:caps w:val="0"/>
          <w:color w:val="136EC2"/>
          <w:spacing w:val="0"/>
          <w:sz w:val="24"/>
          <w:szCs w:val="24"/>
          <w:u w:val="none"/>
          <w:shd w:val="clear" w:fill="FFFFFF"/>
        </w:rPr>
        <w:fldChar w:fldCharType="end"/>
      </w:r>
      <w:r>
        <w:rPr>
          <w:rFonts w:hint="default" w:ascii="Arial" w:hAnsi="Arial" w:eastAsia="宋体" w:cs="Arial"/>
          <w:i w:val="0"/>
          <w:caps w:val="0"/>
          <w:color w:val="333333"/>
          <w:spacing w:val="0"/>
          <w:sz w:val="24"/>
          <w:szCs w:val="24"/>
          <w:shd w:val="clear" w:fill="FFFFFF"/>
        </w:rPr>
        <w:t>、软件和</w:t>
      </w:r>
      <w:r>
        <w:rPr>
          <w:rFonts w:hint="default" w:ascii="Arial" w:hAnsi="Arial" w:eastAsia="宋体" w:cs="Arial"/>
          <w:i w:val="0"/>
          <w:caps w:val="0"/>
          <w:color w:val="136EC2"/>
          <w:spacing w:val="0"/>
          <w:sz w:val="24"/>
          <w:szCs w:val="24"/>
          <w:u w:val="none"/>
          <w:shd w:val="clear" w:fill="FFFFFF"/>
        </w:rPr>
        <w:fldChar w:fldCharType="begin"/>
      </w:r>
      <w:r>
        <w:rPr>
          <w:rFonts w:hint="default" w:ascii="Arial" w:hAnsi="Arial" w:eastAsia="宋体" w:cs="Arial"/>
          <w:i w:val="0"/>
          <w:caps w:val="0"/>
          <w:color w:val="136EC2"/>
          <w:spacing w:val="0"/>
          <w:sz w:val="24"/>
          <w:szCs w:val="24"/>
          <w:u w:val="none"/>
          <w:shd w:val="clear" w:fill="FFFFFF"/>
        </w:rPr>
        <w:instrText xml:space="preserve"> HYPERLINK "https://baike.baidu.com/item/%E7%A1%AC%E4%BB%B6/479446" \t "https://baike.baidu.com/item/%E8%AE%A1%E7%AE%97%E6%9C%BA%E7%A7%91%E5%AD%A6/_blank" </w:instrText>
      </w:r>
      <w:r>
        <w:rPr>
          <w:rFonts w:hint="default" w:ascii="Arial" w:hAnsi="Arial" w:eastAsia="宋体" w:cs="Arial"/>
          <w:i w:val="0"/>
          <w:caps w:val="0"/>
          <w:color w:val="136EC2"/>
          <w:spacing w:val="0"/>
          <w:sz w:val="24"/>
          <w:szCs w:val="24"/>
          <w:u w:val="none"/>
          <w:shd w:val="clear" w:fill="FFFFFF"/>
        </w:rPr>
        <w:fldChar w:fldCharType="separate"/>
      </w:r>
      <w:r>
        <w:rPr>
          <w:rStyle w:val="5"/>
          <w:rFonts w:hint="default" w:ascii="Arial" w:hAnsi="Arial" w:eastAsia="宋体" w:cs="Arial"/>
          <w:i w:val="0"/>
          <w:caps w:val="0"/>
          <w:color w:val="136EC2"/>
          <w:spacing w:val="0"/>
          <w:sz w:val="24"/>
          <w:szCs w:val="24"/>
          <w:u w:val="none"/>
          <w:shd w:val="clear" w:fill="FFFFFF"/>
        </w:rPr>
        <w:t>硬件</w:t>
      </w:r>
      <w:r>
        <w:rPr>
          <w:rFonts w:hint="default" w:ascii="Arial" w:hAnsi="Arial" w:eastAsia="宋体" w:cs="Arial"/>
          <w:i w:val="0"/>
          <w:caps w:val="0"/>
          <w:color w:val="136EC2"/>
          <w:spacing w:val="0"/>
          <w:sz w:val="24"/>
          <w:szCs w:val="24"/>
          <w:u w:val="none"/>
          <w:shd w:val="clear" w:fill="FFFFFF"/>
        </w:rPr>
        <w:fldChar w:fldCharType="end"/>
      </w:r>
      <w:r>
        <w:rPr>
          <w:rFonts w:hint="default" w:ascii="Arial" w:hAnsi="Arial" w:eastAsia="宋体" w:cs="Arial"/>
          <w:i w:val="0"/>
          <w:caps w:val="0"/>
          <w:color w:val="333333"/>
          <w:spacing w:val="0"/>
          <w:sz w:val="24"/>
          <w:szCs w:val="24"/>
          <w:shd w:val="clear" w:fill="FFFFFF"/>
        </w:rPr>
        <w:t>等。计算机科学分为理论计算机科学和实验计算机科学两个部分。后者常称为“计算机科学”而不冠以“实验”二字。前者有其他名称，如计算理论、计算机理论、计算机</w:t>
      </w:r>
      <w:r>
        <w:rPr>
          <w:rFonts w:hint="default" w:ascii="Arial" w:hAnsi="Arial" w:eastAsia="宋体" w:cs="Arial"/>
          <w:i w:val="0"/>
          <w:caps w:val="0"/>
          <w:color w:val="136EC2"/>
          <w:spacing w:val="0"/>
          <w:sz w:val="24"/>
          <w:szCs w:val="24"/>
          <w:u w:val="none"/>
          <w:shd w:val="clear" w:fill="FFFFFF"/>
        </w:rPr>
        <w:fldChar w:fldCharType="begin"/>
      </w:r>
      <w:r>
        <w:rPr>
          <w:rFonts w:hint="default" w:ascii="Arial" w:hAnsi="Arial" w:eastAsia="宋体" w:cs="Arial"/>
          <w:i w:val="0"/>
          <w:caps w:val="0"/>
          <w:color w:val="136EC2"/>
          <w:spacing w:val="0"/>
          <w:sz w:val="24"/>
          <w:szCs w:val="24"/>
          <w:u w:val="none"/>
          <w:shd w:val="clear" w:fill="FFFFFF"/>
        </w:rPr>
        <w:instrText xml:space="preserve"> HYPERLINK "https://baike.baidu.com/item/%E7%A7%91%E5%AD%A6%E5%9F%BA%E7%A1%80" \t "https://baike.baidu.com/item/%E8%AE%A1%E7%AE%97%E6%9C%BA%E7%A7%91%E5%AD%A6/_blank" </w:instrText>
      </w:r>
      <w:r>
        <w:rPr>
          <w:rFonts w:hint="default" w:ascii="Arial" w:hAnsi="Arial" w:eastAsia="宋体" w:cs="Arial"/>
          <w:i w:val="0"/>
          <w:caps w:val="0"/>
          <w:color w:val="136EC2"/>
          <w:spacing w:val="0"/>
          <w:sz w:val="24"/>
          <w:szCs w:val="24"/>
          <w:u w:val="none"/>
          <w:shd w:val="clear" w:fill="FFFFFF"/>
        </w:rPr>
        <w:fldChar w:fldCharType="separate"/>
      </w:r>
      <w:r>
        <w:rPr>
          <w:rStyle w:val="5"/>
          <w:rFonts w:hint="default" w:ascii="Arial" w:hAnsi="Arial" w:eastAsia="宋体" w:cs="Arial"/>
          <w:i w:val="0"/>
          <w:caps w:val="0"/>
          <w:color w:val="136EC2"/>
          <w:spacing w:val="0"/>
          <w:sz w:val="24"/>
          <w:szCs w:val="24"/>
          <w:u w:val="none"/>
          <w:shd w:val="clear" w:fill="FFFFFF"/>
        </w:rPr>
        <w:t>科学基础</w:t>
      </w:r>
      <w:r>
        <w:rPr>
          <w:rFonts w:hint="default" w:ascii="Arial" w:hAnsi="Arial" w:eastAsia="宋体" w:cs="Arial"/>
          <w:i w:val="0"/>
          <w:caps w:val="0"/>
          <w:color w:val="136EC2"/>
          <w:spacing w:val="0"/>
          <w:sz w:val="24"/>
          <w:szCs w:val="24"/>
          <w:u w:val="none"/>
          <w:shd w:val="clear" w:fill="FFFFFF"/>
        </w:rPr>
        <w:fldChar w:fldCharType="end"/>
      </w:r>
      <w:r>
        <w:rPr>
          <w:rFonts w:hint="default" w:ascii="Arial" w:hAnsi="Arial" w:eastAsia="宋体" w:cs="Arial"/>
          <w:i w:val="0"/>
          <w:caps w:val="0"/>
          <w:color w:val="333333"/>
          <w:spacing w:val="0"/>
          <w:sz w:val="24"/>
          <w:szCs w:val="24"/>
          <w:shd w:val="clear" w:fill="FFFFFF"/>
        </w:rPr>
        <w:t>、计算机科学数学基础等。数学文献中一般指理论计算机科学。</w:t>
      </w:r>
      <w:r>
        <w:rPr>
          <w:rFonts w:hint="eastAsia" w:ascii="Arial" w:hAnsi="Arial" w:eastAsia="宋体" w:cs="Arial"/>
          <w:i w:val="0"/>
          <w:caps w:val="0"/>
          <w:color w:val="333333"/>
          <w:spacing w:val="0"/>
          <w:sz w:val="24"/>
          <w:szCs w:val="24"/>
          <w:shd w:val="clear" w:fill="FFFFFF"/>
          <w:lang w:eastAsia="zh-CN"/>
        </w:rPr>
        <w:t>【</w:t>
      </w:r>
      <w:r>
        <w:rPr>
          <w:rFonts w:hint="eastAsia" w:ascii="Arial" w:hAnsi="Arial" w:eastAsia="宋体" w:cs="Arial"/>
          <w:i w:val="0"/>
          <w:caps w:val="0"/>
          <w:color w:val="333333"/>
          <w:spacing w:val="0"/>
          <w:sz w:val="24"/>
          <w:szCs w:val="24"/>
          <w:shd w:val="clear" w:fill="FFFFFF"/>
          <w:lang w:val="en-US" w:eastAsia="zh-CN"/>
        </w:rPr>
        <w:t>3</w:t>
      </w:r>
      <w:r>
        <w:rPr>
          <w:rFonts w:hint="eastAsia" w:ascii="Arial" w:hAnsi="Arial" w:eastAsia="宋体" w:cs="Arial"/>
          <w:i w:val="0"/>
          <w:caps w:val="0"/>
          <w:color w:val="333333"/>
          <w:spacing w:val="0"/>
          <w:sz w:val="24"/>
          <w:szCs w:val="24"/>
          <w:shd w:val="clear" w:fill="FFFFFF"/>
          <w:lang w:eastAsia="zh-CN"/>
        </w:rPr>
        <w:t>】</w:t>
      </w:r>
    </w:p>
    <w:p>
      <w:pPr>
        <w:keepNext w:val="0"/>
        <w:keepLines w:val="0"/>
        <w:widowControl/>
        <w:suppressLineNumbers w:val="0"/>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2.2离散数学与计算机</w:t>
      </w:r>
    </w:p>
    <w:p>
      <w:pPr>
        <w:keepNext w:val="0"/>
        <w:keepLines w:val="0"/>
        <w:widowControl/>
        <w:suppressLineNumbers w:val="0"/>
        <w:ind w:firstLine="480" w:firstLineChars="200"/>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每一个计算机专业的大学生都要接触离散数学这门专业课——计算机专业的重要基础课。</w:t>
      </w:r>
    </w:p>
    <w:p>
      <w:pPr>
        <w:keepNext w:val="0"/>
        <w:keepLines w:val="0"/>
        <w:widowControl/>
        <w:suppressLineNumbers w:val="0"/>
        <w:ind w:firstLine="480" w:firstLineChars="200"/>
        <w:jc w:val="left"/>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离</w:t>
      </w:r>
      <w:r>
        <w:rPr>
          <w:rFonts w:hint="default" w:ascii="Arial" w:hAnsi="Arial" w:eastAsia="宋体" w:cs="Arial"/>
          <w:i w:val="0"/>
          <w:caps w:val="0"/>
          <w:color w:val="333333"/>
          <w:spacing w:val="0"/>
          <w:sz w:val="24"/>
          <w:szCs w:val="24"/>
          <w:shd w:val="clear" w:fill="FFFFFF"/>
          <w:lang w:val="en-US" w:eastAsia="zh-CN"/>
        </w:rPr>
        <w:t>散数学是计算机专业的一门重要基础课。它所研究的对象是离散数量关系和离散结构数学结构模型。</w:t>
      </w:r>
    </w:p>
    <w:p>
      <w:pPr>
        <w:keepNext w:val="0"/>
        <w:keepLines w:val="0"/>
        <w:widowControl/>
        <w:suppressLineNumbers w:val="0"/>
        <w:ind w:firstLine="480" w:firstLineChars="200"/>
        <w:jc w:val="left"/>
        <w:rPr>
          <w:rFonts w:hint="default" w:ascii="Arial" w:hAnsi="Arial" w:eastAsia="宋体" w:cs="Arial"/>
          <w:i w:val="0"/>
          <w:caps w:val="0"/>
          <w:color w:val="333333"/>
          <w:spacing w:val="0"/>
          <w:sz w:val="24"/>
          <w:szCs w:val="24"/>
          <w:shd w:val="clear" w:fill="FFFFFF"/>
          <w:lang w:val="en-US" w:eastAsia="zh-CN"/>
        </w:rPr>
      </w:pPr>
      <w:r>
        <w:rPr>
          <w:rFonts w:hint="default" w:ascii="Arial" w:hAnsi="Arial" w:eastAsia="宋体" w:cs="Arial"/>
          <w:i w:val="0"/>
          <w:caps w:val="0"/>
          <w:color w:val="333333"/>
          <w:spacing w:val="0"/>
          <w:sz w:val="24"/>
          <w:szCs w:val="24"/>
          <w:shd w:val="clear" w:fill="FFFFFF"/>
          <w:lang w:val="en-US" w:eastAsia="zh-CN"/>
        </w:rPr>
        <w:t>由于数字电子计算机是一个离散结构，它只能处理离散的或离散化了的数量关系， 因此，无论计算机科学本身，还是与计算机科学及其应用密切相关的现代科学研究领域，都面临着如何对离散结构建立相应的数学模型；又如何将已用连续数量关系建立起来的数学模型离散化，从而可由计算机加以处理。</w:t>
      </w:r>
    </w:p>
    <w:p>
      <w:pPr>
        <w:keepNext w:val="0"/>
        <w:keepLines w:val="0"/>
        <w:widowControl/>
        <w:suppressLineNumbers w:val="0"/>
        <w:ind w:firstLine="480" w:firstLineChars="200"/>
        <w:jc w:val="left"/>
        <w:rPr>
          <w:rFonts w:hint="default" w:ascii="Arial" w:hAnsi="Arial" w:eastAsia="宋体" w:cs="Arial"/>
          <w:i w:val="0"/>
          <w:caps w:val="0"/>
          <w:color w:val="333333"/>
          <w:spacing w:val="0"/>
          <w:sz w:val="24"/>
          <w:szCs w:val="24"/>
          <w:shd w:val="clear" w:fill="FFFFFF"/>
          <w:lang w:val="en-US" w:eastAsia="zh-CN"/>
        </w:rPr>
      </w:pPr>
      <w:r>
        <w:rPr>
          <w:rFonts w:hint="default" w:ascii="Arial" w:hAnsi="Arial" w:eastAsia="宋体" w:cs="Arial"/>
          <w:i w:val="0"/>
          <w:caps w:val="0"/>
          <w:color w:val="333333"/>
          <w:spacing w:val="0"/>
          <w:sz w:val="24"/>
          <w:szCs w:val="24"/>
          <w:shd w:val="clear" w:fill="FFFFFF"/>
          <w:lang w:val="en-US" w:eastAsia="zh-CN"/>
        </w:rPr>
        <w:t>离散数学课程主要介绍离散数学的各个分支的基本概念、基本理论和基本方法。这些概念、理论以及方法大量地应用在数字电路、编译原理、数据结构、操作系统、数据库系统、算法的分析与设计、人工智能、计算机网络等专业课程中；同时，该课程所提供的训练十分有益于学生概括抽象能力、逻辑思维能力、归纳构造能力的提高，十分有益于学生严谨、完整、规范的科学态度的培养。</w:t>
      </w:r>
    </w:p>
    <w:p>
      <w:pPr>
        <w:keepNext w:val="0"/>
        <w:keepLines w:val="0"/>
        <w:widowControl/>
        <w:suppressLineNumbers w:val="0"/>
        <w:ind w:firstLine="480" w:firstLineChars="200"/>
        <w:jc w:val="left"/>
        <w:rPr>
          <w:rFonts w:hint="default" w:ascii="Arial" w:hAnsi="Arial" w:eastAsia="宋体" w:cs="Arial"/>
          <w:i w:val="0"/>
          <w:caps w:val="0"/>
          <w:color w:val="333333"/>
          <w:spacing w:val="0"/>
          <w:sz w:val="24"/>
          <w:szCs w:val="24"/>
          <w:shd w:val="clear" w:fill="FFFFFF"/>
          <w:lang w:val="en-US" w:eastAsia="zh-CN"/>
        </w:rPr>
      </w:pPr>
      <w:r>
        <w:rPr>
          <w:rFonts w:hint="default" w:ascii="Arial" w:hAnsi="Arial" w:eastAsia="宋体" w:cs="Arial"/>
          <w:i w:val="0"/>
          <w:caps w:val="0"/>
          <w:color w:val="333333"/>
          <w:spacing w:val="0"/>
          <w:sz w:val="24"/>
          <w:szCs w:val="24"/>
          <w:shd w:val="clear" w:fill="FFFFFF"/>
          <w:lang w:val="en-US" w:eastAsia="zh-CN"/>
        </w:rPr>
        <w:t xml:space="preserve"> </w:t>
      </w:r>
      <w:r>
        <w:rPr>
          <w:rFonts w:ascii="宋体" w:hAnsi="宋体" w:eastAsia="宋体" w:cs="宋体"/>
          <w:sz w:val="24"/>
          <w:szCs w:val="24"/>
        </w:rPr>
        <w:t>离散数学是计算机专业的许多专业课程，如程序设计语言、数据结构、操作系 统、编译技术、人工智能、数据库</w:t>
      </w:r>
      <w:r>
        <w:rPr>
          <w:rFonts w:hint="eastAsia" w:ascii="宋体" w:hAnsi="宋体" w:eastAsia="宋体" w:cs="宋体"/>
          <w:sz w:val="24"/>
          <w:szCs w:val="24"/>
          <w:lang w:eastAsia="zh-CN"/>
        </w:rPr>
        <w:t>、</w:t>
      </w:r>
      <w:r>
        <w:rPr>
          <w:rFonts w:ascii="宋体" w:hAnsi="宋体" w:eastAsia="宋体" w:cs="宋体"/>
          <w:sz w:val="24"/>
          <w:szCs w:val="24"/>
        </w:rPr>
        <w:t>算法设计与分析、理论计算机科学基础等必不可 少的先行课程，在计算机科学与技术领域有着广泛的应用。 离散数学作为有利的数学工具，对计算机的发展与计算机科学的研究起着重大的作用。在近期，利用自动机理论研究形式语言；利用谓词演算研究程序正确性问题； 利用代数结构研究编码理论；利用能行性理论研究计算机中的可计算性问题等等。目 前，离散数学在计算 机研究中的作用越来越大。计算机科学中普遍采用离散数学中的一些基本概念、 基本思想、基本方法，使得计算机科学趋于完善与成熟。所有这些，使得离散数学成 为了解和学习计算机科学、掌握和研究计算机科学的必需的理论基础。离散数学提供 了许多计算机科学课程的数学基础，这些课程包括数据结构、算法、数据库理论、自动机理论、形式语言、编译理论、计算机安全等。在现代计算机科学中，如果不了解 离散数学的基本内容，则在计算机科学中就寸步难行了。所以，学习离散数学可以发展自己的数学成熟性（即理解和创造数学证明的能力），而且为以后学习计算机专业 学科打下良好的数学基础。</w:t>
      </w:r>
    </w:p>
    <w:p>
      <w:pPr>
        <w:keepNext w:val="0"/>
        <w:keepLines w:val="0"/>
        <w:widowControl/>
        <w:suppressLineNumbers w:val="0"/>
        <w:ind w:firstLine="480" w:firstLineChars="200"/>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当然只是简单的应用编码的话确实与离散数学没有多大关系，而这从这就可以引出计算科学的真正定义。</w:t>
      </w:r>
    </w:p>
    <w:p>
      <w:pPr>
        <w:keepNext w:val="0"/>
        <w:keepLines w:val="0"/>
        <w:widowControl/>
        <w:suppressLineNumbers w:val="0"/>
        <w:ind w:firstLine="480" w:firstLineChars="200"/>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只学编程与应用并不是真正的计算科学，离散数学是给那些对计算机科学感兴趣并致力于计算机理论研究的人学的。</w:t>
      </w:r>
    </w:p>
    <w:p>
      <w:pPr>
        <w:keepNext w:val="0"/>
        <w:keepLines w:val="0"/>
        <w:widowControl/>
        <w:suppressLineNumbers w:val="0"/>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2.3计算机基础的重要性</w:t>
      </w:r>
    </w:p>
    <w:p>
      <w:pPr>
        <w:keepNext w:val="0"/>
        <w:keepLines w:val="0"/>
        <w:widowControl/>
        <w:suppressLineNumbers w:val="0"/>
        <w:ind w:firstLine="480" w:firstLineChars="200"/>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百米高厦起于垒土，万里河海源于涓流，一门学科的基础对于学科的未来走向起着至关重要的作用。对于计算机而言亦如是。</w:t>
      </w:r>
    </w:p>
    <w:p>
      <w:pPr>
        <w:keepNext w:val="0"/>
        <w:keepLines w:val="0"/>
        <w:widowControl/>
        <w:suppressLineNumbers w:val="0"/>
        <w:ind w:firstLine="480" w:firstLineChars="200"/>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一名绝世剑客并不是因为一套震天撼地的剑法就闻名于世，而是因为他每一次出剑的状态，每一次出剑的认真程度和千百次千万次出剑。要想真正习会计算机这一“绝世武功”就要练好其中的每一招每一式，才能真正将其融汇贯通。</w:t>
      </w:r>
    </w:p>
    <w:p>
      <w:pPr>
        <w:keepNext w:val="0"/>
        <w:keepLines w:val="0"/>
        <w:widowControl/>
        <w:numPr>
          <w:ilvl w:val="0"/>
          <w:numId w:val="1"/>
        </w:numPr>
        <w:suppressLineNumbers w:val="0"/>
        <w:ind w:left="0" w:leftChars="0" w:firstLine="0" w:firstLineChars="0"/>
        <w:jc w:val="left"/>
        <w:rPr>
          <w:rFonts w:hint="eastAsia" w:ascii="Arial" w:hAnsi="Arial" w:eastAsia="宋体" w:cs="Arial"/>
          <w:b/>
          <w:bCs/>
          <w:i w:val="0"/>
          <w:caps w:val="0"/>
          <w:color w:val="333333"/>
          <w:spacing w:val="0"/>
          <w:sz w:val="24"/>
          <w:szCs w:val="24"/>
          <w:shd w:val="clear" w:fill="FFFFFF"/>
          <w:lang w:val="en-US" w:eastAsia="zh-CN"/>
        </w:rPr>
      </w:pPr>
      <w:r>
        <w:rPr>
          <w:rFonts w:hint="eastAsia" w:ascii="Arial" w:hAnsi="Arial" w:eastAsia="宋体" w:cs="Arial"/>
          <w:b/>
          <w:bCs/>
          <w:i w:val="0"/>
          <w:caps w:val="0"/>
          <w:color w:val="333333"/>
          <w:spacing w:val="0"/>
          <w:sz w:val="24"/>
          <w:szCs w:val="24"/>
          <w:shd w:val="clear" w:fill="FFFFFF"/>
          <w:lang w:val="en-US" w:eastAsia="zh-CN"/>
        </w:rPr>
        <w:t>进一步的思考</w:t>
      </w:r>
    </w:p>
    <w:p>
      <w:pPr>
        <w:keepNext w:val="0"/>
        <w:keepLines w:val="0"/>
        <w:widowControl/>
        <w:numPr>
          <w:ilvl w:val="0"/>
          <w:numId w:val="0"/>
        </w:numPr>
        <w:suppressLineNumbers w:val="0"/>
        <w:ind w:leftChars="0" w:firstLine="480" w:firstLineChars="200"/>
        <w:jc w:val="left"/>
        <w:rPr>
          <w:rFonts w:hint="eastAsia" w:ascii="Arial" w:hAnsi="Arial" w:eastAsia="宋体" w:cs="Arial"/>
          <w:b w:val="0"/>
          <w:bCs w:val="0"/>
          <w:i w:val="0"/>
          <w:caps w:val="0"/>
          <w:color w:val="333333"/>
          <w:spacing w:val="0"/>
          <w:sz w:val="24"/>
          <w:szCs w:val="24"/>
          <w:shd w:val="clear" w:fill="FFFFFF"/>
          <w:lang w:val="en-US" w:eastAsia="zh-CN"/>
        </w:rPr>
      </w:pPr>
      <w:r>
        <w:rPr>
          <w:rFonts w:hint="eastAsia" w:ascii="Arial" w:hAnsi="Arial" w:eastAsia="宋体" w:cs="Arial"/>
          <w:b w:val="0"/>
          <w:bCs w:val="0"/>
          <w:i w:val="0"/>
          <w:caps w:val="0"/>
          <w:color w:val="333333"/>
          <w:spacing w:val="0"/>
          <w:sz w:val="24"/>
          <w:szCs w:val="24"/>
          <w:shd w:val="clear" w:fill="FFFFFF"/>
          <w:lang w:val="en-US" w:eastAsia="zh-CN"/>
        </w:rPr>
        <w:t>我和我的“小伙伴”演讲的是人工智能大类的“商品推荐”，奈何这个话题太宽太广，而台上留给我们的芳华只有5分钟，我们就从商品推荐中选择了它的系统，简单介绍流程后就细讲了商品推荐系统中的核心算法——“协同过滤算法”。</w:t>
      </w:r>
    </w:p>
    <w:p>
      <w:pPr>
        <w:keepNext w:val="0"/>
        <w:keepLines w:val="0"/>
        <w:widowControl/>
        <w:numPr>
          <w:ilvl w:val="0"/>
          <w:numId w:val="0"/>
        </w:numPr>
        <w:suppressLineNumbers w:val="0"/>
        <w:jc w:val="left"/>
        <w:rPr>
          <w:rFonts w:hint="eastAsia" w:ascii="Arial" w:hAnsi="Arial" w:eastAsia="宋体" w:cs="Arial"/>
          <w:b w:val="0"/>
          <w:bCs w:val="0"/>
          <w:i w:val="0"/>
          <w:caps w:val="0"/>
          <w:color w:val="333333"/>
          <w:spacing w:val="0"/>
          <w:sz w:val="24"/>
          <w:szCs w:val="24"/>
          <w:shd w:val="clear" w:fill="FFFFFF"/>
          <w:lang w:val="en-US" w:eastAsia="zh-CN"/>
        </w:rPr>
      </w:pPr>
      <w:r>
        <w:rPr>
          <w:rFonts w:hint="eastAsia" w:ascii="Arial" w:hAnsi="Arial" w:eastAsia="宋体" w:cs="Arial"/>
          <w:b w:val="0"/>
          <w:bCs w:val="0"/>
          <w:i w:val="0"/>
          <w:caps w:val="0"/>
          <w:color w:val="333333"/>
          <w:spacing w:val="0"/>
          <w:sz w:val="24"/>
          <w:szCs w:val="24"/>
          <w:shd w:val="clear" w:fill="FFFFFF"/>
          <w:lang w:val="en-US" w:eastAsia="zh-CN"/>
        </w:rPr>
        <w:t>3.1商品推荐系统</w:t>
      </w:r>
    </w:p>
    <w:p>
      <w:pPr>
        <w:keepNext w:val="0"/>
        <w:keepLines w:val="0"/>
        <w:widowControl/>
        <w:numPr>
          <w:ilvl w:val="0"/>
          <w:numId w:val="0"/>
        </w:numPr>
        <w:suppressLineNumbers w:val="0"/>
        <w:ind w:firstLine="480" w:firstLineChars="200"/>
        <w:jc w:val="left"/>
        <w:rPr>
          <w:rFonts w:hint="eastAsia" w:ascii="Arial" w:hAnsi="Arial" w:eastAsia="宋体" w:cs="Arial"/>
          <w:b w:val="0"/>
          <w:bCs w:val="0"/>
          <w:i w:val="0"/>
          <w:caps w:val="0"/>
          <w:color w:val="333333"/>
          <w:spacing w:val="0"/>
          <w:sz w:val="24"/>
          <w:szCs w:val="24"/>
          <w:shd w:val="clear" w:fill="FFFFFF"/>
          <w:lang w:val="en-US" w:eastAsia="zh-CN"/>
        </w:rPr>
      </w:pPr>
      <w:r>
        <w:rPr>
          <w:rFonts w:hint="eastAsia" w:ascii="Arial" w:hAnsi="Arial" w:eastAsia="宋体" w:cs="Arial"/>
          <w:b w:val="0"/>
          <w:bCs w:val="0"/>
          <w:i w:val="0"/>
          <w:caps w:val="0"/>
          <w:color w:val="333333"/>
          <w:spacing w:val="0"/>
          <w:sz w:val="24"/>
          <w:szCs w:val="24"/>
          <w:shd w:val="clear" w:fill="FFFFFF"/>
          <w:lang w:val="en-US" w:eastAsia="zh-CN"/>
        </w:rPr>
        <w:t>随着社会的不断进步，人类进入了信息时代。无线网络的层层覆盖和商务模式的不断创新，使电子商务应运而生，并不断发展。而在这个信息量爆炸的时代，面对大量的商品资源，用户时常面临众多选择，并有时感到迷茫。因此，建立在大数据和人工智能基础上的商品自动推荐系统，应运而生。</w:t>
      </w:r>
    </w:p>
    <w:p>
      <w:pPr>
        <w:keepNext w:val="0"/>
        <w:keepLines w:val="0"/>
        <w:widowControl/>
        <w:numPr>
          <w:ilvl w:val="0"/>
          <w:numId w:val="0"/>
        </w:numPr>
        <w:suppressLineNumbers w:val="0"/>
        <w:jc w:val="left"/>
        <w:rPr>
          <w:rFonts w:hint="eastAsia" w:ascii="Arial" w:hAnsi="Arial" w:eastAsia="宋体" w:cs="Arial"/>
          <w:b w:val="0"/>
          <w:bCs w:val="0"/>
          <w:i w:val="0"/>
          <w:caps w:val="0"/>
          <w:color w:val="333333"/>
          <w:spacing w:val="0"/>
          <w:sz w:val="24"/>
          <w:szCs w:val="24"/>
          <w:shd w:val="clear" w:fill="FFFFFF"/>
          <w:lang w:val="en-US" w:eastAsia="zh-CN"/>
        </w:rPr>
      </w:pPr>
      <w:r>
        <w:rPr>
          <w:rFonts w:hint="eastAsia" w:ascii="Arial" w:hAnsi="Arial" w:eastAsia="宋体" w:cs="Arial"/>
          <w:b w:val="0"/>
          <w:bCs w:val="0"/>
          <w:i w:val="0"/>
          <w:caps w:val="0"/>
          <w:color w:val="333333"/>
          <w:spacing w:val="0"/>
          <w:sz w:val="24"/>
          <w:szCs w:val="24"/>
          <w:shd w:val="clear" w:fill="FFFFFF"/>
          <w:lang w:val="en-US" w:eastAsia="zh-CN"/>
        </w:rPr>
        <w:t xml:space="preserve">   商品推荐系统从用户的个人喜好出发，对商家的产品进行比较，选择出最适合用户的商品，并把商品一一呈现在用户眼前，保证用户顺利购买商品，提高用户的购物体验。</w:t>
      </w:r>
    </w:p>
    <w:p>
      <w:pPr>
        <w:keepNext w:val="0"/>
        <w:keepLines w:val="0"/>
        <w:widowControl/>
        <w:numPr>
          <w:ilvl w:val="0"/>
          <w:numId w:val="0"/>
        </w:numPr>
        <w:suppressLineNumbers w:val="0"/>
        <w:ind w:firstLine="480" w:firstLineChars="200"/>
        <w:jc w:val="left"/>
        <w:rPr>
          <w:rFonts w:hint="eastAsia" w:ascii="Arial" w:hAnsi="Arial" w:eastAsia="宋体" w:cs="Arial"/>
          <w:b w:val="0"/>
          <w:bCs w:val="0"/>
          <w:i w:val="0"/>
          <w:caps w:val="0"/>
          <w:color w:val="333333"/>
          <w:spacing w:val="0"/>
          <w:sz w:val="24"/>
          <w:szCs w:val="24"/>
          <w:shd w:val="clear" w:fill="FFFFFF"/>
          <w:lang w:val="en-US" w:eastAsia="zh-CN"/>
        </w:rPr>
      </w:pPr>
      <w:r>
        <w:rPr>
          <w:rFonts w:hint="eastAsia" w:ascii="Arial" w:hAnsi="Arial" w:eastAsia="宋体" w:cs="Arial"/>
          <w:b w:val="0"/>
          <w:bCs w:val="0"/>
          <w:i w:val="0"/>
          <w:caps w:val="0"/>
          <w:color w:val="333333"/>
          <w:spacing w:val="0"/>
          <w:sz w:val="24"/>
          <w:szCs w:val="24"/>
          <w:shd w:val="clear" w:fill="FFFFFF"/>
          <w:lang w:val="en-US" w:eastAsia="zh-CN"/>
        </w:rPr>
        <w:t>商品推荐系统的简要步骤为：信息的采集—分析采集数据—推荐商品。</w:t>
      </w:r>
    </w:p>
    <w:p>
      <w:pPr>
        <w:keepNext w:val="0"/>
        <w:keepLines w:val="0"/>
        <w:widowControl/>
        <w:numPr>
          <w:ilvl w:val="0"/>
          <w:numId w:val="0"/>
        </w:numPr>
        <w:suppressLineNumbers w:val="0"/>
        <w:jc w:val="left"/>
        <w:rPr>
          <w:rFonts w:hint="eastAsia" w:ascii="Arial" w:hAnsi="Arial" w:eastAsia="宋体" w:cs="Arial"/>
          <w:b w:val="0"/>
          <w:bCs w:val="0"/>
          <w:i w:val="0"/>
          <w:caps w:val="0"/>
          <w:color w:val="333333"/>
          <w:spacing w:val="0"/>
          <w:sz w:val="24"/>
          <w:szCs w:val="24"/>
          <w:shd w:val="clear" w:fill="FFFFFF"/>
          <w:lang w:val="en-US" w:eastAsia="zh-CN"/>
        </w:rPr>
      </w:pPr>
      <w:r>
        <w:rPr>
          <w:rFonts w:hint="eastAsia" w:ascii="Arial" w:hAnsi="Arial" w:eastAsia="宋体" w:cs="Arial"/>
          <w:b w:val="0"/>
          <w:bCs w:val="0"/>
          <w:i w:val="0"/>
          <w:caps w:val="0"/>
          <w:color w:val="333333"/>
          <w:spacing w:val="0"/>
          <w:sz w:val="24"/>
          <w:szCs w:val="24"/>
          <w:shd w:val="clear" w:fill="FFFFFF"/>
          <w:lang w:val="en-US" w:eastAsia="zh-CN"/>
        </w:rPr>
        <w:t>3.2协同过滤算法</w:t>
      </w:r>
    </w:p>
    <w:p>
      <w:pPr>
        <w:keepNext w:val="0"/>
        <w:keepLines w:val="0"/>
        <w:widowControl/>
        <w:numPr>
          <w:ilvl w:val="0"/>
          <w:numId w:val="0"/>
        </w:numPr>
        <w:suppressLineNumbers w:val="0"/>
        <w:ind w:firstLine="480" w:firstLineChars="200"/>
        <w:jc w:val="left"/>
        <w:rPr>
          <w:rFonts w:hint="eastAsia" w:ascii="Arial" w:hAnsi="Arial" w:eastAsia="宋体" w:cs="Arial"/>
          <w:b w:val="0"/>
          <w:bCs w:val="0"/>
          <w:i w:val="0"/>
          <w:caps w:val="0"/>
          <w:color w:val="333333"/>
          <w:spacing w:val="0"/>
          <w:sz w:val="24"/>
          <w:szCs w:val="24"/>
          <w:shd w:val="clear" w:fill="FFFFFF"/>
          <w:lang w:val="en-US" w:eastAsia="zh-CN"/>
        </w:rPr>
      </w:pPr>
      <w:r>
        <w:rPr>
          <w:rFonts w:hint="eastAsia" w:ascii="Arial" w:hAnsi="Arial" w:eastAsia="宋体" w:cs="Arial"/>
          <w:b w:val="0"/>
          <w:bCs w:val="0"/>
          <w:i w:val="0"/>
          <w:caps w:val="0"/>
          <w:color w:val="333333"/>
          <w:spacing w:val="0"/>
          <w:sz w:val="24"/>
          <w:szCs w:val="24"/>
          <w:shd w:val="clear" w:fill="FFFFFF"/>
          <w:lang w:val="en-US" w:eastAsia="zh-CN"/>
        </w:rPr>
        <w:t>协同过滤简单来说是利用某兴趣相投、拥有共同经验之群体的喜好来推荐用户感兴趣的信息，个人通过合作的机制给予信息相当程度的回应（如评分）并记录下来以达到过滤的目的进而帮助别人筛选信息，回应不一定局限于特别感兴趣的，特别不感兴趣信息的纪录也相当重要。</w:t>
      </w:r>
    </w:p>
    <w:p>
      <w:pPr>
        <w:keepNext w:val="0"/>
        <w:keepLines w:val="0"/>
        <w:widowControl/>
        <w:numPr>
          <w:ilvl w:val="0"/>
          <w:numId w:val="0"/>
        </w:numPr>
        <w:suppressLineNumbers w:val="0"/>
        <w:ind w:firstLine="480" w:firstLineChars="200"/>
        <w:jc w:val="left"/>
        <w:rPr>
          <w:rFonts w:hint="default" w:ascii="Arial" w:hAnsi="Arial" w:eastAsia="宋体" w:cs="Arial"/>
          <w:b w:val="0"/>
          <w:bCs w:val="0"/>
          <w:i w:val="0"/>
          <w:caps w:val="0"/>
          <w:color w:val="333333"/>
          <w:spacing w:val="0"/>
          <w:sz w:val="24"/>
          <w:szCs w:val="24"/>
          <w:shd w:val="clear" w:fill="FFFFFF"/>
          <w:lang w:val="en-US" w:eastAsia="zh-CN"/>
        </w:rPr>
      </w:pPr>
      <w:r>
        <w:rPr>
          <w:rFonts w:hint="eastAsia" w:ascii="Arial" w:hAnsi="Arial" w:eastAsia="宋体" w:cs="Arial"/>
          <w:b w:val="0"/>
          <w:bCs w:val="0"/>
          <w:i w:val="0"/>
          <w:caps w:val="0"/>
          <w:color w:val="333333"/>
          <w:spacing w:val="0"/>
          <w:sz w:val="24"/>
          <w:szCs w:val="24"/>
          <w:shd w:val="clear" w:fill="FFFFFF"/>
          <w:lang w:val="en-US" w:eastAsia="zh-CN"/>
        </w:rPr>
        <w:t>协同过滤又可分为评比（rating）或者群体过滤（social filtering）协同过滤以其出色的速度和健壮性，在全球互联网领域炙手可热。</w:t>
      </w:r>
    </w:p>
    <w:p>
      <w:pPr>
        <w:keepNext w:val="0"/>
        <w:keepLines w:val="0"/>
        <w:widowControl/>
        <w:numPr>
          <w:ilvl w:val="0"/>
          <w:numId w:val="0"/>
        </w:numPr>
        <w:suppressLineNumbers w:val="0"/>
        <w:jc w:val="left"/>
        <w:rPr>
          <w:rFonts w:hint="eastAsia" w:ascii="Arial" w:hAnsi="Arial" w:eastAsia="宋体" w:cs="Arial"/>
          <w:b w:val="0"/>
          <w:bCs w:val="0"/>
          <w:i w:val="0"/>
          <w:caps w:val="0"/>
          <w:color w:val="333333"/>
          <w:spacing w:val="0"/>
          <w:sz w:val="24"/>
          <w:szCs w:val="24"/>
          <w:shd w:val="clear" w:fill="FFFFFF"/>
          <w:lang w:val="en-US" w:eastAsia="zh-CN"/>
        </w:rPr>
      </w:pPr>
      <w:r>
        <w:rPr>
          <w:rFonts w:hint="eastAsia" w:ascii="Arial" w:hAnsi="Arial" w:eastAsia="宋体" w:cs="Arial"/>
          <w:b w:val="0"/>
          <w:bCs w:val="0"/>
          <w:i w:val="0"/>
          <w:caps w:val="0"/>
          <w:color w:val="333333"/>
          <w:spacing w:val="0"/>
          <w:sz w:val="24"/>
          <w:szCs w:val="24"/>
          <w:shd w:val="clear" w:fill="FFFFFF"/>
          <w:lang w:val="en-US" w:eastAsia="zh-CN"/>
        </w:rPr>
        <w:t>3.2.1协同过滤算法的发展史</w:t>
      </w:r>
    </w:p>
    <w:p>
      <w:pPr>
        <w:keepNext w:val="0"/>
        <w:keepLines w:val="0"/>
        <w:widowControl/>
        <w:numPr>
          <w:ilvl w:val="0"/>
          <w:numId w:val="0"/>
        </w:numPr>
        <w:suppressLineNumbers w:val="0"/>
        <w:ind w:firstLine="480" w:firstLineChars="200"/>
        <w:jc w:val="left"/>
        <w:rPr>
          <w:rFonts w:hint="default" w:ascii="Arial" w:hAnsi="Arial" w:eastAsia="宋体" w:cs="Arial"/>
          <w:b w:val="0"/>
          <w:bCs w:val="0"/>
          <w:i w:val="0"/>
          <w:caps w:val="0"/>
          <w:color w:val="333333"/>
          <w:spacing w:val="0"/>
          <w:sz w:val="24"/>
          <w:szCs w:val="24"/>
          <w:shd w:val="clear" w:fill="FFFFFF"/>
          <w:lang w:val="en-US" w:eastAsia="zh-CN"/>
        </w:rPr>
      </w:pPr>
      <w:r>
        <w:rPr>
          <w:rFonts w:hint="default" w:ascii="Arial" w:hAnsi="Arial" w:eastAsia="宋体" w:cs="Arial"/>
          <w:b w:val="0"/>
          <w:bCs w:val="0"/>
          <w:i w:val="0"/>
          <w:caps w:val="0"/>
          <w:color w:val="333333"/>
          <w:spacing w:val="0"/>
          <w:sz w:val="24"/>
          <w:szCs w:val="24"/>
          <w:shd w:val="clear" w:fill="FFFFFF"/>
          <w:lang w:val="en-US" w:eastAsia="zh-CN"/>
        </w:rPr>
        <w:t>Tapestry（1992）</w:t>
      </w:r>
    </w:p>
    <w:p>
      <w:pPr>
        <w:keepNext w:val="0"/>
        <w:keepLines w:val="0"/>
        <w:widowControl/>
        <w:numPr>
          <w:ilvl w:val="0"/>
          <w:numId w:val="0"/>
        </w:numPr>
        <w:suppressLineNumbers w:val="0"/>
        <w:ind w:firstLine="480" w:firstLineChars="200"/>
        <w:jc w:val="left"/>
        <w:rPr>
          <w:rFonts w:hint="default" w:ascii="Arial" w:hAnsi="Arial" w:eastAsia="宋体" w:cs="Arial"/>
          <w:b w:val="0"/>
          <w:bCs w:val="0"/>
          <w:i w:val="0"/>
          <w:caps w:val="0"/>
          <w:color w:val="333333"/>
          <w:spacing w:val="0"/>
          <w:sz w:val="24"/>
          <w:szCs w:val="24"/>
          <w:shd w:val="clear" w:fill="FFFFFF"/>
          <w:lang w:val="en-US" w:eastAsia="zh-CN"/>
        </w:rPr>
      </w:pPr>
      <w:r>
        <w:rPr>
          <w:rFonts w:hint="default" w:ascii="Arial" w:hAnsi="Arial" w:eastAsia="宋体" w:cs="Arial"/>
          <w:b w:val="0"/>
          <w:bCs w:val="0"/>
          <w:i w:val="0"/>
          <w:caps w:val="0"/>
          <w:color w:val="333333"/>
          <w:spacing w:val="0"/>
          <w:sz w:val="24"/>
          <w:szCs w:val="24"/>
          <w:shd w:val="clear" w:fill="FFFFFF"/>
          <w:lang w:val="en-US" w:eastAsia="zh-CN"/>
        </w:rPr>
        <w:t>这是最早应用协同过滤系统的设计，主要是解决Xerox公司在Palo Alto的研究中心资讯过载的问题。这个研究中心的员工每天会收到非常多的电子邮件却无从筛选分类，于是研究中心便发展这项实验性的邮件系统来帮助员工解决这项问题。 其运作机制大致如下：</w:t>
      </w:r>
    </w:p>
    <w:p>
      <w:pPr>
        <w:keepNext w:val="0"/>
        <w:keepLines w:val="0"/>
        <w:widowControl/>
        <w:numPr>
          <w:ilvl w:val="0"/>
          <w:numId w:val="0"/>
        </w:numPr>
        <w:suppressLineNumbers w:val="0"/>
        <w:jc w:val="left"/>
        <w:rPr>
          <w:rFonts w:hint="default" w:ascii="Arial" w:hAnsi="Arial" w:eastAsia="宋体" w:cs="Arial"/>
          <w:b w:val="0"/>
          <w:bCs w:val="0"/>
          <w:i w:val="0"/>
          <w:caps w:val="0"/>
          <w:color w:val="333333"/>
          <w:spacing w:val="0"/>
          <w:sz w:val="24"/>
          <w:szCs w:val="24"/>
          <w:shd w:val="clear" w:fill="FFFFFF"/>
          <w:lang w:val="en-US" w:eastAsia="zh-CN"/>
        </w:rPr>
      </w:pPr>
      <w:r>
        <w:rPr>
          <w:rFonts w:hint="default" w:ascii="Arial" w:hAnsi="Arial" w:eastAsia="宋体" w:cs="Arial"/>
          <w:b w:val="0"/>
          <w:bCs w:val="0"/>
          <w:i w:val="0"/>
          <w:caps w:val="0"/>
          <w:color w:val="333333"/>
          <w:spacing w:val="0"/>
          <w:sz w:val="24"/>
          <w:szCs w:val="24"/>
          <w:shd w:val="clear" w:fill="FFFFFF"/>
          <w:lang w:val="en-US" w:eastAsia="zh-CN"/>
        </w:rPr>
        <w:t>个人决定自己的感兴趣的邮件类型；个人旋即随机发出一项资讯需求，可预测的结果是会收到非常多相关的文件；从这些文件中个人选出至少三笔资料是其认为有用、会想要看的；系统便将之记录起来成为个人邮件系统内的过滤器，从此以后经过过滤的文件会最先送达信箱；以上是协同过滤最早的应用，接下来的里程碑为GroupLens。</w:t>
      </w:r>
    </w:p>
    <w:p>
      <w:pPr>
        <w:keepNext w:val="0"/>
        <w:keepLines w:val="0"/>
        <w:widowControl/>
        <w:numPr>
          <w:ilvl w:val="0"/>
          <w:numId w:val="0"/>
        </w:numPr>
        <w:suppressLineNumbers w:val="0"/>
        <w:ind w:firstLine="480" w:firstLineChars="200"/>
        <w:jc w:val="left"/>
        <w:rPr>
          <w:rFonts w:hint="default" w:ascii="Arial" w:hAnsi="Arial" w:eastAsia="宋体" w:cs="Arial"/>
          <w:b w:val="0"/>
          <w:bCs w:val="0"/>
          <w:i w:val="0"/>
          <w:caps w:val="0"/>
          <w:color w:val="333333"/>
          <w:spacing w:val="0"/>
          <w:sz w:val="24"/>
          <w:szCs w:val="24"/>
          <w:shd w:val="clear" w:fill="FFFFFF"/>
          <w:lang w:val="en-US" w:eastAsia="zh-CN"/>
        </w:rPr>
      </w:pPr>
      <w:r>
        <w:rPr>
          <w:rFonts w:hint="default" w:ascii="Arial" w:hAnsi="Arial" w:eastAsia="宋体" w:cs="Arial"/>
          <w:b w:val="0"/>
          <w:bCs w:val="0"/>
          <w:i w:val="0"/>
          <w:caps w:val="0"/>
          <w:color w:val="333333"/>
          <w:spacing w:val="0"/>
          <w:sz w:val="24"/>
          <w:szCs w:val="24"/>
          <w:shd w:val="clear" w:fill="FFFFFF"/>
          <w:lang w:val="en-US" w:eastAsia="zh-CN"/>
        </w:rPr>
        <w:t>GroupLens（1994）</w:t>
      </w:r>
    </w:p>
    <w:p>
      <w:pPr>
        <w:keepNext w:val="0"/>
        <w:keepLines w:val="0"/>
        <w:widowControl/>
        <w:numPr>
          <w:ilvl w:val="0"/>
          <w:numId w:val="0"/>
        </w:numPr>
        <w:suppressLineNumbers w:val="0"/>
        <w:ind w:firstLine="480" w:firstLineChars="200"/>
        <w:jc w:val="left"/>
        <w:rPr>
          <w:rFonts w:hint="default" w:ascii="Arial" w:hAnsi="Arial" w:eastAsia="宋体" w:cs="Arial"/>
          <w:b w:val="0"/>
          <w:bCs w:val="0"/>
          <w:i w:val="0"/>
          <w:caps w:val="0"/>
          <w:color w:val="333333"/>
          <w:spacing w:val="0"/>
          <w:sz w:val="24"/>
          <w:szCs w:val="24"/>
          <w:shd w:val="clear" w:fill="FFFFFF"/>
          <w:lang w:val="en-US" w:eastAsia="zh-CN"/>
        </w:rPr>
      </w:pPr>
      <w:r>
        <w:rPr>
          <w:rFonts w:hint="default" w:ascii="Arial" w:hAnsi="Arial" w:eastAsia="宋体" w:cs="Arial"/>
          <w:b w:val="0"/>
          <w:bCs w:val="0"/>
          <w:i w:val="0"/>
          <w:caps w:val="0"/>
          <w:color w:val="333333"/>
          <w:spacing w:val="0"/>
          <w:sz w:val="24"/>
          <w:szCs w:val="24"/>
          <w:shd w:val="clear" w:fill="FFFFFF"/>
          <w:lang w:val="en-US" w:eastAsia="zh-CN"/>
        </w:rPr>
        <w:t>这个系统主要是应用在新闻的筛选上，帮助新闻的阅听者过滤其感兴趣的新闻内容，阅听者看过内容后给一个评比的分数，系统会将分数记录起来以备未来参考之用，假设前提是阅听者以前感兴趣的东西在未来也会有兴趣阅听，若阅听者不愿揭露自己的身分也可以匿名进行评分。 和Tapestry不同之处有两点，首先，Tapestry专指一个点（如一个网站内、一个系统内）的过滤机制；GroupLens则是跨点跨系统的新闻过滤机制。再来，Tapestry不会将同一笔资料的评比总和起来；GroupLens会将同一笔资料从不同使用者得到的评比加总。</w:t>
      </w:r>
    </w:p>
    <w:p>
      <w:pPr>
        <w:keepNext w:val="0"/>
        <w:keepLines w:val="0"/>
        <w:widowControl/>
        <w:numPr>
          <w:ilvl w:val="0"/>
          <w:numId w:val="0"/>
        </w:numPr>
        <w:suppressLineNumbers w:val="0"/>
        <w:ind w:firstLine="480" w:firstLineChars="200"/>
        <w:jc w:val="left"/>
        <w:rPr>
          <w:rFonts w:hint="default" w:ascii="Arial" w:hAnsi="Arial" w:eastAsia="宋体" w:cs="Arial"/>
          <w:b w:val="0"/>
          <w:bCs w:val="0"/>
          <w:i w:val="0"/>
          <w:caps w:val="0"/>
          <w:color w:val="333333"/>
          <w:spacing w:val="0"/>
          <w:sz w:val="24"/>
          <w:szCs w:val="24"/>
          <w:shd w:val="clear" w:fill="FFFFFF"/>
          <w:lang w:val="en-US" w:eastAsia="zh-CN"/>
        </w:rPr>
      </w:pPr>
      <w:r>
        <w:rPr>
          <w:rFonts w:hint="default" w:ascii="Arial" w:hAnsi="Arial" w:eastAsia="宋体" w:cs="Arial"/>
          <w:b w:val="0"/>
          <w:bCs w:val="0"/>
          <w:i w:val="0"/>
          <w:caps w:val="0"/>
          <w:color w:val="333333"/>
          <w:spacing w:val="0"/>
          <w:sz w:val="24"/>
          <w:szCs w:val="24"/>
          <w:shd w:val="clear" w:fill="FFFFFF"/>
          <w:lang w:val="en-US" w:eastAsia="zh-CN"/>
        </w:rPr>
        <w:t>GroupLens具有以下特点：开放性：所有的新闻阅听者皆可使用，虽然系统委托Better Bit Bureau设计给分的系统，但若有不同的评分机制也适用于GroupLens。方便性：给分并不是一件困难的事情且沟通上非常方便，评分结果容易诠释。规模性：有可能发展成大规模的系统，一旦发展成大规模，储存空间与计算成本问题显得相当棘手。隐密性：如果使用者不想让别人知道他是谁，别人就不会知道。由此可以看出，现今网络各个推荐系统的雏形已然形成，</w:t>
      </w:r>
      <w:r>
        <w:rPr>
          <w:rFonts w:hint="eastAsia" w:ascii="Arial" w:hAnsi="Arial" w:eastAsia="宋体" w:cs="Arial"/>
          <w:b w:val="0"/>
          <w:bCs w:val="0"/>
          <w:i w:val="0"/>
          <w:caps w:val="0"/>
          <w:color w:val="333333"/>
          <w:spacing w:val="0"/>
          <w:sz w:val="24"/>
          <w:szCs w:val="24"/>
          <w:shd w:val="clear" w:fill="FFFFFF"/>
          <w:lang w:val="en-US" w:eastAsia="zh-CN"/>
        </w:rPr>
        <w:t>在</w:t>
      </w:r>
      <w:r>
        <w:rPr>
          <w:rFonts w:hint="default" w:ascii="Arial" w:hAnsi="Arial" w:eastAsia="宋体" w:cs="Arial"/>
          <w:b w:val="0"/>
          <w:bCs w:val="0"/>
          <w:i w:val="0"/>
          <w:caps w:val="0"/>
          <w:color w:val="333333"/>
          <w:spacing w:val="0"/>
          <w:sz w:val="24"/>
          <w:szCs w:val="24"/>
          <w:shd w:val="clear" w:fill="FFFFFF"/>
          <w:lang w:val="en-US" w:eastAsia="zh-CN"/>
        </w:rPr>
        <w:t>GroupLens之后还有性质相近的MovieLens，电影推荐系统；Ringo，音乐推荐系统；Video Recommender，影音推荐系统；以及Jster，笑话推荐系统等等。乃至于YouTube、aNobii皆是相似性值得网络推荐平台，较不同的是经过时间推移，网络越来越发达，使用者越来越多，系统也发展得越来越严密。</w:t>
      </w:r>
    </w:p>
    <w:p>
      <w:pPr>
        <w:keepNext w:val="0"/>
        <w:keepLines w:val="0"/>
        <w:widowControl/>
        <w:numPr>
          <w:ilvl w:val="0"/>
          <w:numId w:val="0"/>
        </w:numPr>
        <w:suppressLineNumbers w:val="0"/>
        <w:ind w:firstLine="480" w:firstLineChars="200"/>
        <w:jc w:val="left"/>
        <w:rPr>
          <w:rFonts w:hint="default" w:ascii="Arial" w:hAnsi="Arial" w:eastAsia="宋体" w:cs="Arial"/>
          <w:b w:val="0"/>
          <w:bCs w:val="0"/>
          <w:i w:val="0"/>
          <w:caps w:val="0"/>
          <w:color w:val="333333"/>
          <w:spacing w:val="0"/>
          <w:sz w:val="24"/>
          <w:szCs w:val="24"/>
          <w:shd w:val="clear" w:fill="FFFFFF"/>
          <w:lang w:val="en-US" w:eastAsia="zh-CN"/>
        </w:rPr>
      </w:pPr>
      <w:r>
        <w:rPr>
          <w:rFonts w:hint="default" w:ascii="Arial" w:hAnsi="Arial" w:eastAsia="宋体" w:cs="Arial"/>
          <w:b w:val="0"/>
          <w:bCs w:val="0"/>
          <w:i w:val="0"/>
          <w:caps w:val="0"/>
          <w:color w:val="333333"/>
          <w:spacing w:val="0"/>
          <w:sz w:val="24"/>
          <w:szCs w:val="24"/>
          <w:shd w:val="clear" w:fill="FFFFFF"/>
          <w:lang w:val="en-US" w:eastAsia="zh-CN"/>
        </w:rPr>
        <w:t>电子商务的推荐系统</w:t>
      </w:r>
    </w:p>
    <w:p>
      <w:pPr>
        <w:keepNext w:val="0"/>
        <w:keepLines w:val="0"/>
        <w:widowControl/>
        <w:numPr>
          <w:ilvl w:val="0"/>
          <w:numId w:val="0"/>
        </w:numPr>
        <w:suppressLineNumbers w:val="0"/>
        <w:ind w:firstLine="480" w:firstLineChars="200"/>
        <w:jc w:val="left"/>
        <w:rPr>
          <w:rFonts w:hint="eastAsia" w:ascii="Arial" w:hAnsi="Arial" w:eastAsia="宋体" w:cs="Arial"/>
          <w:b w:val="0"/>
          <w:bCs w:val="0"/>
          <w:i w:val="0"/>
          <w:caps w:val="0"/>
          <w:color w:val="333333"/>
          <w:spacing w:val="0"/>
          <w:sz w:val="24"/>
          <w:szCs w:val="24"/>
          <w:shd w:val="clear" w:fill="FFFFFF"/>
          <w:lang w:val="en-US" w:eastAsia="zh-CN"/>
        </w:rPr>
      </w:pPr>
      <w:r>
        <w:rPr>
          <w:rFonts w:hint="default" w:ascii="Arial" w:hAnsi="Arial" w:eastAsia="宋体" w:cs="Arial"/>
          <w:b w:val="0"/>
          <w:bCs w:val="0"/>
          <w:i w:val="0"/>
          <w:caps w:val="0"/>
          <w:color w:val="333333"/>
          <w:spacing w:val="0"/>
          <w:sz w:val="24"/>
          <w:szCs w:val="24"/>
          <w:shd w:val="clear" w:fill="FFFFFF"/>
          <w:lang w:val="en-US" w:eastAsia="zh-CN"/>
        </w:rPr>
        <w:t>最著名的电子商务推荐系统应属亚马逊网络书店，顾客选择一本自己感兴趣的书籍，马上会在底下看到一行“Customer Who Bought This Item Also Bought”，亚马逊是在“对同样一本书有兴趣的读者们兴趣在某种程度上相近”的假设前提下提供这样的推荐，此举也成为亚马逊网络书店为人所津津乐道的一项服务，各网络书店也跟进做这样的推荐服务如台湾的博客来网络书店。 另外一个著名的例子是Facebook的广告，系统根据个人资料、周遭朋友感兴趣的广告等等对个人提供广告推销，也是一项协同过滤重要的里程碑，和前二者Tapestry、GroupLens不同的是在这里虽然商业气息浓厚同时还是带给使用者很大的方便。 以上为三项协同过滤发展上重要的里程碑，从早期单一系统内的邮件、文件过滤，到跨系统的新闻、电影、音乐过滤，乃至于横行互联网的电子商务，虽然目的不太相同，但带给使用者的方便是大家都不能否定的。</w:t>
      </w:r>
      <w:r>
        <w:rPr>
          <w:rFonts w:hint="eastAsia" w:ascii="Arial" w:hAnsi="Arial" w:eastAsia="宋体" w:cs="Arial"/>
          <w:b w:val="0"/>
          <w:bCs w:val="0"/>
          <w:i w:val="0"/>
          <w:caps w:val="0"/>
          <w:color w:val="333333"/>
          <w:spacing w:val="0"/>
          <w:sz w:val="24"/>
          <w:szCs w:val="24"/>
          <w:shd w:val="clear" w:fill="FFFFFF"/>
          <w:lang w:val="en-US" w:eastAsia="zh-CN"/>
        </w:rPr>
        <w:t>【4】</w:t>
      </w:r>
    </w:p>
    <w:p>
      <w:pPr>
        <w:keepNext w:val="0"/>
        <w:keepLines w:val="0"/>
        <w:widowControl/>
        <w:numPr>
          <w:ilvl w:val="0"/>
          <w:numId w:val="0"/>
        </w:numPr>
        <w:suppressLineNumbers w:val="0"/>
        <w:jc w:val="left"/>
        <w:rPr>
          <w:rFonts w:hint="default" w:ascii="Arial" w:hAnsi="Arial" w:eastAsia="宋体" w:cs="Arial"/>
          <w:b w:val="0"/>
          <w:bCs w:val="0"/>
          <w:i w:val="0"/>
          <w:caps w:val="0"/>
          <w:color w:val="333333"/>
          <w:spacing w:val="0"/>
          <w:sz w:val="24"/>
          <w:szCs w:val="24"/>
          <w:shd w:val="clear" w:fill="FFFFFF"/>
          <w:lang w:val="en-US" w:eastAsia="zh-CN"/>
        </w:rPr>
      </w:pPr>
      <w:r>
        <w:rPr>
          <w:rFonts w:hint="eastAsia" w:ascii="Arial" w:hAnsi="Arial" w:eastAsia="宋体" w:cs="Arial"/>
          <w:b w:val="0"/>
          <w:bCs w:val="0"/>
          <w:i w:val="0"/>
          <w:caps w:val="0"/>
          <w:color w:val="333333"/>
          <w:spacing w:val="0"/>
          <w:sz w:val="24"/>
          <w:szCs w:val="24"/>
          <w:shd w:val="clear" w:fill="FFFFFF"/>
          <w:lang w:val="en-US" w:eastAsia="zh-CN"/>
        </w:rPr>
        <w:t>3.2.2协同过滤算法的应用</w:t>
      </w:r>
    </w:p>
    <w:p>
      <w:pPr>
        <w:keepNext w:val="0"/>
        <w:keepLines w:val="0"/>
        <w:widowControl/>
        <w:numPr>
          <w:ilvl w:val="1"/>
          <w:numId w:val="2"/>
        </w:numPr>
        <w:suppressLineNumbers w:val="0"/>
        <w:ind w:left="280" w:leftChars="0" w:firstLine="0" w:firstLineChars="0"/>
        <w:jc w:val="left"/>
        <w:rPr>
          <w:rFonts w:ascii="方正黑体_GBK" w:hAnsi="方正黑体_GBK" w:eastAsia="方正黑体_GBK" w:cs="方正黑体_GBK"/>
          <w:color w:val="231F20"/>
          <w:kern w:val="0"/>
          <w:sz w:val="24"/>
          <w:szCs w:val="24"/>
          <w:lang w:val="en-US" w:eastAsia="zh-CN" w:bidi="ar"/>
        </w:rPr>
      </w:pPr>
      <w:r>
        <w:rPr>
          <w:rFonts w:ascii="方正黑体_GBK" w:hAnsi="方正黑体_GBK" w:eastAsia="方正黑体_GBK" w:cs="方正黑体_GBK"/>
          <w:color w:val="231F20"/>
          <w:kern w:val="0"/>
          <w:sz w:val="24"/>
          <w:szCs w:val="24"/>
          <w:lang w:val="en-US" w:eastAsia="zh-CN" w:bidi="ar"/>
        </w:rPr>
        <w:t xml:space="preserve">顾客对商品的偏好设计 </w:t>
      </w:r>
    </w:p>
    <w:p>
      <w:pPr>
        <w:keepNext w:val="0"/>
        <w:keepLines w:val="0"/>
        <w:widowControl/>
        <w:numPr>
          <w:ilvl w:val="0"/>
          <w:numId w:val="0"/>
        </w:numPr>
        <w:suppressLineNumbers w:val="0"/>
        <w:ind w:firstLine="480" w:firstLineChars="200"/>
        <w:jc w:val="left"/>
        <w:rPr>
          <w:sz w:val="24"/>
          <w:szCs w:val="24"/>
        </w:rPr>
      </w:pPr>
      <w:r>
        <w:rPr>
          <w:rFonts w:ascii="方正书宋_GBK" w:hAnsi="方正书宋_GBK" w:eastAsia="方正书宋_GBK" w:cs="方正书宋_GBK"/>
          <w:color w:val="231F20"/>
          <w:kern w:val="0"/>
          <w:sz w:val="24"/>
          <w:szCs w:val="24"/>
          <w:lang w:val="en-US" w:eastAsia="zh-CN" w:bidi="ar"/>
        </w:rPr>
        <w:t>应用协同过滤算法进行商品应用推荐时，应</w:t>
      </w:r>
      <w:r>
        <w:rPr>
          <w:rFonts w:hint="default" w:ascii="方正书宋_GBK" w:hAnsi="方正书宋_GBK" w:eastAsia="方正书宋_GBK" w:cs="方正书宋_GBK"/>
          <w:color w:val="231F20"/>
          <w:kern w:val="0"/>
          <w:sz w:val="24"/>
          <w:szCs w:val="24"/>
          <w:lang w:val="en-US" w:eastAsia="zh-CN" w:bidi="ar"/>
        </w:rPr>
        <w:t xml:space="preserve">对顾客和商品特征进行设定，用 </w:t>
      </w:r>
      <w:r>
        <w:rPr>
          <w:rFonts w:ascii="DLF-3-3-882585504" w:hAnsi="DLF-3-3-882585504" w:eastAsia="DLF-3-3-882585504" w:cs="DLF-3-3-882585504"/>
          <w:color w:val="231F20"/>
          <w:kern w:val="0"/>
          <w:sz w:val="24"/>
          <w:szCs w:val="24"/>
          <w:lang w:val="en-US" w:eastAsia="zh-CN" w:bidi="ar"/>
        </w:rPr>
        <w:t>u</w:t>
      </w:r>
      <w:r>
        <w:rPr>
          <w:rFonts w:ascii="KTJ" w:hAnsi="KTJ" w:eastAsia="KTJ" w:cs="KTJ"/>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i</w:t>
      </w:r>
      <w:r>
        <w:rPr>
          <w:rFonts w:hint="default" w:ascii="KTJ" w:hAnsi="KTJ" w:eastAsia="KTJ" w:cs="KTJ"/>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t</w:t>
      </w:r>
      <w:r>
        <w:rPr>
          <w:rFonts w:hint="default" w:ascii="KTJ" w:hAnsi="KTJ" w:eastAsia="KTJ" w:cs="KTJ"/>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 xml:space="preserve">d </w:t>
      </w:r>
      <w:r>
        <w:rPr>
          <w:rFonts w:hint="default" w:ascii="方正书宋_GBK" w:hAnsi="方正书宋_GBK" w:eastAsia="方正书宋_GBK" w:cs="方正书宋_GBK"/>
          <w:color w:val="231F20"/>
          <w:kern w:val="0"/>
          <w:sz w:val="24"/>
          <w:szCs w:val="24"/>
          <w:lang w:val="en-US" w:eastAsia="zh-CN" w:bidi="ar"/>
        </w:rPr>
        <w:t>分别表示 顾客</w:t>
      </w:r>
      <w:r>
        <w:rPr>
          <w:rFonts w:hint="default" w:ascii="KTJ" w:hAnsi="KTJ" w:eastAsia="KTJ" w:cs="KTJ"/>
          <w:color w:val="231F20"/>
          <w:kern w:val="0"/>
          <w:sz w:val="24"/>
          <w:szCs w:val="24"/>
          <w:lang w:val="en-US" w:eastAsia="zh-CN" w:bidi="ar"/>
        </w:rPr>
        <w:t>、</w:t>
      </w:r>
      <w:r>
        <w:rPr>
          <w:rFonts w:hint="default" w:ascii="方正书宋_GBK" w:hAnsi="方正书宋_GBK" w:eastAsia="方正书宋_GBK" w:cs="方正书宋_GBK"/>
          <w:color w:val="231F20"/>
          <w:kern w:val="0"/>
          <w:sz w:val="24"/>
          <w:szCs w:val="24"/>
          <w:lang w:val="en-US" w:eastAsia="zh-CN" w:bidi="ar"/>
        </w:rPr>
        <w:t>电子商务项目商品</w:t>
      </w:r>
      <w:r>
        <w:rPr>
          <w:rFonts w:hint="default" w:ascii="KTJ" w:hAnsi="KTJ" w:eastAsia="KTJ" w:cs="KTJ"/>
          <w:color w:val="231F20"/>
          <w:kern w:val="0"/>
          <w:sz w:val="24"/>
          <w:szCs w:val="24"/>
          <w:lang w:val="en-US" w:eastAsia="zh-CN" w:bidi="ar"/>
        </w:rPr>
        <w:t>、</w:t>
      </w:r>
      <w:r>
        <w:rPr>
          <w:rFonts w:hint="default" w:ascii="方正书宋_GBK" w:hAnsi="方正书宋_GBK" w:eastAsia="方正书宋_GBK" w:cs="方正书宋_GBK"/>
          <w:color w:val="231F20"/>
          <w:kern w:val="0"/>
          <w:sz w:val="24"/>
          <w:szCs w:val="24"/>
          <w:lang w:val="en-US" w:eastAsia="zh-CN" w:bidi="ar"/>
        </w:rPr>
        <w:t>顾客购买行为和顾客购买时间</w:t>
      </w:r>
      <w:r>
        <w:rPr>
          <w:rFonts w:hint="default" w:ascii="KTJ" w:hAnsi="KTJ" w:eastAsia="KTJ" w:cs="KTJ"/>
          <w:color w:val="231F20"/>
          <w:kern w:val="0"/>
          <w:sz w:val="24"/>
          <w:szCs w:val="24"/>
          <w:lang w:val="en-US" w:eastAsia="zh-CN" w:bidi="ar"/>
        </w:rPr>
        <w:t>。</w:t>
      </w:r>
      <w:r>
        <w:rPr>
          <w:rFonts w:hint="default" w:ascii="方正书宋_GBK" w:hAnsi="方正书宋_GBK" w:eastAsia="方正书宋_GBK" w:cs="方正书宋_GBK"/>
          <w:color w:val="231F20"/>
          <w:kern w:val="0"/>
          <w:sz w:val="24"/>
          <w:szCs w:val="24"/>
          <w:lang w:val="en-US" w:eastAsia="zh-CN" w:bidi="ar"/>
        </w:rPr>
        <w:t xml:space="preserve">用 </w:t>
      </w:r>
      <w:r>
        <w:rPr>
          <w:rFonts w:hint="default" w:ascii="DLF-3-3-882585504" w:hAnsi="DLF-3-3-882585504" w:eastAsia="DLF-3-3-882585504" w:cs="DLF-3-3-882585504"/>
          <w:color w:val="231F20"/>
          <w:kern w:val="0"/>
          <w:sz w:val="24"/>
          <w:szCs w:val="24"/>
          <w:lang w:val="en-US" w:eastAsia="zh-CN" w:bidi="ar"/>
        </w:rPr>
        <w:t xml:space="preserve">N </w:t>
      </w:r>
      <w:r>
        <w:rPr>
          <w:rFonts w:hint="default" w:ascii="方正书宋_GBK" w:hAnsi="方正书宋_GBK" w:eastAsia="方正书宋_GBK" w:cs="方正书宋_GBK"/>
          <w:color w:val="231F20"/>
          <w:kern w:val="0"/>
          <w:sz w:val="24"/>
          <w:szCs w:val="24"/>
          <w:lang w:val="en-US" w:eastAsia="zh-CN" w:bidi="ar"/>
        </w:rPr>
        <w:t>表示顾客的数量</w:t>
      </w:r>
      <w:r>
        <w:rPr>
          <w:rFonts w:hint="eastAsia" w:ascii="方正书宋_GBK" w:hAnsi="方正书宋_GBK" w:eastAsia="方正书宋_GBK" w:cs="方正书宋_GBK"/>
          <w:color w:val="231F20"/>
          <w:kern w:val="0"/>
          <w:sz w:val="24"/>
          <w:szCs w:val="24"/>
          <w:lang w:val="en-US" w:eastAsia="zh-CN" w:bidi="ar"/>
        </w:rPr>
        <w:t>，</w:t>
      </w:r>
      <w:r>
        <w:rPr>
          <w:rFonts w:hint="default" w:ascii="方正书宋_GBK" w:hAnsi="方正书宋_GBK" w:eastAsia="方正书宋_GBK" w:cs="方正书宋_GBK"/>
          <w:color w:val="231F20"/>
          <w:kern w:val="0"/>
          <w:sz w:val="24"/>
          <w:szCs w:val="24"/>
          <w:lang w:val="en-US" w:eastAsia="zh-CN" w:bidi="ar"/>
        </w:rPr>
        <w:t xml:space="preserve">所有顾客表示为： </w:t>
      </w:r>
      <w:r>
        <w:rPr>
          <w:rFonts w:hint="default" w:ascii="DLF-3-3-882585504" w:hAnsi="DLF-3-3-882585504" w:eastAsia="DLF-3-3-882585504" w:cs="DLF-3-3-882585504"/>
          <w:color w:val="231F20"/>
          <w:kern w:val="0"/>
          <w:sz w:val="24"/>
          <w:szCs w:val="24"/>
          <w:lang w:val="en-US" w:eastAsia="zh-CN" w:bidi="ar"/>
        </w:rPr>
        <w:t>User</w:t>
      </w:r>
      <w:r>
        <w:rPr>
          <w:rFonts w:hint="default" w:ascii="DLF-3-0-1778279760" w:hAnsi="DLF-3-0-1778279760" w:eastAsia="DLF-3-0-1778279760" w:cs="DLF-3-0-1778279760"/>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u</w:t>
      </w:r>
      <w:r>
        <w:rPr>
          <w:rFonts w:hint="default" w:ascii="DLF-3-0-1778279760" w:hAnsi="DLF-3-0-1778279760" w:eastAsia="DLF-3-0-1778279760" w:cs="DLF-3-0-1778279760"/>
          <w:color w:val="231F20"/>
          <w:kern w:val="0"/>
          <w:sz w:val="24"/>
          <w:szCs w:val="24"/>
          <w:lang w:val="en-US" w:eastAsia="zh-CN" w:bidi="ar"/>
        </w:rPr>
        <w:t>1</w:t>
      </w:r>
      <w:r>
        <w:rPr>
          <w:rFonts w:hint="default" w:ascii="方正书宋_GBK" w:hAnsi="方正书宋_GBK" w:eastAsia="方正书宋_GBK" w:cs="方正书宋_GBK"/>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u</w:t>
      </w:r>
      <w:r>
        <w:rPr>
          <w:rFonts w:hint="default" w:ascii="DLF-3-0-1778279760" w:hAnsi="DLF-3-0-1778279760" w:eastAsia="DLF-3-0-1778279760" w:cs="DLF-3-0-1778279760"/>
          <w:color w:val="231F20"/>
          <w:kern w:val="0"/>
          <w:sz w:val="24"/>
          <w:szCs w:val="24"/>
          <w:lang w:val="en-US" w:eastAsia="zh-CN" w:bidi="ar"/>
        </w:rPr>
        <w:t>2</w:t>
      </w:r>
      <w:r>
        <w:rPr>
          <w:rFonts w:hint="default" w:ascii="方正书宋_GBK" w:hAnsi="方正书宋_GBK" w:eastAsia="方正书宋_GBK" w:cs="方正书宋_GBK"/>
          <w:color w:val="231F20"/>
          <w:kern w:val="0"/>
          <w:sz w:val="24"/>
          <w:szCs w:val="24"/>
          <w:lang w:val="en-US" w:eastAsia="zh-CN" w:bidi="ar"/>
        </w:rPr>
        <w:t>，</w:t>
      </w:r>
      <w:r>
        <w:rPr>
          <w:rFonts w:hint="default" w:ascii="KTJ" w:hAnsi="KTJ" w:eastAsia="KTJ" w:cs="KTJ"/>
          <w:color w:val="231F20"/>
          <w:kern w:val="0"/>
          <w:sz w:val="24"/>
          <w:szCs w:val="24"/>
          <w:lang w:val="en-US" w:eastAsia="zh-CN" w:bidi="ar"/>
        </w:rPr>
        <w:t>…</w:t>
      </w:r>
      <w:r>
        <w:rPr>
          <w:rFonts w:hint="default" w:ascii="方正书宋_GBK" w:hAnsi="方正书宋_GBK" w:eastAsia="方正书宋_GBK" w:cs="方正书宋_GBK"/>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uj</w:t>
      </w:r>
      <w:r>
        <w:rPr>
          <w:rFonts w:hint="default" w:ascii="方正书宋_GBK" w:hAnsi="方正书宋_GBK" w:eastAsia="方正书宋_GBK" w:cs="方正书宋_GBK"/>
          <w:color w:val="231F20"/>
          <w:kern w:val="0"/>
          <w:sz w:val="24"/>
          <w:szCs w:val="24"/>
          <w:lang w:val="en-US" w:eastAsia="zh-CN" w:bidi="ar"/>
        </w:rPr>
        <w:t>，</w:t>
      </w:r>
      <w:r>
        <w:rPr>
          <w:rFonts w:hint="default" w:ascii="KTJ" w:hAnsi="KTJ" w:eastAsia="KTJ" w:cs="KTJ"/>
          <w:color w:val="231F20"/>
          <w:kern w:val="0"/>
          <w:sz w:val="24"/>
          <w:szCs w:val="24"/>
          <w:lang w:val="en-US" w:eastAsia="zh-CN" w:bidi="ar"/>
        </w:rPr>
        <w:t>…</w:t>
      </w:r>
      <w:r>
        <w:rPr>
          <w:rFonts w:hint="default" w:ascii="方正书宋_GBK" w:hAnsi="方正书宋_GBK" w:eastAsia="方正书宋_GBK" w:cs="方正书宋_GBK"/>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uN</w:t>
      </w:r>
      <w:r>
        <w:rPr>
          <w:rFonts w:hint="default" w:ascii="DLF-3-0-1778279760" w:hAnsi="DLF-3-0-1778279760" w:eastAsia="DLF-3-0-1778279760" w:cs="DLF-3-0-1778279760"/>
          <w:color w:val="231F20"/>
          <w:kern w:val="0"/>
          <w:sz w:val="24"/>
          <w:szCs w:val="24"/>
          <w:lang w:val="en-US" w:eastAsia="zh-CN" w:bidi="ar"/>
        </w:rPr>
        <w:t>}</w:t>
      </w:r>
      <w:r>
        <w:rPr>
          <w:rFonts w:hint="default" w:ascii="方正书宋_GBK" w:hAnsi="方正书宋_GBK" w:eastAsia="方正书宋_GBK" w:cs="方正书宋_GBK"/>
          <w:color w:val="231F20"/>
          <w:kern w:val="0"/>
          <w:sz w:val="24"/>
          <w:szCs w:val="24"/>
          <w:lang w:val="en-US" w:eastAsia="zh-CN" w:bidi="ar"/>
        </w:rPr>
        <w:t xml:space="preserve">；设项目商品的数量为 </w:t>
      </w:r>
      <w:r>
        <w:rPr>
          <w:rFonts w:hint="default" w:ascii="DLF-3-3-882585504" w:hAnsi="DLF-3-3-882585504" w:eastAsia="DLF-3-3-882585504" w:cs="DLF-3-3-882585504"/>
          <w:color w:val="231F20"/>
          <w:kern w:val="0"/>
          <w:sz w:val="24"/>
          <w:szCs w:val="24"/>
          <w:lang w:val="en-US" w:eastAsia="zh-CN" w:bidi="ar"/>
        </w:rPr>
        <w:t>P</w:t>
      </w:r>
      <w:r>
        <w:rPr>
          <w:rFonts w:hint="default" w:ascii="方正书宋_GBK" w:hAnsi="方正书宋_GBK" w:eastAsia="方正书宋_GBK" w:cs="方正书宋_GBK"/>
          <w:color w:val="231F20"/>
          <w:kern w:val="0"/>
          <w:sz w:val="24"/>
          <w:szCs w:val="24"/>
          <w:lang w:val="en-US" w:eastAsia="zh-CN" w:bidi="ar"/>
        </w:rPr>
        <w:t>，所有项目商品表示为：</w:t>
      </w:r>
      <w:r>
        <w:rPr>
          <w:rFonts w:hint="default" w:ascii="DLF-3-3-882585504" w:hAnsi="DLF-3-3-882585504" w:eastAsia="DLF-3-3-882585504" w:cs="DLF-3-3-882585504"/>
          <w:color w:val="231F20"/>
          <w:kern w:val="0"/>
          <w:sz w:val="24"/>
          <w:szCs w:val="24"/>
          <w:lang w:val="en-US" w:eastAsia="zh-CN" w:bidi="ar"/>
        </w:rPr>
        <w:t>Item</w:t>
      </w:r>
      <w:r>
        <w:rPr>
          <w:rFonts w:hint="default" w:ascii="DLF-3-0-1778279760" w:hAnsi="DLF-3-0-1778279760" w:eastAsia="DLF-3-0-1778279760" w:cs="DLF-3-0-1778279760"/>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i</w:t>
      </w:r>
      <w:r>
        <w:rPr>
          <w:rFonts w:hint="default" w:ascii="DLF-3-0-1778279760" w:hAnsi="DLF-3-0-1778279760" w:eastAsia="DLF-3-0-1778279760" w:cs="DLF-3-0-1778279760"/>
          <w:color w:val="231F20"/>
          <w:kern w:val="0"/>
          <w:sz w:val="24"/>
          <w:szCs w:val="24"/>
          <w:lang w:val="en-US" w:eastAsia="zh-CN" w:bidi="ar"/>
        </w:rPr>
        <w:t>1</w:t>
      </w:r>
      <w:r>
        <w:rPr>
          <w:rFonts w:hint="default" w:ascii="方正书宋_GBK" w:hAnsi="方正书宋_GBK" w:eastAsia="方正书宋_GBK" w:cs="方正书宋_GBK"/>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i</w:t>
      </w:r>
      <w:r>
        <w:rPr>
          <w:rFonts w:hint="default" w:ascii="DLF-3-0-1778279760" w:hAnsi="DLF-3-0-1778279760" w:eastAsia="DLF-3-0-1778279760" w:cs="DLF-3-0-1778279760"/>
          <w:color w:val="231F20"/>
          <w:kern w:val="0"/>
          <w:sz w:val="24"/>
          <w:szCs w:val="24"/>
          <w:lang w:val="en-US" w:eastAsia="zh-CN" w:bidi="ar"/>
        </w:rPr>
        <w:t>2</w:t>
      </w:r>
      <w:r>
        <w:rPr>
          <w:rFonts w:hint="default" w:ascii="方正书宋_GBK" w:hAnsi="方正书宋_GBK" w:eastAsia="方正书宋_GBK" w:cs="方正书宋_GBK"/>
          <w:color w:val="231F20"/>
          <w:kern w:val="0"/>
          <w:sz w:val="24"/>
          <w:szCs w:val="24"/>
          <w:lang w:val="en-US" w:eastAsia="zh-CN" w:bidi="ar"/>
        </w:rPr>
        <w:t>，</w:t>
      </w:r>
      <w:r>
        <w:rPr>
          <w:rFonts w:hint="default" w:ascii="KTJ" w:hAnsi="KTJ" w:eastAsia="KTJ" w:cs="KTJ"/>
          <w:color w:val="231F20"/>
          <w:kern w:val="0"/>
          <w:sz w:val="24"/>
          <w:szCs w:val="24"/>
          <w:lang w:val="en-US" w:eastAsia="zh-CN" w:bidi="ar"/>
        </w:rPr>
        <w:t>…</w:t>
      </w:r>
      <w:r>
        <w:rPr>
          <w:rFonts w:hint="default" w:ascii="方正书宋_GBK" w:hAnsi="方正书宋_GBK" w:eastAsia="方正书宋_GBK" w:cs="方正书宋_GBK"/>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ij</w:t>
      </w:r>
      <w:r>
        <w:rPr>
          <w:rFonts w:hint="default" w:ascii="方正书宋_GBK" w:hAnsi="方正书宋_GBK" w:eastAsia="方正书宋_GBK" w:cs="方正书宋_GBK"/>
          <w:color w:val="231F20"/>
          <w:kern w:val="0"/>
          <w:sz w:val="24"/>
          <w:szCs w:val="24"/>
          <w:lang w:val="en-US" w:eastAsia="zh-CN" w:bidi="ar"/>
        </w:rPr>
        <w:t>，</w:t>
      </w:r>
      <w:r>
        <w:rPr>
          <w:rFonts w:hint="default" w:ascii="KTJ" w:hAnsi="KTJ" w:eastAsia="KTJ" w:cs="KTJ"/>
          <w:color w:val="231F20"/>
          <w:kern w:val="0"/>
          <w:sz w:val="24"/>
          <w:szCs w:val="24"/>
          <w:lang w:val="en-US" w:eastAsia="zh-CN" w:bidi="ar"/>
        </w:rPr>
        <w:t>…</w:t>
      </w:r>
      <w:r>
        <w:rPr>
          <w:rFonts w:hint="default" w:ascii="方正书宋_GBK" w:hAnsi="方正书宋_GBK" w:eastAsia="方正书宋_GBK" w:cs="方正书宋_GBK"/>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iP</w:t>
      </w:r>
      <w:r>
        <w:rPr>
          <w:rFonts w:hint="default" w:ascii="DLF-3-0-1778279760" w:hAnsi="DLF-3-0-1778279760" w:eastAsia="DLF-3-0-1778279760" w:cs="DLF-3-0-1778279760"/>
          <w:color w:val="231F20"/>
          <w:kern w:val="0"/>
          <w:sz w:val="24"/>
          <w:szCs w:val="24"/>
          <w:lang w:val="en-US" w:eastAsia="zh-CN" w:bidi="ar"/>
        </w:rPr>
        <w:t>}</w:t>
      </w:r>
      <w:r>
        <w:rPr>
          <w:rFonts w:hint="default" w:ascii="方正书宋_GBK" w:hAnsi="方正书宋_GBK" w:eastAsia="方正书宋_GBK" w:cs="方正书宋_GBK"/>
          <w:color w:val="231F20"/>
          <w:kern w:val="0"/>
          <w:sz w:val="24"/>
          <w:szCs w:val="24"/>
          <w:lang w:val="en-US" w:eastAsia="zh-CN" w:bidi="ar"/>
        </w:rPr>
        <w:t xml:space="preserve">； 设顾客的购买行为类型为 </w:t>
      </w:r>
      <w:r>
        <w:rPr>
          <w:rFonts w:hint="default" w:ascii="DLF-3-3-882585504" w:hAnsi="DLF-3-3-882585504" w:eastAsia="DLF-3-3-882585504" w:cs="DLF-3-3-882585504"/>
          <w:color w:val="231F20"/>
          <w:kern w:val="0"/>
          <w:sz w:val="24"/>
          <w:szCs w:val="24"/>
          <w:lang w:val="en-US" w:eastAsia="zh-CN" w:bidi="ar"/>
        </w:rPr>
        <w:t>G</w:t>
      </w:r>
      <w:r>
        <w:rPr>
          <w:rFonts w:hint="default" w:ascii="方正书宋_GBK" w:hAnsi="方正书宋_GBK" w:eastAsia="方正书宋_GBK" w:cs="方正书宋_GBK"/>
          <w:color w:val="231F20"/>
          <w:kern w:val="0"/>
          <w:sz w:val="24"/>
          <w:szCs w:val="24"/>
          <w:lang w:val="en-US" w:eastAsia="zh-CN" w:bidi="ar"/>
        </w:rPr>
        <w:t>，购买行为表示为</w:t>
      </w:r>
      <w:r>
        <w:rPr>
          <w:rFonts w:hint="eastAsia" w:ascii="方正书宋_GBK" w:hAnsi="方正书宋_GBK" w:eastAsia="方正书宋_GBK" w:cs="方正书宋_GBK"/>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Active_type</w:t>
      </w:r>
      <w:r>
        <w:rPr>
          <w:rFonts w:hint="default" w:ascii="DLF-3-0-1778279760" w:hAnsi="DLF-3-0-1778279760" w:eastAsia="DLF-3-0-1778279760" w:cs="DLF-3-0-1778279760"/>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t</w:t>
      </w:r>
      <w:r>
        <w:rPr>
          <w:rFonts w:hint="default" w:ascii="DLF-3-0-1778279760" w:hAnsi="DLF-3-0-1778279760" w:eastAsia="DLF-3-0-1778279760" w:cs="DLF-3-0-1778279760"/>
          <w:color w:val="231F20"/>
          <w:kern w:val="0"/>
          <w:sz w:val="24"/>
          <w:szCs w:val="24"/>
          <w:lang w:val="en-US" w:eastAsia="zh-CN" w:bidi="ar"/>
        </w:rPr>
        <w:t>1</w:t>
      </w:r>
      <w:r>
        <w:rPr>
          <w:rFonts w:hint="default" w:ascii="方正书宋_GBK" w:hAnsi="方正书宋_GBK" w:eastAsia="方正书宋_GBK" w:cs="方正书宋_GBK"/>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t</w:t>
      </w:r>
      <w:r>
        <w:rPr>
          <w:rFonts w:hint="default" w:ascii="DLF-3-0-1778279760" w:hAnsi="DLF-3-0-1778279760" w:eastAsia="DLF-3-0-1778279760" w:cs="DLF-3-0-1778279760"/>
          <w:color w:val="231F20"/>
          <w:kern w:val="0"/>
          <w:sz w:val="24"/>
          <w:szCs w:val="24"/>
          <w:lang w:val="en-US" w:eastAsia="zh-CN" w:bidi="ar"/>
        </w:rPr>
        <w:t>2</w:t>
      </w:r>
      <w:r>
        <w:rPr>
          <w:rFonts w:hint="default" w:ascii="方正书宋_GBK" w:hAnsi="方正书宋_GBK" w:eastAsia="方正书宋_GBK" w:cs="方正书宋_GBK"/>
          <w:color w:val="231F20"/>
          <w:kern w:val="0"/>
          <w:sz w:val="24"/>
          <w:szCs w:val="24"/>
          <w:lang w:val="en-US" w:eastAsia="zh-CN" w:bidi="ar"/>
        </w:rPr>
        <w:t>，</w:t>
      </w:r>
      <w:r>
        <w:rPr>
          <w:rFonts w:hint="default" w:ascii="KTJ" w:hAnsi="KTJ" w:eastAsia="KTJ" w:cs="KTJ"/>
          <w:color w:val="231F20"/>
          <w:kern w:val="0"/>
          <w:sz w:val="24"/>
          <w:szCs w:val="24"/>
          <w:lang w:val="en-US" w:eastAsia="zh-CN" w:bidi="ar"/>
        </w:rPr>
        <w:t>…</w:t>
      </w:r>
      <w:r>
        <w:rPr>
          <w:rFonts w:hint="default" w:ascii="方正书宋_GBK" w:hAnsi="方正书宋_GBK" w:eastAsia="方正书宋_GBK" w:cs="方正书宋_GBK"/>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tj</w:t>
      </w:r>
      <w:r>
        <w:rPr>
          <w:rFonts w:hint="default" w:ascii="方正书宋_GBK" w:hAnsi="方正书宋_GBK" w:eastAsia="方正书宋_GBK" w:cs="方正书宋_GBK"/>
          <w:color w:val="231F20"/>
          <w:kern w:val="0"/>
          <w:sz w:val="24"/>
          <w:szCs w:val="24"/>
          <w:lang w:val="en-US" w:eastAsia="zh-CN" w:bidi="ar"/>
        </w:rPr>
        <w:t>，</w:t>
      </w:r>
      <w:r>
        <w:rPr>
          <w:rFonts w:hint="default" w:ascii="KTJ" w:hAnsi="KTJ" w:eastAsia="KTJ" w:cs="KTJ"/>
          <w:color w:val="231F20"/>
          <w:kern w:val="0"/>
          <w:sz w:val="24"/>
          <w:szCs w:val="24"/>
          <w:lang w:val="en-US" w:eastAsia="zh-CN" w:bidi="ar"/>
        </w:rPr>
        <w:t>…</w:t>
      </w:r>
      <w:r>
        <w:rPr>
          <w:rFonts w:hint="default" w:ascii="方正书宋_GBK" w:hAnsi="方正书宋_GBK" w:eastAsia="方正书宋_GBK" w:cs="方正书宋_GBK"/>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tG</w:t>
      </w:r>
      <w:r>
        <w:rPr>
          <w:rFonts w:hint="default" w:ascii="DLF-3-0-1778279760" w:hAnsi="DLF-3-0-1778279760" w:eastAsia="DLF-3-0-1778279760" w:cs="DLF-3-0-1778279760"/>
          <w:color w:val="231F20"/>
          <w:kern w:val="0"/>
          <w:sz w:val="24"/>
          <w:szCs w:val="24"/>
          <w:lang w:val="en-US" w:eastAsia="zh-CN" w:bidi="ar"/>
        </w:rPr>
        <w:t>}</w:t>
      </w:r>
      <w:r>
        <w:rPr>
          <w:rFonts w:hint="default" w:ascii="方正书宋_GBK" w:hAnsi="方正书宋_GBK" w:eastAsia="方正书宋_GBK" w:cs="方正书宋_GBK"/>
          <w:color w:val="231F20"/>
          <w:kern w:val="0"/>
          <w:sz w:val="24"/>
          <w:szCs w:val="24"/>
          <w:lang w:val="en-US" w:eastAsia="zh-CN" w:bidi="ar"/>
        </w:rPr>
        <w:t xml:space="preserve">，其中 </w:t>
      </w:r>
      <w:r>
        <w:rPr>
          <w:rFonts w:hint="default" w:ascii="DLF-3-3-882585504" w:hAnsi="DLF-3-3-882585504" w:eastAsia="DLF-3-3-882585504" w:cs="DLF-3-3-882585504"/>
          <w:color w:val="231F20"/>
          <w:kern w:val="0"/>
          <w:sz w:val="24"/>
          <w:szCs w:val="24"/>
          <w:lang w:val="en-US" w:eastAsia="zh-CN" w:bidi="ar"/>
        </w:rPr>
        <w:t xml:space="preserve">A </w:t>
      </w:r>
      <w:r>
        <w:rPr>
          <w:rFonts w:hint="default" w:ascii="方正书宋_GBK" w:hAnsi="方正书宋_GBK" w:eastAsia="方正书宋_GBK" w:cs="方正书宋_GBK"/>
          <w:color w:val="231F20"/>
          <w:kern w:val="0"/>
          <w:sz w:val="24"/>
          <w:szCs w:val="24"/>
          <w:lang w:val="en-US" w:eastAsia="zh-CN" w:bidi="ar"/>
        </w:rPr>
        <w:t>的取值为 （</w:t>
      </w:r>
      <w:r>
        <w:rPr>
          <w:rFonts w:hint="default" w:ascii="DLF-3-0-1778279760" w:hAnsi="DLF-3-0-1778279760" w:eastAsia="DLF-3-0-1778279760" w:cs="DLF-3-0-1778279760"/>
          <w:color w:val="231F20"/>
          <w:kern w:val="0"/>
          <w:sz w:val="24"/>
          <w:szCs w:val="24"/>
          <w:lang w:val="en-US" w:eastAsia="zh-CN" w:bidi="ar"/>
        </w:rPr>
        <w:t>0</w:t>
      </w:r>
      <w:r>
        <w:rPr>
          <w:rFonts w:hint="default" w:ascii="方正书宋_GBK" w:hAnsi="方正书宋_GBK" w:eastAsia="方正书宋_GBK" w:cs="方正书宋_GBK"/>
          <w:color w:val="231F20"/>
          <w:kern w:val="0"/>
          <w:sz w:val="24"/>
          <w:szCs w:val="24"/>
          <w:lang w:val="en-US" w:eastAsia="zh-CN" w:bidi="ar"/>
        </w:rPr>
        <w:t>，</w:t>
      </w:r>
      <w:r>
        <w:rPr>
          <w:rFonts w:hint="default" w:ascii="DLF-3-0-1778279760" w:hAnsi="DLF-3-0-1778279760" w:eastAsia="DLF-3-0-1778279760" w:cs="DLF-3-0-1778279760"/>
          <w:color w:val="231F20"/>
          <w:kern w:val="0"/>
          <w:sz w:val="24"/>
          <w:szCs w:val="24"/>
          <w:lang w:val="en-US" w:eastAsia="zh-CN" w:bidi="ar"/>
        </w:rPr>
        <w:t>1</w:t>
      </w:r>
      <w:r>
        <w:rPr>
          <w:rFonts w:hint="default" w:ascii="方正书宋_GBK" w:hAnsi="方正书宋_GBK" w:eastAsia="方正书宋_GBK" w:cs="方正书宋_GBK"/>
          <w:color w:val="231F20"/>
          <w:kern w:val="0"/>
          <w:sz w:val="24"/>
          <w:szCs w:val="24"/>
          <w:lang w:val="en-US" w:eastAsia="zh-CN" w:bidi="ar"/>
        </w:rPr>
        <w:t>，</w:t>
      </w:r>
      <w:r>
        <w:rPr>
          <w:rFonts w:hint="default" w:ascii="DLF-3-0-1778279760" w:hAnsi="DLF-3-0-1778279760" w:eastAsia="DLF-3-0-1778279760" w:cs="DLF-3-0-1778279760"/>
          <w:color w:val="231F20"/>
          <w:kern w:val="0"/>
          <w:sz w:val="24"/>
          <w:szCs w:val="24"/>
          <w:lang w:val="en-US" w:eastAsia="zh-CN" w:bidi="ar"/>
        </w:rPr>
        <w:t>2</w:t>
      </w:r>
      <w:r>
        <w:rPr>
          <w:rFonts w:hint="default" w:ascii="方正书宋_GBK" w:hAnsi="方正书宋_GBK" w:eastAsia="方正书宋_GBK" w:cs="方正书宋_GBK"/>
          <w:color w:val="231F20"/>
          <w:kern w:val="0"/>
          <w:sz w:val="24"/>
          <w:szCs w:val="24"/>
          <w:lang w:val="en-US" w:eastAsia="zh-CN" w:bidi="ar"/>
        </w:rPr>
        <w:t>），</w:t>
      </w:r>
      <w:r>
        <w:rPr>
          <w:rFonts w:hint="default" w:ascii="DLF-3-0-1778279760" w:hAnsi="DLF-3-0-1778279760" w:eastAsia="DLF-3-0-1778279760" w:cs="DLF-3-0-1778279760"/>
          <w:color w:val="231F20"/>
          <w:kern w:val="0"/>
          <w:sz w:val="24"/>
          <w:szCs w:val="24"/>
          <w:lang w:val="en-US" w:eastAsia="zh-CN" w:bidi="ar"/>
        </w:rPr>
        <w:t xml:space="preserve">0 </w:t>
      </w:r>
      <w:r>
        <w:rPr>
          <w:rFonts w:hint="default" w:ascii="方正书宋_GBK" w:hAnsi="方正书宋_GBK" w:eastAsia="方正书宋_GBK" w:cs="方正书宋_GBK"/>
          <w:color w:val="231F20"/>
          <w:kern w:val="0"/>
          <w:sz w:val="24"/>
          <w:szCs w:val="24"/>
          <w:lang w:val="en-US" w:eastAsia="zh-CN" w:bidi="ar"/>
        </w:rPr>
        <w:t>表示顾客</w:t>
      </w:r>
      <w:r>
        <w:rPr>
          <w:rFonts w:hint="eastAsia" w:ascii="方正书宋_GBK" w:hAnsi="方正书宋_GBK" w:eastAsia="方正书宋_GBK" w:cs="方正书宋_GBK"/>
          <w:color w:val="231F20"/>
          <w:kern w:val="0"/>
          <w:sz w:val="24"/>
          <w:szCs w:val="24"/>
          <w:lang w:val="en-US" w:eastAsia="zh-CN" w:bidi="ar"/>
        </w:rPr>
        <w:t>点</w:t>
      </w:r>
      <w:r>
        <w:rPr>
          <w:rFonts w:hint="default" w:ascii="方正书宋_GBK" w:hAnsi="方正书宋_GBK" w:eastAsia="方正书宋_GBK" w:cs="方正书宋_GBK"/>
          <w:color w:val="231F20"/>
          <w:kern w:val="0"/>
          <w:sz w:val="24"/>
          <w:szCs w:val="24"/>
          <w:lang w:val="en-US" w:eastAsia="zh-CN" w:bidi="ar"/>
        </w:rPr>
        <w:t>击行为，</w:t>
      </w:r>
      <w:r>
        <w:rPr>
          <w:rFonts w:hint="default" w:ascii="DLF-3-0-1778279760" w:hAnsi="DLF-3-0-1778279760" w:eastAsia="DLF-3-0-1778279760" w:cs="DLF-3-0-1778279760"/>
          <w:color w:val="231F20"/>
          <w:kern w:val="0"/>
          <w:sz w:val="24"/>
          <w:szCs w:val="24"/>
          <w:lang w:val="en-US" w:eastAsia="zh-CN" w:bidi="ar"/>
        </w:rPr>
        <w:t xml:space="preserve">1 </w:t>
      </w:r>
      <w:r>
        <w:rPr>
          <w:rFonts w:hint="default" w:ascii="方正书宋_GBK" w:hAnsi="方正书宋_GBK" w:eastAsia="方正书宋_GBK" w:cs="方正书宋_GBK"/>
          <w:color w:val="231F20"/>
          <w:kern w:val="0"/>
          <w:sz w:val="24"/>
          <w:szCs w:val="24"/>
          <w:lang w:val="en-US" w:eastAsia="zh-CN" w:bidi="ar"/>
        </w:rPr>
        <w:t>表示顾客购买行 为，</w:t>
      </w:r>
      <w:r>
        <w:rPr>
          <w:rFonts w:hint="default" w:ascii="DLF-3-0-1778279760" w:hAnsi="DLF-3-0-1778279760" w:eastAsia="DLF-3-0-1778279760" w:cs="DLF-3-0-1778279760"/>
          <w:color w:val="231F20"/>
          <w:kern w:val="0"/>
          <w:sz w:val="24"/>
          <w:szCs w:val="24"/>
          <w:lang w:val="en-US" w:eastAsia="zh-CN" w:bidi="ar"/>
        </w:rPr>
        <w:t xml:space="preserve">2 </w:t>
      </w:r>
      <w:r>
        <w:rPr>
          <w:rFonts w:hint="default" w:ascii="方正书宋_GBK" w:hAnsi="方正书宋_GBK" w:eastAsia="方正书宋_GBK" w:cs="方正书宋_GBK"/>
          <w:color w:val="231F20"/>
          <w:kern w:val="0"/>
          <w:sz w:val="24"/>
          <w:szCs w:val="24"/>
          <w:lang w:val="en-US" w:eastAsia="zh-CN" w:bidi="ar"/>
        </w:rPr>
        <w:t xml:space="preserve">表示顾客收藏行为；设顾客购买日期为 </w:t>
      </w:r>
      <w:r>
        <w:rPr>
          <w:rFonts w:hint="default" w:ascii="DLF-3-3-882585504" w:hAnsi="DLF-3-3-882585504" w:eastAsia="DLF-3-3-882585504" w:cs="DLF-3-3-882585504"/>
          <w:color w:val="231F20"/>
          <w:kern w:val="0"/>
          <w:sz w:val="24"/>
          <w:szCs w:val="24"/>
          <w:lang w:val="en-US" w:eastAsia="zh-CN" w:bidi="ar"/>
        </w:rPr>
        <w:t>D</w:t>
      </w:r>
      <w:r>
        <w:rPr>
          <w:rFonts w:hint="default" w:ascii="方正书宋_GBK" w:hAnsi="方正书宋_GBK" w:eastAsia="方正书宋_GBK" w:cs="方正书宋_GBK"/>
          <w:color w:val="231F20"/>
          <w:kern w:val="0"/>
          <w:sz w:val="24"/>
          <w:szCs w:val="24"/>
          <w:lang w:val="en-US" w:eastAsia="zh-CN" w:bidi="ar"/>
        </w:rPr>
        <w:t>，购买时间表示为：</w:t>
      </w:r>
      <w:r>
        <w:rPr>
          <w:rFonts w:hint="default" w:ascii="DLF-3-3-882585504" w:hAnsi="DLF-3-3-882585504" w:eastAsia="DLF-3-3-882585504" w:cs="DLF-3-3-882585504"/>
          <w:color w:val="231F20"/>
          <w:kern w:val="0"/>
          <w:sz w:val="24"/>
          <w:szCs w:val="24"/>
          <w:lang w:val="en-US" w:eastAsia="zh-CN" w:bidi="ar"/>
        </w:rPr>
        <w:t>Active_Date</w:t>
      </w:r>
      <w:r>
        <w:rPr>
          <w:rFonts w:hint="default" w:ascii="DLF-3-0-1778279760" w:hAnsi="DLF-3-0-1778279760" w:eastAsia="DLF-3-0-1778279760" w:cs="DLF-3-0-1778279760"/>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d</w:t>
      </w:r>
      <w:r>
        <w:rPr>
          <w:rFonts w:hint="default" w:ascii="DLF-3-0-1778279760" w:hAnsi="DLF-3-0-1778279760" w:eastAsia="DLF-3-0-1778279760" w:cs="DLF-3-0-1778279760"/>
          <w:color w:val="231F20"/>
          <w:kern w:val="0"/>
          <w:sz w:val="24"/>
          <w:szCs w:val="24"/>
          <w:lang w:val="en-US" w:eastAsia="zh-CN" w:bidi="ar"/>
        </w:rPr>
        <w:t>1</w:t>
      </w:r>
      <w:r>
        <w:rPr>
          <w:rFonts w:hint="default" w:ascii="方正书宋_GBK" w:hAnsi="方正书宋_GBK" w:eastAsia="方正书宋_GBK" w:cs="方正书宋_GBK"/>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d</w:t>
      </w:r>
      <w:r>
        <w:rPr>
          <w:rFonts w:hint="default" w:ascii="DLF-3-0-1778279760" w:hAnsi="DLF-3-0-1778279760" w:eastAsia="DLF-3-0-1778279760" w:cs="DLF-3-0-1778279760"/>
          <w:color w:val="231F20"/>
          <w:kern w:val="0"/>
          <w:sz w:val="24"/>
          <w:szCs w:val="24"/>
          <w:lang w:val="en-US" w:eastAsia="zh-CN" w:bidi="ar"/>
        </w:rPr>
        <w:t>2</w:t>
      </w:r>
      <w:r>
        <w:rPr>
          <w:rFonts w:hint="default" w:ascii="方正书宋_GBK" w:hAnsi="方正书宋_GBK" w:eastAsia="方正书宋_GBK" w:cs="方正书宋_GBK"/>
          <w:color w:val="231F20"/>
          <w:kern w:val="0"/>
          <w:sz w:val="24"/>
          <w:szCs w:val="24"/>
          <w:lang w:val="en-US" w:eastAsia="zh-CN" w:bidi="ar"/>
        </w:rPr>
        <w:t>，</w:t>
      </w:r>
      <w:r>
        <w:rPr>
          <w:rFonts w:hint="default" w:ascii="KTJ" w:hAnsi="KTJ" w:eastAsia="KTJ" w:cs="KTJ"/>
          <w:color w:val="231F20"/>
          <w:kern w:val="0"/>
          <w:sz w:val="24"/>
          <w:szCs w:val="24"/>
          <w:lang w:val="en-US" w:eastAsia="zh-CN" w:bidi="ar"/>
        </w:rPr>
        <w:t>…</w:t>
      </w:r>
      <w:r>
        <w:rPr>
          <w:rFonts w:hint="default" w:ascii="方正书宋_GBK" w:hAnsi="方正书宋_GBK" w:eastAsia="方正书宋_GBK" w:cs="方正书宋_GBK"/>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dj</w:t>
      </w:r>
      <w:r>
        <w:rPr>
          <w:rFonts w:hint="default" w:ascii="方正书宋_GBK" w:hAnsi="方正书宋_GBK" w:eastAsia="方正书宋_GBK" w:cs="方正书宋_GBK"/>
          <w:color w:val="231F20"/>
          <w:kern w:val="0"/>
          <w:sz w:val="24"/>
          <w:szCs w:val="24"/>
          <w:lang w:val="en-US" w:eastAsia="zh-CN" w:bidi="ar"/>
        </w:rPr>
        <w:t>，</w:t>
      </w:r>
      <w:r>
        <w:rPr>
          <w:rFonts w:hint="default" w:ascii="KTJ" w:hAnsi="KTJ" w:eastAsia="KTJ" w:cs="KTJ"/>
          <w:color w:val="231F20"/>
          <w:kern w:val="0"/>
          <w:sz w:val="24"/>
          <w:szCs w:val="24"/>
          <w:lang w:val="en-US" w:eastAsia="zh-CN" w:bidi="ar"/>
        </w:rPr>
        <w:t>…</w:t>
      </w:r>
      <w:r>
        <w:rPr>
          <w:rFonts w:hint="default" w:ascii="方正书宋_GBK" w:hAnsi="方正书宋_GBK" w:eastAsia="方正书宋_GBK" w:cs="方正书宋_GBK"/>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dD</w:t>
      </w:r>
      <w:r>
        <w:rPr>
          <w:rFonts w:hint="default" w:ascii="DLF-3-0-1778279760" w:hAnsi="DLF-3-0-1778279760" w:eastAsia="DLF-3-0-1778279760" w:cs="DLF-3-0-1778279760"/>
          <w:color w:val="231F20"/>
          <w:kern w:val="0"/>
          <w:sz w:val="24"/>
          <w:szCs w:val="24"/>
          <w:lang w:val="en-US" w:eastAsia="zh-CN" w:bidi="ar"/>
        </w:rPr>
        <w:t>}</w:t>
      </w:r>
      <w:r>
        <w:rPr>
          <w:rFonts w:hint="default" w:ascii="KTJ" w:hAnsi="KTJ" w:eastAsia="KTJ" w:cs="KTJ"/>
          <w:color w:val="231F20"/>
          <w:kern w:val="0"/>
          <w:sz w:val="24"/>
          <w:szCs w:val="24"/>
          <w:lang w:val="en-US" w:eastAsia="zh-CN" w:bidi="ar"/>
        </w:rPr>
        <w:t xml:space="preserve">。 </w:t>
      </w:r>
    </w:p>
    <w:p>
      <w:pPr>
        <w:keepNext w:val="0"/>
        <w:keepLines w:val="0"/>
        <w:widowControl/>
        <w:suppressLineNumbers w:val="0"/>
        <w:jc w:val="left"/>
        <w:rPr>
          <w:sz w:val="24"/>
          <w:szCs w:val="24"/>
        </w:rPr>
      </w:pPr>
      <w:r>
        <w:rPr>
          <w:rFonts w:hint="eastAsia" w:ascii="DLF-3-0-1778279760" w:hAnsi="DLF-3-0-1778279760" w:eastAsia="DLF-3-0-1778279760" w:cs="DLF-3-0-1778279760"/>
          <w:color w:val="231F20"/>
          <w:kern w:val="0"/>
          <w:sz w:val="24"/>
          <w:szCs w:val="24"/>
          <w:lang w:val="en-US" w:eastAsia="zh-CN" w:bidi="ar"/>
        </w:rPr>
        <w:t>1</w:t>
      </w:r>
      <w:r>
        <w:rPr>
          <w:rFonts w:hint="default" w:ascii="DLF-3-0-1778279760" w:hAnsi="DLF-3-0-1778279760" w:eastAsia="DLF-3-0-1778279760" w:cs="DLF-3-0-1778279760"/>
          <w:color w:val="231F20"/>
          <w:kern w:val="0"/>
          <w:sz w:val="24"/>
          <w:szCs w:val="24"/>
          <w:lang w:val="en-US" w:eastAsia="zh-CN" w:bidi="ar"/>
        </w:rPr>
        <w:t>.</w:t>
      </w:r>
      <w:r>
        <w:rPr>
          <w:rFonts w:hint="eastAsia" w:ascii="DLF-3-0-1778279760" w:hAnsi="DLF-3-0-1778279760" w:eastAsia="DLF-3-0-1778279760" w:cs="DLF-3-0-1778279760"/>
          <w:color w:val="231F20"/>
          <w:kern w:val="0"/>
          <w:sz w:val="24"/>
          <w:szCs w:val="24"/>
          <w:lang w:val="en-US" w:eastAsia="zh-CN" w:bidi="ar"/>
        </w:rPr>
        <w:t>2</w:t>
      </w:r>
      <w:r>
        <w:rPr>
          <w:rFonts w:hint="default" w:ascii="DLF-3-0-1778279760" w:hAnsi="DLF-3-0-1778279760" w:eastAsia="DLF-3-0-1778279760" w:cs="DLF-3-0-1778279760"/>
          <w:color w:val="231F20"/>
          <w:kern w:val="0"/>
          <w:sz w:val="24"/>
          <w:szCs w:val="24"/>
          <w:lang w:val="en-US" w:eastAsia="zh-CN" w:bidi="ar"/>
        </w:rPr>
        <w:t xml:space="preserve"> </w:t>
      </w:r>
      <w:r>
        <w:rPr>
          <w:rFonts w:hint="default" w:ascii="方正黑体_GBK" w:hAnsi="方正黑体_GBK" w:eastAsia="方正黑体_GBK" w:cs="方正黑体_GBK"/>
          <w:color w:val="231F20"/>
          <w:kern w:val="0"/>
          <w:sz w:val="24"/>
          <w:szCs w:val="24"/>
          <w:lang w:val="en-US" w:eastAsia="zh-CN" w:bidi="ar"/>
        </w:rPr>
        <w:t xml:space="preserve">项目商品余弦相似度 </w:t>
      </w:r>
    </w:p>
    <w:p>
      <w:pPr>
        <w:keepNext w:val="0"/>
        <w:keepLines w:val="0"/>
        <w:widowControl/>
        <w:suppressLineNumbers w:val="0"/>
        <w:ind w:firstLine="480" w:firstLineChars="200"/>
        <w:jc w:val="left"/>
        <w:rPr>
          <w:rFonts w:hint="default" w:ascii="方正书宋_GBK" w:hAnsi="方正书宋_GBK" w:eastAsia="方正书宋_GBK" w:cs="方正书宋_GBK"/>
          <w:color w:val="231F20"/>
          <w:kern w:val="0"/>
          <w:sz w:val="24"/>
          <w:szCs w:val="24"/>
          <w:lang w:val="en-US" w:eastAsia="zh-CN" w:bidi="ar"/>
        </w:rPr>
      </w:pPr>
      <w:r>
        <w:rPr>
          <w:rFonts w:hint="default" w:ascii="方正书宋_GBK" w:hAnsi="方正书宋_GBK" w:eastAsia="方正书宋_GBK" w:cs="方正书宋_GBK"/>
          <w:color w:val="231F20"/>
          <w:kern w:val="0"/>
          <w:sz w:val="24"/>
          <w:szCs w:val="24"/>
          <w:lang w:val="en-US" w:eastAsia="zh-CN" w:bidi="ar"/>
        </w:rPr>
        <w:t>余弦相似度（</w:t>
      </w:r>
      <w:r>
        <w:rPr>
          <w:rFonts w:hint="default" w:ascii="DLF-3-0-1778279760" w:hAnsi="DLF-3-0-1778279760" w:eastAsia="DLF-3-0-1778279760" w:cs="DLF-3-0-1778279760"/>
          <w:color w:val="231F20"/>
          <w:kern w:val="0"/>
          <w:sz w:val="24"/>
          <w:szCs w:val="24"/>
          <w:lang w:val="en-US" w:eastAsia="zh-CN" w:bidi="ar"/>
        </w:rPr>
        <w:t>cosine similarity</w:t>
      </w:r>
      <w:r>
        <w:rPr>
          <w:rFonts w:hint="default" w:ascii="方正书宋_GBK" w:hAnsi="方正书宋_GBK" w:eastAsia="方正书宋_GBK" w:cs="方正书宋_GBK"/>
          <w:color w:val="231F20"/>
          <w:kern w:val="0"/>
          <w:sz w:val="24"/>
          <w:szCs w:val="24"/>
          <w:lang w:val="en-US" w:eastAsia="zh-CN" w:bidi="ar"/>
        </w:rPr>
        <w:t>）是利用两个向 量形成的夹角计算它们的余弦值，评估它们的相似水平，常用在二维空间中，使用欧几里得点积定理求它们的余弦值，公式如下</w:t>
      </w:r>
      <w:r>
        <w:rPr>
          <w:rFonts w:hint="eastAsia" w:ascii="方正书宋_GBK" w:hAnsi="方正书宋_GBK" w:eastAsia="方正书宋_GBK" w:cs="方正书宋_GBK"/>
          <w:color w:val="231F20"/>
          <w:kern w:val="0"/>
          <w:sz w:val="24"/>
          <w:szCs w:val="24"/>
          <w:lang w:val="en-US" w:eastAsia="zh-CN" w:bidi="ar"/>
        </w:rPr>
        <w:t>：</w:t>
      </w:r>
      <w:r>
        <w:rPr>
          <w:rFonts w:ascii="宋体" w:hAnsi="宋体" w:eastAsia="宋体" w:cs="宋体"/>
          <w:sz w:val="24"/>
          <w:szCs w:val="24"/>
        </w:rPr>
        <w:drawing>
          <wp:inline distT="0" distB="0" distL="114300" distR="114300">
            <wp:extent cx="7448550" cy="704850"/>
            <wp:effectExtent l="0" t="0" r="3810" b="11430"/>
            <wp:docPr id="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56"/>
                    <pic:cNvPicPr>
                      <a:picLocks noChangeAspect="1"/>
                    </pic:cNvPicPr>
                  </pic:nvPicPr>
                  <pic:blipFill>
                    <a:blip r:embed="rId4"/>
                    <a:stretch>
                      <a:fillRect/>
                    </a:stretch>
                  </pic:blipFill>
                  <pic:spPr>
                    <a:xfrm>
                      <a:off x="0" y="0"/>
                      <a:ext cx="7448550" cy="70485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default" w:ascii="方正书宋_GBK" w:hAnsi="方正书宋_GBK" w:eastAsia="方正书宋_GBK" w:cs="方正书宋_GBK"/>
          <w:color w:val="231F20"/>
          <w:kern w:val="0"/>
          <w:sz w:val="24"/>
          <w:szCs w:val="24"/>
          <w:lang w:val="en-US" w:eastAsia="zh-CN" w:bidi="ar"/>
        </w:rPr>
        <w:t xml:space="preserve">已知属性向量 </w:t>
      </w:r>
      <w:r>
        <w:rPr>
          <w:rFonts w:hint="default" w:ascii="DLF-3-3-882585504" w:hAnsi="DLF-3-3-882585504" w:eastAsia="DLF-3-3-882585504" w:cs="DLF-3-3-882585504"/>
          <w:color w:val="231F20"/>
          <w:kern w:val="0"/>
          <w:sz w:val="24"/>
          <w:szCs w:val="24"/>
          <w:lang w:val="en-US" w:eastAsia="zh-CN" w:bidi="ar"/>
        </w:rPr>
        <w:t xml:space="preserve">a </w:t>
      </w:r>
      <w:r>
        <w:rPr>
          <w:rFonts w:hint="default" w:ascii="方正书宋_GBK" w:hAnsi="方正书宋_GBK" w:eastAsia="方正书宋_GBK" w:cs="方正书宋_GBK"/>
          <w:color w:val="231F20"/>
          <w:kern w:val="0"/>
          <w:sz w:val="24"/>
          <w:szCs w:val="24"/>
          <w:lang w:val="en-US" w:eastAsia="zh-CN" w:bidi="ar"/>
        </w:rPr>
        <w:t xml:space="preserve">和 </w:t>
      </w:r>
      <w:r>
        <w:rPr>
          <w:rFonts w:hint="default" w:ascii="DLF-3-3-882585504" w:hAnsi="DLF-3-3-882585504" w:eastAsia="DLF-3-3-882585504" w:cs="DLF-3-3-882585504"/>
          <w:color w:val="231F20"/>
          <w:kern w:val="0"/>
          <w:sz w:val="24"/>
          <w:szCs w:val="24"/>
          <w:lang w:val="en-US" w:eastAsia="zh-CN" w:bidi="ar"/>
        </w:rPr>
        <w:t xml:space="preserve">b </w:t>
      </w:r>
      <w:r>
        <w:rPr>
          <w:rFonts w:hint="eastAsia" w:ascii="DLF-3-3-882585504" w:hAnsi="DLF-3-3-882585504" w:eastAsia="DLF-3-3-882585504" w:cs="DLF-3-3-882585504"/>
          <w:color w:val="231F20"/>
          <w:kern w:val="0"/>
          <w:sz w:val="24"/>
          <w:szCs w:val="24"/>
          <w:lang w:val="en-US" w:eastAsia="zh-CN" w:bidi="ar"/>
        </w:rPr>
        <w:t>的</w:t>
      </w:r>
      <w:r>
        <w:rPr>
          <w:rFonts w:hint="default" w:ascii="方正书宋_GBK" w:hAnsi="方正书宋_GBK" w:eastAsia="方正书宋_GBK" w:cs="方正书宋_GBK"/>
          <w:color w:val="231F20"/>
          <w:kern w:val="0"/>
          <w:sz w:val="24"/>
          <w:szCs w:val="24"/>
          <w:lang w:val="en-US" w:eastAsia="zh-CN" w:bidi="ar"/>
        </w:rPr>
        <w:t xml:space="preserve">夹角两边长度，那么 它们的余弦相似度 </w:t>
      </w:r>
      <w:r>
        <w:rPr>
          <w:rFonts w:hint="default" w:ascii="DLF-3-0-1778279760" w:hAnsi="DLF-3-0-1778279760" w:eastAsia="DLF-3-0-1778279760" w:cs="DLF-3-0-1778279760"/>
          <w:color w:val="231F20"/>
          <w:kern w:val="0"/>
          <w:sz w:val="24"/>
          <w:szCs w:val="24"/>
          <w:lang w:val="en-US" w:eastAsia="zh-CN" w:bidi="ar"/>
        </w:rPr>
        <w:t>cos</w:t>
      </w:r>
      <w:r>
        <w:rPr>
          <w:rFonts w:hint="default" w:ascii="DLF-32770-3-908806696" w:hAnsi="DLF-32770-3-908806696" w:eastAsia="DLF-32770-3-908806696" w:cs="DLF-32770-3-908806696"/>
          <w:color w:val="231F20"/>
          <w:kern w:val="0"/>
          <w:sz w:val="24"/>
          <w:szCs w:val="24"/>
          <w:lang w:val="en-US" w:eastAsia="zh-CN" w:bidi="ar"/>
        </w:rPr>
        <w:t xml:space="preserve">θ </w:t>
      </w:r>
      <w:r>
        <w:rPr>
          <w:rFonts w:hint="default" w:ascii="方正书宋_GBK" w:hAnsi="方正书宋_GBK" w:eastAsia="方正书宋_GBK" w:cs="方正书宋_GBK"/>
          <w:color w:val="231F20"/>
          <w:kern w:val="0"/>
          <w:sz w:val="24"/>
          <w:szCs w:val="24"/>
          <w:lang w:val="en-US" w:eastAsia="zh-CN" w:bidi="ar"/>
        </w:rPr>
        <w:t>可通过转换进行计算，余弦相似度公式如下：</w:t>
      </w:r>
    </w:p>
    <w:p>
      <w:pPr>
        <w:keepNext w:val="0"/>
        <w:keepLines w:val="0"/>
        <w:widowControl/>
        <w:suppressLineNumbers w:val="0"/>
        <w:jc w:val="left"/>
        <w:rPr>
          <w:sz w:val="24"/>
          <w:szCs w:val="24"/>
        </w:rPr>
      </w:pPr>
      <w:r>
        <w:rPr>
          <w:rFonts w:hint="default" w:ascii="方正书宋_GBK" w:hAnsi="方正书宋_GBK" w:eastAsia="方正书宋_GBK" w:cs="方正书宋_GBK"/>
          <w:color w:val="231F20"/>
          <w:kern w:val="0"/>
          <w:sz w:val="24"/>
          <w:szCs w:val="24"/>
          <w:lang w:val="en-US" w:eastAsia="zh-CN" w:bidi="ar"/>
        </w:rPr>
        <w:t xml:space="preserve"> </w:t>
      </w:r>
      <w:r>
        <w:rPr>
          <w:rFonts w:ascii="宋体" w:hAnsi="宋体" w:eastAsia="宋体" w:cs="宋体"/>
          <w:sz w:val="24"/>
          <w:szCs w:val="24"/>
        </w:rPr>
        <w:drawing>
          <wp:inline distT="0" distB="0" distL="114300" distR="114300">
            <wp:extent cx="5400675" cy="1790700"/>
            <wp:effectExtent l="0" t="0" r="9525" b="7620"/>
            <wp:docPr id="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56"/>
                    <pic:cNvPicPr>
                      <a:picLocks noChangeAspect="1"/>
                    </pic:cNvPicPr>
                  </pic:nvPicPr>
                  <pic:blipFill>
                    <a:blip r:embed="rId5"/>
                    <a:stretch>
                      <a:fillRect/>
                    </a:stretch>
                  </pic:blipFill>
                  <pic:spPr>
                    <a:xfrm>
                      <a:off x="0" y="0"/>
                      <a:ext cx="5400675" cy="1790700"/>
                    </a:xfrm>
                    <a:prstGeom prst="rect">
                      <a:avLst/>
                    </a:prstGeom>
                    <a:noFill/>
                    <a:ln w="9525">
                      <a:noFill/>
                    </a:ln>
                  </pic:spPr>
                </pic:pic>
              </a:graphicData>
            </a:graphic>
          </wp:inline>
        </w:drawing>
      </w:r>
    </w:p>
    <w:p>
      <w:pPr>
        <w:keepNext w:val="0"/>
        <w:keepLines w:val="0"/>
        <w:widowControl/>
        <w:suppressLineNumbers w:val="0"/>
        <w:jc w:val="left"/>
        <w:rPr>
          <w:sz w:val="24"/>
          <w:szCs w:val="24"/>
        </w:rPr>
      </w:pPr>
      <w:r>
        <w:rPr>
          <w:rFonts w:hint="default" w:ascii="方正书宋_GBK" w:hAnsi="方正书宋_GBK" w:eastAsia="方正书宋_GBK" w:cs="方正书宋_GBK"/>
          <w:color w:val="231F20"/>
          <w:kern w:val="0"/>
          <w:sz w:val="24"/>
          <w:szCs w:val="24"/>
          <w:lang w:val="en-US" w:eastAsia="zh-CN" w:bidi="ar"/>
        </w:rPr>
        <w:t xml:space="preserve"> </w:t>
      </w:r>
    </w:p>
    <w:p>
      <w:pPr>
        <w:keepNext w:val="0"/>
        <w:keepLines w:val="0"/>
        <w:widowControl/>
        <w:suppressLineNumbers w:val="0"/>
        <w:ind w:firstLine="480" w:firstLineChars="200"/>
        <w:jc w:val="left"/>
        <w:rPr>
          <w:sz w:val="24"/>
          <w:szCs w:val="24"/>
        </w:rPr>
      </w:pPr>
      <w:r>
        <w:rPr>
          <w:rFonts w:ascii="方正书宋_GBK" w:hAnsi="方正书宋_GBK" w:eastAsia="方正书宋_GBK" w:cs="方正书宋_GBK"/>
          <w:color w:val="231F20"/>
          <w:kern w:val="0"/>
          <w:sz w:val="24"/>
          <w:szCs w:val="24"/>
          <w:lang w:val="en-US" w:eastAsia="zh-CN" w:bidi="ar"/>
        </w:rPr>
        <w:t>公式中，</w:t>
      </w:r>
      <w:r>
        <w:rPr>
          <w:rFonts w:ascii="宋体" w:hAnsi="宋体" w:eastAsia="宋体" w:cs="宋体"/>
          <w:sz w:val="24"/>
          <w:szCs w:val="24"/>
        </w:rPr>
        <w:drawing>
          <wp:inline distT="0" distB="0" distL="114300" distR="114300">
            <wp:extent cx="1343025" cy="419100"/>
            <wp:effectExtent l="0" t="0" r="13335" b="7620"/>
            <wp:docPr id="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56"/>
                    <pic:cNvPicPr>
                      <a:picLocks noChangeAspect="1"/>
                    </pic:cNvPicPr>
                  </pic:nvPicPr>
                  <pic:blipFill>
                    <a:blip r:embed="rId6"/>
                    <a:stretch>
                      <a:fillRect/>
                    </a:stretch>
                  </pic:blipFill>
                  <pic:spPr>
                    <a:xfrm>
                      <a:off x="0" y="0"/>
                      <a:ext cx="1343025" cy="419100"/>
                    </a:xfrm>
                    <a:prstGeom prst="rect">
                      <a:avLst/>
                    </a:prstGeom>
                    <a:noFill/>
                    <a:ln w="9525">
                      <a:noFill/>
                    </a:ln>
                  </pic:spPr>
                </pic:pic>
              </a:graphicData>
            </a:graphic>
          </wp:inline>
        </w:drawing>
      </w:r>
      <w:r>
        <w:rPr>
          <w:rFonts w:hint="default" w:ascii="方正书宋_GBK" w:hAnsi="方正书宋_GBK" w:eastAsia="方正书宋_GBK" w:cs="方正书宋_GBK"/>
          <w:color w:val="231F20"/>
          <w:kern w:val="0"/>
          <w:sz w:val="24"/>
          <w:szCs w:val="24"/>
          <w:lang w:val="en-US" w:eastAsia="zh-CN" w:bidi="ar"/>
        </w:rPr>
        <w:t xml:space="preserve">表示邻居商品 </w:t>
      </w:r>
      <w:r>
        <w:rPr>
          <w:rFonts w:hint="default" w:ascii="DLF-3-3-882585504" w:hAnsi="DLF-3-3-882585504" w:eastAsia="DLF-3-3-882585504" w:cs="DLF-3-3-882585504"/>
          <w:color w:val="231F20"/>
          <w:kern w:val="0"/>
          <w:sz w:val="24"/>
          <w:szCs w:val="24"/>
          <w:lang w:val="en-US" w:eastAsia="zh-CN" w:bidi="ar"/>
        </w:rPr>
        <w:t xml:space="preserve">a </w:t>
      </w:r>
      <w:r>
        <w:rPr>
          <w:rFonts w:hint="default" w:ascii="方正书宋_GBK" w:hAnsi="方正书宋_GBK" w:eastAsia="方正书宋_GBK" w:cs="方正书宋_GBK"/>
          <w:color w:val="231F20"/>
          <w:kern w:val="0"/>
          <w:sz w:val="24"/>
          <w:szCs w:val="24"/>
          <w:lang w:val="en-US" w:eastAsia="zh-CN" w:bidi="ar"/>
        </w:rPr>
        <w:t xml:space="preserve">和 </w:t>
      </w:r>
      <w:r>
        <w:rPr>
          <w:rFonts w:hint="default" w:ascii="DLF-3-3-882585504" w:hAnsi="DLF-3-3-882585504" w:eastAsia="DLF-3-3-882585504" w:cs="DLF-3-3-882585504"/>
          <w:color w:val="231F20"/>
          <w:kern w:val="0"/>
          <w:sz w:val="24"/>
          <w:szCs w:val="24"/>
          <w:lang w:val="en-US" w:eastAsia="zh-CN" w:bidi="ar"/>
        </w:rPr>
        <w:t xml:space="preserve">b </w:t>
      </w:r>
      <w:r>
        <w:rPr>
          <w:rFonts w:hint="default" w:ascii="方正书宋_GBK" w:hAnsi="方正书宋_GBK" w:eastAsia="方正书宋_GBK" w:cs="方正书宋_GBK"/>
          <w:color w:val="231F20"/>
          <w:kern w:val="0"/>
          <w:sz w:val="24"/>
          <w:szCs w:val="24"/>
          <w:lang w:val="en-US" w:eastAsia="zh-CN" w:bidi="ar"/>
        </w:rPr>
        <w:t>的 相似度；</w:t>
      </w:r>
      <w:r>
        <w:rPr>
          <w:rFonts w:hint="default" w:ascii="DLF-3-3-882585504" w:hAnsi="DLF-3-3-882585504" w:eastAsia="DLF-3-3-882585504" w:cs="DLF-3-3-882585504"/>
          <w:color w:val="231F20"/>
          <w:kern w:val="0"/>
          <w:sz w:val="24"/>
          <w:szCs w:val="24"/>
          <w:lang w:val="en-US" w:eastAsia="zh-CN" w:bidi="ar"/>
        </w:rPr>
        <w:t xml:space="preserve">raj </w:t>
      </w:r>
      <w:r>
        <w:rPr>
          <w:rFonts w:hint="default" w:ascii="方正书宋_GBK" w:hAnsi="方正书宋_GBK" w:eastAsia="方正书宋_GBK" w:cs="方正书宋_GBK"/>
          <w:color w:val="231F20"/>
          <w:kern w:val="0"/>
          <w:sz w:val="24"/>
          <w:szCs w:val="24"/>
          <w:lang w:val="en-US" w:eastAsia="zh-CN" w:bidi="ar"/>
        </w:rPr>
        <w:t xml:space="preserve">和 </w:t>
      </w:r>
      <w:r>
        <w:rPr>
          <w:rFonts w:hint="default" w:ascii="DLF-3-3-882585504" w:hAnsi="DLF-3-3-882585504" w:eastAsia="DLF-3-3-882585504" w:cs="DLF-3-3-882585504"/>
          <w:color w:val="231F20"/>
          <w:kern w:val="0"/>
          <w:sz w:val="24"/>
          <w:szCs w:val="24"/>
          <w:lang w:val="en-US" w:eastAsia="zh-CN" w:bidi="ar"/>
        </w:rPr>
        <w:t xml:space="preserve">rbj </w:t>
      </w:r>
      <w:r>
        <w:rPr>
          <w:rFonts w:hint="default" w:ascii="方正书宋_GBK" w:hAnsi="方正书宋_GBK" w:eastAsia="方正书宋_GBK" w:cs="方正书宋_GBK"/>
          <w:color w:val="231F20"/>
          <w:kern w:val="0"/>
          <w:sz w:val="24"/>
          <w:szCs w:val="24"/>
          <w:lang w:val="en-US" w:eastAsia="zh-CN" w:bidi="ar"/>
        </w:rPr>
        <w:t xml:space="preserve">分别表示顾客 </w:t>
      </w:r>
      <w:r>
        <w:rPr>
          <w:rFonts w:hint="default" w:ascii="DLF-3-3-882585504" w:hAnsi="DLF-3-3-882585504" w:eastAsia="DLF-3-3-882585504" w:cs="DLF-3-3-882585504"/>
          <w:color w:val="231F20"/>
          <w:kern w:val="0"/>
          <w:sz w:val="24"/>
          <w:szCs w:val="24"/>
          <w:lang w:val="en-US" w:eastAsia="zh-CN" w:bidi="ar"/>
        </w:rPr>
        <w:t xml:space="preserve">j </w:t>
      </w:r>
      <w:r>
        <w:rPr>
          <w:rFonts w:hint="default" w:ascii="方正书宋_GBK" w:hAnsi="方正书宋_GBK" w:eastAsia="方正书宋_GBK" w:cs="方正书宋_GBK"/>
          <w:color w:val="231F20"/>
          <w:kern w:val="0"/>
          <w:sz w:val="24"/>
          <w:szCs w:val="24"/>
          <w:lang w:val="en-US" w:eastAsia="zh-CN" w:bidi="ar"/>
        </w:rPr>
        <w:t xml:space="preserve">对项目商品 </w:t>
      </w:r>
      <w:r>
        <w:rPr>
          <w:rFonts w:hint="default" w:ascii="DLF-3-3-882585504" w:hAnsi="DLF-3-3-882585504" w:eastAsia="DLF-3-3-882585504" w:cs="DLF-3-3-882585504"/>
          <w:color w:val="231F20"/>
          <w:kern w:val="0"/>
          <w:sz w:val="24"/>
          <w:szCs w:val="24"/>
          <w:lang w:val="en-US" w:eastAsia="zh-CN" w:bidi="ar"/>
        </w:rPr>
        <w:t xml:space="preserve">a </w:t>
      </w:r>
      <w:r>
        <w:rPr>
          <w:rFonts w:hint="default" w:ascii="方正书宋_GBK" w:hAnsi="方正书宋_GBK" w:eastAsia="方正书宋_GBK" w:cs="方正书宋_GBK"/>
          <w:color w:val="231F20"/>
          <w:kern w:val="0"/>
          <w:sz w:val="24"/>
          <w:szCs w:val="24"/>
          <w:lang w:val="en-US" w:eastAsia="zh-CN" w:bidi="ar"/>
        </w:rPr>
        <w:t xml:space="preserve">和 </w:t>
      </w:r>
      <w:r>
        <w:rPr>
          <w:rFonts w:hint="default" w:ascii="DLF-3-3-882585504" w:hAnsi="DLF-3-3-882585504" w:eastAsia="DLF-3-3-882585504" w:cs="DLF-3-3-882585504"/>
          <w:color w:val="231F20"/>
          <w:kern w:val="0"/>
          <w:sz w:val="24"/>
          <w:szCs w:val="24"/>
          <w:lang w:val="en-US" w:eastAsia="zh-CN" w:bidi="ar"/>
        </w:rPr>
        <w:t xml:space="preserve">b </w:t>
      </w:r>
      <w:r>
        <w:rPr>
          <w:rFonts w:hint="default" w:ascii="方正书宋_GBK" w:hAnsi="方正书宋_GBK" w:eastAsia="方正书宋_GBK" w:cs="方正书宋_GBK"/>
          <w:color w:val="231F20"/>
          <w:kern w:val="0"/>
          <w:sz w:val="24"/>
          <w:szCs w:val="24"/>
          <w:lang w:val="en-US" w:eastAsia="zh-CN" w:bidi="ar"/>
        </w:rPr>
        <w:t>的评分</w:t>
      </w:r>
      <w:r>
        <w:rPr>
          <w:rFonts w:hint="default" w:ascii="KTJ" w:hAnsi="KTJ" w:eastAsia="KTJ" w:cs="KTJ"/>
          <w:color w:val="231F20"/>
          <w:kern w:val="0"/>
          <w:sz w:val="24"/>
          <w:szCs w:val="24"/>
          <w:lang w:val="en-US" w:eastAsia="zh-CN" w:bidi="ar"/>
        </w:rPr>
        <w:t>。</w:t>
      </w:r>
      <w:r>
        <w:rPr>
          <w:rFonts w:hint="default" w:ascii="方正书宋_GBK" w:hAnsi="方正书宋_GBK" w:eastAsia="方正书宋_GBK" w:cs="方正书宋_GBK"/>
          <w:color w:val="231F20"/>
          <w:kern w:val="0"/>
          <w:sz w:val="24"/>
          <w:szCs w:val="24"/>
          <w:lang w:val="en-US" w:eastAsia="zh-CN" w:bidi="ar"/>
        </w:rPr>
        <w:t xml:space="preserve">这种余弦相似度计算方法更着重于向量 </w:t>
      </w:r>
      <w:r>
        <w:rPr>
          <w:rFonts w:hint="default" w:ascii="DLF-3-3-882585504" w:hAnsi="DLF-3-3-882585504" w:eastAsia="DLF-3-3-882585504" w:cs="DLF-3-3-882585504"/>
          <w:color w:val="231F20"/>
          <w:kern w:val="0"/>
          <w:sz w:val="24"/>
          <w:szCs w:val="24"/>
          <w:lang w:val="en-US" w:eastAsia="zh-CN" w:bidi="ar"/>
        </w:rPr>
        <w:t xml:space="preserve">a </w:t>
      </w:r>
      <w:r>
        <w:rPr>
          <w:rFonts w:hint="default" w:ascii="方正书宋_GBK" w:hAnsi="方正书宋_GBK" w:eastAsia="方正书宋_GBK" w:cs="方正书宋_GBK"/>
          <w:color w:val="231F20"/>
          <w:kern w:val="0"/>
          <w:sz w:val="24"/>
          <w:szCs w:val="24"/>
          <w:lang w:val="en-US" w:eastAsia="zh-CN" w:bidi="ar"/>
        </w:rPr>
        <w:t xml:space="preserve">和 </w:t>
      </w:r>
      <w:r>
        <w:rPr>
          <w:rFonts w:hint="default" w:ascii="DLF-3-3-882585504" w:hAnsi="DLF-3-3-882585504" w:eastAsia="DLF-3-3-882585504" w:cs="DLF-3-3-882585504"/>
          <w:color w:val="231F20"/>
          <w:kern w:val="0"/>
          <w:sz w:val="24"/>
          <w:szCs w:val="24"/>
          <w:lang w:val="en-US" w:eastAsia="zh-CN" w:bidi="ar"/>
        </w:rPr>
        <w:t xml:space="preserve">b </w:t>
      </w:r>
      <w:r>
        <w:rPr>
          <w:rFonts w:hint="default" w:ascii="方正书宋_GBK" w:hAnsi="方正书宋_GBK" w:eastAsia="方正书宋_GBK" w:cs="方正书宋_GBK"/>
          <w:color w:val="231F20"/>
          <w:kern w:val="0"/>
          <w:sz w:val="24"/>
          <w:szCs w:val="24"/>
          <w:lang w:val="en-US" w:eastAsia="zh-CN" w:bidi="ar"/>
        </w:rPr>
        <w:t xml:space="preserve">在方向上的不同，忽视了 </w:t>
      </w:r>
      <w:r>
        <w:rPr>
          <w:rFonts w:hint="default" w:ascii="DLF-3-3-882585504" w:hAnsi="DLF-3-3-882585504" w:eastAsia="DLF-3-3-882585504" w:cs="DLF-3-3-882585504"/>
          <w:color w:val="231F20"/>
          <w:kern w:val="0"/>
          <w:sz w:val="24"/>
          <w:szCs w:val="24"/>
          <w:lang w:val="en-US" w:eastAsia="zh-CN" w:bidi="ar"/>
        </w:rPr>
        <w:t xml:space="preserve">a </w:t>
      </w:r>
      <w:r>
        <w:rPr>
          <w:rFonts w:hint="default" w:ascii="方正书宋_GBK" w:hAnsi="方正书宋_GBK" w:eastAsia="方正书宋_GBK" w:cs="方正书宋_GBK"/>
          <w:color w:val="231F20"/>
          <w:kern w:val="0"/>
          <w:sz w:val="24"/>
          <w:szCs w:val="24"/>
          <w:lang w:val="en-US" w:eastAsia="zh-CN" w:bidi="ar"/>
        </w:rPr>
        <w:t xml:space="preserve">和 </w:t>
      </w:r>
      <w:r>
        <w:rPr>
          <w:rFonts w:hint="default" w:ascii="DLF-3-3-882585504" w:hAnsi="DLF-3-3-882585504" w:eastAsia="DLF-3-3-882585504" w:cs="DLF-3-3-882585504"/>
          <w:color w:val="231F20"/>
          <w:kern w:val="0"/>
          <w:sz w:val="24"/>
          <w:szCs w:val="24"/>
          <w:lang w:val="en-US" w:eastAsia="zh-CN" w:bidi="ar"/>
        </w:rPr>
        <w:t xml:space="preserve">b </w:t>
      </w:r>
      <w:r>
        <w:rPr>
          <w:rFonts w:hint="default" w:ascii="方正书宋_GBK" w:hAnsi="方正书宋_GBK" w:eastAsia="方正书宋_GBK" w:cs="方正书宋_GBK"/>
          <w:color w:val="231F20"/>
          <w:kern w:val="0"/>
          <w:sz w:val="24"/>
          <w:szCs w:val="24"/>
          <w:lang w:val="en-US" w:eastAsia="zh-CN" w:bidi="ar"/>
        </w:rPr>
        <w:t>数值上的大小</w:t>
      </w:r>
      <w:r>
        <w:rPr>
          <w:rFonts w:hint="default" w:ascii="KTJ" w:hAnsi="KTJ" w:eastAsia="KTJ" w:cs="KTJ"/>
          <w:color w:val="231F20"/>
          <w:kern w:val="0"/>
          <w:sz w:val="24"/>
          <w:szCs w:val="24"/>
          <w:lang w:val="en-US" w:eastAsia="zh-CN" w:bidi="ar"/>
        </w:rPr>
        <w:t>。</w:t>
      </w:r>
      <w:r>
        <w:rPr>
          <w:rFonts w:hint="default" w:ascii="方正书宋_GBK" w:hAnsi="方正书宋_GBK" w:eastAsia="方正书宋_GBK" w:cs="方正书宋_GBK"/>
          <w:color w:val="231F20"/>
          <w:kern w:val="0"/>
          <w:sz w:val="24"/>
          <w:szCs w:val="24"/>
          <w:lang w:val="en-US" w:eastAsia="zh-CN" w:bidi="ar"/>
        </w:rPr>
        <w:t xml:space="preserve">使用该公式进行商品的推荐得到的结果有很 </w:t>
      </w:r>
    </w:p>
    <w:p>
      <w:pPr>
        <w:keepNext w:val="0"/>
        <w:keepLines w:val="0"/>
        <w:widowControl/>
        <w:suppressLineNumbers w:val="0"/>
        <w:jc w:val="left"/>
        <w:rPr>
          <w:rFonts w:hint="default" w:ascii="方正书宋_GBK" w:hAnsi="方正书宋_GBK" w:eastAsia="方正书宋_GBK" w:cs="方正书宋_GBK"/>
          <w:color w:val="231F20"/>
          <w:kern w:val="0"/>
          <w:sz w:val="24"/>
          <w:szCs w:val="24"/>
          <w:lang w:val="en-US" w:eastAsia="zh-CN" w:bidi="ar"/>
        </w:rPr>
      </w:pPr>
      <w:r>
        <w:rPr>
          <w:rFonts w:hint="default" w:ascii="方正书宋_GBK" w:hAnsi="方正书宋_GBK" w:eastAsia="方正书宋_GBK" w:cs="方正书宋_GBK"/>
          <w:color w:val="231F20"/>
          <w:kern w:val="0"/>
          <w:sz w:val="24"/>
          <w:szCs w:val="24"/>
          <w:lang w:val="en-US" w:eastAsia="zh-CN" w:bidi="ar"/>
        </w:rPr>
        <w:t xml:space="preserve">大的偏差，如项目商品 </w:t>
      </w:r>
      <w:r>
        <w:rPr>
          <w:rFonts w:hint="default" w:ascii="DLF-3-3-882585504" w:hAnsi="DLF-3-3-882585504" w:eastAsia="DLF-3-3-882585504" w:cs="DLF-3-3-882585504"/>
          <w:color w:val="231F20"/>
          <w:kern w:val="0"/>
          <w:sz w:val="24"/>
          <w:szCs w:val="24"/>
          <w:lang w:val="en-US" w:eastAsia="zh-CN" w:bidi="ar"/>
        </w:rPr>
        <w:t xml:space="preserve">a </w:t>
      </w:r>
      <w:r>
        <w:rPr>
          <w:rFonts w:hint="default" w:ascii="方正书宋_GBK" w:hAnsi="方正书宋_GBK" w:eastAsia="方正书宋_GBK" w:cs="方正书宋_GBK"/>
          <w:color w:val="231F20"/>
          <w:kern w:val="0"/>
          <w:sz w:val="24"/>
          <w:szCs w:val="24"/>
          <w:lang w:val="en-US" w:eastAsia="zh-CN" w:bidi="ar"/>
        </w:rPr>
        <w:t>的得分为（</w:t>
      </w:r>
      <w:r>
        <w:rPr>
          <w:rFonts w:ascii="DLF-3-0-1778279760" w:hAnsi="DLF-3-0-1778279760" w:eastAsia="DLF-3-0-1778279760" w:cs="DLF-3-0-1778279760"/>
          <w:color w:val="231F20"/>
          <w:kern w:val="0"/>
          <w:sz w:val="24"/>
          <w:szCs w:val="24"/>
          <w:lang w:val="en-US" w:eastAsia="zh-CN" w:bidi="ar"/>
        </w:rPr>
        <w:t>1</w:t>
      </w:r>
      <w:r>
        <w:rPr>
          <w:rFonts w:hint="default" w:ascii="方正书宋_GBK" w:hAnsi="方正书宋_GBK" w:eastAsia="方正书宋_GBK" w:cs="方正书宋_GBK"/>
          <w:color w:val="231F20"/>
          <w:kern w:val="0"/>
          <w:sz w:val="24"/>
          <w:szCs w:val="24"/>
          <w:lang w:val="en-US" w:eastAsia="zh-CN" w:bidi="ar"/>
        </w:rPr>
        <w:t>，</w:t>
      </w:r>
      <w:r>
        <w:rPr>
          <w:rFonts w:hint="default" w:ascii="DLF-3-0-1778279760" w:hAnsi="DLF-3-0-1778279760" w:eastAsia="DLF-3-0-1778279760" w:cs="DLF-3-0-1778279760"/>
          <w:color w:val="231F20"/>
          <w:kern w:val="0"/>
          <w:sz w:val="24"/>
          <w:szCs w:val="24"/>
          <w:lang w:val="en-US" w:eastAsia="zh-CN" w:bidi="ar"/>
        </w:rPr>
        <w:t>2</w:t>
      </w:r>
      <w:r>
        <w:rPr>
          <w:rFonts w:hint="default" w:ascii="方正书宋_GBK" w:hAnsi="方正书宋_GBK" w:eastAsia="方正书宋_GBK" w:cs="方正书宋_GBK"/>
          <w:color w:val="231F20"/>
          <w:kern w:val="0"/>
          <w:sz w:val="24"/>
          <w:szCs w:val="24"/>
          <w:lang w:val="en-US" w:eastAsia="zh-CN" w:bidi="ar"/>
        </w:rPr>
        <w:t xml:space="preserve">），项目商 品 </w:t>
      </w:r>
      <w:r>
        <w:rPr>
          <w:rFonts w:hint="default" w:ascii="DLF-3-3-882585504" w:hAnsi="DLF-3-3-882585504" w:eastAsia="DLF-3-3-882585504" w:cs="DLF-3-3-882585504"/>
          <w:color w:val="231F20"/>
          <w:kern w:val="0"/>
          <w:sz w:val="24"/>
          <w:szCs w:val="24"/>
          <w:lang w:val="en-US" w:eastAsia="zh-CN" w:bidi="ar"/>
        </w:rPr>
        <w:t xml:space="preserve">b </w:t>
      </w:r>
      <w:r>
        <w:rPr>
          <w:rFonts w:hint="default" w:ascii="方正书宋_GBK" w:hAnsi="方正书宋_GBK" w:eastAsia="方正书宋_GBK" w:cs="方正书宋_GBK"/>
          <w:color w:val="231F20"/>
          <w:kern w:val="0"/>
          <w:sz w:val="24"/>
          <w:szCs w:val="24"/>
          <w:lang w:val="en-US" w:eastAsia="zh-CN" w:bidi="ar"/>
        </w:rPr>
        <w:t>的得分为（</w:t>
      </w:r>
      <w:r>
        <w:rPr>
          <w:rFonts w:hint="default" w:ascii="DLF-3-0-1778279760" w:hAnsi="DLF-3-0-1778279760" w:eastAsia="DLF-3-0-1778279760" w:cs="DLF-3-0-1778279760"/>
          <w:color w:val="231F20"/>
          <w:kern w:val="0"/>
          <w:sz w:val="24"/>
          <w:szCs w:val="24"/>
          <w:lang w:val="en-US" w:eastAsia="zh-CN" w:bidi="ar"/>
        </w:rPr>
        <w:t>1</w:t>
      </w:r>
      <w:r>
        <w:rPr>
          <w:rFonts w:hint="default" w:ascii="方正书宋_GBK" w:hAnsi="方正书宋_GBK" w:eastAsia="方正书宋_GBK" w:cs="方正书宋_GBK"/>
          <w:color w:val="231F20"/>
          <w:kern w:val="0"/>
          <w:sz w:val="24"/>
          <w:szCs w:val="24"/>
          <w:lang w:val="en-US" w:eastAsia="zh-CN" w:bidi="ar"/>
        </w:rPr>
        <w:t>，</w:t>
      </w:r>
      <w:r>
        <w:rPr>
          <w:rFonts w:hint="default" w:ascii="DLF-3-0-1778279760" w:hAnsi="DLF-3-0-1778279760" w:eastAsia="DLF-3-0-1778279760" w:cs="DLF-3-0-1778279760"/>
          <w:color w:val="231F20"/>
          <w:kern w:val="0"/>
          <w:sz w:val="24"/>
          <w:szCs w:val="24"/>
          <w:lang w:val="en-US" w:eastAsia="zh-CN" w:bidi="ar"/>
        </w:rPr>
        <w:t>4</w:t>
      </w:r>
      <w:r>
        <w:rPr>
          <w:rFonts w:hint="default" w:ascii="方正书宋_GBK" w:hAnsi="方正书宋_GBK" w:eastAsia="方正书宋_GBK" w:cs="方正书宋_GBK"/>
          <w:color w:val="231F20"/>
          <w:kern w:val="0"/>
          <w:sz w:val="24"/>
          <w:szCs w:val="24"/>
          <w:lang w:val="en-US" w:eastAsia="zh-CN" w:bidi="ar"/>
        </w:rPr>
        <w:t>），根据公式（</w:t>
      </w:r>
      <w:r>
        <w:rPr>
          <w:rFonts w:hint="default" w:ascii="DLF-3-0-1778279760" w:hAnsi="DLF-3-0-1778279760" w:eastAsia="DLF-3-0-1778279760" w:cs="DLF-3-0-1778279760"/>
          <w:color w:val="231F20"/>
          <w:kern w:val="0"/>
          <w:sz w:val="24"/>
          <w:szCs w:val="24"/>
          <w:lang w:val="en-US" w:eastAsia="zh-CN" w:bidi="ar"/>
        </w:rPr>
        <w:t>2</w:t>
      </w:r>
      <w:r>
        <w:rPr>
          <w:rFonts w:hint="default" w:ascii="方正书宋_GBK" w:hAnsi="方正书宋_GBK" w:eastAsia="方正书宋_GBK" w:cs="方正书宋_GBK"/>
          <w:color w:val="231F20"/>
          <w:kern w:val="0"/>
          <w:sz w:val="24"/>
          <w:szCs w:val="24"/>
          <w:lang w:val="en-US" w:eastAsia="zh-CN" w:bidi="ar"/>
        </w:rPr>
        <w:t xml:space="preserve">）计算可得到 </w:t>
      </w:r>
      <w:r>
        <w:rPr>
          <w:rFonts w:hint="default" w:ascii="DLF-3-0-1778279760" w:hAnsi="DLF-3-0-1778279760" w:eastAsia="DLF-3-0-1778279760" w:cs="DLF-3-0-1778279760"/>
          <w:color w:val="231F20"/>
          <w:kern w:val="0"/>
          <w:sz w:val="24"/>
          <w:szCs w:val="24"/>
          <w:lang w:val="en-US" w:eastAsia="zh-CN" w:bidi="ar"/>
        </w:rPr>
        <w:t>sim</w:t>
      </w:r>
      <w:r>
        <w:rPr>
          <w:rFonts w:hint="default" w:ascii="方正书宋_GBK" w:hAnsi="方正书宋_GBK" w:eastAsia="方正书宋_GBK" w:cs="方正书宋_GBK"/>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a</w:t>
      </w:r>
      <w:r>
        <w:rPr>
          <w:rFonts w:hint="default" w:ascii="方正书宋_GBK" w:hAnsi="方正书宋_GBK" w:eastAsia="方正书宋_GBK" w:cs="方正书宋_GBK"/>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b</w:t>
      </w:r>
      <w:r>
        <w:rPr>
          <w:rFonts w:hint="default" w:ascii="方正书宋_GBK" w:hAnsi="方正书宋_GBK" w:eastAsia="方正书宋_GBK" w:cs="方正书宋_GBK"/>
          <w:color w:val="231F20"/>
          <w:kern w:val="0"/>
          <w:sz w:val="24"/>
          <w:szCs w:val="24"/>
          <w:lang w:val="en-US" w:eastAsia="zh-CN" w:bidi="ar"/>
        </w:rPr>
        <w:t>）</w:t>
      </w:r>
      <w:r>
        <w:rPr>
          <w:rFonts w:hint="default" w:ascii="DLF-3-0-1778279760" w:hAnsi="DLF-3-0-1778279760" w:eastAsia="DLF-3-0-1778279760" w:cs="DLF-3-0-1778279760"/>
          <w:color w:val="231F20"/>
          <w:kern w:val="0"/>
          <w:sz w:val="24"/>
          <w:szCs w:val="24"/>
          <w:lang w:val="en-US" w:eastAsia="zh-CN" w:bidi="ar"/>
        </w:rPr>
        <w:t>=0.86</w:t>
      </w:r>
      <w:r>
        <w:rPr>
          <w:rFonts w:hint="default" w:ascii="方正书宋_GBK" w:hAnsi="方正书宋_GBK" w:eastAsia="方正书宋_GBK" w:cs="方正书宋_GBK"/>
          <w:color w:val="231F20"/>
          <w:kern w:val="0"/>
          <w:sz w:val="24"/>
          <w:szCs w:val="24"/>
          <w:lang w:val="en-US" w:eastAsia="zh-CN" w:bidi="ar"/>
        </w:rPr>
        <w:t xml:space="preserve">，计算出来的结果接近 </w:t>
      </w:r>
      <w:r>
        <w:rPr>
          <w:rFonts w:hint="default" w:ascii="DLF-3-0-1778279760" w:hAnsi="DLF-3-0-1778279760" w:eastAsia="DLF-3-0-1778279760" w:cs="DLF-3-0-1778279760"/>
          <w:color w:val="231F20"/>
          <w:kern w:val="0"/>
          <w:sz w:val="24"/>
          <w:szCs w:val="24"/>
          <w:lang w:val="en-US" w:eastAsia="zh-CN" w:bidi="ar"/>
        </w:rPr>
        <w:t>1</w:t>
      </w:r>
      <w:r>
        <w:rPr>
          <w:rFonts w:hint="default" w:ascii="方正书宋_GBK" w:hAnsi="方正书宋_GBK" w:eastAsia="方正书宋_GBK" w:cs="方正书宋_GBK"/>
          <w:color w:val="231F20"/>
          <w:kern w:val="0"/>
          <w:sz w:val="24"/>
          <w:szCs w:val="24"/>
          <w:lang w:val="en-US" w:eastAsia="zh-CN" w:bidi="ar"/>
        </w:rPr>
        <w:t>，理论上是 相似度，但显然这两个项目商品不相似</w:t>
      </w:r>
      <w:r>
        <w:rPr>
          <w:rFonts w:hint="default" w:ascii="KTJ" w:hAnsi="KTJ" w:eastAsia="KTJ" w:cs="KTJ"/>
          <w:color w:val="231F20"/>
          <w:kern w:val="0"/>
          <w:sz w:val="24"/>
          <w:szCs w:val="24"/>
          <w:lang w:val="en-US" w:eastAsia="zh-CN" w:bidi="ar"/>
        </w:rPr>
        <w:t xml:space="preserve">。 </w:t>
      </w:r>
      <w:r>
        <w:rPr>
          <w:rFonts w:hint="default" w:ascii="方正书宋_GBK" w:hAnsi="方正书宋_GBK" w:eastAsia="方正书宋_GBK" w:cs="方正书宋_GBK"/>
          <w:color w:val="231F20"/>
          <w:kern w:val="0"/>
          <w:sz w:val="24"/>
          <w:szCs w:val="24"/>
          <w:lang w:val="en-US" w:eastAsia="zh-CN" w:bidi="ar"/>
        </w:rPr>
        <w:t>为了平滑余弦相似度的误差引入平均值，改进的余弦相似度公式如下：</w:t>
      </w:r>
    </w:p>
    <w:p>
      <w:pPr>
        <w:keepNext w:val="0"/>
        <w:keepLines w:val="0"/>
        <w:widowControl/>
        <w:suppressLineNumbers w:val="0"/>
        <w:jc w:val="left"/>
        <w:rPr>
          <w:rFonts w:hint="default" w:ascii="方正书宋_GBK" w:hAnsi="方正书宋_GBK" w:eastAsia="方正书宋_GBK" w:cs="方正书宋_GBK"/>
          <w:color w:val="231F20"/>
          <w:kern w:val="0"/>
          <w:sz w:val="24"/>
          <w:szCs w:val="24"/>
          <w:lang w:val="en-US" w:eastAsia="zh-CN" w:bidi="ar"/>
        </w:rPr>
      </w:pPr>
      <w:r>
        <w:rPr>
          <w:rFonts w:hint="eastAsia" w:ascii="方正书宋_GBK" w:hAnsi="方正书宋_GBK" w:eastAsia="方正书宋_GBK" w:cs="方正书宋_GBK"/>
          <w:color w:val="231F20"/>
          <w:kern w:val="0"/>
          <w:sz w:val="24"/>
          <w:szCs w:val="24"/>
          <w:lang w:val="en-US" w:eastAsia="zh-CN" w:bidi="ar"/>
        </w:rPr>
        <w:t xml:space="preserve">  </w:t>
      </w:r>
      <w:r>
        <w:rPr>
          <w:rFonts w:ascii="宋体" w:hAnsi="宋体" w:eastAsia="宋体" w:cs="宋体"/>
          <w:sz w:val="24"/>
          <w:szCs w:val="24"/>
        </w:rPr>
        <w:drawing>
          <wp:inline distT="0" distB="0" distL="114300" distR="114300">
            <wp:extent cx="5219700" cy="1181100"/>
            <wp:effectExtent l="0" t="0" r="7620" b="7620"/>
            <wp:docPr id="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56"/>
                    <pic:cNvPicPr>
                      <a:picLocks noChangeAspect="1"/>
                    </pic:cNvPicPr>
                  </pic:nvPicPr>
                  <pic:blipFill>
                    <a:blip r:embed="rId7"/>
                    <a:stretch>
                      <a:fillRect/>
                    </a:stretch>
                  </pic:blipFill>
                  <pic:spPr>
                    <a:xfrm>
                      <a:off x="0" y="0"/>
                      <a:ext cx="5219700" cy="1181100"/>
                    </a:xfrm>
                    <a:prstGeom prst="rect">
                      <a:avLst/>
                    </a:prstGeom>
                    <a:noFill/>
                    <a:ln w="9525">
                      <a:noFill/>
                    </a:ln>
                  </pic:spPr>
                </pic:pic>
              </a:graphicData>
            </a:graphic>
          </wp:inline>
        </w:drawing>
      </w:r>
    </w:p>
    <w:p>
      <w:pPr>
        <w:keepNext w:val="0"/>
        <w:keepLines w:val="0"/>
        <w:widowControl/>
        <w:suppressLineNumbers w:val="0"/>
        <w:jc w:val="left"/>
        <w:rPr>
          <w:rFonts w:hint="default" w:ascii="KTJ" w:hAnsi="KTJ" w:eastAsia="KTJ" w:cs="KTJ"/>
          <w:color w:val="231F20"/>
          <w:kern w:val="0"/>
          <w:sz w:val="24"/>
          <w:szCs w:val="24"/>
          <w:lang w:val="en-US" w:eastAsia="zh-CN" w:bidi="ar"/>
        </w:rPr>
      </w:pPr>
      <w:r>
        <w:rPr>
          <w:rFonts w:ascii="方正书宋_GBK" w:hAnsi="方正书宋_GBK" w:eastAsia="方正书宋_GBK" w:cs="方正书宋_GBK"/>
          <w:color w:val="231F20"/>
          <w:kern w:val="0"/>
          <w:sz w:val="24"/>
          <w:szCs w:val="24"/>
          <w:lang w:val="en-US" w:eastAsia="zh-CN" w:bidi="ar"/>
        </w:rPr>
        <w:t>公 式（</w:t>
      </w:r>
      <w:r>
        <w:rPr>
          <w:rFonts w:ascii="DLF-3-0-1778279760" w:hAnsi="DLF-3-0-1778279760" w:eastAsia="DLF-3-0-1778279760" w:cs="DLF-3-0-1778279760"/>
          <w:color w:val="231F20"/>
          <w:kern w:val="0"/>
          <w:sz w:val="24"/>
          <w:szCs w:val="24"/>
          <w:lang w:val="en-US" w:eastAsia="zh-CN" w:bidi="ar"/>
        </w:rPr>
        <w:t>3</w:t>
      </w:r>
      <w:r>
        <w:rPr>
          <w:rFonts w:hint="default" w:ascii="方正书宋_GBK" w:hAnsi="方正书宋_GBK" w:eastAsia="方正书宋_GBK" w:cs="方正书宋_GBK"/>
          <w:color w:val="231F20"/>
          <w:kern w:val="0"/>
          <w:sz w:val="24"/>
          <w:szCs w:val="24"/>
          <w:lang w:val="en-US" w:eastAsia="zh-CN" w:bidi="ar"/>
        </w:rPr>
        <w:t>）在 公 式（</w:t>
      </w:r>
      <w:r>
        <w:rPr>
          <w:rFonts w:hint="default" w:ascii="DLF-3-0-1778279760" w:hAnsi="DLF-3-0-1778279760" w:eastAsia="DLF-3-0-1778279760" w:cs="DLF-3-0-1778279760"/>
          <w:color w:val="231F20"/>
          <w:kern w:val="0"/>
          <w:sz w:val="24"/>
          <w:szCs w:val="24"/>
          <w:lang w:val="en-US" w:eastAsia="zh-CN" w:bidi="ar"/>
        </w:rPr>
        <w:t>2</w:t>
      </w:r>
      <w:r>
        <w:rPr>
          <w:rFonts w:hint="default" w:ascii="方正书宋_GBK" w:hAnsi="方正书宋_GBK" w:eastAsia="方正书宋_GBK" w:cs="方正书宋_GBK"/>
          <w:color w:val="231F20"/>
          <w:kern w:val="0"/>
          <w:sz w:val="24"/>
          <w:szCs w:val="24"/>
          <w:lang w:val="en-US" w:eastAsia="zh-CN" w:bidi="ar"/>
        </w:rPr>
        <w:t>）的 基 础 上 引 入 了</w:t>
      </w:r>
      <w:r>
        <w:rPr>
          <w:rFonts w:ascii="宋体" w:hAnsi="宋体" w:eastAsia="宋体" w:cs="宋体"/>
          <w:sz w:val="24"/>
          <w:szCs w:val="24"/>
        </w:rPr>
        <w:drawing>
          <wp:inline distT="0" distB="0" distL="114300" distR="114300">
            <wp:extent cx="342900" cy="342900"/>
            <wp:effectExtent l="0" t="0" r="7620" b="7620"/>
            <wp:docPr id="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56"/>
                    <pic:cNvPicPr>
                      <a:picLocks noChangeAspect="1"/>
                    </pic:cNvPicPr>
                  </pic:nvPicPr>
                  <pic:blipFill>
                    <a:blip r:embed="rId8"/>
                    <a:stretch>
                      <a:fillRect/>
                    </a:stretch>
                  </pic:blipFill>
                  <pic:spPr>
                    <a:xfrm>
                      <a:off x="0" y="0"/>
                      <a:ext cx="342900" cy="342900"/>
                    </a:xfrm>
                    <a:prstGeom prst="rect">
                      <a:avLst/>
                    </a:prstGeom>
                    <a:noFill/>
                    <a:ln w="9525">
                      <a:noFill/>
                    </a:ln>
                  </pic:spPr>
                </pic:pic>
              </a:graphicData>
            </a:graphic>
          </wp:inline>
        </w:drawing>
      </w:r>
      <w:r>
        <w:rPr>
          <w:rFonts w:hint="default" w:ascii="方正书宋_GBK" w:hAnsi="方正书宋_GBK" w:eastAsia="方正书宋_GBK" w:cs="方正书宋_GBK"/>
          <w:color w:val="231F20"/>
          <w:kern w:val="0"/>
          <w:sz w:val="24"/>
          <w:szCs w:val="24"/>
          <w:lang w:val="en-US" w:eastAsia="zh-CN" w:bidi="ar"/>
        </w:rPr>
        <w:t xml:space="preserve"> 和 </w:t>
      </w:r>
      <w:r>
        <w:rPr>
          <w:rFonts w:ascii="宋体" w:hAnsi="宋体" w:eastAsia="宋体" w:cs="宋体"/>
          <w:sz w:val="24"/>
          <w:szCs w:val="24"/>
        </w:rPr>
        <w:drawing>
          <wp:inline distT="0" distB="0" distL="114300" distR="114300">
            <wp:extent cx="304800" cy="333375"/>
            <wp:effectExtent l="0" t="0" r="0" b="1905"/>
            <wp:docPr id="6"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56"/>
                    <pic:cNvPicPr>
                      <a:picLocks noChangeAspect="1"/>
                    </pic:cNvPicPr>
                  </pic:nvPicPr>
                  <pic:blipFill>
                    <a:blip r:embed="rId9"/>
                    <a:stretch>
                      <a:fillRect/>
                    </a:stretch>
                  </pic:blipFill>
                  <pic:spPr>
                    <a:xfrm>
                      <a:off x="0" y="0"/>
                      <a:ext cx="304800" cy="333375"/>
                    </a:xfrm>
                    <a:prstGeom prst="rect">
                      <a:avLst/>
                    </a:prstGeom>
                    <a:noFill/>
                    <a:ln w="9525">
                      <a:noFill/>
                    </a:ln>
                  </pic:spPr>
                </pic:pic>
              </a:graphicData>
            </a:graphic>
          </wp:inline>
        </w:drawing>
      </w:r>
      <w:r>
        <w:rPr>
          <w:rFonts w:hint="default" w:ascii="方正书宋_GBK" w:hAnsi="方正书宋_GBK" w:eastAsia="方正书宋_GBK" w:cs="方正书宋_GBK"/>
          <w:color w:val="231F20"/>
          <w:kern w:val="0"/>
          <w:sz w:val="24"/>
          <w:szCs w:val="24"/>
          <w:lang w:val="en-US" w:eastAsia="zh-CN" w:bidi="ar"/>
        </w:rPr>
        <w:t>两个变量</w:t>
      </w:r>
      <w:r>
        <w:rPr>
          <w:rFonts w:ascii="KTJ" w:hAnsi="KTJ" w:eastAsia="KTJ" w:cs="KTJ"/>
          <w:color w:val="231F20"/>
          <w:kern w:val="0"/>
          <w:sz w:val="24"/>
          <w:szCs w:val="24"/>
          <w:lang w:val="en-US" w:eastAsia="zh-CN" w:bidi="ar"/>
        </w:rPr>
        <w:t>。</w:t>
      </w:r>
      <w:r>
        <w:rPr>
          <w:rFonts w:ascii="宋体" w:hAnsi="宋体" w:eastAsia="宋体" w:cs="宋体"/>
          <w:sz w:val="24"/>
          <w:szCs w:val="24"/>
        </w:rPr>
        <w:drawing>
          <wp:inline distT="0" distB="0" distL="114300" distR="114300">
            <wp:extent cx="342900" cy="342900"/>
            <wp:effectExtent l="0" t="0" r="7620" b="7620"/>
            <wp:docPr id="8"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IMG_256"/>
                    <pic:cNvPicPr>
                      <a:picLocks noChangeAspect="1"/>
                    </pic:cNvPicPr>
                  </pic:nvPicPr>
                  <pic:blipFill>
                    <a:blip r:embed="rId8"/>
                    <a:stretch>
                      <a:fillRect/>
                    </a:stretch>
                  </pic:blipFill>
                  <pic:spPr>
                    <a:xfrm>
                      <a:off x="0" y="0"/>
                      <a:ext cx="342900" cy="342900"/>
                    </a:xfrm>
                    <a:prstGeom prst="rect">
                      <a:avLst/>
                    </a:prstGeom>
                    <a:noFill/>
                    <a:ln w="9525">
                      <a:noFill/>
                    </a:ln>
                  </pic:spPr>
                </pic:pic>
              </a:graphicData>
            </a:graphic>
          </wp:inline>
        </w:drawing>
      </w:r>
      <w:r>
        <w:rPr>
          <w:rFonts w:hint="default" w:ascii="方正书宋_GBK" w:hAnsi="方正书宋_GBK" w:eastAsia="方正书宋_GBK" w:cs="方正书宋_GBK"/>
          <w:color w:val="231F20"/>
          <w:kern w:val="0"/>
          <w:sz w:val="24"/>
          <w:szCs w:val="24"/>
          <w:lang w:val="en-US" w:eastAsia="zh-CN" w:bidi="ar"/>
        </w:rPr>
        <w:t xml:space="preserve">表示顾客 </w:t>
      </w:r>
      <w:r>
        <w:rPr>
          <w:rFonts w:hint="default" w:ascii="DLF-3-3-882585504" w:hAnsi="DLF-3-3-882585504" w:eastAsia="DLF-3-3-882585504" w:cs="DLF-3-3-882585504"/>
          <w:color w:val="231F20"/>
          <w:kern w:val="0"/>
          <w:sz w:val="24"/>
          <w:szCs w:val="24"/>
          <w:lang w:val="en-US" w:eastAsia="zh-CN" w:bidi="ar"/>
        </w:rPr>
        <w:t xml:space="preserve">a </w:t>
      </w:r>
      <w:r>
        <w:rPr>
          <w:rFonts w:hint="default" w:ascii="方正书宋_GBK" w:hAnsi="方正书宋_GBK" w:eastAsia="方正书宋_GBK" w:cs="方正书宋_GBK"/>
          <w:color w:val="231F20"/>
          <w:kern w:val="0"/>
          <w:sz w:val="24"/>
          <w:szCs w:val="24"/>
          <w:lang w:val="en-US" w:eastAsia="zh-CN" w:bidi="ar"/>
        </w:rPr>
        <w:t>对所有商品评分的平均得分</w:t>
      </w:r>
      <w:r>
        <w:rPr>
          <w:rFonts w:hint="eastAsia" w:ascii="方正书宋_GBK" w:hAnsi="方正书宋_GBK" w:eastAsia="方正书宋_GBK" w:cs="方正书宋_GBK"/>
          <w:color w:val="231F20"/>
          <w:kern w:val="0"/>
          <w:sz w:val="24"/>
          <w:szCs w:val="24"/>
          <w:lang w:val="en-US" w:eastAsia="zh-CN" w:bidi="ar"/>
        </w:rPr>
        <w:t>，</w:t>
      </w:r>
      <w:r>
        <w:rPr>
          <w:rFonts w:ascii="宋体" w:hAnsi="宋体" w:eastAsia="宋体" w:cs="宋体"/>
          <w:sz w:val="24"/>
          <w:szCs w:val="24"/>
        </w:rPr>
        <w:drawing>
          <wp:inline distT="0" distB="0" distL="114300" distR="114300">
            <wp:extent cx="304800" cy="333375"/>
            <wp:effectExtent l="0" t="0" r="0" b="1905"/>
            <wp:docPr id="7"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56"/>
                    <pic:cNvPicPr>
                      <a:picLocks noChangeAspect="1"/>
                    </pic:cNvPicPr>
                  </pic:nvPicPr>
                  <pic:blipFill>
                    <a:blip r:embed="rId9"/>
                    <a:stretch>
                      <a:fillRect/>
                    </a:stretch>
                  </pic:blipFill>
                  <pic:spPr>
                    <a:xfrm>
                      <a:off x="0" y="0"/>
                      <a:ext cx="304800" cy="333375"/>
                    </a:xfrm>
                    <a:prstGeom prst="rect">
                      <a:avLst/>
                    </a:prstGeom>
                    <a:noFill/>
                    <a:ln w="9525">
                      <a:noFill/>
                    </a:ln>
                  </pic:spPr>
                </pic:pic>
              </a:graphicData>
            </a:graphic>
          </wp:inline>
        </w:drawing>
      </w:r>
      <w:r>
        <w:rPr>
          <w:rFonts w:hint="default" w:ascii="方正书宋_GBK" w:hAnsi="方正书宋_GBK" w:eastAsia="方正书宋_GBK" w:cs="方正书宋_GBK"/>
          <w:color w:val="231F20"/>
          <w:kern w:val="0"/>
          <w:sz w:val="24"/>
          <w:szCs w:val="24"/>
          <w:lang w:val="en-US" w:eastAsia="zh-CN" w:bidi="ar"/>
        </w:rPr>
        <w:t xml:space="preserve">表示顾客 </w:t>
      </w:r>
      <w:r>
        <w:rPr>
          <w:rFonts w:hint="default" w:ascii="DLF-3-3-882585504" w:hAnsi="DLF-3-3-882585504" w:eastAsia="DLF-3-3-882585504" w:cs="DLF-3-3-882585504"/>
          <w:color w:val="231F20"/>
          <w:kern w:val="0"/>
          <w:sz w:val="24"/>
          <w:szCs w:val="24"/>
          <w:lang w:val="en-US" w:eastAsia="zh-CN" w:bidi="ar"/>
        </w:rPr>
        <w:t xml:space="preserve">b </w:t>
      </w:r>
      <w:r>
        <w:rPr>
          <w:rFonts w:hint="default" w:ascii="方正书宋_GBK" w:hAnsi="方正书宋_GBK" w:eastAsia="方正书宋_GBK" w:cs="方正书宋_GBK"/>
          <w:color w:val="231F20"/>
          <w:kern w:val="0"/>
          <w:sz w:val="24"/>
          <w:szCs w:val="24"/>
          <w:lang w:val="en-US" w:eastAsia="zh-CN" w:bidi="ar"/>
        </w:rPr>
        <w:t>对所有商品评分的平均得分</w:t>
      </w:r>
      <w:r>
        <w:rPr>
          <w:rFonts w:hint="default" w:ascii="KTJ" w:hAnsi="KTJ" w:eastAsia="KTJ" w:cs="KTJ"/>
          <w:color w:val="231F20"/>
          <w:kern w:val="0"/>
          <w:sz w:val="24"/>
          <w:szCs w:val="24"/>
          <w:lang w:val="en-US" w:eastAsia="zh-CN" w:bidi="ar"/>
        </w:rPr>
        <w:t>。</w:t>
      </w:r>
    </w:p>
    <w:p>
      <w:pPr>
        <w:keepNext w:val="0"/>
        <w:keepLines w:val="0"/>
        <w:widowControl/>
        <w:suppressLineNumbers w:val="0"/>
        <w:ind w:firstLine="480" w:firstLineChars="200"/>
        <w:jc w:val="left"/>
        <w:rPr>
          <w:rFonts w:hint="eastAsia" w:ascii="方正书宋_GBK" w:hAnsi="方正书宋_GBK" w:eastAsia="方正书宋_GBK" w:cs="方正书宋_GBK"/>
          <w:color w:val="231F20"/>
          <w:kern w:val="0"/>
          <w:sz w:val="24"/>
          <w:szCs w:val="24"/>
          <w:lang w:val="en-US" w:eastAsia="zh-CN" w:bidi="ar"/>
        </w:rPr>
      </w:pPr>
      <w:r>
        <w:rPr>
          <w:rFonts w:ascii="方正书宋_GBK" w:hAnsi="方正书宋_GBK" w:eastAsia="方正书宋_GBK" w:cs="方正书宋_GBK"/>
          <w:color w:val="231F20"/>
          <w:kern w:val="0"/>
          <w:sz w:val="24"/>
          <w:szCs w:val="24"/>
          <w:lang w:val="en-US" w:eastAsia="zh-CN" w:bidi="ar"/>
        </w:rPr>
        <w:t>余弦相似度在商品的协同过滤推荐算法中广</w:t>
      </w:r>
      <w:r>
        <w:rPr>
          <w:rFonts w:hint="default" w:ascii="方正书宋_GBK" w:hAnsi="方正书宋_GBK" w:eastAsia="方正书宋_GBK" w:cs="方正书宋_GBK"/>
          <w:color w:val="231F20"/>
          <w:kern w:val="0"/>
          <w:sz w:val="24"/>
          <w:szCs w:val="24"/>
          <w:lang w:val="en-US" w:eastAsia="zh-CN" w:bidi="ar"/>
        </w:rPr>
        <w:t xml:space="preserve">泛应用，相似度 </w:t>
      </w:r>
      <w:r>
        <w:rPr>
          <w:rFonts w:ascii="DLF-3-3-882585504" w:hAnsi="DLF-3-3-882585504" w:eastAsia="DLF-3-3-882585504" w:cs="DLF-3-3-882585504"/>
          <w:color w:val="231F20"/>
          <w:kern w:val="0"/>
          <w:sz w:val="24"/>
          <w:szCs w:val="24"/>
          <w:lang w:val="en-US" w:eastAsia="zh-CN" w:bidi="ar"/>
        </w:rPr>
        <w:t>sim</w:t>
      </w:r>
      <w:r>
        <w:rPr>
          <w:rFonts w:hint="default" w:ascii="方正书宋_GBK" w:hAnsi="方正书宋_GBK" w:eastAsia="方正书宋_GBK" w:cs="方正书宋_GBK"/>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a</w:t>
      </w:r>
      <w:r>
        <w:rPr>
          <w:rFonts w:hint="default" w:ascii="方正书宋_GBK" w:hAnsi="方正书宋_GBK" w:eastAsia="方正书宋_GBK" w:cs="方正书宋_GBK"/>
          <w:color w:val="231F20"/>
          <w:kern w:val="0"/>
          <w:sz w:val="24"/>
          <w:szCs w:val="24"/>
          <w:lang w:val="en-US" w:eastAsia="zh-CN" w:bidi="ar"/>
        </w:rPr>
        <w:t>，</w:t>
      </w:r>
      <w:r>
        <w:rPr>
          <w:rFonts w:hint="default" w:ascii="DLF-3-3-882585504" w:hAnsi="DLF-3-3-882585504" w:eastAsia="DLF-3-3-882585504" w:cs="DLF-3-3-882585504"/>
          <w:color w:val="231F20"/>
          <w:kern w:val="0"/>
          <w:sz w:val="24"/>
          <w:szCs w:val="24"/>
          <w:lang w:val="en-US" w:eastAsia="zh-CN" w:bidi="ar"/>
        </w:rPr>
        <w:t>b</w:t>
      </w:r>
      <w:r>
        <w:rPr>
          <w:rFonts w:hint="default" w:ascii="方正书宋_GBK" w:hAnsi="方正书宋_GBK" w:eastAsia="方正书宋_GBK" w:cs="方正书宋_GBK"/>
          <w:color w:val="231F20"/>
          <w:kern w:val="0"/>
          <w:sz w:val="24"/>
          <w:szCs w:val="24"/>
          <w:lang w:val="en-US" w:eastAsia="zh-CN" w:bidi="ar"/>
        </w:rPr>
        <w:t>）值的范围在</w:t>
      </w:r>
      <w:r>
        <w:rPr>
          <w:rFonts w:ascii="DLF-3-0-1778279760" w:hAnsi="DLF-3-0-1778279760" w:eastAsia="DLF-3-0-1778279760" w:cs="DLF-3-0-1778279760"/>
          <w:color w:val="231F20"/>
          <w:kern w:val="0"/>
          <w:sz w:val="24"/>
          <w:szCs w:val="24"/>
          <w:lang w:val="en-US" w:eastAsia="zh-CN" w:bidi="ar"/>
        </w:rPr>
        <w:t>[0</w:t>
      </w:r>
      <w:r>
        <w:rPr>
          <w:rFonts w:hint="eastAsia" w:ascii="DLF-3-0-1778279760" w:hAnsi="DLF-3-0-1778279760" w:eastAsia="DLF-3-0-1778279760" w:cs="DLF-3-0-1778279760"/>
          <w:color w:val="231F20"/>
          <w:kern w:val="0"/>
          <w:sz w:val="24"/>
          <w:szCs w:val="24"/>
          <w:lang w:val="en-US" w:eastAsia="zh-CN" w:bidi="ar"/>
        </w:rPr>
        <w:t>，</w:t>
      </w:r>
      <w:r>
        <w:rPr>
          <w:rFonts w:hint="default" w:ascii="DLF-3-0-1778279760" w:hAnsi="DLF-3-0-1778279760" w:eastAsia="DLF-3-0-1778279760" w:cs="DLF-3-0-1778279760"/>
          <w:color w:val="231F20"/>
          <w:kern w:val="0"/>
          <w:sz w:val="24"/>
          <w:szCs w:val="24"/>
          <w:lang w:val="en-US" w:eastAsia="zh-CN" w:bidi="ar"/>
        </w:rPr>
        <w:t>1]</w:t>
      </w:r>
      <w:r>
        <w:rPr>
          <w:rFonts w:hint="default" w:ascii="方正书宋_GBK" w:hAnsi="方正书宋_GBK" w:eastAsia="方正书宋_GBK" w:cs="方正书宋_GBK"/>
          <w:color w:val="231F20"/>
          <w:kern w:val="0"/>
          <w:sz w:val="24"/>
          <w:szCs w:val="24"/>
          <w:lang w:val="en-US" w:eastAsia="zh-CN" w:bidi="ar"/>
        </w:rPr>
        <w:t xml:space="preserve">区间，离 </w:t>
      </w:r>
      <w:r>
        <w:rPr>
          <w:rFonts w:hint="default" w:ascii="DLF-3-0-1778279760" w:hAnsi="DLF-3-0-1778279760" w:eastAsia="DLF-3-0-1778279760" w:cs="DLF-3-0-1778279760"/>
          <w:color w:val="231F20"/>
          <w:kern w:val="0"/>
          <w:sz w:val="24"/>
          <w:szCs w:val="24"/>
          <w:lang w:val="en-US" w:eastAsia="zh-CN" w:bidi="ar"/>
        </w:rPr>
        <w:t xml:space="preserve">1 </w:t>
      </w:r>
      <w:r>
        <w:rPr>
          <w:rFonts w:hint="default" w:ascii="方正书宋_GBK" w:hAnsi="方正书宋_GBK" w:eastAsia="方正书宋_GBK" w:cs="方正书宋_GBK"/>
          <w:color w:val="231F20"/>
          <w:kern w:val="0"/>
          <w:sz w:val="24"/>
          <w:szCs w:val="24"/>
          <w:lang w:val="en-US" w:eastAsia="zh-CN" w:bidi="ar"/>
        </w:rPr>
        <w:t>越近表示两个项目商品的相似度越高，反之表示相似度越低</w:t>
      </w:r>
      <w:r>
        <w:rPr>
          <w:rFonts w:hint="eastAsia" w:ascii="方正书宋_GBK" w:hAnsi="方正书宋_GBK" w:eastAsia="方正书宋_GBK" w:cs="方正书宋_GBK"/>
          <w:color w:val="231F20"/>
          <w:kern w:val="0"/>
          <w:sz w:val="24"/>
          <w:szCs w:val="24"/>
          <w:lang w:val="en-US" w:eastAsia="zh-CN" w:bidi="ar"/>
        </w:rPr>
        <w:t>。【5】</w:t>
      </w:r>
    </w:p>
    <w:p>
      <w:pPr>
        <w:keepNext w:val="0"/>
        <w:keepLines w:val="0"/>
        <w:widowControl/>
        <w:suppressLineNumbers w:val="0"/>
        <w:jc w:val="left"/>
        <w:rPr>
          <w:rFonts w:hint="eastAsia" w:ascii="方正书宋_GBK" w:hAnsi="方正书宋_GBK" w:eastAsia="方正书宋_GBK" w:cs="方正书宋_GBK"/>
          <w:color w:val="231F20"/>
          <w:kern w:val="0"/>
          <w:sz w:val="24"/>
          <w:szCs w:val="24"/>
          <w:lang w:val="en-US" w:eastAsia="zh-CN" w:bidi="ar"/>
        </w:rPr>
      </w:pPr>
      <w:r>
        <w:rPr>
          <w:rFonts w:hint="eastAsia" w:ascii="方正书宋_GBK" w:hAnsi="方正书宋_GBK" w:eastAsia="方正书宋_GBK" w:cs="方正书宋_GBK"/>
          <w:color w:val="231F20"/>
          <w:kern w:val="0"/>
          <w:sz w:val="24"/>
          <w:szCs w:val="24"/>
          <w:lang w:val="en-US" w:eastAsia="zh-CN" w:bidi="ar"/>
        </w:rPr>
        <w:t>3.2.3协同过滤算法的发展前景</w:t>
      </w:r>
    </w:p>
    <w:p>
      <w:pPr>
        <w:keepNext w:val="0"/>
        <w:keepLines w:val="0"/>
        <w:widowControl/>
        <w:suppressLineNumbers w:val="0"/>
        <w:ind w:firstLine="480" w:firstLineChars="200"/>
        <w:jc w:val="left"/>
        <w:rPr>
          <w:rFonts w:hint="eastAsia" w:ascii="方正书宋_GBK" w:hAnsi="方正书宋_GBK" w:eastAsia="方正书宋_GBK" w:cs="方正书宋_GBK"/>
          <w:color w:val="231F20"/>
          <w:kern w:val="0"/>
          <w:sz w:val="24"/>
          <w:szCs w:val="24"/>
          <w:lang w:val="en-US" w:eastAsia="zh-CN" w:bidi="ar"/>
        </w:rPr>
      </w:pPr>
      <w:r>
        <w:rPr>
          <w:rFonts w:hint="eastAsia" w:ascii="方正书宋_GBK" w:hAnsi="方正书宋_GBK" w:eastAsia="方正书宋_GBK" w:cs="方正书宋_GBK"/>
          <w:color w:val="231F20"/>
          <w:kern w:val="0"/>
          <w:sz w:val="24"/>
          <w:szCs w:val="24"/>
          <w:lang w:val="en-US" w:eastAsia="zh-CN" w:bidi="ar"/>
        </w:rPr>
        <w:t>没有永远适用的算法。在随着时代的飞快发展的过程中，协同过滤算法也绽放出了不一样的花火：</w:t>
      </w:r>
    </w:p>
    <w:p>
      <w:pPr>
        <w:numPr>
          <w:ilvl w:val="0"/>
          <w:numId w:val="0"/>
        </w:numPr>
        <w:ind w:firstLine="480" w:firstLineChars="200"/>
        <w:jc w:val="both"/>
        <w:rPr>
          <w:rFonts w:hint="eastAsia" w:ascii="宋体" w:hAnsi="宋体" w:eastAsia="宋体" w:cs="宋体"/>
          <w:sz w:val="24"/>
          <w:szCs w:val="24"/>
          <w:lang w:eastAsia="zh-CN"/>
        </w:rPr>
      </w:pPr>
      <w:r>
        <w:rPr>
          <w:rFonts w:ascii="宋体" w:hAnsi="宋体" w:eastAsia="宋体" w:cs="宋体"/>
          <w:sz w:val="24"/>
          <w:szCs w:val="24"/>
        </w:rPr>
        <w:t>To solve the sparse</w:t>
      </w:r>
      <w:r>
        <w:rPr>
          <w:rFonts w:hint="eastAsia" w:ascii="宋体" w:hAnsi="宋体" w:eastAsia="宋体" w:cs="宋体"/>
          <w:sz w:val="24"/>
          <w:szCs w:val="24"/>
          <w:lang w:val="en-US" w:eastAsia="zh-CN"/>
        </w:rPr>
        <w:t xml:space="preserve"> </w:t>
      </w:r>
      <w:r>
        <w:rPr>
          <w:rFonts w:ascii="宋体" w:hAnsi="宋体" w:eastAsia="宋体" w:cs="宋体"/>
          <w:sz w:val="24"/>
          <w:szCs w:val="24"/>
        </w:rPr>
        <w:t>matrix problem of learning resource recommendation algorithm based on collaborative filtering, an improved hybrid collaborative filtering learning resource personalized recommendation algorithm is proposed, which integrates user learning behavior and rating. The</w:t>
      </w:r>
      <w:r>
        <w:rPr>
          <w:rFonts w:hint="eastAsia" w:ascii="宋体" w:hAnsi="宋体" w:eastAsia="宋体" w:cs="宋体"/>
          <w:sz w:val="24"/>
          <w:szCs w:val="24"/>
          <w:lang w:val="en-US" w:eastAsia="zh-CN"/>
        </w:rPr>
        <w:t xml:space="preserve"> </w:t>
      </w:r>
      <w:r>
        <w:rPr>
          <w:rFonts w:ascii="宋体" w:hAnsi="宋体" w:eastAsia="宋体" w:cs="宋体"/>
          <w:sz w:val="24"/>
          <w:szCs w:val="24"/>
        </w:rPr>
        <w:t>experimental results show that the algorithm is effective. But the algorithm in this paper also has some shortcomings. On the one hand, it does not consider the gradualness of the learning process, so the learning resources have a gradual relationship; on the other hand, the algorithm does not consider the change of user interest, because the user interest is likely to change with time, so the historical data has timeliness. These problems need further study.</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6</w:t>
      </w:r>
      <w:r>
        <w:rPr>
          <w:rFonts w:hint="eastAsia" w:ascii="宋体" w:hAnsi="宋体" w:eastAsia="宋体" w:cs="宋体"/>
          <w:sz w:val="24"/>
          <w:szCs w:val="24"/>
          <w:lang w:eastAsia="zh-CN"/>
        </w:rPr>
        <w:t>】</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eastAsia="zh-CN"/>
        </w:rPr>
        <w:t>新的</w:t>
      </w:r>
      <w:r>
        <w:rPr>
          <w:rFonts w:hint="eastAsia" w:ascii="宋体" w:hAnsi="宋体" w:eastAsia="宋体" w:cs="宋体"/>
          <w:sz w:val="24"/>
          <w:szCs w:val="24"/>
          <w:lang w:val="en-US" w:eastAsia="zh-CN"/>
        </w:rPr>
        <w:t>算法不断被发现，协同过滤算法也不断被完善，它的不足点正在一步步被补足，协同过滤算法的重要性正在与日加强，相信在未来它的地位会变得愈加重要。</w:t>
      </w:r>
    </w:p>
    <w:p>
      <w:pPr>
        <w:numPr>
          <w:ilvl w:val="0"/>
          <w:numId w:val="1"/>
        </w:numPr>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总结</w:t>
      </w:r>
    </w:p>
    <w:p>
      <w:pPr>
        <w:numPr>
          <w:ilvl w:val="0"/>
          <w:numId w:val="0"/>
        </w:numPr>
        <w:ind w:leftChars="0"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花开花落，是季节的轮回，一学期的时光从指尖悄然划过，计算机导论课也迎来了结课。我们现在所学习的每一门课都对我们的往后有着极其重要的作用。我们对学科体系有了全新的认识，学会了以科学的方法认识、剖析解决问题。本次报告像是一场复盘，让我们于山顶处回望山路，迷雾散尽。计算机导论课不只是教会了我们科学的方法，更重要的是给我们指明了方向，它让我们理解明白了计算机学科，也让我们充分认识了计算机基础学科的重要性，对以后的学习计划有着积极正面的作用。</w:t>
      </w:r>
    </w:p>
    <w:p>
      <w:pPr>
        <w:numPr>
          <w:ilvl w:val="0"/>
          <w:numId w:val="0"/>
        </w:numPr>
        <w:ind w:leftChars="0"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博观而约取，厚积而薄发。</w:t>
      </w:r>
    </w:p>
    <w:p>
      <w:pPr>
        <w:numPr>
          <w:ilvl w:val="0"/>
          <w:numId w:val="1"/>
        </w:numPr>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附录</w:t>
      </w:r>
    </w:p>
    <w:p>
      <w:pPr>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·https://github.com/H-king-L</w:t>
      </w:r>
    </w:p>
    <w:p>
      <w:pPr>
        <w:keepNext w:val="0"/>
        <w:keepLines w:val="0"/>
        <w:widowControl/>
        <w:suppressLineNumbers w:val="0"/>
        <w:jc w:val="left"/>
        <w:rPr>
          <w:rFonts w:hint="default" w:ascii="宋体" w:hAnsi="宋体" w:eastAsia="宋体" w:cs="宋体"/>
          <w:b w:val="0"/>
          <w:bCs w:val="0"/>
          <w:sz w:val="24"/>
          <w:szCs w:val="24"/>
          <w:lang w:val="en-US" w:eastAsia="zh-CN"/>
        </w:rPr>
      </w:pPr>
      <w:r>
        <w:rPr>
          <w:rFonts w:ascii="宋体" w:hAnsi="宋体" w:eastAsia="宋体" w:cs="宋体"/>
          <w:kern w:val="0"/>
          <w:sz w:val="24"/>
          <w:szCs w:val="24"/>
          <w:lang w:val="en-US" w:eastAsia="zh-CN" w:bidi="ar"/>
        </w:rPr>
        <w:drawing>
          <wp:inline distT="0" distB="0" distL="114300" distR="114300">
            <wp:extent cx="10610850" cy="6086475"/>
            <wp:effectExtent l="0" t="0" r="11430" b="952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0"/>
                    <a:stretch>
                      <a:fillRect/>
                    </a:stretch>
                  </pic:blipFill>
                  <pic:spPr>
                    <a:xfrm>
                      <a:off x="0" y="0"/>
                      <a:ext cx="10610850" cy="608647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·哔哩哔哩</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86225" cy="3381375"/>
            <wp:effectExtent l="0" t="0" r="13335" b="1905"/>
            <wp:docPr id="12"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56"/>
                    <pic:cNvPicPr>
                      <a:picLocks noChangeAspect="1"/>
                    </pic:cNvPicPr>
                  </pic:nvPicPr>
                  <pic:blipFill>
                    <a:blip r:embed="rId11"/>
                    <a:stretch>
                      <a:fillRect/>
                    </a:stretch>
                  </pic:blipFill>
                  <pic:spPr>
                    <a:xfrm>
                      <a:off x="0" y="0"/>
                      <a:ext cx="4086225" cy="338137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·观察者</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29100" cy="2428875"/>
            <wp:effectExtent l="0" t="0" r="7620" b="9525"/>
            <wp:docPr id="13"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56"/>
                    <pic:cNvPicPr>
                      <a:picLocks noChangeAspect="1"/>
                    </pic:cNvPicPr>
                  </pic:nvPicPr>
                  <pic:blipFill>
                    <a:blip r:embed="rId12"/>
                    <a:stretch>
                      <a:fillRect/>
                    </a:stretch>
                  </pic:blipFill>
                  <pic:spPr>
                    <a:xfrm>
                      <a:off x="0" y="0"/>
                      <a:ext cx="4229100" cy="2428875"/>
                    </a:xfrm>
                    <a:prstGeom prst="rect">
                      <a:avLst/>
                    </a:prstGeom>
                    <a:noFill/>
                    <a:ln w="9525">
                      <a:noFill/>
                    </a:ln>
                  </pic:spPr>
                </pic:pic>
              </a:graphicData>
            </a:graphic>
          </wp:inline>
        </w:drawing>
      </w:r>
    </w:p>
    <w:p>
      <w:pPr>
        <w:keepNext w:val="0"/>
        <w:keepLines w:val="0"/>
        <w:widowControl/>
        <w:suppressLineNumbers w:val="0"/>
        <w:jc w:val="left"/>
        <w:rPr>
          <w:rFonts w:hint="default"/>
          <w:lang w:val="en-US" w:eastAsia="zh-CN"/>
        </w:rPr>
      </w:pPr>
      <w:r>
        <w:rPr>
          <w:rFonts w:hint="eastAsia"/>
          <w:lang w:val="en-US" w:eastAsia="zh-CN"/>
        </w:rPr>
        <w:t>·学习强国</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924300" cy="3124200"/>
            <wp:effectExtent l="0" t="0" r="7620" b="0"/>
            <wp:docPr id="14"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IMG_256"/>
                    <pic:cNvPicPr>
                      <a:picLocks noChangeAspect="1"/>
                    </pic:cNvPicPr>
                  </pic:nvPicPr>
                  <pic:blipFill>
                    <a:blip r:embed="rId13"/>
                    <a:stretch>
                      <a:fillRect/>
                    </a:stretch>
                  </pic:blipFill>
                  <pic:spPr>
                    <a:xfrm>
                      <a:off x="0" y="0"/>
                      <a:ext cx="3924300" cy="312420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·https://blog.csdn.net/re_king</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296150" cy="4867275"/>
            <wp:effectExtent l="0" t="0" r="3810" b="9525"/>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14"/>
                    <a:stretch>
                      <a:fillRect/>
                    </a:stretch>
                  </pic:blipFill>
                  <pic:spPr>
                    <a:xfrm>
                      <a:off x="0" y="0"/>
                      <a:ext cx="7296150" cy="486727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·https://home.cnblogs.com</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334250" cy="4743450"/>
            <wp:effectExtent l="0" t="0" r="11430" b="1143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5"/>
                    <a:stretch>
                      <a:fillRect/>
                    </a:stretch>
                  </pic:blipFill>
                  <pic:spPr>
                    <a:xfrm>
                      <a:off x="0" y="0"/>
                      <a:ext cx="7334250" cy="474345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·http://muchong.com</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7610475" cy="2638425"/>
            <wp:effectExtent l="0" t="0" r="9525" b="13335"/>
            <wp:docPr id="1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IMG_256"/>
                    <pic:cNvPicPr>
                      <a:picLocks noChangeAspect="1"/>
                    </pic:cNvPicPr>
                  </pic:nvPicPr>
                  <pic:blipFill>
                    <a:blip r:embed="rId16"/>
                    <a:stretch>
                      <a:fillRect/>
                    </a:stretch>
                  </pic:blipFill>
                  <pic:spPr>
                    <a:xfrm>
                      <a:off x="0" y="0"/>
                      <a:ext cx="7610475" cy="2638425"/>
                    </a:xfrm>
                    <a:prstGeom prst="rect">
                      <a:avLst/>
                    </a:prstGeom>
                    <a:noFill/>
                    <a:ln w="9525">
                      <a:noFill/>
                    </a:ln>
                  </pic:spPr>
                </pic:pic>
              </a:graphicData>
            </a:graphic>
          </wp:inline>
        </w:drawing>
      </w:r>
    </w:p>
    <w:p>
      <w:pPr>
        <w:numPr>
          <w:ilvl w:val="0"/>
          <w:numId w:val="0"/>
        </w:numPr>
        <w:ind w:left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参考文献</w:t>
      </w:r>
    </w:p>
    <w:p>
      <w:pPr>
        <w:numPr>
          <w:ilvl w:val="0"/>
          <w:numId w:val="0"/>
        </w:numPr>
        <w:ind w:leftChars="0"/>
        <w:jc w:val="both"/>
        <w:rPr>
          <w:rFonts w:hint="eastAsia" w:ascii="宋体" w:hAnsi="宋体" w:eastAsia="宋体" w:cs="宋体"/>
          <w:b/>
          <w:bCs/>
          <w:sz w:val="24"/>
          <w:szCs w:val="24"/>
          <w:lang w:val="en-US" w:eastAsia="zh-CN"/>
        </w:rPr>
      </w:pPr>
    </w:p>
    <w:p>
      <w:pPr>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【1】赵致琢 《计算科学导论》</w:t>
      </w:r>
    </w:p>
    <w:p>
      <w:pPr>
        <w:numPr>
          <w:ilvl w:val="0"/>
          <w:numId w:val="0"/>
        </w:numPr>
        <w:ind w:leftChars="0"/>
        <w:jc w:val="both"/>
        <w:rPr>
          <w:rFonts w:hint="default" w:ascii="宋体" w:hAnsi="宋体" w:eastAsia="宋体" w:cs="宋体"/>
          <w:b w:val="0"/>
          <w:bCs w:val="0"/>
          <w:sz w:val="24"/>
          <w:szCs w:val="24"/>
          <w:lang w:val="en-US" w:eastAsia="zh-CN"/>
        </w:rPr>
      </w:pPr>
    </w:p>
    <w:p>
      <w:pPr>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【2】知乎</w:t>
      </w:r>
    </w:p>
    <w:p>
      <w:pPr>
        <w:numPr>
          <w:ilvl w:val="0"/>
          <w:numId w:val="0"/>
        </w:numPr>
        <w:ind w:leftChars="0"/>
        <w:jc w:val="both"/>
        <w:rPr>
          <w:rFonts w:hint="default" w:ascii="宋体" w:hAnsi="宋体" w:eastAsia="宋体" w:cs="宋体"/>
          <w:b w:val="0"/>
          <w:bCs w:val="0"/>
          <w:sz w:val="24"/>
          <w:szCs w:val="24"/>
          <w:lang w:val="en-US" w:eastAsia="zh-CN"/>
        </w:rPr>
      </w:pPr>
    </w:p>
    <w:p>
      <w:pPr>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【3】百度百科</w:t>
      </w:r>
    </w:p>
    <w:p>
      <w:pPr>
        <w:numPr>
          <w:ilvl w:val="0"/>
          <w:numId w:val="0"/>
        </w:numPr>
        <w:ind w:leftChars="0"/>
        <w:jc w:val="both"/>
        <w:rPr>
          <w:rFonts w:hint="default" w:ascii="宋体" w:hAnsi="宋体" w:eastAsia="宋体" w:cs="宋体"/>
          <w:b w:val="0"/>
          <w:bCs w:val="0"/>
          <w:sz w:val="24"/>
          <w:szCs w:val="24"/>
          <w:lang w:val="en-US" w:eastAsia="zh-CN"/>
        </w:rPr>
      </w:pPr>
    </w:p>
    <w:p>
      <w:pPr>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【4】百度百科</w:t>
      </w:r>
    </w:p>
    <w:p>
      <w:pPr>
        <w:numPr>
          <w:ilvl w:val="0"/>
          <w:numId w:val="0"/>
        </w:numPr>
        <w:ind w:leftChars="0"/>
        <w:jc w:val="both"/>
        <w:rPr>
          <w:rFonts w:hint="eastAsia" w:ascii="宋体" w:hAnsi="宋体" w:eastAsia="宋体" w:cs="宋体"/>
          <w:b w:val="0"/>
          <w:bCs w:val="0"/>
          <w:sz w:val="24"/>
          <w:szCs w:val="24"/>
          <w:lang w:val="en-US" w:eastAsia="zh-CN"/>
        </w:rPr>
      </w:pPr>
    </w:p>
    <w:p>
      <w:pPr>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【5】梁家富 《基于协同过滤的商品个性化推荐算法应用研究》</w:t>
      </w:r>
      <w:r>
        <w:rPr>
          <w:rFonts w:ascii="微软雅黑" w:hAnsi="微软雅黑" w:eastAsia="微软雅黑" w:cs="微软雅黑"/>
          <w:i w:val="0"/>
          <w:caps w:val="0"/>
          <w:color w:val="666666"/>
          <w:spacing w:val="0"/>
          <w:sz w:val="16"/>
          <w:szCs w:val="16"/>
          <w:shd w:val="clear" w:fill="FFFFFF"/>
        </w:rPr>
        <w:t>F724.6;TP391.3</w:t>
      </w:r>
    </w:p>
    <w:p>
      <w:pPr>
        <w:numPr>
          <w:ilvl w:val="0"/>
          <w:numId w:val="0"/>
        </w:numPr>
        <w:ind w:leftChars="0"/>
        <w:jc w:val="both"/>
        <w:rPr>
          <w:rFonts w:hint="default" w:ascii="宋体" w:hAnsi="宋体" w:eastAsia="宋体" w:cs="宋体"/>
          <w:b w:val="0"/>
          <w:bCs w:val="0"/>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3" w:afterAutospacing="0" w:line="14" w:lineRule="atLeast"/>
        <w:ind w:left="0" w:right="210" w:firstLine="0"/>
        <w:textAlignment w:val="baseline"/>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r>
        <w:rPr>
          <w:rFonts w:ascii="Segoe UI" w:hAnsi="Segoe UI" w:eastAsia="Segoe UI" w:cs="Segoe UI"/>
          <w:b w:val="0"/>
          <w:bCs/>
          <w:i w:val="0"/>
          <w:caps w:val="0"/>
          <w:color w:val="333333"/>
          <w:spacing w:val="0"/>
          <w:sz w:val="18"/>
          <w:szCs w:val="18"/>
          <w:vertAlign w:val="baseline"/>
        </w:rPr>
        <w:t>Xuejian Huang</w:t>
      </w:r>
      <w:r>
        <w:rPr>
          <w:rFonts w:hint="eastAsia" w:ascii="Segoe UI" w:hAnsi="Segoe UI" w:eastAsia="宋体" w:cs="Segoe UI"/>
          <w:i w:val="0"/>
          <w:caps w:val="0"/>
          <w:color w:val="333333"/>
          <w:spacing w:val="0"/>
          <w:sz w:val="18"/>
          <w:szCs w:val="18"/>
          <w:vertAlign w:val="baseline"/>
          <w:lang w:val="en-US" w:eastAsia="zh-CN"/>
        </w:rPr>
        <w:t xml:space="preserve">  </w:t>
      </w:r>
      <w:r>
        <w:rPr>
          <w:rFonts w:ascii="宋体" w:hAnsi="宋体" w:eastAsia="宋体" w:cs="宋体"/>
          <w:sz w:val="18"/>
          <w:szCs w:val="18"/>
        </w:rPr>
        <w:t>and </w:t>
      </w:r>
      <w:r>
        <w:rPr>
          <w:rFonts w:hint="default" w:ascii="Segoe UI" w:hAnsi="Segoe UI" w:eastAsia="Segoe UI" w:cs="Segoe UI"/>
          <w:b w:val="0"/>
          <w:bCs/>
          <w:i w:val="0"/>
          <w:caps w:val="0"/>
          <w:color w:val="333333"/>
          <w:spacing w:val="0"/>
          <w:sz w:val="19"/>
          <w:szCs w:val="19"/>
          <w:vertAlign w:val="baseline"/>
        </w:rPr>
        <w:t>Gensheng Wang</w:t>
      </w:r>
      <w:r>
        <w:rPr>
          <w:rFonts w:hint="eastAsia" w:ascii="Segoe UI" w:hAnsi="Segoe UI" w:eastAsia="宋体" w:cs="Segoe UI"/>
          <w:b w:val="0"/>
          <w:bCs/>
          <w:i w:val="0"/>
          <w:caps w:val="0"/>
          <w:color w:val="333333"/>
          <w:spacing w:val="0"/>
          <w:sz w:val="19"/>
          <w:szCs w:val="19"/>
          <w:vertAlign w:val="baseline"/>
          <w:lang w:eastAsia="zh-CN"/>
        </w:rPr>
        <w:t>《</w:t>
      </w:r>
      <w:r>
        <w:rPr>
          <w:rFonts w:hint="default" w:ascii="Segoe UI" w:hAnsi="Segoe UI" w:eastAsia="Segoe UI" w:cs="Segoe UI"/>
          <w:b w:val="0"/>
          <w:bCs/>
          <w:i w:val="0"/>
          <w:caps w:val="0"/>
          <w:color w:val="333333"/>
          <w:spacing w:val="0"/>
          <w:sz w:val="18"/>
          <w:szCs w:val="18"/>
          <w:vertAlign w:val="baseline"/>
        </w:rPr>
        <w:t>Learning recommendation based on hybrid collaborative filtering algorithm</w:t>
      </w:r>
      <w:r>
        <w:rPr>
          <w:rFonts w:hint="eastAsia" w:ascii="Segoe UI" w:hAnsi="Segoe UI" w:cs="Segoe UI"/>
          <w:b w:val="0"/>
          <w:bCs/>
          <w:i w:val="0"/>
          <w:caps w:val="0"/>
          <w:color w:val="333333"/>
          <w:spacing w:val="0"/>
          <w:sz w:val="18"/>
          <w:szCs w:val="18"/>
          <w:vertAlign w:val="baseline"/>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DLF-3-3-882585504">
    <w:altName w:val="Segoe Print"/>
    <w:panose1 w:val="00000000000000000000"/>
    <w:charset w:val="00"/>
    <w:family w:val="auto"/>
    <w:pitch w:val="default"/>
    <w:sig w:usb0="00000000" w:usb1="00000000" w:usb2="00000000" w:usb3="00000000" w:csb0="00000000" w:csb1="00000000"/>
  </w:font>
  <w:font w:name="KTJ">
    <w:altName w:val="Segoe Print"/>
    <w:panose1 w:val="00000000000000000000"/>
    <w:charset w:val="00"/>
    <w:family w:val="auto"/>
    <w:pitch w:val="default"/>
    <w:sig w:usb0="00000000" w:usb1="00000000" w:usb2="00000000" w:usb3="00000000" w:csb0="00000000" w:csb1="00000000"/>
  </w:font>
  <w:font w:name="DLF-3-0-1778279760">
    <w:altName w:val="Segoe Print"/>
    <w:panose1 w:val="00000000000000000000"/>
    <w:charset w:val="00"/>
    <w:family w:val="auto"/>
    <w:pitch w:val="default"/>
    <w:sig w:usb0="00000000" w:usb1="00000000" w:usb2="00000000" w:usb3="00000000" w:csb0="00000000" w:csb1="00000000"/>
  </w:font>
  <w:font w:name="DLF-32770-3-908806696">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3C71D8"/>
    <w:multiLevelType w:val="multilevel"/>
    <w:tmpl w:val="E03C71D8"/>
    <w:lvl w:ilvl="0" w:tentative="0">
      <w:start w:val="1"/>
      <w:numFmt w:val="decimal"/>
      <w:suff w:val="space"/>
      <w:lvlText w:val="%1"/>
      <w:lvlJc w:val="left"/>
      <w:pPr>
        <w:ind w:left="280" w:leftChars="0" w:firstLine="0" w:firstLineChars="0"/>
      </w:pPr>
      <w:rPr>
        <w:rFonts w:hint="default"/>
      </w:rPr>
    </w:lvl>
    <w:lvl w:ilvl="1" w:tentative="0">
      <w:start w:val="1"/>
      <w:numFmt w:val="decimal"/>
      <w:suff w:val="space"/>
      <w:lvlText w:val="%1.%2"/>
      <w:lvlJc w:val="left"/>
      <w:pPr>
        <w:ind w:left="280" w:leftChars="0" w:firstLine="0" w:firstLineChars="0"/>
      </w:pPr>
      <w:rPr>
        <w:rFonts w:hint="default"/>
      </w:rPr>
    </w:lvl>
    <w:lvl w:ilvl="2" w:tentative="0">
      <w:start w:val="1"/>
      <w:numFmt w:val="decimal"/>
      <w:suff w:val="space"/>
      <w:lvlText w:val="%1.%2.%3"/>
      <w:lvlJc w:val="left"/>
      <w:pPr>
        <w:ind w:left="280" w:leftChars="0" w:firstLine="0" w:firstLineChars="0"/>
      </w:pPr>
      <w:rPr>
        <w:rFonts w:hint="default"/>
      </w:rPr>
    </w:lvl>
    <w:lvl w:ilvl="3" w:tentative="0">
      <w:start w:val="1"/>
      <w:numFmt w:val="decimal"/>
      <w:suff w:val="space"/>
      <w:lvlText w:val="%1.%2.%3.%4"/>
      <w:lvlJc w:val="left"/>
      <w:pPr>
        <w:ind w:left="280" w:leftChars="0" w:firstLine="0" w:firstLineChars="0"/>
      </w:pPr>
      <w:rPr>
        <w:rFonts w:hint="default"/>
      </w:rPr>
    </w:lvl>
    <w:lvl w:ilvl="4" w:tentative="0">
      <w:start w:val="1"/>
      <w:numFmt w:val="decimal"/>
      <w:suff w:val="space"/>
      <w:lvlText w:val="%1.%2.%3.%4.%5"/>
      <w:lvlJc w:val="left"/>
      <w:pPr>
        <w:ind w:left="280" w:leftChars="0" w:firstLine="0" w:firstLineChars="0"/>
      </w:pPr>
      <w:rPr>
        <w:rFonts w:hint="default"/>
      </w:rPr>
    </w:lvl>
    <w:lvl w:ilvl="5" w:tentative="0">
      <w:start w:val="1"/>
      <w:numFmt w:val="decimal"/>
      <w:suff w:val="space"/>
      <w:lvlText w:val="%1.%2.%3.%4.%5.%6"/>
      <w:lvlJc w:val="left"/>
      <w:pPr>
        <w:ind w:left="280" w:leftChars="0" w:firstLine="0" w:firstLineChars="0"/>
      </w:pPr>
      <w:rPr>
        <w:rFonts w:hint="default"/>
      </w:rPr>
    </w:lvl>
    <w:lvl w:ilvl="6" w:tentative="0">
      <w:start w:val="1"/>
      <w:numFmt w:val="decimal"/>
      <w:suff w:val="space"/>
      <w:lvlText w:val="%1.%2.%3.%4.%5.%6.%7"/>
      <w:lvlJc w:val="left"/>
      <w:pPr>
        <w:ind w:left="280" w:leftChars="0" w:firstLine="0" w:firstLineChars="0"/>
      </w:pPr>
      <w:rPr>
        <w:rFonts w:hint="default"/>
      </w:rPr>
    </w:lvl>
    <w:lvl w:ilvl="7" w:tentative="0">
      <w:start w:val="1"/>
      <w:numFmt w:val="decimal"/>
      <w:suff w:val="space"/>
      <w:lvlText w:val="%1.%2.%3.%4.%5.%6.%7.%8"/>
      <w:lvlJc w:val="left"/>
      <w:pPr>
        <w:ind w:left="280" w:leftChars="0" w:firstLine="0" w:firstLineChars="0"/>
      </w:pPr>
      <w:rPr>
        <w:rFonts w:hint="default"/>
      </w:rPr>
    </w:lvl>
    <w:lvl w:ilvl="8" w:tentative="0">
      <w:start w:val="1"/>
      <w:numFmt w:val="decimal"/>
      <w:suff w:val="space"/>
      <w:lvlText w:val="%1.%2.%3.%4.%5.%6.%7.%8.%9"/>
      <w:lvlJc w:val="left"/>
      <w:pPr>
        <w:ind w:left="280" w:leftChars="0" w:firstLine="0" w:firstLineChars="0"/>
      </w:pPr>
      <w:rPr>
        <w:rFonts w:hint="default"/>
      </w:rPr>
    </w:lvl>
  </w:abstractNum>
  <w:abstractNum w:abstractNumId="1">
    <w:nsid w:val="05217AE3"/>
    <w:multiLevelType w:val="singleLevel"/>
    <w:tmpl w:val="05217AE3"/>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202C41"/>
    <w:rsid w:val="01057716"/>
    <w:rsid w:val="0E0E2C07"/>
    <w:rsid w:val="1A8D503C"/>
    <w:rsid w:val="268E68DF"/>
    <w:rsid w:val="2EDB7A1C"/>
    <w:rsid w:val="31624A3A"/>
    <w:rsid w:val="374D5E01"/>
    <w:rsid w:val="61A2268F"/>
    <w:rsid w:val="621B71ED"/>
    <w:rsid w:val="64303247"/>
    <w:rsid w:val="7CAD7401"/>
    <w:rsid w:val="7CD2778F"/>
    <w:rsid w:val="7F5D6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5231</Words>
  <Characters>6111</Characters>
  <Lines>0</Lines>
  <Paragraphs>0</Paragraphs>
  <TotalTime>482</TotalTime>
  <ScaleCrop>false</ScaleCrop>
  <LinksUpToDate>false</LinksUpToDate>
  <CharactersWithSpaces>6342</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2021-01-01T17:08:00Z</dcterms:created>
  <dc:creator>倾云࿐</dc:creator>
  <cp:lastModifiedBy>倾云࿐</cp:lastModifiedBy>
  <dcterms:modified xsi:type="dcterms:W3CDTF">2021-01-07T12:32:13Z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