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E6" w:rsidRDefault="00BF35E6"/>
    <w:p w:rsidR="00BF35E6" w:rsidRDefault="00BF35E6">
      <w:pPr>
        <w:rPr>
          <w:rFonts w:hint="eastAsia"/>
        </w:rPr>
      </w:pPr>
    </w:p>
    <w:p w:rsidR="001044EC" w:rsidRDefault="001044EC">
      <w:pPr>
        <w:rPr>
          <w:rFonts w:hint="eastAsia"/>
        </w:rPr>
      </w:pPr>
    </w:p>
    <w:p w:rsidR="001044EC" w:rsidRDefault="001044EC"/>
    <w:p w:rsidR="00BF35E6" w:rsidRDefault="00D06FA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长沙理工大学学生课外科技项目</w:t>
      </w:r>
    </w:p>
    <w:p w:rsidR="00BF35E6" w:rsidRDefault="00D06FAA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中期检查报告书</w:t>
      </w:r>
    </w:p>
    <w:p w:rsidR="00BF35E6" w:rsidRDefault="00BF35E6"/>
    <w:p w:rsidR="00BF35E6" w:rsidRDefault="00BF35E6"/>
    <w:p w:rsidR="00BF35E6" w:rsidRDefault="00BF35E6"/>
    <w:p w:rsidR="00BF35E6" w:rsidRDefault="00BF35E6"/>
    <w:p w:rsidR="00BF35E6" w:rsidRDefault="00BF35E6"/>
    <w:p w:rsidR="00BF35E6" w:rsidRDefault="00BF35E6"/>
    <w:tbl>
      <w:tblPr>
        <w:tblStyle w:val="a6"/>
        <w:tblW w:w="8562" w:type="dxa"/>
        <w:jc w:val="center"/>
        <w:tblLayout w:type="fixed"/>
        <w:tblLook w:val="04A0" w:firstRow="1" w:lastRow="0" w:firstColumn="1" w:lastColumn="0" w:noHBand="0" w:noVBand="1"/>
      </w:tblPr>
      <w:tblGrid>
        <w:gridCol w:w="2598"/>
        <w:gridCol w:w="5964"/>
      </w:tblGrid>
      <w:tr w:rsidR="00BF35E6">
        <w:trPr>
          <w:trHeight w:val="1118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项目名称：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pacing w:line="48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小企鹅终端模拟软件</w:t>
            </w:r>
          </w:p>
        </w:tc>
      </w:tr>
      <w:tr w:rsidR="00BF35E6">
        <w:trPr>
          <w:trHeight w:val="567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项目负责人：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napToGrid w:val="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宋海涛</w:t>
            </w:r>
          </w:p>
        </w:tc>
      </w:tr>
      <w:tr w:rsidR="00BF35E6">
        <w:trPr>
          <w:trHeight w:val="567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所在学院：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napToGrid w:val="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计算机与通信工程学院</w:t>
            </w:r>
          </w:p>
        </w:tc>
      </w:tr>
      <w:tr w:rsidR="00BF35E6">
        <w:trPr>
          <w:trHeight w:val="567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填报日期：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napToGrid w:val="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2017/5/9</w:t>
            </w:r>
          </w:p>
        </w:tc>
      </w:tr>
    </w:tbl>
    <w:p w:rsidR="00BF35E6" w:rsidRDefault="00BF35E6"/>
    <w:p w:rsidR="00BF35E6" w:rsidRDefault="00D06FA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</w:t>
      </w:r>
    </w:p>
    <w:p w:rsidR="00BF35E6" w:rsidRDefault="00BF35E6">
      <w:pPr>
        <w:rPr>
          <w:rFonts w:ascii="仿宋_GB2312" w:eastAsia="仿宋_GB2312"/>
          <w:sz w:val="30"/>
          <w:szCs w:val="30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tbl>
      <w:tblPr>
        <w:tblStyle w:val="a6"/>
        <w:tblW w:w="1044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0440"/>
      </w:tblGrid>
      <w:tr w:rsidR="00BF35E6">
        <w:trPr>
          <w:trHeight w:val="13539"/>
        </w:trPr>
        <w:tc>
          <w:tcPr>
            <w:tcW w:w="10440" w:type="dxa"/>
          </w:tcPr>
          <w:p w:rsidR="00BF35E6" w:rsidRDefault="00D06FAA">
            <w:pPr>
              <w:snapToGrid w:val="0"/>
              <w:spacing w:line="312" w:lineRule="auto"/>
              <w:rPr>
                <w:rFonts w:ascii="仿宋_GB2312"/>
                <w:b/>
                <w:sz w:val="30"/>
                <w:szCs w:val="30"/>
              </w:rPr>
            </w:pPr>
            <w:r>
              <w:rPr>
                <w:rFonts w:ascii="仿宋_GB2312" w:hint="eastAsia"/>
                <w:b/>
                <w:sz w:val="30"/>
                <w:szCs w:val="30"/>
              </w:rPr>
              <w:lastRenderedPageBreak/>
              <w:t>中期报告书写作提纲（不少于</w:t>
            </w:r>
            <w:r>
              <w:rPr>
                <w:rFonts w:ascii="仿宋_GB2312" w:hint="eastAsia"/>
                <w:b/>
                <w:sz w:val="30"/>
                <w:szCs w:val="30"/>
              </w:rPr>
              <w:t>2000</w:t>
            </w:r>
            <w:r>
              <w:rPr>
                <w:rFonts w:ascii="仿宋_GB2312" w:hint="eastAsia"/>
                <w:b/>
                <w:sz w:val="30"/>
                <w:szCs w:val="30"/>
              </w:rPr>
              <w:t>字）：</w:t>
            </w:r>
          </w:p>
          <w:p w:rsidR="00BF35E6" w:rsidRDefault="00D06FAA">
            <w:pPr>
              <w:pStyle w:val="1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研究工作主要进展和结果。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本项目自立项以后，就严格按照本项目初期所设定的工作计划进行，到目前为止，我们项目小组已完成当初所规定的目标，现将我小组实施方案阐述如下：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在项目初期，为了让项目顺利进行，得到更广泛的应用，我们按照软工程的思想进行设计、实现和测试。将项目分了三个模块。并根据项目结构具体实施方案如下：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1.</w:t>
            </w:r>
            <w:r>
              <w:rPr>
                <w:rFonts w:ascii="仿宋_GB2312" w:hint="eastAsia"/>
                <w:sz w:val="30"/>
                <w:szCs w:val="30"/>
              </w:rPr>
              <w:t>任务分配：根据小组成员情况分配具体的任务，规定要达到的目标、截止时间等内容。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2. </w:t>
            </w:r>
            <w:r>
              <w:rPr>
                <w:rFonts w:ascii="仿宋_GB2312" w:hint="eastAsia"/>
                <w:sz w:val="30"/>
                <w:szCs w:val="30"/>
              </w:rPr>
              <w:t>材料收集：各小组成员根据自己的任务收集资料，了解国家对项目的要求及标准，把握任务的复杂度和工作量，形成基本框架以便于下面工作的开展。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3.</w:t>
            </w:r>
            <w:r>
              <w:rPr>
                <w:rFonts w:ascii="仿宋_GB2312" w:hint="eastAsia"/>
                <w:sz w:val="30"/>
                <w:szCs w:val="30"/>
              </w:rPr>
              <w:t>项目实现：根据要求，在符合标准的情况下完成代码实现部分，达到功能完善、适用范围广的要求。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4.</w:t>
            </w:r>
            <w:r>
              <w:rPr>
                <w:rFonts w:ascii="仿宋_GB2312" w:hint="eastAsia"/>
                <w:sz w:val="30"/>
                <w:szCs w:val="30"/>
              </w:rPr>
              <w:t>模块整合：将完成的各个模块进行汇总、整理。进一</w:t>
            </w:r>
            <w:r>
              <w:rPr>
                <w:rFonts w:ascii="仿宋_GB2312" w:hint="eastAsia"/>
                <w:sz w:val="30"/>
                <w:szCs w:val="30"/>
              </w:rPr>
              <w:t>步完善项目功能。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5.</w:t>
            </w:r>
            <w:r>
              <w:rPr>
                <w:rFonts w:ascii="仿宋_GB2312" w:hint="eastAsia"/>
                <w:sz w:val="30"/>
                <w:szCs w:val="30"/>
              </w:rPr>
              <w:t>后期总结及文档编写：对所做项目的整理以及所学知识的梳理，准时提交结题报告及相关文档。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以上</w:t>
            </w:r>
            <w:r>
              <w:rPr>
                <w:rFonts w:ascii="仿宋_GB2312"/>
                <w:sz w:val="30"/>
                <w:szCs w:val="30"/>
              </w:rPr>
              <w:t>为</w:t>
            </w:r>
            <w:r>
              <w:rPr>
                <w:rFonts w:ascii="仿宋_GB2312" w:hint="eastAsia"/>
                <w:sz w:val="30"/>
                <w:szCs w:val="30"/>
              </w:rPr>
              <w:t>项目</w:t>
            </w:r>
            <w:r>
              <w:rPr>
                <w:rFonts w:ascii="仿宋_GB2312"/>
                <w:sz w:val="30"/>
                <w:szCs w:val="30"/>
              </w:rPr>
              <w:t>的</w:t>
            </w:r>
            <w:r>
              <w:rPr>
                <w:rFonts w:ascii="仿宋_GB2312" w:hint="eastAsia"/>
                <w:sz w:val="30"/>
                <w:szCs w:val="30"/>
              </w:rPr>
              <w:t>实施</w:t>
            </w:r>
            <w:r>
              <w:rPr>
                <w:rFonts w:ascii="仿宋_GB2312"/>
                <w:sz w:val="30"/>
                <w:szCs w:val="30"/>
              </w:rPr>
              <w:t>方案，</w:t>
            </w:r>
            <w:r>
              <w:rPr>
                <w:rFonts w:ascii="仿宋_GB2312" w:hint="eastAsia"/>
                <w:sz w:val="30"/>
                <w:szCs w:val="30"/>
              </w:rPr>
              <w:t>而</w:t>
            </w:r>
            <w:r>
              <w:rPr>
                <w:rFonts w:ascii="仿宋_GB2312"/>
                <w:sz w:val="30"/>
                <w:szCs w:val="30"/>
              </w:rPr>
              <w:t>项目的具体</w:t>
            </w:r>
            <w:r>
              <w:rPr>
                <w:rFonts w:ascii="仿宋_GB2312" w:hint="eastAsia"/>
                <w:sz w:val="30"/>
                <w:szCs w:val="30"/>
              </w:rPr>
              <w:t>工作</w:t>
            </w:r>
            <w:r>
              <w:rPr>
                <w:rFonts w:ascii="仿宋_GB2312"/>
                <w:sz w:val="30"/>
                <w:szCs w:val="30"/>
              </w:rPr>
              <w:t>计划如下</w:t>
            </w:r>
          </w:p>
          <w:p w:rsidR="00BF35E6" w:rsidRDefault="00D06FAA">
            <w:pPr>
              <w:pStyle w:val="1"/>
              <w:numPr>
                <w:ilvl w:val="0"/>
                <w:numId w:val="2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项目准备阶段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1</w:t>
            </w:r>
            <w:r>
              <w:rPr>
                <w:rFonts w:ascii="仿宋_GB2312" w:hint="eastAsia"/>
                <w:sz w:val="30"/>
                <w:szCs w:val="30"/>
              </w:rPr>
              <w:t>）</w:t>
            </w:r>
            <w:r>
              <w:rPr>
                <w:rFonts w:ascii="仿宋_GB2312" w:hint="eastAsia"/>
                <w:sz w:val="30"/>
                <w:szCs w:val="30"/>
              </w:rPr>
              <w:t>预测项目可行性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2</w:t>
            </w:r>
            <w:r>
              <w:rPr>
                <w:rFonts w:ascii="仿宋_GB2312" w:hint="eastAsia"/>
                <w:sz w:val="30"/>
                <w:szCs w:val="30"/>
              </w:rPr>
              <w:t>）</w:t>
            </w:r>
            <w:r>
              <w:rPr>
                <w:rFonts w:ascii="仿宋_GB2312" w:hint="eastAsia"/>
                <w:sz w:val="30"/>
                <w:szCs w:val="30"/>
              </w:rPr>
              <w:t>制定控制软件计划，将控制软件模块化，再类化。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3</w:t>
            </w:r>
            <w:r>
              <w:rPr>
                <w:rFonts w:ascii="仿宋_GB2312" w:hint="eastAsia"/>
                <w:sz w:val="30"/>
                <w:szCs w:val="30"/>
              </w:rPr>
              <w:t>）</w:t>
            </w:r>
            <w:r>
              <w:rPr>
                <w:rFonts w:ascii="仿宋_GB2312" w:hint="eastAsia"/>
                <w:sz w:val="30"/>
                <w:szCs w:val="30"/>
              </w:rPr>
              <w:t>制定进度计划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4</w:t>
            </w:r>
            <w:r>
              <w:rPr>
                <w:rFonts w:ascii="仿宋_GB2312" w:hint="eastAsia"/>
                <w:sz w:val="30"/>
                <w:szCs w:val="30"/>
              </w:rPr>
              <w:t>）制定模块学习计划</w:t>
            </w:r>
          </w:p>
          <w:p w:rsidR="00BF35E6" w:rsidRDefault="00D06FAA">
            <w:pPr>
              <w:pStyle w:val="1"/>
              <w:numPr>
                <w:ilvl w:val="0"/>
                <w:numId w:val="2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项目实施与控制阶段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1</w:t>
            </w:r>
            <w:r>
              <w:rPr>
                <w:rFonts w:ascii="仿宋_GB2312" w:hint="eastAsia"/>
                <w:sz w:val="30"/>
                <w:szCs w:val="30"/>
              </w:rPr>
              <w:t>）按可行的进度计划实施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2</w:t>
            </w:r>
            <w:r>
              <w:rPr>
                <w:rFonts w:ascii="仿宋_GB2312" w:hint="eastAsia"/>
                <w:sz w:val="30"/>
                <w:szCs w:val="30"/>
              </w:rPr>
              <w:t>）协调各项资源，配合项目实施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</w:t>
            </w:r>
            <w:r>
              <w:rPr>
                <w:rFonts w:ascii="仿宋_GB2312" w:hint="eastAsia"/>
                <w:sz w:val="30"/>
                <w:szCs w:val="30"/>
              </w:rPr>
              <w:t>）项目</w:t>
            </w:r>
            <w:r>
              <w:rPr>
                <w:rFonts w:ascii="仿宋_GB2312" w:hint="eastAsia"/>
                <w:sz w:val="30"/>
                <w:szCs w:val="30"/>
              </w:rPr>
              <w:t>负责人</w:t>
            </w:r>
            <w:r>
              <w:rPr>
                <w:rFonts w:ascii="仿宋_GB2312" w:hint="eastAsia"/>
                <w:sz w:val="30"/>
                <w:szCs w:val="30"/>
              </w:rPr>
              <w:t>跟踪项目进度，保证项目按计划进行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lastRenderedPageBreak/>
              <w:t>4</w:t>
            </w:r>
            <w:r>
              <w:rPr>
                <w:rFonts w:ascii="仿宋_GB2312" w:hint="eastAsia"/>
                <w:sz w:val="30"/>
                <w:szCs w:val="30"/>
              </w:rPr>
              <w:t>）项目</w:t>
            </w:r>
            <w:r>
              <w:rPr>
                <w:rFonts w:ascii="仿宋_GB2312" w:hint="eastAsia"/>
                <w:sz w:val="30"/>
                <w:szCs w:val="30"/>
              </w:rPr>
              <w:t>负责人</w:t>
            </w:r>
            <w:r>
              <w:rPr>
                <w:rFonts w:ascii="仿宋_GB2312" w:hint="eastAsia"/>
                <w:sz w:val="30"/>
                <w:szCs w:val="30"/>
              </w:rPr>
              <w:t>组织例会，成员交流完成情况，提交遇到的障碍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3.</w:t>
            </w:r>
            <w:r>
              <w:rPr>
                <w:rFonts w:ascii="仿宋_GB2312" w:hint="eastAsia"/>
                <w:sz w:val="30"/>
                <w:szCs w:val="30"/>
              </w:rPr>
              <w:t>项目验收阶段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1</w:t>
            </w:r>
            <w:r>
              <w:rPr>
                <w:rFonts w:ascii="仿宋_GB2312" w:hint="eastAsia"/>
                <w:sz w:val="30"/>
                <w:szCs w:val="30"/>
              </w:rPr>
              <w:t>）成员提交项目源代码，</w:t>
            </w:r>
            <w:r>
              <w:rPr>
                <w:rFonts w:ascii="仿宋_GB2312" w:hint="eastAsia"/>
                <w:sz w:val="30"/>
                <w:szCs w:val="30"/>
              </w:rPr>
              <w:t>负责人</w:t>
            </w:r>
            <w:r>
              <w:rPr>
                <w:rFonts w:ascii="仿宋_GB2312" w:hint="eastAsia"/>
                <w:sz w:val="30"/>
                <w:szCs w:val="30"/>
              </w:rPr>
              <w:t>组织开会讨论代码整合方案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2</w:t>
            </w:r>
            <w:r>
              <w:rPr>
                <w:rFonts w:ascii="仿宋_GB2312" w:hint="eastAsia"/>
                <w:sz w:val="30"/>
                <w:szCs w:val="30"/>
              </w:rPr>
              <w:t>）制作出图形化界面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</w:t>
            </w:r>
            <w:r>
              <w:rPr>
                <w:rFonts w:ascii="仿宋_GB2312" w:hint="eastAsia"/>
                <w:sz w:val="30"/>
                <w:szCs w:val="30"/>
              </w:rPr>
              <w:t>）美工，完成程序安装向导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以上内容</w:t>
            </w:r>
            <w:r>
              <w:rPr>
                <w:rFonts w:ascii="仿宋_GB2312"/>
                <w:sz w:val="30"/>
                <w:szCs w:val="30"/>
              </w:rPr>
              <w:t>就是我们</w:t>
            </w:r>
            <w:r>
              <w:rPr>
                <w:rFonts w:ascii="仿宋_GB2312" w:hint="eastAsia"/>
                <w:sz w:val="30"/>
                <w:szCs w:val="30"/>
              </w:rPr>
              <w:t>在</w:t>
            </w:r>
            <w:r>
              <w:rPr>
                <w:rFonts w:ascii="仿宋_GB2312"/>
                <w:sz w:val="30"/>
                <w:szCs w:val="30"/>
              </w:rPr>
              <w:t>项目初期所设定的</w:t>
            </w:r>
            <w:r>
              <w:rPr>
                <w:rFonts w:ascii="仿宋_GB2312" w:hint="eastAsia"/>
                <w:sz w:val="30"/>
                <w:szCs w:val="30"/>
              </w:rPr>
              <w:t>工作</w:t>
            </w:r>
            <w:r>
              <w:rPr>
                <w:rFonts w:ascii="仿宋_GB2312"/>
                <w:sz w:val="30"/>
                <w:szCs w:val="30"/>
              </w:rPr>
              <w:t>计划</w:t>
            </w:r>
            <w:r>
              <w:rPr>
                <w:rFonts w:ascii="仿宋_GB2312" w:hint="eastAsia"/>
                <w:sz w:val="30"/>
                <w:szCs w:val="30"/>
              </w:rPr>
              <w:t>。</w:t>
            </w:r>
            <w:r>
              <w:rPr>
                <w:rFonts w:ascii="仿宋_GB2312" w:hint="eastAsia"/>
                <w:sz w:val="30"/>
                <w:szCs w:val="30"/>
              </w:rPr>
              <w:t>而我们</w:t>
            </w:r>
            <w:r>
              <w:rPr>
                <w:rFonts w:ascii="仿宋_GB2312"/>
                <w:sz w:val="30"/>
                <w:szCs w:val="30"/>
              </w:rPr>
              <w:t>在项目</w:t>
            </w:r>
            <w:r>
              <w:rPr>
                <w:rFonts w:ascii="仿宋_GB2312" w:hint="eastAsia"/>
                <w:sz w:val="30"/>
                <w:szCs w:val="30"/>
              </w:rPr>
              <w:t>具体</w:t>
            </w:r>
            <w:r>
              <w:rPr>
                <w:rFonts w:ascii="仿宋_GB2312"/>
                <w:sz w:val="30"/>
                <w:szCs w:val="30"/>
              </w:rPr>
              <w:t>实施过程</w:t>
            </w:r>
            <w:r>
              <w:rPr>
                <w:rFonts w:ascii="仿宋_GB2312" w:hint="eastAsia"/>
                <w:sz w:val="30"/>
                <w:szCs w:val="30"/>
              </w:rPr>
              <w:t>中</w:t>
            </w:r>
            <w:r>
              <w:rPr>
                <w:rFonts w:ascii="仿宋_GB2312" w:hint="eastAsia"/>
                <w:sz w:val="30"/>
                <w:szCs w:val="30"/>
              </w:rPr>
              <w:t>将模块重新进行了划分</w:t>
            </w:r>
            <w:r>
              <w:rPr>
                <w:rFonts w:ascii="仿宋_GB2312"/>
                <w:sz w:val="30"/>
                <w:szCs w:val="30"/>
              </w:rPr>
              <w:t>，</w:t>
            </w:r>
            <w:r>
              <w:rPr>
                <w:rFonts w:ascii="仿宋_GB2312" w:hint="eastAsia"/>
                <w:sz w:val="30"/>
                <w:szCs w:val="30"/>
              </w:rPr>
              <w:t>将三个模块重新分为了命令传输模块，文件传输模块以及文件资源管理系统模块。当前完成了文件资源管理系统模块，命令传输模块以及文件传输模块还在进行。</w:t>
            </w:r>
          </w:p>
          <w:p w:rsidR="00BF35E6" w:rsidRDefault="00D06FAA">
            <w:pPr>
              <w:pStyle w:val="1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研究内容调整和变动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虽然在项目前期的设计中，我们设计了一些功能，但在实际的编程以及需求分析中，我们发现这些功能并不能满足用户的需求，或不能使用户能简单操作</w:t>
            </w:r>
            <w:r>
              <w:rPr>
                <w:rFonts w:ascii="仿宋_GB2312" w:hint="eastAsia"/>
                <w:sz w:val="30"/>
                <w:szCs w:val="30"/>
              </w:rPr>
              <w:t>。因此在项目进行过程中，我们添加了部分功能。如重新连接、日志保存、快速命令等等。在项目进行过程中修改需求对项目产生了不少影响，客观上来说延误了项目的进行速度，虽说更改需求无法避免，但在今后的项目中，我们会在前期尽量将需求做到最完善，避免在项目启动后更改需求。</w:t>
            </w:r>
          </w:p>
          <w:p w:rsidR="00BF35E6" w:rsidRDefault="00D06FAA">
            <w:pPr>
              <w:pStyle w:val="1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未按计划完成研究内容及原因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就目前而言，我们完成了各模块的功能设计，但由于对于</w:t>
            </w:r>
            <w:r>
              <w:rPr>
                <w:rFonts w:ascii="仿宋_GB2312" w:hint="eastAsia"/>
                <w:sz w:val="30"/>
                <w:szCs w:val="30"/>
              </w:rPr>
              <w:t>SSH</w:t>
            </w:r>
            <w:r>
              <w:rPr>
                <w:rFonts w:ascii="仿宋_GB2312" w:hint="eastAsia"/>
                <w:sz w:val="30"/>
                <w:szCs w:val="30"/>
              </w:rPr>
              <w:t>协议的不熟悉且项目成员课程较满，致使目前还无法完成</w:t>
            </w:r>
            <w:r>
              <w:rPr>
                <w:rFonts w:ascii="仿宋_GB2312" w:hint="eastAsia"/>
                <w:sz w:val="30"/>
                <w:szCs w:val="30"/>
              </w:rPr>
              <w:t>Windows</w:t>
            </w:r>
            <w:r>
              <w:rPr>
                <w:rFonts w:ascii="仿宋_GB2312" w:hint="eastAsia"/>
                <w:sz w:val="30"/>
                <w:szCs w:val="30"/>
              </w:rPr>
              <w:t>到</w:t>
            </w:r>
            <w:r>
              <w:rPr>
                <w:rFonts w:ascii="仿宋_GB2312" w:hint="eastAsia"/>
                <w:sz w:val="30"/>
                <w:szCs w:val="30"/>
              </w:rPr>
              <w:t>Linux</w:t>
            </w:r>
            <w:r>
              <w:rPr>
                <w:rFonts w:ascii="仿宋_GB2312" w:hint="eastAsia"/>
                <w:sz w:val="30"/>
                <w:szCs w:val="30"/>
              </w:rPr>
              <w:t>的连接。本来按原计划，我们在此阶段应该已经完成连接部分，并能进行简单的演示操作。而前期的需求分析以及学习资料的收集也没有做的十分完善，导致在项目进行编码的过程中进行了不断的更改，增加了项目的工程量，延长了编码时间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原先整个团队进行开发的人员有</w:t>
            </w:r>
            <w:r>
              <w:rPr>
                <w:rFonts w:ascii="仿宋_GB2312" w:hint="eastAsia"/>
                <w:sz w:val="30"/>
                <w:szCs w:val="30"/>
              </w:rPr>
              <w:t>4</w:t>
            </w:r>
            <w:r>
              <w:rPr>
                <w:rFonts w:ascii="仿宋_GB2312" w:hint="eastAsia"/>
                <w:sz w:val="30"/>
                <w:szCs w:val="30"/>
              </w:rPr>
              <w:t>个，现在由于某个成员的个人原因退出项目组，导致文件传输模块搁置。</w:t>
            </w:r>
          </w:p>
          <w:p w:rsidR="00BF35E6" w:rsidRDefault="00D06FAA">
            <w:pPr>
              <w:snapToGrid w:val="0"/>
              <w:spacing w:line="312" w:lineRule="auto"/>
              <w:ind w:left="3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四、存在问题、建设及需要说明的情况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在本项目</w:t>
            </w:r>
            <w:r>
              <w:rPr>
                <w:rFonts w:ascii="仿宋_GB2312" w:hint="eastAsia"/>
                <w:sz w:val="30"/>
                <w:szCs w:val="30"/>
              </w:rPr>
              <w:t>进行过程中，出现了不少问题，而就我们团队存在的问题而言：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lastRenderedPageBreak/>
              <w:t>1.</w:t>
            </w:r>
            <w:r>
              <w:rPr>
                <w:rFonts w:ascii="仿宋_GB2312" w:hint="eastAsia"/>
                <w:sz w:val="30"/>
                <w:szCs w:val="30"/>
              </w:rPr>
              <w:t>编码过程中交流不足，今后会加强交流。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</w:t>
            </w:r>
            <w:r w:rsidR="001907C5">
              <w:rPr>
                <w:rFonts w:ascii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hint="eastAsia"/>
                <w:sz w:val="30"/>
                <w:szCs w:val="30"/>
              </w:rPr>
              <w:t>在项目初期，我们团队还能进行较多交流，但在编码过程中，由于团队成员每周课程排满，学习任务较为繁忙，导致团队成员的交流较少，进度缓慢，且这也间接导致后来需求的不短更改。而今后在项目中，我们团队成员会且必须加强交流，避免类似情况产生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2.</w:t>
            </w:r>
            <w:r>
              <w:rPr>
                <w:rFonts w:ascii="仿宋_GB2312" w:hint="eastAsia"/>
                <w:sz w:val="30"/>
                <w:szCs w:val="30"/>
              </w:rPr>
              <w:t>前期分析不足，模块接口不断改动，现已进行整改。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另外由于前期需求分析的不完善，就匆匆上手，导致为模块整合时设计所需要的接口不全，不能满足需求，导致在编码需要进行大量的改动，于是团队成员开始不断更改代码，导致了整个项目的延期。但是在今后的项目中，我们会加强项目需求分析，避免这种开发过程中不断更改需求现象的发生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3.</w:t>
            </w:r>
            <w:r>
              <w:rPr>
                <w:rFonts w:ascii="仿宋_GB2312" w:hint="eastAsia"/>
                <w:sz w:val="30"/>
                <w:szCs w:val="30"/>
              </w:rPr>
              <w:t>对实现技术的不了解，花费了大量时间学习。</w:t>
            </w:r>
          </w:p>
          <w:p w:rsidR="00BF35E6" w:rsidRDefault="00D06FAA" w:rsidP="001907C5">
            <w:pPr>
              <w:pStyle w:val="1"/>
              <w:snapToGrid w:val="0"/>
              <w:spacing w:line="312" w:lineRule="auto"/>
              <w:ind w:leftChars="100" w:left="21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项目成员对于所需的技术的不了解，是一个最主要的问题。由于成员是初次接触</w:t>
            </w:r>
            <w:r>
              <w:rPr>
                <w:rFonts w:ascii="仿宋_GB2312" w:hint="eastAsia"/>
                <w:sz w:val="30"/>
                <w:szCs w:val="30"/>
              </w:rPr>
              <w:t>Linux</w:t>
            </w:r>
            <w:r>
              <w:rPr>
                <w:rFonts w:ascii="仿宋_GB2312" w:hint="eastAsia"/>
                <w:sz w:val="30"/>
                <w:szCs w:val="30"/>
              </w:rPr>
              <w:t>以及</w:t>
            </w:r>
            <w:r>
              <w:rPr>
                <w:rFonts w:ascii="仿宋_GB2312" w:hint="eastAsia"/>
                <w:sz w:val="30"/>
                <w:szCs w:val="30"/>
              </w:rPr>
              <w:t>SSH</w:t>
            </w:r>
            <w:r>
              <w:rPr>
                <w:rFonts w:ascii="仿宋_GB2312" w:hint="eastAsia"/>
                <w:sz w:val="30"/>
                <w:szCs w:val="30"/>
              </w:rPr>
              <w:t>和网络编程，对相关资料的收集上出现了错误，使我们对于不熟悉部分的了解速度变的更加缓慢，从而在编码技术实现</w:t>
            </w:r>
            <w:r>
              <w:rPr>
                <w:rFonts w:ascii="仿宋_GB2312" w:hint="eastAsia"/>
                <w:sz w:val="30"/>
                <w:szCs w:val="30"/>
              </w:rPr>
              <w:t>时多次进入误区，导致项目进程一直无法推进。在这之后，我们会更加注意这方面的了解，去收集我们不了解的技术的资料，使我们的成员能更快的熟悉这些知识。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对存在问题的改进措施和实施方案：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原先项目组分配完成文件传输模块的成员退出，导致文件传输模块搁浅，但现在已经分配人员完成此模块的工作。十二周之后团队成员课程量减少，项目成员会加紧进度，将文件传输模块和命令传输模块完成，并进行模块整合。暑假我们更会加紧进度，根据需求更改完成后续任务。</w:t>
            </w:r>
          </w:p>
          <w:p w:rsidR="00BF35E6" w:rsidRDefault="00BF35E6">
            <w:pPr>
              <w:pStyle w:val="1"/>
              <w:snapToGrid w:val="0"/>
              <w:spacing w:line="312" w:lineRule="auto"/>
              <w:ind w:left="1017" w:firstLineChars="0" w:firstLine="0"/>
              <w:rPr>
                <w:rFonts w:ascii="仿宋_GB2312"/>
                <w:sz w:val="30"/>
                <w:szCs w:val="30"/>
              </w:rPr>
            </w:pPr>
          </w:p>
          <w:p w:rsidR="00BF35E6" w:rsidRDefault="00BF35E6">
            <w:pPr>
              <w:pStyle w:val="1"/>
              <w:snapToGrid w:val="0"/>
              <w:spacing w:line="312" w:lineRule="auto"/>
              <w:ind w:left="1017" w:firstLineChars="0" w:firstLine="0"/>
              <w:rPr>
                <w:rFonts w:ascii="仿宋_GB2312"/>
                <w:sz w:val="30"/>
                <w:szCs w:val="30"/>
              </w:rPr>
            </w:pPr>
          </w:p>
          <w:p w:rsidR="00BF35E6" w:rsidRDefault="00BF35E6" w:rsidP="00D06FAA">
            <w:pPr>
              <w:pStyle w:val="1"/>
              <w:snapToGrid w:val="0"/>
              <w:spacing w:line="312" w:lineRule="auto"/>
              <w:ind w:firstLineChars="0" w:firstLine="0"/>
              <w:rPr>
                <w:rFonts w:ascii="仿宋_GB2312"/>
                <w:sz w:val="30"/>
                <w:szCs w:val="30"/>
              </w:rPr>
            </w:pPr>
            <w:bookmarkStart w:id="0" w:name="_GoBack"/>
            <w:bookmarkEnd w:id="0"/>
          </w:p>
          <w:p w:rsidR="00BF35E6" w:rsidRDefault="00D06FAA" w:rsidP="001044EC">
            <w:pPr>
              <w:ind w:firstLineChars="2050" w:firstLine="61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项目负责人（签章）：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宋海涛</w:t>
            </w:r>
          </w:p>
          <w:p w:rsidR="00BF35E6" w:rsidRDefault="00D06FAA" w:rsidP="001044EC">
            <w:pPr>
              <w:ind w:right="600" w:firstLineChars="2200" w:firstLine="66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  <w:r>
              <w:rPr>
                <w:rFonts w:ascii="仿宋_GB2312" w:eastAsia="仿宋_GB2312"/>
                <w:sz w:val="30"/>
                <w:szCs w:val="30"/>
              </w:rPr>
              <w:t>017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/>
                <w:sz w:val="30"/>
                <w:szCs w:val="30"/>
              </w:rPr>
              <w:t>5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/>
                <w:sz w:val="30"/>
                <w:szCs w:val="30"/>
              </w:rPr>
              <w:t>9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BF35E6">
        <w:tc>
          <w:tcPr>
            <w:tcW w:w="10440" w:type="dxa"/>
          </w:tcPr>
          <w:p w:rsidR="00BF35E6" w:rsidRDefault="00D06FAA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lastRenderedPageBreak/>
              <w:t>所在学院审查意见：</w:t>
            </w: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D06FAA" w:rsidP="001044EC">
            <w:pPr>
              <w:ind w:firstLineChars="1600" w:firstLine="48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负责人：　　　　　　（公章）</w:t>
            </w:r>
          </w:p>
          <w:p w:rsidR="00BF35E6" w:rsidRDefault="00D06FAA" w:rsidP="001044EC">
            <w:pPr>
              <w:ind w:firstLineChars="2000" w:firstLine="60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年　　月　　日</w:t>
            </w:r>
          </w:p>
        </w:tc>
      </w:tr>
      <w:tr w:rsidR="00BF35E6">
        <w:trPr>
          <w:trHeight w:val="6039"/>
        </w:trPr>
        <w:tc>
          <w:tcPr>
            <w:tcW w:w="10440" w:type="dxa"/>
          </w:tcPr>
          <w:p w:rsidR="00BF35E6" w:rsidRDefault="00D06FAA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校团委意见：</w:t>
            </w: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D06FAA" w:rsidP="001044EC">
            <w:pPr>
              <w:ind w:firstLineChars="1600" w:firstLine="48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负责人：　　　　　　（公章）</w:t>
            </w:r>
          </w:p>
          <w:p w:rsidR="00BF35E6" w:rsidRDefault="00D06FAA" w:rsidP="001044EC">
            <w:pPr>
              <w:ind w:firstLineChars="2000" w:firstLine="60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年　　月　　日</w:t>
            </w:r>
          </w:p>
        </w:tc>
      </w:tr>
    </w:tbl>
    <w:p w:rsidR="00BF35E6" w:rsidRDefault="00BF35E6"/>
    <w:sectPr w:rsidR="00BF35E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2CB"/>
    <w:multiLevelType w:val="multilevel"/>
    <w:tmpl w:val="0A9942C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69F23906"/>
    <w:multiLevelType w:val="multilevel"/>
    <w:tmpl w:val="69F23906"/>
    <w:lvl w:ilvl="0">
      <w:start w:val="1"/>
      <w:numFmt w:val="japaneseCounting"/>
      <w:lvlText w:val="%1、"/>
      <w:lvlJc w:val="left"/>
      <w:pPr>
        <w:ind w:left="101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7" w:hanging="420"/>
      </w:pPr>
    </w:lvl>
    <w:lvl w:ilvl="2">
      <w:start w:val="1"/>
      <w:numFmt w:val="lowerRoman"/>
      <w:lvlText w:val="%3."/>
      <w:lvlJc w:val="right"/>
      <w:pPr>
        <w:ind w:left="1557" w:hanging="420"/>
      </w:pPr>
    </w:lvl>
    <w:lvl w:ilvl="3">
      <w:start w:val="1"/>
      <w:numFmt w:val="decimal"/>
      <w:lvlText w:val="%4."/>
      <w:lvlJc w:val="left"/>
      <w:pPr>
        <w:ind w:left="1977" w:hanging="420"/>
      </w:pPr>
    </w:lvl>
    <w:lvl w:ilvl="4">
      <w:start w:val="1"/>
      <w:numFmt w:val="lowerLetter"/>
      <w:lvlText w:val="%5)"/>
      <w:lvlJc w:val="left"/>
      <w:pPr>
        <w:ind w:left="2397" w:hanging="420"/>
      </w:pPr>
    </w:lvl>
    <w:lvl w:ilvl="5">
      <w:start w:val="1"/>
      <w:numFmt w:val="lowerRoman"/>
      <w:lvlText w:val="%6."/>
      <w:lvlJc w:val="right"/>
      <w:pPr>
        <w:ind w:left="2817" w:hanging="420"/>
      </w:pPr>
    </w:lvl>
    <w:lvl w:ilvl="6">
      <w:start w:val="1"/>
      <w:numFmt w:val="decimal"/>
      <w:lvlText w:val="%7."/>
      <w:lvlJc w:val="left"/>
      <w:pPr>
        <w:ind w:left="3237" w:hanging="420"/>
      </w:pPr>
    </w:lvl>
    <w:lvl w:ilvl="7">
      <w:start w:val="1"/>
      <w:numFmt w:val="lowerLetter"/>
      <w:lvlText w:val="%8)"/>
      <w:lvlJc w:val="left"/>
      <w:pPr>
        <w:ind w:left="3657" w:hanging="420"/>
      </w:pPr>
    </w:lvl>
    <w:lvl w:ilvl="8">
      <w:start w:val="1"/>
      <w:numFmt w:val="lowerRoman"/>
      <w:lvlText w:val="%9."/>
      <w:lvlJc w:val="right"/>
      <w:pPr>
        <w:ind w:left="407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49"/>
    <w:rsid w:val="00081F03"/>
    <w:rsid w:val="000B3B37"/>
    <w:rsid w:val="000C220D"/>
    <w:rsid w:val="000C3E3C"/>
    <w:rsid w:val="000D0EBF"/>
    <w:rsid w:val="001044EC"/>
    <w:rsid w:val="00111376"/>
    <w:rsid w:val="00174C5E"/>
    <w:rsid w:val="001907C5"/>
    <w:rsid w:val="001E5698"/>
    <w:rsid w:val="00241154"/>
    <w:rsid w:val="002841C5"/>
    <w:rsid w:val="002A1692"/>
    <w:rsid w:val="002F749C"/>
    <w:rsid w:val="00394C04"/>
    <w:rsid w:val="00394ED0"/>
    <w:rsid w:val="00396D12"/>
    <w:rsid w:val="003B5871"/>
    <w:rsid w:val="003D5410"/>
    <w:rsid w:val="00406374"/>
    <w:rsid w:val="00426F5D"/>
    <w:rsid w:val="00440629"/>
    <w:rsid w:val="004445F1"/>
    <w:rsid w:val="00503382"/>
    <w:rsid w:val="00535883"/>
    <w:rsid w:val="00540326"/>
    <w:rsid w:val="00594303"/>
    <w:rsid w:val="00596510"/>
    <w:rsid w:val="005B42E9"/>
    <w:rsid w:val="005E303B"/>
    <w:rsid w:val="00666ED7"/>
    <w:rsid w:val="00667803"/>
    <w:rsid w:val="00677006"/>
    <w:rsid w:val="00687861"/>
    <w:rsid w:val="006A7339"/>
    <w:rsid w:val="006B43A1"/>
    <w:rsid w:val="006C47C7"/>
    <w:rsid w:val="006F5561"/>
    <w:rsid w:val="00712064"/>
    <w:rsid w:val="0072480A"/>
    <w:rsid w:val="00816746"/>
    <w:rsid w:val="00821176"/>
    <w:rsid w:val="008228E9"/>
    <w:rsid w:val="00846E96"/>
    <w:rsid w:val="008509A2"/>
    <w:rsid w:val="0088685D"/>
    <w:rsid w:val="008C758F"/>
    <w:rsid w:val="008E20F1"/>
    <w:rsid w:val="0095510B"/>
    <w:rsid w:val="00957866"/>
    <w:rsid w:val="00957A49"/>
    <w:rsid w:val="00986629"/>
    <w:rsid w:val="009E0A94"/>
    <w:rsid w:val="00A204FC"/>
    <w:rsid w:val="00A5245A"/>
    <w:rsid w:val="00A87663"/>
    <w:rsid w:val="00AB5605"/>
    <w:rsid w:val="00B02986"/>
    <w:rsid w:val="00B20433"/>
    <w:rsid w:val="00B35132"/>
    <w:rsid w:val="00B43E73"/>
    <w:rsid w:val="00BA46F2"/>
    <w:rsid w:val="00BF35E6"/>
    <w:rsid w:val="00C4507B"/>
    <w:rsid w:val="00C535A5"/>
    <w:rsid w:val="00C53C43"/>
    <w:rsid w:val="00C62645"/>
    <w:rsid w:val="00C64F02"/>
    <w:rsid w:val="00C65BA5"/>
    <w:rsid w:val="00D06FAA"/>
    <w:rsid w:val="00D51176"/>
    <w:rsid w:val="00D6610A"/>
    <w:rsid w:val="00E14CCE"/>
    <w:rsid w:val="00F12ECA"/>
    <w:rsid w:val="00F2162E"/>
    <w:rsid w:val="00F97015"/>
    <w:rsid w:val="00FA1FD3"/>
    <w:rsid w:val="00FC7971"/>
    <w:rsid w:val="00FC7B9C"/>
    <w:rsid w:val="00FD1FF9"/>
    <w:rsid w:val="00FD2FAE"/>
    <w:rsid w:val="00FE2DD4"/>
    <w:rsid w:val="0D740DB1"/>
    <w:rsid w:val="0F4F6051"/>
    <w:rsid w:val="1C7D3C72"/>
    <w:rsid w:val="252F2760"/>
    <w:rsid w:val="3CD85BF1"/>
    <w:rsid w:val="50595EDF"/>
    <w:rsid w:val="515853B5"/>
    <w:rsid w:val="519C67E7"/>
    <w:rsid w:val="53757168"/>
    <w:rsid w:val="5E2A1757"/>
    <w:rsid w:val="5EBD56A8"/>
    <w:rsid w:val="5F0620A5"/>
    <w:rsid w:val="609264D5"/>
    <w:rsid w:val="665A3048"/>
    <w:rsid w:val="68011429"/>
    <w:rsid w:val="708F1B07"/>
    <w:rsid w:val="787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1836</Characters>
  <Application>Microsoft Office Word</Application>
  <DocSecurity>0</DocSecurity>
  <Lines>15</Lines>
  <Paragraphs>4</Paragraphs>
  <ScaleCrop>false</ScaleCrop>
  <Company>长沙理工大学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批准文号</dc:title>
  <dc:creator>佳阳文映室</dc:creator>
  <cp:lastModifiedBy>Administrator</cp:lastModifiedBy>
  <cp:revision>9</cp:revision>
  <dcterms:created xsi:type="dcterms:W3CDTF">2017-05-09T14:48:00Z</dcterms:created>
  <dcterms:modified xsi:type="dcterms:W3CDTF">2017-05-10T12:02:00Z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