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b/>
          <w:color w:val="1B2A3A"/>
          <w:sz w:val="44"/>
        </w:rPr>
        <w:t>版本对比交付 Skill（修订版）</w:t>
      </w:r>
    </w:p>
    <w:p>
      <w:pPr>
        <w:spacing w:after="320" w:before="0"/>
        <w:jc w:val="center"/>
      </w:pPr>
      <w:r>
        <w:rPr>
          <w:b w:val="0"/>
          <w:color w:val="7C8692"/>
          <w:sz w:val="22"/>
        </w:rPr>
        <w:t>—— 演示文档：每一版如何被留痕、被对比</w:t>
      </w:r>
    </w:p>
    <w:p>
      <w:pPr>
        <w:spacing w:after="120" w:before="200"/>
        <w:jc w:val="left"/>
      </w:pPr>
      <w:r>
        <w:rPr>
          <w:b/>
          <w:color w:val="9E2A25"/>
          <w:sz w:val="30"/>
        </w:rPr>
        <w:t>一、它解决什么问题</w:t>
      </w:r>
    </w:p>
    <w:p>
      <w:pPr>
        <w:spacing w:after="160" w:before="0"/>
        <w:jc w:val="left"/>
      </w:pPr>
      <w:r>
        <w:rPr>
          <w:b w:val="0"/>
          <w:sz w:val="21"/>
        </w:rPr>
        <w:t>日常改文件最怕两件事：一是把原版改没了，二是说"改了什么"全靠嘴。这里把两件事都变成可复核的产物。</w:t>
      </w:r>
    </w:p>
    <w:p>
      <w:pPr>
        <w:spacing w:after="60" w:before="0"/>
        <w:jc w:val="left"/>
      </w:pPr>
      <w:r>
        <w:rPr>
          <w:b w:val="0"/>
          <w:sz w:val="21"/>
        </w:rPr>
        <w:t>· 原版是 V0，字节不动，任何时候都能回到起点</w:t>
      </w:r>
    </w:p>
    <w:p>
      <w:pPr>
        <w:spacing w:after="60" w:before="0"/>
        <w:jc w:val="left"/>
      </w:pPr>
      <w:r>
        <w:rPr>
          <w:b w:val="0"/>
          <w:sz w:val="21"/>
        </w:rPr>
        <w:t>· 改动落在新版本文件上，命名规则固定，不靠记忆</w:t>
      </w:r>
    </w:p>
    <w:p>
      <w:pPr>
        <w:spacing w:after="60" w:before="0"/>
        <w:jc w:val="left"/>
      </w:pPr>
      <w:r>
        <w:rPr>
          <w:b w:val="0"/>
          <w:sz w:val="21"/>
        </w:rPr>
        <w:t>· 对比图与汇总表同时给出：图看位置，表看清单</w:t>
      </w:r>
    </w:p>
    <w:p>
      <w:pPr>
        <w:spacing w:after="120" w:before="200"/>
        <w:jc w:val="left"/>
      </w:pPr>
      <w:r>
        <w:rPr>
          <w:b/>
          <w:color w:val="9E2A25"/>
          <w:sz w:val="30"/>
        </w:rPr>
        <w:t>二、版本链长什么样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改动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对比形态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原始状态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config_V1.ts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标题文案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并排 diff 图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config_V2.ts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新增常量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并排 diff 图</w:t>
            </w:r>
          </w:p>
        </w:tc>
      </w:tr>
    </w:tbl>
    <w:p>
      <w:r>
        <w:br w:type="page"/>
      </w:r>
    </w:p>
    <w:p>
      <w:pPr>
        <w:spacing w:after="120" w:before="200"/>
        <w:jc w:val="left"/>
      </w:pPr>
      <w:r>
        <w:rPr>
          <w:b/>
          <w:color w:val="9E2A25"/>
          <w:sz w:val="30"/>
        </w:rPr>
        <w:t>三、每种文件类型怎么比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文件类型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主形式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附带形式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代码 / 配置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左右并排 diff 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unified diff 代码块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图片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并排图 + 变更区域框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尺寸与色值参数表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PPT / 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整份接触印相表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新旧逐页并排 + 橙框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单元格 before/after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CSV 文本 diff</w:t>
            </w:r>
          </w:p>
        </w:tc>
      </w:tr>
    </w:tbl>
    <w:p>
      <w:pPr>
        <w:spacing w:after="120" w:before="200"/>
        <w:jc w:val="left"/>
      </w:pPr>
      <w:r>
        <w:rPr>
          <w:b/>
          <w:color w:val="9E2A25"/>
          <w:sz w:val="30"/>
        </w:rPr>
        <w:t>四、装完就能用</w:t>
      </w:r>
    </w:p>
    <w:p>
      <w:pPr>
        <w:spacing w:after="120" w:before="0"/>
        <w:jc w:val="left"/>
      </w:pPr>
      <w:r>
        <w:rPr>
          <w:b w:val="0"/>
          <w:sz w:val="21"/>
        </w:rPr>
        <w:t>一行命令装进 skills 目录，下个会话生效，不依赖运行时重启：</w:t>
      </w:r>
    </w:p>
    <w:p>
      <w:pPr>
        <w:spacing w:after="200" w:before="0"/>
        <w:jc w:val="left"/>
      </w:pPr>
      <w:r>
        <w:rPr>
          <w:b w:val="0"/>
          <w:color w:val="3A3A3A"/>
          <w:sz w:val="19"/>
        </w:rPr>
        <w:t>git clone https://github.com/H-u-iCN/version-diff-delivery.git ~/.minimax/skills/version-diff-delivery</w:t>
      </w:r>
    </w:p>
    <w:p>
      <w:pPr>
        <w:spacing w:after="160" w:before="0"/>
        <w:jc w:val="left"/>
      </w:pPr>
      <w:r>
        <w:rPr>
          <w:b w:val="0"/>
          <w:sz w:val="21"/>
        </w:rPr>
        <w:t>依赖只有 Python 3 与 Pillow；PPTX 路线另需 python-pptx，DOCX 路线另需 python-docx。缺哪个，对应路线会明确报错并给兜底形式。</w:t>
      </w:r>
    </w:p>
    <w:p>
      <w:pPr>
        <w:spacing w:after="120" w:before="200"/>
        <w:jc w:val="left"/>
      </w:pPr>
      <w:r>
        <w:rPr>
          <w:b/>
          <w:color w:val="9E2A25"/>
          <w:sz w:val="30"/>
        </w:rPr>
        <w:t>五、怎么复现仓库里的效果图</w:t>
      </w:r>
    </w:p>
    <w:p>
      <w:pPr>
        <w:spacing w:after="120" w:before="0"/>
        <w:jc w:val="left"/>
      </w:pPr>
      <w:r>
        <w:rPr>
          <w:b w:val="0"/>
          <w:sz w:val="21"/>
        </w:rPr>
        <w:t>仓库 docs/ 目录放的全部效果图，都是由本 skill 自己的脚本渲染合成样例生成的：</w:t>
      </w:r>
    </w:p>
    <w:p>
      <w:pPr>
        <w:spacing w:after="60" w:before="0"/>
        <w:jc w:val="left"/>
      </w:pPr>
      <w:r>
        <w:rPr>
          <w:b w:val="0"/>
          <w:sz w:val="21"/>
        </w:rPr>
        <w:t>· render_compare.py text / image —— 代码与位图对比</w:t>
      </w:r>
    </w:p>
    <w:p>
      <w:pPr>
        <w:spacing w:after="60" w:before="0"/>
        <w:jc w:val="left"/>
      </w:pPr>
      <w:r>
        <w:rPr>
          <w:b w:val="0"/>
          <w:sz w:val="21"/>
        </w:rPr>
        <w:t>· render_deck.py sheet / compare —— PPT 接触印相表与逐页对比</w:t>
      </w:r>
    </w:p>
    <w:p>
      <w:pPr>
        <w:spacing w:after="60" w:before="0"/>
        <w:jc w:val="left"/>
      </w:pPr>
      <w:r>
        <w:rPr>
          <w:b w:val="0"/>
          <w:sz w:val="21"/>
        </w:rPr>
        <w:t>· render_doc.py sheet / compare —— Word 接触印相表与逐页对比</w:t>
      </w:r>
    </w:p>
    <w:p>
      <w:pPr>
        <w:spacing w:after="0" w:before="280"/>
        <w:jc w:val="right"/>
      </w:pPr>
      <w:r>
        <w:rPr>
          <w:b w:val="0"/>
          <w:sz w:val="21"/>
        </w:rPr>
        <w:t>汇报人：千晖　　2026 年 10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