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B2A3A"/>
          <w:sz w:val="44"/>
        </w:rPr>
        <w:t>版本对比交付 Skill</w:t>
      </w:r>
    </w:p>
    <w:p>
      <w:pPr>
        <w:spacing w:after="280"/>
        <w:jc w:val="center"/>
      </w:pPr>
      <w:r>
        <w:rPr>
          <w:b w:val="0"/>
          <w:color w:val="8E9EB0"/>
          <w:sz w:val="22"/>
        </w:rPr>
        <w:t>—— 演示文档，用于说明每一版如何被留痕与对比</w:t>
      </w:r>
    </w:p>
    <w:p>
      <w:pPr>
        <w:spacing w:after="120"/>
      </w:pPr>
      <w:r>
        <w:rPr>
          <w:b/>
          <w:color w:val="9E2A25"/>
          <w:sz w:val="30"/>
        </w:rPr>
        <w:t>一、它解决什么问题</w:t>
      </w:r>
    </w:p>
    <w:p>
      <w:pPr>
        <w:spacing w:after="160"/>
      </w:pPr>
      <w:r>
        <w:rPr>
          <w:b w:val="0"/>
          <w:sz w:val="21"/>
        </w:rPr>
        <w:t>日常改文件最怕两件事：一是把原版改没了，二是说"改了什么"全靠嘴。这里把两件事都变成可复核的产物：原版原地保留，新版按 _V1、_V2 递增留档，每轮末尾给出可视化对比与版本链表格。</w:t>
      </w:r>
    </w:p>
    <w:p>
      <w:pPr>
        <w:spacing w:after="60"/>
      </w:pPr>
      <w:r>
        <w:rPr>
          <w:b w:val="0"/>
          <w:sz w:val="21"/>
        </w:rPr>
        <w:t>• 原版是 V0，字节不动，任何时候都能回到起点</w:t>
      </w:r>
    </w:p>
    <w:p>
      <w:pPr>
        <w:spacing w:after="60"/>
      </w:pPr>
      <w:r>
        <w:rPr>
          <w:b w:val="0"/>
          <w:sz w:val="21"/>
        </w:rPr>
        <w:t>• 改动落在新版本文件上，命名规则固定，不靠记忆</w:t>
      </w:r>
    </w:p>
    <w:p>
      <w:pPr>
        <w:spacing w:after="60"/>
      </w:pPr>
      <w:r>
        <w:rPr>
          <w:b w:val="0"/>
          <w:sz w:val="21"/>
        </w:rPr>
        <w:t>• 对比图与汇总表同时给出，图看位置，表看清单</w:t>
      </w:r>
    </w:p>
    <w:p>
      <w:pPr>
        <w:spacing w:after="120"/>
      </w:pPr>
      <w:r>
        <w:rPr>
          <w:b/>
          <w:color w:val="9E2A25"/>
          <w:sz w:val="30"/>
        </w:rPr>
        <w:t>二、版本链长什么样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改动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对比形态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config.ts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原始状态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config_V1.ts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标题文案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并排 diff 图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config_V2.ts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新增常量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并排 diff 图</w:t>
            </w:r>
          </w:p>
        </w:tc>
      </w:tr>
    </w:tbl>
    <w:p>
      <w:pPr>
        <w:spacing w:after="120"/>
      </w:pPr>
      <w:r>
        <w:rPr>
          <w:b/>
          <w:color w:val="9E2A25"/>
          <w:sz w:val="30"/>
        </w:rPr>
        <w:t>三、每轮回复固定给三样东西</w:t>
      </w:r>
    </w:p>
    <w:p>
      <w:pPr>
        <w:spacing w:after="80"/>
      </w:pPr>
      <w:r>
        <w:rPr>
          <w:b w:val="0"/>
          <w:sz w:val="21"/>
        </w:rPr>
        <w:t>第一样是版本链表格，列出文件、版本与本轮改动；第二样是每个改动文件一张对比图，图上能直接看出改了哪儿；第三样是改动摘要，图里看不出来的细节写在这里。</w:t>
      </w:r>
    </w:p>
    <w:p>
      <w:pPr>
        <w:spacing w:after="120"/>
      </w:pPr>
      <w:r>
        <w:rPr>
          <w:b/>
          <w:color w:val="9E2A25"/>
          <w:sz w:val="30"/>
        </w:rPr>
        <w:t>四、适用与不适用</w:t>
      </w:r>
    </w:p>
    <w:p>
      <w:pPr>
        <w:spacing w:after="80"/>
      </w:pPr>
      <w:r>
        <w:rPr>
          <w:b w:val="0"/>
          <w:sz w:val="21"/>
        </w:rPr>
        <w:t>适用于交付型文件：代码、配置、图片、PPT、Word、表格、视频。临时脚本与缓存不参与版本化。</w:t>
      </w:r>
    </w:p>
    <w:p>
      <w:pPr>
        <w:spacing w:after="80"/>
      </w:pPr>
      <w:r>
        <w:rPr>
          <w:b w:val="0"/>
          <w:sz w:val="21"/>
        </w:rPr>
        <w:t>不适用于：只读的排查、纯问答，以及用户明确要求原地覆盖的场景——那种情况直接照做，不额外留版。</w:t>
      </w:r>
    </w:p>
    <w:p>
      <w:pPr>
        <w:spacing w:after="120"/>
      </w:pPr>
      <w:r>
        <w:rPr>
          <w:b/>
          <w:color w:val="9E2A25"/>
          <w:sz w:val="30"/>
        </w:rPr>
        <w:t>五、每种文件类型怎么比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文件类型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主形式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附带形式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代码 / 配置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左右并排 diff 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unified diff 代码块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图片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并排图 + 变更区域框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尺寸与色值参数表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PPT / Word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整份接触印相表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新旧逐页并排 + 橙框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单元格 before/after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CSV 文本 diff</w:t>
            </w:r>
          </w:p>
        </w:tc>
      </w:tr>
    </w:tbl>
    <w:p>
      <w:pPr>
        <w:spacing w:after="120"/>
      </w:pPr>
      <w:r>
        <w:rPr>
          <w:b/>
          <w:color w:val="9E2A25"/>
          <w:sz w:val="30"/>
        </w:rPr>
        <w:t>六、依赖与安装</w:t>
      </w:r>
    </w:p>
    <w:p>
      <w:pPr>
        <w:spacing w:after="80"/>
      </w:pPr>
      <w:r>
        <w:rPr>
          <w:b w:val="0"/>
          <w:sz w:val="21"/>
        </w:rPr>
        <w:t>装完下一个会话生效，不依赖运行时重启。依赖只有 Python 3 与 Pillow；</w:t>
      </w:r>
    </w:p>
    <w:p>
      <w:pPr>
        <w:spacing w:after="80"/>
      </w:pPr>
      <w:r>
        <w:rPr>
          <w:b w:val="0"/>
          <w:sz w:val="21"/>
        </w:rPr>
        <w:t>PPTX 路线另需 python-pptx，DOCX 路线另需 python-docx。缺哪个，对应路线会明确报错并给兜底形式。</w:t>
      </w:r>
    </w:p>
    <w:p>
      <w:pPr>
        <w:spacing w:after="120"/>
      </w:pPr>
      <w:r>
        <w:rPr>
          <w:b/>
          <w:color w:val="9E2A25"/>
          <w:sz w:val="30"/>
        </w:rPr>
        <w:t>七、怎么复现上面的图</w:t>
      </w:r>
    </w:p>
    <w:p>
      <w:pPr>
        <w:spacing w:after="80"/>
      </w:pPr>
      <w:r>
        <w:rPr>
          <w:b w:val="0"/>
          <w:sz w:val="21"/>
        </w:rPr>
        <w:t>仓库里的 docs/ 目录放了全部效果图，它们由本 skill 自己的脚本渲染合成样例生成：</w:t>
      </w:r>
    </w:p>
    <w:p>
      <w:pPr>
        <w:spacing w:after="60"/>
      </w:pPr>
      <w:r>
        <w:rPr>
          <w:b w:val="0"/>
          <w:sz w:val="21"/>
        </w:rPr>
        <w:t>• render_compare.py text / image —— 代码与位图对比</w:t>
      </w:r>
    </w:p>
    <w:p>
      <w:pPr>
        <w:spacing w:after="60"/>
      </w:pPr>
      <w:r>
        <w:rPr>
          <w:b w:val="0"/>
          <w:sz w:val="21"/>
        </w:rPr>
        <w:t>• render_deck.py sheet / compare —— PPT 接触印相表与逐页对比</w:t>
      </w:r>
    </w:p>
    <w:p>
      <w:pPr>
        <w:spacing w:after="60"/>
      </w:pPr>
      <w:r>
        <w:rPr>
          <w:b w:val="0"/>
          <w:sz w:val="21"/>
        </w:rPr>
        <w:t>• render_doc.py sheet / compare —— Word 接触印相表与逐页对比</w:t>
      </w:r>
    </w:p>
    <w:p>
      <w:pPr>
        <w:spacing w:after="200"/>
        <w:jc w:val="right"/>
      </w:pPr>
      <w:r>
        <w:rPr>
          <w:b w:val="0"/>
          <w:sz w:val="21"/>
        </w:rPr>
        <w:t>汇报人：千晖　　2026 年 10 月</w:t>
      </w:r>
    </w:p>
    <w:p>
      <w:r>
        <w:br w:type="page"/>
      </w:r>
    </w:p>
    <w:p>
      <w:pPr>
        <w:spacing w:after="160"/>
      </w:pPr>
      <w:r>
        <w:rPr>
          <w:b/>
          <w:color w:val="9E2A25"/>
          <w:sz w:val="30"/>
        </w:rPr>
        <w:t>附录  术语与命名约定</w:t>
      </w:r>
    </w:p>
    <w:p>
      <w:pPr>
        <w:spacing w:after="80"/>
      </w:pPr>
      <w:r>
        <w:rPr>
          <w:b w:val="0"/>
          <w:sz w:val="21"/>
        </w:rPr>
        <w:t>V0：原版。任何时候都指向最初的字节状态。</w:t>
      </w:r>
    </w:p>
    <w:p>
      <w:pPr>
        <w:spacing w:after="80"/>
      </w:pPr>
      <w:r>
        <w:rPr>
          <w:b w:val="0"/>
          <w:sz w:val="21"/>
        </w:rPr>
        <w:t>V1 / V2 / V3：按轮次递增的新版本，命名规则为「文件名_V&lt;N&gt;.扩展名」，重名自动跳号。</w:t>
      </w:r>
    </w:p>
    <w:p>
      <w:pPr>
        <w:spacing w:after="80"/>
      </w:pPr>
      <w:r>
        <w:rPr>
          <w:b w:val="0"/>
          <w:sz w:val="21"/>
        </w:rPr>
        <w:t>基线：做本轮对比时对照的那一版，默认是上一轮的最新版本。</w:t>
      </w:r>
    </w:p>
    <w:p>
      <w:pPr>
        <w:spacing w:after="80"/>
      </w:pPr>
      <w:r>
        <w:rPr>
          <w:b w:val="0"/>
          <w:sz w:val="21"/>
        </w:rPr>
        <w:t>接触印相表：把整份文档或整份 PPT 的每一页缩略图拼成一张大图，每页带 p01、p02 标签，手机点开即可缩放查看细节。</w:t>
      </w:r>
    </w:p>
    <w:p>
      <w:pPr>
        <w:spacing w:after="80"/>
      </w:pPr>
      <w:r>
        <w:rPr>
          <w:b w:val="0"/>
          <w:sz w:val="21"/>
        </w:rPr>
        <w:t>changed_pages：对比图里被判定为有变化的页码列表，是核对用的硬指标。</w:t>
      </w:r>
    </w:p>
    <w:p>
      <w:pPr>
        <w:spacing w:after="200"/>
        <w:jc w:val="right"/>
      </w:pPr>
      <w:r>
        <w:rPr>
          <w:b w:val="0"/>
          <w:sz w:val="21"/>
        </w:rPr>
        <w:t>汇报人：千晖　　2026 年 10 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