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0DBE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A02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991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28 — Exception Handling</w:t>
      </w:r>
    </w:p>
    <w:p w14:paraId="52A227BC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1DB3ED9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991A02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991A02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detected during program execution.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br/>
        <w:t xml:space="preserve">Python stops execution when an exception occurs — </w:t>
      </w:r>
      <w:r w:rsidRPr="00991A02">
        <w:rPr>
          <w:rFonts w:ascii="Times New Roman" w:eastAsia="Times New Roman" w:hAnsi="Times New Roman" w:cs="Times New Roman"/>
          <w:i/>
          <w:iCs/>
          <w:sz w:val="24"/>
          <w:szCs w:val="24"/>
        </w:rPr>
        <w:t>unless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you handle it using a </w:t>
      </w:r>
      <w:r w:rsidRPr="00991A02">
        <w:rPr>
          <w:rFonts w:ascii="Courier New" w:eastAsia="Times New Roman" w:hAnsi="Courier New" w:cs="Courier New"/>
          <w:sz w:val="20"/>
          <w:szCs w:val="20"/>
        </w:rPr>
        <w:t>try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991A02">
        <w:rPr>
          <w:rFonts w:ascii="Courier New" w:eastAsia="Times New Roman" w:hAnsi="Courier New" w:cs="Courier New"/>
          <w:sz w:val="20"/>
          <w:szCs w:val="20"/>
        </w:rPr>
        <w:t>except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block.</w:t>
      </w:r>
    </w:p>
    <w:p w14:paraId="4306E5B8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The goal: </w:t>
      </w:r>
      <w:r w:rsidRPr="00991A02">
        <w:rPr>
          <w:rFonts w:ascii="Times New Roman" w:eastAsia="Times New Roman" w:hAnsi="Times New Roman" w:cs="Times New Roman"/>
          <w:b/>
          <w:bCs/>
          <w:sz w:val="24"/>
          <w:szCs w:val="24"/>
        </w:rPr>
        <w:t>catch predictable problems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91A02">
        <w:rPr>
          <w:rFonts w:ascii="Times New Roman" w:eastAsia="Times New Roman" w:hAnsi="Times New Roman" w:cs="Times New Roman"/>
          <w:b/>
          <w:bCs/>
          <w:sz w:val="24"/>
          <w:szCs w:val="24"/>
        </w:rPr>
        <w:t>handle them cleanly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(without hiding real bugs).</w:t>
      </w:r>
    </w:p>
    <w:p w14:paraId="7AA7AA58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139B8381">
          <v:rect id="_x0000_i1145" style="width:0;height:1.5pt" o:hralign="center" o:hrstd="t" o:hr="t" fillcolor="#a0a0a0" stroked="f"/>
        </w:pict>
      </w:r>
    </w:p>
    <w:p w14:paraId="0D3EDE65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Try/Except</w:t>
      </w:r>
    </w:p>
    <w:p w14:paraId="3FE675E0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0744DA29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x = 10 / 0</w:t>
      </w:r>
    </w:p>
    <w:p w14:paraId="77720AD1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:</w:t>
      </w:r>
    </w:p>
    <w:p w14:paraId="6D15EF68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print("Cannot divide by zero.")</w:t>
      </w:r>
    </w:p>
    <w:p w14:paraId="7D8E4FCE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79888BF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Cannot divide by zero.</w:t>
      </w:r>
    </w:p>
    <w:p w14:paraId="11C2EB6B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The program continues running after the exception is handled.</w:t>
      </w:r>
    </w:p>
    <w:p w14:paraId="7DCE2E26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5010A57C">
          <v:rect id="_x0000_i1146" style="width:0;height:1.5pt" o:hralign="center" o:hrstd="t" o:hr="t" fillcolor="#a0a0a0" stroked="f"/>
        </w:pict>
      </w:r>
    </w:p>
    <w:p w14:paraId="69CD768A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Multiple Exceptions</w:t>
      </w:r>
    </w:p>
    <w:p w14:paraId="0A498D63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2C1CF1B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num = int("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")</w:t>
      </w:r>
    </w:p>
    <w:p w14:paraId="203304D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except (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):</w:t>
      </w:r>
    </w:p>
    <w:p w14:paraId="604E8C1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print("Invalid conversion.")</w:t>
      </w:r>
    </w:p>
    <w:p w14:paraId="40624213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You can catch multiple error types in one block.</w:t>
      </w:r>
    </w:p>
    <w:p w14:paraId="148DB151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29A953AD">
          <v:rect id="_x0000_i1147" style="width:0;height:1.5pt" o:hralign="center" o:hrstd="t" o:hr="t" fillcolor="#a0a0a0" stroked="f"/>
        </w:pict>
      </w:r>
    </w:p>
    <w:p w14:paraId="1AD81ECF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Any Exception (Broad Catch)</w:t>
      </w:r>
    </w:p>
    <w:p w14:paraId="7022AF62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7DAF27AD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risky_operation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43921966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14:paraId="56E53A24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print("Error:", e)</w:t>
      </w:r>
    </w:p>
    <w:p w14:paraId="32F459FC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Captures all exceptions — use </w:t>
      </w:r>
      <w:r w:rsidRPr="00991A02">
        <w:rPr>
          <w:rFonts w:ascii="Times New Roman" w:eastAsia="Times New Roman" w:hAnsi="Times New Roman" w:cs="Times New Roman"/>
          <w:b/>
          <w:bCs/>
          <w:sz w:val="24"/>
          <w:szCs w:val="24"/>
        </w:rPr>
        <w:t>only for logging or debugging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>, not logic flow.</w:t>
      </w:r>
    </w:p>
    <w:p w14:paraId="632CE965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lastRenderedPageBreak/>
        <w:t>⚠️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Bad practice if you hide errors silently.</w:t>
      </w:r>
    </w:p>
    <w:p w14:paraId="4D02A128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5FFBCE37">
          <v:rect id="_x0000_i1148" style="width:0;height:1.5pt" o:hralign="center" o:hrstd="t" o:hr="t" fillcolor="#a0a0a0" stroked="f"/>
        </w:pict>
      </w:r>
    </w:p>
    <w:p w14:paraId="78ED50B9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991A02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991A02">
        <w:rPr>
          <w:rFonts w:ascii="Courier New" w:eastAsia="Times New Roman" w:hAnsi="Courier New" w:cs="Courier New"/>
          <w:b/>
          <w:bCs/>
          <w:sz w:val="20"/>
          <w:szCs w:val="20"/>
        </w:rPr>
        <w:t>try</w:t>
      </w:r>
    </w:p>
    <w:p w14:paraId="433EB734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5807123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result = 10 / 2</w:t>
      </w:r>
    </w:p>
    <w:p w14:paraId="2253B1E3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:</w:t>
      </w:r>
    </w:p>
    <w:p w14:paraId="7FDC1160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print("Division failed.")</w:t>
      </w:r>
    </w:p>
    <w:p w14:paraId="38938DC1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0FB204F3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print("Result:", result)</w:t>
      </w:r>
    </w:p>
    <w:p w14:paraId="3B749DF8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991A02">
        <w:rPr>
          <w:rFonts w:ascii="Courier New" w:eastAsia="Times New Roman" w:hAnsi="Courier New" w:cs="Courier New"/>
          <w:sz w:val="20"/>
          <w:szCs w:val="20"/>
        </w:rPr>
        <w:t>else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block runs only if </w:t>
      </w:r>
      <w:r w:rsidRPr="00991A02">
        <w:rPr>
          <w:rFonts w:ascii="Times New Roman" w:eastAsia="Times New Roman" w:hAnsi="Times New Roman" w:cs="Times New Roman"/>
          <w:b/>
          <w:bCs/>
          <w:sz w:val="24"/>
          <w:szCs w:val="24"/>
        </w:rPr>
        <w:t>no exception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occurs.</w:t>
      </w:r>
    </w:p>
    <w:p w14:paraId="03DCF5B6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5A2300ED">
          <v:rect id="_x0000_i1149" style="width:0;height:1.5pt" o:hralign="center" o:hrstd="t" o:hr="t" fillcolor="#a0a0a0" stroked="f"/>
        </w:pict>
      </w:r>
    </w:p>
    <w:p w14:paraId="4ECAE696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991A02">
        <w:rPr>
          <w:rFonts w:ascii="Courier New" w:eastAsia="Times New Roman" w:hAnsi="Courier New" w:cs="Courier New"/>
          <w:b/>
          <w:bCs/>
          <w:sz w:val="20"/>
          <w:szCs w:val="20"/>
        </w:rPr>
        <w:t>finally</w:t>
      </w:r>
    </w:p>
    <w:p w14:paraId="58FCED6B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7A2D1568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f = open("test.txt", "w")</w:t>
      </w:r>
    </w:p>
    <w:p w14:paraId="2E9B3A6F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("Hello")</w:t>
      </w:r>
    </w:p>
    <w:p w14:paraId="141D6D59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14:paraId="47F8AB93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print("Error:", e)</w:t>
      </w:r>
    </w:p>
    <w:p w14:paraId="29DB01B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51DE999C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63B7C95D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print("File closed.")</w:t>
      </w:r>
    </w:p>
    <w:p w14:paraId="1CB4F0DE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991A02">
        <w:rPr>
          <w:rFonts w:ascii="Courier New" w:eastAsia="Times New Roman" w:hAnsi="Courier New" w:cs="Courier New"/>
          <w:sz w:val="20"/>
          <w:szCs w:val="20"/>
        </w:rPr>
        <w:t>finally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991A02">
        <w:rPr>
          <w:rFonts w:ascii="Times New Roman" w:eastAsia="Times New Roman" w:hAnsi="Times New Roman" w:cs="Times New Roman"/>
          <w:b/>
          <w:bCs/>
          <w:sz w:val="24"/>
          <w:szCs w:val="24"/>
        </w:rPr>
        <w:t>always runs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>, even if an exception occurs — ideal for cleanup (files, DB connections, etc.).</w:t>
      </w:r>
    </w:p>
    <w:p w14:paraId="648946B1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0BE761FC">
          <v:rect id="_x0000_i1150" style="width:0;height:1.5pt" o:hralign="center" o:hrstd="t" o:hr="t" fillcolor="#a0a0a0" stroked="f"/>
        </w:pict>
      </w:r>
    </w:p>
    <w:p w14:paraId="0169F089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Complete Pattern</w:t>
      </w:r>
    </w:p>
    <w:p w14:paraId="583D7163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833D6F4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x = 1 / 0</w:t>
      </w:r>
    </w:p>
    <w:p w14:paraId="07CA3AD7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:</w:t>
      </w:r>
    </w:p>
    <w:p w14:paraId="744008AB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print("Division by zero.")</w:t>
      </w:r>
    </w:p>
    <w:p w14:paraId="57997BA9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3629DFD5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print("Success.")</w:t>
      </w:r>
    </w:p>
    <w:p w14:paraId="7F7CB542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6E429EBC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print("End of operation.")</w:t>
      </w:r>
    </w:p>
    <w:p w14:paraId="0CD07295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3C88157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Division by zero.</w:t>
      </w:r>
    </w:p>
    <w:p w14:paraId="2E16BDD3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End of operation.</w:t>
      </w:r>
    </w:p>
    <w:p w14:paraId="397D0B9D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46A6CAE0">
          <v:rect id="_x0000_i1151" style="width:0;height:1.5pt" o:hralign="center" o:hrstd="t" o:hr="t" fillcolor="#a0a0a0" stroked="f"/>
        </w:pict>
      </w:r>
    </w:p>
    <w:p w14:paraId="0D335636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and Reraising Exceptions</w:t>
      </w:r>
    </w:p>
    <w:p w14:paraId="057F16BC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Sometimes you need to log, then </w:t>
      </w:r>
      <w:r w:rsidRPr="00991A02">
        <w:rPr>
          <w:rFonts w:ascii="Times New Roman" w:eastAsia="Times New Roman" w:hAnsi="Times New Roman" w:cs="Times New Roman"/>
          <w:b/>
          <w:bCs/>
          <w:sz w:val="24"/>
          <w:szCs w:val="24"/>
        </w:rPr>
        <w:t>re-raise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the error:</w:t>
      </w:r>
    </w:p>
    <w:p w14:paraId="7797D7DA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1740B0D2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x = 1 / 0</w:t>
      </w:r>
    </w:p>
    <w:p w14:paraId="27CC2E0D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5F0F6051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print("Logging:", e)</w:t>
      </w:r>
    </w:p>
    <w:p w14:paraId="6BEEFB15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raise  # re-raises the same exception</w:t>
      </w:r>
    </w:p>
    <w:p w14:paraId="4A2357E7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Keeps visibility while still letting higher code handle it.</w:t>
      </w:r>
    </w:p>
    <w:p w14:paraId="48F01BC0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07C1D469">
          <v:rect id="_x0000_i1152" style="width:0;height:1.5pt" o:hralign="center" o:hrstd="t" o:hr="t" fillcolor="#a0a0a0" stroked="f"/>
        </w:pict>
      </w:r>
    </w:p>
    <w:p w14:paraId="3E655EA1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Exception Types</w:t>
      </w:r>
    </w:p>
    <w:p w14:paraId="51EC2413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>You can define your own:</w:t>
      </w:r>
    </w:p>
    <w:p w14:paraId="6B30C1B8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CustomError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(Exception):</w:t>
      </w:r>
    </w:p>
    <w:p w14:paraId="4884A15C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"""Base class for custom exceptions."""</w:t>
      </w:r>
    </w:p>
    <w:p w14:paraId="232F2775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63096F98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0B0DFB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raise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CustomError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("Something custom went wrong.")</w:t>
      </w:r>
    </w:p>
    <w:p w14:paraId="4F244860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Makes debugging clearer and code more structured.</w:t>
      </w:r>
    </w:p>
    <w:p w14:paraId="3DF95DD2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31FE7C3D">
          <v:rect id="_x0000_i1153" style="width:0;height:1.5pt" o:hralign="center" o:hrstd="t" o:hr="t" fillcolor="#a0a0a0" stroked="f"/>
        </w:pict>
      </w:r>
    </w:p>
    <w:p w14:paraId="22911E0D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Attributes to Custom Exceptions</w:t>
      </w:r>
    </w:p>
    <w:p w14:paraId="343AAD9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NegativeNumberError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(Exception):</w:t>
      </w:r>
    </w:p>
    <w:p w14:paraId="4A235885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__(self, value):</w:t>
      </w:r>
    </w:p>
    <w:p w14:paraId="4907C327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49D68B08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f"Negative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 xml:space="preserve"> value: {value}")</w:t>
      </w:r>
    </w:p>
    <w:p w14:paraId="46A07FE8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57C47F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019EE1D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n = -5</w:t>
      </w:r>
    </w:p>
    <w:p w14:paraId="3DD0AE4B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if n &lt; 0:</w:t>
      </w:r>
    </w:p>
    <w:p w14:paraId="09BB5255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NegativeNumberError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(n)</w:t>
      </w:r>
    </w:p>
    <w:p w14:paraId="72524D9C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NegativeNumberError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5A78457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print(e)</w:t>
      </w:r>
    </w:p>
    <w:p w14:paraId="530EDB4C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BFFDB5B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Negative value: -5</w:t>
      </w:r>
    </w:p>
    <w:p w14:paraId="218F2FB7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0AF0FD91">
          <v:rect id="_x0000_i1154" style="width:0;height:1.5pt" o:hralign="center" o:hrstd="t" o:hr="t" fillcolor="#a0a0a0" stroked="f"/>
        </w:pict>
      </w:r>
    </w:p>
    <w:p w14:paraId="0D264A7D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Raising Exceptions Manually</w:t>
      </w:r>
    </w:p>
    <w:p w14:paraId="11044A12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x = -1</w:t>
      </w:r>
    </w:p>
    <w:p w14:paraId="6C9A51E7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if x &lt; 0:</w:t>
      </w:r>
    </w:p>
    <w:p w14:paraId="7745020D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("x cannot be negative")</w:t>
      </w:r>
    </w:p>
    <w:p w14:paraId="2D6CA5BC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991A02">
        <w:rPr>
          <w:rFonts w:ascii="Courier New" w:eastAsia="Times New Roman" w:hAnsi="Courier New" w:cs="Courier New"/>
          <w:sz w:val="20"/>
          <w:szCs w:val="20"/>
        </w:rPr>
        <w:t>raise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to enforce preconditions or validation.</w:t>
      </w:r>
    </w:p>
    <w:p w14:paraId="3C1EDE43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5A3C4923">
          <v:rect id="_x0000_i1155" style="width:0;height:1.5pt" o:hralign="center" o:hrstd="t" o:hr="t" fillcolor="#a0a0a0" stroked="f"/>
        </w:pict>
      </w:r>
    </w:p>
    <w:p w14:paraId="07417654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Nested Try/Except Blocks</w:t>
      </w:r>
    </w:p>
    <w:p w14:paraId="75651AA7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2BC63F7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f = open("data.txt")</w:t>
      </w:r>
    </w:p>
    <w:p w14:paraId="5053D8C4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3BAFAF78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content =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5DEB6762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finally:</w:t>
      </w:r>
    </w:p>
    <w:p w14:paraId="2AE9FDCF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6DBAB48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:</w:t>
      </w:r>
    </w:p>
    <w:p w14:paraId="2EAD9AE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print("File not found.")</w:t>
      </w:r>
    </w:p>
    <w:p w14:paraId="551D734D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Inner </w:t>
      </w:r>
      <w:r w:rsidRPr="00991A02">
        <w:rPr>
          <w:rFonts w:ascii="Courier New" w:eastAsia="Times New Roman" w:hAnsi="Courier New" w:cs="Courier New"/>
          <w:sz w:val="20"/>
          <w:szCs w:val="20"/>
        </w:rPr>
        <w:t>finally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ensures cleanup, outer </w:t>
      </w:r>
      <w:r w:rsidRPr="00991A02">
        <w:rPr>
          <w:rFonts w:ascii="Courier New" w:eastAsia="Times New Roman" w:hAnsi="Courier New" w:cs="Courier New"/>
          <w:sz w:val="20"/>
          <w:szCs w:val="20"/>
        </w:rPr>
        <w:t>except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ensures safety.</w:t>
      </w:r>
    </w:p>
    <w:p w14:paraId="65DD3ED1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55CEBD06">
          <v:rect id="_x0000_i1156" style="width:0;height:1.5pt" o:hralign="center" o:hrstd="t" o:hr="t" fillcolor="#a0a0a0" stroked="f"/>
        </w:pict>
      </w:r>
    </w:p>
    <w:p w14:paraId="73BFBCB4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Exception Hierarchy</w:t>
      </w:r>
    </w:p>
    <w:p w14:paraId="1DB72AFF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All exceptions inherit from </w:t>
      </w:r>
      <w:proofErr w:type="spellStart"/>
      <w:r w:rsidRPr="00991A02">
        <w:rPr>
          <w:rFonts w:ascii="Courier New" w:eastAsia="Times New Roman" w:hAnsi="Courier New" w:cs="Courier New"/>
          <w:b/>
          <w:bCs/>
          <w:sz w:val="20"/>
          <w:szCs w:val="20"/>
        </w:rPr>
        <w:t>BaseException</w:t>
      </w:r>
      <w:proofErr w:type="spellEnd"/>
      <w:r w:rsidRPr="00991A02">
        <w:rPr>
          <w:rFonts w:ascii="Times New Roman" w:eastAsia="Times New Roman" w:hAnsi="Times New Roman" w:cs="Times New Roman"/>
          <w:sz w:val="24"/>
          <w:szCs w:val="24"/>
        </w:rPr>
        <w:t>, but 99% of the time you handle:</w:t>
      </w:r>
    </w:p>
    <w:p w14:paraId="16F937CE" w14:textId="77777777" w:rsidR="00991A02" w:rsidRPr="00991A02" w:rsidRDefault="00991A02" w:rsidP="00991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Exception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(base for user-level errors)</w:t>
      </w:r>
    </w:p>
    <w:p w14:paraId="71DE9208" w14:textId="77777777" w:rsidR="00991A02" w:rsidRPr="00991A02" w:rsidRDefault="00991A02" w:rsidP="00991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>Subclasses like:</w:t>
      </w:r>
    </w:p>
    <w:p w14:paraId="02951F97" w14:textId="77777777" w:rsidR="00991A02" w:rsidRPr="00991A02" w:rsidRDefault="00991A02" w:rsidP="00991A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</w:p>
    <w:p w14:paraId="2DE99FE0" w14:textId="77777777" w:rsidR="00991A02" w:rsidRPr="00991A02" w:rsidRDefault="00991A02" w:rsidP="00991A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</w:p>
    <w:p w14:paraId="76A71ACF" w14:textId="77777777" w:rsidR="00991A02" w:rsidRPr="00991A02" w:rsidRDefault="00991A02" w:rsidP="00991A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</w:p>
    <w:p w14:paraId="03BC5E28" w14:textId="77777777" w:rsidR="00991A02" w:rsidRPr="00991A02" w:rsidRDefault="00991A02" w:rsidP="00991A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IndexError</w:t>
      </w:r>
      <w:proofErr w:type="spellEnd"/>
    </w:p>
    <w:p w14:paraId="6C74C7D2" w14:textId="77777777" w:rsidR="00991A02" w:rsidRPr="00991A02" w:rsidRDefault="00991A02" w:rsidP="00991A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</w:p>
    <w:p w14:paraId="5722B255" w14:textId="77777777" w:rsidR="00991A02" w:rsidRPr="00991A02" w:rsidRDefault="00991A02" w:rsidP="00991A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</w:p>
    <w:p w14:paraId="69204835" w14:textId="77777777" w:rsidR="00991A02" w:rsidRPr="00991A02" w:rsidRDefault="00991A02" w:rsidP="00991A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AssertionError</w:t>
      </w:r>
      <w:proofErr w:type="spellEnd"/>
    </w:p>
    <w:p w14:paraId="167F1796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Don’t catch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BaseException</w:t>
      </w:r>
      <w:proofErr w:type="spellEnd"/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— it includes system interrupts (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KeyboardInterrupt</w:t>
      </w:r>
      <w:proofErr w:type="spellEnd"/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SystemExit</w:t>
      </w:r>
      <w:proofErr w:type="spellEnd"/>
      <w:r w:rsidRPr="00991A0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4B89269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77366BF0">
          <v:rect id="_x0000_i1157" style="width:0;height:1.5pt" o:hralign="center" o:hrstd="t" o:hr="t" fillcolor="#a0a0a0" stroked="f"/>
        </w:pict>
      </w:r>
    </w:p>
    <w:p w14:paraId="57D59378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Exceptions</w:t>
      </w:r>
    </w:p>
    <w:p w14:paraId="37874DD1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5CC121F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1E9A8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(level=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logging.ERROR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)</w:t>
      </w:r>
    </w:p>
    <w:p w14:paraId="13ADD0D0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307BE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750F0E0F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1 / 0</w:t>
      </w:r>
    </w:p>
    <w:p w14:paraId="5D9B42EB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:</w:t>
      </w:r>
    </w:p>
    <w:p w14:paraId="286319BF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logging.exception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("Division error occurred.")</w:t>
      </w:r>
    </w:p>
    <w:p w14:paraId="7CDF8F32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Output (to console or file):</w:t>
      </w:r>
    </w:p>
    <w:p w14:paraId="27857710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ERROR:root:Division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 xml:space="preserve"> error occurred.</w:t>
      </w:r>
    </w:p>
    <w:p w14:paraId="46356B11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Traceback (most recent call last):</w:t>
      </w:r>
    </w:p>
    <w:p w14:paraId="0A59453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...</w:t>
      </w:r>
    </w:p>
    <w:p w14:paraId="1DC21BBD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: division by zero</w:t>
      </w:r>
    </w:p>
    <w:p w14:paraId="3AAEEEB0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Always log full tracebacks in production, not just messages.</w:t>
      </w:r>
    </w:p>
    <w:p w14:paraId="6407A549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7DD7D171">
          <v:rect id="_x0000_i1158" style="width:0;height:1.5pt" o:hralign="center" o:hrstd="t" o:hr="t" fillcolor="#a0a0a0" stroked="f"/>
        </w:pict>
      </w:r>
    </w:p>
    <w:p w14:paraId="145CC913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Raising One Exception from Another</w:t>
      </w:r>
    </w:p>
    <w:p w14:paraId="469A926D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32F0461A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int("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")</w:t>
      </w:r>
    </w:p>
    <w:p w14:paraId="46BE1981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05E53D56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RuntimeError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("Conversion failed") from e</w:t>
      </w:r>
    </w:p>
    <w:p w14:paraId="466ECD0E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“Exception chaining” preserves original cause for debugging.</w:t>
      </w:r>
    </w:p>
    <w:p w14:paraId="23BD707F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5B8AD49C">
          <v:rect id="_x0000_i1159" style="width:0;height:1.5pt" o:hralign="center" o:hrstd="t" o:hr="t" fillcolor="#a0a0a0" stroked="f"/>
        </w:pict>
      </w:r>
    </w:p>
    <w:p w14:paraId="35918CE2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Assertions</w:t>
      </w:r>
    </w:p>
    <w:p w14:paraId="2BD67E4A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x = 10</w:t>
      </w:r>
    </w:p>
    <w:p w14:paraId="5EB79B99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assert x &gt; 0, "x must be positive"</w:t>
      </w:r>
    </w:p>
    <w:p w14:paraId="44D917B2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Raises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AssertionError</w:t>
      </w:r>
      <w:proofErr w:type="spellEnd"/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if the condition fails.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br/>
        <w:t>Useful for debugging and sanity checks (not for user input validation).</w:t>
      </w:r>
    </w:p>
    <w:p w14:paraId="576EDCB5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780B488C">
          <v:rect id="_x0000_i1160" style="width:0;height:1.5pt" o:hralign="center" o:hrstd="t" o:hr="t" fillcolor="#a0a0a0" stroked="f"/>
        </w:pict>
      </w:r>
    </w:p>
    <w:p w14:paraId="5315EBD0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Suppressing Exceptions with </w:t>
      </w:r>
      <w:proofErr w:type="spellStart"/>
      <w:r w:rsidRPr="00991A02">
        <w:rPr>
          <w:rFonts w:ascii="Courier New" w:eastAsia="Times New Roman" w:hAnsi="Courier New" w:cs="Courier New"/>
          <w:b/>
          <w:bCs/>
          <w:sz w:val="20"/>
          <w:szCs w:val="20"/>
        </w:rPr>
        <w:t>contextlib.suppress</w:t>
      </w:r>
      <w:proofErr w:type="spellEnd"/>
    </w:p>
    <w:p w14:paraId="0B045F29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 xml:space="preserve"> import suppress</w:t>
      </w:r>
    </w:p>
    <w:p w14:paraId="41C35E25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FF7865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with suppress(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):</w:t>
      </w:r>
    </w:p>
    <w:p w14:paraId="29BABB6B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open("missing.txt")</w:t>
      </w:r>
    </w:p>
    <w:p w14:paraId="7BB4D41B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Clean way to ignore specific exceptions when silence is acceptable.</w:t>
      </w:r>
    </w:p>
    <w:p w14:paraId="633A00A6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63EB27EE">
          <v:rect id="_x0000_i1161" style="width:0;height:1.5pt" o:hralign="center" o:hrstd="t" o:hr="t" fillcolor="#a0a0a0" stroked="f"/>
        </w:pict>
      </w:r>
    </w:p>
    <w:p w14:paraId="4337CF6C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File Operation</w:t>
      </w:r>
    </w:p>
    <w:p w14:paraId="4F1D4A62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read_file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(path):</w:t>
      </w:r>
    </w:p>
    <w:p w14:paraId="31BB7DE0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00D8BFEA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with open(path) as f:</w:t>
      </w:r>
    </w:p>
    <w:p w14:paraId="164716B4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()</w:t>
      </w:r>
    </w:p>
    <w:p w14:paraId="403EAEB0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:</w:t>
      </w:r>
    </w:p>
    <w:p w14:paraId="3FC07D3A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print("File not found:", path)</w:t>
      </w:r>
    </w:p>
    <w:p w14:paraId="5690EFCA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return ""</w:t>
      </w:r>
    </w:p>
    <w:p w14:paraId="114BEA6F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PermissionError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:</w:t>
      </w:r>
    </w:p>
    <w:p w14:paraId="286D53D5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print("Access denied.")</w:t>
      </w:r>
    </w:p>
    <w:p w14:paraId="0535CC01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return ""</w:t>
      </w:r>
    </w:p>
    <w:p w14:paraId="7BDFE99F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Graceful, professional handling for predictable I/O issues.</w:t>
      </w:r>
    </w:p>
    <w:p w14:paraId="58127FDB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4F67C614">
          <v:rect id="_x0000_i1162" style="width:0;height:1.5pt" o:hralign="center" o:hrstd="t" o:hr="t" fillcolor="#a0a0a0" stroked="f"/>
        </w:pict>
      </w:r>
    </w:p>
    <w:p w14:paraId="58BFE194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Safe Division Function</w:t>
      </w:r>
    </w:p>
    <w:p w14:paraId="543DCF9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safe_divide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(a, b):</w:t>
      </w:r>
    </w:p>
    <w:p w14:paraId="6252CCF8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1D8E2781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return a / b</w:t>
      </w:r>
    </w:p>
    <w:p w14:paraId="718E386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:</w:t>
      </w:r>
    </w:p>
    <w:p w14:paraId="7817D97B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return float("inf")</w:t>
      </w:r>
    </w:p>
    <w:p w14:paraId="45FF37E6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:</w:t>
      </w:r>
    </w:p>
    <w:p w14:paraId="6B1041E7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    return None</w:t>
      </w:r>
    </w:p>
    <w:p w14:paraId="69BD2277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E030A2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safe_divide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(10, 2))  # 5.0</w:t>
      </w:r>
    </w:p>
    <w:p w14:paraId="0EB684EE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safe_divide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(10, 0))  # inf</w:t>
      </w:r>
    </w:p>
    <w:p w14:paraId="0B165C48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safe_divide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("x", 2)) # None</w:t>
      </w:r>
    </w:p>
    <w:p w14:paraId="73DEE402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Clean, predictable, testable function behavior.</w:t>
      </w:r>
    </w:p>
    <w:p w14:paraId="48DE2739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5B26C754">
          <v:rect id="_x0000_i1163" style="width:0;height:1.5pt" o:hralign="center" o:hrstd="t" o:hr="t" fillcolor="#a0a0a0" stroked="f"/>
        </w:pict>
      </w:r>
    </w:p>
    <w:p w14:paraId="0D939159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991A02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Exceptions for Control Flow (With Caution)</w:t>
      </w:r>
    </w:p>
    <w:p w14:paraId="713BBC6D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1BB88B2D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config = settings["timeout"]</w:t>
      </w:r>
    </w:p>
    <w:p w14:paraId="11BFEE47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:</w:t>
      </w:r>
    </w:p>
    <w:p w14:paraId="0B24E4BA" w14:textId="77777777" w:rsidR="00991A02" w:rsidRPr="00991A02" w:rsidRDefault="00991A02" w:rsidP="00991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A02">
        <w:rPr>
          <w:rFonts w:ascii="Courier New" w:eastAsia="Times New Roman" w:hAnsi="Courier New" w:cs="Courier New"/>
          <w:sz w:val="20"/>
          <w:szCs w:val="20"/>
        </w:rPr>
        <w:t xml:space="preserve">    config = 10</w:t>
      </w:r>
    </w:p>
    <w:p w14:paraId="21675943" w14:textId="77777777" w:rsidR="00991A02" w:rsidRPr="00991A02" w:rsidRDefault="00991A02" w:rsidP="00991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Acceptable for missing keys, but avoid abusing exceptions as “ifs.”</w:t>
      </w:r>
    </w:p>
    <w:p w14:paraId="14D820D5" w14:textId="77777777" w:rsidR="00991A02" w:rsidRPr="00991A02" w:rsidRDefault="00991A02" w:rsidP="00991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pict w14:anchorId="79B9C817">
          <v:rect id="_x0000_i1164" style="width:0;height:1.5pt" o:hralign="center" o:hrstd="t" o:hr="t" fillcolor="#a0a0a0" stroked="f"/>
        </w:pict>
      </w:r>
    </w:p>
    <w:p w14:paraId="4270356A" w14:textId="77777777" w:rsidR="00991A02" w:rsidRPr="00991A02" w:rsidRDefault="00991A02" w:rsidP="00991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A0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9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5BDF986" w14:textId="77777777" w:rsidR="00991A02" w:rsidRPr="00991A02" w:rsidRDefault="00991A02" w:rsidP="00991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91A02">
        <w:rPr>
          <w:rFonts w:ascii="Courier New" w:eastAsia="Times New Roman" w:hAnsi="Courier New" w:cs="Courier New"/>
          <w:sz w:val="20"/>
          <w:szCs w:val="20"/>
        </w:rPr>
        <w:t>try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91A02">
        <w:rPr>
          <w:rFonts w:ascii="Courier New" w:eastAsia="Times New Roman" w:hAnsi="Courier New" w:cs="Courier New"/>
          <w:sz w:val="20"/>
          <w:szCs w:val="20"/>
        </w:rPr>
        <w:t>except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to handle </w:t>
      </w:r>
      <w:r w:rsidRPr="00991A0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errors, not logic.</w:t>
      </w:r>
    </w:p>
    <w:p w14:paraId="441A7799" w14:textId="77777777" w:rsidR="00991A02" w:rsidRPr="00991A02" w:rsidRDefault="00991A02" w:rsidP="00991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91A02">
        <w:rPr>
          <w:rFonts w:ascii="Courier New" w:eastAsia="Times New Roman" w:hAnsi="Courier New" w:cs="Courier New"/>
          <w:sz w:val="20"/>
          <w:szCs w:val="20"/>
        </w:rPr>
        <w:t>else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for code that runs only if no exception occurred.</w:t>
      </w:r>
    </w:p>
    <w:p w14:paraId="466B1454" w14:textId="77777777" w:rsidR="00991A02" w:rsidRPr="00991A02" w:rsidRDefault="00991A02" w:rsidP="00991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91A02">
        <w:rPr>
          <w:rFonts w:ascii="Courier New" w:eastAsia="Times New Roman" w:hAnsi="Courier New" w:cs="Courier New"/>
          <w:sz w:val="20"/>
          <w:szCs w:val="20"/>
        </w:rPr>
        <w:t>finally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for cleanup — always runs.</w:t>
      </w:r>
    </w:p>
    <w:p w14:paraId="14F7BC00" w14:textId="77777777" w:rsidR="00991A02" w:rsidRPr="00991A02" w:rsidRDefault="00991A02" w:rsidP="00991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991A02">
        <w:rPr>
          <w:rFonts w:ascii="Times New Roman" w:eastAsia="Times New Roman" w:hAnsi="Times New Roman" w:cs="Times New Roman"/>
          <w:b/>
          <w:bCs/>
          <w:sz w:val="24"/>
          <w:szCs w:val="24"/>
        </w:rPr>
        <w:t>custom exceptions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for clarity in large systems.</w:t>
      </w:r>
    </w:p>
    <w:p w14:paraId="7EF40B89" w14:textId="77777777" w:rsidR="00991A02" w:rsidRPr="00991A02" w:rsidRDefault="00991A02" w:rsidP="00991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Log exceptions with </w:t>
      </w:r>
      <w:proofErr w:type="spellStart"/>
      <w:r w:rsidRPr="00991A02">
        <w:rPr>
          <w:rFonts w:ascii="Courier New" w:eastAsia="Times New Roman" w:hAnsi="Courier New" w:cs="Courier New"/>
          <w:sz w:val="20"/>
          <w:szCs w:val="20"/>
        </w:rPr>
        <w:t>logging.exception</w:t>
      </w:r>
      <w:proofErr w:type="spellEnd"/>
      <w:r w:rsidRPr="00991A02">
        <w:rPr>
          <w:rFonts w:ascii="Courier New" w:eastAsia="Times New Roman" w:hAnsi="Courier New" w:cs="Courier New"/>
          <w:sz w:val="20"/>
          <w:szCs w:val="20"/>
        </w:rPr>
        <w:t>()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— never silently ignore.</w:t>
      </w:r>
    </w:p>
    <w:p w14:paraId="736B882B" w14:textId="77777777" w:rsidR="00991A02" w:rsidRPr="00991A02" w:rsidRDefault="00991A02" w:rsidP="00991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Avoid catching broad </w:t>
      </w:r>
      <w:r w:rsidRPr="00991A02">
        <w:rPr>
          <w:rFonts w:ascii="Courier New" w:eastAsia="Times New Roman" w:hAnsi="Courier New" w:cs="Courier New"/>
          <w:sz w:val="20"/>
          <w:szCs w:val="20"/>
        </w:rPr>
        <w:t>Exception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 unless you’re logging or re-raising.</w:t>
      </w:r>
    </w:p>
    <w:p w14:paraId="7F53CE22" w14:textId="77777777" w:rsidR="00991A02" w:rsidRPr="00991A02" w:rsidRDefault="00991A02" w:rsidP="00991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A02">
        <w:rPr>
          <w:rFonts w:ascii="Times New Roman" w:eastAsia="Times New Roman" w:hAnsi="Times New Roman" w:cs="Times New Roman"/>
          <w:sz w:val="24"/>
          <w:szCs w:val="24"/>
        </w:rPr>
        <w:t xml:space="preserve">Keep exception handling </w:t>
      </w:r>
      <w:r w:rsidRPr="00991A02">
        <w:rPr>
          <w:rFonts w:ascii="Times New Roman" w:eastAsia="Times New Roman" w:hAnsi="Times New Roman" w:cs="Times New Roman"/>
          <w:b/>
          <w:bCs/>
          <w:sz w:val="24"/>
          <w:szCs w:val="24"/>
        </w:rPr>
        <w:t>specific, explicit, and minimal</w:t>
      </w:r>
      <w:r w:rsidRPr="00991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F4113D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71CEB"/>
    <w:multiLevelType w:val="multilevel"/>
    <w:tmpl w:val="2D7E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1113C"/>
    <w:multiLevelType w:val="multilevel"/>
    <w:tmpl w:val="96F2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030029">
    <w:abstractNumId w:val="1"/>
  </w:num>
  <w:num w:numId="2" w16cid:durableId="65464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9"/>
    <w:rsid w:val="0010398C"/>
    <w:rsid w:val="00164FA1"/>
    <w:rsid w:val="001C53DB"/>
    <w:rsid w:val="0036373F"/>
    <w:rsid w:val="00451559"/>
    <w:rsid w:val="00991A02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7DB22E-38F1-4576-A5F3-A2F06F60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5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5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5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5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5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5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5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9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9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5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5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5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5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9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451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9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51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2025-11-09T17:49:00Z</dcterms:created>
  <dcterms:modified xsi:type="dcterms:W3CDTF">2025-11-09T17:50:00Z</dcterms:modified>
</cp:coreProperties>
</file>