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CDDB2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704E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0D70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45 — Python for Data Analysis (NumPy, pandas, Matplotlib)</w:t>
      </w:r>
    </w:p>
    <w:p w14:paraId="3021CE9B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2A6D1E72">
          <v:rect id="_x0000_i1277" style="width:0;height:1.5pt" o:hralign="center" o:hrstd="t" o:hr="t" fillcolor="#a0a0a0" stroked="f"/>
        </w:pict>
      </w:r>
    </w:p>
    <w:p w14:paraId="1BFFDB17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4184BF79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in Python means using specialized libraries to clean, transform, and visualize structured or numerical data.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br/>
        <w:t>The core stack is:</w:t>
      </w:r>
    </w:p>
    <w:p w14:paraId="1CB24EB0" w14:textId="77777777" w:rsidR="000D704E" w:rsidRPr="000D704E" w:rsidRDefault="000D704E" w:rsidP="000D70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— numerical arrays and fast math operations</w:t>
      </w:r>
    </w:p>
    <w:p w14:paraId="7F818595" w14:textId="77777777" w:rsidR="000D704E" w:rsidRPr="000D704E" w:rsidRDefault="000D704E" w:rsidP="000D70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— tabular data manipulation (</w:t>
      </w:r>
      <w:proofErr w:type="spellStart"/>
      <w:r w:rsidRPr="000D704E">
        <w:rPr>
          <w:rFonts w:ascii="Times New Roman" w:eastAsia="Times New Roman" w:hAnsi="Times New Roman" w:cs="Times New Roman"/>
          <w:sz w:val="24"/>
          <w:szCs w:val="24"/>
        </w:rPr>
        <w:t>DataFrames</w:t>
      </w:r>
      <w:proofErr w:type="spellEnd"/>
      <w:r w:rsidRPr="000D704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6EEA88E" w14:textId="77777777" w:rsidR="000D704E" w:rsidRPr="000D704E" w:rsidRDefault="000D704E" w:rsidP="000D70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— visualization and charting</w:t>
      </w:r>
    </w:p>
    <w:p w14:paraId="2CC51A24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t>Let’s go through each layer step-by-step.</w:t>
      </w:r>
    </w:p>
    <w:p w14:paraId="2088A6A7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3735CFA2">
          <v:rect id="_x0000_i1278" style="width:0;height:1.5pt" o:hralign="center" o:hrstd="t" o:hr="t" fillcolor="#a0a0a0" stroked="f"/>
        </w:pict>
      </w:r>
    </w:p>
    <w:p w14:paraId="356E2AC3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704E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D70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NumPy Refresher (Numerical Foundation)</w:t>
      </w:r>
    </w:p>
    <w:p w14:paraId="5E6B495D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266B59FD">
          <v:rect id="_x0000_i1279" style="width:0;height:1.5pt" o:hralign="center" o:hrstd="t" o:hr="t" fillcolor="#a0a0a0" stroked="f"/>
        </w:pict>
      </w:r>
    </w:p>
    <w:p w14:paraId="54EA5C69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Arrays</w:t>
      </w:r>
    </w:p>
    <w:p w14:paraId="3DE80A00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09D48462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E76A09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([1, 2, 3, 4])</w:t>
      </w:r>
    </w:p>
    <w:p w14:paraId="20DBAB38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arr.shape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arr.dtype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)</w:t>
      </w:r>
    </w:p>
    <w:p w14:paraId="264455EB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D704E">
        <w:rPr>
          <w:rFonts w:ascii="Times New Roman" w:eastAsia="Times New Roman" w:hAnsi="Times New Roman" w:cs="Times New Roman"/>
          <w:sz w:val="24"/>
          <w:szCs w:val="24"/>
        </w:rPr>
        <w:t>Multi-dimensional</w:t>
      </w:r>
      <w:proofErr w:type="gramEnd"/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array (</w:t>
      </w:r>
      <w:proofErr w:type="spellStart"/>
      <w:r w:rsidRPr="000D704E">
        <w:rPr>
          <w:rFonts w:ascii="Times New Roman" w:eastAsia="Times New Roman" w:hAnsi="Times New Roman" w:cs="Times New Roman"/>
          <w:sz w:val="24"/>
          <w:szCs w:val="24"/>
        </w:rPr>
        <w:t>ndarray</w:t>
      </w:r>
      <w:proofErr w:type="spellEnd"/>
      <w:r w:rsidRPr="000D704E">
        <w:rPr>
          <w:rFonts w:ascii="Times New Roman" w:eastAsia="Times New Roman" w:hAnsi="Times New Roman" w:cs="Times New Roman"/>
          <w:sz w:val="24"/>
          <w:szCs w:val="24"/>
        </w:rPr>
        <w:t>) — the foundation of all numerical work.</w:t>
      </w:r>
    </w:p>
    <w:p w14:paraId="26A0D24B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7F67F41B">
          <v:rect id="_x0000_i1280" style="width:0;height:1.5pt" o:hralign="center" o:hrstd="t" o:hr="t" fillcolor="#a0a0a0" stroked="f"/>
        </w:pict>
      </w:r>
    </w:p>
    <w:p w14:paraId="02B04A63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Broadcasting</w:t>
      </w:r>
    </w:p>
    <w:p w14:paraId="402261DA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([1, 2, 3])</w:t>
      </w:r>
    </w:p>
    <w:p w14:paraId="0210B048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([10])</w:t>
      </w:r>
    </w:p>
    <w:p w14:paraId="55477A98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print(a + b)</w:t>
      </w:r>
    </w:p>
    <w:p w14:paraId="3236FB27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NumPy automatically “stretches” arrays to match dimensions.</w:t>
      </w:r>
    </w:p>
    <w:p w14:paraId="024DE129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520CAEA9">
          <v:rect id="_x0000_i1281" style="width:0;height:1.5pt" o:hralign="center" o:hrstd="t" o:hr="t" fillcolor="#a0a0a0" stroked="f"/>
        </w:pict>
      </w:r>
    </w:p>
    <w:p w14:paraId="00C39B25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Vectorized Math</w:t>
      </w:r>
    </w:p>
    <w:p w14:paraId="6B23853A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np.arange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(5)</w:t>
      </w:r>
    </w:p>
    <w:p w14:paraId="4CBAE80B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np.exp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(x),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np.sin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(x),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np.sqrt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(x))</w:t>
      </w:r>
    </w:p>
    <w:p w14:paraId="3964BCE5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704E">
        <w:rPr>
          <w:rFonts w:ascii="Times New Roman" w:eastAsia="Times New Roman" w:hAnsi="Times New Roman" w:cs="Times New Roman"/>
          <w:sz w:val="24"/>
          <w:szCs w:val="24"/>
        </w:rPr>
        <w:t>Super fast</w:t>
      </w:r>
      <w:proofErr w:type="spellEnd"/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— replaces loops with compiled C operations.</w:t>
      </w:r>
    </w:p>
    <w:p w14:paraId="68AF814B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4B95772A">
          <v:rect id="_x0000_i1282" style="width:0;height:1.5pt" o:hralign="center" o:hrstd="t" o:hr="t" fillcolor="#a0a0a0" stroked="f"/>
        </w:pict>
      </w:r>
    </w:p>
    <w:p w14:paraId="30000DDD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Indexing and Masking</w:t>
      </w:r>
    </w:p>
    <w:p w14:paraId="0D20952E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([1, 2, 3, 4, 5])</w:t>
      </w:r>
    </w:p>
    <w:p w14:paraId="3607BA89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print(a[a &gt; 2])  # filter</w:t>
      </w:r>
    </w:p>
    <w:p w14:paraId="618BF5C8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Works like SQL WHERE filters, but in memory.</w:t>
      </w:r>
    </w:p>
    <w:p w14:paraId="5160D598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40096411">
          <v:rect id="_x0000_i1283" style="width:0;height:1.5pt" o:hralign="center" o:hrstd="t" o:hr="t" fillcolor="#a0a0a0" stroked="f"/>
        </w:pict>
      </w:r>
    </w:p>
    <w:p w14:paraId="0AEEFD31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Aggregation</w:t>
      </w:r>
    </w:p>
    <w:p w14:paraId="0D73F388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a.sum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a.mean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a.std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())</w:t>
      </w:r>
    </w:p>
    <w:p w14:paraId="34525AC2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Quick stats for large arrays.</w:t>
      </w:r>
    </w:p>
    <w:p w14:paraId="5670A0B6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4350C9E6">
          <v:rect id="_x0000_i1284" style="width:0;height:1.5pt" o:hralign="center" o:hrstd="t" o:hr="t" fillcolor="#a0a0a0" stroked="f"/>
        </w:pict>
      </w:r>
    </w:p>
    <w:p w14:paraId="39D256F6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0D5E61B6">
          <v:rect id="_x0000_i1285" style="width:0;height:1.5pt" o:hralign="center" o:hrstd="t" o:hr="t" fillcolor="#a0a0a0" stroked="f"/>
        </w:pict>
      </w:r>
    </w:p>
    <w:p w14:paraId="555EE3F9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704E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D70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pandas: Working with Tabular Data</w:t>
      </w:r>
    </w:p>
    <w:p w14:paraId="345CA1AC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78D73ED5">
          <v:rect id="_x0000_i1286" style="width:0;height:1.5pt" o:hralign="center" o:hrstd="t" o:hr="t" fillcolor="#a0a0a0" stroked="f"/>
        </w:pict>
      </w:r>
    </w:p>
    <w:p w14:paraId="60B311A2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</w:t>
      </w:r>
      <w:proofErr w:type="spellStart"/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DataFrames</w:t>
      </w:r>
      <w:proofErr w:type="spellEnd"/>
    </w:p>
    <w:p w14:paraId="50B85F00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4C215319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7DC697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data = {</w:t>
      </w:r>
    </w:p>
    <w:p w14:paraId="353866E6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 xml:space="preserve">    "Name": ["Horace", "Nico", "Alice"],</w:t>
      </w:r>
    </w:p>
    <w:p w14:paraId="4FD04970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 xml:space="preserve">    "Age": [40, 35, 28],</w:t>
      </w:r>
    </w:p>
    <w:p w14:paraId="049E3D42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 xml:space="preserve">    "Role": ["QA", "Planner", "Engineer"]</w:t>
      </w:r>
    </w:p>
    <w:p w14:paraId="45A0D236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}</w:t>
      </w:r>
    </w:p>
    <w:p w14:paraId="45AD352A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20DD540B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)</w:t>
      </w:r>
    </w:p>
    <w:p w14:paraId="65EDDDEB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71677BDA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 xml:space="preserve">    Name  Age     Role</w:t>
      </w:r>
    </w:p>
    <w:p w14:paraId="2A074139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0  Horace   40      QA</w:t>
      </w:r>
    </w:p>
    <w:p w14:paraId="735DF841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1    Nico   35  Planner</w:t>
      </w:r>
    </w:p>
    <w:p w14:paraId="7709B991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2   Alice   28  Engineer</w:t>
      </w:r>
    </w:p>
    <w:p w14:paraId="4B20D581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749268A9">
          <v:rect id="_x0000_i1287" style="width:0;height:1.5pt" o:hralign="center" o:hrstd="t" o:hr="t" fillcolor="#a0a0a0" stroked="f"/>
        </w:pict>
      </w:r>
    </w:p>
    <w:p w14:paraId="45AB8A02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Reading CSV / Excel</w:t>
      </w:r>
    </w:p>
    <w:p w14:paraId="60DA47E4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("data.csv")</w:t>
      </w:r>
    </w:p>
    <w:p w14:paraId="3104D583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df_excel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pd.read_excel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("data.xlsx")</w:t>
      </w:r>
    </w:p>
    <w:p w14:paraId="217FDAB5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Automatic parsing, with type inference and headers.</w:t>
      </w:r>
    </w:p>
    <w:p w14:paraId="40F61C9C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2FC62231">
          <v:rect id="_x0000_i1288" style="width:0;height:1.5pt" o:hralign="center" o:hrstd="t" o:hr="t" fillcolor="#a0a0a0" stroked="f"/>
        </w:pict>
      </w:r>
    </w:p>
    <w:p w14:paraId="3CB451C2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Inspecting Data</w:t>
      </w:r>
    </w:p>
    <w:p w14:paraId="6CB14515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())</w:t>
      </w:r>
    </w:p>
    <w:p w14:paraId="67B42D03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print(df.info())</w:t>
      </w:r>
    </w:p>
    <w:p w14:paraId="062FCBFF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df.describe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())</w:t>
      </w:r>
    </w:p>
    <w:p w14:paraId="72B1AB6F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Quickly understand structure, data types, and distributions.</w:t>
      </w:r>
    </w:p>
    <w:p w14:paraId="250AAB33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5F1A82F2">
          <v:rect id="_x0000_i1289" style="width:0;height:1.5pt" o:hralign="center" o:hrstd="t" o:hr="t" fillcolor="#a0a0a0" stroked="f"/>
        </w:pict>
      </w:r>
    </w:p>
    <w:p w14:paraId="25569055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Selecting Columns and Rows</w:t>
      </w:r>
    </w:p>
    <w:p w14:paraId="04EBC754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["Name"])</w:t>
      </w:r>
    </w:p>
    <w:p w14:paraId="644A88B4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df.loc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[0])        # by label</w:t>
      </w:r>
    </w:p>
    <w:p w14:paraId="1A6B3B28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df.iloc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[1:3])     # by index position</w:t>
      </w:r>
    </w:p>
    <w:p w14:paraId="1EC9383D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704E">
        <w:rPr>
          <w:rFonts w:ascii="Courier New" w:eastAsia="Times New Roman" w:hAnsi="Courier New" w:cs="Courier New"/>
          <w:sz w:val="20"/>
          <w:szCs w:val="20"/>
        </w:rPr>
        <w:t>.loc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D704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are the main ways to slice and query.</w:t>
      </w:r>
    </w:p>
    <w:p w14:paraId="287F334F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171E7341">
          <v:rect id="_x0000_i1290" style="width:0;height:1.5pt" o:hralign="center" o:hrstd="t" o:hr="t" fillcolor="#a0a0a0" stroked="f"/>
        </w:pict>
      </w:r>
    </w:p>
    <w:p w14:paraId="32E02B8D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Filtering Data</w:t>
      </w:r>
    </w:p>
    <w:p w14:paraId="5CF38F7F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["Age"] &gt; 30])</w:t>
      </w:r>
    </w:p>
    <w:p w14:paraId="06D4DBB9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Filters rows like SQL WHERE.</w:t>
      </w:r>
    </w:p>
    <w:p w14:paraId="2EFE00DB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06384954">
          <v:rect id="_x0000_i1291" style="width:0;height:1.5pt" o:hralign="center" o:hrstd="t" o:hr="t" fillcolor="#a0a0a0" stroked="f"/>
        </w:pict>
      </w:r>
    </w:p>
    <w:p w14:paraId="61739152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Adding and Modifying Columns</w:t>
      </w:r>
    </w:p>
    <w:p w14:paraId="299AE6BC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["Decade"] = 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["Age"] // 10) * 10</w:t>
      </w:r>
    </w:p>
    <w:p w14:paraId="36927C03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)</w:t>
      </w:r>
    </w:p>
    <w:p w14:paraId="2CAC3E08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Adds new computed column.</w:t>
      </w:r>
    </w:p>
    <w:p w14:paraId="66D4828F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3861BE48">
          <v:rect id="_x0000_i1292" style="width:0;height:1.5pt" o:hralign="center" o:hrstd="t" o:hr="t" fillcolor="#a0a0a0" stroked="f"/>
        </w:pict>
      </w:r>
    </w:p>
    <w:p w14:paraId="01A196FF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Sorting and Indexing</w:t>
      </w:r>
    </w:p>
    <w:p w14:paraId="2F2A6F75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df.sort_values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(by="Age", ascending=False,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0A02A58A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)</w:t>
      </w:r>
    </w:p>
    <w:p w14:paraId="2295496F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Sorting, reindexing, and ordering made easy.</w:t>
      </w:r>
    </w:p>
    <w:p w14:paraId="542EDC2F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18CDB4CA">
          <v:rect id="_x0000_i1293" style="width:0;height:1.5pt" o:hralign="center" o:hrstd="t" o:hr="t" fillcolor="#a0a0a0" stroked="f"/>
        </w:pict>
      </w:r>
    </w:p>
    <w:p w14:paraId="24C1E9C1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Grouping and Aggregation</w:t>
      </w:r>
    </w:p>
    <w:p w14:paraId="3E3157D9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 xml:space="preserve">grouped =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df.groupby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("Decade")["Age"].mean()</w:t>
      </w:r>
    </w:p>
    <w:p w14:paraId="0603E54B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print(grouped)</w:t>
      </w:r>
    </w:p>
    <w:p w14:paraId="5E803055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Equivalent to </w:t>
      </w:r>
      <w:r w:rsidRPr="000D704E">
        <w:rPr>
          <w:rFonts w:ascii="Courier New" w:eastAsia="Times New Roman" w:hAnsi="Courier New" w:cs="Courier New"/>
          <w:sz w:val="20"/>
          <w:szCs w:val="20"/>
        </w:rPr>
        <w:t>SELECT decade, AVG(age) FROM ... GROUP BY decade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CB0EA8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269D5AB0">
          <v:rect id="_x0000_i1294" style="width:0;height:1.5pt" o:hralign="center" o:hrstd="t" o:hr="t" fillcolor="#a0a0a0" stroked="f"/>
        </w:pict>
      </w:r>
    </w:p>
    <w:p w14:paraId="66FE44CE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Merging and Joining</w:t>
      </w:r>
    </w:p>
    <w:p w14:paraId="43A283C1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df_roles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({</w:t>
      </w:r>
    </w:p>
    <w:p w14:paraId="4CA552B0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 xml:space="preserve">    "Role": ["QA", "Planner", "Engineer"],</w:t>
      </w:r>
    </w:p>
    <w:p w14:paraId="7D620007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 xml:space="preserve">    "Salary": [4000, 3500, 5000]</w:t>
      </w:r>
    </w:p>
    <w:p w14:paraId="33A8016F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})</w:t>
      </w:r>
    </w:p>
    <w:p w14:paraId="4F4BC096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 xml:space="preserve">merged =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pd.merge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df_roles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, on="Role")</w:t>
      </w:r>
    </w:p>
    <w:p w14:paraId="28281C5A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print(merged)</w:t>
      </w:r>
    </w:p>
    <w:p w14:paraId="25D464B7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SQL-like joins between tables.</w:t>
      </w:r>
    </w:p>
    <w:p w14:paraId="602886E9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7DACD957">
          <v:rect id="_x0000_i1295" style="width:0;height:1.5pt" o:hralign="center" o:hrstd="t" o:hr="t" fillcolor="#a0a0a0" stroked="f"/>
        </w:pict>
      </w:r>
    </w:p>
    <w:p w14:paraId="0DCC8EF6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Handling Missing Data</w:t>
      </w:r>
    </w:p>
    <w:p w14:paraId="7B951F92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df.loc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[1, "Age"] = None</w:t>
      </w:r>
    </w:p>
    <w:p w14:paraId="22E92AB0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df.fillna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["Age"].mean()))</w:t>
      </w:r>
    </w:p>
    <w:p w14:paraId="66176525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704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()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D704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dropna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()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D704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isna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()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— for cleaning data.</w:t>
      </w:r>
    </w:p>
    <w:p w14:paraId="2A903A06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6B1AE2C7">
          <v:rect id="_x0000_i1296" style="width:0;height:1.5pt" o:hralign="center" o:hrstd="t" o:hr="t" fillcolor="#a0a0a0" stroked="f"/>
        </w:pict>
      </w:r>
    </w:p>
    <w:p w14:paraId="7A0EBC23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Exporting Data</w:t>
      </w:r>
    </w:p>
    <w:p w14:paraId="22548141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df.to_csv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("output.csv", index=False)</w:t>
      </w:r>
    </w:p>
    <w:p w14:paraId="1EEF5BE1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df.to_excel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("output.xlsx", index=False)</w:t>
      </w:r>
    </w:p>
    <w:p w14:paraId="5FA4823B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Common step after transformations.</w:t>
      </w:r>
    </w:p>
    <w:p w14:paraId="4524F3D0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017AD605">
          <v:rect id="_x0000_i1297" style="width:0;height:1.5pt" o:hralign="center" o:hrstd="t" o:hr="t" fillcolor="#a0a0a0" stroked="f"/>
        </w:pict>
      </w:r>
    </w:p>
    <w:p w14:paraId="35AA5F5C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60713CAE">
          <v:rect id="_x0000_i1298" style="width:0;height:1.5pt" o:hralign="center" o:hrstd="t" o:hr="t" fillcolor="#a0a0a0" stroked="f"/>
        </w:pict>
      </w:r>
    </w:p>
    <w:p w14:paraId="64191C5E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704E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D70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pandas + NumPy Integration</w:t>
      </w:r>
    </w:p>
    <w:p w14:paraId="32623B15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7331C842">
          <v:rect id="_x0000_i1299" style="width:0;height:1.5pt" o:hralign="center" o:hrstd="t" o:hr="t" fillcolor="#a0a0a0" stroked="f"/>
        </w:pict>
      </w:r>
    </w:p>
    <w:p w14:paraId="7D8174E9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NumPy Functions in pandas</w:t>
      </w:r>
    </w:p>
    <w:p w14:paraId="6A6EF824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["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NormAge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"] = np.log(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["Age"])</w:t>
      </w:r>
    </w:p>
    <w:p w14:paraId="3E3273B1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D704E">
        <w:rPr>
          <w:rFonts w:ascii="Times New Roman" w:eastAsia="Times New Roman" w:hAnsi="Times New Roman" w:cs="Times New Roman"/>
          <w:sz w:val="24"/>
          <w:szCs w:val="24"/>
        </w:rPr>
        <w:t>pandas</w:t>
      </w:r>
      <w:proofErr w:type="gramEnd"/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columns are NumPy arrays underneath.</w:t>
      </w:r>
    </w:p>
    <w:p w14:paraId="308D1562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57DC8A9B">
          <v:rect id="_x0000_i1300" style="width:0;height:1.5pt" o:hralign="center" o:hrstd="t" o:hr="t" fillcolor="#a0a0a0" stroked="f"/>
        </w:pict>
      </w:r>
    </w:p>
    <w:p w14:paraId="2F7A2067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Applying Custom Functions</w:t>
      </w:r>
    </w:p>
    <w:p w14:paraId="7B39D40D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["Label"] =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["Age"].apply(lambda x: "Senior" if x &gt; 35 else "Junior")</w:t>
      </w:r>
    </w:p>
    <w:p w14:paraId="7488DF3F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704E">
        <w:rPr>
          <w:rFonts w:ascii="Courier New" w:eastAsia="Times New Roman" w:hAnsi="Courier New" w:cs="Courier New"/>
          <w:sz w:val="20"/>
          <w:szCs w:val="20"/>
        </w:rPr>
        <w:t>.apply()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for row/column-wise transformations.</w:t>
      </w:r>
    </w:p>
    <w:p w14:paraId="41E95CB6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42BE3540">
          <v:rect id="_x0000_i1301" style="width:0;height:1.5pt" o:hralign="center" o:hrstd="t" o:hr="t" fillcolor="#a0a0a0" stroked="f"/>
        </w:pict>
      </w:r>
    </w:p>
    <w:p w14:paraId="30969074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Combining Multiple Filters</w:t>
      </w:r>
    </w:p>
    <w:p w14:paraId="1B307FEB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[(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["Age"] &gt; 30) &amp; 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["Role"] == "QA")])</w:t>
      </w:r>
    </w:p>
    <w:p w14:paraId="2EA822AE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Boolean indexing for complex filtering logic.</w:t>
      </w:r>
    </w:p>
    <w:p w14:paraId="03472B8E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160DA308">
          <v:rect id="_x0000_i1302" style="width:0;height:1.5pt" o:hralign="center" o:hrstd="t" o:hr="t" fillcolor="#a0a0a0" stroked="f"/>
        </w:pict>
      </w:r>
    </w:p>
    <w:p w14:paraId="5C5E9EDB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24342806">
          <v:rect id="_x0000_i1303" style="width:0;height:1.5pt" o:hralign="center" o:hrstd="t" o:hr="t" fillcolor="#a0a0a0" stroked="f"/>
        </w:pict>
      </w:r>
    </w:p>
    <w:p w14:paraId="35012136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704E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D70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Matplotlib (Data Visualization)</w:t>
      </w:r>
    </w:p>
    <w:p w14:paraId="0763E372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7FF037E8">
          <v:rect id="_x0000_i1304" style="width:0;height:1.5pt" o:hralign="center" o:hrstd="t" o:hr="t" fillcolor="#a0a0a0" stroked="f"/>
        </w:pict>
      </w:r>
    </w:p>
    <w:p w14:paraId="1E194330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Line Plot</w:t>
      </w:r>
    </w:p>
    <w:p w14:paraId="4A3359CF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14:paraId="2F093E14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9F63FA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x = [1, 2, 3, 4]</w:t>
      </w:r>
    </w:p>
    <w:p w14:paraId="4DCB3813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y = [10, 20, 15, 25]</w:t>
      </w:r>
    </w:p>
    <w:p w14:paraId="08330AF8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plt.plot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(x, y)</w:t>
      </w:r>
    </w:p>
    <w:p w14:paraId="29388C4F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("Basic Line Plot")</w:t>
      </w:r>
    </w:p>
    <w:p w14:paraId="796B7FB9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("X Axis")</w:t>
      </w:r>
    </w:p>
    <w:p w14:paraId="2C0FD1EC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plt.ylabel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("Y Axis")</w:t>
      </w:r>
    </w:p>
    <w:p w14:paraId="75F50BFE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()</w:t>
      </w:r>
    </w:p>
    <w:p w14:paraId="54DA177E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Default chart — works in </w:t>
      </w:r>
      <w:proofErr w:type="spellStart"/>
      <w:r w:rsidRPr="000D704E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0D704E">
        <w:rPr>
          <w:rFonts w:ascii="Times New Roman" w:eastAsia="Times New Roman" w:hAnsi="Times New Roman" w:cs="Times New Roman"/>
          <w:sz w:val="24"/>
          <w:szCs w:val="24"/>
        </w:rPr>
        <w:t>, scripts, and notebooks.</w:t>
      </w:r>
    </w:p>
    <w:p w14:paraId="4DC41F4E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3D9DB54B">
          <v:rect id="_x0000_i1305" style="width:0;height:1.5pt" o:hralign="center" o:hrstd="t" o:hr="t" fillcolor="#a0a0a0" stroked="f"/>
        </w:pict>
      </w:r>
    </w:p>
    <w:p w14:paraId="77F1C7B4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Bar Chart</w:t>
      </w:r>
    </w:p>
    <w:p w14:paraId="11873277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plt.bar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["Name"],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["Age"])</w:t>
      </w:r>
    </w:p>
    <w:p w14:paraId="0AA7AC44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("Ages by Name")</w:t>
      </w:r>
    </w:p>
    <w:p w14:paraId="5D88668C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()</w:t>
      </w:r>
    </w:p>
    <w:p w14:paraId="54D2EB64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Ideal for comparing categories.</w:t>
      </w:r>
    </w:p>
    <w:p w14:paraId="3A9D2FB3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6640DB61">
          <v:rect id="_x0000_i1306" style="width:0;height:1.5pt" o:hralign="center" o:hrstd="t" o:hr="t" fillcolor="#a0a0a0" stroked="f"/>
        </w:pict>
      </w:r>
    </w:p>
    <w:p w14:paraId="3B3BADBC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Histogram</w:t>
      </w:r>
    </w:p>
    <w:p w14:paraId="7B84D89D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plt.hist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["Age"].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dropna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(), bins=5)</w:t>
      </w:r>
    </w:p>
    <w:p w14:paraId="3276FEA4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("Age Distribution")</w:t>
      </w:r>
    </w:p>
    <w:p w14:paraId="1A1399F2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()</w:t>
      </w:r>
    </w:p>
    <w:p w14:paraId="7D058D83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Visualize frequency distributions.</w:t>
      </w:r>
    </w:p>
    <w:p w14:paraId="5912C80F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612D0FF9">
          <v:rect id="_x0000_i1307" style="width:0;height:1.5pt" o:hralign="center" o:hrstd="t" o:hr="t" fillcolor="#a0a0a0" stroked="f"/>
        </w:pict>
      </w:r>
    </w:p>
    <w:p w14:paraId="4091CFD3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Scatter Plot</w:t>
      </w:r>
    </w:p>
    <w:p w14:paraId="34DEAC77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plt.scatter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["Age"],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["Salary"])</w:t>
      </w:r>
    </w:p>
    <w:p w14:paraId="5D8B30C3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("Age vs Salary")</w:t>
      </w:r>
    </w:p>
    <w:p w14:paraId="3FDA9962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("Age")</w:t>
      </w:r>
    </w:p>
    <w:p w14:paraId="403B17B3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plt.ylabel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("Salary")</w:t>
      </w:r>
    </w:p>
    <w:p w14:paraId="3608F25D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()</w:t>
      </w:r>
    </w:p>
    <w:p w14:paraId="1046A671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Perfect for correlation visualization.</w:t>
      </w:r>
    </w:p>
    <w:p w14:paraId="016BE990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18CAA757">
          <v:rect id="_x0000_i1308" style="width:0;height:1.5pt" o:hralign="center" o:hrstd="t" o:hr="t" fillcolor="#a0a0a0" stroked="f"/>
        </w:pict>
      </w:r>
    </w:p>
    <w:p w14:paraId="23EBE8BF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Save Figure to File</w:t>
      </w:r>
    </w:p>
    <w:p w14:paraId="2C4C9A0A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plt.savefig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("plot.png", dpi=300,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bbox_inches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="tight")</w:t>
      </w:r>
    </w:p>
    <w:p w14:paraId="11BE4EE2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Generates publication-ready graphics.</w:t>
      </w:r>
    </w:p>
    <w:p w14:paraId="4CE4FCBE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31826CF4">
          <v:rect id="_x0000_i1309" style="width:0;height:1.5pt" o:hralign="center" o:hrstd="t" o:hr="t" fillcolor="#a0a0a0" stroked="f"/>
        </w:pict>
      </w:r>
    </w:p>
    <w:p w14:paraId="07C0F5E8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Multiple Subplots</w:t>
      </w:r>
    </w:p>
    <w:p w14:paraId="10A67E3B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 xml:space="preserve">fig, axes =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plt.subplots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(1, 2)</w:t>
      </w:r>
    </w:p>
    <w:p w14:paraId="5E4552B5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axes[0].bar(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["Name"],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["Age"])</w:t>
      </w:r>
    </w:p>
    <w:p w14:paraId="2482C937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axes[1].plot(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["Age"],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["Salary"])</w:t>
      </w:r>
    </w:p>
    <w:p w14:paraId="486E0631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plt.tight_layout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()</w:t>
      </w:r>
    </w:p>
    <w:p w14:paraId="3FF05D05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()</w:t>
      </w:r>
    </w:p>
    <w:p w14:paraId="032D4CC8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Display multiple visualizations in one figure.</w:t>
      </w:r>
    </w:p>
    <w:p w14:paraId="7BE73E77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739A96E4">
          <v:rect id="_x0000_i1310" style="width:0;height:1.5pt" o:hralign="center" o:hrstd="t" o:hr="t" fillcolor="#a0a0a0" stroked="f"/>
        </w:pict>
      </w:r>
    </w:p>
    <w:p w14:paraId="715442B5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0C9BA942">
          <v:rect id="_x0000_i1311" style="width:0;height:1.5pt" o:hralign="center" o:hrstd="t" o:hr="t" fillcolor="#a0a0a0" stroked="f"/>
        </w:pict>
      </w:r>
    </w:p>
    <w:p w14:paraId="489004AD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704E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0D70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Quick Real-World Example</w:t>
      </w:r>
    </w:p>
    <w:p w14:paraId="5810427A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4AB90957">
          <v:rect id="_x0000_i1312" style="width:0;height:1.5pt" o:hralign="center" o:hrstd="t" o:hr="t" fillcolor="#a0a0a0" stroked="f"/>
        </w:pict>
      </w:r>
    </w:p>
    <w:p w14:paraId="02D3362A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26️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CSV Analysis Pipeline</w:t>
      </w:r>
    </w:p>
    <w:p w14:paraId="7BD195B0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32687621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14:paraId="6C889DD6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1C1061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("sales.csv")</w:t>
      </w:r>
    </w:p>
    <w:p w14:paraId="5FAD39F8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95CC0B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# Clean data</w:t>
      </w:r>
    </w:p>
    <w:p w14:paraId="74C17984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df.dropna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(subset=["Revenue"],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3D5FADA5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9573FA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# Aggregate</w:t>
      </w:r>
    </w:p>
    <w:p w14:paraId="728EF9E9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 xml:space="preserve">monthly =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df.groupby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("Month")["Revenue"].sum()</w:t>
      </w:r>
    </w:p>
    <w:p w14:paraId="72165368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8AAF0C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# Plot</w:t>
      </w:r>
    </w:p>
    <w:p w14:paraId="2C6A395A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monthly.plot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(kind="bar", title="Monthly Revenue",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ylabel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="Revenue ($)")</w:t>
      </w:r>
    </w:p>
    <w:p w14:paraId="0226EAF2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plt.tight_layout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()</w:t>
      </w:r>
    </w:p>
    <w:p w14:paraId="2A0FF0B3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()</w:t>
      </w:r>
    </w:p>
    <w:p w14:paraId="4091D201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This pattern — load, clean, aggregate, visualize — is used in nearly every data project.</w:t>
      </w:r>
    </w:p>
    <w:p w14:paraId="35324C14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37A82992">
          <v:rect id="_x0000_i1313" style="width:0;height:1.5pt" o:hralign="center" o:hrstd="t" o:hr="t" fillcolor="#a0a0a0" stroked="f"/>
        </w:pict>
      </w:r>
    </w:p>
    <w:p w14:paraId="659D5B54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27️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Descriptive Stats Example</w:t>
      </w:r>
    </w:p>
    <w:p w14:paraId="60C58AF8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["Revenue"].describe())</w:t>
      </w:r>
    </w:p>
    <w:p w14:paraId="157123B0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Output example:</w:t>
      </w:r>
    </w:p>
    <w:p w14:paraId="3072D761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count    12.000000</w:t>
      </w:r>
    </w:p>
    <w:p w14:paraId="40BD5FCE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mean    5600.750000</w:t>
      </w:r>
    </w:p>
    <w:p w14:paraId="3C114B30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std     1245.322776</w:t>
      </w:r>
    </w:p>
    <w:p w14:paraId="7E7E32BF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min     3500.000000</w:t>
      </w:r>
    </w:p>
    <w:p w14:paraId="4A6DC013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max     7200.000000</w:t>
      </w:r>
    </w:p>
    <w:p w14:paraId="6F6E67F3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Instantly summarizes your dataset.</w:t>
      </w:r>
    </w:p>
    <w:p w14:paraId="7996C751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494F8D25">
          <v:rect id="_x0000_i1314" style="width:0;height:1.5pt" o:hralign="center" o:hrstd="t" o:hr="t" fillcolor="#a0a0a0" stroked="f"/>
        </w:pict>
      </w:r>
    </w:p>
    <w:p w14:paraId="286959F3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28️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Correlation Matrix</w:t>
      </w:r>
    </w:p>
    <w:p w14:paraId="6CAC8BED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df.corr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numeric_only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=True))</w:t>
      </w:r>
    </w:p>
    <w:p w14:paraId="3280FC55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Great for finding relationships between numerical columns.</w:t>
      </w:r>
    </w:p>
    <w:p w14:paraId="195D1ED3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0BE6ACBF">
          <v:rect id="_x0000_i1315" style="width:0;height:1.5pt" o:hralign="center" o:hrstd="t" o:hr="t" fillcolor="#a0a0a0" stroked="f"/>
        </w:pict>
      </w:r>
    </w:p>
    <w:p w14:paraId="2474453E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29️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Plotting Correlation Heatmap</w:t>
      </w:r>
    </w:p>
    <w:p w14:paraId="1B912508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704E">
        <w:rPr>
          <w:rFonts w:ascii="Courier New" w:eastAsia="Times New Roman" w:hAnsi="Courier New" w:cs="Courier New"/>
          <w:sz w:val="20"/>
          <w:szCs w:val="20"/>
        </w:rPr>
        <w:t xml:space="preserve">import seaborn as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sns</w:t>
      </w:r>
      <w:proofErr w:type="spellEnd"/>
    </w:p>
    <w:p w14:paraId="2A465EA7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A9EFBA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sns.heatmap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df.corr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numeric_only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=True),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annot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 xml:space="preserve">=True, 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cmap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coolwarm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")</w:t>
      </w:r>
    </w:p>
    <w:p w14:paraId="5A5EA236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()</w:t>
      </w:r>
    </w:p>
    <w:p w14:paraId="7B81E42E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Requires </w:t>
      </w:r>
      <w:r w:rsidRPr="000D704E">
        <w:rPr>
          <w:rFonts w:ascii="Courier New" w:eastAsia="Times New Roman" w:hAnsi="Courier New" w:cs="Courier New"/>
          <w:sz w:val="20"/>
          <w:szCs w:val="20"/>
        </w:rPr>
        <w:t>pip install seaborn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— beautiful visual analytics with one line.</w:t>
      </w:r>
    </w:p>
    <w:p w14:paraId="411BAE80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2B7DC8DF">
          <v:rect id="_x0000_i1316" style="width:0;height:1.5pt" o:hralign="center" o:hrstd="t" o:hr="t" fillcolor="#a0a0a0" stroked="f"/>
        </w:pict>
      </w:r>
    </w:p>
    <w:p w14:paraId="5E022CA8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>30️</w:t>
      </w:r>
      <w:r w:rsidRPr="000D704E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0D704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Exporting Cleaned Data</w:t>
      </w:r>
    </w:p>
    <w:p w14:paraId="1477FFCD" w14:textId="77777777" w:rsidR="000D704E" w:rsidRPr="000D704E" w:rsidRDefault="000D704E" w:rsidP="000D7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df.to_parquet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0D704E">
        <w:rPr>
          <w:rFonts w:ascii="Courier New" w:eastAsia="Times New Roman" w:hAnsi="Courier New" w:cs="Courier New"/>
          <w:sz w:val="20"/>
          <w:szCs w:val="20"/>
        </w:rPr>
        <w:t>cleaned_data.parquet</w:t>
      </w:r>
      <w:proofErr w:type="spellEnd"/>
      <w:r w:rsidRPr="000D704E">
        <w:rPr>
          <w:rFonts w:ascii="Courier New" w:eastAsia="Times New Roman" w:hAnsi="Courier New" w:cs="Courier New"/>
          <w:sz w:val="20"/>
          <w:szCs w:val="20"/>
        </w:rPr>
        <w:t>")</w:t>
      </w:r>
    </w:p>
    <w:p w14:paraId="5A9D1BFC" w14:textId="77777777" w:rsidR="000D704E" w:rsidRPr="000D704E" w:rsidRDefault="000D704E" w:rsidP="000D7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Efficient storage format for large data pipelines.</w:t>
      </w:r>
    </w:p>
    <w:p w14:paraId="58477B72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138FD04E">
          <v:rect id="_x0000_i1317" style="width:0;height:1.5pt" o:hralign="center" o:hrstd="t" o:hr="t" fillcolor="#a0a0a0" stroked="f"/>
        </w:pict>
      </w:r>
    </w:p>
    <w:p w14:paraId="4957A9A4" w14:textId="77777777" w:rsidR="000D704E" w:rsidRPr="000D704E" w:rsidRDefault="000D704E" w:rsidP="000D70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pict w14:anchorId="0F370A25">
          <v:rect id="_x0000_i1318" style="width:0;height:1.5pt" o:hralign="center" o:hrstd="t" o:hr="t" fillcolor="#a0a0a0" stroked="f"/>
        </w:pict>
      </w:r>
    </w:p>
    <w:p w14:paraId="4313E1A1" w14:textId="77777777" w:rsidR="000D704E" w:rsidRPr="000D704E" w:rsidRDefault="000D704E" w:rsidP="000D7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704E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0D70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6CC3AA4A" w14:textId="77777777" w:rsidR="000D704E" w:rsidRPr="000D704E" w:rsidRDefault="000D704E" w:rsidP="000D70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→ foundation for efficient numeric operations.</w:t>
      </w:r>
    </w:p>
    <w:p w14:paraId="2968B9B1" w14:textId="77777777" w:rsidR="000D704E" w:rsidRPr="000D704E" w:rsidRDefault="000D704E" w:rsidP="000D70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→ data cleaning, transformation, and analysis (like SQL in Python).</w:t>
      </w:r>
    </w:p>
    <w:p w14:paraId="31A888DA" w14:textId="77777777" w:rsidR="000D704E" w:rsidRPr="000D704E" w:rsidRDefault="000D704E" w:rsidP="000D70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 / Seaborn</w:t>
      </w:r>
      <w:r w:rsidRPr="000D704E">
        <w:rPr>
          <w:rFonts w:ascii="Times New Roman" w:eastAsia="Times New Roman" w:hAnsi="Times New Roman" w:cs="Times New Roman"/>
          <w:sz w:val="24"/>
          <w:szCs w:val="24"/>
        </w:rPr>
        <w:t xml:space="preserve"> → visualization and reporting.</w:t>
      </w:r>
    </w:p>
    <w:p w14:paraId="2996ECF6" w14:textId="77777777" w:rsidR="000D704E" w:rsidRPr="000D704E" w:rsidRDefault="000D704E" w:rsidP="000D70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t>Combine them for full ETL (Extract → Transform → Load) workflows.</w:t>
      </w:r>
    </w:p>
    <w:p w14:paraId="1E0D6413" w14:textId="77777777" w:rsidR="000D704E" w:rsidRPr="000D704E" w:rsidRDefault="000D704E" w:rsidP="000D70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t>Always inspect, clean, and validate data before analysis.</w:t>
      </w:r>
    </w:p>
    <w:p w14:paraId="02C4E40E" w14:textId="77777777" w:rsidR="000D704E" w:rsidRPr="000D704E" w:rsidRDefault="000D704E" w:rsidP="000D70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704E">
        <w:rPr>
          <w:rFonts w:ascii="Times New Roman" w:eastAsia="Times New Roman" w:hAnsi="Times New Roman" w:cs="Times New Roman"/>
          <w:sz w:val="24"/>
          <w:szCs w:val="24"/>
        </w:rPr>
        <w:t>Save plots and cleaned data for reproducibility.</w:t>
      </w:r>
    </w:p>
    <w:p w14:paraId="0FEAAC95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D5641"/>
    <w:multiLevelType w:val="multilevel"/>
    <w:tmpl w:val="99DC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72BCB"/>
    <w:multiLevelType w:val="multilevel"/>
    <w:tmpl w:val="73DA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043043">
    <w:abstractNumId w:val="1"/>
  </w:num>
  <w:num w:numId="2" w16cid:durableId="107462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5D"/>
    <w:rsid w:val="000D704E"/>
    <w:rsid w:val="0010398C"/>
    <w:rsid w:val="00164FA1"/>
    <w:rsid w:val="001C53DB"/>
    <w:rsid w:val="0036373F"/>
    <w:rsid w:val="009B166F"/>
    <w:rsid w:val="00C23CA2"/>
    <w:rsid w:val="00D50A63"/>
    <w:rsid w:val="00E13CC1"/>
    <w:rsid w:val="00EB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A41219-2B63-41DD-91BF-41BEADA03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E5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E5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E5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E5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E5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E5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E5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E5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E5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B3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E5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E5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B3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E5D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EB3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E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E5D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B3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890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2025-11-09T18:20:00Z</dcterms:created>
  <dcterms:modified xsi:type="dcterms:W3CDTF">2025-11-09T18:21:00Z</dcterms:modified>
</cp:coreProperties>
</file>