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49D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56 — Security, Authentication &amp; Best Practices (Encryption, Hashing, Secrets, Safe Coding)</w:t>
      </w:r>
    </w:p>
    <w:p w14:paraId="1F76633F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7D7D9CA2">
          <v:rect id="_x0000_i1229" style="width:0;height:1.5pt" o:hralign="center" o:hrstd="t" o:hr="t" fillcolor="#a0a0a0" stroked="f"/>
        </w:pict>
      </w:r>
    </w:p>
    <w:p w14:paraId="1BCA2CE6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6293232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security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means protecting code, data, and users from unauthorized access or malicious behavior.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br/>
        <w:t>In Python, this covers:</w:t>
      </w:r>
    </w:p>
    <w:p w14:paraId="65777C4E" w14:textId="77777777" w:rsidR="00622C6C" w:rsidRPr="00622C6C" w:rsidRDefault="00622C6C" w:rsidP="00622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Managing secrets safely</w:t>
      </w:r>
    </w:p>
    <w:p w14:paraId="33E8BBDD" w14:textId="77777777" w:rsidR="00622C6C" w:rsidRPr="00622C6C" w:rsidRDefault="00622C6C" w:rsidP="00622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Encrypting and hashing sensitive data</w:t>
      </w:r>
    </w:p>
    <w:p w14:paraId="027BECF9" w14:textId="77777777" w:rsidR="00622C6C" w:rsidRPr="00622C6C" w:rsidRDefault="00622C6C" w:rsidP="00622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Sanitizing user input</w:t>
      </w:r>
    </w:p>
    <w:p w14:paraId="673EBE35" w14:textId="77777777" w:rsidR="00622C6C" w:rsidRPr="00622C6C" w:rsidRDefault="00622C6C" w:rsidP="00622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Using secure protocols (TLS, HTTPS)</w:t>
      </w:r>
    </w:p>
    <w:p w14:paraId="6D13E878" w14:textId="77777777" w:rsidR="00622C6C" w:rsidRPr="00622C6C" w:rsidRDefault="00622C6C" w:rsidP="00622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Following safe coding and deployment patterns</w:t>
      </w:r>
    </w:p>
    <w:p w14:paraId="2FCA460C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6EEE258">
          <v:rect id="_x0000_i1230" style="width:0;height:1.5pt" o:hralign="center" o:hrstd="t" o:hr="t" fillcolor="#a0a0a0" stroked="f"/>
        </w:pict>
      </w:r>
    </w:p>
    <w:p w14:paraId="7DEDF6F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Security Concepts</w:t>
      </w:r>
    </w:p>
    <w:p w14:paraId="2D28ACA3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56E2E99">
          <v:rect id="_x0000_i1231" style="width:0;height:1.5pt" o:hralign="center" o:hrstd="t" o:hr="t" fillcolor="#a0a0a0" stroked="f"/>
        </w:pict>
      </w:r>
    </w:p>
    <w:p w14:paraId="0C73BE90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Confidentiality, Integrity, Availability (CIA)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408"/>
      </w:tblGrid>
      <w:tr w:rsidR="00622C6C" w:rsidRPr="00622C6C" w14:paraId="2B7A2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24984" w14:textId="77777777" w:rsidR="00622C6C" w:rsidRPr="00622C6C" w:rsidRDefault="00622C6C" w:rsidP="00622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8AB376E" w14:textId="77777777" w:rsidR="00622C6C" w:rsidRPr="00622C6C" w:rsidRDefault="00622C6C" w:rsidP="00622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22C6C" w:rsidRPr="00622C6C" w14:paraId="1705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B4FE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11522295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>Keep data secret (encryption)</w:t>
            </w:r>
          </w:p>
        </w:tc>
      </w:tr>
      <w:tr w:rsidR="00622C6C" w:rsidRPr="00622C6C" w14:paraId="610AF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F82B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3B84645C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>Prevent unauthorized modification</w:t>
            </w:r>
          </w:p>
        </w:tc>
      </w:tr>
      <w:tr w:rsidR="00622C6C" w:rsidRPr="00622C6C" w14:paraId="04B81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B935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74D1F57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>Ensure system remains accessible</w:t>
            </w:r>
          </w:p>
        </w:tc>
      </w:tr>
    </w:tbl>
    <w:p w14:paraId="24F5D420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Every security decision ties back to these three.</w:t>
      </w:r>
    </w:p>
    <w:p w14:paraId="05D7A0A0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EFE7B40">
          <v:rect id="_x0000_i1232" style="width:0;height:1.5pt" o:hralign="center" o:hrstd="t" o:hr="t" fillcolor="#a0a0a0" stroked="f"/>
        </w:pict>
      </w:r>
    </w:p>
    <w:p w14:paraId="3C39DB2A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vs Authorization</w:t>
      </w:r>
    </w:p>
    <w:p w14:paraId="1299A736" w14:textId="77777777" w:rsidR="00622C6C" w:rsidRPr="00622C6C" w:rsidRDefault="00622C6C" w:rsidP="00622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= “Who are you?”</w:t>
      </w:r>
    </w:p>
    <w:p w14:paraId="2BB08B00" w14:textId="77777777" w:rsidR="00622C6C" w:rsidRPr="00622C6C" w:rsidRDefault="00622C6C" w:rsidP="00622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= “What are you allowed to do?”</w:t>
      </w:r>
    </w:p>
    <w:p w14:paraId="2ED1444F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Example: Logging in is authentication; accessing admin panel is authorization.</w:t>
      </w:r>
    </w:p>
    <w:p w14:paraId="2D366537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3CB0DA8">
          <v:rect id="_x0000_i1233" style="width:0;height:1.5pt" o:hralign="center" o:hrstd="t" o:hr="t" fillcolor="#a0a0a0" stroked="f"/>
        </w:pict>
      </w:r>
    </w:p>
    <w:p w14:paraId="1AD5B2A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Encryption vs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206"/>
        <w:gridCol w:w="1891"/>
      </w:tblGrid>
      <w:tr w:rsidR="00622C6C" w:rsidRPr="00622C6C" w14:paraId="15F0B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183F" w14:textId="77777777" w:rsidR="00622C6C" w:rsidRPr="00622C6C" w:rsidRDefault="00622C6C" w:rsidP="00622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A35D41F" w14:textId="77777777" w:rsidR="00622C6C" w:rsidRPr="00622C6C" w:rsidRDefault="00622C6C" w:rsidP="00622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177BAE" w14:textId="77777777" w:rsidR="00622C6C" w:rsidRPr="00622C6C" w:rsidRDefault="00622C6C" w:rsidP="00622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Reversible?</w:t>
            </w:r>
          </w:p>
        </w:tc>
      </w:tr>
      <w:tr w:rsidR="00622C6C" w:rsidRPr="00622C6C" w14:paraId="46D3D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BB30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AFCF6E7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readable data</w:t>
            </w:r>
          </w:p>
        </w:tc>
        <w:tc>
          <w:tcPr>
            <w:tcW w:w="0" w:type="auto"/>
            <w:vAlign w:val="center"/>
            <w:hideMark/>
          </w:tcPr>
          <w:p w14:paraId="3598ED49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(with key)</w:t>
            </w:r>
          </w:p>
        </w:tc>
      </w:tr>
      <w:tr w:rsidR="00622C6C" w:rsidRPr="00622C6C" w14:paraId="121E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7DDD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1BA9580F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data integrity / passwords</w:t>
            </w:r>
          </w:p>
        </w:tc>
        <w:tc>
          <w:tcPr>
            <w:tcW w:w="0" w:type="auto"/>
            <w:vAlign w:val="center"/>
            <w:hideMark/>
          </w:tcPr>
          <w:p w14:paraId="4AA409F2" w14:textId="77777777" w:rsidR="00622C6C" w:rsidRPr="00622C6C" w:rsidRDefault="00622C6C" w:rsidP="00622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C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622C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32AB38B1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Hash passwords; encrypt data in transit or at rest.</w:t>
      </w:r>
    </w:p>
    <w:p w14:paraId="6DAAAE2C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FD7C3D8">
          <v:rect id="_x0000_i1234" style="width:0;height:1.5pt" o:hralign="center" o:hrstd="t" o:hr="t" fillcolor="#a0a0a0" stroked="f"/>
        </w:pict>
      </w:r>
    </w:p>
    <w:p w14:paraId="47E8BFF3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Handling Secrets Safely</w:t>
      </w:r>
    </w:p>
    <w:p w14:paraId="4718B1C2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380F8D5">
          <v:rect id="_x0000_i1235" style="width:0;height:1.5pt" o:hralign="center" o:hrstd="t" o:hr="t" fillcolor="#a0a0a0" stroked="f"/>
        </w:pict>
      </w:r>
    </w:p>
    <w:p w14:paraId="1968293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14:paraId="4C01A5E7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Never hard-code credentials.</w:t>
      </w:r>
    </w:p>
    <w:p w14:paraId="76466BF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6A9469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5D092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251F2FFB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Load secrets from </w:t>
      </w:r>
      <w:r w:rsidRPr="00622C6C">
        <w:rPr>
          <w:rFonts w:ascii="Courier New" w:eastAsia="Times New Roman" w:hAnsi="Courier New" w:cs="Courier New"/>
          <w:sz w:val="20"/>
          <w:szCs w:val="20"/>
        </w:rPr>
        <w:t>.env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file or environment.</w:t>
      </w:r>
    </w:p>
    <w:p w14:paraId="388079D7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5D6C22C">
          <v:rect id="_x0000_i1236" style="width:0;height:1.5pt" o:hralign="center" o:hrstd="t" o:hr="t" fillcolor="#a0a0a0" stroked="f"/>
        </w:pict>
      </w:r>
    </w:p>
    <w:p w14:paraId="33CEF5C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622C6C">
        <w:rPr>
          <w:rFonts w:ascii="Courier New" w:eastAsia="Times New Roman" w:hAnsi="Courier New" w:cs="Courier New"/>
          <w:b/>
          <w:bCs/>
          <w:sz w:val="20"/>
          <w:szCs w:val="20"/>
        </w:rPr>
        <w:t>python-</w:t>
      </w:r>
      <w:proofErr w:type="spellStart"/>
      <w:r w:rsidRPr="00622C6C">
        <w:rPr>
          <w:rFonts w:ascii="Courier New" w:eastAsia="Times New Roman" w:hAnsi="Courier New" w:cs="Courier New"/>
          <w:b/>
          <w:bCs/>
          <w:sz w:val="20"/>
          <w:szCs w:val="20"/>
        </w:rPr>
        <w:t>dotenv</w:t>
      </w:r>
      <w:proofErr w:type="spellEnd"/>
    </w:p>
    <w:p w14:paraId="25B8013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pip install python-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14:paraId="1F12F1E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</w:p>
    <w:p w14:paraId="34D7AFE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</w:t>
      </w:r>
    </w:p>
    <w:p w14:paraId="5183B0C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("DB_PASSWORD"))</w:t>
      </w:r>
    </w:p>
    <w:p w14:paraId="44214178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Keeps passwords and tokens outside your source code.</w:t>
      </w:r>
    </w:p>
    <w:p w14:paraId="4AD97282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1AE3CDB4">
          <v:rect id="_x0000_i1237" style="width:0;height:1.5pt" o:hralign="center" o:hrstd="t" o:hr="t" fillcolor="#a0a0a0" stroked="f"/>
        </w:pict>
      </w:r>
    </w:p>
    <w:p w14:paraId="130ABDDF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Random Values</w:t>
      </w:r>
    </w:p>
    <w:p w14:paraId="1E22C2EB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2C6C">
        <w:rPr>
          <w:rFonts w:ascii="Courier New" w:eastAsia="Times New Roman" w:hAnsi="Courier New" w:cs="Courier New"/>
          <w:sz w:val="20"/>
          <w:szCs w:val="20"/>
        </w:rPr>
        <w:t>secrets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C6C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C6C">
        <w:rPr>
          <w:rFonts w:ascii="Courier New" w:eastAsia="Times New Roman" w:hAnsi="Courier New" w:cs="Courier New"/>
          <w:sz w:val="20"/>
          <w:szCs w:val="20"/>
        </w:rPr>
        <w:t>random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for tokens or passwords.</w:t>
      </w:r>
    </w:p>
    <w:p w14:paraId="369C7FF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2CE63BB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8CACA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(16)</w:t>
      </w:r>
    </w:p>
    <w:p w14:paraId="0AC9253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print(token)</w:t>
      </w:r>
    </w:p>
    <w:p w14:paraId="61A67E6F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Cryptographically secure randomness.</w:t>
      </w:r>
    </w:p>
    <w:p w14:paraId="4B4D4A08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30574351">
          <v:rect id="_x0000_i1238" style="width:0;height:1.5pt" o:hralign="center" o:hrstd="t" o:hr="t" fillcolor="#a0a0a0" stroked="f"/>
        </w:pict>
      </w:r>
    </w:p>
    <w:p w14:paraId="6F1DE95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Hashing Passwords</w:t>
      </w:r>
    </w:p>
    <w:p w14:paraId="698DF05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22C6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or Argon2 — not SHA1, MD5, or custom logic.</w:t>
      </w:r>
    </w:p>
    <w:p w14:paraId="054B3BD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32444E7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018352D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E0EF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hashed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b"mypassword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bcrypt.gensalt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4612C8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b"mypassword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", hashed))</w:t>
      </w:r>
    </w:p>
    <w:p w14:paraId="1EF5A2ED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C6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handles salting and iteration automatically.</w:t>
      </w:r>
    </w:p>
    <w:p w14:paraId="50782D8F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1EBE347F">
          <v:rect id="_x0000_i1239" style="width:0;height:1.5pt" o:hralign="center" o:hrstd="t" o:hr="t" fillcolor="#a0a0a0" stroked="f"/>
        </w:pict>
      </w:r>
    </w:p>
    <w:p w14:paraId="2D78A5C6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Encryption Basics</w:t>
      </w:r>
    </w:p>
    <w:p w14:paraId="087C5E6C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1F0BD37">
          <v:rect id="_x0000_i1240" style="width:0;height:1.5pt" o:hralign="center" o:hrstd="t" o:hr="t" fillcolor="#a0a0a0" stroked="f"/>
        </w:pict>
      </w:r>
    </w:p>
    <w:p w14:paraId="263EFF4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Symmetric Encryption (Fernet)</w:t>
      </w:r>
    </w:p>
    <w:p w14:paraId="59D3D01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pip install cryptography</w:t>
      </w:r>
    </w:p>
    <w:p w14:paraId="2DE2A38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6AA91D9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1A4C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F7BBF4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f = Fernet(key)</w:t>
      </w:r>
    </w:p>
    <w:p w14:paraId="19662E8F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4F20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message")</w:t>
      </w:r>
    </w:p>
    <w:p w14:paraId="3E95B45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103501A5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Fernet uses AES + HMAC for safe, authenticated encryption.</w:t>
      </w:r>
    </w:p>
    <w:p w14:paraId="5C8CDE59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B9788A0">
          <v:rect id="_x0000_i1241" style="width:0;height:1.5pt" o:hralign="center" o:hrstd="t" o:hr="t" fillcolor="#a0a0a0" stroked="f"/>
        </w:pict>
      </w:r>
    </w:p>
    <w:p w14:paraId="233ADA2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Public Key (Asymmetric) Encryption</w:t>
      </w:r>
    </w:p>
    <w:p w14:paraId="23CF80C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cryptography.hazmat.primitives.asymmetric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rsa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, padding</w:t>
      </w:r>
    </w:p>
    <w:p w14:paraId="6A8D1DA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cryptography.hazmat.primitives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hashes</w:t>
      </w:r>
    </w:p>
    <w:p w14:paraId="42B6653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55732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# Generate keys</w:t>
      </w:r>
    </w:p>
    <w:p w14:paraId="6B3065C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private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rsa.generate_private_key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public_exponent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=65537,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key_size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=2048)</w:t>
      </w:r>
    </w:p>
    <w:p w14:paraId="3ABD7AB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public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private.public_key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</w:t>
      </w:r>
    </w:p>
    <w:p w14:paraId="121A2018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DE92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# Encrypt &amp; Decrypt</w:t>
      </w:r>
    </w:p>
    <w:p w14:paraId="3AF5312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message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b"Sensitive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</w:t>
      </w:r>
    </w:p>
    <w:p w14:paraId="6B6AF49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cipher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public.encrypt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(message,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padding.OAEP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</w:p>
    <w:p w14:paraId="0137104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=padding.MGF1(algorithm=hashes.SHA256()), algorithm=hashes.SHA256(), label=None))</w:t>
      </w:r>
    </w:p>
    <w:p w14:paraId="3877C37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plain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private.decrypt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(cipher,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padding.OAEP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</w:p>
    <w:p w14:paraId="6592800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=padding.MGF1(algorithm=hashes.SHA256()), algorithm=hashes.SHA256(), label=None))</w:t>
      </w:r>
    </w:p>
    <w:p w14:paraId="40456827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Asymmetric encryption = used for SSL/TLS, JWT signing, etc.</w:t>
      </w:r>
    </w:p>
    <w:p w14:paraId="41B96614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F612AF5">
          <v:rect id="_x0000_i1242" style="width:0;height:1.5pt" o:hralign="center" o:hrstd="t" o:hr="t" fillcolor="#a0a0a0" stroked="f"/>
        </w:pict>
      </w:r>
    </w:p>
    <w:p w14:paraId="008DD2CE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 Signatures</w:t>
      </w:r>
    </w:p>
    <w:p w14:paraId="5BDCCB87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Guarantee authenticity — verify sender identity.</w:t>
      </w:r>
    </w:p>
    <w:p w14:paraId="4078D7B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signature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private.sign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</w:p>
    <w:p w14:paraId="76F7FBA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message,</w:t>
      </w:r>
    </w:p>
    <w:p w14:paraId="227DA7F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padding.PSS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=padding.MGF1(hashes.SHA256()),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salt_length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padding.PSS.MAX_LENGTH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),</w:t>
      </w:r>
    </w:p>
    <w:p w14:paraId="49A132B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hashes.SHA256()</w:t>
      </w:r>
    </w:p>
    <w:p w14:paraId="4822EEE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)</w:t>
      </w:r>
    </w:p>
    <w:p w14:paraId="7F348AC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public.verify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(signature, message,</w:t>
      </w:r>
    </w:p>
    <w:p w14:paraId="1DBDEE1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padding.PSS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mgf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=padding.MGF1(hashes.SHA256()),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salt_length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padding.PSS.MAX_LENGTH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),</w:t>
      </w:r>
    </w:p>
    <w:p w14:paraId="1A636F2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          hashes.SHA256())</w:t>
      </w:r>
    </w:p>
    <w:p w14:paraId="73ACD920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Prevents tampering — critical in secure APIs and software updates.</w:t>
      </w:r>
    </w:p>
    <w:p w14:paraId="4912A147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DB9D8C0">
          <v:rect id="_x0000_i1243" style="width:0;height:1.5pt" o:hralign="center" o:hrstd="t" o:hr="t" fillcolor="#a0a0a0" stroked="f"/>
        </w:pict>
      </w:r>
    </w:p>
    <w:p w14:paraId="6AC1F5FC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Web &amp; API Security</w:t>
      </w:r>
    </w:p>
    <w:p w14:paraId="2E06B28B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3DBD33EA">
          <v:rect id="_x0000_i1244" style="width:0;height:1.5pt" o:hralign="center" o:hrstd="t" o:hr="t" fillcolor="#a0a0a0" stroked="f"/>
        </w:pict>
      </w:r>
    </w:p>
    <w:p w14:paraId="51FC4AD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HTTPS Always</w:t>
      </w:r>
    </w:p>
    <w:p w14:paraId="56D04431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ED4F21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7C0C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("https://secure-api.com", verify=True)</w:t>
      </w:r>
    </w:p>
    <w:p w14:paraId="338B987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Always validate certificates.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br/>
      </w:r>
      <w:r w:rsidRPr="00622C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Don’t use </w:t>
      </w:r>
      <w:r w:rsidRPr="00622C6C">
        <w:rPr>
          <w:rFonts w:ascii="Courier New" w:eastAsia="Times New Roman" w:hAnsi="Courier New" w:cs="Courier New"/>
          <w:sz w:val="20"/>
          <w:szCs w:val="20"/>
        </w:rPr>
        <w:t>verify=False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unless testing locally.</w:t>
      </w:r>
    </w:p>
    <w:p w14:paraId="0D65D977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1E7D5CA5">
          <v:rect id="_x0000_i1245" style="width:0;height:1.5pt" o:hralign="center" o:hrstd="t" o:hr="t" fillcolor="#a0a0a0" stroked="f"/>
        </w:pict>
      </w:r>
    </w:p>
    <w:p w14:paraId="17546CD8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Command Injection</w:t>
      </w:r>
    </w:p>
    <w:p w14:paraId="1CE0604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Never concatenate untrusted input into system commands.</w:t>
      </w:r>
    </w:p>
    <w:p w14:paraId="66DB4EE6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import subprocess</w:t>
      </w:r>
    </w:p>
    <w:p w14:paraId="066EC11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29301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= "file.txt"</w:t>
      </w:r>
    </w:p>
    <w:p w14:paraId="31FE6CA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089BDE2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("cat " +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, shell=True)</w:t>
      </w:r>
    </w:p>
    <w:p w14:paraId="5EA52AB8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0164BE6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subprocess.run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(["cat",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])</w:t>
      </w:r>
    </w:p>
    <w:p w14:paraId="10E9E617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C6C">
        <w:rPr>
          <w:rFonts w:ascii="Courier New" w:eastAsia="Times New Roman" w:hAnsi="Courier New" w:cs="Courier New"/>
          <w:sz w:val="20"/>
          <w:szCs w:val="20"/>
        </w:rPr>
        <w:t>shell=True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is dangerous — use lists instead.</w:t>
      </w:r>
    </w:p>
    <w:p w14:paraId="782CC450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A57E81A">
          <v:rect id="_x0000_i1246" style="width:0;height:1.5pt" o:hralign="center" o:hrstd="t" o:hr="t" fillcolor="#a0a0a0" stroked="f"/>
        </w:pict>
      </w:r>
    </w:p>
    <w:p w14:paraId="6874331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Sanitize Input</w:t>
      </w:r>
    </w:p>
    <w:p w14:paraId="4CD93C3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Always validate external input (e.g., form fields, CLI </w:t>
      </w:r>
      <w:proofErr w:type="spellStart"/>
      <w:r w:rsidRPr="00622C6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4E90185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9EC33D8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DA7D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(r"^[a-zA-Z0-9_]+$", username):</w:t>
      </w:r>
    </w:p>
    <w:p w14:paraId="166D53D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("Invalid characters in username")</w:t>
      </w:r>
    </w:p>
    <w:p w14:paraId="7B369D1F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Avoid injection and buffer attacks.</w:t>
      </w:r>
    </w:p>
    <w:p w14:paraId="7936A0AD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9701632">
          <v:rect id="_x0000_i1247" style="width:0;height:1.5pt" o:hralign="center" o:hrstd="t" o:hr="t" fillcolor="#a0a0a0" stroked="f"/>
        </w:pict>
      </w:r>
    </w:p>
    <w:p w14:paraId="3FBEF4C6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API Tokens</w:t>
      </w:r>
    </w:p>
    <w:p w14:paraId="1BC12760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Bearer tokens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OAuth2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>; never expose in URLs or logs.</w:t>
      </w:r>
    </w:p>
    <w:p w14:paraId="5C104060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If you print debug info, scrub secrets first:</w:t>
      </w:r>
    </w:p>
    <w:p w14:paraId="76828D0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print(str(config).replace(API_KEY, "*****"))</w:t>
      </w:r>
    </w:p>
    <w:p w14:paraId="0969EDF7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C105375">
          <v:rect id="_x0000_i1248" style="width:0;height:1.5pt" o:hralign="center" o:hrstd="t" o:hr="t" fillcolor="#a0a0a0" stroked="f"/>
        </w:pict>
      </w:r>
    </w:p>
    <w:p w14:paraId="3FDABFB9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Web Tokens (JWT)</w:t>
      </w:r>
    </w:p>
    <w:p w14:paraId="45F9EF61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pyjwt</w:t>
      </w:r>
      <w:proofErr w:type="spellEnd"/>
    </w:p>
    <w:p w14:paraId="2061278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4A36C80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487C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key = "secret"</w:t>
      </w:r>
    </w:p>
    <w:p w14:paraId="6CFA22A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jwt.encode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({"user": "Horace", "exp":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datetime.datetime.utcnow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() +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datetime.timedelta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(hours=1)}, key, algorithm="HS256")</w:t>
      </w:r>
    </w:p>
    <w:p w14:paraId="53104B71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jwt.decode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(token, key, algorithms=["HS256"]))</w:t>
      </w:r>
    </w:p>
    <w:p w14:paraId="332B01BF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Stateless auth between services — short expiration, secure key storage.</w:t>
      </w:r>
    </w:p>
    <w:p w14:paraId="13EED21C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95E7A6F">
          <v:rect id="_x0000_i1249" style="width:0;height:1.5pt" o:hralign="center" o:hrstd="t" o:hr="t" fillcolor="#a0a0a0" stroked="f"/>
        </w:pict>
      </w:r>
    </w:p>
    <w:p w14:paraId="4BFF27DB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Rate Limiting and CSRF</w:t>
      </w:r>
    </w:p>
    <w:p w14:paraId="16A8D26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59D7F94" w14:textId="77777777" w:rsidR="00622C6C" w:rsidRPr="00622C6C" w:rsidRDefault="00622C6C" w:rsidP="00622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Flask-Limiter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dependencies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for request limits</w:t>
      </w:r>
    </w:p>
    <w:p w14:paraId="663444C1" w14:textId="77777777" w:rsidR="00622C6C" w:rsidRPr="00622C6C" w:rsidRDefault="00622C6C" w:rsidP="00622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CSRF tokens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for POST forms in web apps</w:t>
      </w:r>
    </w:p>
    <w:p w14:paraId="7E3E80D8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Prevent brute-force and cross-site forgery.</w:t>
      </w:r>
    </w:p>
    <w:p w14:paraId="3EE1CB6A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88BC061">
          <v:rect id="_x0000_i1250" style="width:0;height:1.5pt" o:hralign="center" o:hrstd="t" o:hr="t" fillcolor="#a0a0a0" stroked="f"/>
        </w:pict>
      </w:r>
    </w:p>
    <w:p w14:paraId="77457F8A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File, Path, and Data Security</w:t>
      </w:r>
    </w:p>
    <w:p w14:paraId="403ACFC3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14600ABB">
          <v:rect id="_x0000_i1251" style="width:0;height:1.5pt" o:hralign="center" o:hrstd="t" o:hr="t" fillcolor="#a0a0a0" stroked="f"/>
        </w:pict>
      </w:r>
    </w:p>
    <w:p w14:paraId="2B4144C8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Path Traversal</w:t>
      </w:r>
    </w:p>
    <w:p w14:paraId="01F8777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40AC1C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9C592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root = Path("/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safe_dir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")</w:t>
      </w:r>
    </w:p>
    <w:p w14:paraId="40DD325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user_file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= Path("..") / "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/passwd"</w:t>
      </w:r>
    </w:p>
    <w:p w14:paraId="00E0948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safe_path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= (root /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user_file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).resolve()</w:t>
      </w:r>
    </w:p>
    <w:p w14:paraId="42AE30D1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if not str(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safe_path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startswith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(str(root)):</w:t>
      </w:r>
    </w:p>
    <w:p w14:paraId="2F93A9D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PermissionError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("Invalid path access!")</w:t>
      </w:r>
    </w:p>
    <w:p w14:paraId="4EE7F306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Prevents user-controlled paths from escaping allowed directories.</w:t>
      </w:r>
    </w:p>
    <w:p w14:paraId="33631D6C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38851F8">
          <v:rect id="_x0000_i1252" style="width:0;height:1.5pt" o:hralign="center" o:hrstd="t" o:hr="t" fillcolor="#a0a0a0" stroked="f"/>
        </w:pict>
      </w:r>
    </w:p>
    <w:p w14:paraId="7C6C95D1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Validate File Uploads</w:t>
      </w:r>
    </w:p>
    <w:p w14:paraId="6CBC6E1B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Check extension and MIME type, limit size:</w:t>
      </w:r>
    </w:p>
    <w:p w14:paraId="13D8F35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filename.endswith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((".jpg", ".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")):</w:t>
      </w:r>
    </w:p>
    <w:p w14:paraId="04FB983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("Invalid file type")</w:t>
      </w:r>
    </w:p>
    <w:p w14:paraId="430A2588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Never trust uploaded content.</w:t>
      </w:r>
    </w:p>
    <w:p w14:paraId="774E9FCE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FBD6D1C">
          <v:rect id="_x0000_i1253" style="width:0;height:1.5pt" o:hralign="center" o:hrstd="t" o:hr="t" fillcolor="#a0a0a0" stroked="f"/>
        </w:pict>
      </w:r>
    </w:p>
    <w:p w14:paraId="1E559407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Temporary Files</w:t>
      </w:r>
    </w:p>
    <w:p w14:paraId="541CA37D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tempfile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(auto-cleans and safe from race conditions):</w:t>
      </w:r>
    </w:p>
    <w:p w14:paraId="69B8CF2B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tempfile</w:t>
      </w:r>
      <w:proofErr w:type="spellEnd"/>
    </w:p>
    <w:p w14:paraId="71F09FE0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tempfile.NamedTemporaryFile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(delete=True) as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:</w:t>
      </w:r>
    </w:p>
    <w:p w14:paraId="37324CD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tmp.write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b"safe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data")</w:t>
      </w:r>
    </w:p>
    <w:p w14:paraId="1FBB70C3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010FB919">
          <v:rect id="_x0000_i1254" style="width:0;height:1.5pt" o:hralign="center" o:hrstd="t" o:hr="t" fillcolor="#a0a0a0" stroked="f"/>
        </w:pict>
      </w:r>
    </w:p>
    <w:p w14:paraId="74E19E56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Without Leaks</w:t>
      </w:r>
    </w:p>
    <w:p w14:paraId="0E843D9C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Never log secrets or tokens.</w:t>
      </w:r>
    </w:p>
    <w:p w14:paraId="023C409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5C86E68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6A4AF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37289DA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logging.info("User login successful")  # OK</w:t>
      </w:r>
    </w:p>
    <w:p w14:paraId="2C35AFF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# logging.info(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f"API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Key: {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}")  </w:t>
      </w:r>
      <w:r w:rsidRPr="00622C6C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22C6C">
        <w:rPr>
          <w:rFonts w:ascii="Courier New" w:eastAsia="Times New Roman" w:hAnsi="Courier New" w:cs="Courier New"/>
          <w:sz w:val="20"/>
          <w:szCs w:val="20"/>
        </w:rPr>
        <w:t xml:space="preserve"> never do this</w:t>
      </w:r>
    </w:p>
    <w:p w14:paraId="22AD7B51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Logs are permanent evidence — treat them like public.</w:t>
      </w:r>
    </w:p>
    <w:p w14:paraId="7460964F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33C931A">
          <v:rect id="_x0000_i1255" style="width:0;height:1.5pt" o:hralign="center" o:hrstd="t" o:hr="t" fillcolor="#a0a0a0" stroked="f"/>
        </w:pict>
      </w:r>
    </w:p>
    <w:p w14:paraId="38734445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Safe Coding &amp; Deployment</w:t>
      </w:r>
    </w:p>
    <w:p w14:paraId="390ED060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55E42DED">
          <v:rect id="_x0000_i1256" style="width:0;height:1.5pt" o:hralign="center" o:hrstd="t" o:hr="t" fillcolor="#a0a0a0" stroked="f"/>
        </w:pict>
      </w:r>
    </w:p>
    <w:p w14:paraId="085CCD64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Dependencies Updated</w:t>
      </w:r>
    </w:p>
    <w:p w14:paraId="6B4038F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pip list --outdated</w:t>
      </w:r>
    </w:p>
    <w:p w14:paraId="19D71C93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Old libraries = known vulnerabilities.</w:t>
      </w:r>
    </w:p>
    <w:p w14:paraId="6C700526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082632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pip install safety</w:t>
      </w:r>
    </w:p>
    <w:p w14:paraId="45230C83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6CA3D7A7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Checks for CVEs in dependencies.</w:t>
      </w:r>
    </w:p>
    <w:p w14:paraId="6495083E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DC2CE77">
          <v:rect id="_x0000_i1257" style="width:0;height:1.5pt" o:hralign="center" o:hrstd="t" o:hr="t" fillcolor="#a0a0a0" stroked="f"/>
        </w:pict>
      </w:r>
    </w:p>
    <w:p w14:paraId="446A25FD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Restrict Permissions</w:t>
      </w:r>
    </w:p>
    <w:p w14:paraId="3740313A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Run services with least privilege (no root).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br/>
      </w: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In Docker: use non-root user, drop capabilities.</w:t>
      </w:r>
    </w:p>
    <w:p w14:paraId="34AD6180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25777E41">
          <v:rect id="_x0000_i1258" style="width:0;height:1.5pt" o:hralign="center" o:hrstd="t" o:hr="t" fillcolor="#a0a0a0" stroked="f"/>
        </w:pict>
      </w:r>
    </w:p>
    <w:p w14:paraId="7A8246C2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Virtual Environments</w:t>
      </w:r>
    </w:p>
    <w:p w14:paraId="72E189D1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Isolate dependencies to avoid version collisions or malicious global packages.</w:t>
      </w:r>
    </w:p>
    <w:p w14:paraId="5171152E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743340FA">
          <v:rect id="_x0000_i1259" style="width:0;height:1.5pt" o:hralign="center" o:hrstd="t" o:hr="t" fillcolor="#a0a0a0" stroked="f"/>
        </w:pict>
      </w:r>
    </w:p>
    <w:p w14:paraId="7A466218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 Configuration Files</w:t>
      </w:r>
    </w:p>
    <w:p w14:paraId="792E317F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Keep config outside the repo:</w:t>
      </w:r>
    </w:p>
    <w:p w14:paraId="7C2DBBDC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622C6C">
        <w:rPr>
          <w:rFonts w:ascii="Courier New" w:eastAsia="Times New Roman" w:hAnsi="Courier New" w:cs="Courier New"/>
          <w:sz w:val="20"/>
          <w:szCs w:val="20"/>
        </w:rPr>
        <w:t>config</w:t>
      </w:r>
      <w:proofErr w:type="gramEnd"/>
    </w:p>
    <w:p w14:paraId="018CE85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└──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production.env</w:t>
      </w:r>
      <w:proofErr w:type="spellEnd"/>
    </w:p>
    <w:p w14:paraId="15B9864E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Don’t commit </w:t>
      </w:r>
      <w:r w:rsidRPr="00622C6C">
        <w:rPr>
          <w:rFonts w:ascii="Courier New" w:eastAsia="Times New Roman" w:hAnsi="Courier New" w:cs="Courier New"/>
          <w:sz w:val="20"/>
          <w:szCs w:val="20"/>
        </w:rPr>
        <w:t>.env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22C6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pem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files to Git.</w:t>
      </w:r>
    </w:p>
    <w:p w14:paraId="09622320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6D50ADF4">
          <v:rect id="_x0000_i1260" style="width:0;height:1.5pt" o:hralign="center" o:hrstd="t" o:hr="t" fillcolor="#a0a0a0" stroked="f"/>
        </w:pict>
      </w:r>
    </w:p>
    <w:p w14:paraId="14EA37DD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622C6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C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Headers (Web)</w:t>
      </w:r>
    </w:p>
    <w:p w14:paraId="786DE213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Set via frameworks:</w:t>
      </w:r>
    </w:p>
    <w:p w14:paraId="2A86F1B8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flask import Flask,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make_response</w:t>
      </w:r>
      <w:proofErr w:type="spellEnd"/>
    </w:p>
    <w:p w14:paraId="15F3F6FD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704E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@app.after_request</w:t>
      </w:r>
    </w:p>
    <w:p w14:paraId="6463E636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add_headers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(resp):</w:t>
      </w:r>
    </w:p>
    <w:p w14:paraId="67838CB7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resp.headers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["X-Content-Type-Options"] = "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nosniff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</w:t>
      </w:r>
    </w:p>
    <w:p w14:paraId="3CBA464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resp.headers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["Content-Security-Policy"] = "default-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'self'"</w:t>
      </w:r>
    </w:p>
    <w:p w14:paraId="51273762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return resp</w:t>
      </w:r>
    </w:p>
    <w:p w14:paraId="688494C6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Prevents content-type spoofing and cross-site attacks.</w:t>
      </w:r>
    </w:p>
    <w:p w14:paraId="414C5888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B2E62A6">
          <v:rect id="_x0000_i1261" style="width:0;height:1.5pt" o:hralign="center" o:hrstd="t" o:hr="t" fillcolor="#a0a0a0" stroked="f"/>
        </w:pict>
      </w:r>
    </w:p>
    <w:p w14:paraId="28ED22C3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Secure REST API</w:t>
      </w:r>
    </w:p>
    <w:p w14:paraId="2C5B6603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 xml:space="preserve">, Depends,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, Header</w:t>
      </w:r>
    </w:p>
    <w:p w14:paraId="49654C6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4E30873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068F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</w:t>
      </w:r>
    </w:p>
    <w:p w14:paraId="0E872AE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SECRET = "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my_secret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"</w:t>
      </w:r>
    </w:p>
    <w:p w14:paraId="7286176A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D377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verify_token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(auth: str = Header()):</w:t>
      </w:r>
    </w:p>
    <w:p w14:paraId="5086AB86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96F09D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jwt.decode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(auth, SECRET, algorithms=["HS256"])</w:t>
      </w:r>
    </w:p>
    <w:p w14:paraId="13D99F5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except Exception:</w:t>
      </w:r>
    </w:p>
    <w:p w14:paraId="1EC216A9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(401, "Invalid token")</w:t>
      </w:r>
    </w:p>
    <w:p w14:paraId="16EC0D44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5A232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>@app.get("/secure", dependencies=[Depends(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verify_token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)])</w:t>
      </w:r>
    </w:p>
    <w:p w14:paraId="50EC56B8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22C6C">
        <w:rPr>
          <w:rFonts w:ascii="Courier New" w:eastAsia="Times New Roman" w:hAnsi="Courier New" w:cs="Courier New"/>
          <w:sz w:val="20"/>
          <w:szCs w:val="20"/>
        </w:rPr>
        <w:t>secure_route</w:t>
      </w:r>
      <w:proofErr w:type="spellEnd"/>
      <w:r w:rsidRPr="00622C6C">
        <w:rPr>
          <w:rFonts w:ascii="Courier New" w:eastAsia="Times New Roman" w:hAnsi="Courier New" w:cs="Courier New"/>
          <w:sz w:val="20"/>
          <w:szCs w:val="20"/>
        </w:rPr>
        <w:t>():</w:t>
      </w:r>
    </w:p>
    <w:p w14:paraId="15C7A2BE" w14:textId="77777777" w:rsidR="00622C6C" w:rsidRPr="00622C6C" w:rsidRDefault="00622C6C" w:rsidP="0062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C6C">
        <w:rPr>
          <w:rFonts w:ascii="Courier New" w:eastAsia="Times New Roman" w:hAnsi="Courier New" w:cs="Courier New"/>
          <w:sz w:val="20"/>
          <w:szCs w:val="20"/>
        </w:rPr>
        <w:t xml:space="preserve">    return {"msg": "Authorized!"}</w:t>
      </w:r>
    </w:p>
    <w:p w14:paraId="26BB1AF5" w14:textId="77777777" w:rsidR="00622C6C" w:rsidRPr="00622C6C" w:rsidRDefault="00622C6C" w:rsidP="00622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Implements header-based JWT authentication securely.</w:t>
      </w:r>
    </w:p>
    <w:p w14:paraId="7305EADD" w14:textId="77777777" w:rsidR="00622C6C" w:rsidRPr="00622C6C" w:rsidRDefault="00622C6C" w:rsidP="006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pict w14:anchorId="4D8B61A1">
          <v:rect id="_x0000_i1262" style="width:0;height:1.5pt" o:hralign="center" o:hrstd="t" o:hr="t" fillcolor="#a0a0a0" stroked="f"/>
        </w:pict>
      </w:r>
    </w:p>
    <w:p w14:paraId="45101386" w14:textId="77777777" w:rsidR="00622C6C" w:rsidRPr="00622C6C" w:rsidRDefault="00622C6C" w:rsidP="00622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C6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2C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4C9E39C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Never hardcode passwords or API keys.</w:t>
      </w:r>
    </w:p>
    <w:p w14:paraId="202D88AD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for passwords,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Fernet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for data encryption.</w:t>
      </w:r>
    </w:p>
    <w:p w14:paraId="0DE126BF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983552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and sanitize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external input.</w:t>
      </w:r>
    </w:p>
    <w:p w14:paraId="17424CA7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CSRF protection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in web APIs.</w:t>
      </w:r>
    </w:p>
    <w:p w14:paraId="65836F8B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622C6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updated</w:t>
      </w:r>
      <w:r w:rsidRPr="00622C6C">
        <w:rPr>
          <w:rFonts w:ascii="Times New Roman" w:eastAsia="Times New Roman" w:hAnsi="Times New Roman" w:cs="Times New Roman"/>
          <w:sz w:val="24"/>
          <w:szCs w:val="24"/>
        </w:rPr>
        <w:t xml:space="preserve"> and scan for vulnerabilities.</w:t>
      </w:r>
    </w:p>
    <w:p w14:paraId="7E5B0F45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Log events — not secrets.</w:t>
      </w:r>
    </w:p>
    <w:p w14:paraId="0665B9DD" w14:textId="77777777" w:rsidR="00622C6C" w:rsidRPr="00622C6C" w:rsidRDefault="00622C6C" w:rsidP="00622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C6C">
        <w:rPr>
          <w:rFonts w:ascii="Times New Roman" w:eastAsia="Times New Roman" w:hAnsi="Times New Roman" w:cs="Times New Roman"/>
          <w:sz w:val="24"/>
          <w:szCs w:val="24"/>
        </w:rPr>
        <w:t>Security isn’t a feature — it’s a culture.</w:t>
      </w:r>
    </w:p>
    <w:p w14:paraId="531A9C8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625"/>
    <w:multiLevelType w:val="multilevel"/>
    <w:tmpl w:val="042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AA0"/>
    <w:multiLevelType w:val="multilevel"/>
    <w:tmpl w:val="06D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2236"/>
    <w:multiLevelType w:val="multilevel"/>
    <w:tmpl w:val="6C8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70935"/>
    <w:multiLevelType w:val="multilevel"/>
    <w:tmpl w:val="CA1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35617">
    <w:abstractNumId w:val="0"/>
  </w:num>
  <w:num w:numId="2" w16cid:durableId="602033092">
    <w:abstractNumId w:val="1"/>
  </w:num>
  <w:num w:numId="3" w16cid:durableId="1377312220">
    <w:abstractNumId w:val="3"/>
  </w:num>
  <w:num w:numId="4" w16cid:durableId="63892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91"/>
    <w:rsid w:val="0010398C"/>
    <w:rsid w:val="00164FA1"/>
    <w:rsid w:val="001C53DB"/>
    <w:rsid w:val="0036373F"/>
    <w:rsid w:val="00622C6C"/>
    <w:rsid w:val="009B166F"/>
    <w:rsid w:val="00C23CA2"/>
    <w:rsid w:val="00D50A63"/>
    <w:rsid w:val="00E13CC1"/>
    <w:rsid w:val="00F4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F09F9-3078-4924-9444-1533BAA1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9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9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9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9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9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9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9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9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9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4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44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91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44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91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44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2025-11-09T18:42:00Z</dcterms:created>
  <dcterms:modified xsi:type="dcterms:W3CDTF">2025-11-09T18:42:00Z</dcterms:modified>
</cp:coreProperties>
</file>