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D7BD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95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2269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 – Playwright Basics and Setup</w:t>
      </w:r>
    </w:p>
    <w:p w14:paraId="7DC4653E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95D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2269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What Is Playwright?</w:t>
      </w:r>
    </w:p>
    <w:p w14:paraId="726CF7D4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is Microsoft’s modern end-to-end testing framework for automating browsers (Chromium, Firefox, WebKit).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br/>
        <w:t xml:space="preserve">It lets you write </w:t>
      </w: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>fast, reliable browser tests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C670A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You can use it to:</w:t>
      </w:r>
    </w:p>
    <w:p w14:paraId="2EB9E18C" w14:textId="77777777" w:rsidR="0022695D" w:rsidRPr="0022695D" w:rsidRDefault="0022695D" w:rsidP="0022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Test entire websites like a real user (clicks, typing, navigation).</w:t>
      </w:r>
    </w:p>
    <w:p w14:paraId="2C0E7574" w14:textId="77777777" w:rsidR="0022695D" w:rsidRPr="0022695D" w:rsidRDefault="0022695D" w:rsidP="0022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Capture screenshots, videos, and logs.</w:t>
      </w:r>
    </w:p>
    <w:p w14:paraId="41BCA275" w14:textId="77777777" w:rsidR="0022695D" w:rsidRPr="0022695D" w:rsidRDefault="0022695D" w:rsidP="0022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Simulate multiple browsers and devices (mobile vs desktop).</w:t>
      </w:r>
    </w:p>
    <w:p w14:paraId="7CB128A2" w14:textId="77777777" w:rsidR="0022695D" w:rsidRPr="0022695D" w:rsidRDefault="0022695D" w:rsidP="0022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Run tests headless (invisible) or headed (visible window).</w:t>
      </w:r>
    </w:p>
    <w:p w14:paraId="3370CFA8" w14:textId="77777777" w:rsidR="0022695D" w:rsidRPr="0022695D" w:rsidRDefault="0022695D" w:rsidP="0022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pict w14:anchorId="0DE1EA6A">
          <v:rect id="_x0000_i1061" style="width:0;height:1.5pt" o:hralign="center" o:hrstd="t" o:hr="t" fillcolor="#a0a0a0" stroked="f"/>
        </w:pict>
      </w:r>
    </w:p>
    <w:p w14:paraId="09DB1CCD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95D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2269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Installation and Setup</w:t>
      </w:r>
    </w:p>
    <w:p w14:paraId="35ECA3DD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95D">
        <w:rPr>
          <w:rFonts w:ascii="Segoe UI Emoji" w:eastAsia="Times New Roman" w:hAnsi="Segoe UI Emoji" w:cs="Segoe UI Emoji"/>
          <w:b/>
          <w:bCs/>
          <w:sz w:val="24"/>
          <w:szCs w:val="24"/>
        </w:rPr>
        <w:t>🪜</w:t>
      </w: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1 – Create a Project Folder</w:t>
      </w:r>
    </w:p>
    <w:p w14:paraId="52572263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C:\Users\Horace.000\eclipse-workspace\Python_Project_6_Online_Courses\00_ALL\Playwright</w:t>
      </w:r>
    </w:p>
    <w:p w14:paraId="73CF0648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95D">
        <w:rPr>
          <w:rFonts w:ascii="Segoe UI Emoji" w:eastAsia="Times New Roman" w:hAnsi="Segoe UI Emoji" w:cs="Segoe UI Emoji"/>
          <w:b/>
          <w:bCs/>
          <w:sz w:val="24"/>
          <w:szCs w:val="24"/>
        </w:rPr>
        <w:t>🪜</w:t>
      </w: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2 – Create and Activate a Virtual Environment</w:t>
      </w:r>
    </w:p>
    <w:p w14:paraId="6830DB95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-playwright</w:t>
      </w:r>
    </w:p>
    <w:p w14:paraId="3564E4D5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-playwright\Scripts\activate</w:t>
      </w:r>
    </w:p>
    <w:p w14:paraId="7AAB82F6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Your prompt should show </w:t>
      </w:r>
      <w:r w:rsidRPr="0022695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-playwright)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— meaning you’re inside the environment.</w:t>
      </w:r>
    </w:p>
    <w:p w14:paraId="20CC116D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95D">
        <w:rPr>
          <w:rFonts w:ascii="Segoe UI Emoji" w:eastAsia="Times New Roman" w:hAnsi="Segoe UI Emoji" w:cs="Segoe UI Emoji"/>
          <w:b/>
          <w:bCs/>
          <w:sz w:val="24"/>
          <w:szCs w:val="24"/>
        </w:rPr>
        <w:t>🪜</w:t>
      </w: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3 – Install Playwright</w:t>
      </w:r>
    </w:p>
    <w:p w14:paraId="4FC55864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pip install playwright</w:t>
      </w:r>
    </w:p>
    <w:p w14:paraId="60DCCD57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Then install the browser binaries:</w:t>
      </w:r>
    </w:p>
    <w:p w14:paraId="11BE7AB8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playwright </w:t>
      </w:r>
      <w:proofErr w:type="gramStart"/>
      <w:r w:rsidRPr="0022695D">
        <w:rPr>
          <w:rFonts w:ascii="Courier New" w:eastAsia="Times New Roman" w:hAnsi="Courier New" w:cs="Courier New"/>
          <w:sz w:val="20"/>
          <w:szCs w:val="20"/>
        </w:rPr>
        <w:t>install</w:t>
      </w:r>
      <w:proofErr w:type="gramEnd"/>
    </w:p>
    <w:p w14:paraId="53769ED6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That downloads Chromium, Firefox, and WebKit.</w:t>
      </w:r>
    </w:p>
    <w:p w14:paraId="08B86837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95D">
        <w:rPr>
          <w:rFonts w:ascii="Segoe UI Emoji" w:eastAsia="Times New Roman" w:hAnsi="Segoe UI Emoji" w:cs="Segoe UI Emoji"/>
          <w:b/>
          <w:bCs/>
          <w:sz w:val="24"/>
          <w:szCs w:val="24"/>
        </w:rPr>
        <w:t>🪜</w:t>
      </w: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4 – Optional but Handy for Testing with </w:t>
      </w:r>
      <w:proofErr w:type="spellStart"/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</w:p>
    <w:p w14:paraId="2582ABBF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-playwright</w:t>
      </w:r>
    </w:p>
    <w:p w14:paraId="210386D8" w14:textId="77777777" w:rsidR="0022695D" w:rsidRPr="0022695D" w:rsidRDefault="0022695D" w:rsidP="0022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pict w14:anchorId="2EEA92BD">
          <v:rect id="_x0000_i1062" style="width:0;height:1.5pt" o:hralign="center" o:hrstd="t" o:hr="t" fillcolor="#a0a0a0" stroked="f"/>
        </w:pict>
      </w:r>
    </w:p>
    <w:p w14:paraId="1F58D8C0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95D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🧠</w:t>
      </w:r>
      <w:r w:rsidRPr="002269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The First Script</w:t>
      </w:r>
    </w:p>
    <w:p w14:paraId="2E7FEDC8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Let’s make a file named </w:t>
      </w:r>
      <w:r w:rsidRPr="0022695D">
        <w:rPr>
          <w:rFonts w:ascii="Courier New" w:eastAsia="Times New Roman" w:hAnsi="Courier New" w:cs="Courier New"/>
          <w:sz w:val="20"/>
          <w:szCs w:val="20"/>
        </w:rPr>
        <w:t>test_open_site.py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D1D5B0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18FFBE72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9D87C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def run(playwright):</w:t>
      </w:r>
    </w:p>
    <w:p w14:paraId="1432C1F3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playwright.chromium.launch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7A4743E4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  context =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()</w:t>
      </w:r>
    </w:p>
    <w:p w14:paraId="1B048003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()</w:t>
      </w:r>
    </w:p>
    <w:p w14:paraId="16AFA213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6AE9621B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page.title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())</w:t>
      </w:r>
    </w:p>
    <w:p w14:paraId="16659049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()</w:t>
      </w:r>
    </w:p>
    <w:p w14:paraId="515CF857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()</w:t>
      </w:r>
    </w:p>
    <w:p w14:paraId="76B007CE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860BF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() as playwright:</w:t>
      </w:r>
    </w:p>
    <w:p w14:paraId="5A14636A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  run(playwright)</w:t>
      </w:r>
    </w:p>
    <w:p w14:paraId="5B36C627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5F5CAE8B" w14:textId="77777777" w:rsidR="0022695D" w:rsidRPr="0022695D" w:rsidRDefault="0022695D" w:rsidP="0022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Launches Chromium (browser).</w:t>
      </w:r>
    </w:p>
    <w:p w14:paraId="01A0E550" w14:textId="77777777" w:rsidR="0022695D" w:rsidRPr="0022695D" w:rsidRDefault="0022695D" w:rsidP="0022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Opens a fresh context (new session).</w:t>
      </w:r>
    </w:p>
    <w:p w14:paraId="1489E73C" w14:textId="77777777" w:rsidR="0022695D" w:rsidRPr="0022695D" w:rsidRDefault="0022695D" w:rsidP="0022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Opens a new tab.</w:t>
      </w:r>
    </w:p>
    <w:p w14:paraId="0978B2FB" w14:textId="77777777" w:rsidR="0022695D" w:rsidRPr="0022695D" w:rsidRDefault="0022695D" w:rsidP="0022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Visits the site and prints the title.</w:t>
      </w:r>
    </w:p>
    <w:p w14:paraId="7676FF6A" w14:textId="77777777" w:rsidR="0022695D" w:rsidRPr="0022695D" w:rsidRDefault="0022695D" w:rsidP="0022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Closes everything cleanly.</w:t>
      </w:r>
    </w:p>
    <w:p w14:paraId="4E317EDB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695D">
        <w:rPr>
          <w:rFonts w:ascii="Times New Roman" w:eastAsia="Times New Roman" w:hAnsi="Times New Roman" w:cs="Times New Roman"/>
          <w:i/>
          <w:iCs/>
          <w:sz w:val="24"/>
          <w:szCs w:val="24"/>
        </w:rPr>
        <w:t>Note: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br/>
      </w:r>
      <w:r w:rsidRPr="0022695D">
        <w:rPr>
          <w:rFonts w:ascii="Courier New" w:eastAsia="Times New Roman" w:hAnsi="Courier New" w:cs="Courier New"/>
          <w:sz w:val="20"/>
          <w:szCs w:val="20"/>
        </w:rPr>
        <w:t>headless=False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opens a real browser window so you can watch the test;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br/>
        <w:t xml:space="preserve">set it to </w:t>
      </w:r>
      <w:r w:rsidRPr="0022695D">
        <w:rPr>
          <w:rFonts w:ascii="Courier New" w:eastAsia="Times New Roman" w:hAnsi="Courier New" w:cs="Courier New"/>
          <w:sz w:val="20"/>
          <w:szCs w:val="20"/>
        </w:rPr>
        <w:t>True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to run silently.</w:t>
      </w:r>
    </w:p>
    <w:p w14:paraId="5BDC64A9" w14:textId="77777777" w:rsidR="0022695D" w:rsidRPr="0022695D" w:rsidRDefault="0022695D" w:rsidP="0022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pict w14:anchorId="780C3945">
          <v:rect id="_x0000_i1063" style="width:0;height:1.5pt" o:hralign="center" o:hrstd="t" o:hr="t" fillcolor="#a0a0a0" stroked="f"/>
        </w:pict>
      </w:r>
    </w:p>
    <w:p w14:paraId="310E7DB7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95D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2269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Folder Structure (Recommended)</w:t>
      </w:r>
    </w:p>
    <w:p w14:paraId="13F9928D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Playwright/</w:t>
      </w:r>
    </w:p>
    <w:p w14:paraId="6877E01F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│</w:t>
      </w:r>
    </w:p>
    <w:p w14:paraId="59DDE83E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31236A57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│   ├── test_login.py</w:t>
      </w:r>
    </w:p>
    <w:p w14:paraId="36B360F3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│   ├── test_search.py</w:t>
      </w:r>
    </w:p>
    <w:p w14:paraId="1A9B1FD9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│   └── test_checkout.py</w:t>
      </w:r>
    </w:p>
    <w:p w14:paraId="4C218BF1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│</w:t>
      </w:r>
    </w:p>
    <w:p w14:paraId="3E027AA9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vscode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/</w:t>
      </w:r>
    </w:p>
    <w:p w14:paraId="002884A2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settings.json</w:t>
      </w:r>
      <w:proofErr w:type="spellEnd"/>
    </w:p>
    <w:p w14:paraId="2D74E929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│</w:t>
      </w:r>
    </w:p>
    <w:p w14:paraId="7921871C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-playwright/</w:t>
      </w:r>
    </w:p>
    <w:p w14:paraId="164934C3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└── pytest.ini</w:t>
      </w:r>
    </w:p>
    <w:p w14:paraId="1179CC6C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22695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vscode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settings.json</w:t>
      </w:r>
      <w:proofErr w:type="spellEnd"/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should contain:</w:t>
      </w:r>
    </w:p>
    <w:p w14:paraId="08A40BD4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{</w:t>
      </w:r>
    </w:p>
    <w:p w14:paraId="18666729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2695D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22695D">
        <w:rPr>
          <w:rFonts w:ascii="Courier New" w:eastAsia="Times New Roman" w:hAnsi="Courier New" w:cs="Courier New"/>
          <w:sz w:val="20"/>
          <w:szCs w:val="20"/>
        </w:rPr>
        <w:t>.defaultInterpreterPath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": "C:\\Users\\Horace.000\\eclipse-workspace\\Python_Project_6_Online_Courses\\00_ALL\\Playwright\\venv-playwright\\Scripts\\python.exe",</w:t>
      </w:r>
    </w:p>
    <w:p w14:paraId="2B904AA4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2695D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22695D">
        <w:rPr>
          <w:rFonts w:ascii="Courier New" w:eastAsia="Times New Roman" w:hAnsi="Courier New" w:cs="Courier New"/>
          <w:sz w:val="20"/>
          <w:szCs w:val="20"/>
        </w:rPr>
        <w:t>.terminal.activateEnvironment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98C38A3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2695D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22695D">
        <w:rPr>
          <w:rFonts w:ascii="Courier New" w:eastAsia="Times New Roman" w:hAnsi="Courier New" w:cs="Courier New"/>
          <w:sz w:val="20"/>
          <w:szCs w:val="20"/>
        </w:rPr>
        <w:t>.testing.pytestEnabled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365B4DB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2695D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22695D">
        <w:rPr>
          <w:rFonts w:ascii="Courier New" w:eastAsia="Times New Roman" w:hAnsi="Courier New" w:cs="Courier New"/>
          <w:sz w:val="20"/>
          <w:szCs w:val="20"/>
        </w:rPr>
        <w:t>.testing.pytestArgs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": ["00_ALL/Playwright/tests"]</w:t>
      </w:r>
    </w:p>
    <w:p w14:paraId="1FD82820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}</w:t>
      </w:r>
    </w:p>
    <w:p w14:paraId="42882320" w14:textId="77777777" w:rsidR="0022695D" w:rsidRPr="0022695D" w:rsidRDefault="0022695D" w:rsidP="0022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pict w14:anchorId="07FDF964">
          <v:rect id="_x0000_i1064" style="width:0;height:1.5pt" o:hralign="center" o:hrstd="t" o:hr="t" fillcolor="#a0a0a0" stroked="f"/>
        </w:pict>
      </w:r>
    </w:p>
    <w:p w14:paraId="7BB851BF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95D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2269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Running Tests</w:t>
      </w:r>
    </w:p>
    <w:p w14:paraId="69250565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You can run any file directly:</w:t>
      </w:r>
    </w:p>
    <w:p w14:paraId="4C4CDB04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>python test_open_site.py</w:t>
      </w:r>
    </w:p>
    <w:p w14:paraId="3B7B14CD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Or run all Playwright tests automatically:</w:t>
      </w:r>
    </w:p>
    <w:p w14:paraId="7BD9C8F9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 xml:space="preserve"> -s</w:t>
      </w:r>
    </w:p>
    <w:p w14:paraId="6CFFE3C0" w14:textId="77777777" w:rsidR="0022695D" w:rsidRPr="0022695D" w:rsidRDefault="0022695D" w:rsidP="0022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pict w14:anchorId="35552567">
          <v:rect id="_x0000_i1065" style="width:0;height:1.5pt" o:hralign="center" o:hrstd="t" o:hr="t" fillcolor="#a0a0a0" stroked="f"/>
        </w:pict>
      </w:r>
    </w:p>
    <w:p w14:paraId="2FD14126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95D">
        <w:rPr>
          <w:rFonts w:ascii="Segoe UI Emoji" w:eastAsia="Times New Roman" w:hAnsi="Segoe UI Emoji" w:cs="Segoe UI Emoji"/>
          <w:b/>
          <w:bCs/>
          <w:sz w:val="27"/>
          <w:szCs w:val="27"/>
        </w:rPr>
        <w:t>🔎</w:t>
      </w:r>
      <w:r w:rsidRPr="002269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Why Use Contexts Instead of </w:t>
      </w:r>
      <w:proofErr w:type="spellStart"/>
      <w:r w:rsidRPr="0022695D">
        <w:rPr>
          <w:rFonts w:ascii="Courier New" w:eastAsia="Times New Roman" w:hAnsi="Courier New" w:cs="Courier New"/>
          <w:b/>
          <w:bCs/>
          <w:sz w:val="20"/>
          <w:szCs w:val="20"/>
        </w:rPr>
        <w:t>browser.new_page</w:t>
      </w:r>
      <w:proofErr w:type="spellEnd"/>
      <w:r w:rsidRPr="0022695D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269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Directly</w:t>
      </w:r>
    </w:p>
    <w:p w14:paraId="09BD2726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Courier New" w:eastAsia="Times New Roman" w:hAnsi="Courier New" w:cs="Courier New"/>
          <w:sz w:val="20"/>
          <w:szCs w:val="20"/>
        </w:rPr>
        <w:t xml:space="preserve">context = </w:t>
      </w: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()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br/>
        <w:t xml:space="preserve">creates a </w:t>
      </w: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>clean, isolated environment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(no cookies, no cache, no login state).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br/>
        <w:t>This is vital for testing because every test must be independent.</w:t>
      </w:r>
    </w:p>
    <w:p w14:paraId="38939633" w14:textId="77777777" w:rsidR="0022695D" w:rsidRPr="0022695D" w:rsidRDefault="0022695D" w:rsidP="0022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You can even run </w:t>
      </w:r>
      <w:r w:rsidRPr="0022695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contexts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in parallel — different users or sessions — in the same browser instance.</w:t>
      </w:r>
    </w:p>
    <w:p w14:paraId="10F6019D" w14:textId="77777777" w:rsidR="0022695D" w:rsidRPr="0022695D" w:rsidRDefault="0022695D" w:rsidP="0022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pict w14:anchorId="1E88C37A">
          <v:rect id="_x0000_i1066" style="width:0;height:1.5pt" o:hralign="center" o:hrstd="t" o:hr="t" fillcolor="#a0a0a0" stroked="f"/>
        </w:pict>
      </w:r>
    </w:p>
    <w:p w14:paraId="48A8AAC4" w14:textId="77777777" w:rsidR="0022695D" w:rsidRPr="0022695D" w:rsidRDefault="0022695D" w:rsidP="0022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95D">
        <w:rPr>
          <w:rFonts w:ascii="Segoe UI Emoji" w:eastAsia="Times New Roman" w:hAnsi="Segoe UI Emoji" w:cs="Segoe UI Emoji"/>
          <w:b/>
          <w:bCs/>
          <w:sz w:val="27"/>
          <w:szCs w:val="27"/>
        </w:rPr>
        <w:t>🧭</w:t>
      </w:r>
      <w:r w:rsidRPr="002269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Homework</w:t>
      </w:r>
    </w:p>
    <w:p w14:paraId="09AC0D07" w14:textId="77777777" w:rsidR="0022695D" w:rsidRPr="0022695D" w:rsidRDefault="0022695D" w:rsidP="00226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Install Playwright and confirm </w:t>
      </w:r>
      <w:r w:rsidRPr="0022695D">
        <w:rPr>
          <w:rFonts w:ascii="Courier New" w:eastAsia="Times New Roman" w:hAnsi="Courier New" w:cs="Courier New"/>
          <w:sz w:val="20"/>
          <w:szCs w:val="20"/>
        </w:rPr>
        <w:t>playwright install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runs successfully.</w:t>
      </w:r>
    </w:p>
    <w:p w14:paraId="287C87A2" w14:textId="77777777" w:rsidR="0022695D" w:rsidRPr="0022695D" w:rsidRDefault="0022695D" w:rsidP="00226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Write a script that opens </w:t>
      </w:r>
      <w:r w:rsidRPr="0022695D">
        <w:rPr>
          <w:rFonts w:ascii="Courier New" w:eastAsia="Times New Roman" w:hAnsi="Courier New" w:cs="Courier New"/>
          <w:sz w:val="20"/>
          <w:szCs w:val="20"/>
        </w:rPr>
        <w:t>https://example.com</w:t>
      </w:r>
      <w:r w:rsidRPr="0022695D">
        <w:rPr>
          <w:rFonts w:ascii="Times New Roman" w:eastAsia="Times New Roman" w:hAnsi="Times New Roman" w:cs="Times New Roman"/>
          <w:sz w:val="24"/>
          <w:szCs w:val="24"/>
        </w:rPr>
        <w:t xml:space="preserve"> and takes a screenshot:</w:t>
      </w:r>
    </w:p>
    <w:p w14:paraId="4C6C0D45" w14:textId="77777777" w:rsidR="0022695D" w:rsidRPr="0022695D" w:rsidRDefault="0022695D" w:rsidP="0022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95D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22695D">
        <w:rPr>
          <w:rFonts w:ascii="Courier New" w:eastAsia="Times New Roman" w:hAnsi="Courier New" w:cs="Courier New"/>
          <w:sz w:val="20"/>
          <w:szCs w:val="20"/>
        </w:rPr>
        <w:t>(path="example.png")</w:t>
      </w:r>
    </w:p>
    <w:p w14:paraId="6845EB7A" w14:textId="77777777" w:rsidR="0022695D" w:rsidRPr="0022695D" w:rsidRDefault="0022695D" w:rsidP="00226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95D">
        <w:rPr>
          <w:rFonts w:ascii="Times New Roman" w:eastAsia="Times New Roman" w:hAnsi="Times New Roman" w:cs="Times New Roman"/>
          <w:sz w:val="24"/>
          <w:szCs w:val="24"/>
        </w:rPr>
        <w:t>Run it and confirm the file appears in your folder.</w:t>
      </w:r>
    </w:p>
    <w:p w14:paraId="65C4A6D7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0E0B"/>
    <w:multiLevelType w:val="multilevel"/>
    <w:tmpl w:val="F430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D1B20"/>
    <w:multiLevelType w:val="multilevel"/>
    <w:tmpl w:val="A69A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37BE1"/>
    <w:multiLevelType w:val="multilevel"/>
    <w:tmpl w:val="8AA0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95A55"/>
    <w:multiLevelType w:val="multilevel"/>
    <w:tmpl w:val="825215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327882">
    <w:abstractNumId w:val="2"/>
  </w:num>
  <w:num w:numId="2" w16cid:durableId="1627348528">
    <w:abstractNumId w:val="0"/>
  </w:num>
  <w:num w:numId="3" w16cid:durableId="491608862">
    <w:abstractNumId w:val="1"/>
  </w:num>
  <w:num w:numId="4" w16cid:durableId="561058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6E"/>
    <w:rsid w:val="0010398C"/>
    <w:rsid w:val="001C53DB"/>
    <w:rsid w:val="0022695D"/>
    <w:rsid w:val="0036373F"/>
    <w:rsid w:val="00401D6E"/>
    <w:rsid w:val="009B166F"/>
    <w:rsid w:val="00B27395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75697F-6466-4760-8D7A-6F596F38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6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6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6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6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6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6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6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6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6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0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6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6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6E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40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6E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01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2025-11-10T07:53:00Z</dcterms:created>
  <dcterms:modified xsi:type="dcterms:W3CDTF">2025-11-10T07:54:00Z</dcterms:modified>
</cp:coreProperties>
</file>