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BB2FF8" w:rsidRPr="00A14C00" w:rsidTr="006543F5">
        <w:tc>
          <w:tcPr>
            <w:tcW w:w="1386" w:type="dxa"/>
          </w:tcPr>
          <w:p w:rsidR="00BB2FF8" w:rsidRPr="00A14C00" w:rsidRDefault="00BB2FF8" w:rsidP="006543F5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6C4987DB" wp14:editId="5BEDD9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:rsidR="00BB2FF8" w:rsidRPr="00A14C00" w:rsidRDefault="00BB2FF8" w:rsidP="006543F5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BB2FF8" w:rsidRPr="00A14C00" w:rsidRDefault="00BB2FF8" w:rsidP="006543F5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:rsidR="00BB2FF8" w:rsidRPr="00A14C00" w:rsidRDefault="00BB2FF8" w:rsidP="00BB2FF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b/>
          <w:sz w:val="36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:rsidR="00BB2FF8" w:rsidRPr="00A14C00" w:rsidRDefault="00BB2FF8" w:rsidP="00BB2FF8">
      <w:pPr>
        <w:spacing w:after="0" w:line="240" w:lineRule="auto"/>
        <w:rPr>
          <w:rFonts w:eastAsia="Calibri"/>
          <w:szCs w:val="28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18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32"/>
          <w:szCs w:val="22"/>
        </w:rPr>
      </w:pPr>
    </w:p>
    <w:p w:rsidR="00BB2FF8" w:rsidRPr="00680FA1" w:rsidRDefault="00F86F86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Реферат</w:t>
      </w:r>
    </w:p>
    <w:p w:rsidR="00BB2FF8" w:rsidRPr="00412817" w:rsidRDefault="00BB2FF8" w:rsidP="00000F4A">
      <w:pPr>
        <w:pStyle w:val="a5"/>
        <w:numPr>
          <w:ilvl w:val="0"/>
          <w:numId w:val="2"/>
        </w:numPr>
        <w:jc w:val="center"/>
        <w:rPr>
          <w:rFonts w:eastAsia="Calibri" w:cs="Mangal"/>
          <w:b/>
          <w:bCs/>
          <w:kern w:val="1"/>
          <w:sz w:val="44"/>
          <w:szCs w:val="22"/>
          <w:lang w:eastAsia="hi-IN" w:bidi="hi-IN"/>
        </w:rPr>
      </w:pPr>
      <w:r w:rsidRPr="00412817">
        <w:rPr>
          <w:rFonts w:eastAsia="Calibri"/>
          <w:b/>
          <w:bCs/>
          <w:sz w:val="44"/>
          <w:szCs w:val="22"/>
        </w:rPr>
        <w:t>по теме</w:t>
      </w:r>
      <w:r w:rsidRPr="00412817">
        <w:rPr>
          <w:rFonts w:eastAsia="Calibri"/>
          <w:sz w:val="44"/>
          <w:szCs w:val="22"/>
        </w:rPr>
        <w:t xml:space="preserve"> “</w:t>
      </w:r>
      <w:r w:rsidRPr="002F4FAA">
        <w:t xml:space="preserve"> </w:t>
      </w:r>
      <w:r w:rsidR="00F86F86" w:rsidRPr="00F86F86">
        <w:rPr>
          <w:rFonts w:eastAsia="Calibri" w:cs="Mangal"/>
          <w:b/>
          <w:bCs/>
          <w:kern w:val="1"/>
          <w:sz w:val="44"/>
          <w:szCs w:val="22"/>
          <w:lang w:eastAsia="hi-IN" w:bidi="hi-IN"/>
        </w:rPr>
        <w:t>Специализация и кооперация в производстве, влияние на показатели использования основных средств.</w:t>
      </w:r>
      <w:r w:rsidRPr="00412817">
        <w:rPr>
          <w:rFonts w:eastAsia="Calibri"/>
          <w:sz w:val="44"/>
          <w:szCs w:val="22"/>
        </w:rPr>
        <w:t>”</w:t>
      </w: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Pr="00F1250D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:rsidR="00BB2FF8" w:rsidRPr="00F86F86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  <w:lang w:val="en-US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 w:rsidR="00F86F86">
              <w:rPr>
                <w:rFonts w:eastAsia="Calibri"/>
                <w:color w:val="000000"/>
                <w:szCs w:val="28"/>
              </w:rPr>
              <w:t>7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  <w:r w:rsidR="00F86F86">
              <w:rPr>
                <w:rFonts w:eastAsia="Calibri"/>
                <w:color w:val="000000"/>
                <w:szCs w:val="28"/>
              </w:rPr>
              <w:t>Б</w:t>
            </w:r>
          </w:p>
        </w:tc>
      </w:tr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BB2FF8" w:rsidRPr="00F86F86" w:rsidRDefault="00F86F86" w:rsidP="006543F5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Герцик</w:t>
            </w:r>
            <w:proofErr w:type="spellEnd"/>
            <w:r>
              <w:rPr>
                <w:szCs w:val="28"/>
              </w:rPr>
              <w:t xml:space="preserve"> Ю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Г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F86F86" w:rsidRDefault="00BB2FF8" w:rsidP="00F86F86">
      <w:pPr>
        <w:jc w:val="center"/>
        <w:rPr>
          <w:rFonts w:eastAsia="Calibri"/>
          <w:i/>
          <w:szCs w:val="22"/>
        </w:rPr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  <w:r w:rsidR="00F86F86">
        <w:rPr>
          <w:rFonts w:eastAsia="Calibri"/>
          <w:i/>
          <w:szCs w:val="22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0"/>
          <w:lang w:eastAsia="en-US"/>
        </w:rPr>
        <w:id w:val="16262719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86F86" w:rsidRPr="00852BDF" w:rsidRDefault="00F86F86" w:rsidP="00852BDF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52BD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852BDF" w:rsidRPr="00852BDF" w:rsidRDefault="00F86F86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852BDF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begin"/>
          </w:r>
          <w:r w:rsidRPr="00852BDF">
            <w:rPr>
              <w:rFonts w:ascii="Times New Roman" w:hAnsi="Times New Roman"/>
              <w:sz w:val="28"/>
              <w:szCs w:val="28"/>
            </w:rPr>
            <w:instrText>TOC \o "1-3" \h \z \u</w:instrText>
          </w:r>
          <w:r w:rsidRPr="00852BDF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separate"/>
          </w:r>
          <w:hyperlink w:anchor="_Toc53249091" w:history="1">
            <w:r w:rsidR="00852BDF" w:rsidRPr="00852BDF">
              <w:rPr>
                <w:rStyle w:val="a9"/>
                <w:rFonts w:ascii="Times New Roman" w:hAnsi="Times New Roman"/>
                <w:noProof/>
                <w:sz w:val="28"/>
                <w:szCs w:val="28"/>
                <w:lang w:bidi="hi-IN"/>
              </w:rPr>
              <w:t>Введение</w:t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_Toc53249091 \h </w:instrText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BDF" w:rsidRPr="00852BDF" w:rsidRDefault="00A90A0B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53249092" w:history="1">
            <w:r w:rsidR="00852BDF" w:rsidRPr="00852BDF">
              <w:rPr>
                <w:rStyle w:val="a9"/>
                <w:rFonts w:ascii="Times New Roman" w:hAnsi="Times New Roman"/>
                <w:noProof/>
                <w:sz w:val="28"/>
                <w:szCs w:val="28"/>
                <w:lang w:bidi="hi-IN"/>
              </w:rPr>
              <w:t>Специализация производства</w:t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_Toc53249092 \h </w:instrText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BDF" w:rsidRPr="00852BDF" w:rsidRDefault="00A90A0B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53249093" w:history="1">
            <w:r w:rsidR="00852BDF" w:rsidRPr="00852BDF">
              <w:rPr>
                <w:rStyle w:val="a9"/>
                <w:rFonts w:ascii="Times New Roman" w:hAnsi="Times New Roman"/>
                <w:noProof/>
                <w:sz w:val="28"/>
                <w:szCs w:val="28"/>
                <w:lang w:bidi="hi-IN"/>
              </w:rPr>
              <w:t>Кооперирование производства</w:t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_Toc53249093 \h </w:instrText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BDF" w:rsidRPr="00852BDF" w:rsidRDefault="00A90A0B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53249094" w:history="1">
            <w:r w:rsidR="00852BDF" w:rsidRPr="00852BDF">
              <w:rPr>
                <w:rStyle w:val="a9"/>
                <w:rFonts w:ascii="Times New Roman" w:hAnsi="Times New Roman"/>
                <w:noProof/>
                <w:sz w:val="28"/>
                <w:szCs w:val="28"/>
                <w:lang w:bidi="hi-IN"/>
              </w:rPr>
              <w:t>Заключение</w:t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_Toc53249094 \h </w:instrText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BDF" w:rsidRPr="00852BDF" w:rsidRDefault="00A90A0B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53249095" w:history="1">
            <w:r w:rsidR="00852BDF" w:rsidRPr="00852BDF">
              <w:rPr>
                <w:rStyle w:val="a9"/>
                <w:rFonts w:ascii="Times New Roman" w:hAnsi="Times New Roman"/>
                <w:noProof/>
                <w:sz w:val="28"/>
                <w:szCs w:val="28"/>
                <w:lang w:bidi="hi-IN"/>
              </w:rPr>
              <w:t>Литература</w:t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_Toc53249095 \h </w:instrText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852BDF" w:rsidRPr="00852B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6F86" w:rsidRDefault="00F86F86">
          <w:r w:rsidRPr="00852BDF">
            <w:rPr>
              <w:b/>
              <w:bCs/>
              <w:noProof/>
              <w:szCs w:val="28"/>
            </w:rPr>
            <w:fldChar w:fldCharType="end"/>
          </w:r>
        </w:p>
      </w:sdtContent>
    </w:sdt>
    <w:p w:rsidR="00F86F86" w:rsidRDefault="00F86F86">
      <w:pPr>
        <w:spacing w:after="0" w:line="240" w:lineRule="auto"/>
        <w:jc w:val="left"/>
        <w:rPr>
          <w:rFonts w:eastAsia="Calibri"/>
          <w:b/>
          <w:bCs/>
          <w:iCs/>
          <w:szCs w:val="22"/>
        </w:rPr>
      </w:pPr>
      <w:r>
        <w:rPr>
          <w:rFonts w:eastAsia="Calibri"/>
          <w:b/>
          <w:bCs/>
          <w:iCs/>
          <w:szCs w:val="22"/>
        </w:rPr>
        <w:br w:type="page"/>
      </w:r>
    </w:p>
    <w:p w:rsidR="00D37D37" w:rsidRDefault="00D37D37" w:rsidP="00D37D37">
      <w:pPr>
        <w:pStyle w:val="1"/>
        <w:numPr>
          <w:ilvl w:val="0"/>
          <w:numId w:val="0"/>
        </w:numPr>
        <w:spacing w:line="360" w:lineRule="auto"/>
      </w:pPr>
      <w:bookmarkStart w:id="0" w:name="_Toc53249091"/>
      <w:r>
        <w:lastRenderedPageBreak/>
        <w:t>Введение</w:t>
      </w:r>
      <w:bookmarkEnd w:id="0"/>
    </w:p>
    <w:p w:rsidR="00D37D37" w:rsidRDefault="00D37D37" w:rsidP="00217656">
      <w:pPr>
        <w:spacing w:line="360" w:lineRule="auto"/>
        <w:rPr>
          <w:lang w:eastAsia="hi-IN" w:bidi="hi-IN"/>
        </w:rPr>
      </w:pPr>
      <w:r>
        <w:rPr>
          <w:lang w:eastAsia="hi-IN" w:bidi="hi-IN"/>
        </w:rPr>
        <w:t xml:space="preserve">Эффективность работы отрасли зависит от форм общественной организации производства, т.е. от тесноты производственно-хозяйственных связей и их форм. Рентабельность в отрасли определяется не только качеством и количеством оборудования и техники, но и </w:t>
      </w:r>
      <w:proofErr w:type="gramStart"/>
      <w:r>
        <w:rPr>
          <w:lang w:eastAsia="hi-IN" w:bidi="hi-IN"/>
        </w:rPr>
        <w:t>принципами</w:t>
      </w:r>
      <w:proofErr w:type="gramEnd"/>
      <w:r>
        <w:rPr>
          <w:lang w:eastAsia="hi-IN" w:bidi="hi-IN"/>
        </w:rPr>
        <w:t xml:space="preserve"> по которым оборудование сгруппировано между собой.</w:t>
      </w:r>
    </w:p>
    <w:p w:rsidR="00D37D37" w:rsidRPr="00D37D37" w:rsidRDefault="00D37D37" w:rsidP="00217656">
      <w:pPr>
        <w:spacing w:line="360" w:lineRule="auto"/>
        <w:rPr>
          <w:lang w:eastAsia="hi-IN" w:bidi="hi-IN"/>
        </w:rPr>
      </w:pPr>
      <w:r>
        <w:rPr>
          <w:lang w:eastAsia="hi-IN" w:bidi="hi-IN"/>
        </w:rPr>
        <w:t>Различают пять форм общественной организации производства: концентрация, специализация, кооперирование, комбинирование и диверсификация производства. В данной работе пойдёт речь о специализации и кооперировании производств</w:t>
      </w:r>
      <w:r w:rsidR="00217656">
        <w:rPr>
          <w:lang w:eastAsia="hi-IN" w:bidi="hi-IN"/>
        </w:rPr>
        <w:t>а</w:t>
      </w:r>
      <w:r w:rsidRPr="00D37D37">
        <w:rPr>
          <w:lang w:eastAsia="hi-IN" w:bidi="hi-IN"/>
        </w:rPr>
        <w:t>.</w:t>
      </w:r>
    </w:p>
    <w:p w:rsidR="00F86F86" w:rsidRDefault="00F86F86" w:rsidP="00217656">
      <w:pPr>
        <w:pStyle w:val="1"/>
        <w:numPr>
          <w:ilvl w:val="0"/>
          <w:numId w:val="0"/>
        </w:numPr>
        <w:spacing w:line="360" w:lineRule="auto"/>
      </w:pPr>
      <w:bookmarkStart w:id="1" w:name="_Toc53249092"/>
      <w:r w:rsidRPr="003D25B4">
        <w:t>Специализация производства</w:t>
      </w:r>
      <w:bookmarkEnd w:id="1"/>
    </w:p>
    <w:p w:rsidR="003D25B4" w:rsidRDefault="003D25B4" w:rsidP="00217656">
      <w:pPr>
        <w:spacing w:line="360" w:lineRule="auto"/>
        <w:rPr>
          <w:rFonts w:eastAsia="Calibri"/>
          <w:iCs/>
          <w:szCs w:val="22"/>
        </w:rPr>
      </w:pPr>
      <w:r w:rsidRPr="00F86F86">
        <w:rPr>
          <w:rFonts w:eastAsia="Calibri"/>
          <w:iCs/>
          <w:szCs w:val="22"/>
        </w:rPr>
        <w:t xml:space="preserve">Специализация производства — выражается в том, что каждое производство ограничивается изготовлением определённого вида конструктивной и технологически однородной продукции. </w:t>
      </w:r>
    </w:p>
    <w:p w:rsidR="00CE6F18" w:rsidRPr="003D25B4" w:rsidRDefault="00CE6F18" w:rsidP="00217656">
      <w:pPr>
        <w:spacing w:line="360" w:lineRule="auto"/>
        <w:rPr>
          <w:rFonts w:eastAsia="Calibri"/>
          <w:iCs/>
          <w:szCs w:val="22"/>
        </w:rPr>
      </w:pPr>
      <w:r w:rsidRPr="00CE6F18">
        <w:rPr>
          <w:rFonts w:eastAsia="Calibri"/>
          <w:iCs/>
          <w:szCs w:val="22"/>
        </w:rPr>
        <w:t>Она осуществляется, как правило, одновременно с концентрацией производства, создает условия для внедрения передовой техники и технологии, улучшения качества продукции, повышения производительности труда, снижения себестоимости.</w:t>
      </w:r>
    </w:p>
    <w:p w:rsidR="003D25B4" w:rsidRDefault="003D25B4" w:rsidP="00217656">
      <w:pPr>
        <w:spacing w:line="360" w:lineRule="auto"/>
      </w:pPr>
      <w:r>
        <w:t>Специализация производства является эффективной формой общественного разделения труда. Специализация производства ведет к повышению однородности производства, что означает усиление технологичности выпускаемой продукции, ограничение разнообразия применяемого оборудования и технологических процессов, используемого исходного сырья, а также форм промышленного производства.</w:t>
      </w:r>
    </w:p>
    <w:p w:rsidR="003D25B4" w:rsidRDefault="003D25B4" w:rsidP="00217656">
      <w:pPr>
        <w:spacing w:line="360" w:lineRule="auto"/>
      </w:pPr>
      <w:r>
        <w:t>Различают специализацию промышленности, специализацию предприятий и специализацию внутри предприятия.</w:t>
      </w:r>
    </w:p>
    <w:p w:rsidR="003D25B4" w:rsidRDefault="003D25B4" w:rsidP="00217656">
      <w:pPr>
        <w:spacing w:line="360" w:lineRule="auto"/>
      </w:pPr>
      <w:r>
        <w:t xml:space="preserve">Специализация промышленности является формой частного разделения труда и означает деление промышленности на отрасли и дальнейшее их </w:t>
      </w:r>
      <w:r>
        <w:lastRenderedPageBreak/>
        <w:t>дифференцирование, с одной стороны, и специализацию предприятий, с другой стороны.</w:t>
      </w:r>
    </w:p>
    <w:p w:rsidR="003D25B4" w:rsidRDefault="003D25B4" w:rsidP="00217656">
      <w:pPr>
        <w:spacing w:line="360" w:lineRule="auto"/>
      </w:pPr>
      <w:r>
        <w:t>Единичное разделение труда представляет собой специализацию внутри предприятия. Специализация предприятия и его отдельных производственных подразделений представляет собой сосредоточение из деятельности на выпуске определенной продукции или выполнении отдельных работ.</w:t>
      </w:r>
    </w:p>
    <w:p w:rsidR="003D25B4" w:rsidRPr="003D25B4" w:rsidRDefault="003D25B4" w:rsidP="00217656">
      <w:pPr>
        <w:spacing w:line="360" w:lineRule="auto"/>
      </w:pPr>
      <w:r>
        <w:t xml:space="preserve">Если говорить о специализации промышленности, то она </w:t>
      </w:r>
      <w:r w:rsidRPr="003D25B4">
        <w:t xml:space="preserve">сосредоточена на выпуске материальных благ. В дальнейшем промышленность подразделяется на отрасли: химическую, машиностроение, электроэнергетику, пищевую и т.д., которые все сосредоточены на выпуске конкретного товара. Отрасли в дальнейшем подразделяются на </w:t>
      </w:r>
      <w:proofErr w:type="spellStart"/>
      <w:r w:rsidRPr="003D25B4">
        <w:t>подотрасли</w:t>
      </w:r>
      <w:proofErr w:type="spellEnd"/>
      <w:r w:rsidRPr="003D25B4">
        <w:t>. К примеру, производства химической отрасли сосредоточены на выпуске химической продукции – это лаки, краски, фотохимическая продукция, основная химия и т.д., производства нефтехимической промышленности сосредоточены на выпуске нефтехимии: шинной продукции, топлива и т.д.</w:t>
      </w:r>
    </w:p>
    <w:p w:rsidR="00F86F86" w:rsidRPr="00F86F86" w:rsidRDefault="00F86F86" w:rsidP="00217656">
      <w:pPr>
        <w:spacing w:line="360" w:lineRule="auto"/>
        <w:rPr>
          <w:rFonts w:eastAsia="Calibri"/>
          <w:iCs/>
          <w:szCs w:val="22"/>
        </w:rPr>
      </w:pPr>
      <w:r w:rsidRPr="00F86F86">
        <w:rPr>
          <w:rFonts w:eastAsia="Calibri"/>
          <w:iCs/>
          <w:szCs w:val="22"/>
        </w:rPr>
        <w:t>Соответственно этому, различают четыре вида специализации предприятий:</w:t>
      </w:r>
    </w:p>
    <w:p w:rsidR="00F86F86" w:rsidRDefault="00F86F86" w:rsidP="00217656">
      <w:pPr>
        <w:pStyle w:val="a5"/>
        <w:numPr>
          <w:ilvl w:val="0"/>
          <w:numId w:val="22"/>
        </w:numPr>
        <w:spacing w:line="360" w:lineRule="auto"/>
        <w:rPr>
          <w:rFonts w:eastAsia="Calibri"/>
          <w:iCs/>
          <w:szCs w:val="22"/>
        </w:rPr>
      </w:pPr>
      <w:r w:rsidRPr="00F86F86">
        <w:rPr>
          <w:rFonts w:eastAsia="Calibri"/>
          <w:iCs/>
          <w:szCs w:val="22"/>
        </w:rPr>
        <w:t>предметную;</w:t>
      </w:r>
    </w:p>
    <w:p w:rsidR="00F86F86" w:rsidRDefault="00F86F86" w:rsidP="00217656">
      <w:pPr>
        <w:pStyle w:val="a5"/>
        <w:numPr>
          <w:ilvl w:val="0"/>
          <w:numId w:val="22"/>
        </w:numPr>
        <w:spacing w:line="360" w:lineRule="auto"/>
        <w:rPr>
          <w:rFonts w:eastAsia="Calibri"/>
          <w:iCs/>
          <w:szCs w:val="22"/>
        </w:rPr>
      </w:pPr>
      <w:proofErr w:type="spellStart"/>
      <w:r w:rsidRPr="00F86F86">
        <w:rPr>
          <w:rFonts w:eastAsia="Calibri"/>
          <w:iCs/>
          <w:szCs w:val="22"/>
        </w:rPr>
        <w:t>подетальную</w:t>
      </w:r>
      <w:proofErr w:type="spellEnd"/>
      <w:r w:rsidRPr="00F86F86">
        <w:rPr>
          <w:rFonts w:eastAsia="Calibri"/>
          <w:iCs/>
          <w:szCs w:val="22"/>
        </w:rPr>
        <w:t xml:space="preserve"> (иногда называют — узловая);</w:t>
      </w:r>
    </w:p>
    <w:p w:rsidR="00F86F86" w:rsidRDefault="00F86F86" w:rsidP="00217656">
      <w:pPr>
        <w:pStyle w:val="a5"/>
        <w:numPr>
          <w:ilvl w:val="0"/>
          <w:numId w:val="22"/>
        </w:numPr>
        <w:spacing w:line="360" w:lineRule="auto"/>
        <w:rPr>
          <w:rFonts w:eastAsia="Calibri"/>
          <w:iCs/>
          <w:szCs w:val="22"/>
        </w:rPr>
      </w:pPr>
      <w:r w:rsidRPr="00F86F86">
        <w:rPr>
          <w:rFonts w:eastAsia="Calibri"/>
          <w:iCs/>
          <w:szCs w:val="22"/>
        </w:rPr>
        <w:t>технологическую;</w:t>
      </w:r>
    </w:p>
    <w:p w:rsidR="00CE6F18" w:rsidRPr="00D37D37" w:rsidRDefault="00F86F86" w:rsidP="00217656">
      <w:pPr>
        <w:pStyle w:val="a5"/>
        <w:numPr>
          <w:ilvl w:val="0"/>
          <w:numId w:val="22"/>
        </w:numPr>
        <w:spacing w:line="360" w:lineRule="auto"/>
        <w:rPr>
          <w:rFonts w:eastAsia="Calibri"/>
          <w:iCs/>
          <w:szCs w:val="22"/>
        </w:rPr>
      </w:pPr>
      <w:r w:rsidRPr="00F86F86">
        <w:rPr>
          <w:rFonts w:eastAsia="Calibri"/>
          <w:iCs/>
          <w:szCs w:val="22"/>
        </w:rPr>
        <w:t>по услугам вспомогательного производства.</w:t>
      </w:r>
      <w:r w:rsidR="007D751B" w:rsidRPr="007D751B">
        <w:rPr>
          <w:rFonts w:eastAsia="Calibri"/>
          <w:iCs/>
          <w:szCs w:val="22"/>
        </w:rPr>
        <w:t xml:space="preserve"> </w:t>
      </w:r>
      <w:r w:rsidR="007D751B" w:rsidRPr="00134EC0">
        <w:rPr>
          <w:rFonts w:eastAsia="Calibri"/>
          <w:iCs/>
          <w:szCs w:val="22"/>
        </w:rPr>
        <w:t>[1]</w:t>
      </w:r>
    </w:p>
    <w:p w:rsidR="00CE6F18" w:rsidRPr="00CE6F18" w:rsidRDefault="00CE6F18" w:rsidP="00217656">
      <w:pPr>
        <w:spacing w:line="360" w:lineRule="auto"/>
        <w:rPr>
          <w:rFonts w:eastAsia="Calibri"/>
          <w:iCs/>
          <w:szCs w:val="22"/>
        </w:rPr>
      </w:pPr>
      <w:r w:rsidRPr="00CE6F18">
        <w:rPr>
          <w:rFonts w:eastAsia="Calibri"/>
          <w:b/>
          <w:bCs/>
          <w:iCs/>
          <w:szCs w:val="22"/>
        </w:rPr>
        <w:t>Предметная специализация</w:t>
      </w:r>
      <w:r w:rsidRPr="00CE6F18">
        <w:rPr>
          <w:rFonts w:eastAsia="Calibri"/>
          <w:iCs/>
          <w:szCs w:val="22"/>
        </w:rPr>
        <w:t xml:space="preserve"> означает сосредоточение производства определенных видов продукции конечного потребление, то есть готовой продукции. Примерами предметной специализации служат автомобильные и тракторные заводы, обувные и швейные фабрики, выпускающие законченные обработкой готовые продукты определённого рода. При предметной форме специализации предприятия отрасли сосредоточивают свою деятельность на отдельных предметах, годных к самостоятельному потреблению - хлеб, вино, масло, машины, мебель и др. На основе предметной формы специализации в </w:t>
      </w:r>
      <w:r w:rsidRPr="00CE6F18">
        <w:rPr>
          <w:rFonts w:eastAsia="Calibri"/>
          <w:iCs/>
          <w:szCs w:val="22"/>
        </w:rPr>
        <w:lastRenderedPageBreak/>
        <w:t>основном сформировались отрасли пищевой, машиностроительной, мебельной промышленности - сахарная, кондитерская, станкостроительная, автомобильная и др.</w:t>
      </w:r>
    </w:p>
    <w:p w:rsidR="00CE6F18" w:rsidRPr="00CE6F18" w:rsidRDefault="00CE6F18" w:rsidP="00217656">
      <w:pPr>
        <w:spacing w:line="360" w:lineRule="auto"/>
        <w:rPr>
          <w:rFonts w:eastAsia="Calibri"/>
          <w:iCs/>
          <w:szCs w:val="22"/>
        </w:rPr>
      </w:pPr>
      <w:proofErr w:type="spellStart"/>
      <w:r w:rsidRPr="00CE6F18">
        <w:rPr>
          <w:rFonts w:eastAsia="Calibri"/>
          <w:b/>
          <w:bCs/>
          <w:iCs/>
          <w:szCs w:val="22"/>
        </w:rPr>
        <w:t>Подетальная</w:t>
      </w:r>
      <w:proofErr w:type="spellEnd"/>
      <w:r w:rsidRPr="00CE6F18">
        <w:rPr>
          <w:rFonts w:eastAsia="Calibri"/>
          <w:b/>
          <w:bCs/>
          <w:iCs/>
          <w:szCs w:val="22"/>
        </w:rPr>
        <w:t xml:space="preserve"> специализация</w:t>
      </w:r>
      <w:r w:rsidRPr="00CE6F18">
        <w:rPr>
          <w:rFonts w:eastAsia="Calibri"/>
          <w:iCs/>
          <w:szCs w:val="22"/>
        </w:rPr>
        <w:t xml:space="preserve"> – сосредоточение производства определенных деталей и агрегатов, заготовок и полуфабрикатов, а также выполнения отдельных технологических процессов. То есть изготавливается то, что поступает в дальнейшем на предметно-специализированные заводы. В некоторых отраслях эта форма может иметь конкретные разновидности, например, в машиностроении – </w:t>
      </w:r>
      <w:proofErr w:type="spellStart"/>
      <w:r w:rsidRPr="00CE6F18">
        <w:rPr>
          <w:rFonts w:eastAsia="Calibri"/>
          <w:iCs/>
          <w:szCs w:val="22"/>
        </w:rPr>
        <w:t>подетальную</w:t>
      </w:r>
      <w:proofErr w:type="spellEnd"/>
      <w:r w:rsidRPr="00CE6F18">
        <w:rPr>
          <w:rFonts w:eastAsia="Calibri"/>
          <w:iCs/>
          <w:szCs w:val="22"/>
        </w:rPr>
        <w:t xml:space="preserve"> (изготавливающие детали), агрегатную и поузловую.</w:t>
      </w:r>
      <w:r>
        <w:rPr>
          <w:rFonts w:eastAsia="Calibri"/>
          <w:iCs/>
          <w:szCs w:val="22"/>
        </w:rPr>
        <w:t xml:space="preserve"> </w:t>
      </w:r>
      <w:proofErr w:type="spellStart"/>
      <w:r w:rsidRPr="00CE6F18">
        <w:rPr>
          <w:rFonts w:eastAsia="Calibri"/>
          <w:iCs/>
          <w:szCs w:val="22"/>
        </w:rPr>
        <w:t>Подетальная</w:t>
      </w:r>
      <w:proofErr w:type="spellEnd"/>
      <w:r w:rsidRPr="00CE6F18">
        <w:rPr>
          <w:rFonts w:eastAsia="Calibri"/>
          <w:iCs/>
          <w:szCs w:val="22"/>
        </w:rPr>
        <w:t xml:space="preserve"> (поузловая) форма специализации применяется и довольно развита в отраслях промышленности, производящих конструктивно-сложную продукцию - машиностроение, приборостроение, автомобильная, инструментальная промышленность.</w:t>
      </w:r>
    </w:p>
    <w:p w:rsidR="00F86F86" w:rsidRPr="00F86F86" w:rsidRDefault="00F86F86" w:rsidP="00217656">
      <w:pPr>
        <w:spacing w:line="360" w:lineRule="auto"/>
        <w:rPr>
          <w:rFonts w:eastAsia="Calibri"/>
          <w:iCs/>
          <w:szCs w:val="22"/>
        </w:rPr>
      </w:pPr>
      <w:r w:rsidRPr="00F86F86">
        <w:rPr>
          <w:rFonts w:eastAsia="Calibri"/>
          <w:b/>
          <w:bCs/>
          <w:iCs/>
          <w:szCs w:val="22"/>
        </w:rPr>
        <w:t>Технологическая специализация</w:t>
      </w:r>
      <w:r w:rsidRPr="00F86F86">
        <w:rPr>
          <w:rFonts w:eastAsia="Calibri"/>
          <w:iCs/>
          <w:szCs w:val="22"/>
        </w:rPr>
        <w:t xml:space="preserve"> проявляется в том, что самостоятельные предприятия ограничиваются выполнением отдельных стадий технологических процессов (автосборочный, </w:t>
      </w:r>
      <w:proofErr w:type="spellStart"/>
      <w:r w:rsidRPr="00F86F86">
        <w:rPr>
          <w:rFonts w:eastAsia="Calibri"/>
          <w:iCs/>
          <w:szCs w:val="22"/>
        </w:rPr>
        <w:t>радиосборочный</w:t>
      </w:r>
      <w:proofErr w:type="spellEnd"/>
      <w:r w:rsidRPr="00F86F86">
        <w:rPr>
          <w:rFonts w:eastAsia="Calibri"/>
          <w:iCs/>
          <w:szCs w:val="22"/>
        </w:rPr>
        <w:t xml:space="preserve"> заводы и т.д.).</w:t>
      </w:r>
    </w:p>
    <w:p w:rsidR="00F86F86" w:rsidRPr="00F86F86" w:rsidRDefault="00F86F86" w:rsidP="00217656">
      <w:pPr>
        <w:spacing w:line="360" w:lineRule="auto"/>
        <w:rPr>
          <w:rFonts w:eastAsia="Calibri"/>
          <w:iCs/>
          <w:szCs w:val="22"/>
        </w:rPr>
      </w:pPr>
      <w:r w:rsidRPr="00F86F86">
        <w:rPr>
          <w:rFonts w:eastAsia="Calibri"/>
          <w:b/>
          <w:bCs/>
          <w:iCs/>
          <w:szCs w:val="22"/>
        </w:rPr>
        <w:t>Специализация вспомогательных производств</w:t>
      </w:r>
      <w:r w:rsidRPr="00F86F86">
        <w:rPr>
          <w:rFonts w:eastAsia="Calibri"/>
          <w:iCs/>
          <w:szCs w:val="22"/>
        </w:rPr>
        <w:t>, к которой относятся инструментальные и ремонтные цеха (завод), цеха по производству тары и упаковки и другие, осуществляется путём концентрации однородного вспомогательного производства на самостоятельных специализированных предприятиях или путём создания базовых специализированных цехов на действующих предприятиях.</w:t>
      </w:r>
    </w:p>
    <w:p w:rsidR="00F86F86" w:rsidRDefault="00F86F86" w:rsidP="00217656">
      <w:pPr>
        <w:spacing w:line="360" w:lineRule="auto"/>
        <w:rPr>
          <w:rFonts w:eastAsia="Calibri"/>
          <w:iCs/>
          <w:szCs w:val="22"/>
        </w:rPr>
      </w:pPr>
      <w:r w:rsidRPr="00F86F86">
        <w:rPr>
          <w:rFonts w:eastAsia="Calibri"/>
          <w:iCs/>
          <w:szCs w:val="22"/>
        </w:rPr>
        <w:t>Специализация упрощает систему управления и обслуживания производства, сокращает объём работ по технической подготовке, оперативному учёту и контролю, способствует улучшению использования материальных, трудовых и финансовых ресурсов на всех этапах производственного цикла.</w:t>
      </w:r>
    </w:p>
    <w:p w:rsidR="00CE6F18" w:rsidRDefault="00CE6F18" w:rsidP="00217656">
      <w:pPr>
        <w:spacing w:line="360" w:lineRule="auto"/>
        <w:rPr>
          <w:rFonts w:eastAsia="Calibri"/>
          <w:iCs/>
          <w:szCs w:val="22"/>
        </w:rPr>
      </w:pPr>
      <w:r w:rsidRPr="00CE6F18">
        <w:rPr>
          <w:rFonts w:eastAsia="Calibri"/>
          <w:iCs/>
          <w:szCs w:val="22"/>
        </w:rPr>
        <w:t xml:space="preserve">Для характеристики уровня и анализа специализации на практике используется ряд показателей: </w:t>
      </w:r>
    </w:p>
    <w:p w:rsidR="00CE6F18" w:rsidRDefault="00CE6F18" w:rsidP="00217656">
      <w:pPr>
        <w:pStyle w:val="a5"/>
        <w:numPr>
          <w:ilvl w:val="0"/>
          <w:numId w:val="31"/>
        </w:numPr>
        <w:spacing w:line="360" w:lineRule="auto"/>
        <w:rPr>
          <w:rFonts w:eastAsia="Calibri"/>
          <w:iCs/>
          <w:szCs w:val="22"/>
        </w:rPr>
      </w:pPr>
      <w:r w:rsidRPr="00CE6F18">
        <w:rPr>
          <w:rFonts w:eastAsia="Calibri"/>
          <w:iCs/>
          <w:szCs w:val="22"/>
        </w:rPr>
        <w:lastRenderedPageBreak/>
        <w:t xml:space="preserve">коэффициент охвата производства. Он характеризует долю продукции специализированной отрасли в общем выпуске продукции данного вида; </w:t>
      </w:r>
    </w:p>
    <w:p w:rsidR="00CE6F18" w:rsidRDefault="00CE6F18" w:rsidP="00217656">
      <w:pPr>
        <w:pStyle w:val="a5"/>
        <w:numPr>
          <w:ilvl w:val="0"/>
          <w:numId w:val="31"/>
        </w:numPr>
        <w:spacing w:line="360" w:lineRule="auto"/>
        <w:rPr>
          <w:rFonts w:eastAsia="Calibri"/>
          <w:iCs/>
          <w:szCs w:val="22"/>
        </w:rPr>
      </w:pPr>
      <w:r w:rsidRPr="00CE6F18">
        <w:rPr>
          <w:rFonts w:eastAsia="Calibri"/>
          <w:iCs/>
          <w:szCs w:val="22"/>
        </w:rPr>
        <w:t xml:space="preserve">коэффициент специализации, который характеризует долю основной (профильной) продукции в общем выпуске продукции отрасли, предприятия, цеха; </w:t>
      </w:r>
    </w:p>
    <w:p w:rsidR="00CE6F18" w:rsidRDefault="00CE6F18" w:rsidP="00217656">
      <w:pPr>
        <w:pStyle w:val="a5"/>
        <w:numPr>
          <w:ilvl w:val="0"/>
          <w:numId w:val="31"/>
        </w:numPr>
        <w:spacing w:line="360" w:lineRule="auto"/>
        <w:rPr>
          <w:rFonts w:eastAsia="Calibri"/>
          <w:iCs/>
          <w:szCs w:val="22"/>
        </w:rPr>
      </w:pPr>
      <w:r w:rsidRPr="00CE6F18">
        <w:rPr>
          <w:rFonts w:eastAsia="Calibri"/>
          <w:iCs/>
          <w:szCs w:val="22"/>
        </w:rPr>
        <w:t xml:space="preserve">коэффициент </w:t>
      </w:r>
      <w:proofErr w:type="spellStart"/>
      <w:r w:rsidRPr="00CE6F18">
        <w:rPr>
          <w:rFonts w:eastAsia="Calibri"/>
          <w:iCs/>
          <w:szCs w:val="22"/>
        </w:rPr>
        <w:t>подетальной</w:t>
      </w:r>
      <w:proofErr w:type="spellEnd"/>
      <w:r w:rsidRPr="00CE6F18">
        <w:rPr>
          <w:rFonts w:eastAsia="Calibri"/>
          <w:iCs/>
          <w:szCs w:val="22"/>
        </w:rPr>
        <w:t xml:space="preserve"> специализации, характеризующий долю продукции подетально (технологически) специализированных предприятий и цехов в общем выпуске продукции отрасли, предприятия, цеха; </w:t>
      </w:r>
    </w:p>
    <w:p w:rsidR="00CE6F18" w:rsidRPr="00CE6F18" w:rsidRDefault="00CE6F18" w:rsidP="00217656">
      <w:pPr>
        <w:pStyle w:val="a5"/>
        <w:numPr>
          <w:ilvl w:val="0"/>
          <w:numId w:val="31"/>
        </w:numPr>
        <w:spacing w:line="360" w:lineRule="auto"/>
        <w:rPr>
          <w:rFonts w:eastAsia="Calibri"/>
          <w:iCs/>
          <w:szCs w:val="22"/>
        </w:rPr>
      </w:pPr>
      <w:r w:rsidRPr="00CE6F18">
        <w:rPr>
          <w:rFonts w:eastAsia="Calibri"/>
          <w:iCs/>
          <w:szCs w:val="22"/>
        </w:rPr>
        <w:t>широта номенклатуры и ассортимента выпускаемой продукции. Чем шире номенклатура и ассортимент выпускаемой продукции на предприятии и в цехе, тем ниже уровень специализации.</w:t>
      </w:r>
    </w:p>
    <w:p w:rsidR="00F86F86" w:rsidRDefault="00F86F86" w:rsidP="00217656">
      <w:pPr>
        <w:spacing w:line="360" w:lineRule="auto"/>
        <w:rPr>
          <w:rFonts w:eastAsia="Calibri"/>
          <w:iCs/>
          <w:szCs w:val="22"/>
          <w:lang w:val="en-US"/>
        </w:rPr>
      </w:pPr>
      <w:r>
        <w:rPr>
          <w:rFonts w:eastAsia="Calibri"/>
          <w:iCs/>
          <w:szCs w:val="22"/>
        </w:rPr>
        <w:t>Преимущества специализации</w:t>
      </w:r>
      <w:r>
        <w:rPr>
          <w:rFonts w:eastAsia="Calibri"/>
          <w:iCs/>
          <w:szCs w:val="22"/>
          <w:lang w:val="en-US"/>
        </w:rPr>
        <w:t>:</w:t>
      </w:r>
    </w:p>
    <w:p w:rsidR="00F86F86" w:rsidRPr="00F86F86" w:rsidRDefault="00F86F86" w:rsidP="00217656">
      <w:pPr>
        <w:pStyle w:val="a5"/>
        <w:numPr>
          <w:ilvl w:val="0"/>
          <w:numId w:val="24"/>
        </w:numPr>
        <w:spacing w:line="360" w:lineRule="auto"/>
        <w:rPr>
          <w:rFonts w:eastAsia="Calibri"/>
          <w:iCs/>
          <w:szCs w:val="22"/>
        </w:rPr>
      </w:pPr>
      <w:r w:rsidRPr="00F86F86">
        <w:rPr>
          <w:rFonts w:eastAsia="Calibri"/>
          <w:iCs/>
          <w:szCs w:val="22"/>
        </w:rPr>
        <w:t>повышает производительность труда;</w:t>
      </w:r>
    </w:p>
    <w:p w:rsidR="00F86F86" w:rsidRPr="00F86F86" w:rsidRDefault="00F86F86" w:rsidP="00217656">
      <w:pPr>
        <w:pStyle w:val="a5"/>
        <w:numPr>
          <w:ilvl w:val="0"/>
          <w:numId w:val="24"/>
        </w:numPr>
        <w:spacing w:line="360" w:lineRule="auto"/>
        <w:rPr>
          <w:rFonts w:eastAsia="Calibri"/>
          <w:iCs/>
          <w:szCs w:val="22"/>
        </w:rPr>
      </w:pPr>
      <w:r w:rsidRPr="00F86F86">
        <w:rPr>
          <w:rFonts w:eastAsia="Calibri"/>
          <w:iCs/>
          <w:szCs w:val="22"/>
        </w:rPr>
        <w:t>сокращает длительность производственного цикла изготовления деталей, их качество;</w:t>
      </w:r>
    </w:p>
    <w:p w:rsidR="00F86F86" w:rsidRPr="00F86F86" w:rsidRDefault="00F86F86" w:rsidP="00217656">
      <w:pPr>
        <w:pStyle w:val="a5"/>
        <w:numPr>
          <w:ilvl w:val="0"/>
          <w:numId w:val="24"/>
        </w:numPr>
        <w:spacing w:line="360" w:lineRule="auto"/>
        <w:rPr>
          <w:rFonts w:eastAsia="Calibri"/>
          <w:iCs/>
          <w:szCs w:val="22"/>
        </w:rPr>
      </w:pPr>
      <w:r w:rsidRPr="00F86F86">
        <w:rPr>
          <w:rFonts w:eastAsia="Calibri"/>
          <w:iCs/>
          <w:szCs w:val="22"/>
        </w:rPr>
        <w:t>ускоряет оборачиваемость оборотных средств предприятия, снижает себестоимость продукции;</w:t>
      </w:r>
    </w:p>
    <w:p w:rsidR="00F86F86" w:rsidRDefault="00F86F86" w:rsidP="00217656">
      <w:pPr>
        <w:pStyle w:val="a5"/>
        <w:numPr>
          <w:ilvl w:val="0"/>
          <w:numId w:val="24"/>
        </w:numPr>
        <w:spacing w:line="360" w:lineRule="auto"/>
        <w:rPr>
          <w:rFonts w:eastAsia="Calibri"/>
          <w:iCs/>
          <w:szCs w:val="22"/>
        </w:rPr>
      </w:pPr>
      <w:r w:rsidRPr="00F86F86">
        <w:rPr>
          <w:rFonts w:eastAsia="Calibri"/>
          <w:iCs/>
          <w:szCs w:val="22"/>
        </w:rPr>
        <w:t>повышает рентабельность производства.</w:t>
      </w:r>
    </w:p>
    <w:p w:rsidR="003D25B4" w:rsidRDefault="003D25B4" w:rsidP="00217656">
      <w:pPr>
        <w:spacing w:line="360" w:lineRule="auto"/>
        <w:rPr>
          <w:rFonts w:eastAsia="Calibri"/>
          <w:iCs/>
          <w:szCs w:val="22"/>
        </w:rPr>
      </w:pPr>
      <w:r w:rsidRPr="003D25B4">
        <w:rPr>
          <w:rFonts w:eastAsia="Calibri"/>
          <w:iCs/>
          <w:szCs w:val="22"/>
        </w:rPr>
        <w:t>Принцип специализации эффективен на предприятиях всех типов (индивидуального, серийного и массового производства), но находит он наибольшее применение в массовом производстве.</w:t>
      </w:r>
    </w:p>
    <w:p w:rsidR="003D25B4" w:rsidRPr="003D25B4" w:rsidRDefault="003D25B4" w:rsidP="00217656">
      <w:pPr>
        <w:spacing w:line="360" w:lineRule="auto"/>
        <w:rPr>
          <w:rFonts w:eastAsia="Calibri"/>
          <w:iCs/>
          <w:szCs w:val="22"/>
          <w:lang w:val="en-US"/>
        </w:rPr>
      </w:pPr>
      <w:r w:rsidRPr="003D25B4">
        <w:rPr>
          <w:rFonts w:eastAsia="Calibri"/>
          <w:iCs/>
          <w:szCs w:val="22"/>
        </w:rPr>
        <w:t>Недостатки специализации</w:t>
      </w:r>
      <w:r>
        <w:rPr>
          <w:rFonts w:eastAsia="Calibri"/>
          <w:iCs/>
          <w:szCs w:val="22"/>
          <w:lang w:val="en-US"/>
        </w:rPr>
        <w:t>:</w:t>
      </w:r>
    </w:p>
    <w:p w:rsidR="003D25B4" w:rsidRDefault="003D25B4" w:rsidP="00217656">
      <w:pPr>
        <w:pStyle w:val="a5"/>
        <w:numPr>
          <w:ilvl w:val="0"/>
          <w:numId w:val="25"/>
        </w:numPr>
        <w:spacing w:line="360" w:lineRule="auto"/>
        <w:rPr>
          <w:rFonts w:eastAsia="Calibri"/>
          <w:iCs/>
          <w:szCs w:val="22"/>
        </w:rPr>
      </w:pPr>
      <w:r w:rsidRPr="003D25B4">
        <w:rPr>
          <w:rFonts w:eastAsia="Calibri"/>
          <w:iCs/>
          <w:szCs w:val="22"/>
        </w:rPr>
        <w:t>Монотонность труда</w:t>
      </w:r>
      <w:r w:rsidR="00387C45">
        <w:rPr>
          <w:rFonts w:eastAsia="Calibri"/>
          <w:iCs/>
          <w:szCs w:val="22"/>
          <w:lang w:val="en-US"/>
        </w:rPr>
        <w:t>;</w:t>
      </w:r>
    </w:p>
    <w:p w:rsidR="003D25B4" w:rsidRDefault="003D25B4" w:rsidP="00217656">
      <w:pPr>
        <w:pStyle w:val="a5"/>
        <w:numPr>
          <w:ilvl w:val="0"/>
          <w:numId w:val="25"/>
        </w:numPr>
        <w:spacing w:line="360" w:lineRule="auto"/>
        <w:rPr>
          <w:rFonts w:eastAsia="Calibri"/>
          <w:iCs/>
          <w:szCs w:val="22"/>
        </w:rPr>
      </w:pPr>
      <w:r w:rsidRPr="003D25B4">
        <w:rPr>
          <w:rFonts w:eastAsia="Calibri"/>
          <w:iCs/>
          <w:szCs w:val="22"/>
        </w:rPr>
        <w:t>Возможность перенасыщения рынка</w:t>
      </w:r>
      <w:r w:rsidR="00387C45">
        <w:rPr>
          <w:rFonts w:eastAsia="Calibri"/>
          <w:iCs/>
          <w:szCs w:val="22"/>
          <w:lang w:val="en-US"/>
        </w:rPr>
        <w:t>;</w:t>
      </w:r>
    </w:p>
    <w:p w:rsidR="003D25B4" w:rsidRDefault="003D25B4" w:rsidP="00217656">
      <w:pPr>
        <w:pStyle w:val="a5"/>
        <w:numPr>
          <w:ilvl w:val="0"/>
          <w:numId w:val="25"/>
        </w:numPr>
        <w:spacing w:line="360" w:lineRule="auto"/>
        <w:rPr>
          <w:rFonts w:eastAsia="Calibri"/>
          <w:iCs/>
          <w:szCs w:val="22"/>
        </w:rPr>
      </w:pPr>
      <w:r w:rsidRPr="003D25B4">
        <w:rPr>
          <w:rFonts w:eastAsia="Calibri"/>
          <w:iCs/>
          <w:szCs w:val="22"/>
        </w:rPr>
        <w:t>Дороговизна перехода на производство новой продукции.</w:t>
      </w:r>
    </w:p>
    <w:p w:rsidR="003D25B4" w:rsidRDefault="003D25B4" w:rsidP="00217656">
      <w:pPr>
        <w:spacing w:line="360" w:lineRule="auto"/>
        <w:rPr>
          <w:rFonts w:eastAsia="Calibri"/>
          <w:iCs/>
          <w:szCs w:val="22"/>
        </w:rPr>
      </w:pPr>
      <w:r w:rsidRPr="003D25B4">
        <w:rPr>
          <w:rFonts w:eastAsia="Calibri"/>
          <w:iCs/>
          <w:szCs w:val="22"/>
        </w:rPr>
        <w:lastRenderedPageBreak/>
        <w:t>Специализация тесно связана с кооперированием производства. По сути, это две стороны одного процесса, поэтому в экономическом плане их необходимо рассматривать в единстве.</w:t>
      </w:r>
    </w:p>
    <w:p w:rsidR="003D25B4" w:rsidRPr="003D25B4" w:rsidRDefault="003D25B4" w:rsidP="00217656">
      <w:pPr>
        <w:pStyle w:val="1"/>
        <w:numPr>
          <w:ilvl w:val="0"/>
          <w:numId w:val="0"/>
        </w:numPr>
        <w:spacing w:line="360" w:lineRule="auto"/>
      </w:pPr>
      <w:bookmarkStart w:id="2" w:name="_Toc53249093"/>
      <w:r w:rsidRPr="003D25B4">
        <w:t>Кооперирование производства</w:t>
      </w:r>
      <w:bookmarkEnd w:id="2"/>
    </w:p>
    <w:p w:rsidR="003D25B4" w:rsidRDefault="003D25B4" w:rsidP="00217656">
      <w:pPr>
        <w:spacing w:line="360" w:lineRule="auto"/>
        <w:rPr>
          <w:rFonts w:eastAsia="Calibri"/>
          <w:iCs/>
          <w:szCs w:val="22"/>
        </w:rPr>
      </w:pPr>
      <w:r w:rsidRPr="003D25B4">
        <w:rPr>
          <w:rFonts w:eastAsia="Calibri"/>
          <w:iCs/>
          <w:szCs w:val="22"/>
        </w:rPr>
        <w:t>Кооперирование производства — представляет собой длительные производственные связи между предприятиями по совместному изготовлению продукции.</w:t>
      </w:r>
    </w:p>
    <w:p w:rsidR="00CE6F18" w:rsidRDefault="00CE6F18" w:rsidP="00217656">
      <w:pPr>
        <w:spacing w:line="360" w:lineRule="auto"/>
        <w:rPr>
          <w:rFonts w:eastAsia="Calibri"/>
          <w:iCs/>
          <w:szCs w:val="22"/>
        </w:rPr>
      </w:pPr>
      <w:r w:rsidRPr="00CE6F18">
        <w:rPr>
          <w:rFonts w:eastAsia="Calibri"/>
          <w:iCs/>
          <w:szCs w:val="22"/>
        </w:rPr>
        <w:t>От надежности связей от кооперирования существенно зависит эффективность отрасли.</w:t>
      </w:r>
    </w:p>
    <w:p w:rsidR="003D25B4" w:rsidRDefault="003D25B4" w:rsidP="00217656">
      <w:pPr>
        <w:spacing w:line="360" w:lineRule="auto"/>
        <w:rPr>
          <w:rFonts w:eastAsia="Calibri"/>
          <w:iCs/>
          <w:szCs w:val="22"/>
        </w:rPr>
      </w:pPr>
      <w:r w:rsidRPr="003D25B4">
        <w:rPr>
          <w:rFonts w:eastAsia="Calibri"/>
          <w:iCs/>
          <w:szCs w:val="22"/>
        </w:rPr>
        <w:t>Кооперирование может быть отраслевым, региональным или международным. Критериями выбора вида кооперирования служат качество и цена поставляемой продукции, имидж, надежность и миссия поставщика, качество сервиса, оказываемого поставщиком, затраты на эксплуатацию продукции поставщика.</w:t>
      </w:r>
    </w:p>
    <w:p w:rsidR="00CE6F18" w:rsidRDefault="00CE6F18" w:rsidP="00217656">
      <w:pPr>
        <w:spacing w:line="360" w:lineRule="auto"/>
        <w:rPr>
          <w:rFonts w:eastAsia="Calibri"/>
          <w:iCs/>
          <w:szCs w:val="22"/>
        </w:rPr>
      </w:pPr>
      <w:r w:rsidRPr="00CE6F18">
        <w:rPr>
          <w:rFonts w:eastAsia="Calibri"/>
          <w:iCs/>
          <w:szCs w:val="22"/>
        </w:rPr>
        <w:t>Кооперирование имеет разные виды, которые в основном определяются видами специализации.</w:t>
      </w:r>
    </w:p>
    <w:p w:rsidR="00CE6F18" w:rsidRDefault="00CE6F18" w:rsidP="00217656">
      <w:pPr>
        <w:pStyle w:val="a5"/>
        <w:numPr>
          <w:ilvl w:val="0"/>
          <w:numId w:val="32"/>
        </w:numPr>
        <w:spacing w:line="360" w:lineRule="auto"/>
        <w:rPr>
          <w:rFonts w:eastAsia="Calibri"/>
          <w:iCs/>
          <w:szCs w:val="22"/>
        </w:rPr>
      </w:pPr>
      <w:proofErr w:type="spellStart"/>
      <w:r w:rsidRPr="00CE6F18">
        <w:rPr>
          <w:rFonts w:eastAsia="Calibri"/>
          <w:iCs/>
          <w:szCs w:val="22"/>
        </w:rPr>
        <w:t>Подетальное</w:t>
      </w:r>
      <w:proofErr w:type="spellEnd"/>
      <w:r w:rsidRPr="00CE6F18">
        <w:rPr>
          <w:rFonts w:eastAsia="Calibri"/>
          <w:iCs/>
          <w:szCs w:val="22"/>
        </w:rPr>
        <w:t xml:space="preserve"> кооперирование;</w:t>
      </w:r>
    </w:p>
    <w:p w:rsidR="00CE6F18" w:rsidRDefault="00CE6F18" w:rsidP="00217656">
      <w:pPr>
        <w:pStyle w:val="a5"/>
        <w:numPr>
          <w:ilvl w:val="0"/>
          <w:numId w:val="32"/>
        </w:numPr>
        <w:spacing w:line="360" w:lineRule="auto"/>
        <w:rPr>
          <w:rFonts w:eastAsia="Calibri"/>
          <w:iCs/>
          <w:szCs w:val="22"/>
        </w:rPr>
      </w:pPr>
      <w:r w:rsidRPr="00CE6F18">
        <w:rPr>
          <w:rFonts w:eastAsia="Calibri"/>
          <w:iCs/>
          <w:szCs w:val="22"/>
        </w:rPr>
        <w:t>Предметное кооперирование;</w:t>
      </w:r>
    </w:p>
    <w:p w:rsidR="00CE6F18" w:rsidRDefault="00CE6F18" w:rsidP="00217656">
      <w:pPr>
        <w:pStyle w:val="a5"/>
        <w:numPr>
          <w:ilvl w:val="0"/>
          <w:numId w:val="32"/>
        </w:numPr>
        <w:spacing w:line="360" w:lineRule="auto"/>
        <w:rPr>
          <w:rFonts w:eastAsia="Calibri"/>
          <w:iCs/>
          <w:szCs w:val="22"/>
        </w:rPr>
      </w:pPr>
      <w:r w:rsidRPr="00CE6F18">
        <w:rPr>
          <w:rFonts w:eastAsia="Calibri"/>
          <w:iCs/>
          <w:szCs w:val="22"/>
        </w:rPr>
        <w:t>Технологическое кооперирование – поставляется сырье.</w:t>
      </w:r>
    </w:p>
    <w:p w:rsidR="00CE6F18" w:rsidRPr="00CE6F18" w:rsidRDefault="00CE6F18" w:rsidP="00217656">
      <w:pPr>
        <w:spacing w:line="360" w:lineRule="auto"/>
        <w:rPr>
          <w:rFonts w:eastAsia="Calibri"/>
          <w:iCs/>
          <w:szCs w:val="22"/>
        </w:rPr>
      </w:pPr>
      <w:proofErr w:type="spellStart"/>
      <w:r w:rsidRPr="00CE6F18">
        <w:rPr>
          <w:rFonts w:eastAsia="Calibri"/>
          <w:b/>
          <w:bCs/>
          <w:iCs/>
          <w:szCs w:val="22"/>
        </w:rPr>
        <w:t>Подетальное</w:t>
      </w:r>
      <w:proofErr w:type="spellEnd"/>
      <w:r w:rsidRPr="00CE6F18">
        <w:rPr>
          <w:rFonts w:eastAsia="Calibri"/>
          <w:b/>
          <w:bCs/>
          <w:iCs/>
          <w:szCs w:val="22"/>
        </w:rPr>
        <w:t xml:space="preserve"> кооперирование</w:t>
      </w:r>
      <w:r w:rsidRPr="00CE6F18">
        <w:rPr>
          <w:rFonts w:eastAsia="Calibri"/>
          <w:iCs/>
          <w:szCs w:val="22"/>
        </w:rPr>
        <w:t>, когда предприятия поставляют головному заводу детали и узлы для выпуска готовой продукции. Эта форма кооперирования присуща для машиностроения, текстильной, деревообрабатывающей, обувной промышленности.</w:t>
      </w:r>
    </w:p>
    <w:p w:rsidR="00CE6F18" w:rsidRPr="00CE6F18" w:rsidRDefault="00CE6F18" w:rsidP="00217656">
      <w:pPr>
        <w:spacing w:line="360" w:lineRule="auto"/>
        <w:rPr>
          <w:rFonts w:eastAsia="Calibri"/>
          <w:iCs/>
          <w:szCs w:val="22"/>
        </w:rPr>
      </w:pPr>
      <w:r w:rsidRPr="00CE6F18">
        <w:rPr>
          <w:rFonts w:eastAsia="Calibri"/>
          <w:b/>
          <w:bCs/>
          <w:iCs/>
          <w:szCs w:val="22"/>
        </w:rPr>
        <w:t>Предметное кооперирование</w:t>
      </w:r>
      <w:r w:rsidRPr="00CE6F18">
        <w:rPr>
          <w:rFonts w:eastAsia="Calibri"/>
          <w:iCs/>
          <w:szCs w:val="22"/>
        </w:rPr>
        <w:t xml:space="preserve"> – это такой вид производственных связей, когда головной завод, выпускающий сложную продукцию, получает от других предприятий готовые агрегаты, идущие на комплектование продукции этого завода (моторы, генераторы, компрессоры, двигатели для комплектации автомобилей).</w:t>
      </w:r>
    </w:p>
    <w:p w:rsidR="00CE6F18" w:rsidRPr="00CE6F18" w:rsidRDefault="00CE6F18" w:rsidP="00217656">
      <w:pPr>
        <w:spacing w:line="360" w:lineRule="auto"/>
        <w:rPr>
          <w:rFonts w:eastAsia="Calibri"/>
          <w:iCs/>
          <w:szCs w:val="22"/>
        </w:rPr>
      </w:pPr>
      <w:r w:rsidRPr="00CE6F18">
        <w:rPr>
          <w:rFonts w:eastAsia="Calibri"/>
          <w:b/>
          <w:bCs/>
          <w:iCs/>
          <w:szCs w:val="22"/>
        </w:rPr>
        <w:lastRenderedPageBreak/>
        <w:t>Технологическое кооперирование</w:t>
      </w:r>
      <w:r w:rsidRPr="00CE6F18">
        <w:rPr>
          <w:rFonts w:eastAsia="Calibri"/>
          <w:iCs/>
          <w:szCs w:val="22"/>
        </w:rPr>
        <w:t xml:space="preserve"> проявляется в поставках одних предприятий другим определенных полуфабрикатов или сырья.</w:t>
      </w:r>
    </w:p>
    <w:p w:rsidR="00CE6F18" w:rsidRPr="00D37D37" w:rsidRDefault="00CE6F18" w:rsidP="00217656">
      <w:pPr>
        <w:spacing w:line="360" w:lineRule="auto"/>
        <w:rPr>
          <w:rFonts w:eastAsia="Calibri"/>
          <w:iCs/>
          <w:szCs w:val="22"/>
        </w:rPr>
      </w:pPr>
      <w:r w:rsidRPr="00CE6F18">
        <w:rPr>
          <w:rFonts w:eastAsia="Calibri"/>
          <w:iCs/>
          <w:szCs w:val="22"/>
        </w:rPr>
        <w:t xml:space="preserve">Кроме того, кооперирование может осуществляться </w:t>
      </w:r>
      <w:r w:rsidRPr="00D37D37">
        <w:rPr>
          <w:rFonts w:eastAsia="Calibri"/>
          <w:b/>
          <w:bCs/>
          <w:iCs/>
          <w:szCs w:val="22"/>
        </w:rPr>
        <w:t>по отраслевому</w:t>
      </w:r>
      <w:r w:rsidRPr="00CE6F18">
        <w:rPr>
          <w:rFonts w:eastAsia="Calibri"/>
          <w:iCs/>
          <w:szCs w:val="22"/>
        </w:rPr>
        <w:t xml:space="preserve"> и </w:t>
      </w:r>
      <w:r w:rsidRPr="00D37D37">
        <w:rPr>
          <w:rFonts w:eastAsia="Calibri"/>
          <w:b/>
          <w:bCs/>
          <w:iCs/>
          <w:szCs w:val="22"/>
        </w:rPr>
        <w:t>территориальному принципам</w:t>
      </w:r>
      <w:r w:rsidRPr="00D37D37">
        <w:rPr>
          <w:rFonts w:eastAsia="Calibri"/>
          <w:iCs/>
          <w:szCs w:val="22"/>
        </w:rPr>
        <w:t>.</w:t>
      </w:r>
    </w:p>
    <w:p w:rsidR="00CE6F18" w:rsidRPr="00CE6F18" w:rsidRDefault="00CE6F18" w:rsidP="00217656">
      <w:pPr>
        <w:spacing w:line="360" w:lineRule="auto"/>
        <w:rPr>
          <w:rFonts w:eastAsia="Calibri"/>
          <w:iCs/>
          <w:szCs w:val="22"/>
        </w:rPr>
      </w:pPr>
      <w:r w:rsidRPr="00CE6F18">
        <w:rPr>
          <w:rFonts w:eastAsia="Calibri"/>
          <w:iCs/>
          <w:szCs w:val="22"/>
        </w:rPr>
        <w:t xml:space="preserve">Кооперирование </w:t>
      </w:r>
      <w:r w:rsidRPr="00D37D37">
        <w:rPr>
          <w:rFonts w:eastAsia="Calibri"/>
          <w:b/>
          <w:bCs/>
          <w:iCs/>
          <w:szCs w:val="22"/>
        </w:rPr>
        <w:t>по отраслевому принципу</w:t>
      </w:r>
      <w:r w:rsidRPr="00CE6F18">
        <w:rPr>
          <w:rFonts w:eastAsia="Calibri"/>
          <w:iCs/>
          <w:szCs w:val="22"/>
        </w:rPr>
        <w:t xml:space="preserve"> делится на внутриотраслевое и межотраслевое.  В первом случае производственные связи устанавливаются между предприятиями одной отрасли, а во втором – между предприятиями разных отраслей. </w:t>
      </w:r>
    </w:p>
    <w:p w:rsidR="00D37D37" w:rsidRDefault="00CE6F18" w:rsidP="00217656">
      <w:pPr>
        <w:spacing w:line="360" w:lineRule="auto"/>
        <w:rPr>
          <w:rFonts w:eastAsia="Calibri"/>
          <w:iCs/>
          <w:szCs w:val="22"/>
        </w:rPr>
      </w:pPr>
      <w:r w:rsidRPr="00CE6F18">
        <w:rPr>
          <w:rFonts w:eastAsia="Calibri"/>
          <w:iCs/>
          <w:szCs w:val="22"/>
        </w:rPr>
        <w:t xml:space="preserve"> В соответствии с территориальным расположением различают </w:t>
      </w:r>
      <w:r w:rsidRPr="00D37D37">
        <w:rPr>
          <w:rFonts w:eastAsia="Calibri"/>
          <w:b/>
          <w:bCs/>
          <w:iCs/>
          <w:szCs w:val="22"/>
        </w:rPr>
        <w:t xml:space="preserve">внутрирайонное </w:t>
      </w:r>
      <w:r w:rsidRPr="00D37D37">
        <w:rPr>
          <w:rFonts w:eastAsia="Calibri"/>
          <w:iCs/>
          <w:szCs w:val="22"/>
        </w:rPr>
        <w:t>и</w:t>
      </w:r>
      <w:r w:rsidRPr="00D37D37">
        <w:rPr>
          <w:rFonts w:eastAsia="Calibri"/>
          <w:b/>
          <w:bCs/>
          <w:iCs/>
          <w:szCs w:val="22"/>
        </w:rPr>
        <w:t xml:space="preserve"> межрайонное</w:t>
      </w:r>
      <w:r w:rsidRPr="00CE6F18">
        <w:rPr>
          <w:rFonts w:eastAsia="Calibri"/>
          <w:iCs/>
          <w:szCs w:val="22"/>
        </w:rPr>
        <w:t xml:space="preserve">. </w:t>
      </w:r>
    </w:p>
    <w:p w:rsidR="00CE6F18" w:rsidRPr="00CE6F18" w:rsidRDefault="00CE6F18" w:rsidP="00217656">
      <w:pPr>
        <w:spacing w:line="360" w:lineRule="auto"/>
        <w:rPr>
          <w:rFonts w:eastAsia="Calibri"/>
          <w:iCs/>
          <w:szCs w:val="22"/>
        </w:rPr>
      </w:pPr>
      <w:r w:rsidRPr="00D37D37">
        <w:rPr>
          <w:rFonts w:eastAsia="Calibri"/>
          <w:b/>
          <w:bCs/>
          <w:iCs/>
          <w:szCs w:val="22"/>
        </w:rPr>
        <w:t>Внутрирайонное кооперирование</w:t>
      </w:r>
      <w:r w:rsidRPr="00CE6F18">
        <w:rPr>
          <w:rFonts w:eastAsia="Calibri"/>
          <w:iCs/>
          <w:szCs w:val="22"/>
        </w:rPr>
        <w:t xml:space="preserve"> способствует комплексному развитию хозяйства в отдельных районах и является важным условием лучшего использования местных ресурсов и производственных возможностей. Так, например, для нефтеперерабатывающей промышленности характерно внутрирайонное и внутриотраслевое кооперирование предприятий. Признано рациональным устанавливать производственные связи между основными предприятиями, выпускающими готовую продукцию, и специализированными предприятиями – смежниками, вырабатывающие полуфабрикаты. Такое кооперирование является необходимым следствием технологической специализации. Развитию внутрирайонного и внутриотраслевого кооперирования нефтеперерабатывающих предприятий способствует широкое использование трубопроводного транспорта и установление жестких технологических связей между предприятиями.</w:t>
      </w:r>
    </w:p>
    <w:p w:rsidR="003D25B4" w:rsidRDefault="00CE6F18" w:rsidP="00217656">
      <w:pPr>
        <w:spacing w:line="360" w:lineRule="auto"/>
        <w:rPr>
          <w:rFonts w:eastAsia="Calibri"/>
          <w:iCs/>
          <w:szCs w:val="22"/>
        </w:rPr>
      </w:pPr>
      <w:r w:rsidRPr="00CE6F18">
        <w:rPr>
          <w:rFonts w:eastAsia="Calibri"/>
          <w:iCs/>
          <w:szCs w:val="22"/>
        </w:rPr>
        <w:t>Эффективность кооперирования оценивается путем сравнения затрат на производство изделий собственными силами и затратами, формирующимися при покупке сырья и материалов у других заводов.</w:t>
      </w:r>
    </w:p>
    <w:p w:rsidR="00D37D37" w:rsidRPr="00D37D37" w:rsidRDefault="00D37D37" w:rsidP="00217656">
      <w:pPr>
        <w:spacing w:line="360" w:lineRule="auto"/>
        <w:rPr>
          <w:rFonts w:eastAsia="Calibri"/>
          <w:iCs/>
          <w:szCs w:val="22"/>
        </w:rPr>
      </w:pPr>
      <w:r w:rsidRPr="00D37D37">
        <w:rPr>
          <w:rFonts w:eastAsia="Calibri"/>
          <w:b/>
          <w:bCs/>
          <w:iCs/>
          <w:szCs w:val="22"/>
        </w:rPr>
        <w:t>Уровень кооперирования</w:t>
      </w:r>
      <w:r w:rsidRPr="00D37D37">
        <w:rPr>
          <w:rFonts w:eastAsia="Calibri"/>
          <w:iCs/>
          <w:szCs w:val="22"/>
        </w:rPr>
        <w:t xml:space="preserve"> характеризуют:</w:t>
      </w:r>
    </w:p>
    <w:p w:rsidR="00D37D37" w:rsidRDefault="00D37D37" w:rsidP="00217656">
      <w:pPr>
        <w:pStyle w:val="a5"/>
        <w:numPr>
          <w:ilvl w:val="0"/>
          <w:numId w:val="33"/>
        </w:numPr>
        <w:spacing w:line="360" w:lineRule="auto"/>
        <w:rPr>
          <w:rFonts w:eastAsia="Calibri"/>
          <w:iCs/>
          <w:szCs w:val="22"/>
        </w:rPr>
      </w:pPr>
      <w:r w:rsidRPr="00D37D37">
        <w:rPr>
          <w:rFonts w:eastAsia="Calibri"/>
          <w:iCs/>
          <w:szCs w:val="22"/>
        </w:rPr>
        <w:t>числом предприятий, кооперирующихся с данным предприятием;</w:t>
      </w:r>
    </w:p>
    <w:p w:rsidR="00D37D37" w:rsidRDefault="00D37D37" w:rsidP="00217656">
      <w:pPr>
        <w:pStyle w:val="a5"/>
        <w:numPr>
          <w:ilvl w:val="0"/>
          <w:numId w:val="33"/>
        </w:numPr>
        <w:spacing w:line="360" w:lineRule="auto"/>
        <w:rPr>
          <w:rFonts w:eastAsia="Calibri"/>
          <w:iCs/>
          <w:szCs w:val="22"/>
        </w:rPr>
      </w:pPr>
      <w:r w:rsidRPr="00D37D37">
        <w:rPr>
          <w:rFonts w:eastAsia="Calibri"/>
          <w:iCs/>
          <w:szCs w:val="22"/>
        </w:rPr>
        <w:lastRenderedPageBreak/>
        <w:t xml:space="preserve">удельным весом кооперированных поставок </w:t>
      </w:r>
      <w:r w:rsidR="002F35E8" w:rsidRPr="00D37D37">
        <w:rPr>
          <w:rFonts w:eastAsia="Calibri"/>
          <w:iCs/>
          <w:szCs w:val="22"/>
        </w:rPr>
        <w:t>в общей стоимости,</w:t>
      </w:r>
      <w:r w:rsidRPr="00D37D37">
        <w:rPr>
          <w:rFonts w:eastAsia="Calibri"/>
          <w:iCs/>
          <w:szCs w:val="22"/>
        </w:rPr>
        <w:t xml:space="preserve"> выпускаемой предприятием продукции;</w:t>
      </w:r>
    </w:p>
    <w:p w:rsidR="00D37D37" w:rsidRPr="00D37D37" w:rsidRDefault="00D37D37" w:rsidP="00217656">
      <w:pPr>
        <w:pStyle w:val="a5"/>
        <w:numPr>
          <w:ilvl w:val="0"/>
          <w:numId w:val="33"/>
        </w:numPr>
        <w:spacing w:line="360" w:lineRule="auto"/>
        <w:rPr>
          <w:rFonts w:eastAsia="Calibri"/>
          <w:iCs/>
          <w:szCs w:val="22"/>
        </w:rPr>
      </w:pPr>
      <w:r w:rsidRPr="00D37D37">
        <w:rPr>
          <w:rFonts w:eastAsia="Calibri"/>
          <w:iCs/>
          <w:szCs w:val="22"/>
        </w:rPr>
        <w:t>удельным весом внутрирайонных и межрайонных поставок отдельных видов изделий и полуфабрикатов, получаемых по кооперированию.</w:t>
      </w:r>
    </w:p>
    <w:p w:rsidR="00D37D37" w:rsidRPr="00D37D37" w:rsidRDefault="00D37D37" w:rsidP="00217656">
      <w:pPr>
        <w:spacing w:line="360" w:lineRule="auto"/>
        <w:rPr>
          <w:rFonts w:eastAsia="Calibri"/>
          <w:iCs/>
          <w:szCs w:val="22"/>
        </w:rPr>
      </w:pPr>
      <w:r w:rsidRPr="00D37D37">
        <w:rPr>
          <w:rFonts w:eastAsia="Calibri"/>
          <w:iCs/>
          <w:szCs w:val="22"/>
        </w:rPr>
        <w:t>Кооперирование в сочетании со специализацией создает предпосылки для организации крупносерийного и массового производства с применением новейших достижений науки и техники и обеспечивает значительное сокращение затрат общественного труда и увеличение выпуска продукции без строительства новых и расширения действующих предприятий.</w:t>
      </w:r>
    </w:p>
    <w:p w:rsidR="00D37D37" w:rsidRDefault="00D37D37" w:rsidP="00217656">
      <w:pPr>
        <w:spacing w:line="360" w:lineRule="auto"/>
        <w:rPr>
          <w:rFonts w:eastAsia="Calibri"/>
          <w:iCs/>
          <w:szCs w:val="22"/>
        </w:rPr>
      </w:pPr>
      <w:r w:rsidRPr="00D37D37">
        <w:rPr>
          <w:rFonts w:eastAsia="Calibri"/>
          <w:iCs/>
          <w:szCs w:val="22"/>
        </w:rPr>
        <w:t>Экономическая эффективность специализации и кооперирования:</w:t>
      </w:r>
    </w:p>
    <w:p w:rsidR="00D37D37" w:rsidRDefault="00D37D37" w:rsidP="00217656">
      <w:pPr>
        <w:pStyle w:val="a5"/>
        <w:numPr>
          <w:ilvl w:val="0"/>
          <w:numId w:val="34"/>
        </w:numPr>
        <w:spacing w:line="360" w:lineRule="auto"/>
        <w:rPr>
          <w:rFonts w:eastAsia="Calibri"/>
          <w:iCs/>
          <w:szCs w:val="22"/>
        </w:rPr>
      </w:pPr>
      <w:r w:rsidRPr="00D37D37">
        <w:rPr>
          <w:rFonts w:eastAsia="Calibri"/>
          <w:iCs/>
          <w:szCs w:val="22"/>
        </w:rPr>
        <w:t>специализация создает условия для организации непрерывного процесса производства;</w:t>
      </w:r>
    </w:p>
    <w:p w:rsidR="00D37D37" w:rsidRDefault="00D37D37" w:rsidP="00217656">
      <w:pPr>
        <w:pStyle w:val="a5"/>
        <w:numPr>
          <w:ilvl w:val="0"/>
          <w:numId w:val="34"/>
        </w:numPr>
        <w:spacing w:line="360" w:lineRule="auto"/>
        <w:rPr>
          <w:rFonts w:eastAsia="Calibri"/>
          <w:iCs/>
          <w:szCs w:val="22"/>
        </w:rPr>
      </w:pPr>
      <w:r w:rsidRPr="00D37D37">
        <w:rPr>
          <w:rFonts w:eastAsia="Calibri"/>
          <w:iCs/>
          <w:szCs w:val="22"/>
        </w:rPr>
        <w:t>специализация создает предпосылки и благоприятные условия для внедрения эффективных средств комплексной механизации и автоматизации производства;</w:t>
      </w:r>
    </w:p>
    <w:p w:rsidR="00D37D37" w:rsidRDefault="00D37D37" w:rsidP="00217656">
      <w:pPr>
        <w:pStyle w:val="a5"/>
        <w:numPr>
          <w:ilvl w:val="0"/>
          <w:numId w:val="34"/>
        </w:numPr>
        <w:spacing w:line="360" w:lineRule="auto"/>
        <w:rPr>
          <w:rFonts w:eastAsia="Calibri"/>
          <w:iCs/>
          <w:szCs w:val="22"/>
        </w:rPr>
      </w:pPr>
      <w:r w:rsidRPr="00D37D37">
        <w:rPr>
          <w:rFonts w:eastAsia="Calibri"/>
          <w:iCs/>
          <w:szCs w:val="22"/>
        </w:rPr>
        <w:t>специализация обеспечивает более полное использование действующего оборудования;</w:t>
      </w:r>
    </w:p>
    <w:p w:rsidR="00D37D37" w:rsidRDefault="00D37D37" w:rsidP="00217656">
      <w:pPr>
        <w:pStyle w:val="a5"/>
        <w:numPr>
          <w:ilvl w:val="0"/>
          <w:numId w:val="34"/>
        </w:numPr>
        <w:spacing w:line="360" w:lineRule="auto"/>
        <w:rPr>
          <w:rFonts w:eastAsia="Calibri"/>
          <w:iCs/>
          <w:szCs w:val="22"/>
        </w:rPr>
      </w:pPr>
      <w:r w:rsidRPr="00D37D37">
        <w:rPr>
          <w:rFonts w:eastAsia="Calibri"/>
          <w:iCs/>
          <w:szCs w:val="22"/>
        </w:rPr>
        <w:t>на основе специализации и кооперирования производства складываются более устойчивые связи с поставщиками и потребителями, а следовательно, улучшается и упрощается материально-техническое обеспечение и сбыт;</w:t>
      </w:r>
    </w:p>
    <w:p w:rsidR="00D37D37" w:rsidRPr="00D37D37" w:rsidRDefault="00D37D37" w:rsidP="00217656">
      <w:pPr>
        <w:pStyle w:val="a5"/>
        <w:numPr>
          <w:ilvl w:val="0"/>
          <w:numId w:val="34"/>
        </w:numPr>
        <w:spacing w:line="360" w:lineRule="auto"/>
        <w:rPr>
          <w:rFonts w:eastAsia="Calibri"/>
          <w:iCs/>
          <w:szCs w:val="22"/>
        </w:rPr>
      </w:pPr>
      <w:r w:rsidRPr="00D37D37">
        <w:rPr>
          <w:rFonts w:eastAsia="Calibri"/>
          <w:iCs/>
          <w:szCs w:val="22"/>
        </w:rPr>
        <w:t>в условиях специализации производства предъявляются более высокие требования к уровню квалификации кадров, поскольку производственный процесс насыщен сложной и многообразной техникой, умелое использование которой требует от работников глубоких и обширных знаний.</w:t>
      </w:r>
    </w:p>
    <w:p w:rsidR="00D37D37" w:rsidRPr="00D37D37" w:rsidRDefault="00D37D37" w:rsidP="00217656">
      <w:pPr>
        <w:spacing w:line="360" w:lineRule="auto"/>
        <w:rPr>
          <w:rFonts w:eastAsia="Calibri"/>
          <w:iCs/>
          <w:szCs w:val="22"/>
        </w:rPr>
      </w:pPr>
      <w:r w:rsidRPr="00D37D37">
        <w:rPr>
          <w:rFonts w:eastAsia="Calibri"/>
          <w:iCs/>
          <w:szCs w:val="22"/>
        </w:rPr>
        <w:t>Развитие специализации и кооперирования производства приносит не только положительный эффект, но и отрицательный.</w:t>
      </w:r>
    </w:p>
    <w:p w:rsidR="00D37D37" w:rsidRDefault="00D37D37" w:rsidP="00217656">
      <w:pPr>
        <w:spacing w:line="360" w:lineRule="auto"/>
        <w:rPr>
          <w:rFonts w:eastAsia="Calibri"/>
          <w:iCs/>
          <w:szCs w:val="22"/>
        </w:rPr>
      </w:pPr>
      <w:r w:rsidRPr="00D37D37">
        <w:rPr>
          <w:rFonts w:eastAsia="Calibri"/>
          <w:iCs/>
          <w:szCs w:val="22"/>
        </w:rPr>
        <w:lastRenderedPageBreak/>
        <w:t>К недостаткам специализации и кооперирования следует прежде всего отнести:</w:t>
      </w:r>
    </w:p>
    <w:p w:rsidR="00D37D37" w:rsidRDefault="00D37D37" w:rsidP="00217656">
      <w:pPr>
        <w:pStyle w:val="a5"/>
        <w:numPr>
          <w:ilvl w:val="0"/>
          <w:numId w:val="35"/>
        </w:numPr>
        <w:spacing w:line="360" w:lineRule="auto"/>
        <w:rPr>
          <w:rFonts w:eastAsia="Calibri"/>
          <w:iCs/>
          <w:szCs w:val="22"/>
        </w:rPr>
      </w:pPr>
      <w:r w:rsidRPr="00D37D37">
        <w:rPr>
          <w:rFonts w:eastAsia="Calibri"/>
          <w:iCs/>
          <w:szCs w:val="22"/>
        </w:rPr>
        <w:t>рост транспортных расходов на единицу продукции вследствие увеличения радиуса кооперирования;</w:t>
      </w:r>
    </w:p>
    <w:p w:rsidR="00D37D37" w:rsidRDefault="00D37D37" w:rsidP="00217656">
      <w:pPr>
        <w:pStyle w:val="a5"/>
        <w:numPr>
          <w:ilvl w:val="0"/>
          <w:numId w:val="35"/>
        </w:numPr>
        <w:spacing w:line="360" w:lineRule="auto"/>
        <w:rPr>
          <w:rFonts w:eastAsia="Calibri"/>
          <w:iCs/>
          <w:szCs w:val="22"/>
        </w:rPr>
      </w:pPr>
      <w:r w:rsidRPr="00D37D37">
        <w:rPr>
          <w:rFonts w:eastAsia="Calibri"/>
          <w:iCs/>
          <w:szCs w:val="22"/>
        </w:rPr>
        <w:t>монотонность в работе, поэтому необходимо принимать определенные меры по снижению отрицательного воздействия этого явления на работника.</w:t>
      </w:r>
      <w:r w:rsidR="007D751B" w:rsidRPr="007D751B">
        <w:rPr>
          <w:rFonts w:eastAsia="Calibri"/>
          <w:iCs/>
          <w:szCs w:val="22"/>
        </w:rPr>
        <w:t>[2]</w:t>
      </w:r>
    </w:p>
    <w:p w:rsidR="00D37D37" w:rsidRDefault="00D37D37" w:rsidP="00217656">
      <w:pPr>
        <w:pStyle w:val="1"/>
        <w:numPr>
          <w:ilvl w:val="0"/>
          <w:numId w:val="0"/>
        </w:numPr>
        <w:spacing w:line="360" w:lineRule="auto"/>
      </w:pPr>
      <w:bookmarkStart w:id="3" w:name="_Toc53249094"/>
      <w:r w:rsidRPr="00D37D37">
        <w:t>Заключение</w:t>
      </w:r>
      <w:bookmarkEnd w:id="3"/>
    </w:p>
    <w:p w:rsidR="00495C9A" w:rsidRPr="007D751B" w:rsidRDefault="00D37D37" w:rsidP="00217656">
      <w:pPr>
        <w:spacing w:line="360" w:lineRule="auto"/>
        <w:rPr>
          <w:lang w:eastAsia="hi-IN" w:bidi="hi-IN"/>
        </w:rPr>
      </w:pPr>
      <w:r>
        <w:rPr>
          <w:lang w:eastAsia="hi-IN" w:bidi="hi-IN"/>
        </w:rPr>
        <w:t>Таким образом</w:t>
      </w:r>
      <w:r w:rsidRPr="00495C9A">
        <w:rPr>
          <w:lang w:eastAsia="hi-IN" w:bidi="hi-IN"/>
        </w:rPr>
        <w:t xml:space="preserve">, </w:t>
      </w:r>
      <w:r w:rsidR="00495C9A">
        <w:rPr>
          <w:lang w:eastAsia="hi-IN" w:bidi="hi-IN"/>
        </w:rPr>
        <w:t>можно сделать вывод о важности и необходимости специализации и кооперирования предприятий</w:t>
      </w:r>
      <w:r w:rsidR="007D751B" w:rsidRPr="007D751B">
        <w:rPr>
          <w:lang w:eastAsia="hi-IN" w:bidi="hi-IN"/>
        </w:rPr>
        <w:t xml:space="preserve">. </w:t>
      </w:r>
      <w:bookmarkStart w:id="4" w:name="_GoBack"/>
      <w:bookmarkEnd w:id="4"/>
    </w:p>
    <w:p w:rsidR="00D37D37" w:rsidRPr="00650573" w:rsidRDefault="00495C9A" w:rsidP="00217656">
      <w:pPr>
        <w:spacing w:line="360" w:lineRule="auto"/>
        <w:rPr>
          <w:lang w:eastAsia="hi-IN" w:bidi="hi-IN"/>
        </w:rPr>
      </w:pPr>
      <w:r>
        <w:rPr>
          <w:lang w:eastAsia="hi-IN" w:bidi="hi-IN"/>
        </w:rPr>
        <w:t>Так как специализация и кооперирование экономически эффективны для экономики в целом</w:t>
      </w:r>
      <w:r w:rsidRPr="00495C9A">
        <w:rPr>
          <w:lang w:eastAsia="hi-IN" w:bidi="hi-IN"/>
        </w:rPr>
        <w:t xml:space="preserve">, </w:t>
      </w:r>
      <w:r>
        <w:rPr>
          <w:lang w:eastAsia="hi-IN" w:bidi="hi-IN"/>
        </w:rPr>
        <w:t>стоит повышать число специализированных и кооперированных предприятий</w:t>
      </w:r>
      <w:r w:rsidRPr="00495C9A">
        <w:rPr>
          <w:lang w:eastAsia="hi-IN" w:bidi="hi-IN"/>
        </w:rPr>
        <w:t>.</w:t>
      </w:r>
      <w:r w:rsidR="00650573" w:rsidRPr="00650573">
        <w:rPr>
          <w:lang w:eastAsia="hi-IN" w:bidi="hi-IN"/>
        </w:rPr>
        <w:t>[2]</w:t>
      </w:r>
    </w:p>
    <w:p w:rsidR="00495C9A" w:rsidRDefault="00495C9A" w:rsidP="00495C9A">
      <w:pPr>
        <w:pStyle w:val="1"/>
        <w:numPr>
          <w:ilvl w:val="0"/>
          <w:numId w:val="0"/>
        </w:numPr>
        <w:spacing w:line="360" w:lineRule="auto"/>
      </w:pPr>
      <w:bookmarkStart w:id="5" w:name="_Toc53249095"/>
      <w:r>
        <w:t>Литература</w:t>
      </w:r>
      <w:bookmarkEnd w:id="5"/>
    </w:p>
    <w:p w:rsidR="00495C9A" w:rsidRDefault="00495C9A" w:rsidP="00495C9A">
      <w:pPr>
        <w:pStyle w:val="a5"/>
        <w:numPr>
          <w:ilvl w:val="0"/>
          <w:numId w:val="36"/>
        </w:numPr>
        <w:spacing w:line="360" w:lineRule="auto"/>
        <w:rPr>
          <w:szCs w:val="28"/>
          <w:lang w:eastAsia="hi-IN" w:bidi="hi-IN"/>
        </w:rPr>
      </w:pPr>
      <w:r w:rsidRPr="00495C9A">
        <w:rPr>
          <w:szCs w:val="28"/>
          <w:lang w:eastAsia="hi-IN" w:bidi="hi-IN"/>
        </w:rPr>
        <w:t xml:space="preserve">Специализация, концентрация и кооперирование производства // </w:t>
      </w:r>
      <w:proofErr w:type="spellStart"/>
      <w:r w:rsidRPr="00495C9A">
        <w:rPr>
          <w:szCs w:val="28"/>
          <w:lang w:eastAsia="hi-IN" w:bidi="hi-IN"/>
        </w:rPr>
        <w:t>Грандарс</w:t>
      </w:r>
      <w:proofErr w:type="spellEnd"/>
      <w:r w:rsidRPr="00495C9A">
        <w:rPr>
          <w:szCs w:val="28"/>
          <w:lang w:eastAsia="hi-IN" w:bidi="hi-IN"/>
        </w:rPr>
        <w:t xml:space="preserve"> </w:t>
      </w:r>
      <w:r w:rsidRPr="00495C9A">
        <w:rPr>
          <w:szCs w:val="28"/>
          <w:lang w:val="en-US" w:eastAsia="hi-IN" w:bidi="hi-IN"/>
        </w:rPr>
        <w:t>URL</w:t>
      </w:r>
      <w:r w:rsidRPr="00495C9A">
        <w:rPr>
          <w:szCs w:val="28"/>
          <w:lang w:eastAsia="hi-IN" w:bidi="hi-IN"/>
        </w:rPr>
        <w:t xml:space="preserve">: </w:t>
      </w:r>
      <w:r w:rsidRPr="00495C9A">
        <w:rPr>
          <w:szCs w:val="28"/>
          <w:lang w:val="en-US" w:eastAsia="hi-IN" w:bidi="hi-IN"/>
        </w:rPr>
        <w:t>http</w:t>
      </w:r>
      <w:r w:rsidRPr="00495C9A">
        <w:rPr>
          <w:szCs w:val="28"/>
          <w:lang w:eastAsia="hi-IN" w:bidi="hi-IN"/>
        </w:rPr>
        <w:t>://</w:t>
      </w:r>
      <w:r w:rsidRPr="00495C9A">
        <w:rPr>
          <w:szCs w:val="28"/>
          <w:lang w:val="en-US" w:eastAsia="hi-IN" w:bidi="hi-IN"/>
        </w:rPr>
        <w:t>www</w:t>
      </w:r>
      <w:r w:rsidRPr="00495C9A">
        <w:rPr>
          <w:szCs w:val="28"/>
          <w:lang w:eastAsia="hi-IN" w:bidi="hi-IN"/>
        </w:rPr>
        <w:t>.</w:t>
      </w:r>
      <w:proofErr w:type="spellStart"/>
      <w:r w:rsidRPr="00495C9A">
        <w:rPr>
          <w:szCs w:val="28"/>
          <w:lang w:val="en-US" w:eastAsia="hi-IN" w:bidi="hi-IN"/>
        </w:rPr>
        <w:t>grandars</w:t>
      </w:r>
      <w:proofErr w:type="spellEnd"/>
      <w:r w:rsidRPr="00495C9A">
        <w:rPr>
          <w:szCs w:val="28"/>
          <w:lang w:eastAsia="hi-IN" w:bidi="hi-IN"/>
        </w:rPr>
        <w:t>.</w:t>
      </w:r>
      <w:proofErr w:type="spellStart"/>
      <w:r w:rsidRPr="00495C9A">
        <w:rPr>
          <w:szCs w:val="28"/>
          <w:lang w:val="en-US" w:eastAsia="hi-IN" w:bidi="hi-IN"/>
        </w:rPr>
        <w:t>ru</w:t>
      </w:r>
      <w:proofErr w:type="spellEnd"/>
      <w:r w:rsidRPr="00495C9A">
        <w:rPr>
          <w:szCs w:val="28"/>
          <w:lang w:eastAsia="hi-IN" w:bidi="hi-IN"/>
        </w:rPr>
        <w:t>/</w:t>
      </w:r>
      <w:r w:rsidRPr="00495C9A">
        <w:rPr>
          <w:szCs w:val="28"/>
          <w:lang w:val="en-US" w:eastAsia="hi-IN" w:bidi="hi-IN"/>
        </w:rPr>
        <w:t>student</w:t>
      </w:r>
      <w:r w:rsidRPr="00495C9A">
        <w:rPr>
          <w:szCs w:val="28"/>
          <w:lang w:eastAsia="hi-IN" w:bidi="hi-IN"/>
        </w:rPr>
        <w:t>/</w:t>
      </w:r>
      <w:proofErr w:type="spellStart"/>
      <w:r w:rsidRPr="00495C9A">
        <w:rPr>
          <w:szCs w:val="28"/>
          <w:lang w:val="en-US" w:eastAsia="hi-IN" w:bidi="hi-IN"/>
        </w:rPr>
        <w:t>ekonomicheskaya</w:t>
      </w:r>
      <w:proofErr w:type="spellEnd"/>
      <w:r w:rsidRPr="00495C9A">
        <w:rPr>
          <w:szCs w:val="28"/>
          <w:lang w:eastAsia="hi-IN" w:bidi="hi-IN"/>
        </w:rPr>
        <w:t>-</w:t>
      </w:r>
      <w:proofErr w:type="spellStart"/>
      <w:r w:rsidRPr="00495C9A">
        <w:rPr>
          <w:szCs w:val="28"/>
          <w:lang w:val="en-US" w:eastAsia="hi-IN" w:bidi="hi-IN"/>
        </w:rPr>
        <w:t>teoriya</w:t>
      </w:r>
      <w:proofErr w:type="spellEnd"/>
      <w:r w:rsidRPr="00495C9A">
        <w:rPr>
          <w:szCs w:val="28"/>
          <w:lang w:eastAsia="hi-IN" w:bidi="hi-IN"/>
        </w:rPr>
        <w:t>/</w:t>
      </w:r>
      <w:proofErr w:type="spellStart"/>
      <w:r w:rsidRPr="00495C9A">
        <w:rPr>
          <w:szCs w:val="28"/>
          <w:lang w:val="en-US" w:eastAsia="hi-IN" w:bidi="hi-IN"/>
        </w:rPr>
        <w:t>specializaciya</w:t>
      </w:r>
      <w:proofErr w:type="spellEnd"/>
      <w:r w:rsidRPr="00495C9A">
        <w:rPr>
          <w:szCs w:val="28"/>
          <w:lang w:eastAsia="hi-IN" w:bidi="hi-IN"/>
        </w:rPr>
        <w:t>-</w:t>
      </w:r>
      <w:proofErr w:type="spellStart"/>
      <w:r w:rsidRPr="00495C9A">
        <w:rPr>
          <w:szCs w:val="28"/>
          <w:lang w:val="en-US" w:eastAsia="hi-IN" w:bidi="hi-IN"/>
        </w:rPr>
        <w:t>proizvodstva</w:t>
      </w:r>
      <w:proofErr w:type="spellEnd"/>
      <w:r w:rsidRPr="00495C9A">
        <w:rPr>
          <w:szCs w:val="28"/>
          <w:lang w:eastAsia="hi-IN" w:bidi="hi-IN"/>
        </w:rPr>
        <w:t>.</w:t>
      </w:r>
      <w:r w:rsidRPr="00495C9A">
        <w:rPr>
          <w:szCs w:val="28"/>
          <w:lang w:val="en-US" w:eastAsia="hi-IN" w:bidi="hi-IN"/>
        </w:rPr>
        <w:t>html</w:t>
      </w:r>
      <w:r w:rsidRPr="00495C9A">
        <w:rPr>
          <w:szCs w:val="28"/>
          <w:lang w:eastAsia="hi-IN" w:bidi="hi-IN"/>
        </w:rPr>
        <w:t xml:space="preserve"> (дата обращения: 10.10.2020).</w:t>
      </w:r>
    </w:p>
    <w:p w:rsidR="007D751B" w:rsidRPr="00495C9A" w:rsidRDefault="007D751B" w:rsidP="00495C9A">
      <w:pPr>
        <w:pStyle w:val="a5"/>
        <w:numPr>
          <w:ilvl w:val="0"/>
          <w:numId w:val="36"/>
        </w:numPr>
        <w:spacing w:line="360" w:lineRule="auto"/>
        <w:rPr>
          <w:szCs w:val="28"/>
          <w:lang w:eastAsia="hi-IN" w:bidi="hi-IN"/>
        </w:rPr>
      </w:pPr>
      <w:r w:rsidRPr="007D751B">
        <w:rPr>
          <w:szCs w:val="28"/>
          <w:lang w:eastAsia="hi-IN" w:bidi="hi-IN"/>
        </w:rPr>
        <w:t xml:space="preserve">Земский Д.Н. Формы общественной организации производства // Нижнекамский Химико-Технологический Институт Казанского Государственного Технологического Университета. 2003. </w:t>
      </w:r>
    </w:p>
    <w:p w:rsidR="00495C9A" w:rsidRPr="00495C9A" w:rsidRDefault="00495C9A" w:rsidP="00495C9A">
      <w:pPr>
        <w:pStyle w:val="a5"/>
        <w:numPr>
          <w:ilvl w:val="0"/>
          <w:numId w:val="36"/>
        </w:numPr>
        <w:spacing w:line="360" w:lineRule="auto"/>
        <w:rPr>
          <w:szCs w:val="28"/>
          <w:lang w:eastAsia="hi-IN" w:bidi="hi-IN"/>
        </w:rPr>
      </w:pPr>
      <w:r w:rsidRPr="00495C9A">
        <w:rPr>
          <w:szCs w:val="28"/>
          <w:lang w:eastAsia="hi-IN" w:bidi="hi-IN"/>
        </w:rPr>
        <w:t>И. И. З</w:t>
      </w:r>
      <w:r w:rsidR="00D96483">
        <w:rPr>
          <w:szCs w:val="28"/>
          <w:lang w:eastAsia="hi-IN" w:bidi="hi-IN"/>
        </w:rPr>
        <w:t>ахарова</w:t>
      </w:r>
      <w:r w:rsidRPr="00495C9A">
        <w:rPr>
          <w:szCs w:val="28"/>
          <w:lang w:eastAsia="hi-IN" w:bidi="hi-IN"/>
        </w:rPr>
        <w:t xml:space="preserve">, И. В. </w:t>
      </w:r>
      <w:proofErr w:type="spellStart"/>
      <w:r w:rsidRPr="00495C9A">
        <w:rPr>
          <w:szCs w:val="28"/>
          <w:lang w:eastAsia="hi-IN" w:bidi="hi-IN"/>
        </w:rPr>
        <w:t>Ш</w:t>
      </w:r>
      <w:r w:rsidR="00D96483">
        <w:rPr>
          <w:szCs w:val="28"/>
          <w:lang w:eastAsia="hi-IN" w:bidi="hi-IN"/>
        </w:rPr>
        <w:t>авандина</w:t>
      </w:r>
      <w:proofErr w:type="spellEnd"/>
      <w:r w:rsidRPr="00495C9A">
        <w:rPr>
          <w:szCs w:val="28"/>
          <w:lang w:eastAsia="hi-IN" w:bidi="hi-IN"/>
        </w:rPr>
        <w:t xml:space="preserve"> “КООПЕРИРОВАНИЕ И СПЕЦИАЛИЗАЦИЯ ПРОИЗВОДСТВА И ИХ ЗНАЧЕНИЕ ДЛЯ ПОВЫШЕНИЯ РЕЗУЛЬТАТИВНОСТИ ДЕЯТЕЛЬНОСТИ ПРЕДПРИЯТИЯ” // Вестник НГИЭИ. - 2013.</w:t>
      </w:r>
    </w:p>
    <w:sectPr w:rsidR="00495C9A" w:rsidRPr="00495C9A" w:rsidSect="00852BDF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0A0B" w:rsidRDefault="00A90A0B" w:rsidP="00852BDF">
      <w:pPr>
        <w:spacing w:after="0" w:line="240" w:lineRule="auto"/>
      </w:pPr>
      <w:r>
        <w:separator/>
      </w:r>
    </w:p>
  </w:endnote>
  <w:endnote w:type="continuationSeparator" w:id="0">
    <w:p w:rsidR="00A90A0B" w:rsidRDefault="00A90A0B" w:rsidP="00852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c"/>
      </w:rPr>
      <w:id w:val="-190296453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:rsidR="00852BDF" w:rsidRDefault="00852BDF" w:rsidP="00CC7401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852BDF" w:rsidRDefault="00852BD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c"/>
      </w:rPr>
      <w:id w:val="109941857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:rsidR="00852BDF" w:rsidRDefault="00852BDF" w:rsidP="00CC7401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:rsidR="00852BDF" w:rsidRDefault="00852BD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0A0B" w:rsidRDefault="00A90A0B" w:rsidP="00852BDF">
      <w:pPr>
        <w:spacing w:after="0" w:line="240" w:lineRule="auto"/>
      </w:pPr>
      <w:r>
        <w:separator/>
      </w:r>
    </w:p>
  </w:footnote>
  <w:footnote w:type="continuationSeparator" w:id="0">
    <w:p w:rsidR="00A90A0B" w:rsidRDefault="00A90A0B" w:rsidP="00852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1C2A94"/>
    <w:multiLevelType w:val="hybridMultilevel"/>
    <w:tmpl w:val="5EF8B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 w15:restartNumberingAfterBreak="0">
    <w:nsid w:val="05106A26"/>
    <w:multiLevelType w:val="multilevel"/>
    <w:tmpl w:val="DF20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CD2C1B"/>
    <w:multiLevelType w:val="hybridMultilevel"/>
    <w:tmpl w:val="8CA4D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2095C"/>
    <w:multiLevelType w:val="hybridMultilevel"/>
    <w:tmpl w:val="67A80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E58A8"/>
    <w:multiLevelType w:val="hybridMultilevel"/>
    <w:tmpl w:val="FCCE3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3F7B9C"/>
    <w:multiLevelType w:val="hybridMultilevel"/>
    <w:tmpl w:val="A5482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8270B"/>
    <w:multiLevelType w:val="hybridMultilevel"/>
    <w:tmpl w:val="28A24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DB4A79"/>
    <w:multiLevelType w:val="hybridMultilevel"/>
    <w:tmpl w:val="9B800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A09A0"/>
    <w:multiLevelType w:val="hybridMultilevel"/>
    <w:tmpl w:val="437A0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E2BFE"/>
    <w:multiLevelType w:val="hybridMultilevel"/>
    <w:tmpl w:val="EB56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E3C3F"/>
    <w:multiLevelType w:val="hybridMultilevel"/>
    <w:tmpl w:val="E7F8B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33033C"/>
    <w:multiLevelType w:val="hybridMultilevel"/>
    <w:tmpl w:val="A0FEA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37661"/>
    <w:multiLevelType w:val="hybridMultilevel"/>
    <w:tmpl w:val="1BE0D2DA"/>
    <w:lvl w:ilvl="0" w:tplc="AAC83D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13D8C"/>
    <w:multiLevelType w:val="hybridMultilevel"/>
    <w:tmpl w:val="0406D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856468"/>
    <w:multiLevelType w:val="multilevel"/>
    <w:tmpl w:val="6338E50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8" w15:restartNumberingAfterBreak="0">
    <w:nsid w:val="2CF03B1E"/>
    <w:multiLevelType w:val="hybridMultilevel"/>
    <w:tmpl w:val="1BE0D2DA"/>
    <w:lvl w:ilvl="0" w:tplc="AAC83D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010300"/>
    <w:multiLevelType w:val="hybridMultilevel"/>
    <w:tmpl w:val="96D26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D410C"/>
    <w:multiLevelType w:val="hybridMultilevel"/>
    <w:tmpl w:val="312CB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49B021C7"/>
    <w:multiLevelType w:val="hybridMultilevel"/>
    <w:tmpl w:val="28269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C062C"/>
    <w:multiLevelType w:val="hybridMultilevel"/>
    <w:tmpl w:val="C9F66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019AF"/>
    <w:multiLevelType w:val="multilevel"/>
    <w:tmpl w:val="0C76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D65D56"/>
    <w:multiLevelType w:val="hybridMultilevel"/>
    <w:tmpl w:val="EFC02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C3A7B"/>
    <w:multiLevelType w:val="hybridMultilevel"/>
    <w:tmpl w:val="0406D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2055E"/>
    <w:multiLevelType w:val="hybridMultilevel"/>
    <w:tmpl w:val="1F1E1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606D6"/>
    <w:multiLevelType w:val="multilevel"/>
    <w:tmpl w:val="D4D6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FA7F70"/>
    <w:multiLevelType w:val="hybridMultilevel"/>
    <w:tmpl w:val="A5F43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1" w15:restartNumberingAfterBreak="0">
    <w:nsid w:val="6E1B56D7"/>
    <w:multiLevelType w:val="hybridMultilevel"/>
    <w:tmpl w:val="6AEC7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4538E2"/>
    <w:multiLevelType w:val="hybridMultilevel"/>
    <w:tmpl w:val="F8520404"/>
    <w:lvl w:ilvl="0" w:tplc="BCAA5CE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D24F5"/>
    <w:multiLevelType w:val="hybridMultilevel"/>
    <w:tmpl w:val="17CEB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A735D26"/>
    <w:multiLevelType w:val="hybridMultilevel"/>
    <w:tmpl w:val="A3FA1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21"/>
  </w:num>
  <w:num w:numId="5">
    <w:abstractNumId w:val="34"/>
  </w:num>
  <w:num w:numId="6">
    <w:abstractNumId w:val="10"/>
  </w:num>
  <w:num w:numId="7">
    <w:abstractNumId w:val="14"/>
  </w:num>
  <w:num w:numId="8">
    <w:abstractNumId w:val="24"/>
  </w:num>
  <w:num w:numId="9">
    <w:abstractNumId w:val="32"/>
  </w:num>
  <w:num w:numId="10">
    <w:abstractNumId w:val="1"/>
  </w:num>
  <w:num w:numId="11">
    <w:abstractNumId w:val="17"/>
  </w:num>
  <w:num w:numId="12">
    <w:abstractNumId w:val="18"/>
  </w:num>
  <w:num w:numId="13">
    <w:abstractNumId w:val="28"/>
  </w:num>
  <w:num w:numId="14">
    <w:abstractNumId w:val="15"/>
  </w:num>
  <w:num w:numId="15">
    <w:abstractNumId w:val="26"/>
  </w:num>
  <w:num w:numId="16">
    <w:abstractNumId w:val="30"/>
  </w:num>
  <w:num w:numId="17">
    <w:abstractNumId w:val="3"/>
  </w:num>
  <w:num w:numId="18">
    <w:abstractNumId w:val="31"/>
  </w:num>
  <w:num w:numId="19">
    <w:abstractNumId w:val="7"/>
  </w:num>
  <w:num w:numId="20">
    <w:abstractNumId w:val="19"/>
  </w:num>
  <w:num w:numId="21">
    <w:abstractNumId w:val="5"/>
  </w:num>
  <w:num w:numId="22">
    <w:abstractNumId w:val="29"/>
  </w:num>
  <w:num w:numId="23">
    <w:abstractNumId w:val="23"/>
  </w:num>
  <w:num w:numId="24">
    <w:abstractNumId w:val="9"/>
  </w:num>
  <w:num w:numId="25">
    <w:abstractNumId w:val="12"/>
  </w:num>
  <w:num w:numId="26">
    <w:abstractNumId w:val="25"/>
  </w:num>
  <w:num w:numId="27">
    <w:abstractNumId w:val="33"/>
  </w:num>
  <w:num w:numId="28">
    <w:abstractNumId w:val="4"/>
  </w:num>
  <w:num w:numId="29">
    <w:abstractNumId w:val="8"/>
  </w:num>
  <w:num w:numId="30">
    <w:abstractNumId w:val="35"/>
  </w:num>
  <w:num w:numId="31">
    <w:abstractNumId w:val="13"/>
  </w:num>
  <w:num w:numId="32">
    <w:abstractNumId w:val="20"/>
  </w:num>
  <w:num w:numId="33">
    <w:abstractNumId w:val="27"/>
  </w:num>
  <w:num w:numId="34">
    <w:abstractNumId w:val="6"/>
  </w:num>
  <w:num w:numId="35">
    <w:abstractNumId w:val="11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F8"/>
    <w:rsid w:val="00000F4A"/>
    <w:rsid w:val="000058E7"/>
    <w:rsid w:val="000423B8"/>
    <w:rsid w:val="00090BC0"/>
    <w:rsid w:val="000A073C"/>
    <w:rsid w:val="000E0D4C"/>
    <w:rsid w:val="000E191F"/>
    <w:rsid w:val="00134EC0"/>
    <w:rsid w:val="00155DA8"/>
    <w:rsid w:val="00175651"/>
    <w:rsid w:val="00217656"/>
    <w:rsid w:val="002237E6"/>
    <w:rsid w:val="002467AB"/>
    <w:rsid w:val="00246D55"/>
    <w:rsid w:val="002F35E8"/>
    <w:rsid w:val="00322014"/>
    <w:rsid w:val="00335D18"/>
    <w:rsid w:val="00342530"/>
    <w:rsid w:val="00344059"/>
    <w:rsid w:val="00364D2D"/>
    <w:rsid w:val="003779F6"/>
    <w:rsid w:val="00387C45"/>
    <w:rsid w:val="003C1D33"/>
    <w:rsid w:val="003D25B4"/>
    <w:rsid w:val="00412817"/>
    <w:rsid w:val="004350C1"/>
    <w:rsid w:val="00450C5A"/>
    <w:rsid w:val="00454D50"/>
    <w:rsid w:val="00466D54"/>
    <w:rsid w:val="00495C9A"/>
    <w:rsid w:val="004C75CC"/>
    <w:rsid w:val="004E00F7"/>
    <w:rsid w:val="005149C4"/>
    <w:rsid w:val="00572A55"/>
    <w:rsid w:val="00573342"/>
    <w:rsid w:val="005D0D78"/>
    <w:rsid w:val="005D1BFF"/>
    <w:rsid w:val="006226AC"/>
    <w:rsid w:val="00650573"/>
    <w:rsid w:val="006543F5"/>
    <w:rsid w:val="00680FA1"/>
    <w:rsid w:val="00742301"/>
    <w:rsid w:val="007802A6"/>
    <w:rsid w:val="007A3E36"/>
    <w:rsid w:val="007D751B"/>
    <w:rsid w:val="007F23C3"/>
    <w:rsid w:val="008048A2"/>
    <w:rsid w:val="008161C5"/>
    <w:rsid w:val="0084187D"/>
    <w:rsid w:val="00852BDF"/>
    <w:rsid w:val="0085525D"/>
    <w:rsid w:val="00884715"/>
    <w:rsid w:val="008862D3"/>
    <w:rsid w:val="008E3000"/>
    <w:rsid w:val="009360E7"/>
    <w:rsid w:val="009777AC"/>
    <w:rsid w:val="00980B74"/>
    <w:rsid w:val="009C65A2"/>
    <w:rsid w:val="00A14BEF"/>
    <w:rsid w:val="00A62F23"/>
    <w:rsid w:val="00A8037B"/>
    <w:rsid w:val="00A82215"/>
    <w:rsid w:val="00A87EF3"/>
    <w:rsid w:val="00A90A0B"/>
    <w:rsid w:val="00AA757C"/>
    <w:rsid w:val="00AB128E"/>
    <w:rsid w:val="00BB2FF8"/>
    <w:rsid w:val="00BD78DD"/>
    <w:rsid w:val="00BE5DE5"/>
    <w:rsid w:val="00C02D04"/>
    <w:rsid w:val="00C607F9"/>
    <w:rsid w:val="00C677B8"/>
    <w:rsid w:val="00C8566F"/>
    <w:rsid w:val="00CE6F18"/>
    <w:rsid w:val="00D25DA8"/>
    <w:rsid w:val="00D37D37"/>
    <w:rsid w:val="00D40659"/>
    <w:rsid w:val="00D42048"/>
    <w:rsid w:val="00D96483"/>
    <w:rsid w:val="00DC65D8"/>
    <w:rsid w:val="00E51BD8"/>
    <w:rsid w:val="00E80648"/>
    <w:rsid w:val="00F27932"/>
    <w:rsid w:val="00F408C9"/>
    <w:rsid w:val="00F64F6B"/>
    <w:rsid w:val="00F86F86"/>
    <w:rsid w:val="00FE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6B2D"/>
  <w15:chartTrackingRefBased/>
  <w15:docId w15:val="{B5FAD058-532D-D441-B33C-0EB55F1D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FF8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BB2FF8"/>
    <w:pPr>
      <w:keepNext/>
      <w:widowControl w:val="0"/>
      <w:numPr>
        <w:numId w:val="1"/>
      </w:numPr>
      <w:suppressAutoHyphens/>
      <w:spacing w:after="0" w:line="240" w:lineRule="auto"/>
      <w:ind w:left="-108" w:firstLine="108"/>
      <w:jc w:val="center"/>
      <w:outlineLvl w:val="0"/>
    </w:pPr>
    <w:rPr>
      <w:rFonts w:eastAsia="SimSun" w:cs="Mangal"/>
      <w:b/>
      <w:bCs/>
      <w:kern w:val="1"/>
      <w:szCs w:val="24"/>
      <w:lang w:eastAsia="hi-I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2FF8"/>
    <w:rPr>
      <w:rFonts w:ascii="Times New Roman" w:eastAsia="SimSun" w:hAnsi="Times New Roman" w:cs="Mangal"/>
      <w:b/>
      <w:bCs/>
      <w:kern w:val="1"/>
      <w:sz w:val="28"/>
      <w:lang w:eastAsia="hi-IN" w:bidi="hi-IN"/>
    </w:rPr>
  </w:style>
  <w:style w:type="paragraph" w:styleId="a3">
    <w:name w:val="Body Text Indent"/>
    <w:basedOn w:val="a"/>
    <w:link w:val="a4"/>
    <w:rsid w:val="00175651"/>
    <w:pPr>
      <w:widowControl w:val="0"/>
      <w:suppressAutoHyphens/>
      <w:spacing w:after="0" w:line="360" w:lineRule="auto"/>
      <w:ind w:right="1043" w:firstLine="539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a4">
    <w:name w:val="Основной текст с отступом Знак"/>
    <w:basedOn w:val="a0"/>
    <w:link w:val="a3"/>
    <w:rsid w:val="00175651"/>
    <w:rPr>
      <w:rFonts w:ascii="Times New Roman" w:eastAsia="SimSun" w:hAnsi="Times New Roman" w:cs="Mangal"/>
      <w:kern w:val="1"/>
      <w:lang w:eastAsia="hi-IN" w:bidi="hi-IN"/>
    </w:rPr>
  </w:style>
  <w:style w:type="paragraph" w:styleId="a5">
    <w:name w:val="List Paragraph"/>
    <w:basedOn w:val="a"/>
    <w:uiPriority w:val="34"/>
    <w:qFormat/>
    <w:rsid w:val="00175651"/>
    <w:pPr>
      <w:ind w:left="720"/>
      <w:contextualSpacing/>
    </w:pPr>
  </w:style>
  <w:style w:type="paragraph" w:customStyle="1" w:styleId="alt">
    <w:name w:val="alt"/>
    <w:basedOn w:val="a"/>
    <w:rsid w:val="00FE43D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string">
    <w:name w:val="string"/>
    <w:basedOn w:val="a0"/>
    <w:rsid w:val="00FE43DB"/>
  </w:style>
  <w:style w:type="paragraph" w:styleId="HTML">
    <w:name w:val="HTML Preformatted"/>
    <w:basedOn w:val="a"/>
    <w:link w:val="HTML0"/>
    <w:uiPriority w:val="99"/>
    <w:semiHidden/>
    <w:unhideWhenUsed/>
    <w:rsid w:val="009C6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65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F86F86"/>
    <w:pPr>
      <w:keepLines/>
      <w:widowControl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F86F86"/>
    <w:pPr>
      <w:spacing w:before="120"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F86F86"/>
    <w:pPr>
      <w:spacing w:before="120" w:after="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F86F86"/>
    <w:pPr>
      <w:spacing w:after="0"/>
      <w:ind w:left="560"/>
      <w:jc w:val="left"/>
    </w:pPr>
    <w:rPr>
      <w:rFonts w:asciiTheme="minorHAnsi" w:hAnsiTheme="minorHAnsi"/>
      <w:sz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86F86"/>
    <w:pPr>
      <w:spacing w:after="0"/>
      <w:ind w:left="840"/>
      <w:jc w:val="left"/>
    </w:pPr>
    <w:rPr>
      <w:rFonts w:asciiTheme="minorHAnsi" w:hAnsi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86F86"/>
    <w:pPr>
      <w:spacing w:after="0"/>
      <w:ind w:left="1120"/>
      <w:jc w:val="left"/>
    </w:pPr>
    <w:rPr>
      <w:rFonts w:asciiTheme="minorHAnsi" w:hAnsi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86F86"/>
    <w:pPr>
      <w:spacing w:after="0"/>
      <w:ind w:left="1400"/>
      <w:jc w:val="left"/>
    </w:pPr>
    <w:rPr>
      <w:rFonts w:asciiTheme="minorHAnsi" w:hAnsi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86F86"/>
    <w:pPr>
      <w:spacing w:after="0"/>
      <w:ind w:left="1680"/>
      <w:jc w:val="left"/>
    </w:pPr>
    <w:rPr>
      <w:rFonts w:asciiTheme="minorHAnsi" w:hAnsi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86F86"/>
    <w:pPr>
      <w:spacing w:after="0"/>
      <w:ind w:left="1960"/>
      <w:jc w:val="left"/>
    </w:pPr>
    <w:rPr>
      <w:rFonts w:asciiTheme="minorHAnsi" w:hAnsi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86F86"/>
    <w:pPr>
      <w:spacing w:after="0"/>
      <w:ind w:left="2240"/>
      <w:jc w:val="left"/>
    </w:pPr>
    <w:rPr>
      <w:rFonts w:asciiTheme="minorHAnsi" w:hAnsiTheme="minorHAnsi"/>
      <w:sz w:val="20"/>
    </w:rPr>
  </w:style>
  <w:style w:type="paragraph" w:styleId="a7">
    <w:name w:val="Title"/>
    <w:basedOn w:val="a"/>
    <w:next w:val="a"/>
    <w:link w:val="a8"/>
    <w:uiPriority w:val="10"/>
    <w:qFormat/>
    <w:rsid w:val="00F86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86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F86F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3D25B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</w:rPr>
  </w:style>
  <w:style w:type="paragraph" w:styleId="32">
    <w:name w:val="Body Text Indent 3"/>
    <w:basedOn w:val="a"/>
    <w:link w:val="33"/>
    <w:uiPriority w:val="99"/>
    <w:semiHidden/>
    <w:unhideWhenUsed/>
    <w:rsid w:val="003D25B4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3D25B4"/>
    <w:rPr>
      <w:rFonts w:ascii="Times New Roman" w:hAnsi="Times New Roman" w:cs="Times New Roman"/>
      <w:sz w:val="16"/>
      <w:szCs w:val="16"/>
    </w:rPr>
  </w:style>
  <w:style w:type="character" w:styleId="a9">
    <w:name w:val="Hyperlink"/>
    <w:basedOn w:val="a0"/>
    <w:uiPriority w:val="99"/>
    <w:unhideWhenUsed/>
    <w:rsid w:val="00D37D37"/>
    <w:rPr>
      <w:color w:val="0563C1" w:themeColor="hyperlink"/>
      <w:u w:val="single"/>
    </w:rPr>
  </w:style>
  <w:style w:type="paragraph" w:styleId="20">
    <w:name w:val="Body Text 2"/>
    <w:basedOn w:val="a"/>
    <w:link w:val="21"/>
    <w:uiPriority w:val="99"/>
    <w:semiHidden/>
    <w:unhideWhenUsed/>
    <w:rsid w:val="00D37D37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D37D37"/>
    <w:rPr>
      <w:rFonts w:ascii="Times New Roman" w:hAnsi="Times New Roman" w:cs="Times New Roman"/>
      <w:sz w:val="28"/>
      <w:szCs w:val="20"/>
    </w:rPr>
  </w:style>
  <w:style w:type="paragraph" w:styleId="aa">
    <w:name w:val="footer"/>
    <w:basedOn w:val="a"/>
    <w:link w:val="ab"/>
    <w:uiPriority w:val="99"/>
    <w:unhideWhenUsed/>
    <w:rsid w:val="00852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2BDF"/>
    <w:rPr>
      <w:rFonts w:ascii="Times New Roman" w:hAnsi="Times New Roman" w:cs="Times New Roman"/>
      <w:sz w:val="28"/>
      <w:szCs w:val="20"/>
    </w:rPr>
  </w:style>
  <w:style w:type="character" w:styleId="ac">
    <w:name w:val="page number"/>
    <w:basedOn w:val="a0"/>
    <w:uiPriority w:val="99"/>
    <w:semiHidden/>
    <w:unhideWhenUsed/>
    <w:rsid w:val="00852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EC9E5C-00BD-E746-85E1-C11ECDCD9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1939</Words>
  <Characters>11057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2020-10-10T14:49:00Z</dcterms:created>
  <dcterms:modified xsi:type="dcterms:W3CDTF">2020-10-11T14:38:00Z</dcterms:modified>
</cp:coreProperties>
</file>