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03B" w:rsidRDefault="00984E09">
      <w:pPr>
        <w:spacing w:after="102" w:line="399" w:lineRule="auto"/>
        <w:ind w:left="3226" w:right="0" w:hanging="2533"/>
        <w:jc w:val="left"/>
      </w:pPr>
      <w:r>
        <w:rPr>
          <w:b/>
        </w:rPr>
        <w:t xml:space="preserve">Государственное бюджетное общеобразовательное учреждение города Москвы «Школа № 618» </w:t>
      </w:r>
    </w:p>
    <w:p w:rsidR="0003603B" w:rsidRDefault="00984E09">
      <w:pPr>
        <w:spacing w:after="292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spacing w:after="289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spacing w:after="292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spacing w:after="292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spacing w:after="398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pStyle w:val="2"/>
        <w:spacing w:after="0" w:line="489" w:lineRule="auto"/>
        <w:ind w:left="3143" w:hanging="2103"/>
      </w:pPr>
      <w:r>
        <w:t xml:space="preserve">МОДЕЛИРОВАНИЕ ОСТАНКИНСКОЙ ТЕЛЕБАШНИ В ПРОГРАММЕ BLENDER </w:t>
      </w:r>
    </w:p>
    <w:p w:rsidR="0003603B" w:rsidRDefault="00984E09">
      <w:pPr>
        <w:spacing w:after="292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spacing w:after="348"/>
        <w:ind w:left="0" w:right="69" w:firstLine="0"/>
        <w:jc w:val="center"/>
      </w:pPr>
      <w:r>
        <w:rPr>
          <w:b/>
        </w:rPr>
        <w:t xml:space="preserve"> </w:t>
      </w:r>
    </w:p>
    <w:p w:rsidR="0003603B" w:rsidRDefault="00984E09">
      <w:pPr>
        <w:spacing w:after="341"/>
        <w:ind w:right="831"/>
        <w:jc w:val="right"/>
      </w:pPr>
      <w:r>
        <w:rPr>
          <w:b/>
        </w:rPr>
        <w:t xml:space="preserve">Участники проекта: </w:t>
      </w:r>
    </w:p>
    <w:p w:rsidR="0003603B" w:rsidRDefault="00984E09">
      <w:pPr>
        <w:spacing w:after="345"/>
        <w:ind w:right="832"/>
        <w:jc w:val="right"/>
      </w:pPr>
      <w:r>
        <w:t xml:space="preserve">Ученики 7 “В” класса </w:t>
      </w:r>
    </w:p>
    <w:p w:rsidR="0003603B" w:rsidRDefault="00984E09">
      <w:pPr>
        <w:spacing w:after="345"/>
        <w:ind w:right="832"/>
        <w:jc w:val="right"/>
      </w:pPr>
      <w:r>
        <w:t xml:space="preserve">ГБОУ Школа № 618 </w:t>
      </w:r>
    </w:p>
    <w:p w:rsidR="0003603B" w:rsidRDefault="00984E09">
      <w:pPr>
        <w:spacing w:after="345"/>
        <w:ind w:right="832"/>
        <w:jc w:val="right"/>
      </w:pPr>
      <w:r>
        <w:t xml:space="preserve">Санин Ян Ильич </w:t>
      </w:r>
    </w:p>
    <w:p w:rsidR="0003603B" w:rsidRDefault="00984E09">
      <w:pPr>
        <w:spacing w:after="345"/>
        <w:ind w:right="832"/>
        <w:jc w:val="right"/>
      </w:pPr>
      <w:r>
        <w:t xml:space="preserve">Пономарев Александр Александрович </w:t>
      </w:r>
    </w:p>
    <w:p w:rsidR="0003603B" w:rsidRDefault="00984E09">
      <w:pPr>
        <w:spacing w:after="345"/>
        <w:ind w:right="832"/>
        <w:jc w:val="right"/>
      </w:pPr>
      <w:proofErr w:type="spellStart"/>
      <w:r>
        <w:t>Панчев</w:t>
      </w:r>
      <w:proofErr w:type="spellEnd"/>
      <w:r>
        <w:t xml:space="preserve"> Артемий Андреевич </w:t>
      </w:r>
    </w:p>
    <w:p w:rsidR="0003603B" w:rsidRDefault="00984E09">
      <w:pPr>
        <w:spacing w:after="341"/>
        <w:ind w:right="831"/>
        <w:jc w:val="right"/>
      </w:pPr>
      <w:r>
        <w:rPr>
          <w:b/>
        </w:rPr>
        <w:t xml:space="preserve">Руководитель проекта: </w:t>
      </w:r>
    </w:p>
    <w:p w:rsidR="0003603B" w:rsidRDefault="00984E09">
      <w:pPr>
        <w:spacing w:after="345"/>
        <w:ind w:right="832"/>
        <w:jc w:val="right"/>
      </w:pPr>
      <w:r>
        <w:t xml:space="preserve">Учитель информатики </w:t>
      </w:r>
    </w:p>
    <w:p w:rsidR="0003603B" w:rsidRDefault="00984E09">
      <w:pPr>
        <w:spacing w:after="345"/>
        <w:ind w:right="832"/>
        <w:jc w:val="right"/>
      </w:pPr>
      <w:r>
        <w:t xml:space="preserve">ГБОУ Школа № 618 </w:t>
      </w:r>
    </w:p>
    <w:p w:rsidR="0003603B" w:rsidRDefault="00984E09">
      <w:pPr>
        <w:spacing w:after="292"/>
        <w:ind w:right="832"/>
        <w:jc w:val="right"/>
      </w:pPr>
      <w:r>
        <w:t xml:space="preserve">Баранов Михаил Сергеевич </w:t>
      </w:r>
    </w:p>
    <w:p w:rsidR="0003603B" w:rsidRDefault="00984E09">
      <w:pPr>
        <w:spacing w:after="354"/>
        <w:ind w:left="0" w:right="69" w:firstLine="0"/>
        <w:jc w:val="center"/>
      </w:pPr>
      <w:r>
        <w:lastRenderedPageBreak/>
        <w:t xml:space="preserve"> </w:t>
      </w:r>
    </w:p>
    <w:p w:rsidR="0003603B" w:rsidRDefault="00984E09">
      <w:pPr>
        <w:spacing w:after="0"/>
        <w:ind w:left="0" w:right="138" w:firstLine="0"/>
        <w:jc w:val="center"/>
      </w:pPr>
      <w:r>
        <w:rPr>
          <w:b/>
        </w:rPr>
        <w:t xml:space="preserve">Москва, 2026 </w:t>
      </w:r>
    </w:p>
    <w:p w:rsidR="0003603B" w:rsidRDefault="00984E09">
      <w:pPr>
        <w:pStyle w:val="2"/>
        <w:ind w:left="703"/>
      </w:pPr>
      <w:r>
        <w:t xml:space="preserve">Оглавление </w:t>
      </w:r>
    </w:p>
    <w:sdt>
      <w:sdtPr>
        <w:id w:val="1840499055"/>
        <w:docPartObj>
          <w:docPartGallery w:val="Table of Contents"/>
        </w:docPartObj>
      </w:sdtPr>
      <w:sdtEndPr/>
      <w:sdtContent>
        <w:p w:rsidR="0003603B" w:rsidRDefault="00984E09">
          <w:pPr>
            <w:pStyle w:val="11"/>
            <w:tabs>
              <w:tab w:val="right" w:leader="dot" w:pos="10486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3454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_Toc3454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03603B" w:rsidRDefault="00CA13F4">
          <w:pPr>
            <w:pStyle w:val="11"/>
            <w:tabs>
              <w:tab w:val="right" w:leader="dot" w:pos="10486"/>
            </w:tabs>
          </w:pPr>
          <w:hyperlink w:anchor="_Toc3455">
            <w:r w:rsidR="00984E09">
              <w:t>Цель и задачи проекта</w:t>
            </w:r>
            <w:r w:rsidR="00984E09">
              <w:tab/>
            </w:r>
            <w:r w:rsidR="00984E09">
              <w:fldChar w:fldCharType="begin"/>
            </w:r>
            <w:r w:rsidR="00984E09">
              <w:instrText>PAGEREF _Toc3455 \h</w:instrText>
            </w:r>
            <w:r w:rsidR="00984E09">
              <w:fldChar w:fldCharType="separate"/>
            </w:r>
            <w:r w:rsidR="00984E09">
              <w:t xml:space="preserve">4 </w:t>
            </w:r>
            <w:r w:rsidR="00984E09">
              <w:fldChar w:fldCharType="end"/>
            </w:r>
          </w:hyperlink>
        </w:p>
        <w:p w:rsidR="0003603B" w:rsidRDefault="00CA13F4">
          <w:pPr>
            <w:pStyle w:val="11"/>
            <w:tabs>
              <w:tab w:val="right" w:leader="dot" w:pos="10486"/>
            </w:tabs>
          </w:pPr>
          <w:hyperlink w:anchor="_Toc3456">
            <w:r w:rsidR="00984E09">
              <w:t>Описание проекта</w:t>
            </w:r>
            <w:r w:rsidR="00984E09">
              <w:tab/>
            </w:r>
            <w:r w:rsidR="00984E09">
              <w:fldChar w:fldCharType="begin"/>
            </w:r>
            <w:r w:rsidR="00984E09">
              <w:instrText>PAGEREF _Toc3456 \h</w:instrText>
            </w:r>
            <w:r w:rsidR="00984E09">
              <w:fldChar w:fldCharType="separate"/>
            </w:r>
            <w:r w:rsidR="00984E09">
              <w:t xml:space="preserve">5 </w:t>
            </w:r>
            <w:r w:rsidR="00984E09">
              <w:fldChar w:fldCharType="end"/>
            </w:r>
          </w:hyperlink>
        </w:p>
        <w:p w:rsidR="0003603B" w:rsidRDefault="00CA13F4">
          <w:pPr>
            <w:pStyle w:val="11"/>
            <w:tabs>
              <w:tab w:val="right" w:leader="dot" w:pos="10486"/>
            </w:tabs>
          </w:pPr>
          <w:hyperlink w:anchor="_Toc3457">
            <w:r w:rsidR="00984E09">
              <w:t>Результат работы</w:t>
            </w:r>
            <w:r w:rsidR="00984E09">
              <w:tab/>
            </w:r>
            <w:r w:rsidR="00984E09">
              <w:fldChar w:fldCharType="begin"/>
            </w:r>
            <w:r w:rsidR="00984E09">
              <w:instrText>PAGEREF _Toc3457 \h</w:instrText>
            </w:r>
            <w:r w:rsidR="00984E09">
              <w:fldChar w:fldCharType="separate"/>
            </w:r>
            <w:r w:rsidR="00984E09">
              <w:t xml:space="preserve">5 </w:t>
            </w:r>
            <w:r w:rsidR="00984E09">
              <w:fldChar w:fldCharType="end"/>
            </w:r>
          </w:hyperlink>
        </w:p>
        <w:p w:rsidR="0003603B" w:rsidRDefault="00CA13F4">
          <w:pPr>
            <w:pStyle w:val="11"/>
            <w:tabs>
              <w:tab w:val="right" w:leader="dot" w:pos="10486"/>
            </w:tabs>
          </w:pPr>
          <w:hyperlink w:anchor="_Toc3458">
            <w:r w:rsidR="00984E09">
              <w:t>Вывод</w:t>
            </w:r>
            <w:r w:rsidR="00984E09">
              <w:tab/>
            </w:r>
            <w:r w:rsidR="00984E09">
              <w:fldChar w:fldCharType="begin"/>
            </w:r>
            <w:r w:rsidR="00984E09">
              <w:instrText>PAGEREF _Toc3458 \h</w:instrText>
            </w:r>
            <w:r w:rsidR="00984E09">
              <w:fldChar w:fldCharType="separate"/>
            </w:r>
            <w:r w:rsidR="00984E09">
              <w:t xml:space="preserve">10 </w:t>
            </w:r>
            <w:r w:rsidR="00984E09">
              <w:fldChar w:fldCharType="end"/>
            </w:r>
          </w:hyperlink>
        </w:p>
        <w:p w:rsidR="0003603B" w:rsidRDefault="00CA13F4">
          <w:pPr>
            <w:pStyle w:val="11"/>
            <w:tabs>
              <w:tab w:val="right" w:leader="dot" w:pos="10486"/>
            </w:tabs>
          </w:pPr>
          <w:hyperlink w:anchor="_Toc3459">
            <w:r w:rsidR="00984E09">
              <w:t>Литература</w:t>
            </w:r>
            <w:r w:rsidR="00984E09">
              <w:tab/>
            </w:r>
            <w:r w:rsidR="00984E09">
              <w:fldChar w:fldCharType="begin"/>
            </w:r>
            <w:r w:rsidR="00984E09">
              <w:instrText>PAGEREF _Toc3459 \h</w:instrText>
            </w:r>
            <w:r w:rsidR="00984E09">
              <w:fldChar w:fldCharType="separate"/>
            </w:r>
            <w:r w:rsidR="00984E09">
              <w:t xml:space="preserve">11 </w:t>
            </w:r>
            <w:r w:rsidR="00984E09">
              <w:fldChar w:fldCharType="end"/>
            </w:r>
          </w:hyperlink>
        </w:p>
        <w:p w:rsidR="0003603B" w:rsidRDefault="00984E09">
          <w:r>
            <w:fldChar w:fldCharType="end"/>
          </w:r>
        </w:p>
      </w:sdtContent>
    </w:sdt>
    <w:p w:rsidR="0003603B" w:rsidRDefault="00984E09">
      <w:pPr>
        <w:spacing w:after="47"/>
        <w:ind w:left="708" w:right="0" w:firstLine="0"/>
        <w:jc w:val="left"/>
      </w:pPr>
      <w:r>
        <w:t xml:space="preserve"> </w:t>
      </w:r>
    </w:p>
    <w:p w:rsidR="0003603B" w:rsidRDefault="00984E09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03603B" w:rsidRDefault="00984E09">
      <w:pPr>
        <w:pStyle w:val="1"/>
        <w:spacing w:after="371"/>
        <w:ind w:left="703"/>
      </w:pPr>
      <w:bookmarkStart w:id="0" w:name="_Toc3454"/>
      <w:r>
        <w:lastRenderedPageBreak/>
        <w:t xml:space="preserve">Введение </w:t>
      </w:r>
      <w:bookmarkEnd w:id="0"/>
    </w:p>
    <w:p w:rsidR="0003603B" w:rsidRDefault="00072652">
      <w:pPr>
        <w:spacing w:after="208" w:line="364" w:lineRule="auto"/>
        <w:ind w:left="0" w:right="833" w:firstLine="708"/>
      </w:pPr>
      <w:r>
        <w:t xml:space="preserve">Останкинская телебашня - </w:t>
      </w:r>
      <w:r w:rsidR="00984E09">
        <w:t xml:space="preserve">один из самых узнаваемых инженерных символов России и выдающийся пример архитектурно‑строительных достижений XX века. Построенная для обеспечения устойчивого телевизионного и радиовещания, она стала не только техническим объектом, но и культурной доминантой Москвы. Высота башни, её уникальная конструкция и сложные инженерные решения делают её интересным объектом для изучения и моделирования. </w:t>
      </w:r>
    </w:p>
    <w:p w:rsidR="0003603B" w:rsidRDefault="00072652">
      <w:pPr>
        <w:spacing w:line="366" w:lineRule="auto"/>
        <w:ind w:left="0" w:right="833" w:firstLine="708"/>
      </w:pPr>
      <w:r>
        <w:t>П</w:t>
      </w:r>
      <w:r w:rsidR="00984E09">
        <w:t xml:space="preserve">роект направлен на создание трёхмерной цифровой модели башни с использованием инструментов современного 3D‑проектирования. Программа </w:t>
      </w:r>
      <w:proofErr w:type="spellStart"/>
      <w:r w:rsidR="00984E09">
        <w:t>Blender</w:t>
      </w:r>
      <w:proofErr w:type="spellEnd"/>
      <w:r w:rsidR="00984E09">
        <w:t xml:space="preserve"> предоставляет широкий набор возможностей для работы с формой, материалами, освещением и визуализацией, что позволяет воссоздать объект с высокой степенью детализации и реалистичности.  </w:t>
      </w:r>
    </w:p>
    <w:p w:rsidR="0003603B" w:rsidRDefault="00984E09">
      <w:pPr>
        <w:spacing w:after="85" w:line="364" w:lineRule="auto"/>
        <w:ind w:left="0" w:right="833" w:firstLine="708"/>
      </w:pPr>
      <w:r>
        <w:t xml:space="preserve">Работа над проектом развивает навыки трёхмерного моделирования, пространственного мышления и владения профессиональными инструментами цифровой графики. Кроме того, она демонстрирует, как реальные инженерные объекты могут быть точно и наглядно воспроизведены в виртуальной среде, что делает проект полезным как с образовательной, так и с практической точки зрения. </w:t>
      </w:r>
    </w:p>
    <w:p w:rsidR="0003603B" w:rsidRDefault="00984E09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984E09" w:rsidRDefault="00984E09">
      <w:pPr>
        <w:pStyle w:val="1"/>
        <w:ind w:left="703"/>
      </w:pPr>
      <w:bookmarkStart w:id="1" w:name="_Toc3455"/>
    </w:p>
    <w:p w:rsidR="00984E09" w:rsidRDefault="00984E09">
      <w:pPr>
        <w:pStyle w:val="1"/>
        <w:ind w:left="703"/>
      </w:pPr>
    </w:p>
    <w:p w:rsidR="00984E09" w:rsidRDefault="00984E09">
      <w:pPr>
        <w:pStyle w:val="1"/>
        <w:ind w:left="703"/>
      </w:pPr>
    </w:p>
    <w:p w:rsidR="00984E09" w:rsidRDefault="00984E09">
      <w:pPr>
        <w:pStyle w:val="1"/>
        <w:ind w:left="703"/>
      </w:pPr>
    </w:p>
    <w:p w:rsidR="00984E09" w:rsidRPr="00984E09" w:rsidRDefault="00984E09" w:rsidP="00984E09"/>
    <w:p w:rsidR="0003603B" w:rsidRDefault="00984E09">
      <w:pPr>
        <w:pStyle w:val="1"/>
        <w:ind w:left="703"/>
      </w:pPr>
      <w:r>
        <w:lastRenderedPageBreak/>
        <w:t xml:space="preserve">Цель и задачи проекта </w:t>
      </w:r>
      <w:bookmarkEnd w:id="1"/>
    </w:p>
    <w:p w:rsidR="0003603B" w:rsidRDefault="00984E09">
      <w:pPr>
        <w:spacing w:after="162"/>
        <w:ind w:left="703" w:right="0"/>
        <w:jc w:val="left"/>
      </w:pPr>
      <w:r>
        <w:rPr>
          <w:b/>
        </w:rPr>
        <w:t xml:space="preserve">Цель: </w:t>
      </w:r>
    </w:p>
    <w:p w:rsidR="0003603B" w:rsidRDefault="00984E09">
      <w:pPr>
        <w:spacing w:after="184"/>
        <w:ind w:left="703" w:right="833"/>
      </w:pPr>
      <w:r>
        <w:t xml:space="preserve">Создать реалистичную 3D-модель Останкинской телебашни в </w:t>
      </w:r>
      <w:proofErr w:type="spellStart"/>
      <w:r>
        <w:t>Blender</w:t>
      </w:r>
      <w:proofErr w:type="spellEnd"/>
      <w:r>
        <w:t xml:space="preserve"> и </w:t>
      </w:r>
    </w:p>
    <w:p w:rsidR="0003603B" w:rsidRDefault="00984E09">
      <w:pPr>
        <w:spacing w:after="347"/>
        <w:ind w:right="833"/>
      </w:pPr>
      <w:r>
        <w:t xml:space="preserve">одновременно развить навыки работы с основными инструментами программы. </w:t>
      </w:r>
    </w:p>
    <w:p w:rsidR="0003603B" w:rsidRDefault="00984E09">
      <w:pPr>
        <w:spacing w:after="346"/>
        <w:ind w:left="703" w:right="0"/>
        <w:jc w:val="left"/>
      </w:pPr>
      <w:r>
        <w:rPr>
          <w:b/>
        </w:rPr>
        <w:t xml:space="preserve">Задачи: </w:t>
      </w:r>
    </w:p>
    <w:p w:rsidR="0003603B" w:rsidRDefault="00984E09">
      <w:pPr>
        <w:numPr>
          <w:ilvl w:val="0"/>
          <w:numId w:val="1"/>
        </w:numPr>
        <w:spacing w:after="195"/>
        <w:ind w:right="833" w:firstLine="708"/>
      </w:pPr>
      <w:r>
        <w:t xml:space="preserve">Собрать фотографии и схемы Останкинской телебашни; </w:t>
      </w:r>
    </w:p>
    <w:p w:rsidR="0003603B" w:rsidRDefault="00984E09">
      <w:pPr>
        <w:numPr>
          <w:ilvl w:val="0"/>
          <w:numId w:val="1"/>
        </w:numPr>
        <w:spacing w:after="191"/>
        <w:ind w:right="833" w:firstLine="708"/>
      </w:pPr>
      <w:r>
        <w:t xml:space="preserve">Определить основные элементы конструкции для моделирования; </w:t>
      </w:r>
    </w:p>
    <w:p w:rsidR="0003603B" w:rsidRDefault="00984E09">
      <w:pPr>
        <w:numPr>
          <w:ilvl w:val="0"/>
          <w:numId w:val="1"/>
        </w:numPr>
        <w:spacing w:after="0" w:line="398" w:lineRule="auto"/>
        <w:ind w:right="833" w:firstLine="708"/>
      </w:pPr>
      <w:r>
        <w:t xml:space="preserve">Освоить базовые инструменты </w:t>
      </w:r>
      <w:proofErr w:type="spellStart"/>
      <w:r>
        <w:t>Blender</w:t>
      </w:r>
      <w:proofErr w:type="spellEnd"/>
      <w:r>
        <w:t xml:space="preserve">, необходимые для создания модели; </w:t>
      </w:r>
    </w:p>
    <w:p w:rsidR="0003603B" w:rsidRDefault="00984E09">
      <w:pPr>
        <w:numPr>
          <w:ilvl w:val="0"/>
          <w:numId w:val="1"/>
        </w:numPr>
        <w:spacing w:after="193"/>
        <w:ind w:right="833" w:firstLine="708"/>
      </w:pPr>
      <w:r>
        <w:t xml:space="preserve">Построить основные формы башни; </w:t>
      </w:r>
    </w:p>
    <w:p w:rsidR="0003603B" w:rsidRDefault="00984E09">
      <w:pPr>
        <w:numPr>
          <w:ilvl w:val="0"/>
          <w:numId w:val="1"/>
        </w:numPr>
        <w:spacing w:after="195"/>
        <w:ind w:right="833" w:firstLine="708"/>
      </w:pPr>
      <w:r>
        <w:t xml:space="preserve">Добавить детали и улучшить геометрию; </w:t>
      </w:r>
    </w:p>
    <w:p w:rsidR="0003603B" w:rsidRDefault="00984E09">
      <w:pPr>
        <w:spacing w:after="322"/>
        <w:ind w:left="703" w:right="0"/>
        <w:jc w:val="left"/>
      </w:pPr>
      <w:bookmarkStart w:id="2" w:name="_GoBack"/>
      <w:bookmarkEnd w:id="2"/>
      <w:r>
        <w:rPr>
          <w:b/>
        </w:rPr>
        <w:t xml:space="preserve">Использованные инструменты и технологии: </w:t>
      </w:r>
    </w:p>
    <w:p w:rsidR="0003603B" w:rsidRDefault="00984E09">
      <w:pPr>
        <w:numPr>
          <w:ilvl w:val="0"/>
          <w:numId w:val="2"/>
        </w:numPr>
        <w:spacing w:after="171"/>
        <w:ind w:left="1403" w:right="833" w:hanging="710"/>
      </w:pPr>
      <w:r>
        <w:t xml:space="preserve">Программа </w:t>
      </w:r>
      <w:proofErr w:type="spellStart"/>
      <w:r>
        <w:t>Blender</w:t>
      </w:r>
      <w:proofErr w:type="spellEnd"/>
      <w:r>
        <w:t xml:space="preserve">; </w:t>
      </w:r>
    </w:p>
    <w:p w:rsidR="0003603B" w:rsidRDefault="00984E09">
      <w:pPr>
        <w:numPr>
          <w:ilvl w:val="0"/>
          <w:numId w:val="2"/>
        </w:numPr>
        <w:spacing w:after="235"/>
        <w:ind w:left="1403" w:right="833" w:hanging="710"/>
      </w:pPr>
      <w:r>
        <w:t xml:space="preserve">Библиотека </w:t>
      </w:r>
      <w:proofErr w:type="spellStart"/>
      <w:r>
        <w:t>Add-ons</w:t>
      </w:r>
      <w:proofErr w:type="spellEnd"/>
      <w:r>
        <w:t xml:space="preserve">. </w:t>
      </w:r>
    </w:p>
    <w:p w:rsidR="0003603B" w:rsidRDefault="00984E09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984E09" w:rsidRDefault="00984E09">
      <w:pPr>
        <w:pStyle w:val="1"/>
        <w:ind w:left="703"/>
      </w:pPr>
      <w:bookmarkStart w:id="3" w:name="_Toc3456"/>
    </w:p>
    <w:p w:rsidR="00984E09" w:rsidRDefault="00984E09" w:rsidP="00984E09"/>
    <w:p w:rsidR="00984E09" w:rsidRDefault="00984E09" w:rsidP="00984E09"/>
    <w:p w:rsidR="00984E09" w:rsidRDefault="00984E09" w:rsidP="00984E09"/>
    <w:p w:rsidR="00984E09" w:rsidRPr="00984E09" w:rsidRDefault="00984E09" w:rsidP="00984E09"/>
    <w:p w:rsidR="0003603B" w:rsidRDefault="00984E09">
      <w:pPr>
        <w:pStyle w:val="1"/>
        <w:ind w:left="703"/>
      </w:pPr>
      <w:r>
        <w:t xml:space="preserve">Описание проекта </w:t>
      </w:r>
      <w:bookmarkEnd w:id="3"/>
    </w:p>
    <w:p w:rsidR="0003603B" w:rsidRDefault="00984E09">
      <w:pPr>
        <w:spacing w:after="249" w:line="373" w:lineRule="auto"/>
        <w:ind w:left="0" w:right="833" w:firstLine="708"/>
      </w:pPr>
      <w:r>
        <w:t xml:space="preserve">В рамках проекта по созданию 3D‑модели Останкинской телебашни проводилось изучение её архитектурных особенностей и конструктивных элементов. Анализ фотографий и технических материалов (на рисунке 1) показал, что башня имеет сложную многоуровневую структуру, поэтому для </w:t>
      </w:r>
      <w:r>
        <w:lastRenderedPageBreak/>
        <w:t xml:space="preserve">удобства моделирования было принято решение разделить её на три основных компонента: основание (на рисунке 2), ствол и антенна. Такой подход позволил выстроить последовательный рабочий процесс, упростить проработку геометрии и обеспечить более точное воспроизведение формы каждого элемента. </w:t>
      </w:r>
    </w:p>
    <w:p w:rsidR="00984E09" w:rsidRDefault="00984E09">
      <w:pPr>
        <w:pStyle w:val="1"/>
        <w:spacing w:after="347"/>
        <w:ind w:left="703"/>
      </w:pPr>
      <w:bookmarkStart w:id="4" w:name="_Toc3457"/>
    </w:p>
    <w:p w:rsidR="0003603B" w:rsidRDefault="00984E09">
      <w:pPr>
        <w:pStyle w:val="1"/>
        <w:spacing w:after="347"/>
        <w:ind w:left="703"/>
      </w:pPr>
      <w:r>
        <w:t xml:space="preserve">Результат работы </w:t>
      </w:r>
      <w:bookmarkEnd w:id="4"/>
    </w:p>
    <w:p w:rsidR="0003603B" w:rsidRDefault="00984E09">
      <w:pPr>
        <w:spacing w:line="383" w:lineRule="auto"/>
        <w:ind w:left="0" w:right="833" w:firstLine="708"/>
      </w:pPr>
      <w:r>
        <w:t xml:space="preserve">В результате выполнения проекта была создана реалистичная 3D‑модель Останкинской телебашни в программе </w:t>
      </w:r>
      <w:proofErr w:type="spellStart"/>
      <w:r>
        <w:t>Blender</w:t>
      </w:r>
      <w:proofErr w:type="spellEnd"/>
      <w:r>
        <w:t xml:space="preserve">. Проработка конструкции, разделённой на три ключевых элемента — бетонное основание, ствол и антенну — позволила добиться точных пропорций и детализированного внешнего вида. Модель получила корректные материалы, освещение и финальные </w:t>
      </w:r>
      <w:proofErr w:type="spellStart"/>
      <w:r>
        <w:t>рендеры</w:t>
      </w:r>
      <w:proofErr w:type="spellEnd"/>
      <w:r>
        <w:t xml:space="preserve">, что делает её наглядным и качественным представлением реального архитектурного объекта. Скриншоты из программы представлены на рисунках 3 (а, б, в, г, д). </w:t>
      </w:r>
    </w:p>
    <w:p w:rsidR="0003603B" w:rsidRDefault="00984E09">
      <w:pPr>
        <w:spacing w:after="166"/>
        <w:ind w:left="0" w:right="197" w:firstLine="0"/>
        <w:jc w:val="right"/>
      </w:pPr>
      <w:r>
        <w:rPr>
          <w:noProof/>
        </w:rPr>
        <w:lastRenderedPageBreak/>
        <w:drawing>
          <wp:inline distT="0" distB="0" distL="0" distR="0">
            <wp:extent cx="6038088" cy="861060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088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3603B" w:rsidRDefault="00984E09">
      <w:pPr>
        <w:ind w:left="3059" w:right="833"/>
      </w:pPr>
      <w:r>
        <w:t xml:space="preserve">Рис.1. Разрез телевизионной башни </w:t>
      </w:r>
    </w:p>
    <w:p w:rsidR="0003603B" w:rsidRDefault="00984E09">
      <w:pPr>
        <w:spacing w:after="167"/>
        <w:ind w:left="0" w:right="68" w:firstLine="0"/>
        <w:jc w:val="center"/>
      </w:pPr>
      <w:r>
        <w:rPr>
          <w:noProof/>
        </w:rPr>
        <w:lastRenderedPageBreak/>
        <w:drawing>
          <wp:inline distT="0" distB="0" distL="0" distR="0">
            <wp:extent cx="2743200" cy="4475988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3603B" w:rsidRDefault="00984E09">
      <w:pPr>
        <w:spacing w:after="176"/>
        <w:ind w:left="3042" w:right="833"/>
      </w:pPr>
      <w:r>
        <w:t xml:space="preserve">Рис.2 Коническое основание башни </w:t>
      </w:r>
    </w:p>
    <w:p w:rsidR="0003603B" w:rsidRDefault="00984E09">
      <w:pPr>
        <w:spacing w:after="151"/>
        <w:ind w:left="0" w:right="70" w:firstLine="0"/>
        <w:jc w:val="right"/>
      </w:pPr>
      <w:r>
        <w:rPr>
          <w:noProof/>
        </w:rPr>
        <w:drawing>
          <wp:inline distT="0" distB="0" distL="0" distR="0">
            <wp:extent cx="6120384" cy="3486912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3603B" w:rsidRDefault="00984E09">
      <w:pPr>
        <w:ind w:left="4674" w:right="833"/>
      </w:pPr>
      <w:r>
        <w:t xml:space="preserve">Рис.3 (а) </w:t>
      </w:r>
    </w:p>
    <w:p w:rsidR="0003603B" w:rsidRDefault="00984E09">
      <w:pPr>
        <w:spacing w:after="156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384" cy="3392424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3603B" w:rsidRDefault="00984E09">
      <w:pPr>
        <w:spacing w:after="176"/>
        <w:ind w:left="4665" w:right="833"/>
      </w:pPr>
      <w:r>
        <w:t xml:space="preserve">Рис.3 (б) </w:t>
      </w:r>
    </w:p>
    <w:p w:rsidR="0003603B" w:rsidRDefault="00984E09">
      <w:pPr>
        <w:spacing w:after="153"/>
        <w:ind w:left="0" w:right="70" w:firstLine="0"/>
        <w:jc w:val="right"/>
      </w:pPr>
      <w:r>
        <w:rPr>
          <w:noProof/>
        </w:rPr>
        <w:drawing>
          <wp:inline distT="0" distB="0" distL="0" distR="0">
            <wp:extent cx="6120384" cy="3483864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3603B" w:rsidRDefault="00984E09">
      <w:pPr>
        <w:ind w:left="4669" w:right="833"/>
      </w:pPr>
      <w:r>
        <w:t xml:space="preserve">Рис.3 (в) </w:t>
      </w:r>
    </w:p>
    <w:p w:rsidR="0003603B" w:rsidRDefault="00984E09">
      <w:pPr>
        <w:spacing w:after="155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384" cy="3483864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3603B" w:rsidRDefault="00984E09">
      <w:pPr>
        <w:pStyle w:val="3"/>
        <w:spacing w:after="176"/>
        <w:ind w:right="135"/>
      </w:pPr>
      <w:r>
        <w:t xml:space="preserve">Рис.3 (г) </w:t>
      </w:r>
    </w:p>
    <w:p w:rsidR="0003603B" w:rsidRDefault="00984E09">
      <w:pPr>
        <w:spacing w:after="149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120384" cy="3550920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03603B" w:rsidRDefault="00984E09">
      <w:pPr>
        <w:spacing w:after="117"/>
        <w:ind w:right="135"/>
        <w:jc w:val="center"/>
      </w:pPr>
      <w:r>
        <w:t xml:space="preserve">Рис.3 (д) </w:t>
      </w:r>
    </w:p>
    <w:p w:rsidR="0003603B" w:rsidRDefault="00984E09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984E09" w:rsidRDefault="00984E09">
      <w:pPr>
        <w:spacing w:after="0"/>
        <w:ind w:left="0" w:right="0" w:firstLine="0"/>
        <w:jc w:val="left"/>
      </w:pPr>
    </w:p>
    <w:p w:rsidR="00984E09" w:rsidRDefault="00984E09">
      <w:pPr>
        <w:spacing w:after="0"/>
        <w:ind w:left="0" w:right="0" w:firstLine="0"/>
        <w:jc w:val="left"/>
      </w:pPr>
    </w:p>
    <w:p w:rsidR="0003603B" w:rsidRDefault="00984E09">
      <w:pPr>
        <w:pStyle w:val="1"/>
        <w:ind w:left="703"/>
      </w:pPr>
      <w:bookmarkStart w:id="5" w:name="_Toc3458"/>
      <w:r>
        <w:lastRenderedPageBreak/>
        <w:t xml:space="preserve">Вывод </w:t>
      </w:r>
      <w:bookmarkEnd w:id="5"/>
    </w:p>
    <w:p w:rsidR="0003603B" w:rsidRDefault="00072652">
      <w:pPr>
        <w:spacing w:after="82" w:line="368" w:lineRule="auto"/>
        <w:ind w:left="0" w:right="833" w:firstLine="708"/>
      </w:pPr>
      <w:r>
        <w:t>В ходе работы над проектом была не только создана реалистичная</w:t>
      </w:r>
      <w:r w:rsidR="00984E09">
        <w:t xml:space="preserve"> 3D‑модель Останкинской телебашни, но и </w:t>
      </w:r>
      <w:r>
        <w:t>были освоены</w:t>
      </w:r>
      <w:r w:rsidR="00984E09">
        <w:t xml:space="preserve"> базовые инструменты программы </w:t>
      </w:r>
      <w:proofErr w:type="spellStart"/>
      <w:r w:rsidR="00984E09">
        <w:t>Blender</w:t>
      </w:r>
      <w:proofErr w:type="spellEnd"/>
      <w:r w:rsidR="00984E09">
        <w:t xml:space="preserve">, необходимые для моделирования, </w:t>
      </w:r>
      <w:proofErr w:type="spellStart"/>
      <w:r w:rsidR="00984E09">
        <w:t>текстурирования</w:t>
      </w:r>
      <w:proofErr w:type="spellEnd"/>
      <w:r w:rsidR="00984E09">
        <w:t xml:space="preserve"> и визуализации. Практическая работа с геометрией, материалами и освещением позволила лучше понять возможности программы и сформировала уверенность в дальнейшем развитии навыков. Полученный опыт стал хорошей основой для того, чтобы в будущем продолжать совершенствовать свои умения и создавать более сложные и детализированные проекты. </w:t>
      </w:r>
    </w:p>
    <w:p w:rsidR="0003603B" w:rsidRDefault="00984E09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03603B" w:rsidRDefault="00984E09">
      <w:pPr>
        <w:pStyle w:val="1"/>
        <w:spacing w:after="331"/>
        <w:ind w:left="703"/>
      </w:pPr>
      <w:bookmarkStart w:id="6" w:name="_Toc3459"/>
      <w:r>
        <w:lastRenderedPageBreak/>
        <w:t xml:space="preserve">Литература </w:t>
      </w:r>
      <w:bookmarkEnd w:id="6"/>
    </w:p>
    <w:p w:rsidR="0003603B" w:rsidRDefault="00984E09">
      <w:pPr>
        <w:numPr>
          <w:ilvl w:val="0"/>
          <w:numId w:val="3"/>
        </w:numPr>
        <w:spacing w:after="180"/>
        <w:ind w:left="1403" w:right="833" w:hanging="710"/>
      </w:pPr>
      <w:r>
        <w:t xml:space="preserve">Останкинская телевизионная башня. URL: </w:t>
      </w:r>
      <w:hyperlink r:id="rId12">
        <w:r>
          <w:rPr>
            <w:color w:val="954F72"/>
            <w:u w:val="single" w:color="954F72"/>
          </w:rPr>
          <w:t>https://tatlin.ru/</w:t>
        </w:r>
      </w:hyperlink>
      <w:hyperlink r:id="rId13">
        <w:r>
          <w:t xml:space="preserve"> </w:t>
        </w:r>
      </w:hyperlink>
    </w:p>
    <w:p w:rsidR="0003603B" w:rsidRDefault="000E434D" w:rsidP="000E434D">
      <w:pPr>
        <w:numPr>
          <w:ilvl w:val="0"/>
          <w:numId w:val="3"/>
        </w:numPr>
        <w:ind w:right="833" w:hanging="710"/>
      </w:pPr>
      <w:r>
        <w:t xml:space="preserve">Изучаем </w:t>
      </w:r>
      <w:proofErr w:type="spellStart"/>
      <w:r>
        <w:t>Blender</w:t>
      </w:r>
      <w:proofErr w:type="spellEnd"/>
      <w:r>
        <w:t xml:space="preserve">. Оливер </w:t>
      </w:r>
      <w:proofErr w:type="spellStart"/>
      <w:r>
        <w:t>Вильяр</w:t>
      </w:r>
      <w:proofErr w:type="spellEnd"/>
      <w:r>
        <w:t xml:space="preserve">. </w:t>
      </w:r>
      <w:r>
        <w:rPr>
          <w:lang w:val="en-US"/>
        </w:rPr>
        <w:t>URL</w:t>
      </w:r>
      <w:r>
        <w:t>:</w:t>
      </w:r>
    </w:p>
    <w:p w:rsidR="000E434D" w:rsidRPr="000E434D" w:rsidRDefault="000E434D" w:rsidP="000E434D">
      <w:pPr>
        <w:ind w:left="1404" w:right="833" w:firstLine="0"/>
      </w:pPr>
      <w:r w:rsidRPr="000E434D">
        <w:t>https://www.labirint.ru/books/979836/</w:t>
      </w:r>
    </w:p>
    <w:p w:rsidR="0003603B" w:rsidRDefault="00CA13F4">
      <w:pPr>
        <w:numPr>
          <w:ilvl w:val="0"/>
          <w:numId w:val="3"/>
        </w:numPr>
        <w:spacing w:after="180"/>
        <w:ind w:left="1403" w:right="833" w:hanging="710"/>
      </w:pPr>
      <w:hyperlink r:id="rId14">
        <w:r w:rsidR="00984E09">
          <w:rPr>
            <w:color w:val="0563C1"/>
            <w:u w:val="single" w:color="0563C1"/>
          </w:rPr>
          <w:t>https://www.blender.org/</w:t>
        </w:r>
      </w:hyperlink>
      <w:hyperlink r:id="rId15">
        <w:r w:rsidR="00984E09">
          <w:t xml:space="preserve"> </w:t>
        </w:r>
      </w:hyperlink>
    </w:p>
    <w:p w:rsidR="0003603B" w:rsidRDefault="00984E09">
      <w:pPr>
        <w:numPr>
          <w:ilvl w:val="0"/>
          <w:numId w:val="3"/>
        </w:numPr>
        <w:ind w:left="1403" w:right="833" w:hanging="710"/>
      </w:pPr>
      <w:r>
        <w:t xml:space="preserve">Библиотека </w:t>
      </w:r>
      <w:r>
        <w:tab/>
      </w:r>
      <w:proofErr w:type="spellStart"/>
      <w:r>
        <w:t>аддонов</w:t>
      </w:r>
      <w:proofErr w:type="spellEnd"/>
      <w:r>
        <w:t xml:space="preserve"> </w:t>
      </w:r>
      <w:r>
        <w:tab/>
        <w:t xml:space="preserve">для </w:t>
      </w:r>
      <w:r>
        <w:tab/>
        <w:t xml:space="preserve">программы </w:t>
      </w:r>
      <w:r>
        <w:tab/>
      </w:r>
      <w:proofErr w:type="spellStart"/>
      <w:r>
        <w:t>Blender</w:t>
      </w:r>
      <w:proofErr w:type="spellEnd"/>
      <w:r>
        <w:t xml:space="preserve">. </w:t>
      </w:r>
      <w:r>
        <w:tab/>
        <w:t xml:space="preserve">URL: </w:t>
      </w:r>
    </w:p>
    <w:p w:rsidR="0003603B" w:rsidRDefault="00CA13F4">
      <w:pPr>
        <w:spacing w:after="180"/>
        <w:ind w:left="-5" w:right="0"/>
        <w:jc w:val="left"/>
      </w:pPr>
      <w:hyperlink r:id="rId16">
        <w:r w:rsidR="00984E09">
          <w:rPr>
            <w:color w:val="0563C1"/>
            <w:u w:val="single" w:color="0563C1"/>
          </w:rPr>
          <w:t>https://docs.blender.org/manual/ru/3.6/addons/index.html</w:t>
        </w:r>
      </w:hyperlink>
      <w:hyperlink r:id="rId17">
        <w:r w:rsidR="00984E09">
          <w:t xml:space="preserve"> </w:t>
        </w:r>
      </w:hyperlink>
    </w:p>
    <w:sectPr w:rsidR="0003603B">
      <w:pgSz w:w="11906" w:h="16838"/>
      <w:pgMar w:top="1133" w:right="287" w:bottom="126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151B5"/>
    <w:multiLevelType w:val="hybridMultilevel"/>
    <w:tmpl w:val="A1F0FB3E"/>
    <w:lvl w:ilvl="0" w:tplc="062AF498">
      <w:start w:val="1"/>
      <w:numFmt w:val="decimal"/>
      <w:lvlText w:val="%1.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C6490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D062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94CAA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0C63D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B8767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8A59D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ACFE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0417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52032B"/>
    <w:multiLevelType w:val="hybridMultilevel"/>
    <w:tmpl w:val="5590F24C"/>
    <w:lvl w:ilvl="0" w:tplc="103C440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803E8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34A88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AE2CB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24D9F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C840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F44A1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94FE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D615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6E5554"/>
    <w:multiLevelType w:val="hybridMultilevel"/>
    <w:tmpl w:val="5DEC8322"/>
    <w:lvl w:ilvl="0" w:tplc="3B186C68">
      <w:start w:val="1"/>
      <w:numFmt w:val="decimal"/>
      <w:lvlText w:val="%1.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506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3E3F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64FCA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74BB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94CE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1852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82DD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6C99F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03B"/>
    <w:rsid w:val="0003603B"/>
    <w:rsid w:val="00072652"/>
    <w:rsid w:val="000E434D"/>
    <w:rsid w:val="00984E09"/>
    <w:rsid w:val="00CA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36546"/>
  <w15:docId w15:val="{E33C1368-7FFD-4C0B-9D71-E1B9B881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48"/>
      <w:ind w:left="10" w:right="846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7"/>
      <w:ind w:left="1050" w:right="884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97"/>
      <w:ind w:left="1050" w:right="884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17"/>
      <w:ind w:left="10" w:right="846" w:hanging="10"/>
      <w:jc w:val="center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11">
    <w:name w:val="toc 1"/>
    <w:hidden/>
    <w:pPr>
      <w:spacing w:after="224"/>
      <w:ind w:left="733" w:right="854" w:hanging="10"/>
      <w:jc w:val="both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tatlin.ru/lib/ostankinskaya_televizionnaya_bashny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tatlin.ru/lib/ostankinskaya_televizionnaya_bashnya" TargetMode="External"/><Relationship Id="rId17" Type="http://schemas.openxmlformats.org/officeDocument/2006/relationships/hyperlink" Target="https://docs.blender.org/manual/ru/3.6/addons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blender.org/manual/ru/3.6/addons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hyperlink" Target="https://www.blender.org/" TargetMode="External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www.blender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cp:lastModifiedBy>pupil</cp:lastModifiedBy>
  <cp:revision>2</cp:revision>
  <dcterms:created xsi:type="dcterms:W3CDTF">2026-02-06T09:52:00Z</dcterms:created>
  <dcterms:modified xsi:type="dcterms:W3CDTF">2026-02-06T09:52:00Z</dcterms:modified>
</cp:coreProperties>
</file>