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72908" w14:textId="77777777" w:rsidR="00D622B3" w:rsidRPr="00AE2863" w:rsidRDefault="00D622B3" w:rsidP="0091783D">
      <w:pPr>
        <w:jc w:val="center"/>
        <w:rPr>
          <w:b/>
          <w:bCs/>
          <w:sz w:val="28"/>
          <w:szCs w:val="28"/>
        </w:rPr>
      </w:pPr>
      <w:r w:rsidRPr="00AE2863">
        <w:rPr>
          <w:b/>
          <w:bCs/>
          <w:sz w:val="28"/>
          <w:szCs w:val="28"/>
        </w:rPr>
        <w:t>AC52012 – Research Methods</w:t>
      </w:r>
    </w:p>
    <w:p w14:paraId="59ADE7DA" w14:textId="77777777" w:rsidR="00D622B3" w:rsidRPr="00AE2863" w:rsidRDefault="00D622B3" w:rsidP="0091783D">
      <w:pPr>
        <w:jc w:val="center"/>
        <w:rPr>
          <w:b/>
          <w:bCs/>
          <w:sz w:val="28"/>
          <w:szCs w:val="28"/>
        </w:rPr>
      </w:pPr>
      <w:r>
        <w:rPr>
          <w:b/>
          <w:bCs/>
          <w:sz w:val="28"/>
          <w:szCs w:val="28"/>
        </w:rPr>
        <w:t>Quantitative Methods Assessment</w:t>
      </w:r>
    </w:p>
    <w:p w14:paraId="2C76BCB5" w14:textId="77777777" w:rsidR="0091783D" w:rsidRDefault="00D622B3" w:rsidP="0091783D">
      <w:pPr>
        <w:jc w:val="center"/>
      </w:pPr>
      <w:r>
        <w:t>Loukas Tsouroplis</w:t>
      </w:r>
    </w:p>
    <w:p w14:paraId="1DF204A3" w14:textId="6B62E123" w:rsidR="00D622B3" w:rsidRDefault="0091783D" w:rsidP="0091783D">
      <w:pPr>
        <w:jc w:val="center"/>
      </w:pPr>
      <w:hyperlink r:id="rId6" w:history="1">
        <w:r w:rsidRPr="00E70D39">
          <w:rPr>
            <w:rStyle w:val="Hyperlink"/>
          </w:rPr>
          <w:t>2437780@dundee.ac.uk</w:t>
        </w:r>
      </w:hyperlink>
    </w:p>
    <w:p w14:paraId="2C608554" w14:textId="074E79D4" w:rsidR="00D622B3" w:rsidRDefault="00D622B3"/>
    <w:p w14:paraId="68A47CED" w14:textId="5F54E902" w:rsidR="00D622B3" w:rsidRPr="0091783D" w:rsidRDefault="006803F4">
      <w:pPr>
        <w:rPr>
          <w:b/>
          <w:bCs/>
          <w:u w:val="single"/>
        </w:rPr>
      </w:pPr>
      <w:r w:rsidRPr="0091783D">
        <w:rPr>
          <w:b/>
          <w:bCs/>
          <w:u w:val="single"/>
        </w:rPr>
        <w:t>Exercise</w:t>
      </w:r>
      <w:r w:rsidR="00D622B3" w:rsidRPr="0091783D">
        <w:rPr>
          <w:b/>
          <w:bCs/>
          <w:u w:val="single"/>
        </w:rPr>
        <w:t xml:space="preserve"> 1</w:t>
      </w:r>
    </w:p>
    <w:p w14:paraId="577BE9B0" w14:textId="77777777" w:rsidR="006803F4" w:rsidRDefault="006803F4"/>
    <w:p w14:paraId="6964D147" w14:textId="5BBD8647" w:rsidR="00D622B3" w:rsidRDefault="00D622B3"/>
    <w:p w14:paraId="70DA1938" w14:textId="3B62D9BB" w:rsidR="00AB08E7" w:rsidRPr="0091783D" w:rsidRDefault="00D622B3" w:rsidP="00625100">
      <w:pPr>
        <w:pStyle w:val="ListParagraph"/>
        <w:numPr>
          <w:ilvl w:val="0"/>
          <w:numId w:val="1"/>
        </w:numPr>
      </w:pPr>
      <w:r>
        <w:t>The sample is not representative because although 1000 random users participated in the study, they were not randomly chosen.</w:t>
      </w:r>
      <w:r w:rsidRPr="0091783D">
        <w:rPr>
          <w:lang w:val="en-US"/>
        </w:rPr>
        <w:t xml:space="preserve"> It was their choice to participate so the sample could be biased, with an example of that being that the group which is against providing real data being more vocal and thus more eager to participate in the study whilst the group that was eager to provide their data could be more </w:t>
      </w:r>
      <w:r w:rsidR="0091783D" w:rsidRPr="0091783D">
        <w:rPr>
          <w:lang w:val="en-US"/>
        </w:rPr>
        <w:t>probable</w:t>
      </w:r>
      <w:r w:rsidRPr="0091783D">
        <w:rPr>
          <w:lang w:val="en-US"/>
        </w:rPr>
        <w:t xml:space="preserve"> to ignore the survey. </w:t>
      </w:r>
    </w:p>
    <w:p w14:paraId="5381F362" w14:textId="77777777" w:rsidR="0091783D" w:rsidRPr="00AB08E7" w:rsidRDefault="0091783D" w:rsidP="0091783D">
      <w:pPr>
        <w:pStyle w:val="ListParagraph"/>
      </w:pPr>
    </w:p>
    <w:p w14:paraId="7EB526CA" w14:textId="3A43415D" w:rsidR="00012152" w:rsidRPr="00012152" w:rsidRDefault="00AB08E7" w:rsidP="00D622B3">
      <w:pPr>
        <w:pStyle w:val="ListParagraph"/>
        <w:numPr>
          <w:ilvl w:val="0"/>
          <w:numId w:val="1"/>
        </w:numPr>
      </w:pPr>
      <w:r>
        <w:rPr>
          <w:lang w:val="en-US"/>
        </w:rPr>
        <w:t>The specific can contains 0.8133lb of Pepsi which is 0.82410</w:t>
      </w:r>
      <w:r w:rsidR="0091783D">
        <w:rPr>
          <w:lang w:val="en-US"/>
        </w:rPr>
        <w:t xml:space="preserve"> </w:t>
      </w:r>
      <w:r>
        <w:rPr>
          <w:lang w:val="en-US"/>
        </w:rPr>
        <w:t>-</w:t>
      </w:r>
      <w:r w:rsidR="0091783D">
        <w:rPr>
          <w:lang w:val="en-US"/>
        </w:rPr>
        <w:t xml:space="preserve"> </w:t>
      </w:r>
      <w:r>
        <w:rPr>
          <w:lang w:val="en-US"/>
        </w:rPr>
        <w:t>0.8133</w:t>
      </w:r>
      <w:r w:rsidR="0091783D">
        <w:rPr>
          <w:lang w:val="en-US"/>
        </w:rPr>
        <w:t xml:space="preserve"> </w:t>
      </w:r>
      <w:r>
        <w:rPr>
          <w:lang w:val="en-US"/>
        </w:rPr>
        <w:t>=</w:t>
      </w:r>
      <w:r w:rsidR="0091783D">
        <w:rPr>
          <w:lang w:val="en-US"/>
        </w:rPr>
        <w:t xml:space="preserve"> </w:t>
      </w:r>
      <w:r>
        <w:rPr>
          <w:lang w:val="en-US"/>
        </w:rPr>
        <w:t>0.0108</w:t>
      </w:r>
      <w:r w:rsidR="0091783D">
        <w:rPr>
          <w:lang w:val="en-US"/>
        </w:rPr>
        <w:t>lb</w:t>
      </w:r>
      <w:r>
        <w:rPr>
          <w:lang w:val="en-US"/>
        </w:rPr>
        <w:t xml:space="preserve"> less than the mean. To see if this is unusual or </w:t>
      </w:r>
      <w:r w:rsidR="00F82680">
        <w:rPr>
          <w:lang w:val="en-US"/>
        </w:rPr>
        <w:t>not,</w:t>
      </w:r>
      <w:r>
        <w:rPr>
          <w:lang w:val="en-US"/>
        </w:rPr>
        <w:t xml:space="preserve"> we </w:t>
      </w:r>
      <w:proofErr w:type="gramStart"/>
      <w:r>
        <w:rPr>
          <w:lang w:val="en-US"/>
        </w:rPr>
        <w:t>have to</w:t>
      </w:r>
      <w:proofErr w:type="gramEnd"/>
      <w:r>
        <w:rPr>
          <w:lang w:val="en-US"/>
        </w:rPr>
        <w:t xml:space="preserve"> compare it with the standard deviation which is 0.00570lb. From what we can see the difference from the mean is less than 2 standard deviations. </w:t>
      </w:r>
      <w:r w:rsidR="00012152">
        <w:rPr>
          <w:lang w:val="en-US"/>
        </w:rPr>
        <w:t>However, a</w:t>
      </w:r>
      <w:r>
        <w:rPr>
          <w:lang w:val="en-US"/>
        </w:rPr>
        <w:t>ccording to Chebyshev’s theorem, at least 75% of all values lie within 2 standard variations of the mean</w:t>
      </w:r>
      <w:r w:rsidR="00012152">
        <w:rPr>
          <w:lang w:val="en-US"/>
        </w:rPr>
        <w:t xml:space="preserve">. In casual terms this means that it is usual for a </w:t>
      </w:r>
      <w:r w:rsidR="0091783D">
        <w:rPr>
          <w:lang w:val="en-US"/>
        </w:rPr>
        <w:t>Pepsi</w:t>
      </w:r>
      <w:r w:rsidR="00012152">
        <w:rPr>
          <w:lang w:val="en-US"/>
        </w:rPr>
        <w:t xml:space="preserve"> can weigh 0.8133lb.</w:t>
      </w:r>
    </w:p>
    <w:p w14:paraId="069E1C95" w14:textId="77777777" w:rsidR="00012152" w:rsidRPr="00012152" w:rsidRDefault="00012152" w:rsidP="00012152">
      <w:pPr>
        <w:pStyle w:val="ListParagraph"/>
        <w:rPr>
          <w:lang w:val="en-US"/>
        </w:rPr>
      </w:pPr>
    </w:p>
    <w:p w14:paraId="0D2036DA" w14:textId="5CE8C026" w:rsidR="00012152" w:rsidRPr="00012152" w:rsidRDefault="0091783D" w:rsidP="00D622B3">
      <w:pPr>
        <w:pStyle w:val="ListParagraph"/>
        <w:numPr>
          <w:ilvl w:val="0"/>
          <w:numId w:val="1"/>
        </w:numPr>
      </w:pPr>
      <w:r w:rsidRPr="0091783D">
        <w:rPr>
          <w:b/>
          <w:bCs/>
          <w:lang w:val="en-US"/>
        </w:rPr>
        <w:t>I</w:t>
      </w:r>
      <w:r w:rsidR="00012152" w:rsidRPr="0091783D">
        <w:rPr>
          <w:b/>
          <w:bCs/>
          <w:lang w:val="en-US"/>
        </w:rPr>
        <w:t>.</w:t>
      </w:r>
      <w:r w:rsidR="00012152">
        <w:rPr>
          <w:lang w:val="en-US"/>
        </w:rPr>
        <w:t xml:space="preserve"> Each week has 5 business days, so the probability of an employee being selected on Monday is 1/5. Since the order of how they are selected does not matter, the probability of 2 employees being selected on Monday is 1/5 x 1/5 = 1/25.</w:t>
      </w:r>
    </w:p>
    <w:p w14:paraId="27E5019E" w14:textId="77777777" w:rsidR="00012152" w:rsidRPr="00012152" w:rsidRDefault="00012152" w:rsidP="00012152">
      <w:pPr>
        <w:pStyle w:val="ListParagraph"/>
        <w:rPr>
          <w:lang w:val="en-US"/>
        </w:rPr>
      </w:pPr>
    </w:p>
    <w:p w14:paraId="1420E24F" w14:textId="77777777" w:rsidR="00982CE4" w:rsidRDefault="00012152" w:rsidP="00012152">
      <w:pPr>
        <w:ind w:left="720"/>
        <w:rPr>
          <w:lang w:val="en-US"/>
        </w:rPr>
      </w:pPr>
      <w:r w:rsidRPr="0091783D">
        <w:rPr>
          <w:b/>
          <w:bCs/>
          <w:lang w:val="en-US"/>
        </w:rPr>
        <w:t>ii.</w:t>
      </w:r>
      <w:r>
        <w:rPr>
          <w:lang w:val="en-US"/>
        </w:rPr>
        <w:t xml:space="preserve"> An employee is selected at a random day of the week with probability 1. Since the week has 5 business days the probability that the second employee will get hired at the same day as the first is 1/5.</w:t>
      </w:r>
    </w:p>
    <w:p w14:paraId="4B8C73DA" w14:textId="77777777" w:rsidR="00982CE4" w:rsidRDefault="00982CE4" w:rsidP="00012152">
      <w:pPr>
        <w:ind w:left="720"/>
        <w:rPr>
          <w:lang w:val="en-US"/>
        </w:rPr>
      </w:pPr>
    </w:p>
    <w:p w14:paraId="25DE5B51" w14:textId="4EE7C72D" w:rsidR="00982CE4" w:rsidRDefault="00982CE4" w:rsidP="00012152">
      <w:pPr>
        <w:ind w:left="720"/>
        <w:rPr>
          <w:lang w:val="en-US"/>
        </w:rPr>
      </w:pPr>
      <w:r w:rsidRPr="0091783D">
        <w:rPr>
          <w:b/>
          <w:bCs/>
          <w:lang w:val="en-US"/>
        </w:rPr>
        <w:t>iii.</w:t>
      </w:r>
      <w:r w:rsidR="0091783D">
        <w:rPr>
          <w:lang w:val="en-US"/>
        </w:rPr>
        <w:t xml:space="preserve"> </w:t>
      </w:r>
      <w:r>
        <w:rPr>
          <w:lang w:val="en-US"/>
        </w:rPr>
        <w:t xml:space="preserve">The procedure is the same as in C </w:t>
      </w:r>
      <w:r w:rsidR="00F82680">
        <w:rPr>
          <w:lang w:val="en-US"/>
        </w:rPr>
        <w:t>ii.</w:t>
      </w:r>
      <w:r>
        <w:rPr>
          <w:lang w:val="en-US"/>
        </w:rPr>
        <w:t xml:space="preserve"> The first employee is selected at a random day of the week with probability 1. The probability of the second employee getting selected at the same day is 1/5. The probability of the third employee getting selected at the same as the previous 2 is (1/</w:t>
      </w:r>
      <w:r w:rsidR="00F82680">
        <w:rPr>
          <w:lang w:val="en-US"/>
        </w:rPr>
        <w:t>5) ^</w:t>
      </w:r>
      <w:r>
        <w:rPr>
          <w:lang w:val="en-US"/>
        </w:rPr>
        <w:t>2. By repeating this process, we conclude that the probability that 10 people in the same department were all hired on the same day of the week is thus 1</w:t>
      </w:r>
      <w:r w:rsidR="00F82680">
        <w:rPr>
          <w:lang w:val="en-US"/>
        </w:rPr>
        <w:t>x (</w:t>
      </w:r>
      <w:r>
        <w:rPr>
          <w:lang w:val="en-US"/>
        </w:rPr>
        <w:t>1/</w:t>
      </w:r>
      <w:r w:rsidR="00F82680">
        <w:rPr>
          <w:lang w:val="en-US"/>
        </w:rPr>
        <w:t>5) ^</w:t>
      </w:r>
      <w:r>
        <w:rPr>
          <w:lang w:val="en-US"/>
        </w:rPr>
        <w:t>9.</w:t>
      </w:r>
    </w:p>
    <w:p w14:paraId="6DEB7302" w14:textId="77777777" w:rsidR="00982CE4" w:rsidRDefault="00982CE4" w:rsidP="00012152">
      <w:pPr>
        <w:ind w:left="720"/>
        <w:rPr>
          <w:lang w:val="en-US"/>
        </w:rPr>
      </w:pPr>
    </w:p>
    <w:p w14:paraId="56878E98" w14:textId="77777777" w:rsidR="00982CE4" w:rsidRDefault="00982CE4" w:rsidP="00012152">
      <w:pPr>
        <w:ind w:left="720"/>
        <w:rPr>
          <w:lang w:val="en-US"/>
        </w:rPr>
      </w:pPr>
      <w:r>
        <w:rPr>
          <w:lang w:val="en-US"/>
        </w:rPr>
        <w:t>*All calculations in exercise 1.C were done under the assumption that there is equal likelihood of getting hired in each day of the week.</w:t>
      </w:r>
    </w:p>
    <w:p w14:paraId="4A76D179" w14:textId="75FB024C" w:rsidR="00982CE4" w:rsidRDefault="00982CE4" w:rsidP="00012152">
      <w:pPr>
        <w:ind w:left="720"/>
        <w:rPr>
          <w:lang w:val="en-US"/>
        </w:rPr>
      </w:pPr>
    </w:p>
    <w:p w14:paraId="39941D5D" w14:textId="77777777" w:rsidR="00982CE4" w:rsidRDefault="00982CE4" w:rsidP="00982CE4">
      <w:pPr>
        <w:ind w:left="720"/>
        <w:rPr>
          <w:lang w:val="en-US"/>
        </w:rPr>
      </w:pPr>
    </w:p>
    <w:p w14:paraId="1F728CB3" w14:textId="77777777" w:rsidR="00982CE4" w:rsidRDefault="00982CE4" w:rsidP="00012152">
      <w:pPr>
        <w:ind w:left="720"/>
        <w:rPr>
          <w:lang w:val="en-US"/>
        </w:rPr>
      </w:pPr>
    </w:p>
    <w:p w14:paraId="4394CCE5" w14:textId="77777777" w:rsidR="00982CE4" w:rsidRDefault="00982CE4" w:rsidP="00012152">
      <w:pPr>
        <w:ind w:left="720"/>
        <w:rPr>
          <w:lang w:val="en-US"/>
        </w:rPr>
      </w:pPr>
    </w:p>
    <w:p w14:paraId="11ECD3C9" w14:textId="30E5DD7B" w:rsidR="00AB08E7" w:rsidRPr="0091783D" w:rsidRDefault="006803F4" w:rsidP="00982CE4">
      <w:pPr>
        <w:rPr>
          <w:b/>
          <w:bCs/>
          <w:u w:val="single"/>
          <w:lang w:val="en-US"/>
        </w:rPr>
      </w:pPr>
      <w:r w:rsidRPr="0091783D">
        <w:rPr>
          <w:b/>
          <w:bCs/>
          <w:u w:val="single"/>
          <w:lang w:val="en-US"/>
        </w:rPr>
        <w:lastRenderedPageBreak/>
        <w:t>Exercise 2</w:t>
      </w:r>
      <w:r w:rsidR="00012152" w:rsidRPr="0091783D">
        <w:rPr>
          <w:b/>
          <w:bCs/>
          <w:u w:val="single"/>
          <w:lang w:val="en-US"/>
        </w:rPr>
        <w:t xml:space="preserve"> </w:t>
      </w:r>
    </w:p>
    <w:p w14:paraId="7D6E7259" w14:textId="1125C927" w:rsidR="006803F4" w:rsidRDefault="006803F4" w:rsidP="00982CE4">
      <w:pPr>
        <w:rPr>
          <w:lang w:val="en-US"/>
        </w:rPr>
      </w:pPr>
    </w:p>
    <w:p w14:paraId="2FDB0D50" w14:textId="34CA981C" w:rsidR="002D4851" w:rsidRDefault="002D4851" w:rsidP="00607EC4">
      <w:pPr>
        <w:pStyle w:val="ListParagraph"/>
        <w:numPr>
          <w:ilvl w:val="0"/>
          <w:numId w:val="4"/>
        </w:numPr>
        <w:rPr>
          <w:lang w:val="en-US"/>
        </w:rPr>
      </w:pPr>
      <w:r>
        <w:rPr>
          <w:lang w:val="en-US"/>
        </w:rPr>
        <w:t>Since we are asked to find the probability of x successes in n repeated trials, this can be calculated using the binomial probability</w:t>
      </w:r>
      <w:r w:rsidR="0091783D" w:rsidRPr="0091783D">
        <w:rPr>
          <w:lang w:val="en-US"/>
        </w:rPr>
        <w:t>.</w:t>
      </w:r>
      <w:r w:rsidR="0091783D">
        <w:rPr>
          <w:lang w:val="en-US"/>
        </w:rPr>
        <w:t xml:space="preserve"> Since there are only 2 outcomes for each trial which are “overturned” and “not overturned” the conditions to meet </w:t>
      </w:r>
      <w:r w:rsidR="00F82680">
        <w:rPr>
          <w:lang w:val="en-US"/>
        </w:rPr>
        <w:t>the</w:t>
      </w:r>
      <w:r w:rsidR="00F82680" w:rsidRPr="0091783D">
        <w:rPr>
          <w:lang w:val="en-US"/>
        </w:rPr>
        <w:t xml:space="preserve"> </w:t>
      </w:r>
      <w:r w:rsidR="00F82680">
        <w:rPr>
          <w:lang w:val="en-US"/>
        </w:rPr>
        <w:t>formula</w:t>
      </w:r>
      <w:r>
        <w:rPr>
          <w:lang w:val="en-US"/>
        </w:rPr>
        <w:t xml:space="preserve"> </w:t>
      </w:r>
      <w:r w:rsidR="0091783D">
        <w:rPr>
          <w:lang w:val="en-US"/>
        </w:rPr>
        <w:t>underneath are met</w:t>
      </w:r>
      <w:r>
        <w:rPr>
          <w:lang w:val="en-US"/>
        </w:rPr>
        <w:t>:</w:t>
      </w:r>
    </w:p>
    <w:p w14:paraId="7CCE0F62" w14:textId="77777777" w:rsidR="002D4851" w:rsidRDefault="002D4851" w:rsidP="002D4851">
      <w:pPr>
        <w:pStyle w:val="ListParagraph"/>
        <w:rPr>
          <w:lang w:val="en-US"/>
        </w:rPr>
      </w:pPr>
    </w:p>
    <w:p w14:paraId="6C0A0830" w14:textId="41C9FBCF" w:rsidR="00607EC4" w:rsidRPr="002D4851" w:rsidRDefault="002D4851" w:rsidP="002D4851">
      <w:pPr>
        <w:pStyle w:val="ListParagraph"/>
        <w:rPr>
          <w:lang w:val="en-US"/>
        </w:rPr>
      </w:pPr>
      <w:r>
        <w:rPr>
          <w:noProof/>
        </w:rPr>
        <w:drawing>
          <wp:inline distT="0" distB="0" distL="0" distR="0" wp14:anchorId="299592E6" wp14:editId="6A313960">
            <wp:extent cx="333375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1076325"/>
                    </a:xfrm>
                    <a:prstGeom prst="rect">
                      <a:avLst/>
                    </a:prstGeom>
                  </pic:spPr>
                </pic:pic>
              </a:graphicData>
            </a:graphic>
          </wp:inline>
        </w:drawing>
      </w:r>
    </w:p>
    <w:p w14:paraId="64191D72" w14:textId="77777777" w:rsidR="0091783D" w:rsidRDefault="0091783D" w:rsidP="002D4851">
      <w:pPr>
        <w:ind w:left="720"/>
        <w:rPr>
          <w:lang w:val="en-US"/>
        </w:rPr>
      </w:pPr>
    </w:p>
    <w:p w14:paraId="3F8A15D0" w14:textId="49F8AD31" w:rsidR="002D4851" w:rsidRDefault="002D4851" w:rsidP="002D4851">
      <w:pPr>
        <w:ind w:left="720"/>
        <w:rPr>
          <w:lang w:val="en-US"/>
        </w:rPr>
      </w:pPr>
      <w:r>
        <w:rPr>
          <w:lang w:val="en-US"/>
        </w:rPr>
        <w:t xml:space="preserve">In our case, numbers of trials n </w:t>
      </w:r>
      <w:proofErr w:type="gramStart"/>
      <w:r>
        <w:rPr>
          <w:lang w:val="en-US"/>
        </w:rPr>
        <w:t>is</w:t>
      </w:r>
      <w:proofErr w:type="gramEnd"/>
      <w:r>
        <w:rPr>
          <w:lang w:val="en-US"/>
        </w:rPr>
        <w:t xml:space="preserve"> 20, successful trials r is 8 and p=q=1-p=0.5 By using a calculator to compute the formula above with the given numbers the result is </w:t>
      </w:r>
      <w:r w:rsidRPr="002D4851">
        <w:rPr>
          <w:lang w:val="en-US"/>
        </w:rPr>
        <w:t>0.12013435364</w:t>
      </w:r>
      <w:r>
        <w:rPr>
          <w:lang w:val="en-US"/>
        </w:rPr>
        <w:t xml:space="preserve"> which means that </w:t>
      </w:r>
      <w:r w:rsidR="00467DE2">
        <w:rPr>
          <w:lang w:val="en-US"/>
        </w:rPr>
        <w:t>the probability that among 20 challenges, exactly 8 are successfully overruled is approximately 12%.</w:t>
      </w:r>
    </w:p>
    <w:p w14:paraId="0D6758B5" w14:textId="77777777" w:rsidR="003B7136" w:rsidRPr="002D4851" w:rsidRDefault="003B7136" w:rsidP="002D4851">
      <w:pPr>
        <w:ind w:left="720"/>
        <w:rPr>
          <w:lang w:val="en-US"/>
        </w:rPr>
      </w:pPr>
    </w:p>
    <w:p w14:paraId="18377E08" w14:textId="0F49CD15" w:rsidR="00607EC4" w:rsidRDefault="006D7B8A" w:rsidP="00607EC4">
      <w:pPr>
        <w:pStyle w:val="ListParagraph"/>
        <w:numPr>
          <w:ilvl w:val="0"/>
          <w:numId w:val="4"/>
        </w:numPr>
        <w:rPr>
          <w:lang w:val="en-US"/>
        </w:rPr>
      </w:pPr>
      <w:r>
        <w:rPr>
          <w:lang w:val="en-US"/>
        </w:rPr>
        <w:t>We know that the IQ scores follow a normal distribution and in order to get accepted in Mensa one needs to be in the top 2% percent of IQ scores</w:t>
      </w:r>
      <w:r w:rsidRPr="006D7B8A">
        <w:rPr>
          <w:lang w:val="en-US"/>
        </w:rPr>
        <w:t xml:space="preserve">. </w:t>
      </w:r>
      <w:r>
        <w:rPr>
          <w:lang w:val="en-US"/>
        </w:rPr>
        <w:t>We will start by looking at a z-table.</w:t>
      </w:r>
      <w:r w:rsidR="00E363B2" w:rsidRPr="00E363B2">
        <w:rPr>
          <w:lang w:val="en-US"/>
        </w:rPr>
        <w:t xml:space="preserve"> </w:t>
      </w:r>
      <w:r w:rsidR="00E363B2">
        <w:rPr>
          <w:lang w:val="en-US"/>
        </w:rPr>
        <w:t>The minimum z-score that passes the 98% threshold is 2.06. This means that the minimum IQ score required to cross the 98% threshold is 2.06 times the standard deviation higher than the mean.</w:t>
      </w:r>
      <w:r w:rsidR="00E363B2" w:rsidRPr="00E363B2">
        <w:rPr>
          <w:lang w:val="en-US"/>
        </w:rPr>
        <w:t xml:space="preserve"> </w:t>
      </w:r>
      <w:r w:rsidR="00E363B2">
        <w:rPr>
          <w:lang w:val="en-US"/>
        </w:rPr>
        <w:t xml:space="preserve">We know that the mean is 100 and standard deviation is 15. </w:t>
      </w:r>
      <w:r w:rsidR="00F82680">
        <w:rPr>
          <w:lang w:val="en-US"/>
        </w:rPr>
        <w:t xml:space="preserve"> The desired value will be the mean plus 2.06 times the standard variation which is </w:t>
      </w:r>
      <w:r w:rsidR="00E363B2">
        <w:rPr>
          <w:lang w:val="en-US"/>
        </w:rPr>
        <w:t>100</w:t>
      </w:r>
      <w:r w:rsidR="00F82680">
        <w:rPr>
          <w:lang w:val="en-US"/>
        </w:rPr>
        <w:t xml:space="preserve"> </w:t>
      </w:r>
      <w:r w:rsidR="00E363B2">
        <w:rPr>
          <w:lang w:val="en-US"/>
        </w:rPr>
        <w:t>+</w:t>
      </w:r>
      <w:r w:rsidR="00F82680">
        <w:rPr>
          <w:lang w:val="en-US"/>
        </w:rPr>
        <w:t xml:space="preserve"> </w:t>
      </w:r>
      <w:r w:rsidR="00E363B2">
        <w:rPr>
          <w:lang w:val="en-US"/>
        </w:rPr>
        <w:t>2.06</w:t>
      </w:r>
      <w:r w:rsidR="00F82680">
        <w:rPr>
          <w:lang w:val="en-US"/>
        </w:rPr>
        <w:t xml:space="preserve"> </w:t>
      </w:r>
      <w:r w:rsidR="00E363B2">
        <w:rPr>
          <w:lang w:val="en-US"/>
        </w:rPr>
        <w:t>x</w:t>
      </w:r>
      <w:r w:rsidR="00F82680">
        <w:rPr>
          <w:lang w:val="en-US"/>
        </w:rPr>
        <w:t xml:space="preserve"> 15 = 130.9.</w:t>
      </w:r>
      <w:r w:rsidR="00E363B2">
        <w:rPr>
          <w:lang w:val="en-US"/>
        </w:rPr>
        <w:t xml:space="preserve"> </w:t>
      </w:r>
      <w:r w:rsidR="00F82680">
        <w:rPr>
          <w:lang w:val="en-US"/>
        </w:rPr>
        <w:t>We conclude that</w:t>
      </w:r>
      <w:r w:rsidR="00E363B2">
        <w:rPr>
          <w:lang w:val="en-US"/>
        </w:rPr>
        <w:t xml:space="preserve"> the minimum IQ</w:t>
      </w:r>
      <w:r w:rsidR="003B7136">
        <w:rPr>
          <w:lang w:val="en-US"/>
        </w:rPr>
        <w:t xml:space="preserve"> required to be admitted to Mensa is 130.9.</w:t>
      </w:r>
    </w:p>
    <w:p w14:paraId="2DA70DB3" w14:textId="77777777" w:rsidR="0097622E" w:rsidRDefault="0097622E" w:rsidP="0097622E">
      <w:pPr>
        <w:pStyle w:val="ListParagraph"/>
        <w:rPr>
          <w:lang w:val="en-US"/>
        </w:rPr>
      </w:pPr>
    </w:p>
    <w:p w14:paraId="5B886D47" w14:textId="6FA4D4D9" w:rsidR="003B7136" w:rsidRPr="00F82680" w:rsidRDefault="00B36E94" w:rsidP="00607EC4">
      <w:pPr>
        <w:pStyle w:val="ListParagraph"/>
        <w:numPr>
          <w:ilvl w:val="0"/>
          <w:numId w:val="4"/>
        </w:numPr>
        <w:rPr>
          <w:rFonts w:cstheme="minorHAnsi"/>
          <w:lang w:val="en-US"/>
        </w:rPr>
      </w:pPr>
      <w:r w:rsidRPr="00F82680">
        <w:rPr>
          <w:rFonts w:cstheme="minorHAnsi"/>
        </w:rPr>
        <w:t xml:space="preserve">The Central Limit Theorem states that the </w:t>
      </w:r>
      <w:r w:rsidRPr="006F22FD">
        <w:rPr>
          <w:rStyle w:val="Strong"/>
          <w:rFonts w:cstheme="minorHAnsi"/>
          <w:b w:val="0"/>
          <w:bCs w:val="0"/>
        </w:rPr>
        <w:t>sampling distribution of the sample means</w:t>
      </w:r>
      <w:r w:rsidRPr="00F82680">
        <w:rPr>
          <w:rFonts w:cstheme="minorHAnsi"/>
        </w:rPr>
        <w:t xml:space="preserve"> approaches a normal distribution as the sample size gets larger — </w:t>
      </w:r>
      <w:r w:rsidRPr="00F82680">
        <w:rPr>
          <w:rStyle w:val="Emphasis"/>
          <w:rFonts w:cstheme="minorHAnsi"/>
        </w:rPr>
        <w:t>no matter what the shape of the population distribution</w:t>
      </w:r>
      <w:r w:rsidRPr="00F82680">
        <w:rPr>
          <w:rFonts w:cstheme="minorHAnsi"/>
        </w:rPr>
        <w:t>. This fact holds especially true for sample sizes over 30.</w:t>
      </w:r>
      <w:r w:rsidRPr="00F82680">
        <w:rPr>
          <w:rFonts w:cstheme="minorHAnsi"/>
          <w:lang w:val="en-US"/>
        </w:rPr>
        <w:t xml:space="preserve"> Since in the selected trial the sample size n is </w:t>
      </w:r>
      <w:r w:rsidR="00F82680" w:rsidRPr="00F82680">
        <w:rPr>
          <w:rFonts w:cstheme="minorHAnsi"/>
          <w:lang w:val="en-US"/>
        </w:rPr>
        <w:t>49,</w:t>
      </w:r>
      <w:r w:rsidRPr="00F82680">
        <w:rPr>
          <w:rFonts w:cstheme="minorHAnsi"/>
          <w:lang w:val="en-US"/>
        </w:rPr>
        <w:t xml:space="preserve"> we can apply the CLT.</w:t>
      </w:r>
      <w:r w:rsidR="00A547FE" w:rsidRPr="00F82680">
        <w:rPr>
          <w:rFonts w:cstheme="minorHAnsi"/>
          <w:lang w:val="en-US"/>
        </w:rPr>
        <w:t xml:space="preserve"> We will begin by calculating the z-score using the following formula:</w:t>
      </w:r>
    </w:p>
    <w:p w14:paraId="22CC411F" w14:textId="77777777" w:rsidR="00A547FE" w:rsidRPr="00A547FE" w:rsidRDefault="00A547FE" w:rsidP="00A547FE">
      <w:pPr>
        <w:pStyle w:val="ListParagraph"/>
        <w:rPr>
          <w:lang w:val="en-US"/>
        </w:rPr>
      </w:pPr>
    </w:p>
    <w:p w14:paraId="57278954" w14:textId="4EECF86D" w:rsidR="00A547FE" w:rsidRDefault="00A547FE" w:rsidP="00A547FE">
      <w:pPr>
        <w:pStyle w:val="ListParagraph"/>
        <w:rPr>
          <w:lang w:val="en-US"/>
        </w:rPr>
      </w:pPr>
      <w:r>
        <w:rPr>
          <w:noProof/>
        </w:rPr>
        <w:drawing>
          <wp:inline distT="0" distB="0" distL="0" distR="0" wp14:anchorId="1D9EC901" wp14:editId="6F91FEE8">
            <wp:extent cx="141922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225" cy="1019175"/>
                    </a:xfrm>
                    <a:prstGeom prst="rect">
                      <a:avLst/>
                    </a:prstGeom>
                  </pic:spPr>
                </pic:pic>
              </a:graphicData>
            </a:graphic>
          </wp:inline>
        </w:drawing>
      </w:r>
    </w:p>
    <w:p w14:paraId="74034809" w14:textId="2B479FCB" w:rsidR="00A547FE" w:rsidRPr="006F22FD" w:rsidRDefault="00A547FE" w:rsidP="00A547FE">
      <w:pPr>
        <w:pStyle w:val="ListParagraph"/>
        <w:rPr>
          <w:lang w:val="en-US"/>
        </w:rPr>
      </w:pPr>
      <w:r>
        <w:rPr>
          <w:lang w:val="en-US"/>
        </w:rPr>
        <w:t>We are given that mean</w:t>
      </w:r>
      <w:r w:rsidRPr="00A547FE">
        <w:rPr>
          <w:lang w:val="en-US"/>
        </w:rPr>
        <w:t xml:space="preserve"> </w:t>
      </w:r>
      <w:r>
        <w:rPr>
          <w:lang w:val="el-GR"/>
        </w:rPr>
        <w:t>μ</w:t>
      </w:r>
      <w:r>
        <w:rPr>
          <w:lang w:val="en-US"/>
        </w:rPr>
        <w:t xml:space="preserve"> is 205.5cm and standard deviation</w:t>
      </w:r>
      <w:r w:rsidRPr="00A547FE">
        <w:rPr>
          <w:lang w:val="en-US"/>
        </w:rPr>
        <w:t xml:space="preserve"> </w:t>
      </w:r>
      <w:r>
        <w:rPr>
          <w:lang w:val="el-GR"/>
        </w:rPr>
        <w:t>σ</w:t>
      </w:r>
      <w:r>
        <w:rPr>
          <w:lang w:val="en-US"/>
        </w:rPr>
        <w:t xml:space="preserve"> is 6.6cm. Sample size n is 49 and x stands for the less than value </w:t>
      </w:r>
      <w:r w:rsidR="00F82680">
        <w:rPr>
          <w:lang w:val="en-US"/>
        </w:rPr>
        <w:t>which is</w:t>
      </w:r>
      <w:r>
        <w:rPr>
          <w:lang w:val="en-US"/>
        </w:rPr>
        <w:t xml:space="preserve"> 207.0cm. By using a </w:t>
      </w:r>
      <w:r w:rsidR="00F82680">
        <w:rPr>
          <w:lang w:val="en-US"/>
        </w:rPr>
        <w:t>calculator,</w:t>
      </w:r>
      <w:r>
        <w:rPr>
          <w:lang w:val="en-US"/>
        </w:rPr>
        <w:t xml:space="preserve"> the z-score is approximately 1.5909. By looking up that value in a z-table</w:t>
      </w:r>
      <w:r w:rsidR="00881682" w:rsidRPr="00881682">
        <w:rPr>
          <w:lang w:val="en-US"/>
        </w:rPr>
        <w:t xml:space="preserve"> </w:t>
      </w:r>
      <w:r w:rsidR="00881682">
        <w:rPr>
          <w:lang w:val="en-US"/>
        </w:rPr>
        <w:t>the probability</w:t>
      </w:r>
      <w:r w:rsidR="006F22FD" w:rsidRPr="006F22FD">
        <w:rPr>
          <w:lang w:val="en-US"/>
        </w:rPr>
        <w:t xml:space="preserve"> </w:t>
      </w:r>
      <w:r w:rsidR="006F22FD">
        <w:rPr>
          <w:lang w:val="en-US"/>
        </w:rPr>
        <w:t>that overhead reach distance is smaller than 207.0cm</w:t>
      </w:r>
      <w:r w:rsidR="00881682">
        <w:rPr>
          <w:lang w:val="en-US"/>
        </w:rPr>
        <w:t xml:space="preserve"> is </w:t>
      </w:r>
      <w:r w:rsidR="00F82680">
        <w:t>0.4441.</w:t>
      </w:r>
    </w:p>
    <w:p w14:paraId="237A1496" w14:textId="77777777" w:rsidR="00881682" w:rsidRPr="00881682" w:rsidRDefault="00881682" w:rsidP="00A547FE">
      <w:pPr>
        <w:pStyle w:val="ListParagraph"/>
        <w:rPr>
          <w:lang w:val="en-US"/>
        </w:rPr>
      </w:pPr>
    </w:p>
    <w:p w14:paraId="10172B01" w14:textId="0C14A2F9" w:rsidR="00607EC4" w:rsidRDefault="007F59D7" w:rsidP="00607EC4">
      <w:pPr>
        <w:pStyle w:val="ListParagraph"/>
        <w:numPr>
          <w:ilvl w:val="0"/>
          <w:numId w:val="4"/>
        </w:numPr>
        <w:rPr>
          <w:lang w:val="en-US"/>
        </w:rPr>
      </w:pPr>
      <w:r>
        <w:rPr>
          <w:lang w:val="en-US"/>
        </w:rPr>
        <w:t xml:space="preserve">The following </w:t>
      </w:r>
      <w:r w:rsidR="00F82680">
        <w:rPr>
          <w:lang w:val="en-US"/>
        </w:rPr>
        <w:t>table describes</w:t>
      </w:r>
      <w:r>
        <w:rPr>
          <w:lang w:val="en-US"/>
        </w:rPr>
        <w:t xml:space="preserve"> the sampling distribution of the sample proportion of girls from three births.</w:t>
      </w:r>
    </w:p>
    <w:p w14:paraId="27832FAA" w14:textId="6EC852AA" w:rsidR="007F59D7" w:rsidRDefault="007F59D7" w:rsidP="007F59D7">
      <w:pPr>
        <w:pStyle w:val="ListParagraph"/>
        <w:rPr>
          <w:lang w:val="en-US"/>
        </w:rPr>
      </w:pPr>
    </w:p>
    <w:tbl>
      <w:tblPr>
        <w:tblStyle w:val="TableGrid"/>
        <w:tblW w:w="0" w:type="auto"/>
        <w:tblInd w:w="720" w:type="dxa"/>
        <w:tblLook w:val="04A0" w:firstRow="1" w:lastRow="0" w:firstColumn="1" w:lastColumn="0" w:noHBand="0" w:noVBand="1"/>
      </w:tblPr>
      <w:tblGrid>
        <w:gridCol w:w="4315"/>
        <w:gridCol w:w="4315"/>
      </w:tblGrid>
      <w:tr w:rsidR="007F59D7" w14:paraId="252D01BA" w14:textId="77777777" w:rsidTr="007F59D7">
        <w:tc>
          <w:tcPr>
            <w:tcW w:w="4675" w:type="dxa"/>
          </w:tcPr>
          <w:p w14:paraId="3B81C166" w14:textId="1E65A032" w:rsidR="007F59D7" w:rsidRDefault="007F59D7" w:rsidP="007F59D7">
            <w:pPr>
              <w:pStyle w:val="ListParagraph"/>
              <w:ind w:left="0"/>
              <w:rPr>
                <w:lang w:val="en-US"/>
              </w:rPr>
            </w:pPr>
            <w:r>
              <w:rPr>
                <w:lang w:val="en-US"/>
              </w:rPr>
              <w:t>Proportion of girls</w:t>
            </w:r>
          </w:p>
        </w:tc>
        <w:tc>
          <w:tcPr>
            <w:tcW w:w="4675" w:type="dxa"/>
          </w:tcPr>
          <w:p w14:paraId="7BE5424A" w14:textId="0EF7D633" w:rsidR="007F59D7" w:rsidRDefault="007F59D7" w:rsidP="007F59D7">
            <w:pPr>
              <w:pStyle w:val="ListParagraph"/>
              <w:ind w:left="0"/>
              <w:rPr>
                <w:lang w:val="en-US"/>
              </w:rPr>
            </w:pPr>
            <w:r>
              <w:rPr>
                <w:lang w:val="en-US"/>
              </w:rPr>
              <w:t>Probability</w:t>
            </w:r>
          </w:p>
        </w:tc>
      </w:tr>
      <w:tr w:rsidR="007F59D7" w14:paraId="1AFA5B3F" w14:textId="77777777" w:rsidTr="007F59D7">
        <w:tc>
          <w:tcPr>
            <w:tcW w:w="4675" w:type="dxa"/>
          </w:tcPr>
          <w:p w14:paraId="4AA80553" w14:textId="54E12D4E" w:rsidR="007F59D7" w:rsidRDefault="007F59D7" w:rsidP="007F59D7">
            <w:pPr>
              <w:pStyle w:val="ListParagraph"/>
              <w:ind w:left="0"/>
              <w:rPr>
                <w:lang w:val="en-US"/>
              </w:rPr>
            </w:pPr>
            <w:r>
              <w:rPr>
                <w:lang w:val="en-US"/>
              </w:rPr>
              <w:t>0</w:t>
            </w:r>
          </w:p>
        </w:tc>
        <w:tc>
          <w:tcPr>
            <w:tcW w:w="4675" w:type="dxa"/>
          </w:tcPr>
          <w:p w14:paraId="2AE1294E" w14:textId="2461BD7E" w:rsidR="007F59D7" w:rsidRDefault="007F59D7" w:rsidP="007F59D7">
            <w:pPr>
              <w:pStyle w:val="ListParagraph"/>
              <w:ind w:left="0"/>
              <w:rPr>
                <w:lang w:val="en-US"/>
              </w:rPr>
            </w:pPr>
            <w:r>
              <w:rPr>
                <w:lang w:val="en-US"/>
              </w:rPr>
              <w:t>1/8</w:t>
            </w:r>
          </w:p>
        </w:tc>
      </w:tr>
      <w:tr w:rsidR="007F59D7" w14:paraId="54B8398B" w14:textId="77777777" w:rsidTr="007F59D7">
        <w:tc>
          <w:tcPr>
            <w:tcW w:w="4675" w:type="dxa"/>
          </w:tcPr>
          <w:p w14:paraId="118B456C" w14:textId="084BE0AF" w:rsidR="007F59D7" w:rsidRDefault="007F59D7" w:rsidP="007F59D7">
            <w:pPr>
              <w:pStyle w:val="ListParagraph"/>
              <w:ind w:left="0"/>
              <w:rPr>
                <w:lang w:val="en-US"/>
              </w:rPr>
            </w:pPr>
            <w:r>
              <w:rPr>
                <w:lang w:val="en-US"/>
              </w:rPr>
              <w:t>1/3</w:t>
            </w:r>
          </w:p>
        </w:tc>
        <w:tc>
          <w:tcPr>
            <w:tcW w:w="4675" w:type="dxa"/>
          </w:tcPr>
          <w:p w14:paraId="26F3094B" w14:textId="79C6A79F" w:rsidR="007F59D7" w:rsidRDefault="007F59D7" w:rsidP="007F59D7">
            <w:pPr>
              <w:pStyle w:val="ListParagraph"/>
              <w:ind w:left="0"/>
              <w:rPr>
                <w:lang w:val="en-US"/>
              </w:rPr>
            </w:pPr>
            <w:r>
              <w:rPr>
                <w:lang w:val="en-US"/>
              </w:rPr>
              <w:t>3/8</w:t>
            </w:r>
          </w:p>
        </w:tc>
      </w:tr>
      <w:tr w:rsidR="007F59D7" w14:paraId="036DCA8F" w14:textId="77777777" w:rsidTr="007F59D7">
        <w:tc>
          <w:tcPr>
            <w:tcW w:w="4675" w:type="dxa"/>
          </w:tcPr>
          <w:p w14:paraId="3A846549" w14:textId="18696E62" w:rsidR="007F59D7" w:rsidRDefault="007F59D7" w:rsidP="007F59D7">
            <w:pPr>
              <w:pStyle w:val="ListParagraph"/>
              <w:ind w:left="0"/>
              <w:rPr>
                <w:lang w:val="en-US"/>
              </w:rPr>
            </w:pPr>
            <w:r>
              <w:rPr>
                <w:lang w:val="en-US"/>
              </w:rPr>
              <w:t>2/3</w:t>
            </w:r>
          </w:p>
        </w:tc>
        <w:tc>
          <w:tcPr>
            <w:tcW w:w="4675" w:type="dxa"/>
          </w:tcPr>
          <w:p w14:paraId="042E688E" w14:textId="5F90D0C1" w:rsidR="007F59D7" w:rsidRDefault="007F59D7" w:rsidP="007F59D7">
            <w:pPr>
              <w:pStyle w:val="ListParagraph"/>
              <w:ind w:left="0"/>
              <w:rPr>
                <w:lang w:val="en-US"/>
              </w:rPr>
            </w:pPr>
            <w:r>
              <w:rPr>
                <w:lang w:val="en-US"/>
              </w:rPr>
              <w:t>3/8</w:t>
            </w:r>
          </w:p>
        </w:tc>
      </w:tr>
      <w:tr w:rsidR="007F59D7" w14:paraId="77B5DF30" w14:textId="77777777" w:rsidTr="007F59D7">
        <w:tc>
          <w:tcPr>
            <w:tcW w:w="4675" w:type="dxa"/>
          </w:tcPr>
          <w:p w14:paraId="2600818E" w14:textId="1FBC5D93" w:rsidR="007F59D7" w:rsidRDefault="007F59D7" w:rsidP="007F59D7">
            <w:pPr>
              <w:pStyle w:val="ListParagraph"/>
              <w:ind w:left="0"/>
              <w:rPr>
                <w:lang w:val="en-US"/>
              </w:rPr>
            </w:pPr>
            <w:r>
              <w:rPr>
                <w:lang w:val="en-US"/>
              </w:rPr>
              <w:t>1</w:t>
            </w:r>
          </w:p>
        </w:tc>
        <w:tc>
          <w:tcPr>
            <w:tcW w:w="4675" w:type="dxa"/>
          </w:tcPr>
          <w:p w14:paraId="7C76E180" w14:textId="3BD16528" w:rsidR="007F59D7" w:rsidRDefault="007F59D7" w:rsidP="007F59D7">
            <w:pPr>
              <w:pStyle w:val="ListParagraph"/>
              <w:ind w:left="0"/>
              <w:rPr>
                <w:lang w:val="en-US"/>
              </w:rPr>
            </w:pPr>
            <w:r>
              <w:rPr>
                <w:lang w:val="en-US"/>
              </w:rPr>
              <w:t>1/8</w:t>
            </w:r>
          </w:p>
        </w:tc>
      </w:tr>
    </w:tbl>
    <w:p w14:paraId="16182FA8" w14:textId="77777777" w:rsidR="007F59D7" w:rsidRDefault="007F59D7" w:rsidP="007F59D7">
      <w:pPr>
        <w:pStyle w:val="ListParagraph"/>
        <w:rPr>
          <w:lang w:val="en-US"/>
        </w:rPr>
      </w:pPr>
    </w:p>
    <w:p w14:paraId="09BF6664" w14:textId="77777777" w:rsidR="00607EC4" w:rsidRPr="00607EC4" w:rsidRDefault="00607EC4" w:rsidP="00607EC4">
      <w:pPr>
        <w:ind w:left="2160"/>
        <w:rPr>
          <w:lang w:val="en-US"/>
        </w:rPr>
      </w:pPr>
    </w:p>
    <w:p w14:paraId="0264E4BE" w14:textId="75B4C7E9" w:rsidR="00607EC4" w:rsidRDefault="007F59D7" w:rsidP="007F59D7">
      <w:pPr>
        <w:ind w:left="720"/>
        <w:rPr>
          <w:lang w:val="en-US"/>
        </w:rPr>
      </w:pPr>
      <w:r>
        <w:rPr>
          <w:lang w:val="en-US"/>
        </w:rPr>
        <w:t>The mean of the sample proportions is 0.5 since it is equally possible to have a boy or girl from each birth in this trial.</w:t>
      </w:r>
    </w:p>
    <w:p w14:paraId="2E9AA663" w14:textId="13AA4235" w:rsidR="007F59D7" w:rsidRDefault="007F59D7" w:rsidP="007F59D7">
      <w:pPr>
        <w:ind w:left="720"/>
        <w:rPr>
          <w:lang w:val="en-US"/>
        </w:rPr>
      </w:pPr>
    </w:p>
    <w:p w14:paraId="6E16C97E" w14:textId="77777777" w:rsidR="007F59D7" w:rsidRDefault="007F59D7" w:rsidP="007F59D7">
      <w:pPr>
        <w:ind w:left="720"/>
        <w:rPr>
          <w:lang w:val="en-US"/>
        </w:rPr>
      </w:pPr>
    </w:p>
    <w:p w14:paraId="4FE22A02" w14:textId="327279BA" w:rsidR="00607EC4" w:rsidRDefault="00607EC4" w:rsidP="00607EC4">
      <w:pPr>
        <w:rPr>
          <w:lang w:val="en-US"/>
        </w:rPr>
      </w:pPr>
    </w:p>
    <w:p w14:paraId="7F5EDE6D" w14:textId="0AFD8962" w:rsidR="00607EC4" w:rsidRPr="00607EC4" w:rsidRDefault="00607EC4" w:rsidP="00607EC4">
      <w:pPr>
        <w:rPr>
          <w:lang w:val="en-US"/>
        </w:rPr>
      </w:pPr>
    </w:p>
    <w:p w14:paraId="6B6E2659" w14:textId="0A5B44FB" w:rsidR="006803F4" w:rsidRPr="0091783D" w:rsidRDefault="007F59D7" w:rsidP="00982CE4">
      <w:pPr>
        <w:rPr>
          <w:b/>
          <w:bCs/>
          <w:u w:val="single"/>
          <w:lang w:val="en-US"/>
        </w:rPr>
      </w:pPr>
      <w:r w:rsidRPr="0091783D">
        <w:rPr>
          <w:b/>
          <w:bCs/>
          <w:u w:val="single"/>
          <w:lang w:val="en-US"/>
        </w:rPr>
        <w:t>Exercise 3</w:t>
      </w:r>
    </w:p>
    <w:p w14:paraId="6A7212BE" w14:textId="354600C1" w:rsidR="007F59D7" w:rsidRDefault="007F59D7" w:rsidP="00982CE4">
      <w:pPr>
        <w:rPr>
          <w:lang w:val="en-US"/>
        </w:rPr>
      </w:pPr>
    </w:p>
    <w:p w14:paraId="2FC8E9CA" w14:textId="7305EFD5" w:rsidR="007F59D7" w:rsidRDefault="007F59D7" w:rsidP="007F59D7">
      <w:pPr>
        <w:pStyle w:val="ListParagraph"/>
        <w:numPr>
          <w:ilvl w:val="0"/>
          <w:numId w:val="5"/>
        </w:numPr>
        <w:rPr>
          <w:lang w:val="en-US"/>
        </w:rPr>
      </w:pPr>
      <w:r>
        <w:rPr>
          <w:lang w:val="en-US"/>
        </w:rPr>
        <w:t xml:space="preserve">In order to test the hypothesis regarding a </w:t>
      </w:r>
      <w:r w:rsidR="006F22FD">
        <w:rPr>
          <w:lang w:val="en-US"/>
        </w:rPr>
        <w:t>population’s mean</w:t>
      </w:r>
      <w:r>
        <w:rPr>
          <w:lang w:val="en-US"/>
        </w:rPr>
        <w:t xml:space="preserve"> with the critical values method</w:t>
      </w:r>
      <w:r w:rsidR="00D477B3">
        <w:rPr>
          <w:lang w:val="en-US"/>
        </w:rPr>
        <w:t xml:space="preserve">, first we need to check the requirements that 1. The sample is a random simple </w:t>
      </w:r>
      <w:r w:rsidR="006F22FD">
        <w:rPr>
          <w:lang w:val="en-US"/>
        </w:rPr>
        <w:t>sample (</w:t>
      </w:r>
      <w:r w:rsidR="00D477B3">
        <w:rPr>
          <w:lang w:val="en-US"/>
        </w:rPr>
        <w:t xml:space="preserve">which is given) 2. The population is </w:t>
      </w:r>
      <w:r w:rsidR="006F22FD">
        <w:rPr>
          <w:lang w:val="en-US"/>
        </w:rPr>
        <w:t>normally</w:t>
      </w:r>
      <w:r w:rsidR="00D477B3">
        <w:rPr>
          <w:lang w:val="en-US"/>
        </w:rPr>
        <w:t xml:space="preserve"> distributed or n&gt;30(normal distribution given). Since all the requirements are </w:t>
      </w:r>
      <w:r w:rsidR="006F22FD">
        <w:rPr>
          <w:lang w:val="en-US"/>
        </w:rPr>
        <w:t>met,</w:t>
      </w:r>
      <w:r w:rsidR="00D477B3">
        <w:rPr>
          <w:lang w:val="en-US"/>
        </w:rPr>
        <w:t xml:space="preserve"> we can proceed with testing the claim with the following </w:t>
      </w:r>
      <w:r w:rsidR="006F22FD">
        <w:rPr>
          <w:lang w:val="en-US"/>
        </w:rPr>
        <w:t>steps:</w:t>
      </w:r>
    </w:p>
    <w:p w14:paraId="45CEB165" w14:textId="77777777" w:rsidR="006F22FD" w:rsidRPr="00B856A3" w:rsidRDefault="006F22FD" w:rsidP="006F22FD">
      <w:pPr>
        <w:pStyle w:val="ListParagraph"/>
        <w:rPr>
          <w:i/>
          <w:iCs/>
          <w:u w:val="single"/>
          <w:lang w:val="el-GR"/>
        </w:rPr>
      </w:pPr>
    </w:p>
    <w:p w14:paraId="787B2378" w14:textId="717A298F" w:rsidR="00D477B3" w:rsidRDefault="00D477B3" w:rsidP="00D477B3">
      <w:pPr>
        <w:ind w:left="720"/>
        <w:rPr>
          <w:lang w:val="en-US"/>
        </w:rPr>
      </w:pPr>
      <w:r w:rsidRPr="00B856A3">
        <w:rPr>
          <w:i/>
          <w:iCs/>
          <w:u w:val="single"/>
          <w:lang w:val="en-US"/>
        </w:rPr>
        <w:t>Step 1:</w:t>
      </w:r>
      <w:r>
        <w:rPr>
          <w:lang w:val="en-US"/>
        </w:rPr>
        <w:t xml:space="preserve"> “has a mean equal to 1100.0cm^3” translates to </w:t>
      </w:r>
      <w:r>
        <w:rPr>
          <w:lang w:val="el-GR"/>
        </w:rPr>
        <w:t>μ</w:t>
      </w:r>
      <w:r w:rsidRPr="00D477B3">
        <w:rPr>
          <w:lang w:val="en-US"/>
        </w:rPr>
        <w:t>=1100.0</w:t>
      </w:r>
      <w:r>
        <w:rPr>
          <w:lang w:val="en-US"/>
        </w:rPr>
        <w:t xml:space="preserve"> cm^3 in symbolic form.</w:t>
      </w:r>
    </w:p>
    <w:p w14:paraId="76993F11" w14:textId="77777777" w:rsidR="00B856A3" w:rsidRDefault="00B856A3" w:rsidP="00D477B3">
      <w:pPr>
        <w:ind w:left="720"/>
        <w:rPr>
          <w:lang w:val="en-US"/>
        </w:rPr>
      </w:pPr>
    </w:p>
    <w:p w14:paraId="10B566A4" w14:textId="70157392" w:rsidR="00D477B3" w:rsidRDefault="00D477B3" w:rsidP="00D477B3">
      <w:pPr>
        <w:ind w:left="720"/>
        <w:rPr>
          <w:lang w:val="en-US"/>
        </w:rPr>
      </w:pPr>
      <w:r w:rsidRPr="00B856A3">
        <w:rPr>
          <w:i/>
          <w:iCs/>
          <w:u w:val="single"/>
          <w:lang w:val="en-US"/>
        </w:rPr>
        <w:t>Step 2:</w:t>
      </w:r>
      <w:r>
        <w:rPr>
          <w:lang w:val="en-US"/>
        </w:rPr>
        <w:t xml:space="preserve"> The alternative to the original claim is </w:t>
      </w:r>
      <w:r>
        <w:rPr>
          <w:lang w:val="el-GR"/>
        </w:rPr>
        <w:t>μ</w:t>
      </w:r>
      <w:r w:rsidRPr="00D477B3">
        <w:rPr>
          <w:lang w:val="en-US"/>
        </w:rPr>
        <w:t xml:space="preserve"> =/ 1100.0</w:t>
      </w:r>
      <w:r>
        <w:rPr>
          <w:lang w:val="en-US"/>
        </w:rPr>
        <w:t>cm^3 in symbolic form.</w:t>
      </w:r>
    </w:p>
    <w:p w14:paraId="01FFA6BF" w14:textId="77777777" w:rsidR="00B856A3" w:rsidRDefault="00B856A3" w:rsidP="00D477B3">
      <w:pPr>
        <w:ind w:left="720"/>
        <w:rPr>
          <w:lang w:val="en-US"/>
        </w:rPr>
      </w:pPr>
    </w:p>
    <w:p w14:paraId="3C7CBCE2" w14:textId="47ACA6DB" w:rsidR="00D477B3" w:rsidRDefault="00D477B3" w:rsidP="00D477B3">
      <w:pPr>
        <w:ind w:left="720"/>
        <w:rPr>
          <w:lang w:val="en-US"/>
        </w:rPr>
      </w:pPr>
      <w:r w:rsidRPr="00B856A3">
        <w:rPr>
          <w:i/>
          <w:iCs/>
          <w:u w:val="single"/>
          <w:lang w:val="en-US"/>
        </w:rPr>
        <w:t>Step 3:</w:t>
      </w:r>
      <w:r>
        <w:rPr>
          <w:lang w:val="en-US"/>
        </w:rPr>
        <w:t xml:space="preserve"> Because the statement from step 2 does not contain the condition of equality, it becomes the alternative </w:t>
      </w:r>
      <w:r w:rsidR="00B856A3">
        <w:rPr>
          <w:lang w:val="en-US"/>
        </w:rPr>
        <w:t>hypothesis H</w:t>
      </w:r>
      <w:r>
        <w:rPr>
          <w:lang w:val="en-US"/>
        </w:rPr>
        <w:t xml:space="preserve">1. The null hypothesis H0 is the statement </w:t>
      </w:r>
      <w:r>
        <w:rPr>
          <w:lang w:val="el-GR"/>
        </w:rPr>
        <w:t>μ</w:t>
      </w:r>
      <w:r w:rsidRPr="00D477B3">
        <w:rPr>
          <w:lang w:val="en-US"/>
        </w:rPr>
        <w:t>=1100.0</w:t>
      </w:r>
      <w:r>
        <w:rPr>
          <w:lang w:val="en-US"/>
        </w:rPr>
        <w:t xml:space="preserve"> cm^3</w:t>
      </w:r>
      <w:r>
        <w:rPr>
          <w:lang w:val="en-US"/>
        </w:rPr>
        <w:t>.</w:t>
      </w:r>
    </w:p>
    <w:p w14:paraId="458A059D" w14:textId="77777777" w:rsidR="00B856A3" w:rsidRDefault="00B856A3" w:rsidP="00D477B3">
      <w:pPr>
        <w:ind w:left="720"/>
        <w:rPr>
          <w:lang w:val="en-US"/>
        </w:rPr>
      </w:pPr>
    </w:p>
    <w:p w14:paraId="293FC15C" w14:textId="5B0631A6" w:rsidR="00D477B3" w:rsidRDefault="00D477B3" w:rsidP="00D477B3">
      <w:pPr>
        <w:ind w:left="720"/>
        <w:rPr>
          <w:lang w:val="en-US"/>
        </w:rPr>
      </w:pPr>
      <w:r w:rsidRPr="00B856A3">
        <w:rPr>
          <w:i/>
          <w:iCs/>
          <w:u w:val="single"/>
          <w:lang w:val="en-US"/>
        </w:rPr>
        <w:t>Step 4:</w:t>
      </w:r>
      <w:r>
        <w:rPr>
          <w:lang w:val="en-US"/>
        </w:rPr>
        <w:t xml:space="preserve"> The significance level is given and is a=0.01.</w:t>
      </w:r>
    </w:p>
    <w:p w14:paraId="17AB9070" w14:textId="77777777" w:rsidR="00B856A3" w:rsidRDefault="00B856A3" w:rsidP="00D477B3">
      <w:pPr>
        <w:ind w:left="720"/>
        <w:rPr>
          <w:lang w:val="en-US"/>
        </w:rPr>
      </w:pPr>
    </w:p>
    <w:p w14:paraId="006AF3C0" w14:textId="1015A6A9" w:rsidR="00D477B3" w:rsidRDefault="00D477B3" w:rsidP="00D477B3">
      <w:pPr>
        <w:ind w:left="720"/>
        <w:rPr>
          <w:rFonts w:cstheme="minorHAnsi"/>
        </w:rPr>
      </w:pPr>
      <w:r w:rsidRPr="00B856A3">
        <w:rPr>
          <w:rFonts w:cstheme="minorHAnsi"/>
          <w:i/>
          <w:iCs/>
          <w:u w:val="single"/>
          <w:lang w:val="en-US"/>
        </w:rPr>
        <w:t>Step 5:</w:t>
      </w:r>
      <w:r w:rsidRPr="00B856A3">
        <w:rPr>
          <w:rFonts w:cstheme="minorHAnsi"/>
        </w:rPr>
        <w:t xml:space="preserve"> </w:t>
      </w:r>
      <w:r w:rsidRPr="00B856A3">
        <w:rPr>
          <w:rFonts w:cstheme="minorHAnsi"/>
        </w:rPr>
        <w:t xml:space="preserve">Because the claim is made about the population mean, the sample statistic most relevant to this test is the sample mean. We use the t distribution because the relevant sample statistic is x and the requirements for using the t distribution are </w:t>
      </w:r>
      <w:r w:rsidR="00B856A3" w:rsidRPr="00B856A3">
        <w:rPr>
          <w:rFonts w:cstheme="minorHAnsi"/>
        </w:rPr>
        <w:t>satisfied.</w:t>
      </w:r>
    </w:p>
    <w:p w14:paraId="29A75E03" w14:textId="77777777" w:rsidR="00B856A3" w:rsidRPr="00B856A3" w:rsidRDefault="00B856A3" w:rsidP="00D477B3">
      <w:pPr>
        <w:ind w:left="720"/>
        <w:rPr>
          <w:rFonts w:cstheme="minorHAnsi"/>
        </w:rPr>
      </w:pPr>
    </w:p>
    <w:p w14:paraId="2ED21269" w14:textId="5AEB54B1" w:rsidR="000469F8" w:rsidRDefault="000469F8" w:rsidP="000469F8">
      <w:pPr>
        <w:ind w:left="720"/>
        <w:rPr>
          <w:lang w:val="en-US"/>
        </w:rPr>
      </w:pPr>
      <w:r w:rsidRPr="00B856A3">
        <w:rPr>
          <w:i/>
          <w:iCs/>
          <w:u w:val="single"/>
          <w:lang w:val="en-US"/>
        </w:rPr>
        <w:t xml:space="preserve">Step </w:t>
      </w:r>
      <w:r w:rsidRPr="00B856A3">
        <w:rPr>
          <w:i/>
          <w:iCs/>
          <w:u w:val="single"/>
          <w:lang w:val="en-US"/>
        </w:rPr>
        <w:t>6</w:t>
      </w:r>
      <w:r w:rsidRPr="00B856A3">
        <w:rPr>
          <w:i/>
          <w:iCs/>
          <w:u w:val="single"/>
          <w:lang w:val="en-US"/>
        </w:rPr>
        <w:t>:</w:t>
      </w:r>
      <w:r>
        <w:rPr>
          <w:lang w:val="en-US"/>
        </w:rPr>
        <w:t xml:space="preserve"> </w:t>
      </w:r>
      <w:r>
        <w:rPr>
          <w:lang w:val="en-US"/>
        </w:rPr>
        <w:t xml:space="preserve">In order to calculate </w:t>
      </w:r>
      <w:r w:rsidR="00B856A3">
        <w:rPr>
          <w:lang w:val="en-US"/>
        </w:rPr>
        <w:t>t,</w:t>
      </w:r>
      <w:r>
        <w:rPr>
          <w:lang w:val="en-US"/>
        </w:rPr>
        <w:t xml:space="preserve"> we use the following formula:</w:t>
      </w:r>
    </w:p>
    <w:p w14:paraId="72A4FF0E" w14:textId="047C4B4D" w:rsidR="000469F8" w:rsidRDefault="000469F8" w:rsidP="000469F8">
      <w:pPr>
        <w:ind w:left="720"/>
        <w:rPr>
          <w:lang w:val="en-US"/>
        </w:rPr>
      </w:pPr>
      <w:r>
        <w:rPr>
          <w:noProof/>
        </w:rPr>
        <w:lastRenderedPageBreak/>
        <w:drawing>
          <wp:inline distT="0" distB="0" distL="0" distR="0" wp14:anchorId="31CCE32B" wp14:editId="1C33A637">
            <wp:extent cx="137160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600" cy="1200150"/>
                    </a:xfrm>
                    <a:prstGeom prst="rect">
                      <a:avLst/>
                    </a:prstGeom>
                  </pic:spPr>
                </pic:pic>
              </a:graphicData>
            </a:graphic>
          </wp:inline>
        </w:drawing>
      </w:r>
    </w:p>
    <w:p w14:paraId="57403A1B" w14:textId="37B90392" w:rsidR="00476F5B" w:rsidRDefault="00476F5B" w:rsidP="00476F5B">
      <w:pPr>
        <w:ind w:left="720"/>
        <w:rPr>
          <w:lang w:val="en-US"/>
        </w:rPr>
      </w:pPr>
      <w:r>
        <w:rPr>
          <w:lang w:val="en-US"/>
        </w:rPr>
        <w:t xml:space="preserve">And t=0.8125 after calculations with computer. According to the t-table and with </w:t>
      </w:r>
      <w:r w:rsidR="00B856A3">
        <w:rPr>
          <w:lang w:val="el-GR"/>
        </w:rPr>
        <w:t>α</w:t>
      </w:r>
      <w:r w:rsidR="00FF49A6" w:rsidRPr="00FF49A6">
        <w:rPr>
          <w:lang w:val="en-US"/>
        </w:rPr>
        <w:t xml:space="preserve"> </w:t>
      </w:r>
      <w:r>
        <w:rPr>
          <w:lang w:val="en-US"/>
        </w:rPr>
        <w:t xml:space="preserve">freedom degree of 9 the critical values </w:t>
      </w:r>
      <w:r w:rsidR="003512C7">
        <w:rPr>
          <w:lang w:val="en-US"/>
        </w:rPr>
        <w:t>is</w:t>
      </w:r>
      <w:r>
        <w:rPr>
          <w:lang w:val="en-US"/>
        </w:rPr>
        <w:t xml:space="preserve"> 2.821. </w:t>
      </w:r>
    </w:p>
    <w:p w14:paraId="25DE14DE" w14:textId="53D35D51" w:rsidR="00B856A3" w:rsidRDefault="00B856A3" w:rsidP="00476F5B">
      <w:pPr>
        <w:ind w:left="720"/>
        <w:rPr>
          <w:lang w:val="en-US"/>
        </w:rPr>
      </w:pPr>
    </w:p>
    <w:p w14:paraId="6EAFD001" w14:textId="71455985" w:rsidR="00B856A3" w:rsidRPr="003512C7" w:rsidRDefault="00B856A3" w:rsidP="00476F5B">
      <w:pPr>
        <w:ind w:left="720"/>
        <w:rPr>
          <w:lang w:val="en-US"/>
        </w:rPr>
      </w:pPr>
      <w:r w:rsidRPr="00B856A3">
        <w:rPr>
          <w:i/>
          <w:iCs/>
          <w:u w:val="single"/>
          <w:lang w:val="en-US"/>
        </w:rPr>
        <w:t>Step 7:</w:t>
      </w:r>
      <w:r w:rsidR="003512C7">
        <w:rPr>
          <w:i/>
          <w:iCs/>
          <w:u w:val="single"/>
          <w:lang w:val="en-US"/>
        </w:rPr>
        <w:t xml:space="preserve">  </w:t>
      </w:r>
      <w:r w:rsidR="003512C7">
        <w:rPr>
          <w:lang w:val="en-US"/>
        </w:rPr>
        <w:t>Since 0.0815&lt;2.821 we fail to reject the original hypothesis H0.</w:t>
      </w:r>
    </w:p>
    <w:p w14:paraId="3155DE48" w14:textId="463D2BE0" w:rsidR="00B856A3" w:rsidRDefault="00B856A3" w:rsidP="00476F5B">
      <w:pPr>
        <w:ind w:left="720"/>
        <w:rPr>
          <w:lang w:val="en-US"/>
        </w:rPr>
      </w:pPr>
    </w:p>
    <w:p w14:paraId="33C9014C" w14:textId="2C5D98F8" w:rsidR="00B856A3" w:rsidRPr="003512C7" w:rsidRDefault="00B856A3" w:rsidP="00476F5B">
      <w:pPr>
        <w:ind w:left="720"/>
        <w:rPr>
          <w:lang w:val="en-US"/>
        </w:rPr>
      </w:pPr>
      <w:r w:rsidRPr="00B856A3">
        <w:rPr>
          <w:i/>
          <w:iCs/>
          <w:u w:val="single"/>
          <w:lang w:val="en-US"/>
        </w:rPr>
        <w:t>Step 8:</w:t>
      </w:r>
      <w:r w:rsidR="003512C7">
        <w:rPr>
          <w:i/>
          <w:iCs/>
          <w:u w:val="single"/>
          <w:lang w:val="en-US"/>
        </w:rPr>
        <w:t xml:space="preserve"> </w:t>
      </w:r>
      <w:r w:rsidR="003512C7" w:rsidRPr="00C85460">
        <w:t>There is not sufficient evidence to warrant rejection of the claim that</w:t>
      </w:r>
      <w:r w:rsidR="003512C7">
        <w:rPr>
          <w:sz w:val="20"/>
          <w:szCs w:val="20"/>
        </w:rPr>
        <w:t xml:space="preserve"> </w:t>
      </w:r>
      <w:r w:rsidR="003512C7">
        <w:rPr>
          <w:lang w:val="en-US"/>
        </w:rPr>
        <w:t>brain volume means equals 1100cm^3.</w:t>
      </w:r>
    </w:p>
    <w:p w14:paraId="49AD361B" w14:textId="15017C3C" w:rsidR="00D0602E" w:rsidRDefault="00D0602E" w:rsidP="00476F5B">
      <w:pPr>
        <w:ind w:left="720"/>
        <w:rPr>
          <w:lang w:val="en-US"/>
        </w:rPr>
      </w:pPr>
    </w:p>
    <w:p w14:paraId="7507B5C7" w14:textId="43D58509" w:rsidR="00D0602E" w:rsidRDefault="00D0602E" w:rsidP="00476F5B">
      <w:pPr>
        <w:ind w:left="720"/>
        <w:rPr>
          <w:lang w:val="en-US"/>
        </w:rPr>
      </w:pPr>
    </w:p>
    <w:p w14:paraId="5DD71E9E" w14:textId="5D8ABFAC" w:rsidR="008D6766" w:rsidRDefault="008D6766" w:rsidP="008D6766">
      <w:pPr>
        <w:rPr>
          <w:lang w:val="en-US"/>
        </w:rPr>
      </w:pPr>
    </w:p>
    <w:p w14:paraId="2EE82139" w14:textId="1A4F453A" w:rsidR="008D6766" w:rsidRDefault="008D6766" w:rsidP="008D6766">
      <w:pPr>
        <w:rPr>
          <w:lang w:val="en-US"/>
        </w:rPr>
      </w:pPr>
    </w:p>
    <w:p w14:paraId="6E1F7A6A" w14:textId="68060611" w:rsidR="008D6766" w:rsidRDefault="00E92357" w:rsidP="008D6766">
      <w:pPr>
        <w:pStyle w:val="ListParagraph"/>
        <w:numPr>
          <w:ilvl w:val="0"/>
          <w:numId w:val="5"/>
        </w:numPr>
        <w:rPr>
          <w:lang w:val="en-US"/>
        </w:rPr>
      </w:pPr>
      <w:r>
        <w:rPr>
          <w:lang w:val="en-US"/>
        </w:rPr>
        <w:t xml:space="preserve">We are given that n=12, s=9.50 and </w:t>
      </w:r>
      <w:r>
        <w:rPr>
          <w:lang w:val="el-GR"/>
        </w:rPr>
        <w:t>σ</w:t>
      </w:r>
      <w:r w:rsidRPr="00E92357">
        <w:rPr>
          <w:lang w:val="en-US"/>
        </w:rPr>
        <w:t xml:space="preserve">=15. </w:t>
      </w:r>
      <w:r>
        <w:rPr>
          <w:lang w:val="en-US"/>
        </w:rPr>
        <w:t xml:space="preserve">We assume that we have a simple random </w:t>
      </w:r>
      <w:r w:rsidR="00E379DC">
        <w:rPr>
          <w:lang w:val="en-US"/>
        </w:rPr>
        <w:t>sample,</w:t>
      </w:r>
      <w:r>
        <w:rPr>
          <w:lang w:val="en-US"/>
        </w:rPr>
        <w:t xml:space="preserve"> and we know that the population has a normal distribution. Thus, the requirements are met to test claims about s using the P-values method.</w:t>
      </w:r>
    </w:p>
    <w:p w14:paraId="4A23A7CC" w14:textId="77777777" w:rsidR="00E379DC" w:rsidRDefault="00E379DC" w:rsidP="00E379DC">
      <w:pPr>
        <w:pStyle w:val="ListParagraph"/>
        <w:rPr>
          <w:lang w:val="en-US"/>
        </w:rPr>
      </w:pPr>
    </w:p>
    <w:p w14:paraId="5B577680" w14:textId="6A798238" w:rsidR="00C06828" w:rsidRDefault="00C06828" w:rsidP="00C06828">
      <w:pPr>
        <w:pStyle w:val="ListParagraph"/>
        <w:rPr>
          <w:lang w:val="en-US"/>
        </w:rPr>
      </w:pPr>
      <w:r w:rsidRPr="00E379DC">
        <w:rPr>
          <w:i/>
          <w:iCs/>
          <w:u w:val="single"/>
          <w:lang w:val="en-US"/>
        </w:rPr>
        <w:t>Step 1:</w:t>
      </w:r>
      <w:r>
        <w:rPr>
          <w:lang w:val="en-US"/>
        </w:rPr>
        <w:t xml:space="preserve"> The statement “have a standard deviation less than 15” is </w:t>
      </w:r>
      <w:r>
        <w:rPr>
          <w:lang w:val="el-GR"/>
        </w:rPr>
        <w:t>σ</w:t>
      </w:r>
      <w:r w:rsidRPr="00C06828">
        <w:rPr>
          <w:lang w:val="en-US"/>
        </w:rPr>
        <w:t>&lt;15</w:t>
      </w:r>
      <w:r w:rsidR="00E379DC">
        <w:rPr>
          <w:lang w:val="en-US"/>
        </w:rPr>
        <w:t xml:space="preserve"> in symbolic form</w:t>
      </w:r>
      <w:r w:rsidRPr="00C06828">
        <w:rPr>
          <w:lang w:val="en-US"/>
        </w:rPr>
        <w:t>.</w:t>
      </w:r>
    </w:p>
    <w:p w14:paraId="52857F3A" w14:textId="77777777" w:rsidR="00E379DC" w:rsidRDefault="00E379DC" w:rsidP="00C06828">
      <w:pPr>
        <w:pStyle w:val="ListParagraph"/>
        <w:rPr>
          <w:lang w:val="en-US"/>
        </w:rPr>
      </w:pPr>
    </w:p>
    <w:p w14:paraId="1C4EC67B" w14:textId="099419A7" w:rsidR="00C06828" w:rsidRDefault="00C06828" w:rsidP="00C06828">
      <w:pPr>
        <w:pStyle w:val="ListParagraph"/>
        <w:rPr>
          <w:lang w:val="en-US"/>
        </w:rPr>
      </w:pPr>
      <w:r w:rsidRPr="00E379DC">
        <w:rPr>
          <w:i/>
          <w:iCs/>
          <w:u w:val="single"/>
          <w:lang w:val="en-US"/>
        </w:rPr>
        <w:t>Step 2:</w:t>
      </w:r>
      <w:r>
        <w:rPr>
          <w:lang w:val="en-US"/>
        </w:rPr>
        <w:t xml:space="preserve"> If the original claim is false then </w:t>
      </w:r>
      <w:r>
        <w:rPr>
          <w:lang w:val="el-GR"/>
        </w:rPr>
        <w:t>σ</w:t>
      </w:r>
      <w:r w:rsidRPr="00C06828">
        <w:rPr>
          <w:lang w:val="en-US"/>
        </w:rPr>
        <w:t>&gt;=15.</w:t>
      </w:r>
    </w:p>
    <w:p w14:paraId="11A8D5F7" w14:textId="77777777" w:rsidR="00FF49A6" w:rsidRDefault="00FF49A6" w:rsidP="00C06828">
      <w:pPr>
        <w:pStyle w:val="ListParagraph"/>
        <w:rPr>
          <w:lang w:val="en-US"/>
        </w:rPr>
      </w:pPr>
    </w:p>
    <w:p w14:paraId="70A5D39F" w14:textId="666EA896" w:rsidR="00C06828" w:rsidRDefault="00C06828" w:rsidP="00C06828">
      <w:pPr>
        <w:pStyle w:val="ListParagraph"/>
        <w:rPr>
          <w:lang w:val="el-GR"/>
        </w:rPr>
      </w:pPr>
      <w:r w:rsidRPr="00E379DC">
        <w:rPr>
          <w:i/>
          <w:iCs/>
          <w:u w:val="single"/>
          <w:lang w:val="en-US"/>
        </w:rPr>
        <w:t>Step 3:</w:t>
      </w:r>
      <w:r>
        <w:rPr>
          <w:lang w:val="en-US"/>
        </w:rPr>
        <w:t xml:space="preserve"> The expression </w:t>
      </w:r>
      <w:r>
        <w:rPr>
          <w:lang w:val="el-GR"/>
        </w:rPr>
        <w:t>σ</w:t>
      </w:r>
      <w:r w:rsidRPr="00C06828">
        <w:rPr>
          <w:lang w:val="en-US"/>
        </w:rPr>
        <w:t>&lt;15</w:t>
      </w:r>
      <w:r>
        <w:rPr>
          <w:lang w:val="en-US"/>
        </w:rPr>
        <w:t xml:space="preserve"> does not contain </w:t>
      </w:r>
      <w:r w:rsidR="00E379DC">
        <w:rPr>
          <w:lang w:val="en-US"/>
        </w:rPr>
        <w:t>equality,</w:t>
      </w:r>
      <w:r>
        <w:rPr>
          <w:lang w:val="en-US"/>
        </w:rPr>
        <w:t xml:space="preserve"> so it becomes the alternative hypothesis H1. The null hypothesis H0 is </w:t>
      </w:r>
      <w:r>
        <w:rPr>
          <w:lang w:val="el-GR"/>
        </w:rPr>
        <w:t>σ=15.</w:t>
      </w:r>
    </w:p>
    <w:p w14:paraId="3E467E80" w14:textId="77777777" w:rsidR="00E379DC" w:rsidRDefault="00E379DC" w:rsidP="00C06828">
      <w:pPr>
        <w:pStyle w:val="ListParagraph"/>
        <w:rPr>
          <w:lang w:val="el-GR"/>
        </w:rPr>
      </w:pPr>
    </w:p>
    <w:p w14:paraId="6CB68BBB" w14:textId="316FBF94" w:rsidR="00C06828" w:rsidRDefault="00C06828" w:rsidP="00C06828">
      <w:pPr>
        <w:pStyle w:val="ListParagraph"/>
        <w:rPr>
          <w:lang w:val="en-US"/>
        </w:rPr>
      </w:pPr>
      <w:r w:rsidRPr="00E379DC">
        <w:rPr>
          <w:i/>
          <w:iCs/>
          <w:u w:val="single"/>
          <w:lang w:val="en-US"/>
        </w:rPr>
        <w:t>Step 4:</w:t>
      </w:r>
      <w:r>
        <w:rPr>
          <w:lang w:val="en-US"/>
        </w:rPr>
        <w:t xml:space="preserve"> Significance level is given and is a=0.05.</w:t>
      </w:r>
    </w:p>
    <w:p w14:paraId="27156AC2" w14:textId="77777777" w:rsidR="00E379DC" w:rsidRDefault="00E379DC" w:rsidP="00C06828">
      <w:pPr>
        <w:pStyle w:val="ListParagraph"/>
        <w:rPr>
          <w:lang w:val="en-US"/>
        </w:rPr>
      </w:pPr>
    </w:p>
    <w:p w14:paraId="7C6CE4E3" w14:textId="7BAD4DB8" w:rsidR="00C06828" w:rsidRDefault="00C06828" w:rsidP="00C06828">
      <w:pPr>
        <w:pStyle w:val="ListParagraph"/>
        <w:rPr>
          <w:lang w:val="en-US"/>
        </w:rPr>
      </w:pPr>
      <w:r w:rsidRPr="00E379DC">
        <w:rPr>
          <w:i/>
          <w:iCs/>
          <w:u w:val="single"/>
          <w:lang w:val="en-US"/>
        </w:rPr>
        <w:t>Step 5:</w:t>
      </w:r>
      <w:r>
        <w:rPr>
          <w:lang w:val="en-US"/>
        </w:rPr>
        <w:t xml:space="preserve"> Because the claim is made about </w:t>
      </w:r>
      <w:r>
        <w:rPr>
          <w:lang w:val="el-GR"/>
        </w:rPr>
        <w:t>σ</w:t>
      </w:r>
      <w:r>
        <w:rPr>
          <w:lang w:val="en-US"/>
        </w:rPr>
        <w:t>, we will use the Chi-square(x^2) distribution.</w:t>
      </w:r>
    </w:p>
    <w:p w14:paraId="428B835B" w14:textId="77777777" w:rsidR="00E379DC" w:rsidRDefault="00E379DC" w:rsidP="00C06828">
      <w:pPr>
        <w:pStyle w:val="ListParagraph"/>
        <w:rPr>
          <w:lang w:val="en-US"/>
        </w:rPr>
      </w:pPr>
    </w:p>
    <w:p w14:paraId="2E5E33A8" w14:textId="15E66A5B" w:rsidR="00C06828" w:rsidRDefault="00C06828" w:rsidP="00C06828">
      <w:pPr>
        <w:pStyle w:val="ListParagraph"/>
        <w:rPr>
          <w:lang w:val="en-US"/>
        </w:rPr>
      </w:pPr>
      <w:r w:rsidRPr="00E379DC">
        <w:rPr>
          <w:i/>
          <w:iCs/>
          <w:u w:val="single"/>
          <w:lang w:val="en-US"/>
        </w:rPr>
        <w:t>Step 6:</w:t>
      </w:r>
      <w:r>
        <w:rPr>
          <w:lang w:val="en-US"/>
        </w:rPr>
        <w:t xml:space="preserve"> In order to calculate the Chi-square </w:t>
      </w:r>
      <w:r w:rsidR="00E379DC">
        <w:rPr>
          <w:lang w:val="en-US"/>
        </w:rPr>
        <w:t>value,</w:t>
      </w:r>
      <w:r>
        <w:rPr>
          <w:lang w:val="en-US"/>
        </w:rPr>
        <w:t xml:space="preserve"> we will use the formula: </w:t>
      </w:r>
    </w:p>
    <w:p w14:paraId="6E6E6456" w14:textId="16B7283C" w:rsidR="00C06828" w:rsidRDefault="00C06828" w:rsidP="00C06828">
      <w:pPr>
        <w:pStyle w:val="ListParagraph"/>
        <w:rPr>
          <w:lang w:val="en-US"/>
        </w:rPr>
      </w:pPr>
      <w:r>
        <w:rPr>
          <w:noProof/>
        </w:rPr>
        <w:drawing>
          <wp:inline distT="0" distB="0" distL="0" distR="0" wp14:anchorId="3E656ED6" wp14:editId="5459DE6F">
            <wp:extent cx="166687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6875" cy="600075"/>
                    </a:xfrm>
                    <a:prstGeom prst="rect">
                      <a:avLst/>
                    </a:prstGeom>
                  </pic:spPr>
                </pic:pic>
              </a:graphicData>
            </a:graphic>
          </wp:inline>
        </w:drawing>
      </w:r>
    </w:p>
    <w:p w14:paraId="0B8F4C75" w14:textId="2CE49950" w:rsidR="00C06828" w:rsidRDefault="00C06828" w:rsidP="00C06828">
      <w:pPr>
        <w:pStyle w:val="ListParagraph"/>
        <w:rPr>
          <w:lang w:val="en-US"/>
        </w:rPr>
      </w:pPr>
    </w:p>
    <w:p w14:paraId="58DA4ADB" w14:textId="185ECE85" w:rsidR="00C06828" w:rsidRDefault="00AC395C" w:rsidP="00C06828">
      <w:pPr>
        <w:pStyle w:val="ListParagraph"/>
        <w:rPr>
          <w:lang w:val="en-US"/>
        </w:rPr>
      </w:pPr>
      <w:r>
        <w:rPr>
          <w:lang w:val="en-US"/>
        </w:rPr>
        <w:t xml:space="preserve">By using a </w:t>
      </w:r>
      <w:r w:rsidR="00E379DC">
        <w:rPr>
          <w:lang w:val="en-US"/>
        </w:rPr>
        <w:t>calculator,</w:t>
      </w:r>
      <w:r>
        <w:rPr>
          <w:lang w:val="en-US"/>
        </w:rPr>
        <w:t xml:space="preserve"> we compute that X^2=4.412</w:t>
      </w:r>
      <w:r w:rsidR="00E379DC">
        <w:rPr>
          <w:lang w:val="en-US"/>
        </w:rPr>
        <w:t>(rounded)</w:t>
      </w:r>
      <w:r>
        <w:rPr>
          <w:lang w:val="en-US"/>
        </w:rPr>
        <w:t>. We can now calculate the P-value using R as show</w:t>
      </w:r>
      <w:r w:rsidR="00E379DC">
        <w:rPr>
          <w:lang w:val="en-US"/>
        </w:rPr>
        <w:t>n</w:t>
      </w:r>
      <w:r>
        <w:rPr>
          <w:lang w:val="en-US"/>
        </w:rPr>
        <w:t xml:space="preserve"> in the image:</w:t>
      </w:r>
    </w:p>
    <w:p w14:paraId="21A059F6" w14:textId="082581E9" w:rsidR="00AC395C" w:rsidRDefault="0068703F" w:rsidP="00C06828">
      <w:pPr>
        <w:pStyle w:val="ListParagraph"/>
        <w:rPr>
          <w:lang w:val="en-US"/>
        </w:rPr>
      </w:pPr>
      <w:r>
        <w:rPr>
          <w:noProof/>
        </w:rPr>
        <w:drawing>
          <wp:inline distT="0" distB="0" distL="0" distR="0" wp14:anchorId="4E142BE2" wp14:editId="76E45510">
            <wp:extent cx="3810000"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600075"/>
                    </a:xfrm>
                    <a:prstGeom prst="rect">
                      <a:avLst/>
                    </a:prstGeom>
                  </pic:spPr>
                </pic:pic>
              </a:graphicData>
            </a:graphic>
          </wp:inline>
        </w:drawing>
      </w:r>
    </w:p>
    <w:p w14:paraId="21F586F6" w14:textId="77777777" w:rsidR="00E379DC" w:rsidRDefault="00E379DC" w:rsidP="00C06828">
      <w:pPr>
        <w:pStyle w:val="ListParagraph"/>
        <w:rPr>
          <w:lang w:val="en-US"/>
        </w:rPr>
      </w:pPr>
    </w:p>
    <w:p w14:paraId="113B65E8" w14:textId="14EAF477" w:rsidR="0068703F" w:rsidRDefault="0068703F" w:rsidP="00C06828">
      <w:pPr>
        <w:pStyle w:val="ListParagraph"/>
        <w:rPr>
          <w:lang w:val="en-US"/>
        </w:rPr>
      </w:pPr>
      <w:r w:rsidRPr="00E379DC">
        <w:rPr>
          <w:i/>
          <w:iCs/>
          <w:u w:val="single"/>
          <w:lang w:val="en-US"/>
        </w:rPr>
        <w:lastRenderedPageBreak/>
        <w:t>Step 7:</w:t>
      </w:r>
      <w:r>
        <w:rPr>
          <w:lang w:val="en-US"/>
        </w:rPr>
        <w:t xml:space="preserve"> Since the P-value is greater than the significance level of 0.05 that we are given, we fail to reject the H0 hypothesis.</w:t>
      </w:r>
    </w:p>
    <w:p w14:paraId="14B12F68" w14:textId="6C7468C5" w:rsidR="0068703F" w:rsidRDefault="0068703F" w:rsidP="00C06828">
      <w:pPr>
        <w:pStyle w:val="ListParagraph"/>
        <w:rPr>
          <w:lang w:val="en-US"/>
        </w:rPr>
      </w:pPr>
    </w:p>
    <w:p w14:paraId="48E42C0D" w14:textId="2329FFA1" w:rsidR="0068703F" w:rsidRDefault="0068703F" w:rsidP="00C06828">
      <w:pPr>
        <w:pStyle w:val="ListParagraph"/>
        <w:rPr>
          <w:lang w:val="en-US"/>
        </w:rPr>
      </w:pPr>
      <w:r w:rsidRPr="00E379DC">
        <w:rPr>
          <w:i/>
          <w:iCs/>
          <w:u w:val="single"/>
          <w:lang w:val="en-US"/>
        </w:rPr>
        <w:t>Step 8:</w:t>
      </w:r>
      <w:r>
        <w:rPr>
          <w:lang w:val="en-US"/>
        </w:rPr>
        <w:t xml:space="preserve">  Since the original claim does not include equality and we fail to reject the H0, there is not sufficient evidence to support the claim that pilots have an IQ score with a standard deviation smaller than that of the normal population.</w:t>
      </w:r>
    </w:p>
    <w:p w14:paraId="1D40856D" w14:textId="4F4B7A71" w:rsidR="00FF49A6" w:rsidRDefault="00FF49A6" w:rsidP="00C06828">
      <w:pPr>
        <w:pStyle w:val="ListParagraph"/>
        <w:rPr>
          <w:lang w:val="en-US"/>
        </w:rPr>
      </w:pPr>
    </w:p>
    <w:p w14:paraId="1DA524B5" w14:textId="637DFD8E" w:rsidR="00FF49A6" w:rsidRDefault="00FF49A6" w:rsidP="00C06828">
      <w:pPr>
        <w:pStyle w:val="ListParagraph"/>
        <w:rPr>
          <w:lang w:val="en-US"/>
        </w:rPr>
      </w:pPr>
    </w:p>
    <w:p w14:paraId="16D826C7" w14:textId="77777777" w:rsidR="00FF49A6" w:rsidRDefault="00FF49A6" w:rsidP="00FF49A6">
      <w:pPr>
        <w:pStyle w:val="ListParagraph"/>
        <w:numPr>
          <w:ilvl w:val="0"/>
          <w:numId w:val="5"/>
        </w:numPr>
        <w:rPr>
          <w:lang w:val="en-US"/>
        </w:rPr>
      </w:pPr>
      <w:r>
        <w:rPr>
          <w:lang w:val="en-US"/>
        </w:rPr>
        <w:t>Before we begin, we need to do a requirement check. Since it was an online survey, we can assume that it is a simple random sample. The conditions for a binomial experiment are also satisfied since our statement can be expressed as a yes or no. Finally, with 144 respondents and 20.8 percentage both the number of successes and failures are greater than 5. Thus, we may begin constructing the confidence interval estimate.</w:t>
      </w:r>
    </w:p>
    <w:p w14:paraId="7D546227" w14:textId="77777777" w:rsidR="00FF49A6" w:rsidRDefault="00FF49A6" w:rsidP="00FF49A6">
      <w:pPr>
        <w:pStyle w:val="ListParagraph"/>
        <w:rPr>
          <w:lang w:val="en-US"/>
        </w:rPr>
      </w:pPr>
    </w:p>
    <w:p w14:paraId="29466569" w14:textId="77777777" w:rsidR="00FF49A6" w:rsidRDefault="00FF49A6" w:rsidP="00FF49A6">
      <w:pPr>
        <w:pStyle w:val="ListParagraph"/>
        <w:rPr>
          <w:lang w:val="en-US"/>
        </w:rPr>
      </w:pPr>
      <w:r>
        <w:rPr>
          <w:lang w:val="en-US"/>
        </w:rPr>
        <w:t>Firstly, we need to calculate the margin of error E. We will do so by using the formula:</w:t>
      </w:r>
    </w:p>
    <w:p w14:paraId="0CAD2EB6" w14:textId="77777777" w:rsidR="00FF49A6" w:rsidRDefault="00FF49A6" w:rsidP="00FF49A6">
      <w:pPr>
        <w:pStyle w:val="ListParagraph"/>
        <w:rPr>
          <w:lang w:val="en-US"/>
        </w:rPr>
      </w:pPr>
      <w:r>
        <w:rPr>
          <w:noProof/>
        </w:rPr>
        <w:drawing>
          <wp:inline distT="0" distB="0" distL="0" distR="0" wp14:anchorId="3DD8C05D" wp14:editId="3F587552">
            <wp:extent cx="156210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100" cy="742950"/>
                    </a:xfrm>
                    <a:prstGeom prst="rect">
                      <a:avLst/>
                    </a:prstGeom>
                  </pic:spPr>
                </pic:pic>
              </a:graphicData>
            </a:graphic>
          </wp:inline>
        </w:drawing>
      </w:r>
    </w:p>
    <w:p w14:paraId="6AE5AD1E" w14:textId="77777777" w:rsidR="00FF49A6" w:rsidRDefault="00FF49A6" w:rsidP="00FF49A6">
      <w:pPr>
        <w:pStyle w:val="ListParagraph"/>
        <w:rPr>
          <w:lang w:val="en-US"/>
        </w:rPr>
      </w:pPr>
      <w:r>
        <w:rPr>
          <w:lang w:val="en-US"/>
        </w:rPr>
        <w:t>n is the number of respondents which is 144, p is 0.208 and q is 1-p. The critical value Za is equal to 1.96 which is given in the book of elementary statistics as it is a common one. After using the calculator, the margin of error E=0.066.</w:t>
      </w:r>
    </w:p>
    <w:p w14:paraId="082F5029" w14:textId="77777777" w:rsidR="00FF49A6" w:rsidRDefault="00FF49A6" w:rsidP="00FF49A6">
      <w:pPr>
        <w:pStyle w:val="ListParagraph"/>
        <w:rPr>
          <w:lang w:val="en-US"/>
        </w:rPr>
      </w:pPr>
    </w:p>
    <w:p w14:paraId="1A22FCE7" w14:textId="77777777" w:rsidR="00FF49A6" w:rsidRDefault="00FF49A6" w:rsidP="00FF49A6">
      <w:pPr>
        <w:pStyle w:val="ListParagraph"/>
        <w:rPr>
          <w:lang w:val="en-US"/>
        </w:rPr>
      </w:pPr>
      <w:r>
        <w:rPr>
          <w:lang w:val="en-US"/>
        </w:rPr>
        <w:t>Now that we know the margin of error it is easy to construct the confidence interval estimate by using:</w:t>
      </w:r>
    </w:p>
    <w:p w14:paraId="4B4CF2BF" w14:textId="77777777" w:rsidR="00FF49A6" w:rsidRDefault="00FF49A6" w:rsidP="00FF49A6">
      <w:pPr>
        <w:pStyle w:val="ListParagraph"/>
        <w:rPr>
          <w:lang w:val="en-US"/>
        </w:rPr>
      </w:pPr>
    </w:p>
    <w:p w14:paraId="62097881" w14:textId="77777777" w:rsidR="00FF49A6" w:rsidRDefault="00FF49A6" w:rsidP="00FF49A6">
      <w:pPr>
        <w:pStyle w:val="ListParagraph"/>
        <w:rPr>
          <w:lang w:val="en-US"/>
        </w:rPr>
      </w:pPr>
      <w:r>
        <w:rPr>
          <w:lang w:val="en-US"/>
        </w:rPr>
        <w:t>P^ - E &lt; p &lt; p^ + E</w:t>
      </w:r>
    </w:p>
    <w:p w14:paraId="2060D504" w14:textId="3AFFBAA1" w:rsidR="00FF49A6" w:rsidRPr="00E379DC" w:rsidRDefault="00FF49A6" w:rsidP="00FF49A6">
      <w:pPr>
        <w:pStyle w:val="ListParagraph"/>
        <w:rPr>
          <w:lang w:val="el-GR"/>
        </w:rPr>
      </w:pPr>
      <w:r>
        <w:rPr>
          <w:lang w:val="en-US"/>
        </w:rPr>
        <w:t>0.208-0.066&lt; p &lt; 0.208+0.066</w:t>
      </w:r>
    </w:p>
    <w:p w14:paraId="73752D90" w14:textId="3438FECF" w:rsidR="00FF49A6" w:rsidRPr="00FF49A6" w:rsidRDefault="00FF49A6" w:rsidP="00FF49A6">
      <w:pPr>
        <w:pStyle w:val="ListParagraph"/>
        <w:rPr>
          <w:lang w:val="en-US"/>
        </w:rPr>
      </w:pPr>
      <w:r>
        <w:rPr>
          <w:lang w:val="en-US"/>
        </w:rPr>
        <w:t>0.142&lt;p &lt; 0.274.</w:t>
      </w:r>
    </w:p>
    <w:p w14:paraId="438FB386" w14:textId="00B11BF2" w:rsidR="008D6766" w:rsidRPr="00FF49A6" w:rsidRDefault="008D6766" w:rsidP="00D0602E">
      <w:pPr>
        <w:pStyle w:val="ListParagraph"/>
        <w:rPr>
          <w:rFonts w:ascii="Arial" w:hAnsi="Arial" w:cs="Arial"/>
          <w:sz w:val="26"/>
          <w:szCs w:val="26"/>
          <w:lang w:val="el-GR"/>
        </w:rPr>
      </w:pPr>
    </w:p>
    <w:p w14:paraId="2589C2F2" w14:textId="310881F4" w:rsidR="008D6766" w:rsidRDefault="008D6766" w:rsidP="00D0602E">
      <w:pPr>
        <w:pStyle w:val="ListParagraph"/>
        <w:rPr>
          <w:rFonts w:ascii="Arial" w:hAnsi="Arial" w:cs="Arial"/>
          <w:sz w:val="26"/>
          <w:szCs w:val="26"/>
        </w:rPr>
      </w:pPr>
    </w:p>
    <w:p w14:paraId="01734D96" w14:textId="3F74210D" w:rsidR="008D6766" w:rsidRDefault="008D6766" w:rsidP="00D0602E">
      <w:pPr>
        <w:pStyle w:val="ListParagraph"/>
        <w:rPr>
          <w:rFonts w:ascii="Arial" w:hAnsi="Arial" w:cs="Arial"/>
          <w:sz w:val="26"/>
          <w:szCs w:val="26"/>
        </w:rPr>
      </w:pPr>
    </w:p>
    <w:p w14:paraId="6524B3FB" w14:textId="4C199BB2" w:rsidR="008D6766" w:rsidRDefault="008D6766" w:rsidP="00D0602E">
      <w:pPr>
        <w:pStyle w:val="ListParagraph"/>
        <w:rPr>
          <w:rFonts w:ascii="Arial" w:hAnsi="Arial" w:cs="Arial"/>
          <w:sz w:val="26"/>
          <w:szCs w:val="26"/>
        </w:rPr>
      </w:pPr>
    </w:p>
    <w:p w14:paraId="0D76CAA4" w14:textId="2148BA4A" w:rsidR="008D6766" w:rsidRDefault="008D6766" w:rsidP="00D0602E">
      <w:pPr>
        <w:pStyle w:val="ListParagraph"/>
        <w:rPr>
          <w:rFonts w:ascii="Arial" w:hAnsi="Arial" w:cs="Arial"/>
          <w:sz w:val="26"/>
          <w:szCs w:val="26"/>
        </w:rPr>
      </w:pPr>
    </w:p>
    <w:p w14:paraId="7E1F7202" w14:textId="1765C1B9" w:rsidR="008D6766" w:rsidRDefault="008D6766" w:rsidP="00D0602E">
      <w:pPr>
        <w:pStyle w:val="ListParagraph"/>
        <w:rPr>
          <w:rFonts w:ascii="Arial" w:hAnsi="Arial" w:cs="Arial"/>
          <w:sz w:val="26"/>
          <w:szCs w:val="26"/>
        </w:rPr>
      </w:pPr>
    </w:p>
    <w:p w14:paraId="35C58796" w14:textId="75EF53DD" w:rsidR="008D6766" w:rsidRDefault="008D6766" w:rsidP="00D0602E">
      <w:pPr>
        <w:pStyle w:val="ListParagraph"/>
        <w:rPr>
          <w:rFonts w:ascii="Arial" w:hAnsi="Arial" w:cs="Arial"/>
          <w:sz w:val="26"/>
          <w:szCs w:val="26"/>
        </w:rPr>
      </w:pPr>
    </w:p>
    <w:p w14:paraId="79714556" w14:textId="77777777" w:rsidR="008D6766" w:rsidRDefault="008D6766" w:rsidP="00D0602E">
      <w:pPr>
        <w:pStyle w:val="ListParagraph"/>
        <w:rPr>
          <w:rFonts w:ascii="Arial" w:hAnsi="Arial" w:cs="Arial"/>
          <w:sz w:val="26"/>
          <w:szCs w:val="26"/>
        </w:rPr>
      </w:pPr>
    </w:p>
    <w:p w14:paraId="795640B4" w14:textId="77777777" w:rsidR="008D6766" w:rsidRPr="00D0602E" w:rsidRDefault="008D6766" w:rsidP="00D0602E">
      <w:pPr>
        <w:pStyle w:val="ListParagraph"/>
        <w:rPr>
          <w:lang w:val="en-US"/>
        </w:rPr>
      </w:pPr>
    </w:p>
    <w:p w14:paraId="70A07A06" w14:textId="097DDE6B" w:rsidR="000469F8" w:rsidRDefault="000469F8" w:rsidP="000469F8">
      <w:pPr>
        <w:ind w:left="720"/>
        <w:rPr>
          <w:lang w:val="en-US"/>
        </w:rPr>
      </w:pPr>
    </w:p>
    <w:p w14:paraId="3CCA712F" w14:textId="3D64E866" w:rsidR="008D6766" w:rsidRDefault="008D6766" w:rsidP="000469F8">
      <w:pPr>
        <w:ind w:left="720"/>
        <w:rPr>
          <w:lang w:val="en-US"/>
        </w:rPr>
      </w:pPr>
    </w:p>
    <w:p w14:paraId="6334601A" w14:textId="6B57B77C" w:rsidR="008D6766" w:rsidRDefault="008D6766" w:rsidP="000469F8">
      <w:pPr>
        <w:ind w:left="720"/>
        <w:rPr>
          <w:lang w:val="en-US"/>
        </w:rPr>
      </w:pPr>
    </w:p>
    <w:p w14:paraId="1F26FB6C" w14:textId="35881CF3" w:rsidR="008D6766" w:rsidRDefault="008D6766" w:rsidP="000469F8">
      <w:pPr>
        <w:ind w:left="720"/>
        <w:rPr>
          <w:lang w:val="en-US"/>
        </w:rPr>
      </w:pPr>
    </w:p>
    <w:p w14:paraId="41CB7164" w14:textId="34C9DE5F" w:rsidR="008D6766" w:rsidRDefault="008D6766" w:rsidP="000469F8">
      <w:pPr>
        <w:ind w:left="720"/>
        <w:rPr>
          <w:lang w:val="en-US"/>
        </w:rPr>
      </w:pPr>
    </w:p>
    <w:p w14:paraId="3F64C292" w14:textId="17892FA3" w:rsidR="008D6766" w:rsidRDefault="008D6766" w:rsidP="000469F8">
      <w:pPr>
        <w:ind w:left="720"/>
        <w:rPr>
          <w:lang w:val="en-US"/>
        </w:rPr>
      </w:pPr>
    </w:p>
    <w:p w14:paraId="04F53678" w14:textId="4E373A30" w:rsidR="008D6766" w:rsidRDefault="008D6766" w:rsidP="000469F8">
      <w:pPr>
        <w:ind w:left="720"/>
        <w:rPr>
          <w:lang w:val="en-US"/>
        </w:rPr>
      </w:pPr>
    </w:p>
    <w:p w14:paraId="37C01DCD" w14:textId="60441D8F" w:rsidR="008D6766" w:rsidRDefault="008D6766" w:rsidP="000469F8">
      <w:pPr>
        <w:ind w:left="720"/>
        <w:rPr>
          <w:lang w:val="en-US"/>
        </w:rPr>
      </w:pPr>
    </w:p>
    <w:p w14:paraId="302ED9DB" w14:textId="10687769" w:rsidR="008D6766" w:rsidRDefault="008D6766" w:rsidP="000469F8">
      <w:pPr>
        <w:ind w:left="720"/>
        <w:rPr>
          <w:lang w:val="en-US"/>
        </w:rPr>
      </w:pPr>
    </w:p>
    <w:p w14:paraId="12B9AA40" w14:textId="77C50814" w:rsidR="008D6766" w:rsidRDefault="008D6766" w:rsidP="000469F8">
      <w:pPr>
        <w:ind w:left="720"/>
        <w:rPr>
          <w:lang w:val="en-US"/>
        </w:rPr>
      </w:pPr>
    </w:p>
    <w:p w14:paraId="5CD3D542" w14:textId="45A937B1" w:rsidR="008D6766" w:rsidRDefault="008D6766" w:rsidP="000469F8">
      <w:pPr>
        <w:ind w:left="720"/>
        <w:rPr>
          <w:lang w:val="en-US"/>
        </w:rPr>
      </w:pPr>
    </w:p>
    <w:p w14:paraId="07CA5EAA" w14:textId="799E5FAB" w:rsidR="008D6766" w:rsidRDefault="008D6766" w:rsidP="000469F8">
      <w:pPr>
        <w:ind w:left="720"/>
        <w:rPr>
          <w:lang w:val="en-US"/>
        </w:rPr>
      </w:pPr>
    </w:p>
    <w:p w14:paraId="4BC92100" w14:textId="7E03DCD4" w:rsidR="008D6766" w:rsidRDefault="008D6766" w:rsidP="000469F8">
      <w:pPr>
        <w:ind w:left="720"/>
        <w:rPr>
          <w:lang w:val="en-US"/>
        </w:rPr>
      </w:pPr>
    </w:p>
    <w:p w14:paraId="753BBD6E" w14:textId="0FDF0E17" w:rsidR="008D6766" w:rsidRDefault="008D6766" w:rsidP="000469F8">
      <w:pPr>
        <w:ind w:left="720"/>
        <w:rPr>
          <w:lang w:val="en-US"/>
        </w:rPr>
      </w:pPr>
    </w:p>
    <w:p w14:paraId="7B2C35D5" w14:textId="6A1A3665" w:rsidR="008D6766" w:rsidRDefault="008D6766" w:rsidP="000469F8">
      <w:pPr>
        <w:ind w:left="720"/>
        <w:rPr>
          <w:lang w:val="en-US"/>
        </w:rPr>
      </w:pPr>
    </w:p>
    <w:p w14:paraId="0AA5B103" w14:textId="11847E49" w:rsidR="008D6766" w:rsidRDefault="008D6766" w:rsidP="000469F8">
      <w:pPr>
        <w:ind w:left="720"/>
        <w:rPr>
          <w:lang w:val="en-US"/>
        </w:rPr>
      </w:pPr>
    </w:p>
    <w:p w14:paraId="22ED60DB" w14:textId="07A97D17" w:rsidR="008D6766" w:rsidRDefault="008D6766" w:rsidP="000469F8">
      <w:pPr>
        <w:ind w:left="720"/>
        <w:rPr>
          <w:lang w:val="en-US"/>
        </w:rPr>
      </w:pPr>
    </w:p>
    <w:p w14:paraId="0C30926E" w14:textId="3E6E4CD8" w:rsidR="008D6766" w:rsidRDefault="008D6766" w:rsidP="000469F8">
      <w:pPr>
        <w:ind w:left="720"/>
        <w:rPr>
          <w:lang w:val="en-US"/>
        </w:rPr>
      </w:pPr>
    </w:p>
    <w:p w14:paraId="2886CDDE" w14:textId="5694777E" w:rsidR="008D6766" w:rsidRDefault="008D6766" w:rsidP="000469F8">
      <w:pPr>
        <w:ind w:left="720"/>
        <w:rPr>
          <w:lang w:val="en-US"/>
        </w:rPr>
      </w:pPr>
    </w:p>
    <w:p w14:paraId="18B8FF4F" w14:textId="0C2727B5" w:rsidR="008D6766" w:rsidRDefault="008D6766" w:rsidP="000469F8">
      <w:pPr>
        <w:ind w:left="720"/>
        <w:rPr>
          <w:lang w:val="en-US"/>
        </w:rPr>
      </w:pPr>
    </w:p>
    <w:p w14:paraId="552B1276" w14:textId="70700C2F" w:rsidR="008D6766" w:rsidRDefault="008D6766" w:rsidP="000469F8">
      <w:pPr>
        <w:ind w:left="720"/>
        <w:rPr>
          <w:lang w:val="en-US"/>
        </w:rPr>
      </w:pPr>
    </w:p>
    <w:p w14:paraId="159066AE" w14:textId="5FBFE193" w:rsidR="008D6766" w:rsidRDefault="008D6766" w:rsidP="000469F8">
      <w:pPr>
        <w:ind w:left="720"/>
        <w:rPr>
          <w:lang w:val="en-US"/>
        </w:rPr>
      </w:pPr>
    </w:p>
    <w:p w14:paraId="5F3D9F5D" w14:textId="77777777" w:rsidR="008D6766" w:rsidRPr="00D477B3" w:rsidRDefault="008D6766" w:rsidP="000469F8">
      <w:pPr>
        <w:ind w:left="720"/>
        <w:rPr>
          <w:lang w:val="en-US"/>
        </w:rPr>
      </w:pPr>
    </w:p>
    <w:sectPr w:rsidR="008D6766" w:rsidRPr="00D4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79B1"/>
    <w:multiLevelType w:val="hybridMultilevel"/>
    <w:tmpl w:val="39222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C16AE"/>
    <w:multiLevelType w:val="hybridMultilevel"/>
    <w:tmpl w:val="23E2E7A2"/>
    <w:lvl w:ilvl="0" w:tplc="C832ACE0">
      <w:start w:val="1"/>
      <w:numFmt w:val="lowerLetter"/>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60889"/>
    <w:multiLevelType w:val="hybridMultilevel"/>
    <w:tmpl w:val="045A4C1E"/>
    <w:lvl w:ilvl="0" w:tplc="735897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9C045C"/>
    <w:multiLevelType w:val="hybridMultilevel"/>
    <w:tmpl w:val="8EE2EC54"/>
    <w:lvl w:ilvl="0" w:tplc="01FA41CA">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848F9"/>
    <w:multiLevelType w:val="hybridMultilevel"/>
    <w:tmpl w:val="8340BACC"/>
    <w:lvl w:ilvl="0" w:tplc="B56A59F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B3"/>
    <w:rsid w:val="00012152"/>
    <w:rsid w:val="000469F8"/>
    <w:rsid w:val="00125C0E"/>
    <w:rsid w:val="002D4851"/>
    <w:rsid w:val="003512C7"/>
    <w:rsid w:val="003B7136"/>
    <w:rsid w:val="00467DE2"/>
    <w:rsid w:val="00476F5B"/>
    <w:rsid w:val="00607EC4"/>
    <w:rsid w:val="006803F4"/>
    <w:rsid w:val="0068703F"/>
    <w:rsid w:val="006D7B8A"/>
    <w:rsid w:val="006F22FD"/>
    <w:rsid w:val="007F59D7"/>
    <w:rsid w:val="00881682"/>
    <w:rsid w:val="008D6766"/>
    <w:rsid w:val="0091783D"/>
    <w:rsid w:val="0097622E"/>
    <w:rsid w:val="00982CE4"/>
    <w:rsid w:val="00A547FE"/>
    <w:rsid w:val="00AB08E7"/>
    <w:rsid w:val="00AC395C"/>
    <w:rsid w:val="00B36E94"/>
    <w:rsid w:val="00B856A3"/>
    <w:rsid w:val="00C06828"/>
    <w:rsid w:val="00C85460"/>
    <w:rsid w:val="00D0602E"/>
    <w:rsid w:val="00D477B3"/>
    <w:rsid w:val="00D622B3"/>
    <w:rsid w:val="00E363B2"/>
    <w:rsid w:val="00E379DC"/>
    <w:rsid w:val="00E92357"/>
    <w:rsid w:val="00F82680"/>
    <w:rsid w:val="00FF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14E7"/>
  <w15:chartTrackingRefBased/>
  <w15:docId w15:val="{009FB70D-6DB3-498B-8FC7-DD267EC8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2B3"/>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2B3"/>
    <w:rPr>
      <w:color w:val="0563C1" w:themeColor="hyperlink"/>
      <w:u w:val="single"/>
    </w:rPr>
  </w:style>
  <w:style w:type="character" w:styleId="UnresolvedMention">
    <w:name w:val="Unresolved Mention"/>
    <w:basedOn w:val="DefaultParagraphFont"/>
    <w:uiPriority w:val="99"/>
    <w:semiHidden/>
    <w:unhideWhenUsed/>
    <w:rsid w:val="00D622B3"/>
    <w:rPr>
      <w:color w:val="605E5C"/>
      <w:shd w:val="clear" w:color="auto" w:fill="E1DFDD"/>
    </w:rPr>
  </w:style>
  <w:style w:type="paragraph" w:styleId="ListParagraph">
    <w:name w:val="List Paragraph"/>
    <w:basedOn w:val="Normal"/>
    <w:uiPriority w:val="34"/>
    <w:qFormat/>
    <w:rsid w:val="00D622B3"/>
    <w:pPr>
      <w:ind w:left="720"/>
      <w:contextualSpacing/>
    </w:pPr>
  </w:style>
  <w:style w:type="character" w:styleId="Strong">
    <w:name w:val="Strong"/>
    <w:basedOn w:val="DefaultParagraphFont"/>
    <w:uiPriority w:val="22"/>
    <w:qFormat/>
    <w:rsid w:val="00B36E94"/>
    <w:rPr>
      <w:b/>
      <w:bCs/>
    </w:rPr>
  </w:style>
  <w:style w:type="character" w:styleId="Emphasis">
    <w:name w:val="Emphasis"/>
    <w:basedOn w:val="DefaultParagraphFont"/>
    <w:uiPriority w:val="20"/>
    <w:qFormat/>
    <w:rsid w:val="00B36E94"/>
    <w:rPr>
      <w:i/>
      <w:iCs/>
    </w:rPr>
  </w:style>
  <w:style w:type="table" w:styleId="TableGrid">
    <w:name w:val="Table Grid"/>
    <w:basedOn w:val="TableNormal"/>
    <w:uiPriority w:val="39"/>
    <w:rsid w:val="007F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164665">
      <w:bodyDiv w:val="1"/>
      <w:marLeft w:val="0"/>
      <w:marRight w:val="0"/>
      <w:marTop w:val="0"/>
      <w:marBottom w:val="0"/>
      <w:divBdr>
        <w:top w:val="none" w:sz="0" w:space="0" w:color="auto"/>
        <w:left w:val="none" w:sz="0" w:space="0" w:color="auto"/>
        <w:bottom w:val="none" w:sz="0" w:space="0" w:color="auto"/>
        <w:right w:val="none" w:sz="0" w:space="0" w:color="auto"/>
      </w:divBdr>
      <w:divsChild>
        <w:div w:id="1192886675">
          <w:marLeft w:val="0"/>
          <w:marRight w:val="0"/>
          <w:marTop w:val="0"/>
          <w:marBottom w:val="0"/>
          <w:divBdr>
            <w:top w:val="none" w:sz="0" w:space="0" w:color="auto"/>
            <w:left w:val="none" w:sz="0" w:space="0" w:color="auto"/>
            <w:bottom w:val="none" w:sz="0" w:space="0" w:color="auto"/>
            <w:right w:val="none" w:sz="0" w:space="0" w:color="auto"/>
          </w:divBdr>
          <w:divsChild>
            <w:div w:id="1731925999">
              <w:marLeft w:val="0"/>
              <w:marRight w:val="0"/>
              <w:marTop w:val="0"/>
              <w:marBottom w:val="0"/>
              <w:divBdr>
                <w:top w:val="none" w:sz="0" w:space="0" w:color="auto"/>
                <w:left w:val="none" w:sz="0" w:space="0" w:color="auto"/>
                <w:bottom w:val="none" w:sz="0" w:space="0" w:color="auto"/>
                <w:right w:val="none" w:sz="0" w:space="0" w:color="auto"/>
              </w:divBdr>
              <w:divsChild>
                <w:div w:id="1168642565">
                  <w:marLeft w:val="0"/>
                  <w:marRight w:val="0"/>
                  <w:marTop w:val="0"/>
                  <w:marBottom w:val="0"/>
                  <w:divBdr>
                    <w:top w:val="none" w:sz="0" w:space="0" w:color="auto"/>
                    <w:left w:val="none" w:sz="0" w:space="0" w:color="auto"/>
                    <w:bottom w:val="none" w:sz="0" w:space="0" w:color="auto"/>
                    <w:right w:val="none" w:sz="0" w:space="0" w:color="auto"/>
                  </w:divBdr>
                  <w:divsChild>
                    <w:div w:id="1982735121">
                      <w:marLeft w:val="0"/>
                      <w:marRight w:val="0"/>
                      <w:marTop w:val="0"/>
                      <w:marBottom w:val="0"/>
                      <w:divBdr>
                        <w:top w:val="none" w:sz="0" w:space="0" w:color="auto"/>
                        <w:left w:val="none" w:sz="0" w:space="0" w:color="auto"/>
                        <w:bottom w:val="none" w:sz="0" w:space="0" w:color="auto"/>
                        <w:right w:val="none" w:sz="0" w:space="0" w:color="auto"/>
                      </w:divBdr>
                      <w:divsChild>
                        <w:div w:id="1759986491">
                          <w:marLeft w:val="0"/>
                          <w:marRight w:val="0"/>
                          <w:marTop w:val="0"/>
                          <w:marBottom w:val="0"/>
                          <w:divBdr>
                            <w:top w:val="none" w:sz="0" w:space="0" w:color="auto"/>
                            <w:left w:val="none" w:sz="0" w:space="0" w:color="auto"/>
                            <w:bottom w:val="none" w:sz="0" w:space="0" w:color="auto"/>
                            <w:right w:val="none" w:sz="0" w:space="0" w:color="auto"/>
                          </w:divBdr>
                          <w:divsChild>
                            <w:div w:id="1515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437780@dundee.ac.uk"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44D7-03F4-4290-AF6C-89062D853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6</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Loukas Tsouroplis</dc:creator>
  <cp:keywords/>
  <dc:description/>
  <cp:lastModifiedBy>Loukas Tsouroplis (Student)</cp:lastModifiedBy>
  <cp:revision>1</cp:revision>
  <dcterms:created xsi:type="dcterms:W3CDTF">2021-02-19T10:57:00Z</dcterms:created>
  <dcterms:modified xsi:type="dcterms:W3CDTF">2021-02-19T22:13:00Z</dcterms:modified>
</cp:coreProperties>
</file>