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P386：</w:t>
      </w:r>
    </w:p>
    <w:p>
      <w:pPr>
        <w:numPr>
          <w:ilvl w:val="0"/>
          <w:numId w:val="1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Solution：</w:t>
      </w:r>
    </w:p>
    <w:p>
      <w:pPr>
        <w:numPr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14"/>
          <w:sz w:val="28"/>
          <w:szCs w:val="28"/>
          <w:lang w:val="en-US" w:eastAsia="zh-CN" w:bidi="ar"/>
        </w:rPr>
        <w:object>
          <v:shape id="_x0000_i1032" o:spt="75" type="#_x0000_t75" style="height:132.95pt;width:178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Solution：</w:t>
      </w:r>
    </w:p>
    <w:p>
      <w:pPr>
        <w:numPr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58"/>
          <w:sz w:val="28"/>
          <w:szCs w:val="28"/>
          <w:lang w:val="en-US" w:eastAsia="zh-CN" w:bidi="ar"/>
        </w:rPr>
        <w:object>
          <v:shape id="_x0000_i1034" o:spt="75" alt="" type="#_x0000_t75" style="height:64pt;width:25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4" DrawAspect="Content" ObjectID="_1468075726" r:id="rId6">
            <o:LockedField>false</o:LockedField>
          </o:OLEObject>
        </w:objec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P521：</w:t>
      </w:r>
    </w:p>
    <w:p>
      <w:pPr>
        <w:numPr>
          <w:ilvl w:val="0"/>
          <w:numId w:val="3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Solution: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Differentiate both sides, we have</w:t>
      </w:r>
    </w:p>
    <w:p>
      <w:pPr>
        <w:numPr>
          <w:numId w:val="0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5" o:spt="75" type="#_x0000_t75" style="height:16pt;width:47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5" DrawAspect="Content" ObjectID="_1468075727" r:id="rId8">
            <o:LockedField>false</o:LockedField>
          </o:OLEObject>
        </w:object>
      </w:r>
    </w:p>
    <w:p>
      <w:pPr>
        <w:numPr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equivalent differential equation is </w:t>
      </w:r>
    </w:p>
    <w:p>
      <w:pPr>
        <w:numPr>
          <w:numId w:val="0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6" o:spt="75" alt="" type="#_x0000_t75" style="height:16pt;width:4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6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.</w:t>
      </w:r>
    </w:p>
    <w:p>
      <w:pPr>
        <w:numPr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Since when </w:t>
      </w:r>
      <w:r>
        <w:rPr>
          <w:rFonts w:hint="eastAsia" w:ascii="Times New Roman" w:hAnsi="Times New Roman" w:eastAsia="KievitOT-Medium" w:cs="Times New Roman"/>
          <w:b w:val="0"/>
          <w:bCs w:val="0"/>
          <w:i/>
          <w:iCs/>
          <w:color w:val="231F20"/>
          <w:kern w:val="0"/>
          <w:sz w:val="28"/>
          <w:szCs w:val="28"/>
          <w:lang w:val="en-US" w:eastAsia="zh-CN" w:bidi="ar"/>
        </w:rPr>
        <w:t>x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=1, </w:t>
      </w:r>
    </w:p>
    <w:p>
      <w:pPr>
        <w:numPr>
          <w:numId w:val="0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8"/>
          <w:sz w:val="28"/>
          <w:szCs w:val="28"/>
          <w:lang w:val="en-US" w:eastAsia="zh-CN" w:bidi="ar"/>
        </w:rPr>
        <w:object>
          <v:shape id="_x0000_i1037" o:spt="75" alt="" type="#_x0000_t75" style="height:26pt;width:13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7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,</w:t>
      </w:r>
    </w:p>
    <w:p>
      <w:pPr>
        <w:numPr>
          <w:numId w:val="0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initial condition is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38" o:spt="75" type="#_x0000_t75" style="height:20pt;width:48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8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.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</w:t>
      </w:r>
    </w:p>
    <w:p>
      <w:pPr>
        <w:numPr>
          <w:numId w:val="0"/>
        </w:numPr>
        <w:ind w:leftChars="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21.Proof：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Since </w:t>
      </w:r>
    </w:p>
    <w:p>
      <w:pPr>
        <w:numPr>
          <w:numId w:val="0"/>
        </w:numPr>
        <w:ind w:leftChars="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object>
          <v:shape id="_x0000_i1039" o:spt="75" type="#_x0000_t75" style="height:19pt;width:121.95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9" DrawAspect="Content" ObjectID="_1468075731" r:id="rId16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</w:t>
      </w:r>
    </w:p>
    <w:p>
      <w:pPr>
        <w:numPr>
          <w:numId w:val="0"/>
        </w:numPr>
        <w:ind w:leftChars="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2"/>
          <w:sz w:val="28"/>
          <w:szCs w:val="28"/>
          <w:lang w:val="en-US" w:eastAsia="zh-CN" w:bidi="ar"/>
        </w:rPr>
        <w:object>
          <v:shape id="_x0000_i1040" o:spt="75" alt="" type="#_x0000_t75" style="height:19pt;width:30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0" DrawAspect="Content" ObjectID="_1468075732" r:id="rId18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and </w:t>
      </w:r>
    </w:p>
    <w:p>
      <w:pPr>
        <w:numPr>
          <w:numId w:val="0"/>
        </w:numPr>
        <w:ind w:leftChars="0"/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38"/>
          <w:sz w:val="28"/>
          <w:szCs w:val="28"/>
          <w:lang w:val="en-US" w:eastAsia="zh-CN" w:bidi="ar"/>
        </w:rPr>
        <w:object>
          <v:shape id="_x0000_i1041" o:spt="75" alt="" type="#_x0000_t75" style="height:44pt;width:31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1" DrawAspect="Content" ObjectID="_1468075733" r:id="rId20">
            <o:LockedField>false</o:LockedField>
          </o:OLEObject>
        </w:object>
      </w:r>
    </w:p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P434:  </w:t>
      </w:r>
    </w:p>
    <w:p>
      <w:pPr>
        <w:numPr>
          <w:ilvl w:val="0"/>
          <w:numId w:val="4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Solution：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86"/>
          <w:sz w:val="28"/>
          <w:szCs w:val="28"/>
          <w:lang w:val="en-US" w:eastAsia="zh-CN" w:bidi="ar"/>
        </w:rPr>
        <w:object>
          <v:shape id="_x0000_i1042" o:spt="75" type="#_x0000_t75" style="height:92pt;width:116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2" DrawAspect="Content" ObjectID="_1468075734" r:id="rId22">
            <o:LockedField>false</o:LockedField>
          </o:OLEObject>
        </w:object>
      </w:r>
    </w:p>
    <w:p>
      <w:pPr>
        <w:numPr>
          <w:ilvl w:val="0"/>
          <w:numId w:val="5"/>
        </w:numPr>
        <w:ind w:left="70" w:leftChars="0" w:firstLine="0" w:firstLineChars="0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Solution:</w:t>
      </w:r>
    </w:p>
    <w:p>
      <w:pPr>
        <w:numPr>
          <w:numId w:val="0"/>
        </w:numPr>
        <w:ind w:left="70" w:leftChars="0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246"/>
          <w:sz w:val="28"/>
          <w:szCs w:val="28"/>
          <w:lang w:val="en-US" w:eastAsia="zh-CN" w:bidi="ar"/>
        </w:rPr>
        <w:object>
          <v:shape id="_x0000_i1043" o:spt="75" type="#_x0000_t75" style="height:252pt;width:132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3" DrawAspect="Content" ObjectID="_1468075735" r:id="rId2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KievitOT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2EF77B"/>
    <w:multiLevelType w:val="singleLevel"/>
    <w:tmpl w:val="D52EF77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458EB44"/>
    <w:multiLevelType w:val="singleLevel"/>
    <w:tmpl w:val="F458EB44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02C69ABE"/>
    <w:multiLevelType w:val="singleLevel"/>
    <w:tmpl w:val="02C69ABE"/>
    <w:lvl w:ilvl="0" w:tentative="0">
      <w:start w:val="16"/>
      <w:numFmt w:val="decimal"/>
      <w:suff w:val="space"/>
      <w:lvlText w:val="%1."/>
      <w:lvlJc w:val="left"/>
    </w:lvl>
  </w:abstractNum>
  <w:abstractNum w:abstractNumId="3">
    <w:nsid w:val="1E502E39"/>
    <w:multiLevelType w:val="singleLevel"/>
    <w:tmpl w:val="1E502E39"/>
    <w:lvl w:ilvl="0" w:tentative="0">
      <w:start w:val="21"/>
      <w:numFmt w:val="decimal"/>
      <w:suff w:val="space"/>
      <w:lvlText w:val="%1."/>
      <w:lvlJc w:val="left"/>
    </w:lvl>
  </w:abstractNum>
  <w:abstractNum w:abstractNumId="4">
    <w:nsid w:val="2B87181C"/>
    <w:multiLevelType w:val="singleLevel"/>
    <w:tmpl w:val="2B87181C"/>
    <w:lvl w:ilvl="0" w:tentative="0">
      <w:start w:val="20"/>
      <w:numFmt w:val="decimal"/>
      <w:suff w:val="space"/>
      <w:lvlText w:val="%1."/>
      <w:lvlJc w:val="left"/>
      <w:pPr>
        <w:ind w:left="7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B443A"/>
    <w:rsid w:val="08CF21F5"/>
    <w:rsid w:val="188A52ED"/>
    <w:rsid w:val="195B68D5"/>
    <w:rsid w:val="301F63B9"/>
    <w:rsid w:val="5EF069CA"/>
    <w:rsid w:val="648B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2020-03-05T04:34:00Z</dcterms:created>
  <dc:creator>xiajun</dc:creator>
  <cp:lastModifiedBy>gyzx</cp:lastModifiedBy>
  <dcterms:modified xsi:type="dcterms:W3CDTF">2020-03-30T15:36:08Z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