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8996" w14:textId="77777777" w:rsidR="00663DC9" w:rsidRPr="004032A6" w:rsidRDefault="00663DC9" w:rsidP="00663DC9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58197763"/>
      <w:bookmarkStart w:id="1" w:name="_Toc164675134"/>
      <w:r w:rsidRPr="004032A6">
        <w:rPr>
          <w:rFonts w:ascii="Times New Roman" w:hAnsi="Times New Roman" w:cs="Times New Roman"/>
          <w:color w:val="auto"/>
        </w:rPr>
        <w:t>Глоссарий</w:t>
      </w:r>
      <w:bookmarkEnd w:id="0"/>
      <w:bookmarkEnd w:id="1"/>
    </w:p>
    <w:p w14:paraId="6B243188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Видеосалон – место, где предоставляются услуги по просмотру фильмов и видео.</w:t>
      </w:r>
    </w:p>
    <w:p w14:paraId="668D19C7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Зал – помещение, предназначенное для комфортного просмотра фильмов и видео.</w:t>
      </w:r>
    </w:p>
    <w:p w14:paraId="4E22CC5F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Экран – большой плоский поверх, на который проецируются фильмы и видео.</w:t>
      </w:r>
    </w:p>
    <w:p w14:paraId="280733A0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Проектор – устройство, используемое для проецирования изображения на экран.</w:t>
      </w:r>
    </w:p>
    <w:p w14:paraId="3754562B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Комфортабельный – просторный и уютный зал с удобными креслами и оборудованием.</w:t>
      </w:r>
    </w:p>
    <w:p w14:paraId="397A8FAE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Актуальные фильмы – последние новинки кино, которые доступны для просмотра в видеосалоне.</w:t>
      </w:r>
    </w:p>
    <w:p w14:paraId="2DE6DACE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Сеанс – отведенное время для просмотра фильма или видео.</w:t>
      </w:r>
    </w:p>
    <w:p w14:paraId="0C64ED73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Абонемент – специальный абонемент, позволяющий посещать видеосалон неограниченное количество раз за определенный период времени.</w:t>
      </w:r>
    </w:p>
    <w:p w14:paraId="16F61BBD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Попкорн – популярная закуска, которую предлагают купить в видеосалоне для удовольствия во время просмотра фильмов.</w:t>
      </w:r>
    </w:p>
    <w:p w14:paraId="7A92D5A8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 xml:space="preserve">Звуковая система – </w:t>
      </w:r>
      <w:proofErr w:type="spellStart"/>
      <w:r w:rsidRPr="004032A6">
        <w:rPr>
          <w:rFonts w:ascii="Times New Roman" w:hAnsi="Times New Roman" w:cs="Times New Roman"/>
          <w:sz w:val="28"/>
          <w:szCs w:val="28"/>
        </w:rPr>
        <w:t>аудиооборудование</w:t>
      </w:r>
      <w:proofErr w:type="spellEnd"/>
      <w:r w:rsidRPr="004032A6">
        <w:rPr>
          <w:rFonts w:ascii="Times New Roman" w:hAnsi="Times New Roman" w:cs="Times New Roman"/>
          <w:sz w:val="28"/>
          <w:szCs w:val="28"/>
        </w:rPr>
        <w:t>, предоставляющее высококачественное звуковое сопровождение фильмов и видео.</w:t>
      </w:r>
    </w:p>
    <w:p w14:paraId="6E1B907B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Лежаки – специальные кресла или диваны, которые позволяют зрителям комфортно лежать во время просмотра.</w:t>
      </w:r>
    </w:p>
    <w:p w14:paraId="3282A1AA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3D–эффекты – технология, позволяющая передать трехмерное визуальное восприятие во время просмотра фильмов.</w:t>
      </w:r>
    </w:p>
    <w:p w14:paraId="5880CEA6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Кинопремьера – первый показ фильма, который только что вышел на экраны кинотеатров.</w:t>
      </w:r>
    </w:p>
    <w:p w14:paraId="6084929D" w14:textId="77777777" w:rsidR="00663DC9" w:rsidRPr="004032A6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Расписание – график с указанием времени начала сеансов в видеосалоне.</w:t>
      </w:r>
    </w:p>
    <w:p w14:paraId="7BC2DE3C" w14:textId="54D6BE33" w:rsidR="00D36119" w:rsidRDefault="00663DC9" w:rsidP="00663D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Тематические вечера – организованные мероприятия или акции, связанные с определенной тематикой фильмов.</w:t>
      </w:r>
    </w:p>
    <w:p w14:paraId="4D4B7A8D" w14:textId="0F26683F" w:rsidR="007906A9" w:rsidRPr="007906A9" w:rsidRDefault="007906A9" w:rsidP="007906A9">
      <w:pPr>
        <w:pStyle w:val="1"/>
        <w:rPr>
          <w:rFonts w:ascii="Times New Roman" w:hAnsi="Times New Roman" w:cs="Times New Roman"/>
          <w:color w:val="auto"/>
        </w:rPr>
      </w:pPr>
      <w:r w:rsidRPr="007906A9">
        <w:rPr>
          <w:rFonts w:ascii="Times New Roman" w:hAnsi="Times New Roman" w:cs="Times New Roman"/>
          <w:color w:val="auto"/>
        </w:rPr>
        <w:t>Введение</w:t>
      </w:r>
    </w:p>
    <w:p w14:paraId="1C2B2E72" w14:textId="77777777" w:rsidR="00663DC9" w:rsidRPr="004032A6" w:rsidRDefault="00663DC9" w:rsidP="00663D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31A4C177" w:rsidR="00663DC9" w:rsidRPr="004032A6" w:rsidRDefault="00663DC9" w:rsidP="00663DC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lastRenderedPageBreak/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D6F126C" w14:textId="4F79EB50" w:rsidR="00663DC9" w:rsidRDefault="00663DC9" w:rsidP="007906A9">
      <w:pPr>
        <w:pStyle w:val="1"/>
        <w:rPr>
          <w:rFonts w:ascii="Times New Roman" w:hAnsi="Times New Roman" w:cs="Times New Roman"/>
          <w:color w:val="auto"/>
        </w:rPr>
      </w:pPr>
      <w:r w:rsidRPr="007906A9">
        <w:rPr>
          <w:rFonts w:ascii="Times New Roman" w:hAnsi="Times New Roman" w:cs="Times New Roman"/>
          <w:color w:val="auto"/>
        </w:rPr>
        <w:t>Разработка</w:t>
      </w:r>
      <w:r w:rsidR="007906A9" w:rsidRPr="007906A9">
        <w:rPr>
          <w:rFonts w:ascii="Times New Roman" w:hAnsi="Times New Roman" w:cs="Times New Roman"/>
          <w:color w:val="auto"/>
        </w:rPr>
        <w:t xml:space="preserve"> системы</w:t>
      </w:r>
    </w:p>
    <w:p w14:paraId="13453F45" w14:textId="524E1AD3" w:rsidR="007906A9" w:rsidRP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7906A9">
        <w:rPr>
          <w:rFonts w:ascii="Times New Roman" w:hAnsi="Times New Roman" w:cs="Times New Roman"/>
          <w:sz w:val="28"/>
          <w:szCs w:val="28"/>
        </w:rPr>
        <w:t>Платформа реализации: веб приложение</w:t>
      </w:r>
    </w:p>
    <w:p w14:paraId="4CCF5ACF" w14:textId="3A9E55A3" w:rsidR="007906A9" w:rsidRP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7906A9">
        <w:rPr>
          <w:rFonts w:ascii="Times New Roman" w:hAnsi="Times New Roman" w:cs="Times New Roman"/>
          <w:sz w:val="28"/>
          <w:szCs w:val="28"/>
        </w:rPr>
        <w:t>Форма реализации: клиент-сервер</w:t>
      </w:r>
    </w:p>
    <w:p w14:paraId="674817A4" w14:textId="17D63D99" w:rsid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7906A9">
        <w:rPr>
          <w:rFonts w:ascii="Times New Roman" w:hAnsi="Times New Roman" w:cs="Times New Roman"/>
          <w:sz w:val="28"/>
          <w:szCs w:val="28"/>
        </w:rPr>
        <w:t xml:space="preserve">Макет веб приложения: </w:t>
      </w:r>
      <w:hyperlink r:id="rId5" w:history="1">
        <w:r w:rsidRPr="00CB0F90">
          <w:rPr>
            <w:rStyle w:val="a4"/>
            <w:rFonts w:ascii="Times New Roman" w:hAnsi="Times New Roman" w:cs="Times New Roman"/>
            <w:sz w:val="28"/>
            <w:szCs w:val="28"/>
          </w:rPr>
          <w:t>https://www.figma.com/file/OFMOKFc5xcv2R0CZvaY4RL/%D0%92%D0%B8%D0%B4%D0%B5%D0%BE%D1%81%D0%B0%D0%BB%D0%BE%D0%BD?type=design&amp;node-id=267%3A354&amp;mode=design&amp;t=Rve3ph6i9zeUKpTL-1</w:t>
        </w:r>
      </w:hyperlink>
    </w:p>
    <w:p w14:paraId="317929F3" w14:textId="77777777" w:rsidR="00B83344" w:rsidRPr="004032A6" w:rsidRDefault="00B83344" w:rsidP="00B833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Функциональные требования включают в себя следующие пункты:</w:t>
      </w:r>
    </w:p>
    <w:p w14:paraId="104B2154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Регистрация и авторизация клиентов. Возможность создать личный аккаунт для каждого клиента, где можно хранить информацию о клиенте, его платежных данных и историю заказов.</w:t>
      </w:r>
    </w:p>
    <w:p w14:paraId="2D4A4306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Просмотр и поиск фильмов. Клиенты должны иметь возможность просматривать доступные фильмы, просматривать их подробную информацию (жанр, рейтинг, режиссер и т. д.) и искать фильмы по различным критериям (название, жанр, актер и т. д.).</w:t>
      </w:r>
    </w:p>
    <w:p w14:paraId="14F9F6CD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Аренда и покупка фильмов. Клиенты должны иметь возможность арендовать фильмы на определенное время или покупать фильмы для постоянного доступа.</w:t>
      </w:r>
    </w:p>
    <w:p w14:paraId="547DE419" w14:textId="77777777" w:rsidR="00B83344" w:rsidRPr="004032A6" w:rsidRDefault="00B83344" w:rsidP="00B8334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sz w:val="28"/>
          <w:szCs w:val="28"/>
        </w:rPr>
        <w:t>Отзывы и рейтинги. Клиенты могут оставлять свои отзывы и оценки для фильмов, а также просматривать отзывы и рейтинги других клиентов.</w:t>
      </w:r>
    </w:p>
    <w:p w14:paraId="233E8B77" w14:textId="77777777" w:rsidR="00B83344" w:rsidRDefault="00B83344" w:rsidP="00790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44B25" w14:textId="77777777" w:rsidR="007906A9" w:rsidRPr="004032A6" w:rsidRDefault="007906A9" w:rsidP="007906A9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>БРИФ</w:t>
      </w:r>
    </w:p>
    <w:p w14:paraId="36A3906D" w14:textId="77777777" w:rsidR="007906A9" w:rsidRPr="004032A6" w:rsidRDefault="007906A9" w:rsidP="007906A9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>Информация о компании</w:t>
      </w:r>
    </w:p>
    <w:tbl>
      <w:tblPr>
        <w:tblW w:w="10466" w:type="dxa"/>
        <w:tblInd w:w="-98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917"/>
        <w:gridCol w:w="5549"/>
      </w:tblGrid>
      <w:tr w:rsidR="007906A9" w:rsidRPr="004032A6" w14:paraId="1D10AB47" w14:textId="77777777" w:rsidTr="000765A8">
        <w:tc>
          <w:tcPr>
            <w:tcW w:w="49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BE8721A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компании (организации, проекта)</w:t>
            </w:r>
          </w:p>
        </w:tc>
        <w:tc>
          <w:tcPr>
            <w:tcW w:w="5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F6E1461" w14:textId="77777777" w:rsidR="007906A9" w:rsidRPr="004032A6" w:rsidRDefault="007906A9" w:rsidP="000765A8">
            <w:pPr>
              <w:shd w:val="clear" w:color="auto" w:fill="FFFFFF"/>
              <w:spacing w:after="220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“</w:t>
            </w:r>
            <w:r w:rsidRPr="004032A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Vide0–SOS</w:t>
            </w:r>
            <w:r w:rsidRPr="004032A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238774B3" w14:textId="77777777" w:rsidR="007906A9" w:rsidRPr="004032A6" w:rsidRDefault="007906A9" w:rsidP="007906A9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>Информация об услугах</w:t>
      </w:r>
    </w:p>
    <w:tbl>
      <w:tblPr>
        <w:tblW w:w="10466" w:type="dxa"/>
        <w:tblInd w:w="-98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927"/>
        <w:gridCol w:w="5539"/>
      </w:tblGrid>
      <w:tr w:rsidR="007906A9" w:rsidRPr="004032A6" w14:paraId="5FD8D687" w14:textId="77777777" w:rsidTr="000765A8"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E94A975" w14:textId="77777777" w:rsidR="007906A9" w:rsidRPr="004032A6" w:rsidRDefault="007906A9" w:rsidP="000765A8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  <w:p w14:paraId="4835AA58" w14:textId="77777777" w:rsidR="007906A9" w:rsidRPr="004032A6" w:rsidRDefault="007906A9" w:rsidP="007906A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Пол, возраст</w:t>
            </w:r>
          </w:p>
          <w:p w14:paraId="4DD4DEB0" w14:textId="77777777" w:rsidR="007906A9" w:rsidRPr="004032A6" w:rsidRDefault="007906A9" w:rsidP="007906A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  <w:p w14:paraId="7A6FF547" w14:textId="77777777" w:rsidR="007906A9" w:rsidRPr="004032A6" w:rsidRDefault="007906A9" w:rsidP="007906A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Чем увлекаются</w:t>
            </w:r>
          </w:p>
          <w:p w14:paraId="3421A1D9" w14:textId="77777777" w:rsidR="007906A9" w:rsidRPr="004032A6" w:rsidRDefault="007906A9" w:rsidP="007906A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Уровень дохода</w:t>
            </w:r>
          </w:p>
          <w:p w14:paraId="094AE1D2" w14:textId="77777777" w:rsidR="007906A9" w:rsidRPr="004032A6" w:rsidRDefault="007906A9" w:rsidP="007906A9">
            <w:pPr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Какая услуга на сайте поможет удовлетворить потребности</w:t>
            </w:r>
          </w:p>
        </w:tc>
        <w:tc>
          <w:tcPr>
            <w:tcW w:w="5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8C5DC8E" w14:textId="77777777" w:rsidR="007906A9" w:rsidRPr="004032A6" w:rsidRDefault="007906A9" w:rsidP="000765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Женщины и мужчины, 16–45 лет, образование любое, доход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любой</w:t>
            </w: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AAEDF4" w14:textId="77777777" w:rsidR="007906A9" w:rsidRPr="004032A6" w:rsidRDefault="007906A9" w:rsidP="000765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79696" w14:textId="77777777" w:rsidR="007906A9" w:rsidRPr="004032A6" w:rsidRDefault="007906A9" w:rsidP="000765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 xml:space="preserve">Услуга прокат ретро видеоигр и фильмов. </w:t>
            </w:r>
          </w:p>
        </w:tc>
      </w:tr>
      <w:tr w:rsidR="007906A9" w:rsidRPr="004032A6" w14:paraId="7D4755C1" w14:textId="77777777" w:rsidTr="000765A8">
        <w:trPr>
          <w:trHeight w:val="417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CAAD150" w14:textId="77777777" w:rsidR="007906A9" w:rsidRPr="004032A6" w:rsidRDefault="007906A9" w:rsidP="000765A8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Информация об услугах</w:t>
            </w:r>
          </w:p>
        </w:tc>
        <w:tc>
          <w:tcPr>
            <w:tcW w:w="5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02C9C7D" w14:textId="77777777" w:rsidR="007906A9" w:rsidRPr="004032A6" w:rsidRDefault="007906A9" w:rsidP="007906A9">
            <w:pPr>
              <w:pStyle w:val="a3"/>
              <w:numPr>
                <w:ilvl w:val="1"/>
                <w:numId w:val="2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Фильмы в наличии.</w:t>
            </w:r>
          </w:p>
          <w:p w14:paraId="2A7C4A9E" w14:textId="77777777" w:rsidR="007906A9" w:rsidRPr="004032A6" w:rsidRDefault="007906A9" w:rsidP="007906A9">
            <w:pPr>
              <w:pStyle w:val="a3"/>
              <w:numPr>
                <w:ilvl w:val="1"/>
                <w:numId w:val="2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Срок проката</w:t>
            </w:r>
          </w:p>
        </w:tc>
      </w:tr>
      <w:tr w:rsidR="007906A9" w:rsidRPr="004032A6" w14:paraId="52953CD0" w14:textId="77777777" w:rsidTr="000765A8"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4B1BC75" w14:textId="77777777" w:rsidR="007906A9" w:rsidRPr="004032A6" w:rsidRDefault="007906A9" w:rsidP="000765A8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Конкуренты в сфере деятельности (ссылки)</w:t>
            </w:r>
          </w:p>
        </w:tc>
        <w:tc>
          <w:tcPr>
            <w:tcW w:w="5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197AB59" w14:textId="77777777" w:rsidR="007906A9" w:rsidRPr="004032A6" w:rsidRDefault="007906A9" w:rsidP="007906A9">
            <w:pPr>
              <w:pStyle w:val="a3"/>
              <w:numPr>
                <w:ilvl w:val="0"/>
                <w:numId w:val="5"/>
              </w:num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hyperlink r:id="rId6" w:history="1">
              <w:r w:rsidRPr="004032A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PSNCOOLGAME | Цифровой прокат игр для PS5–PS4–VR | Каталог товара</w:t>
              </w:r>
            </w:hyperlink>
          </w:p>
        </w:tc>
      </w:tr>
      <w:tr w:rsidR="007906A9" w:rsidRPr="004032A6" w14:paraId="422D65C8" w14:textId="77777777" w:rsidTr="000765A8"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24ADC57" w14:textId="77777777" w:rsidR="007906A9" w:rsidRPr="004032A6" w:rsidRDefault="007906A9" w:rsidP="000765A8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Компаньоны в сфере деятельности (ссылки)</w:t>
            </w:r>
          </w:p>
        </w:tc>
        <w:tc>
          <w:tcPr>
            <w:tcW w:w="5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CF3DB35" w14:textId="77777777" w:rsidR="007906A9" w:rsidRPr="004032A6" w:rsidRDefault="007906A9" w:rsidP="000765A8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7906A9" w:rsidRPr="004032A6" w14:paraId="73BB9DB3" w14:textId="77777777" w:rsidTr="000765A8">
        <w:trPr>
          <w:trHeight w:val="542"/>
        </w:trPr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2A68837" w14:textId="77777777" w:rsidR="007906A9" w:rsidRPr="004032A6" w:rsidRDefault="007906A9" w:rsidP="000765A8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Цели создания сайта</w:t>
            </w:r>
          </w:p>
        </w:tc>
        <w:tc>
          <w:tcPr>
            <w:tcW w:w="5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9C488AA" w14:textId="77777777" w:rsidR="007906A9" w:rsidRPr="004032A6" w:rsidRDefault="007906A9" w:rsidP="000765A8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Привлечение новых клиентов, продажа услуг.</w:t>
            </w:r>
          </w:p>
        </w:tc>
      </w:tr>
    </w:tbl>
    <w:p w14:paraId="7F9DC1DA" w14:textId="77777777" w:rsidR="007906A9" w:rsidRPr="004032A6" w:rsidRDefault="007906A9" w:rsidP="007906A9">
      <w:pPr>
        <w:pStyle w:val="a3"/>
        <w:numPr>
          <w:ilvl w:val="0"/>
          <w:numId w:val="3"/>
        </w:numPr>
        <w:spacing w:before="240" w:after="20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 xml:space="preserve">Информация о фирменном стиле </w:t>
      </w:r>
      <w:r w:rsidRPr="004032A6">
        <w:rPr>
          <w:rFonts w:ascii="Times New Roman" w:hAnsi="Times New Roman" w:cs="Times New Roman"/>
          <w:sz w:val="28"/>
          <w:szCs w:val="28"/>
        </w:rPr>
        <w:t>(да/нет)</w:t>
      </w:r>
    </w:p>
    <w:tbl>
      <w:tblPr>
        <w:tblW w:w="10467" w:type="dxa"/>
        <w:tblInd w:w="-98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644"/>
        <w:gridCol w:w="2268"/>
        <w:gridCol w:w="3555"/>
      </w:tblGrid>
      <w:tr w:rsidR="007906A9" w:rsidRPr="004032A6" w14:paraId="551B7012" w14:textId="77777777" w:rsidTr="000765A8">
        <w:tc>
          <w:tcPr>
            <w:tcW w:w="4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222C2B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A944CA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Наличие (да/нет)</w:t>
            </w:r>
          </w:p>
        </w:tc>
        <w:tc>
          <w:tcPr>
            <w:tcW w:w="3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4CA32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Есть ли исходник в кривых (да/нет)?</w:t>
            </w:r>
          </w:p>
        </w:tc>
      </w:tr>
      <w:tr w:rsidR="007906A9" w:rsidRPr="004032A6" w14:paraId="5E0F81C5" w14:textId="77777777" w:rsidTr="000765A8">
        <w:tc>
          <w:tcPr>
            <w:tcW w:w="4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8A75422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535DE9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46B160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906A9" w:rsidRPr="004032A6" w14:paraId="273330FD" w14:textId="77777777" w:rsidTr="000765A8">
        <w:tc>
          <w:tcPr>
            <w:tcW w:w="4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3F250DD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Фирменные цвета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214F025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84DAEAF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06A9" w:rsidRPr="004032A6" w14:paraId="252D81D1" w14:textId="77777777" w:rsidTr="000765A8">
        <w:tc>
          <w:tcPr>
            <w:tcW w:w="4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1EB2356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Фирменный стиль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4B79ABE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2B858A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DD9FAAD" w14:textId="77777777" w:rsidR="007906A9" w:rsidRPr="004032A6" w:rsidRDefault="007906A9" w:rsidP="007906A9">
      <w:pPr>
        <w:pStyle w:val="a3"/>
        <w:numPr>
          <w:ilvl w:val="0"/>
          <w:numId w:val="3"/>
        </w:numPr>
        <w:spacing w:before="240" w:after="20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 xml:space="preserve">Какие задачи должен выполнять сайт </w:t>
      </w:r>
      <w:r w:rsidRPr="004032A6">
        <w:rPr>
          <w:rFonts w:ascii="Times New Roman" w:hAnsi="Times New Roman" w:cs="Times New Roman"/>
          <w:sz w:val="28"/>
          <w:szCs w:val="28"/>
        </w:rPr>
        <w:t>(да/нет)</w:t>
      </w:r>
      <w:r w:rsidRPr="004032A6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tbl>
      <w:tblPr>
        <w:tblW w:w="10466" w:type="dxa"/>
        <w:tblInd w:w="-98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677"/>
        <w:gridCol w:w="5789"/>
      </w:tblGrid>
      <w:tr w:rsidR="007906A9" w:rsidRPr="004032A6" w14:paraId="753E2957" w14:textId="77777777" w:rsidTr="000765A8">
        <w:trPr>
          <w:trHeight w:val="29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E72B13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Привлечение новых клиентов</w:t>
            </w:r>
          </w:p>
          <w:p w14:paraId="61045F51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FC9A14E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7906A9" w:rsidRPr="004032A6" w14:paraId="6A4DADC6" w14:textId="77777777" w:rsidTr="000765A8">
        <w:trPr>
          <w:trHeight w:val="29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CC4E01F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Стимулирование повторной посещаемости (например, за счет постоянного обновления новостей, информации, которая была бы интересна пользователям и т. д.)</w:t>
            </w:r>
          </w:p>
        </w:tc>
        <w:tc>
          <w:tcPr>
            <w:tcW w:w="5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7D6E64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Да (обновление новостей компании, обновление услуг)</w:t>
            </w:r>
          </w:p>
        </w:tc>
      </w:tr>
      <w:tr w:rsidR="007906A9" w:rsidRPr="004032A6" w14:paraId="2A60FC8D" w14:textId="77777777" w:rsidTr="000765A8">
        <w:trPr>
          <w:trHeight w:val="290"/>
        </w:trPr>
        <w:tc>
          <w:tcPr>
            <w:tcW w:w="46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107FAA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Другие задачи (Опишите)</w:t>
            </w:r>
          </w:p>
        </w:tc>
        <w:tc>
          <w:tcPr>
            <w:tcW w:w="5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0FE6477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C58676" w14:textId="77777777" w:rsidR="007906A9" w:rsidRPr="004032A6" w:rsidRDefault="007906A9" w:rsidP="007906A9">
      <w:pPr>
        <w:pStyle w:val="a3"/>
        <w:numPr>
          <w:ilvl w:val="0"/>
          <w:numId w:val="3"/>
        </w:numPr>
        <w:spacing w:before="240" w:after="20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>Какого типа должен быть сайт</w:t>
      </w:r>
    </w:p>
    <w:tbl>
      <w:tblPr>
        <w:tblW w:w="9828" w:type="dxa"/>
        <w:tblLook w:val="0000" w:firstRow="0" w:lastRow="0" w:firstColumn="0" w:lastColumn="0" w:noHBand="0" w:noVBand="0"/>
      </w:tblPr>
      <w:tblGrid>
        <w:gridCol w:w="9828"/>
      </w:tblGrid>
      <w:tr w:rsidR="007906A9" w:rsidRPr="004032A6" w14:paraId="355F1950" w14:textId="77777777" w:rsidTr="000765A8">
        <w:trPr>
          <w:trHeight w:val="390"/>
        </w:trPr>
        <w:tc>
          <w:tcPr>
            <w:tcW w:w="9828" w:type="dxa"/>
            <w:shd w:val="clear" w:color="auto" w:fill="auto"/>
          </w:tcPr>
          <w:p w14:paraId="65C44384" w14:textId="77777777" w:rsidR="007906A9" w:rsidRPr="004032A6" w:rsidRDefault="007906A9" w:rsidP="007906A9">
            <w:pPr>
              <w:pStyle w:val="a3"/>
              <w:numPr>
                <w:ilvl w:val="0"/>
                <w:numId w:val="4"/>
              </w:numPr>
              <w:suppressAutoHyphens/>
              <w:snapToGrid w:val="0"/>
              <w:spacing w:after="240" w:line="240" w:lineRule="auto"/>
              <w:ind w:left="1077" w:hanging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Корпоративный сайт</w:t>
            </w:r>
          </w:p>
        </w:tc>
      </w:tr>
    </w:tbl>
    <w:p w14:paraId="1C5ADD4B" w14:textId="77777777" w:rsidR="007906A9" w:rsidRPr="004032A6" w:rsidRDefault="007906A9" w:rsidP="007906A9">
      <w:pPr>
        <w:pStyle w:val="a3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 какой информации должен акцентировать дизайн внимание посетителя сайта? </w:t>
      </w:r>
      <w:r w:rsidRPr="004032A6">
        <w:rPr>
          <w:rFonts w:ascii="Times New Roman" w:hAnsi="Times New Roman" w:cs="Times New Roman"/>
          <w:sz w:val="28"/>
          <w:szCs w:val="28"/>
        </w:rPr>
        <w:t>(отметьте нужное)</w:t>
      </w:r>
    </w:p>
    <w:tbl>
      <w:tblPr>
        <w:tblW w:w="10466" w:type="dxa"/>
        <w:tblInd w:w="-98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8035"/>
        <w:gridCol w:w="2431"/>
      </w:tblGrid>
      <w:tr w:rsidR="007906A9" w:rsidRPr="004032A6" w14:paraId="2C843793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4E847CE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 xml:space="preserve">На информации о компании 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E17A79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06A9" w:rsidRPr="004032A6" w14:paraId="329463B0" w14:textId="77777777" w:rsidTr="000765A8">
        <w:trPr>
          <w:trHeight w:val="157"/>
        </w:trPr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754CA55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услугах компании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AE3071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06A9" w:rsidRPr="004032A6" w14:paraId="3154EBC4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1C1185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координатах местоположения видеосалона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7CFFE1F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06A9" w:rsidRPr="004032A6" w14:paraId="17820A2C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1E59C6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визуальных образах, отражающих деятельность и подачу компании на рынке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0AD682C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06A9" w:rsidRPr="004032A6" w14:paraId="65F03005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2CCF793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новинках продукции и услуг компании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C42B395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7906A9" w:rsidRPr="004032A6" w14:paraId="6BFB570F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6F284D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уникальности услуг и продукции компании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69EED0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 старые фильмы</w:t>
            </w:r>
          </w:p>
        </w:tc>
      </w:tr>
      <w:tr w:rsidR="007906A9" w:rsidRPr="004032A6" w14:paraId="34D30A24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7CED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выгодной ценовой политике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1D5DED8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 (есть спецпредложения)</w:t>
            </w:r>
          </w:p>
        </w:tc>
      </w:tr>
      <w:tr w:rsidR="007906A9" w:rsidRPr="004032A6" w14:paraId="147991C4" w14:textId="77777777" w:rsidTr="000765A8">
        <w:tc>
          <w:tcPr>
            <w:tcW w:w="8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F38E2B8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Дополнительно (опишите)</w:t>
            </w:r>
          </w:p>
        </w:tc>
        <w:tc>
          <w:tcPr>
            <w:tcW w:w="2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45E65F0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9BD0F" w14:textId="77777777" w:rsidR="007906A9" w:rsidRPr="004032A6" w:rsidRDefault="007906A9" w:rsidP="007906A9">
      <w:pPr>
        <w:pStyle w:val="a3"/>
        <w:numPr>
          <w:ilvl w:val="0"/>
          <w:numId w:val="3"/>
        </w:numPr>
        <w:spacing w:before="240" w:after="20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>Описание дизайна сайта.</w:t>
      </w:r>
    </w:p>
    <w:tbl>
      <w:tblPr>
        <w:tblW w:w="10491" w:type="dxa"/>
        <w:tblInd w:w="-9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28"/>
        <w:gridCol w:w="6063"/>
      </w:tblGrid>
      <w:tr w:rsidR="007906A9" w:rsidRPr="004032A6" w14:paraId="7DFF0B5D" w14:textId="77777777" w:rsidTr="000765A8">
        <w:trPr>
          <w:trHeight w:val="974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A36AC69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Укажите адреса сайтов, которые Вам нравятся по дизайну либо по другим параметрам.</w:t>
            </w:r>
          </w:p>
          <w:p w14:paraId="5E810851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Прокомментируйте каждый из них. (кратко)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728F2E8" w14:textId="77777777" w:rsidR="007906A9" w:rsidRPr="004032A6" w:rsidRDefault="007906A9" w:rsidP="000765A8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4032A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PSNCOOLGAME | Цифровой прокат игр для PS5–PS4–VR | Каталог товара</w:t>
              </w:r>
            </w:hyperlink>
          </w:p>
          <w:p w14:paraId="18FB5BD7" w14:textId="77777777" w:rsidR="007906A9" w:rsidRPr="004032A6" w:rsidRDefault="007906A9" w:rsidP="000765A8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Интересный дизайн, понятный интерфейс</w:t>
            </w:r>
          </w:p>
        </w:tc>
      </w:tr>
      <w:tr w:rsidR="007906A9" w:rsidRPr="004032A6" w14:paraId="52BA1BC7" w14:textId="77777777" w:rsidTr="000765A8">
        <w:trPr>
          <w:trHeight w:val="679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C63DAD5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Укажите адреса сайтов, которые Вам не нравятся по дизайну либо по другим параметрам.</w:t>
            </w:r>
          </w:p>
          <w:p w14:paraId="5DCEF485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Прокомментируйте каждый из них. (кратко)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78775A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7906A9" w:rsidRPr="004032A6" w14:paraId="45328B37" w14:textId="77777777" w:rsidTr="000765A8">
        <w:trPr>
          <w:trHeight w:val="476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C88865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bCs/>
                <w:sz w:val="28"/>
                <w:szCs w:val="28"/>
              </w:rPr>
              <w:t>Опишите желаемую стилистику сайта (строгий, современный, молодежный и т.п.)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0256222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Современный стиль</w:t>
            </w:r>
          </w:p>
        </w:tc>
      </w:tr>
      <w:tr w:rsidR="007906A9" w:rsidRPr="004032A6" w14:paraId="5B332DEB" w14:textId="77777777" w:rsidTr="000765A8">
        <w:trPr>
          <w:trHeight w:val="632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F13A727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Цветовая гамма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0006BC4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тёмный фиолетовый</w:t>
            </w:r>
          </w:p>
        </w:tc>
      </w:tr>
      <w:tr w:rsidR="007906A9" w:rsidRPr="004032A6" w14:paraId="0F5830EB" w14:textId="77777777" w:rsidTr="000765A8">
        <w:trPr>
          <w:trHeight w:val="700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57589F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eastAsia="Tahoma" w:hAnsi="Times New Roman" w:cs="Times New Roman"/>
                <w:sz w:val="28"/>
                <w:szCs w:val="28"/>
                <w:highlight w:val="white"/>
              </w:rPr>
            </w:pPr>
            <w:r w:rsidRPr="004032A6">
              <w:rPr>
                <w:rFonts w:ascii="Times New Roman" w:eastAsia="Tahoma" w:hAnsi="Times New Roman" w:cs="Times New Roman"/>
                <w:sz w:val="28"/>
                <w:szCs w:val="28"/>
                <w:shd w:val="clear" w:color="auto" w:fill="FFFFFF"/>
              </w:rPr>
              <w:t>Насыщенность графикой: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93B3475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eastAsia="Tahoma" w:hAnsi="Times New Roman" w:cs="Times New Roman"/>
                <w:sz w:val="28"/>
                <w:szCs w:val="28"/>
                <w:highlight w:val="white"/>
              </w:rPr>
            </w:pPr>
            <w:r w:rsidRPr="004032A6">
              <w:rPr>
                <w:rFonts w:ascii="Times New Roman" w:eastAsia="Tahoma" w:hAnsi="Times New Roman" w:cs="Times New Roman"/>
                <w:sz w:val="28"/>
                <w:szCs w:val="28"/>
                <w:highlight w:val="white"/>
              </w:rPr>
              <w:t>Акцент на графику</w:t>
            </w:r>
          </w:p>
        </w:tc>
      </w:tr>
      <w:tr w:rsidR="007906A9" w:rsidRPr="004032A6" w14:paraId="7B028901" w14:textId="77777777" w:rsidTr="000765A8">
        <w:trPr>
          <w:trHeight w:val="1544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5954A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Различны ли главная и внутренняя страницы сайта?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10733E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Да.</w:t>
            </w:r>
          </w:p>
          <w:p w14:paraId="0521C155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На сайте должна быть информация в целом о компании, о том, какие услуги предоставляет компания.</w:t>
            </w:r>
          </w:p>
        </w:tc>
      </w:tr>
      <w:tr w:rsidR="007906A9" w:rsidRPr="004032A6" w14:paraId="425FEA9E" w14:textId="77777777" w:rsidTr="000765A8">
        <w:trPr>
          <w:trHeight w:val="683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B4EF53C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Иллюстрации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F22BAAB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 xml:space="preserve">Требуются. </w:t>
            </w:r>
          </w:p>
        </w:tc>
      </w:tr>
      <w:tr w:rsidR="007906A9" w:rsidRPr="004032A6" w14:paraId="53803D2C" w14:textId="77777777" w:rsidTr="000765A8">
        <w:trPr>
          <w:trHeight w:val="1774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4B88796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Пиктограммы (иконки)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367DAD" w14:textId="77777777" w:rsidR="007906A9" w:rsidRPr="004032A6" w:rsidRDefault="007906A9" w:rsidP="000765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Иконки для инфографики, например, для иллюстрации преимуществ.</w:t>
            </w:r>
          </w:p>
        </w:tc>
      </w:tr>
      <w:tr w:rsidR="007906A9" w:rsidRPr="004032A6" w14:paraId="56455BAD" w14:textId="77777777" w:rsidTr="000765A8">
        <w:trPr>
          <w:trHeight w:val="392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9B7AD5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Создание карты проезда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6816262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Требуется</w:t>
            </w:r>
          </w:p>
          <w:p w14:paraId="7CA80E9B" w14:textId="77777777" w:rsidR="007906A9" w:rsidRPr="004032A6" w:rsidRDefault="007906A9" w:rsidP="000765A8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17D1D460" w14:textId="77777777" w:rsidTr="000765A8">
        <w:trPr>
          <w:trHeight w:val="686"/>
        </w:trPr>
        <w:tc>
          <w:tcPr>
            <w:tcW w:w="4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DACFFE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Особые пожелания по дизайну</w:t>
            </w:r>
          </w:p>
        </w:tc>
        <w:tc>
          <w:tcPr>
            <w:tcW w:w="6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E6A1C7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</w:tbl>
    <w:p w14:paraId="67CD18A0" w14:textId="77777777" w:rsidR="007906A9" w:rsidRPr="004032A6" w:rsidRDefault="007906A9" w:rsidP="007906A9">
      <w:pPr>
        <w:pStyle w:val="a3"/>
        <w:numPr>
          <w:ilvl w:val="0"/>
          <w:numId w:val="3"/>
        </w:numPr>
        <w:spacing w:before="240" w:after="200" w:line="360" w:lineRule="auto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2A6">
        <w:rPr>
          <w:rFonts w:ascii="Times New Roman" w:hAnsi="Times New Roman" w:cs="Times New Roman"/>
          <w:b/>
          <w:sz w:val="28"/>
          <w:szCs w:val="28"/>
        </w:rPr>
        <w:t xml:space="preserve">Модули сайта </w:t>
      </w:r>
      <w:r w:rsidRPr="004032A6">
        <w:rPr>
          <w:rFonts w:ascii="Times New Roman" w:hAnsi="Times New Roman" w:cs="Times New Roman"/>
          <w:sz w:val="28"/>
          <w:szCs w:val="28"/>
        </w:rPr>
        <w:t>(выбор необходимых функций сайта)</w:t>
      </w:r>
    </w:p>
    <w:tbl>
      <w:tblPr>
        <w:tblW w:w="10449" w:type="dxa"/>
        <w:tblInd w:w="-9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914"/>
        <w:gridCol w:w="4029"/>
        <w:gridCol w:w="2506"/>
      </w:tblGrid>
      <w:tr w:rsidR="007906A9" w:rsidRPr="004032A6" w14:paraId="342DAEB0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236A358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5252C0D" w14:textId="77777777" w:rsidR="007906A9" w:rsidRPr="004032A6" w:rsidRDefault="007906A9" w:rsidP="000765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Да/</w:t>
            </w:r>
            <w:proofErr w:type="gramStart"/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нет(</w:t>
            </w:r>
            <w:proofErr w:type="gramEnd"/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403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–)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E17DAB2" w14:textId="77777777" w:rsidR="007906A9" w:rsidRPr="004032A6" w:rsidRDefault="007906A9" w:rsidP="000765A8">
            <w:pPr>
              <w:snapToGrid w:val="0"/>
              <w:spacing w:after="0" w:line="240" w:lineRule="auto"/>
              <w:ind w:firstLine="31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Примеры выполнения (если есть; адреса сайтов)</w:t>
            </w:r>
          </w:p>
        </w:tc>
      </w:tr>
      <w:tr w:rsidR="007906A9" w:rsidRPr="004032A6" w14:paraId="2335A1AE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7936F7A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Поиск по сайту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E28777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17C9390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3DFF1C52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B8843B0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 xml:space="preserve">Веб–формы 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99941D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 xml:space="preserve">Запись обратный звонок 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FD3DE2C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19C200F9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EE4390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Форумы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A2D9FC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39156F7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7B19E6E5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2AC0F9F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Подписка, рассылка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DE02552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049D77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51970AE8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BBBEB62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Голосование (Опросы)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341E2BF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1A4928C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31F6CFBF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A8A3E79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Блоги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48B79C8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5CBAE9E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143824A5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48C9EE3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Фотогалерея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1B855C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7BEF7E1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2D3E261A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E2975F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Обратная связь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D5F1A7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A45ADA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06A9" w:rsidRPr="004032A6" w14:paraId="7BE5BAA6" w14:textId="77777777" w:rsidTr="000765A8">
        <w:trPr>
          <w:trHeight w:val="177"/>
        </w:trPr>
        <w:tc>
          <w:tcPr>
            <w:tcW w:w="3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448832B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Другие (указать)</w:t>
            </w:r>
          </w:p>
        </w:tc>
        <w:tc>
          <w:tcPr>
            <w:tcW w:w="4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CDCECA7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32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26F88F4" w14:textId="77777777" w:rsidR="007906A9" w:rsidRPr="004032A6" w:rsidRDefault="007906A9" w:rsidP="000765A8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BAB315" w14:textId="7C3E6918" w:rsidR="007906A9" w:rsidRDefault="007906A9" w:rsidP="00790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2C74B" w14:textId="52D1414B" w:rsidR="00BA4071" w:rsidRDefault="00BA4071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схемы БД</w:t>
      </w:r>
    </w:p>
    <w:p w14:paraId="40C2BA4E" w14:textId="153AA587" w:rsidR="00BA4071" w:rsidRPr="00BA4071" w:rsidRDefault="00BA4071" w:rsidP="007906A9">
      <w:pPr>
        <w:jc w:val="both"/>
        <w:rPr>
          <w:rFonts w:ascii="Times New Roman" w:hAnsi="Times New Roman" w:cs="Times New Roman"/>
          <w:sz w:val="28"/>
          <w:szCs w:val="28"/>
        </w:rPr>
      </w:pPr>
      <w:r w:rsidRPr="004032A6">
        <w:rPr>
          <w:rFonts w:ascii="Times New Roman" w:hAnsi="Times New Roman" w:cs="Times New Roman"/>
        </w:rPr>
        <w:object w:dxaOrig="15001" w:dyaOrig="9781" w14:anchorId="0438E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08.45pt" o:ole="">
            <v:imagedata r:id="rId8" o:title=""/>
          </v:shape>
          <o:OLEObject Type="Embed" ProgID="Visio.Drawing.15" ShapeID="_x0000_i1025" DrawAspect="Content" ObjectID="_1775373691" r:id="rId9"/>
        </w:object>
      </w:r>
      <w:bookmarkStart w:id="2" w:name="_GoBack"/>
      <w:bookmarkEnd w:id="2"/>
    </w:p>
    <w:sectPr w:rsidR="00BA4071" w:rsidRPr="00BA4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663DC9"/>
    <w:rsid w:val="007906A9"/>
    <w:rsid w:val="00B83344"/>
    <w:rsid w:val="00BA4071"/>
    <w:rsid w:val="00D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psncoolgame.com/?ysclid=ls1gvj4w8g4071446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ncoolgame.com/?ysclid=ls1gvj4w8g4071446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FMOKFc5xcv2R0CZvaY4RL/%D0%92%D0%B8%D0%B4%D0%B5%D0%BE%D1%81%D0%B0%D0%BB%D0%BE%D0%BD?type=design&amp;node-id=267%3A354&amp;mode=design&amp;t=Rve3ph6i9zeUKpTL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Comp0701</cp:lastModifiedBy>
  <cp:revision>4</cp:revision>
  <dcterms:created xsi:type="dcterms:W3CDTF">2024-04-23T07:17:00Z</dcterms:created>
  <dcterms:modified xsi:type="dcterms:W3CDTF">2024-04-23T07:35:00Z</dcterms:modified>
</cp:coreProperties>
</file>