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A3A0" w14:textId="170B8F0D" w:rsidR="00CB7C74" w:rsidRPr="00174183" w:rsidRDefault="00CB7C74" w:rsidP="00CB7C74">
      <w:pPr>
        <w:ind w:left="420" w:firstLineChars="0" w:hanging="420"/>
        <w:jc w:val="center"/>
        <w:rPr>
          <w:b/>
          <w:bCs/>
          <w:sz w:val="36"/>
          <w:szCs w:val="40"/>
        </w:rPr>
      </w:pPr>
      <w:r w:rsidRPr="00174183">
        <w:rPr>
          <w:rFonts w:hint="eastAsia"/>
          <w:b/>
          <w:bCs/>
          <w:sz w:val="36"/>
          <w:szCs w:val="40"/>
        </w:rPr>
        <w:t>讨论纪要</w:t>
      </w:r>
    </w:p>
    <w:p w14:paraId="172DED1C" w14:textId="76C4D948" w:rsidR="00CB7C74" w:rsidRDefault="00CB7C74" w:rsidP="00CB7C74">
      <w:pPr>
        <w:pStyle w:val="2"/>
        <w:numPr>
          <w:ilvl w:val="0"/>
          <w:numId w:val="0"/>
        </w:numPr>
        <w:ind w:left="75" w:hanging="75"/>
        <w:rPr>
          <w:rFonts w:hint="eastAsia"/>
        </w:rPr>
      </w:pPr>
      <w:r>
        <w:rPr>
          <w:rFonts w:hint="eastAsia"/>
        </w:rPr>
        <w:t>2</w:t>
      </w:r>
      <w:r>
        <w:t>026-04-20</w:t>
      </w:r>
      <w:r>
        <w:rPr>
          <w:rFonts w:hint="eastAsia"/>
        </w:rPr>
        <w:t>讨论</w:t>
      </w:r>
    </w:p>
    <w:p w14:paraId="62CFBD26" w14:textId="4FCD5DCC" w:rsidR="00CB7C74" w:rsidRDefault="00B5451E" w:rsidP="00CB7C74">
      <w:pPr>
        <w:pStyle w:val="a8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名称：</w:t>
      </w:r>
      <w:r w:rsidR="00CB7C74">
        <w:rPr>
          <w:rFonts w:hint="eastAsia"/>
        </w:rPr>
        <w:t>HDU-CPU-RV32</w:t>
      </w:r>
    </w:p>
    <w:p w14:paraId="56984414" w14:textId="04C0ADDD" w:rsidR="00CB7C74" w:rsidRDefault="00CB7C74" w:rsidP="00CB7C74">
      <w:pPr>
        <w:pStyle w:val="a8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控制信号</w:t>
      </w:r>
      <w:r w:rsidR="00B5451E">
        <w:rPr>
          <w:rFonts w:hint="eastAsia"/>
        </w:rPr>
        <w:t>：</w:t>
      </w:r>
      <w:r>
        <w:rPr>
          <w:rFonts w:hint="eastAsia"/>
        </w:rPr>
        <w:t>和我们的不一</w:t>
      </w:r>
      <w:r w:rsidR="00B5451E">
        <w:rPr>
          <w:rFonts w:hint="eastAsia"/>
        </w:rPr>
        <w:t>致</w:t>
      </w:r>
      <w:r>
        <w:rPr>
          <w:rFonts w:hint="eastAsia"/>
        </w:rPr>
        <w:t>，图以及下面的表上</w:t>
      </w:r>
      <w:r w:rsidR="00B5451E">
        <w:rPr>
          <w:rFonts w:hint="eastAsia"/>
        </w:rPr>
        <w:t>，都不一致</w:t>
      </w:r>
    </w:p>
    <w:p w14:paraId="7E2611AA" w14:textId="77777777" w:rsidR="00B5451E" w:rsidRDefault="00CB7C74" w:rsidP="00CB7C74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主存和寄存器堆</w:t>
      </w:r>
      <w:r w:rsidR="00B5451E">
        <w:rPr>
          <w:rFonts w:hint="eastAsia"/>
        </w:rPr>
        <w:t>：</w:t>
      </w:r>
    </w:p>
    <w:p w14:paraId="2A7894F9" w14:textId="216BA6F2" w:rsidR="00CB7C74" w:rsidRDefault="00CB7C74" w:rsidP="00B5451E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加上一个初始化功能，全清零、或者全部初始化为指定值（可以输入）；</w:t>
      </w:r>
    </w:p>
    <w:p w14:paraId="39F04C82" w14:textId="3A83578A" w:rsidR="00B5451E" w:rsidRDefault="00B5451E" w:rsidP="00B5451E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能够点进去，编辑其内容</w:t>
      </w:r>
    </w:p>
    <w:p w14:paraId="3C030DF4" w14:textId="0318ECA4" w:rsidR="008679B2" w:rsidRDefault="00CB7C74" w:rsidP="00CB7C74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主存</w:t>
      </w:r>
      <w:r w:rsidR="00B5451E">
        <w:rPr>
          <w:rFonts w:hint="eastAsia"/>
        </w:rPr>
        <w:t>：</w:t>
      </w:r>
    </w:p>
    <w:p w14:paraId="131358E5" w14:textId="2EE29277" w:rsidR="00B5451E" w:rsidRDefault="00B5451E" w:rsidP="00B5451E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内部：仅支持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KB</w:t>
      </w:r>
      <w:r w:rsidR="004A038F">
        <w:rPr>
          <w:rFonts w:hint="eastAsia"/>
        </w:rPr>
        <w:t>，</w:t>
      </w:r>
      <w:r w:rsidR="004A038F">
        <w:rPr>
          <w:rFonts w:hint="eastAsia"/>
        </w:rPr>
        <w:t>OK</w:t>
      </w:r>
    </w:p>
    <w:p w14:paraId="6846085B" w14:textId="4519AFDA" w:rsidR="00B5451E" w:rsidRDefault="004A038F" w:rsidP="00B5451E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但</w:t>
      </w:r>
      <w:r w:rsidR="00B5451E">
        <w:rPr>
          <w:rFonts w:hint="eastAsia"/>
        </w:rPr>
        <w:t>需要用户输入高</w:t>
      </w:r>
      <w:r w:rsidR="00B5451E">
        <w:rPr>
          <w:rFonts w:hint="eastAsia"/>
        </w:rPr>
        <w:t>1</w:t>
      </w:r>
      <w:r w:rsidR="00B5451E">
        <w:t>6</w:t>
      </w:r>
      <w:r w:rsidR="00B5451E">
        <w:rPr>
          <w:rFonts w:hint="eastAsia"/>
        </w:rPr>
        <w:t>位地址</w:t>
      </w:r>
      <w:r w:rsidR="00B5451E">
        <w:rPr>
          <w:rFonts w:hint="eastAsia"/>
        </w:rPr>
        <w:t>，相当于基址。</w:t>
      </w:r>
    </w:p>
    <w:p w14:paraId="61BB699E" w14:textId="057C291F" w:rsidR="00B5451E" w:rsidRDefault="00B5451E" w:rsidP="00B5451E">
      <w:pPr>
        <w:pStyle w:val="a8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界面上，</w:t>
      </w:r>
      <w:r>
        <w:rPr>
          <w:rFonts w:hint="eastAsia"/>
        </w:rPr>
        <w:t>地址</w:t>
      </w:r>
      <w:r>
        <w:rPr>
          <w:rFonts w:hint="eastAsia"/>
        </w:rPr>
        <w:t>就</w:t>
      </w:r>
      <w:r>
        <w:rPr>
          <w:rFonts w:hint="eastAsia"/>
        </w:rPr>
        <w:t>显示为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位的</w:t>
      </w:r>
      <w:r w:rsidR="004A038F">
        <w:rPr>
          <w:rFonts w:hint="eastAsia"/>
        </w:rPr>
        <w:t>。</w:t>
      </w:r>
    </w:p>
    <w:p w14:paraId="6E3B0BE5" w14:textId="0FC32A03" w:rsidR="00B5451E" w:rsidRDefault="00B5451E" w:rsidP="00B5451E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转到地址，也是限制为指定基地址开始的</w:t>
      </w:r>
      <w:r w:rsidR="004A038F">
        <w:rPr>
          <w:rFonts w:hint="eastAsia"/>
        </w:rPr>
        <w:t>6</w:t>
      </w:r>
      <w:r w:rsidR="004A038F">
        <w:t>4</w:t>
      </w:r>
      <w:r w:rsidR="004A038F">
        <w:rPr>
          <w:rFonts w:hint="eastAsia"/>
        </w:rPr>
        <w:t>KB</w:t>
      </w:r>
      <w:r>
        <w:rPr>
          <w:rFonts w:hint="eastAsia"/>
        </w:rPr>
        <w:t>。</w:t>
      </w:r>
    </w:p>
    <w:p w14:paraId="5744BD24" w14:textId="598CCAE3" w:rsidR="00B5451E" w:rsidRDefault="004A038F" w:rsidP="00CB7C74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展示界面：</w:t>
      </w:r>
    </w:p>
    <w:p w14:paraId="6D657C0D" w14:textId="153BB2B1" w:rsidR="004A038F" w:rsidRDefault="004A038F" w:rsidP="004A038F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整体，很好了。</w:t>
      </w:r>
    </w:p>
    <w:p w14:paraId="09503E6F" w14:textId="0A796006" w:rsidR="004A038F" w:rsidRDefault="004A038F" w:rsidP="004A038F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高亮显示：建议用醒目的线条颜色，例如亮红色、亮蓝色，展示的有流动的，最好。</w:t>
      </w:r>
    </w:p>
    <w:p w14:paraId="707873F0" w14:textId="5A083DDB" w:rsidR="004A038F" w:rsidRDefault="004A038F" w:rsidP="004A038F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线和布局，需要优化。</w:t>
      </w:r>
    </w:p>
    <w:p w14:paraId="0939D3A7" w14:textId="3ADEF5F5" w:rsidR="004A038F" w:rsidRDefault="004A038F" w:rsidP="004A038F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右边的周期，指令显示的大一点。</w:t>
      </w:r>
    </w:p>
    <w:p w14:paraId="168E7F7D" w14:textId="33B144CB" w:rsidR="004A038F" w:rsidRDefault="004A038F" w:rsidP="004A038F">
      <w:pPr>
        <w:pStyle w:val="a8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其他地方，也大小</w:t>
      </w:r>
      <w:r w:rsidR="00614136">
        <w:rPr>
          <w:rFonts w:hint="eastAsia"/>
        </w:rPr>
        <w:t>合适，不能太小，看不清楚。</w:t>
      </w:r>
    </w:p>
    <w:p w14:paraId="786DDCCC" w14:textId="36D2E3E0" w:rsidR="00614136" w:rsidRDefault="00614136" w:rsidP="00CB7C74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流水线：另外开启一个界面，跑流水线。</w:t>
      </w:r>
    </w:p>
    <w:p w14:paraId="537CDCF8" w14:textId="0E55922D" w:rsidR="00614136" w:rsidRDefault="00614136" w:rsidP="00CB7C74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部署：能否申请学院的服务器来部署一下，好看整体的情况。</w:t>
      </w:r>
    </w:p>
    <w:p w14:paraId="0CD81AE7" w14:textId="237E1406" w:rsidR="004A038F" w:rsidRDefault="00614136" w:rsidP="00CB7C74">
      <w:pPr>
        <w:pStyle w:val="a8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结论：进展神速；还需优化。</w:t>
      </w:r>
    </w:p>
    <w:p w14:paraId="4497BF27" w14:textId="0C8D1742" w:rsidR="00CB7C74" w:rsidRDefault="00CB7C74">
      <w:pPr>
        <w:ind w:firstLine="420"/>
      </w:pPr>
    </w:p>
    <w:p w14:paraId="1BC1FB85" w14:textId="7BDAEE29" w:rsidR="00CB7C74" w:rsidRDefault="00CB7C74">
      <w:pPr>
        <w:ind w:firstLine="420"/>
      </w:pPr>
    </w:p>
    <w:p w14:paraId="18EF9ABA" w14:textId="77777777" w:rsidR="00CB7C74" w:rsidRDefault="00CB7C74">
      <w:pPr>
        <w:ind w:firstLine="420"/>
        <w:rPr>
          <w:rFonts w:hint="eastAsia"/>
        </w:rPr>
      </w:pPr>
    </w:p>
    <w:sectPr w:rsidR="00CB7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0A27"/>
    <w:multiLevelType w:val="hybridMultilevel"/>
    <w:tmpl w:val="52D0663A"/>
    <w:lvl w:ilvl="0" w:tplc="FEE0884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B373AC"/>
    <w:multiLevelType w:val="multilevel"/>
    <w:tmpl w:val="80EAF88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680" w:hanging="680"/>
      </w:pPr>
      <w:rPr>
        <w:rFonts w:ascii="Times New Roman" w:eastAsia="宋体" w:hAnsi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4245727"/>
    <w:multiLevelType w:val="multilevel"/>
    <w:tmpl w:val="71A2D1A2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80" w:hanging="680"/>
      </w:pPr>
      <w:rPr>
        <w:rFonts w:ascii="Times New Roman" w:eastAsia="宋体" w:hAnsi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Restart w:val="1"/>
      <w:pStyle w:val="a"/>
      <w:lvlText w:val="表%1.%2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A115D9"/>
    <w:multiLevelType w:val="hybridMultilevel"/>
    <w:tmpl w:val="CDE8B5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4D413A2"/>
    <w:multiLevelType w:val="hybridMultilevel"/>
    <w:tmpl w:val="D99843D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9D345BB"/>
    <w:multiLevelType w:val="multilevel"/>
    <w:tmpl w:val="F356D29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ascii="Times" w:eastAsia="宋体" w:hAnsi="Times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6231DF4"/>
    <w:multiLevelType w:val="multilevel"/>
    <w:tmpl w:val="894A5D08"/>
    <w:lvl w:ilvl="0">
      <w:start w:val="1"/>
      <w:numFmt w:val="decimal"/>
      <w:isLgl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FD87B1F"/>
    <w:multiLevelType w:val="multilevel"/>
    <w:tmpl w:val="628E3832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80" w:hanging="680"/>
      </w:pPr>
      <w:rPr>
        <w:rFonts w:ascii="Times New Roman" w:eastAsia="宋体" w:hAnsi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Restart w:val="1"/>
      <w:pStyle w:val="a0"/>
      <w:lvlText w:val="图%1.%5"/>
      <w:lvlJc w:val="left"/>
      <w:pPr>
        <w:ind w:left="567" w:hanging="567"/>
      </w:p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0D837CC"/>
    <w:multiLevelType w:val="hybridMultilevel"/>
    <w:tmpl w:val="BDCCCA1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E14695D"/>
    <w:multiLevelType w:val="multilevel"/>
    <w:tmpl w:val="D92E628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8287067">
    <w:abstractNumId w:val="6"/>
  </w:num>
  <w:num w:numId="2" w16cid:durableId="1757511344">
    <w:abstractNumId w:val="5"/>
  </w:num>
  <w:num w:numId="3" w16cid:durableId="1244492902">
    <w:abstractNumId w:val="5"/>
  </w:num>
  <w:num w:numId="4" w16cid:durableId="1544561290">
    <w:abstractNumId w:val="1"/>
  </w:num>
  <w:num w:numId="5" w16cid:durableId="1679187227">
    <w:abstractNumId w:val="2"/>
  </w:num>
  <w:num w:numId="6" w16cid:durableId="1699819946">
    <w:abstractNumId w:val="2"/>
  </w:num>
  <w:num w:numId="7" w16cid:durableId="280115055">
    <w:abstractNumId w:val="9"/>
  </w:num>
  <w:num w:numId="8" w16cid:durableId="1807308677">
    <w:abstractNumId w:val="7"/>
  </w:num>
  <w:num w:numId="9" w16cid:durableId="1631015297">
    <w:abstractNumId w:val="0"/>
  </w:num>
  <w:num w:numId="10" w16cid:durableId="1022048383">
    <w:abstractNumId w:val="3"/>
  </w:num>
  <w:num w:numId="11" w16cid:durableId="132262649">
    <w:abstractNumId w:val="8"/>
  </w:num>
  <w:num w:numId="12" w16cid:durableId="833574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30B"/>
    <w:rsid w:val="00174183"/>
    <w:rsid w:val="00323CC7"/>
    <w:rsid w:val="003636B3"/>
    <w:rsid w:val="003A630B"/>
    <w:rsid w:val="004A038F"/>
    <w:rsid w:val="00614136"/>
    <w:rsid w:val="006E60DD"/>
    <w:rsid w:val="008507DF"/>
    <w:rsid w:val="008679B2"/>
    <w:rsid w:val="00B5451E"/>
    <w:rsid w:val="00CB7C74"/>
    <w:rsid w:val="00F4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61ECC"/>
  <w15:chartTrackingRefBased/>
  <w15:docId w15:val="{DA676C1A-22CF-4650-AF8B-2FB687C7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636B3"/>
    <w:pPr>
      <w:widowControl w:val="0"/>
      <w:spacing w:line="400" w:lineRule="atLeast"/>
      <w:ind w:firstLineChars="200" w:firstLine="200"/>
      <w:jc w:val="both"/>
    </w:pPr>
  </w:style>
  <w:style w:type="paragraph" w:styleId="1">
    <w:name w:val="heading 1"/>
    <w:basedOn w:val="a1"/>
    <w:next w:val="a1"/>
    <w:link w:val="10"/>
    <w:autoRedefine/>
    <w:uiPriority w:val="9"/>
    <w:qFormat/>
    <w:rsid w:val="003636B3"/>
    <w:pPr>
      <w:keepNext/>
      <w:keepLines/>
      <w:numPr>
        <w:numId w:val="7"/>
      </w:numPr>
      <w:spacing w:beforeLines="100" w:before="312" w:afterLines="100" w:after="312" w:line="360" w:lineRule="auto"/>
      <w:ind w:left="425" w:firstLineChars="0" w:hanging="425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3636B3"/>
    <w:pPr>
      <w:keepNext/>
      <w:keepLines/>
      <w:numPr>
        <w:ilvl w:val="1"/>
        <w:numId w:val="4"/>
      </w:numPr>
      <w:spacing w:before="120" w:after="120" w:line="360" w:lineRule="auto"/>
      <w:ind w:leftChars="75" w:left="75"/>
      <w:jc w:val="left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autoRedefine/>
    <w:uiPriority w:val="9"/>
    <w:unhideWhenUsed/>
    <w:qFormat/>
    <w:rsid w:val="003636B3"/>
    <w:pPr>
      <w:keepNext/>
      <w:keepLines/>
      <w:numPr>
        <w:ilvl w:val="2"/>
        <w:numId w:val="4"/>
      </w:numPr>
      <w:spacing w:line="480" w:lineRule="auto"/>
      <w:ind w:leftChars="50" w:left="50"/>
      <w:jc w:val="left"/>
      <w:outlineLvl w:val="2"/>
    </w:pPr>
    <w:rPr>
      <w:b/>
      <w:bCs/>
      <w:sz w:val="28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636B3"/>
    <w:rPr>
      <w:b/>
      <w:bCs/>
      <w:kern w:val="44"/>
      <w:sz w:val="36"/>
      <w:szCs w:val="44"/>
    </w:rPr>
  </w:style>
  <w:style w:type="character" w:customStyle="1" w:styleId="20">
    <w:name w:val="标题 2 字符"/>
    <w:basedOn w:val="a2"/>
    <w:link w:val="2"/>
    <w:uiPriority w:val="9"/>
    <w:rsid w:val="003636B3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rsid w:val="003636B3"/>
    <w:rPr>
      <w:b/>
      <w:bCs/>
      <w:sz w:val="28"/>
      <w:szCs w:val="32"/>
    </w:rPr>
  </w:style>
  <w:style w:type="paragraph" w:customStyle="1" w:styleId="a5">
    <w:name w:val="图片"/>
    <w:basedOn w:val="a1"/>
    <w:autoRedefine/>
    <w:qFormat/>
    <w:rsid w:val="003636B3"/>
    <w:pPr>
      <w:spacing w:beforeLines="50" w:before="50" w:afterLines="50" w:after="50"/>
      <w:ind w:firstLineChars="0" w:firstLine="0"/>
      <w:jc w:val="center"/>
    </w:pPr>
  </w:style>
  <w:style w:type="paragraph" w:customStyle="1" w:styleId="a0">
    <w:name w:val="图题"/>
    <w:basedOn w:val="a1"/>
    <w:autoRedefine/>
    <w:qFormat/>
    <w:rsid w:val="00323CC7"/>
    <w:pPr>
      <w:numPr>
        <w:ilvl w:val="4"/>
        <w:numId w:val="8"/>
      </w:numPr>
      <w:ind w:firstLineChars="0" w:firstLine="0"/>
      <w:jc w:val="center"/>
    </w:pPr>
    <w:rPr>
      <w:sz w:val="18"/>
    </w:rPr>
  </w:style>
  <w:style w:type="paragraph" w:customStyle="1" w:styleId="a">
    <w:name w:val="表题"/>
    <w:basedOn w:val="a0"/>
    <w:autoRedefine/>
    <w:qFormat/>
    <w:rsid w:val="003636B3"/>
    <w:pPr>
      <w:numPr>
        <w:numId w:val="6"/>
      </w:numPr>
    </w:pPr>
  </w:style>
  <w:style w:type="paragraph" w:styleId="a6">
    <w:name w:val="header"/>
    <w:link w:val="a7"/>
    <w:uiPriority w:val="99"/>
    <w:unhideWhenUsed/>
    <w:rsid w:val="003636B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2"/>
    <w:link w:val="a6"/>
    <w:uiPriority w:val="99"/>
    <w:rsid w:val="003636B3"/>
    <w:rPr>
      <w:sz w:val="18"/>
      <w:szCs w:val="18"/>
    </w:rPr>
  </w:style>
  <w:style w:type="paragraph" w:styleId="a8">
    <w:name w:val="List Paragraph"/>
    <w:basedOn w:val="a1"/>
    <w:uiPriority w:val="34"/>
    <w:qFormat/>
    <w:rsid w:val="00CB7C7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建文</dc:creator>
  <cp:keywords/>
  <dc:description/>
  <cp:lastModifiedBy>冯 建文</cp:lastModifiedBy>
  <cp:revision>6</cp:revision>
  <dcterms:created xsi:type="dcterms:W3CDTF">2026-04-20T06:46:00Z</dcterms:created>
  <dcterms:modified xsi:type="dcterms:W3CDTF">2026-04-20T06:59:00Z</dcterms:modified>
</cp:coreProperties>
</file>