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325B" w14:textId="757AE913" w:rsidR="00283CB4" w:rsidRDefault="007F308E" w:rsidP="00092FCF">
      <w:pPr>
        <w:rPr>
          <w:b/>
          <w:bCs/>
        </w:rPr>
      </w:pPr>
      <w:r w:rsidRPr="007F308E">
        <w:rPr>
          <w:rFonts w:hint="eastAsia"/>
          <w:b/>
          <w:bCs/>
        </w:rPr>
        <w:t>工作文件</w:t>
      </w:r>
      <w:r w:rsidRPr="007F308E">
        <w:rPr>
          <w:b/>
          <w:bCs/>
        </w:rPr>
        <w:t>1.1</w:t>
      </w:r>
      <w:r w:rsidRPr="007F308E">
        <w:rPr>
          <w:b/>
          <w:bCs/>
        </w:rPr>
        <w:cr/>
        <w:t>联合国安全理事会</w:t>
      </w:r>
      <w:r w:rsidRPr="007F308E">
        <w:rPr>
          <w:b/>
          <w:bCs/>
        </w:rPr>
        <w:cr/>
        <w:t>巴以冲突</w:t>
      </w:r>
      <w:r w:rsidRPr="007F308E">
        <w:rPr>
          <w:b/>
          <w:bCs/>
        </w:rPr>
        <w:cr/>
        <w:t>起草国：</w:t>
      </w:r>
      <w:r w:rsidRPr="007F308E">
        <w:rPr>
          <w:b/>
          <w:bCs/>
          <w:i/>
          <w:iCs/>
        </w:rPr>
        <w:t>美利坚合众国、大不列颠及北爱尔兰联合王国</w:t>
      </w:r>
      <w:r w:rsidR="00283CB4">
        <w:rPr>
          <w:rFonts w:hint="eastAsia"/>
          <w:b/>
          <w:bCs/>
          <w:i/>
          <w:iCs/>
        </w:rPr>
        <w:t>、以色列国、法兰西共和国</w:t>
      </w:r>
    </w:p>
    <w:p w14:paraId="55AA0D75" w14:textId="17A15010" w:rsidR="00092FCF" w:rsidRPr="00283CB4" w:rsidRDefault="007F308E" w:rsidP="00092FCF">
      <w:pPr>
        <w:rPr>
          <w:b/>
          <w:bCs/>
        </w:rPr>
      </w:pPr>
      <w:r w:rsidRPr="007F308E">
        <w:t xml:space="preserve">一、 </w:t>
      </w:r>
      <w:r w:rsidRPr="007F308E">
        <w:rPr>
          <w:i/>
          <w:iCs/>
        </w:rPr>
        <w:t>建议</w:t>
      </w:r>
      <w:r w:rsidRPr="007F308E">
        <w:t>以色列降低出口给巴勒斯坦的水资源价格，具体价格应在后续会议中商榷，</w:t>
      </w:r>
      <w:r w:rsidRPr="007F308E">
        <w:cr/>
        <w:t xml:space="preserve">二、 </w:t>
      </w:r>
      <w:r w:rsidRPr="007F308E">
        <w:rPr>
          <w:i/>
          <w:iCs/>
        </w:rPr>
        <w:t>建议</w:t>
      </w:r>
      <w:r w:rsidRPr="007F308E">
        <w:t>以色列提高出口给巴勒斯坦的供水量，提高的量应在后续会议中商榷，</w:t>
      </w:r>
      <w:r w:rsidRPr="007F308E">
        <w:cr/>
        <w:t xml:space="preserve">三、 </w:t>
      </w:r>
      <w:r w:rsidRPr="007F308E">
        <w:rPr>
          <w:i/>
          <w:iCs/>
        </w:rPr>
        <w:t>建议</w:t>
      </w:r>
      <w:r w:rsidRPr="007F308E">
        <w:t>以色列出租部分河段给巴勒斯坦：</w:t>
      </w:r>
      <w:r w:rsidRPr="007F308E">
        <w:cr/>
        <w:t>（1） 河段在出租期间管辖权完全归巴勒斯坦所有；</w:t>
      </w:r>
      <w:r w:rsidRPr="007F308E">
        <w:cr/>
        <w:t>（2） 出租河段当以低价出租给巴勒斯坦，具体价格及后续条款应择机具体而议；</w:t>
      </w:r>
    </w:p>
    <w:sectPr w:rsidR="00092FCF" w:rsidRPr="0028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AB2FD" w14:textId="77777777" w:rsidR="00C20280" w:rsidRDefault="00C20280" w:rsidP="00283CB4">
      <w:r>
        <w:separator/>
      </w:r>
    </w:p>
  </w:endnote>
  <w:endnote w:type="continuationSeparator" w:id="0">
    <w:p w14:paraId="1A972F47" w14:textId="77777777" w:rsidR="00C20280" w:rsidRDefault="00C20280" w:rsidP="0028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3A59" w14:textId="77777777" w:rsidR="00C20280" w:rsidRDefault="00C20280" w:rsidP="00283CB4">
      <w:r>
        <w:separator/>
      </w:r>
    </w:p>
  </w:footnote>
  <w:footnote w:type="continuationSeparator" w:id="0">
    <w:p w14:paraId="0FA4D7D5" w14:textId="77777777" w:rsidR="00C20280" w:rsidRDefault="00C20280" w:rsidP="0028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EFD"/>
    <w:multiLevelType w:val="hybridMultilevel"/>
    <w:tmpl w:val="806C5128"/>
    <w:lvl w:ilvl="0" w:tplc="07025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3333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8C"/>
    <w:rsid w:val="00092FCF"/>
    <w:rsid w:val="00283CB4"/>
    <w:rsid w:val="003F13E5"/>
    <w:rsid w:val="00514C92"/>
    <w:rsid w:val="006153AD"/>
    <w:rsid w:val="007F308E"/>
    <w:rsid w:val="00837F42"/>
    <w:rsid w:val="00B40D8C"/>
    <w:rsid w:val="00C20280"/>
    <w:rsid w:val="00E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B2AC3"/>
  <w15:chartTrackingRefBased/>
  <w15:docId w15:val="{8D4E8E89-42DD-4C7C-BCB1-F451722D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C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琰博</dc:creator>
  <cp:keywords/>
  <dc:description/>
  <cp:lastModifiedBy>杨 琰博</cp:lastModifiedBy>
  <cp:revision>3</cp:revision>
  <dcterms:created xsi:type="dcterms:W3CDTF">2022-05-02T00:23:00Z</dcterms:created>
  <dcterms:modified xsi:type="dcterms:W3CDTF">2022-05-02T05:05:00Z</dcterms:modified>
</cp:coreProperties>
</file>