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D5A88" w:rsidRDefault="000E6E36" w14:paraId="00000001" w14:textId="77777777">
      <w:pPr>
        <w:pStyle w:val="Heading3"/>
        <w:keepNext w:val="0"/>
        <w:keepLines w:val="0"/>
        <w:spacing w:before="280"/>
        <w:rPr>
          <w:rFonts w:ascii="Calibri" w:hAnsi="Calibri" w:eastAsia="Calibri" w:cs="Calibri"/>
          <w:b/>
          <w:color w:val="000000"/>
          <w:sz w:val="22"/>
          <w:szCs w:val="22"/>
        </w:rPr>
      </w:pPr>
      <w:bookmarkStart w:name="_2h9eamdhb8ip" w:colFirst="0" w:colLast="0" w:id="0"/>
      <w:bookmarkEnd w:id="0"/>
      <w:r>
        <w:rPr>
          <w:rFonts w:ascii="Calibri" w:hAnsi="Calibri" w:eastAsia="Calibri" w:cs="Calibri"/>
          <w:b/>
          <w:color w:val="000000"/>
          <w:sz w:val="22"/>
          <w:szCs w:val="22"/>
        </w:rPr>
        <w:t>Research Findings on Improving Prompts for Differential Diagnosis</w:t>
      </w:r>
    </w:p>
    <w:p w:rsidR="007D5A88" w:rsidRDefault="000E6E36" w14:paraId="00000002" w14:textId="77777777">
      <w:pPr>
        <w:spacing w:before="240" w:after="240"/>
        <w:rPr>
          <w:rFonts w:ascii="Calibri" w:hAnsi="Calibri" w:eastAsia="Calibri" w:cs="Calibri"/>
        </w:rPr>
      </w:pPr>
      <w:r>
        <w:rPr>
          <w:rFonts w:ascii="Calibri" w:hAnsi="Calibri" w:eastAsia="Calibri" w:cs="Calibri"/>
        </w:rPr>
        <w:t>After some research, I’ve found ways to help Small Language Models (SLMs) perform better in differential diagnosis tasks. Here’s a breakdown of what I learned, along with recommendations to get better outputs.</w:t>
      </w:r>
    </w:p>
    <w:p w:rsidR="007D5A88" w:rsidRDefault="000E6E36" w14:paraId="00000003" w14:textId="77777777">
      <w:pPr>
        <w:rPr>
          <w:rFonts w:ascii="Calibri" w:hAnsi="Calibri" w:eastAsia="Calibri" w:cs="Calibri"/>
        </w:rPr>
      </w:pPr>
      <w:r>
        <w:pict w14:anchorId="2450C045">
          <v:rect id="_x0000_i1025" style="width:0;height:1.5pt" o:hr="t" o:hrstd="t" o:hralign="center" fillcolor="#a0a0a0" stroked="f"/>
        </w:pict>
      </w:r>
    </w:p>
    <w:p w:rsidR="007D5A88" w:rsidRDefault="000E6E36" w14:paraId="00000004" w14:textId="77777777">
      <w:pPr>
        <w:pStyle w:val="Heading3"/>
        <w:keepNext w:val="0"/>
        <w:keepLines w:val="0"/>
        <w:spacing w:before="280"/>
        <w:rPr>
          <w:rFonts w:ascii="Calibri" w:hAnsi="Calibri" w:eastAsia="Calibri" w:cs="Calibri"/>
          <w:b/>
          <w:color w:val="000000"/>
          <w:sz w:val="22"/>
          <w:szCs w:val="22"/>
        </w:rPr>
      </w:pPr>
      <w:bookmarkStart w:name="_dwsschajupb8" w:colFirst="0" w:colLast="0" w:id="1"/>
      <w:bookmarkEnd w:id="1"/>
      <w:r>
        <w:rPr>
          <w:rFonts w:ascii="Calibri" w:hAnsi="Calibri" w:eastAsia="Calibri" w:cs="Calibri"/>
          <w:b/>
          <w:color w:val="000000"/>
          <w:sz w:val="22"/>
          <w:szCs w:val="22"/>
        </w:rPr>
        <w:t>Two Main Approaches</w:t>
      </w:r>
    </w:p>
    <w:p w:rsidR="007D5A88" w:rsidRDefault="000E6E36" w14:paraId="00000005" w14:textId="77777777">
      <w:pPr>
        <w:numPr>
          <w:ilvl w:val="0"/>
          <w:numId w:val="3"/>
        </w:numPr>
        <w:spacing w:before="240"/>
        <w:rPr>
          <w:rFonts w:ascii="Calibri" w:hAnsi="Calibri" w:eastAsia="Calibri" w:cs="Calibri"/>
          <w:highlight w:val="yellow"/>
        </w:rPr>
      </w:pPr>
      <w:r>
        <w:rPr>
          <w:rFonts w:ascii="Calibri" w:hAnsi="Calibri" w:eastAsia="Calibri" w:cs="Calibri"/>
          <w:b/>
          <w:highlight w:val="yellow"/>
        </w:rPr>
        <w:t>Syndromic Approach (Pattern Recognition):</w:t>
      </w:r>
    </w:p>
    <w:p w:rsidR="007D5A88" w:rsidRDefault="000E6E36" w14:paraId="00000006" w14:textId="77777777">
      <w:pPr>
        <w:numPr>
          <w:ilvl w:val="1"/>
          <w:numId w:val="3"/>
        </w:numPr>
        <w:rPr>
          <w:rFonts w:ascii="Calibri" w:hAnsi="Calibri" w:eastAsia="Calibri" w:cs="Calibri"/>
        </w:rPr>
      </w:pPr>
      <w:r>
        <w:rPr>
          <w:rFonts w:ascii="Calibri" w:hAnsi="Calibri" w:eastAsia="Calibri" w:cs="Calibri"/>
        </w:rPr>
        <w:t>In this method, the model looks for a pattern of symptoms that match a known condition.</w:t>
      </w:r>
    </w:p>
    <w:p w:rsidR="007D5A88" w:rsidRDefault="000E6E36" w14:paraId="00000007" w14:textId="77777777">
      <w:pPr>
        <w:numPr>
          <w:ilvl w:val="1"/>
          <w:numId w:val="3"/>
        </w:numPr>
      </w:pPr>
      <w:r>
        <w:rPr>
          <w:rFonts w:ascii="Calibri" w:hAnsi="Calibri" w:eastAsia="Calibri" w:cs="Calibri"/>
          <w:b/>
        </w:rPr>
        <w:t>Example:</w:t>
      </w:r>
      <w:r>
        <w:rPr>
          <w:rFonts w:ascii="Calibri" w:hAnsi="Calibri" w:eastAsia="Calibri" w:cs="Calibri"/>
        </w:rPr>
        <w:t xml:space="preserve"> If a patient has symptoms like ankle arthritis, hilar lymphadenopathy, and a skin rash, this matches the pattern of </w:t>
      </w:r>
      <w:r>
        <w:rPr>
          <w:rFonts w:ascii="Calibri" w:hAnsi="Calibri" w:eastAsia="Calibri" w:cs="Calibri"/>
          <w:b/>
        </w:rPr>
        <w:t>Löfgren’s syndrome</w:t>
      </w:r>
      <w:r>
        <w:rPr>
          <w:rFonts w:ascii="Calibri" w:hAnsi="Calibri" w:eastAsia="Calibri" w:cs="Calibri"/>
        </w:rPr>
        <w:t>, a form of sarcoidosis.</w:t>
      </w:r>
    </w:p>
    <w:p w:rsidR="007D5A88" w:rsidRDefault="000E6E36" w14:paraId="00000008" w14:textId="77777777">
      <w:pPr>
        <w:numPr>
          <w:ilvl w:val="1"/>
          <w:numId w:val="3"/>
        </w:numPr>
      </w:pPr>
      <w:r>
        <w:rPr>
          <w:rFonts w:ascii="Calibri" w:hAnsi="Calibri" w:eastAsia="Calibri" w:cs="Calibri"/>
          <w:b/>
        </w:rPr>
        <w:t>Best For:</w:t>
      </w:r>
      <w:r>
        <w:rPr>
          <w:rFonts w:ascii="Calibri" w:hAnsi="Calibri" w:eastAsia="Calibri" w:cs="Calibri"/>
        </w:rPr>
        <w:t xml:space="preserve"> Common or well-known conditions.</w:t>
      </w:r>
    </w:p>
    <w:p w:rsidR="007D5A88" w:rsidRDefault="000E6E36" w14:paraId="00000009" w14:textId="77777777">
      <w:pPr>
        <w:numPr>
          <w:ilvl w:val="1"/>
          <w:numId w:val="3"/>
        </w:numPr>
        <w:spacing w:after="240"/>
      </w:pPr>
      <w:r>
        <w:rPr>
          <w:rFonts w:ascii="Calibri" w:hAnsi="Calibri" w:eastAsia="Calibri" w:cs="Calibri"/>
          <w:b/>
        </w:rPr>
        <w:t>Limitation:</w:t>
      </w:r>
      <w:r>
        <w:rPr>
          <w:rFonts w:ascii="Calibri" w:hAnsi="Calibri" w:eastAsia="Calibri" w:cs="Calibri"/>
        </w:rPr>
        <w:t xml:space="preserve"> It might miss rare or complex conditions.</w:t>
      </w:r>
    </w:p>
    <w:p w:rsidR="007D5A88" w:rsidRDefault="000E6E36" w14:paraId="0000000A" w14:textId="77777777">
      <w:pPr>
        <w:rPr>
          <w:rFonts w:ascii="Calibri" w:hAnsi="Calibri" w:eastAsia="Calibri" w:cs="Calibri"/>
        </w:rPr>
      </w:pPr>
      <w:r>
        <w:pict w14:anchorId="5F0F3F34">
          <v:rect id="_x0000_i1026" style="width:0;height:1.5pt" o:hr="t" o:hrstd="t" o:hralign="center" fillcolor="#a0a0a0" stroked="f"/>
        </w:pict>
      </w:r>
    </w:p>
    <w:p w:rsidR="007D5A88" w:rsidRDefault="000E6E36" w14:paraId="0000000B" w14:textId="77777777">
      <w:pPr>
        <w:numPr>
          <w:ilvl w:val="0"/>
          <w:numId w:val="7"/>
        </w:numPr>
        <w:spacing w:before="240"/>
        <w:rPr>
          <w:rFonts w:ascii="Calibri" w:hAnsi="Calibri" w:eastAsia="Calibri" w:cs="Calibri"/>
          <w:highlight w:val="yellow"/>
        </w:rPr>
      </w:pPr>
      <w:r>
        <w:rPr>
          <w:rFonts w:ascii="Calibri" w:hAnsi="Calibri" w:eastAsia="Calibri" w:cs="Calibri"/>
          <w:b/>
          <w:highlight w:val="yellow"/>
        </w:rPr>
        <w:t>Checklist Approach (Step-by-Step Elimination):</w:t>
      </w:r>
    </w:p>
    <w:p w:rsidR="007D5A88" w:rsidRDefault="000E6E36" w14:paraId="0000000C" w14:textId="77777777">
      <w:pPr>
        <w:numPr>
          <w:ilvl w:val="1"/>
          <w:numId w:val="7"/>
        </w:numPr>
        <w:rPr>
          <w:rFonts w:ascii="Calibri" w:hAnsi="Calibri" w:eastAsia="Calibri" w:cs="Calibri"/>
        </w:rPr>
      </w:pPr>
      <w:r>
        <w:rPr>
          <w:rFonts w:ascii="Calibri" w:hAnsi="Calibri" w:eastAsia="Calibri" w:cs="Calibri"/>
        </w:rPr>
        <w:t>The model looks at each symptom individually and creates a list of possible causes for each. Then it compares and finds overlaps between the causes.</w:t>
      </w:r>
    </w:p>
    <w:p w:rsidR="007D5A88" w:rsidRDefault="000E6E36" w14:paraId="0000000D" w14:textId="77777777">
      <w:pPr>
        <w:numPr>
          <w:ilvl w:val="1"/>
          <w:numId w:val="7"/>
        </w:numPr>
        <w:rPr>
          <w:rFonts w:ascii="Calibri" w:hAnsi="Calibri" w:eastAsia="Calibri" w:cs="Calibri"/>
        </w:rPr>
      </w:pPr>
      <w:r>
        <w:rPr>
          <w:rFonts w:ascii="Calibri" w:hAnsi="Calibri" w:eastAsia="Calibri" w:cs="Calibri"/>
          <w:b/>
        </w:rPr>
        <w:t>Example:</w:t>
      </w:r>
    </w:p>
    <w:p w:rsidR="007D5A88" w:rsidRDefault="000E6E36" w14:paraId="0000000E" w14:textId="77777777">
      <w:pPr>
        <w:numPr>
          <w:ilvl w:val="2"/>
          <w:numId w:val="7"/>
        </w:numPr>
      </w:pPr>
      <w:r>
        <w:rPr>
          <w:rFonts w:ascii="Calibri" w:hAnsi="Calibri" w:eastAsia="Calibri" w:cs="Calibri"/>
          <w:b/>
        </w:rPr>
        <w:t>For lymphadenopathy:</w:t>
      </w:r>
      <w:r>
        <w:rPr>
          <w:rFonts w:ascii="Calibri" w:hAnsi="Calibri" w:eastAsia="Calibri" w:cs="Calibri"/>
        </w:rPr>
        <w:t xml:space="preserve"> Could be sarcoidosis, tuberculosis, or lymphoma.</w:t>
      </w:r>
    </w:p>
    <w:p w:rsidR="007D5A88" w:rsidRDefault="000E6E36" w14:paraId="0000000F" w14:textId="77777777">
      <w:pPr>
        <w:numPr>
          <w:ilvl w:val="2"/>
          <w:numId w:val="7"/>
        </w:numPr>
      </w:pPr>
      <w:r>
        <w:rPr>
          <w:rFonts w:ascii="Calibri" w:hAnsi="Calibri" w:eastAsia="Calibri" w:cs="Calibri"/>
          <w:b/>
        </w:rPr>
        <w:t>For ankle swelling:</w:t>
      </w:r>
      <w:r>
        <w:rPr>
          <w:rFonts w:ascii="Calibri" w:hAnsi="Calibri" w:eastAsia="Calibri" w:cs="Calibri"/>
        </w:rPr>
        <w:t xml:space="preserve"> Could be arthritis, heart failure, or sarcoidosis.</w:t>
      </w:r>
    </w:p>
    <w:p w:rsidR="007D5A88" w:rsidRDefault="000E6E36" w14:paraId="00000010" w14:textId="77777777">
      <w:pPr>
        <w:numPr>
          <w:ilvl w:val="2"/>
          <w:numId w:val="7"/>
        </w:numPr>
      </w:pPr>
      <w:r>
        <w:rPr>
          <w:rFonts w:ascii="Calibri" w:hAnsi="Calibri" w:eastAsia="Calibri" w:cs="Calibri"/>
        </w:rPr>
        <w:t xml:space="preserve">The overlap suggests </w:t>
      </w:r>
      <w:r>
        <w:rPr>
          <w:rFonts w:ascii="Calibri" w:hAnsi="Calibri" w:eastAsia="Calibri" w:cs="Calibri"/>
          <w:b/>
        </w:rPr>
        <w:t>sarcoidosis</w:t>
      </w:r>
      <w:r>
        <w:rPr>
          <w:rFonts w:ascii="Calibri" w:hAnsi="Calibri" w:eastAsia="Calibri" w:cs="Calibri"/>
        </w:rPr>
        <w:t xml:space="preserve"> might be a top possibility.</w:t>
      </w:r>
    </w:p>
    <w:p w:rsidR="007D5A88" w:rsidRDefault="000E6E36" w14:paraId="00000011" w14:textId="77777777">
      <w:pPr>
        <w:numPr>
          <w:ilvl w:val="1"/>
          <w:numId w:val="7"/>
        </w:numPr>
      </w:pPr>
      <w:r>
        <w:rPr>
          <w:rFonts w:ascii="Calibri" w:hAnsi="Calibri" w:eastAsia="Calibri" w:cs="Calibri"/>
          <w:b/>
        </w:rPr>
        <w:t>Best For:</w:t>
      </w:r>
      <w:r>
        <w:rPr>
          <w:rFonts w:ascii="Calibri" w:hAnsi="Calibri" w:eastAsia="Calibri" w:cs="Calibri"/>
        </w:rPr>
        <w:t xml:space="preserve"> Rare or complex cases that require more thorough reasoning.</w:t>
      </w:r>
    </w:p>
    <w:p w:rsidR="007D5A88" w:rsidRDefault="000E6E36" w14:paraId="00000012" w14:textId="77777777">
      <w:pPr>
        <w:numPr>
          <w:ilvl w:val="1"/>
          <w:numId w:val="7"/>
        </w:numPr>
        <w:spacing w:after="240"/>
      </w:pPr>
      <w:r>
        <w:rPr>
          <w:rFonts w:ascii="Calibri" w:hAnsi="Calibri" w:eastAsia="Calibri" w:cs="Calibri"/>
          <w:b/>
        </w:rPr>
        <w:t>Limitation:</w:t>
      </w:r>
      <w:r>
        <w:rPr>
          <w:rFonts w:ascii="Calibri" w:hAnsi="Calibri" w:eastAsia="Calibri" w:cs="Calibri"/>
        </w:rPr>
        <w:t xml:space="preserve"> Takes longer to process.</w:t>
      </w:r>
    </w:p>
    <w:p w:rsidR="007D5A88" w:rsidRDefault="000E6E36" w14:paraId="00000013" w14:textId="77777777">
      <w:pPr>
        <w:rPr>
          <w:rFonts w:ascii="Calibri" w:hAnsi="Calibri" w:eastAsia="Calibri" w:cs="Calibri"/>
        </w:rPr>
      </w:pPr>
      <w:r>
        <w:pict w14:anchorId="20563C58">
          <v:rect id="_x0000_i1027" style="width:0;height:1.5pt" o:hr="t" o:hrstd="t" o:hralign="center" fillcolor="#a0a0a0" stroked="f"/>
        </w:pict>
      </w:r>
    </w:p>
    <w:p w:rsidR="007D5A88" w:rsidRDefault="000E6E36" w14:paraId="00000014" w14:textId="77777777">
      <w:pPr>
        <w:pStyle w:val="Heading3"/>
        <w:keepNext w:val="0"/>
        <w:keepLines w:val="0"/>
        <w:spacing w:before="280"/>
        <w:rPr>
          <w:rFonts w:ascii="Calibri" w:hAnsi="Calibri" w:eastAsia="Calibri" w:cs="Calibri"/>
          <w:b/>
          <w:color w:val="000000"/>
          <w:sz w:val="22"/>
          <w:szCs w:val="22"/>
        </w:rPr>
      </w:pPr>
      <w:bookmarkStart w:name="_vlbs6r101ups" w:colFirst="0" w:colLast="0" w:id="2"/>
      <w:bookmarkEnd w:id="2"/>
      <w:r>
        <w:rPr>
          <w:rFonts w:ascii="Calibri" w:hAnsi="Calibri" w:eastAsia="Calibri" w:cs="Calibri"/>
          <w:b/>
          <w:color w:val="000000"/>
          <w:sz w:val="22"/>
          <w:szCs w:val="22"/>
        </w:rPr>
        <w:t>Hybrid Approach (What I Recommend)</w:t>
      </w:r>
    </w:p>
    <w:p w:rsidR="007D5A88" w:rsidRDefault="000E6E36" w14:paraId="00000015" w14:textId="77777777">
      <w:pPr>
        <w:spacing w:before="240" w:after="240"/>
        <w:rPr>
          <w:rFonts w:ascii="Calibri" w:hAnsi="Calibri" w:eastAsia="Calibri" w:cs="Calibri"/>
        </w:rPr>
      </w:pPr>
      <w:r>
        <w:rPr>
          <w:rFonts w:ascii="Calibri" w:hAnsi="Calibri" w:eastAsia="Calibri" w:cs="Calibri"/>
        </w:rPr>
        <w:t>We can use both approaches together:</w:t>
      </w:r>
    </w:p>
    <w:p w:rsidR="007D5A88" w:rsidRDefault="000E6E36" w14:paraId="00000016" w14:textId="77777777">
      <w:pPr>
        <w:numPr>
          <w:ilvl w:val="0"/>
          <w:numId w:val="6"/>
        </w:numPr>
        <w:spacing w:before="240"/>
      </w:pPr>
      <w:r>
        <w:rPr>
          <w:rFonts w:ascii="Calibri" w:hAnsi="Calibri" w:eastAsia="Calibri" w:cs="Calibri"/>
          <w:b/>
        </w:rPr>
        <w:t>Start with Syndromic Approach</w:t>
      </w:r>
      <w:r>
        <w:rPr>
          <w:rFonts w:ascii="Calibri" w:hAnsi="Calibri" w:eastAsia="Calibri" w:cs="Calibri"/>
        </w:rPr>
        <w:t xml:space="preserve"> for common conditions.</w:t>
      </w:r>
    </w:p>
    <w:p w:rsidR="007D5A88" w:rsidRDefault="000E6E36" w14:paraId="00000017" w14:textId="77777777">
      <w:pPr>
        <w:numPr>
          <w:ilvl w:val="0"/>
          <w:numId w:val="6"/>
        </w:numPr>
        <w:spacing w:after="240"/>
      </w:pPr>
      <w:r>
        <w:rPr>
          <w:rFonts w:ascii="Calibri" w:hAnsi="Calibri" w:eastAsia="Calibri" w:cs="Calibri"/>
          <w:b/>
        </w:rPr>
        <w:t>Switch to the Checklist Approach</w:t>
      </w:r>
      <w:r>
        <w:rPr>
          <w:rFonts w:ascii="Calibri" w:hAnsi="Calibri" w:eastAsia="Calibri" w:cs="Calibri"/>
        </w:rPr>
        <w:t xml:space="preserve"> when symptoms don't fit a known pattern.</w:t>
      </w:r>
    </w:p>
    <w:p w:rsidR="007D5A88" w:rsidRDefault="000E6E36" w14:paraId="00000018" w14:textId="77777777">
      <w:pPr>
        <w:rPr>
          <w:rFonts w:ascii="Calibri" w:hAnsi="Calibri" w:eastAsia="Calibri" w:cs="Calibri"/>
        </w:rPr>
      </w:pPr>
      <w:r>
        <w:pict w14:anchorId="7DC35294">
          <v:rect id="_x0000_i1028" style="width:0;height:1.5pt" o:hr="t" o:hrstd="t" o:hralign="center" fillcolor="#a0a0a0" stroked="f"/>
        </w:pict>
      </w:r>
    </w:p>
    <w:p w:rsidR="007D5A88" w:rsidRDefault="000E6E36" w14:paraId="00000019" w14:textId="77777777">
      <w:pPr>
        <w:pStyle w:val="Heading3"/>
        <w:keepNext w:val="0"/>
        <w:keepLines w:val="0"/>
        <w:spacing w:before="280"/>
        <w:rPr>
          <w:rFonts w:ascii="Calibri" w:hAnsi="Calibri" w:eastAsia="Calibri" w:cs="Calibri"/>
          <w:b/>
          <w:color w:val="000000"/>
          <w:sz w:val="22"/>
          <w:szCs w:val="22"/>
        </w:rPr>
      </w:pPr>
      <w:bookmarkStart w:name="_cgkff9nrnjhs" w:colFirst="0" w:colLast="0" w:id="3"/>
      <w:bookmarkEnd w:id="3"/>
      <w:r>
        <w:rPr>
          <w:rFonts w:ascii="Calibri" w:hAnsi="Calibri" w:eastAsia="Calibri" w:cs="Calibri"/>
          <w:b/>
          <w:color w:val="000000"/>
          <w:sz w:val="22"/>
          <w:szCs w:val="22"/>
        </w:rPr>
        <w:t>Example Prompts and Outputs</w:t>
      </w:r>
    </w:p>
    <w:p w:rsidR="007D5A88" w:rsidRDefault="000E6E36" w14:paraId="0000001A" w14:textId="77777777">
      <w:pPr>
        <w:pStyle w:val="Heading4"/>
        <w:keepNext w:val="0"/>
        <w:keepLines w:val="0"/>
        <w:spacing w:before="240" w:after="40"/>
        <w:rPr>
          <w:rFonts w:ascii="Calibri" w:hAnsi="Calibri" w:eastAsia="Calibri" w:cs="Calibri"/>
          <w:b/>
          <w:color w:val="000000"/>
          <w:sz w:val="22"/>
          <w:szCs w:val="22"/>
        </w:rPr>
      </w:pPr>
      <w:bookmarkStart w:name="_uocdo6evqjms" w:colFirst="0" w:colLast="0" w:id="4"/>
      <w:bookmarkEnd w:id="4"/>
      <w:r>
        <w:rPr>
          <w:rFonts w:ascii="Calibri" w:hAnsi="Calibri" w:eastAsia="Calibri" w:cs="Calibri"/>
          <w:b/>
          <w:color w:val="000000"/>
          <w:sz w:val="22"/>
          <w:szCs w:val="22"/>
        </w:rPr>
        <w:t>Andrew's Example Prompt:</w:t>
      </w:r>
    </w:p>
    <w:p w:rsidR="007D5A88" w:rsidRDefault="000E6E36" w14:paraId="0000001B" w14:textId="77777777">
      <w:pPr>
        <w:spacing w:before="240" w:after="240"/>
        <w:rPr>
          <w:rFonts w:ascii="Calibri" w:hAnsi="Calibri" w:eastAsia="Calibri" w:cs="Calibri"/>
        </w:rPr>
      </w:pPr>
      <w:r>
        <w:rPr>
          <w:rFonts w:ascii="Calibri" w:hAnsi="Calibri" w:eastAsia="Calibri" w:cs="Calibri"/>
          <w:i/>
        </w:rPr>
        <w:t>"You are a medical expert. Consider the following patient presentation. Do a differential diagnosis."</w:t>
      </w:r>
      <w:r>
        <w:rPr>
          <w:rFonts w:ascii="Calibri" w:hAnsi="Calibri" w:eastAsia="Calibri" w:cs="Calibri"/>
          <w:i/>
        </w:rPr>
        <w:br/>
      </w:r>
      <w:r>
        <w:rPr>
          <w:rFonts w:ascii="Calibri" w:hAnsi="Calibri" w:eastAsia="Calibri" w:cs="Calibri"/>
          <w:b/>
        </w:rPr>
        <w:t>Patient Presentation:</w:t>
      </w:r>
      <w:r>
        <w:rPr>
          <w:rFonts w:ascii="Calibri" w:hAnsi="Calibri" w:eastAsia="Calibri" w:cs="Calibri"/>
        </w:rPr>
        <w:t xml:space="preserve"> A 41-year-old man with ankle swelling, syncope, and lymphadenopathy.</w:t>
      </w:r>
    </w:p>
    <w:p w:rsidR="007D5A88" w:rsidRDefault="000E6E36" w14:paraId="0000001C" w14:textId="77777777">
      <w:pPr>
        <w:rPr>
          <w:rFonts w:ascii="Calibri" w:hAnsi="Calibri" w:eastAsia="Calibri" w:cs="Calibri"/>
        </w:rPr>
      </w:pPr>
      <w:r>
        <w:pict w14:anchorId="416F5D12">
          <v:rect id="_x0000_i1029" style="width:0;height:1.5pt" o:hr="t" o:hrstd="t" o:hralign="center" fillcolor="#a0a0a0" stroked="f"/>
        </w:pict>
      </w:r>
    </w:p>
    <w:p w:rsidR="007D5A88" w:rsidRDefault="000E6E36" w14:paraId="0000001D" w14:textId="77777777">
      <w:pPr>
        <w:pStyle w:val="Heading3"/>
        <w:keepNext w:val="0"/>
        <w:keepLines w:val="0"/>
        <w:spacing w:before="280"/>
        <w:rPr>
          <w:rFonts w:ascii="Calibri" w:hAnsi="Calibri" w:eastAsia="Calibri" w:cs="Calibri"/>
          <w:b/>
          <w:color w:val="000000"/>
          <w:sz w:val="22"/>
          <w:szCs w:val="22"/>
        </w:rPr>
      </w:pPr>
      <w:bookmarkStart w:name="_ayywo0b5j6o9" w:colFirst="0" w:colLast="0" w:id="5"/>
      <w:bookmarkEnd w:id="5"/>
      <w:r>
        <w:rPr>
          <w:rFonts w:ascii="Calibri" w:hAnsi="Calibri" w:eastAsia="Calibri" w:cs="Calibri"/>
          <w:b/>
          <w:color w:val="000000"/>
          <w:sz w:val="22"/>
          <w:szCs w:val="22"/>
        </w:rPr>
        <w:t>Output from o3-mini Model:</w:t>
      </w:r>
    </w:p>
    <w:p w:rsidR="007D5A88" w:rsidRDefault="000E6E36" w14:paraId="0000001E" w14:textId="77777777">
      <w:pPr>
        <w:spacing w:before="240" w:after="240"/>
        <w:rPr>
          <w:rFonts w:ascii="Calibri" w:hAnsi="Calibri" w:eastAsia="Calibri" w:cs="Calibri"/>
        </w:rPr>
      </w:pPr>
      <w:r>
        <w:rPr>
          <w:rFonts w:ascii="Calibri" w:hAnsi="Calibri" w:eastAsia="Calibri" w:cs="Calibri"/>
        </w:rPr>
        <w:t>The model listed possible conditions such as sarcoidosis, Hodgkin lymphoma, and tuberculosis, but the reasoning was not well-structured. It also didn't clearly prioritize conditions or suggest tests for confirmation.</w:t>
      </w:r>
    </w:p>
    <w:p w:rsidR="007D5A88" w:rsidRDefault="000E6E36" w14:paraId="0000001F" w14:textId="77777777">
      <w:pPr>
        <w:rPr>
          <w:rFonts w:ascii="Calibri" w:hAnsi="Calibri" w:eastAsia="Calibri" w:cs="Calibri"/>
        </w:rPr>
      </w:pPr>
      <w:r>
        <w:pict w14:anchorId="22BEA435">
          <v:rect id="_x0000_i1030" style="width:0;height:1.5pt" o:hr="t" o:hrstd="t" o:hralign="center" fillcolor="#a0a0a0" stroked="f"/>
        </w:pict>
      </w:r>
    </w:p>
    <w:p w:rsidR="007D5A88" w:rsidRDefault="000E6E36" w14:paraId="00000020" w14:textId="77777777">
      <w:pPr>
        <w:pStyle w:val="Heading3"/>
        <w:keepNext w:val="0"/>
        <w:keepLines w:val="0"/>
        <w:spacing w:before="280"/>
        <w:rPr>
          <w:rFonts w:ascii="Calibri" w:hAnsi="Calibri" w:eastAsia="Calibri" w:cs="Calibri"/>
          <w:b/>
          <w:color w:val="000000"/>
          <w:sz w:val="22"/>
          <w:szCs w:val="22"/>
        </w:rPr>
      </w:pPr>
      <w:bookmarkStart w:name="_sqoedlllsant" w:colFirst="0" w:colLast="0" w:id="6"/>
      <w:bookmarkEnd w:id="6"/>
      <w:r>
        <w:rPr>
          <w:rFonts w:ascii="Calibri" w:hAnsi="Calibri" w:eastAsia="Calibri" w:cs="Calibri"/>
          <w:b/>
          <w:color w:val="000000"/>
          <w:sz w:val="22"/>
          <w:szCs w:val="22"/>
        </w:rPr>
        <w:t>Refined Prompts</w:t>
      </w:r>
    </w:p>
    <w:p w:rsidR="007D5A88" w:rsidRDefault="000E6E36" w14:paraId="00000021" w14:textId="77777777">
      <w:pPr>
        <w:pStyle w:val="Heading4"/>
        <w:keepNext w:val="0"/>
        <w:keepLines w:val="0"/>
        <w:spacing w:before="240" w:after="40"/>
        <w:rPr>
          <w:rFonts w:ascii="Calibri" w:hAnsi="Calibri" w:eastAsia="Calibri" w:cs="Calibri"/>
          <w:b/>
          <w:color w:val="000000"/>
          <w:sz w:val="22"/>
          <w:szCs w:val="22"/>
          <w:highlight w:val="green"/>
        </w:rPr>
      </w:pPr>
      <w:bookmarkStart w:name="_mse9d5b5ogid" w:colFirst="0" w:colLast="0" w:id="7"/>
      <w:bookmarkEnd w:id="7"/>
      <w:r>
        <w:rPr>
          <w:rFonts w:ascii="Calibri" w:hAnsi="Calibri" w:eastAsia="Calibri" w:cs="Calibri"/>
          <w:b/>
          <w:color w:val="000000"/>
          <w:sz w:val="22"/>
          <w:szCs w:val="22"/>
          <w:highlight w:val="green"/>
        </w:rPr>
        <w:t>Option 1 – Step-by-Step Prompt</w:t>
      </w:r>
    </w:p>
    <w:p w:rsidR="007D5A88" w:rsidRDefault="000E6E36" w14:paraId="00000022" w14:textId="77777777">
      <w:pPr>
        <w:spacing w:before="240" w:after="240"/>
        <w:rPr>
          <w:rFonts w:ascii="Calibri" w:hAnsi="Calibri" w:eastAsia="Calibri" w:cs="Calibri"/>
          <w:i/>
        </w:rPr>
      </w:pPr>
      <w:r>
        <w:rPr>
          <w:rFonts w:ascii="Calibri" w:hAnsi="Calibri" w:eastAsia="Calibri" w:cs="Calibri"/>
          <w:i/>
        </w:rPr>
        <w:t>"You are a medical expert. The patient is a 41-year-old man presenting with ankle swelling, syncope, and bilateral lymphadenopathy. Provide the following:"</w:t>
      </w:r>
    </w:p>
    <w:p w:rsidR="007D5A88" w:rsidRDefault="000E6E36" w14:paraId="00000023" w14:textId="77777777">
      <w:pPr>
        <w:numPr>
          <w:ilvl w:val="0"/>
          <w:numId w:val="5"/>
        </w:numPr>
        <w:spacing w:before="240"/>
        <w:rPr>
          <w:rFonts w:ascii="Calibri" w:hAnsi="Calibri" w:eastAsia="Calibri" w:cs="Calibri"/>
        </w:rPr>
      </w:pPr>
      <w:r>
        <w:rPr>
          <w:rFonts w:ascii="Calibri" w:hAnsi="Calibri" w:eastAsia="Calibri" w:cs="Calibri"/>
          <w:b/>
        </w:rPr>
        <w:t>Top 3 likely diagnoses.</w:t>
      </w:r>
    </w:p>
    <w:p w:rsidR="007D5A88" w:rsidRDefault="000E6E36" w14:paraId="00000024" w14:textId="77777777">
      <w:pPr>
        <w:numPr>
          <w:ilvl w:val="0"/>
          <w:numId w:val="5"/>
        </w:numPr>
      </w:pPr>
      <w:r>
        <w:rPr>
          <w:rFonts w:ascii="Calibri" w:hAnsi="Calibri" w:eastAsia="Calibri" w:cs="Calibri"/>
          <w:b/>
        </w:rPr>
        <w:t>Short explanation</w:t>
      </w:r>
      <w:r>
        <w:rPr>
          <w:rFonts w:ascii="Calibri" w:hAnsi="Calibri" w:eastAsia="Calibri" w:cs="Calibri"/>
        </w:rPr>
        <w:t xml:space="preserve"> of why each diagnosis is likely.</w:t>
      </w:r>
    </w:p>
    <w:p w:rsidR="007D5A88" w:rsidRDefault="000E6E36" w14:paraId="00000025" w14:textId="77777777">
      <w:pPr>
        <w:numPr>
          <w:ilvl w:val="0"/>
          <w:numId w:val="5"/>
        </w:numPr>
        <w:spacing w:after="240"/>
      </w:pPr>
      <w:r>
        <w:rPr>
          <w:rFonts w:ascii="Calibri" w:hAnsi="Calibri" w:eastAsia="Calibri" w:cs="Calibri"/>
          <w:b/>
        </w:rPr>
        <w:t>Tests</w:t>
      </w:r>
      <w:r>
        <w:rPr>
          <w:rFonts w:ascii="Calibri" w:hAnsi="Calibri" w:eastAsia="Calibri" w:cs="Calibri"/>
        </w:rPr>
        <w:t xml:space="preserve"> to confirm or rule out each diagnosis.</w:t>
      </w:r>
    </w:p>
    <w:p w:rsidR="007D5A88" w:rsidRDefault="000E6E36" w14:paraId="00000026" w14:textId="77777777">
      <w:pPr>
        <w:rPr>
          <w:rFonts w:ascii="Calibri" w:hAnsi="Calibri" w:eastAsia="Calibri" w:cs="Calibri"/>
        </w:rPr>
      </w:pPr>
      <w:r>
        <w:pict w14:anchorId="0925B0B7">
          <v:rect id="_x0000_i1031" style="width:0;height:1.5pt" o:hr="t" o:hrstd="t" o:hralign="center" fillcolor="#a0a0a0" stroked="f"/>
        </w:pict>
      </w:r>
    </w:p>
    <w:p w:rsidR="007D5A88" w:rsidRDefault="000E6E36" w14:paraId="00000027" w14:textId="77777777">
      <w:pPr>
        <w:spacing w:before="240" w:after="240"/>
        <w:rPr>
          <w:rFonts w:ascii="Calibri" w:hAnsi="Calibri" w:eastAsia="Calibri" w:cs="Calibri"/>
          <w:b/>
        </w:rPr>
      </w:pPr>
      <w:r>
        <w:rPr>
          <w:rFonts w:ascii="Calibri" w:hAnsi="Calibri" w:eastAsia="Calibri" w:cs="Calibri"/>
          <w:b/>
        </w:rPr>
        <w:t>Output Example:</w:t>
      </w:r>
    </w:p>
    <w:p w:rsidR="007D5A88" w:rsidRDefault="000E6E36" w14:paraId="00000028" w14:textId="77777777">
      <w:pPr>
        <w:numPr>
          <w:ilvl w:val="0"/>
          <w:numId w:val="1"/>
        </w:numPr>
        <w:spacing w:before="240"/>
        <w:rPr>
          <w:rFonts w:ascii="Calibri" w:hAnsi="Calibri" w:eastAsia="Calibri" w:cs="Calibri"/>
        </w:rPr>
      </w:pPr>
      <w:r>
        <w:rPr>
          <w:rFonts w:ascii="Calibri" w:hAnsi="Calibri" w:eastAsia="Calibri" w:cs="Calibri"/>
          <w:b/>
        </w:rPr>
        <w:t>Top 3 Diagnoses:</w:t>
      </w:r>
    </w:p>
    <w:p w:rsidR="007D5A88" w:rsidRDefault="000E6E36" w14:paraId="00000029" w14:textId="77777777">
      <w:pPr>
        <w:numPr>
          <w:ilvl w:val="1"/>
          <w:numId w:val="1"/>
        </w:numPr>
        <w:rPr>
          <w:rFonts w:ascii="Calibri" w:hAnsi="Calibri" w:eastAsia="Calibri" w:cs="Calibri"/>
        </w:rPr>
      </w:pPr>
      <w:r>
        <w:rPr>
          <w:rFonts w:ascii="Calibri" w:hAnsi="Calibri" w:eastAsia="Calibri" w:cs="Calibri"/>
        </w:rPr>
        <w:t>Cardiac sarcoidosis</w:t>
      </w:r>
    </w:p>
    <w:p w:rsidR="007D5A88" w:rsidRDefault="000E6E36" w14:paraId="0000002A" w14:textId="77777777">
      <w:pPr>
        <w:numPr>
          <w:ilvl w:val="1"/>
          <w:numId w:val="1"/>
        </w:numPr>
        <w:rPr>
          <w:rFonts w:ascii="Calibri" w:hAnsi="Calibri" w:eastAsia="Calibri" w:cs="Calibri"/>
        </w:rPr>
      </w:pPr>
      <w:r>
        <w:rPr>
          <w:rFonts w:ascii="Calibri" w:hAnsi="Calibri" w:eastAsia="Calibri" w:cs="Calibri"/>
        </w:rPr>
        <w:t>Hodgkin lymphoma</w:t>
      </w:r>
    </w:p>
    <w:p w:rsidR="007D5A88" w:rsidRDefault="000E6E36" w14:paraId="0000002B" w14:textId="77777777">
      <w:pPr>
        <w:numPr>
          <w:ilvl w:val="1"/>
          <w:numId w:val="1"/>
        </w:numPr>
        <w:rPr>
          <w:rFonts w:ascii="Calibri" w:hAnsi="Calibri" w:eastAsia="Calibri" w:cs="Calibri"/>
        </w:rPr>
      </w:pPr>
      <w:r>
        <w:rPr>
          <w:rFonts w:ascii="Calibri" w:hAnsi="Calibri" w:eastAsia="Calibri" w:cs="Calibri"/>
        </w:rPr>
        <w:t>Chronic beryllium disease</w:t>
      </w:r>
    </w:p>
    <w:p w:rsidR="007D5A88" w:rsidRDefault="000E6E36" w14:paraId="0000002C" w14:textId="77777777">
      <w:pPr>
        <w:numPr>
          <w:ilvl w:val="0"/>
          <w:numId w:val="1"/>
        </w:numPr>
        <w:rPr>
          <w:rFonts w:ascii="Calibri" w:hAnsi="Calibri" w:eastAsia="Calibri" w:cs="Calibri"/>
        </w:rPr>
      </w:pPr>
      <w:r>
        <w:rPr>
          <w:rFonts w:ascii="Calibri" w:hAnsi="Calibri" w:eastAsia="Calibri" w:cs="Calibri"/>
          <w:b/>
        </w:rPr>
        <w:t>Explanation:</w:t>
      </w:r>
    </w:p>
    <w:p w:rsidR="007D5A88" w:rsidRDefault="000E6E36" w14:paraId="0000002D" w14:textId="77777777">
      <w:pPr>
        <w:numPr>
          <w:ilvl w:val="1"/>
          <w:numId w:val="1"/>
        </w:numPr>
      </w:pPr>
      <w:r>
        <w:rPr>
          <w:rFonts w:ascii="Calibri" w:hAnsi="Calibri" w:eastAsia="Calibri" w:cs="Calibri"/>
          <w:b/>
        </w:rPr>
        <w:t>Cardiac Sarcoidosis:</w:t>
      </w:r>
      <w:r>
        <w:rPr>
          <w:rFonts w:ascii="Calibri" w:hAnsi="Calibri" w:eastAsia="Calibri" w:cs="Calibri"/>
        </w:rPr>
        <w:t xml:space="preserve"> Commonly causes lymphadenopathy, lung nodules, and heart-related symptoms like syncope.</w:t>
      </w:r>
    </w:p>
    <w:p w:rsidR="007D5A88" w:rsidRDefault="000E6E36" w14:paraId="0000002E" w14:textId="77777777">
      <w:pPr>
        <w:numPr>
          <w:ilvl w:val="1"/>
          <w:numId w:val="1"/>
        </w:numPr>
      </w:pPr>
      <w:r>
        <w:rPr>
          <w:rFonts w:ascii="Calibri" w:hAnsi="Calibri" w:eastAsia="Calibri" w:cs="Calibri"/>
          <w:b/>
        </w:rPr>
        <w:t>Hodgkin Lymphoma:</w:t>
      </w:r>
      <w:r>
        <w:rPr>
          <w:rFonts w:ascii="Calibri" w:hAnsi="Calibri" w:eastAsia="Calibri" w:cs="Calibri"/>
        </w:rPr>
        <w:t xml:space="preserve"> Can cause lymphadenopathy but lacks other key symptoms here.</w:t>
      </w:r>
    </w:p>
    <w:p w:rsidR="007D5A88" w:rsidRDefault="000E6E36" w14:paraId="0000002F" w14:textId="77777777">
      <w:pPr>
        <w:numPr>
          <w:ilvl w:val="1"/>
          <w:numId w:val="1"/>
        </w:numPr>
      </w:pPr>
      <w:r>
        <w:rPr>
          <w:rFonts w:ascii="Calibri" w:hAnsi="Calibri" w:eastAsia="Calibri" w:cs="Calibri"/>
          <w:b/>
        </w:rPr>
        <w:t>Chronic Beryllium Disease:</w:t>
      </w:r>
      <w:r>
        <w:rPr>
          <w:rFonts w:ascii="Calibri" w:hAnsi="Calibri" w:eastAsia="Calibri" w:cs="Calibri"/>
        </w:rPr>
        <w:t xml:space="preserve"> Rare but similar to sarcoidosis; requires exposure history.</w:t>
      </w:r>
    </w:p>
    <w:p w:rsidR="007D5A88" w:rsidRDefault="000E6E36" w14:paraId="00000030" w14:textId="77777777">
      <w:pPr>
        <w:numPr>
          <w:ilvl w:val="0"/>
          <w:numId w:val="1"/>
        </w:numPr>
        <w:rPr>
          <w:rFonts w:ascii="Calibri" w:hAnsi="Calibri" w:eastAsia="Calibri" w:cs="Calibri"/>
        </w:rPr>
      </w:pPr>
      <w:r>
        <w:rPr>
          <w:rFonts w:ascii="Calibri" w:hAnsi="Calibri" w:eastAsia="Calibri" w:cs="Calibri"/>
          <w:b/>
        </w:rPr>
        <w:t>Recommended Tests:</w:t>
      </w:r>
    </w:p>
    <w:p w:rsidR="007D5A88" w:rsidRDefault="000E6E36" w14:paraId="00000031" w14:textId="77777777">
      <w:pPr>
        <w:numPr>
          <w:ilvl w:val="1"/>
          <w:numId w:val="1"/>
        </w:numPr>
        <w:rPr>
          <w:rFonts w:ascii="Calibri" w:hAnsi="Calibri" w:eastAsia="Calibri" w:cs="Calibri"/>
        </w:rPr>
      </w:pPr>
      <w:r>
        <w:rPr>
          <w:rFonts w:ascii="Calibri" w:hAnsi="Calibri" w:eastAsia="Calibri" w:cs="Calibri"/>
        </w:rPr>
        <w:t>ECG, cardiac MRI, lymph node biopsy for sarcoidosis.</w:t>
      </w:r>
    </w:p>
    <w:p w:rsidR="007D5A88" w:rsidRDefault="000E6E36" w14:paraId="00000032" w14:textId="77777777">
      <w:pPr>
        <w:numPr>
          <w:ilvl w:val="1"/>
          <w:numId w:val="1"/>
        </w:numPr>
        <w:spacing w:after="240"/>
        <w:rPr>
          <w:rFonts w:ascii="Calibri" w:hAnsi="Calibri" w:eastAsia="Calibri" w:cs="Calibri"/>
        </w:rPr>
      </w:pPr>
      <w:r>
        <w:rPr>
          <w:rFonts w:ascii="Calibri" w:hAnsi="Calibri" w:eastAsia="Calibri" w:cs="Calibri"/>
        </w:rPr>
        <w:t>PET scan and blood tests for lymphoma.</w:t>
      </w:r>
    </w:p>
    <w:p w:rsidR="007D5A88" w:rsidRDefault="000E6E36" w14:paraId="00000033" w14:textId="77777777">
      <w:pPr>
        <w:rPr>
          <w:rFonts w:ascii="Calibri" w:hAnsi="Calibri" w:eastAsia="Calibri" w:cs="Calibri"/>
        </w:rPr>
      </w:pPr>
      <w:r>
        <w:pict w14:anchorId="36F07816">
          <v:rect id="_x0000_i1032" style="width:0;height:1.5pt" o:hr="t" o:hrstd="t" o:hralign="center" fillcolor="#a0a0a0" stroked="f"/>
        </w:pict>
      </w:r>
    </w:p>
    <w:p w:rsidR="007D5A88" w:rsidRDefault="000E6E36" w14:paraId="00000034" w14:textId="77777777">
      <w:pPr>
        <w:pStyle w:val="Heading4"/>
        <w:keepNext w:val="0"/>
        <w:keepLines w:val="0"/>
        <w:spacing w:before="240" w:after="40"/>
        <w:rPr>
          <w:rFonts w:ascii="Calibri" w:hAnsi="Calibri" w:eastAsia="Calibri" w:cs="Calibri"/>
          <w:b/>
          <w:color w:val="000000"/>
          <w:sz w:val="22"/>
          <w:szCs w:val="22"/>
        </w:rPr>
      </w:pPr>
      <w:bookmarkStart w:name="_7x3tpys262n7" w:colFirst="0" w:colLast="0" w:id="8"/>
      <w:bookmarkEnd w:id="8"/>
      <w:r>
        <w:rPr>
          <w:rFonts w:ascii="Calibri" w:hAnsi="Calibri" w:eastAsia="Calibri" w:cs="Calibri"/>
          <w:b/>
          <w:color w:val="000000"/>
          <w:sz w:val="22"/>
          <w:szCs w:val="22"/>
        </w:rPr>
        <w:t>Option 2 – Syndromic + Checklist Prompt:</w:t>
      </w:r>
    </w:p>
    <w:p w:rsidR="007D5A88" w:rsidRDefault="000E6E36" w14:paraId="00000035" w14:textId="77777777">
      <w:pPr>
        <w:spacing w:before="240" w:after="240"/>
        <w:rPr>
          <w:rFonts w:ascii="Calibri" w:hAnsi="Calibri" w:eastAsia="Calibri" w:cs="Calibri"/>
          <w:i/>
        </w:rPr>
      </w:pPr>
      <w:r>
        <w:rPr>
          <w:rFonts w:ascii="Calibri" w:hAnsi="Calibri" w:eastAsia="Calibri" w:cs="Calibri"/>
          <w:i/>
        </w:rPr>
        <w:t>"You are a medical expert. Use both approaches to perform a diagnosis for this case:"</w:t>
      </w:r>
    </w:p>
    <w:p w:rsidR="007D5A88" w:rsidRDefault="000E6E36" w14:paraId="00000036" w14:textId="77777777">
      <w:pPr>
        <w:numPr>
          <w:ilvl w:val="0"/>
          <w:numId w:val="8"/>
        </w:numPr>
        <w:spacing w:before="240"/>
      </w:pPr>
      <w:r>
        <w:rPr>
          <w:rFonts w:ascii="Calibri" w:hAnsi="Calibri" w:eastAsia="Calibri" w:cs="Calibri"/>
          <w:b/>
        </w:rPr>
        <w:t>Identify a syndrome</w:t>
      </w:r>
      <w:r>
        <w:rPr>
          <w:rFonts w:ascii="Calibri" w:hAnsi="Calibri" w:eastAsia="Calibri" w:cs="Calibri"/>
        </w:rPr>
        <w:t xml:space="preserve"> that fits the pattern of symptoms.</w:t>
      </w:r>
    </w:p>
    <w:p w:rsidR="007D5A88" w:rsidRDefault="000E6E36" w14:paraId="00000037" w14:textId="77777777">
      <w:pPr>
        <w:numPr>
          <w:ilvl w:val="0"/>
          <w:numId w:val="8"/>
        </w:numPr>
      </w:pPr>
      <w:r>
        <w:rPr>
          <w:rFonts w:ascii="Calibri" w:hAnsi="Calibri" w:eastAsia="Calibri" w:cs="Calibri"/>
          <w:b/>
        </w:rPr>
        <w:t>List possible causes</w:t>
      </w:r>
      <w:r>
        <w:rPr>
          <w:rFonts w:ascii="Calibri" w:hAnsi="Calibri" w:eastAsia="Calibri" w:cs="Calibri"/>
        </w:rPr>
        <w:t xml:space="preserve"> for each key symptom.</w:t>
      </w:r>
    </w:p>
    <w:p w:rsidR="007D5A88" w:rsidRDefault="000E6E36" w14:paraId="00000038" w14:textId="77777777">
      <w:pPr>
        <w:numPr>
          <w:ilvl w:val="0"/>
          <w:numId w:val="8"/>
        </w:numPr>
      </w:pPr>
      <w:r>
        <w:rPr>
          <w:rFonts w:ascii="Calibri" w:hAnsi="Calibri" w:eastAsia="Calibri" w:cs="Calibri"/>
          <w:b/>
        </w:rPr>
        <w:t>Cross-check</w:t>
      </w:r>
      <w:r>
        <w:rPr>
          <w:rFonts w:ascii="Calibri" w:hAnsi="Calibri" w:eastAsia="Calibri" w:cs="Calibri"/>
        </w:rPr>
        <w:t xml:space="preserve"> the causes to find the condition that explains everything.</w:t>
      </w:r>
    </w:p>
    <w:p w:rsidR="007D5A88" w:rsidRDefault="000E6E36" w14:paraId="00000039" w14:textId="77777777">
      <w:pPr>
        <w:numPr>
          <w:ilvl w:val="0"/>
          <w:numId w:val="8"/>
        </w:numPr>
        <w:spacing w:after="240"/>
      </w:pPr>
      <w:r>
        <w:rPr>
          <w:rFonts w:ascii="Calibri" w:hAnsi="Calibri" w:eastAsia="Calibri" w:cs="Calibri"/>
          <w:b/>
        </w:rPr>
        <w:t>Suggest next steps</w:t>
      </w:r>
      <w:r>
        <w:rPr>
          <w:rFonts w:ascii="Calibri" w:hAnsi="Calibri" w:eastAsia="Calibri" w:cs="Calibri"/>
        </w:rPr>
        <w:t xml:space="preserve"> (tests).</w:t>
      </w:r>
    </w:p>
    <w:p w:rsidR="007D5A88" w:rsidRDefault="000E6E36" w14:paraId="0000003A" w14:textId="77777777">
      <w:pPr>
        <w:spacing w:before="240" w:after="240"/>
        <w:rPr>
          <w:rFonts w:ascii="Calibri" w:hAnsi="Calibri" w:eastAsia="Calibri" w:cs="Calibri"/>
          <w:b/>
        </w:rPr>
      </w:pPr>
      <w:r>
        <w:rPr>
          <w:rFonts w:ascii="Calibri" w:hAnsi="Calibri" w:eastAsia="Calibri" w:cs="Calibri"/>
          <w:b/>
        </w:rPr>
        <w:t>Output Example:</w:t>
      </w:r>
    </w:p>
    <w:p w:rsidR="007D5A88" w:rsidRDefault="000E6E36" w14:paraId="0000003B" w14:textId="77777777">
      <w:pPr>
        <w:numPr>
          <w:ilvl w:val="0"/>
          <w:numId w:val="4"/>
        </w:numPr>
        <w:spacing w:before="240"/>
      </w:pPr>
      <w:r>
        <w:rPr>
          <w:rFonts w:ascii="Calibri" w:hAnsi="Calibri" w:eastAsia="Calibri" w:cs="Calibri"/>
          <w:b/>
        </w:rPr>
        <w:t>Syndrome:</w:t>
      </w:r>
      <w:r>
        <w:rPr>
          <w:rFonts w:ascii="Calibri" w:hAnsi="Calibri" w:eastAsia="Calibri" w:cs="Calibri"/>
        </w:rPr>
        <w:t xml:space="preserve"> Löfgren’s syndrome (acute sarcoidosis).</w:t>
      </w:r>
    </w:p>
    <w:p w:rsidR="007D5A88" w:rsidRDefault="000E6E36" w14:paraId="0000003C" w14:textId="77777777">
      <w:pPr>
        <w:numPr>
          <w:ilvl w:val="0"/>
          <w:numId w:val="4"/>
        </w:numPr>
        <w:rPr>
          <w:rFonts w:ascii="Calibri" w:hAnsi="Calibri" w:eastAsia="Calibri" w:cs="Calibri"/>
        </w:rPr>
      </w:pPr>
      <w:r>
        <w:rPr>
          <w:rFonts w:ascii="Calibri" w:hAnsi="Calibri" w:eastAsia="Calibri" w:cs="Calibri"/>
          <w:b/>
        </w:rPr>
        <w:t>Possible Causes:</w:t>
      </w:r>
    </w:p>
    <w:p w:rsidR="007D5A88" w:rsidRDefault="000E6E36" w14:paraId="0000003D" w14:textId="77777777">
      <w:pPr>
        <w:numPr>
          <w:ilvl w:val="1"/>
          <w:numId w:val="4"/>
        </w:numPr>
        <w:rPr>
          <w:rFonts w:ascii="Calibri" w:hAnsi="Calibri" w:eastAsia="Calibri" w:cs="Calibri"/>
        </w:rPr>
      </w:pPr>
      <w:r>
        <w:rPr>
          <w:rFonts w:ascii="Calibri" w:hAnsi="Calibri" w:eastAsia="Calibri" w:cs="Calibri"/>
        </w:rPr>
        <w:t>Lymphadenopathy: Sarcoidosis, TB, lymphoma.</w:t>
      </w:r>
    </w:p>
    <w:p w:rsidR="007D5A88" w:rsidRDefault="000E6E36" w14:paraId="0000003E" w14:textId="77777777">
      <w:pPr>
        <w:numPr>
          <w:ilvl w:val="1"/>
          <w:numId w:val="4"/>
        </w:numPr>
        <w:rPr>
          <w:rFonts w:ascii="Calibri" w:hAnsi="Calibri" w:eastAsia="Calibri" w:cs="Calibri"/>
        </w:rPr>
      </w:pPr>
      <w:r>
        <w:rPr>
          <w:rFonts w:ascii="Calibri" w:hAnsi="Calibri" w:eastAsia="Calibri" w:cs="Calibri"/>
        </w:rPr>
        <w:t>Ankle swelling: Sarcoidosis, arthritis, heart failure.</w:t>
      </w:r>
    </w:p>
    <w:p w:rsidR="007D5A88" w:rsidRDefault="000E6E36" w14:paraId="0000003F" w14:textId="77777777">
      <w:pPr>
        <w:numPr>
          <w:ilvl w:val="1"/>
          <w:numId w:val="4"/>
        </w:numPr>
        <w:rPr>
          <w:rFonts w:ascii="Calibri" w:hAnsi="Calibri" w:eastAsia="Calibri" w:cs="Calibri"/>
        </w:rPr>
      </w:pPr>
      <w:r>
        <w:rPr>
          <w:rFonts w:ascii="Calibri" w:hAnsi="Calibri" w:eastAsia="Calibri" w:cs="Calibri"/>
        </w:rPr>
        <w:t>Syncope: Cardiac sarcoidosis, arrhythmia, or a mass.</w:t>
      </w:r>
    </w:p>
    <w:p w:rsidR="007D5A88" w:rsidRDefault="000E6E36" w14:paraId="00000040" w14:textId="77777777">
      <w:pPr>
        <w:numPr>
          <w:ilvl w:val="0"/>
          <w:numId w:val="4"/>
        </w:numPr>
      </w:pPr>
      <w:r>
        <w:rPr>
          <w:rFonts w:ascii="Calibri" w:hAnsi="Calibri" w:eastAsia="Calibri" w:cs="Calibri"/>
          <w:b/>
        </w:rPr>
        <w:t>Conclusion:</w:t>
      </w:r>
      <w:r>
        <w:rPr>
          <w:rFonts w:ascii="Calibri" w:hAnsi="Calibri" w:eastAsia="Calibri" w:cs="Calibri"/>
        </w:rPr>
        <w:t xml:space="preserve"> Sarcoidosis explains all symptoms.</w:t>
      </w:r>
    </w:p>
    <w:p w:rsidR="007D5A88" w:rsidRDefault="000E6E36" w14:paraId="00000041" w14:textId="77777777">
      <w:pPr>
        <w:numPr>
          <w:ilvl w:val="0"/>
          <w:numId w:val="4"/>
        </w:numPr>
        <w:spacing w:after="240"/>
      </w:pPr>
      <w:r>
        <w:rPr>
          <w:rFonts w:ascii="Calibri" w:hAnsi="Calibri" w:eastAsia="Calibri" w:cs="Calibri"/>
          <w:b/>
        </w:rPr>
        <w:t>Next Steps:</w:t>
      </w:r>
      <w:r>
        <w:rPr>
          <w:rFonts w:ascii="Calibri" w:hAnsi="Calibri" w:eastAsia="Calibri" w:cs="Calibri"/>
        </w:rPr>
        <w:t xml:space="preserve"> Cardiac MRI, PET scan, biopsy.</w:t>
      </w:r>
    </w:p>
    <w:p w:rsidR="007D5A88" w:rsidRDefault="000E6E36" w14:paraId="00000042" w14:textId="77777777">
      <w:pPr>
        <w:rPr>
          <w:rFonts w:ascii="Calibri" w:hAnsi="Calibri" w:eastAsia="Calibri" w:cs="Calibri"/>
        </w:rPr>
      </w:pPr>
      <w:r>
        <w:pict w14:anchorId="1C54DF9B">
          <v:rect id="_x0000_i1033" style="width:0;height:1.5pt" o:hr="t" o:hrstd="t" o:hralign="center" fillcolor="#a0a0a0" stroked="f"/>
        </w:pict>
      </w:r>
    </w:p>
    <w:p w:rsidR="007D5A88" w:rsidRDefault="000E6E36" w14:paraId="00000043" w14:textId="77777777">
      <w:pPr>
        <w:pStyle w:val="Heading3"/>
        <w:keepNext w:val="0"/>
        <w:keepLines w:val="0"/>
        <w:spacing w:before="280"/>
        <w:rPr>
          <w:rFonts w:ascii="Calibri" w:hAnsi="Calibri" w:eastAsia="Calibri" w:cs="Calibri"/>
          <w:b/>
          <w:color w:val="000000"/>
          <w:sz w:val="22"/>
          <w:szCs w:val="22"/>
        </w:rPr>
      </w:pPr>
      <w:bookmarkStart w:name="_qmqfwtdc9gj1" w:colFirst="0" w:colLast="0" w:id="9"/>
      <w:bookmarkEnd w:id="9"/>
      <w:r>
        <w:rPr>
          <w:rFonts w:ascii="Calibri" w:hAnsi="Calibri" w:eastAsia="Calibri" w:cs="Calibri"/>
          <w:b/>
          <w:color w:val="000000"/>
          <w:sz w:val="22"/>
          <w:szCs w:val="22"/>
        </w:rPr>
        <w:t>Doctor Preferences</w:t>
      </w:r>
    </w:p>
    <w:p w:rsidR="007D5A88" w:rsidRDefault="000E6E36" w14:paraId="00000044" w14:textId="77777777">
      <w:pPr>
        <w:spacing w:before="240" w:after="240"/>
        <w:rPr>
          <w:rFonts w:ascii="Calibri" w:hAnsi="Calibri" w:eastAsia="Calibri" w:cs="Calibri"/>
        </w:rPr>
      </w:pPr>
      <w:r>
        <w:rPr>
          <w:rFonts w:ascii="Calibri" w:hAnsi="Calibri" w:eastAsia="Calibri" w:cs="Calibri"/>
          <w:highlight w:val="green"/>
        </w:rPr>
        <w:t xml:space="preserve">Doctors usually prefer </w:t>
      </w:r>
      <w:r>
        <w:rPr>
          <w:rFonts w:ascii="Calibri" w:hAnsi="Calibri" w:eastAsia="Calibri" w:cs="Calibri"/>
          <w:b/>
          <w:highlight w:val="green"/>
        </w:rPr>
        <w:t>Option 1</w:t>
      </w:r>
      <w:r>
        <w:rPr>
          <w:rFonts w:ascii="Calibri" w:hAnsi="Calibri" w:eastAsia="Calibri" w:cs="Calibri"/>
          <w:highlight w:val="green"/>
        </w:rPr>
        <w:t xml:space="preserve"> </w:t>
      </w:r>
      <w:r>
        <w:rPr>
          <w:rFonts w:ascii="Calibri" w:hAnsi="Calibri" w:eastAsia="Calibri" w:cs="Calibri"/>
        </w:rPr>
        <w:t>because:</w:t>
      </w:r>
    </w:p>
    <w:p w:rsidR="007D5A88" w:rsidRDefault="000E6E36" w14:paraId="00000045" w14:textId="77777777">
      <w:pPr>
        <w:numPr>
          <w:ilvl w:val="0"/>
          <w:numId w:val="2"/>
        </w:numPr>
        <w:spacing w:before="240"/>
        <w:rPr>
          <w:rFonts w:ascii="Calibri" w:hAnsi="Calibri" w:eastAsia="Calibri" w:cs="Calibri"/>
        </w:rPr>
      </w:pPr>
      <w:r>
        <w:rPr>
          <w:rFonts w:ascii="Calibri" w:hAnsi="Calibri" w:eastAsia="Calibri" w:cs="Calibri"/>
        </w:rPr>
        <w:t>It’s clear and concise.</w:t>
      </w:r>
    </w:p>
    <w:p w:rsidR="007D5A88" w:rsidRDefault="000E6E36" w14:paraId="00000046" w14:textId="77777777">
      <w:pPr>
        <w:numPr>
          <w:ilvl w:val="0"/>
          <w:numId w:val="2"/>
        </w:numPr>
        <w:rPr>
          <w:rFonts w:ascii="Calibri" w:hAnsi="Calibri" w:eastAsia="Calibri" w:cs="Calibri"/>
        </w:rPr>
      </w:pPr>
      <w:r>
        <w:rPr>
          <w:rFonts w:ascii="Calibri" w:hAnsi="Calibri" w:eastAsia="Calibri" w:cs="Calibri"/>
        </w:rPr>
        <w:t>It prioritizes the most likely diagnoses.</w:t>
      </w:r>
    </w:p>
    <w:p w:rsidR="007D5A88" w:rsidRDefault="000E6E36" w14:paraId="00000047" w14:textId="77777777">
      <w:pPr>
        <w:numPr>
          <w:ilvl w:val="0"/>
          <w:numId w:val="2"/>
        </w:numPr>
        <w:spacing w:after="240"/>
        <w:rPr>
          <w:rFonts w:ascii="Calibri" w:hAnsi="Calibri" w:eastAsia="Calibri" w:cs="Calibri"/>
        </w:rPr>
      </w:pPr>
      <w:r>
        <w:rPr>
          <w:rFonts w:ascii="Calibri" w:hAnsi="Calibri" w:eastAsia="Calibri" w:cs="Calibri"/>
        </w:rPr>
        <w:t>It includes actionable next steps.</w:t>
      </w:r>
    </w:p>
    <w:p w:rsidR="007D5A88" w:rsidP="5FFEA044" w:rsidRDefault="000E6E36" w14:paraId="00000049" w14:textId="18DE5669">
      <w:pPr>
        <w:spacing w:before="240" w:after="240"/>
        <w:rPr>
          <w:rFonts w:ascii="Calibri" w:hAnsi="Calibri" w:eastAsia="Calibri" w:cs="Calibri"/>
        </w:rPr>
      </w:pPr>
      <w:r w:rsidRPr="5FFEA044" w:rsidR="000E6E36">
        <w:rPr>
          <w:rFonts w:ascii="Calibri" w:hAnsi="Calibri" w:eastAsia="Calibri" w:cs="Calibri"/>
        </w:rPr>
        <w:t>Option 2 might work better for training or rare cases where a full breakdown is needed.</w:t>
      </w:r>
    </w:p>
    <w:p w:rsidR="007D5A88" w:rsidRDefault="000E6E36" w14:paraId="0000004A" w14:textId="77777777">
      <w:pPr>
        <w:pStyle w:val="Heading3"/>
        <w:keepNext w:val="0"/>
        <w:keepLines w:val="0"/>
        <w:spacing w:before="280"/>
        <w:rPr>
          <w:rFonts w:ascii="Calibri" w:hAnsi="Calibri" w:eastAsia="Calibri" w:cs="Calibri"/>
          <w:b/>
          <w:color w:val="000000"/>
          <w:sz w:val="22"/>
          <w:szCs w:val="22"/>
        </w:rPr>
      </w:pPr>
      <w:bookmarkStart w:name="_5nkb71n2ox5a" w:colFirst="0" w:colLast="0" w:id="10"/>
      <w:bookmarkEnd w:id="10"/>
      <w:r>
        <w:rPr>
          <w:rFonts w:ascii="Calibri" w:hAnsi="Calibri" w:eastAsia="Calibri" w:cs="Calibri"/>
          <w:b/>
          <w:color w:val="000000"/>
          <w:sz w:val="22"/>
          <w:szCs w:val="22"/>
        </w:rPr>
        <w:t>Key Takeaway</w:t>
      </w:r>
    </w:p>
    <w:p w:rsidR="007D5A88" w:rsidRDefault="000E6E36" w14:paraId="0000004B" w14:textId="77777777">
      <w:pPr>
        <w:spacing w:before="240" w:after="240"/>
        <w:rPr>
          <w:rFonts w:ascii="Calibri" w:hAnsi="Calibri" w:eastAsia="Calibri" w:cs="Calibri"/>
        </w:rPr>
      </w:pPr>
      <w:r>
        <w:rPr>
          <w:rFonts w:ascii="Calibri" w:hAnsi="Calibri" w:eastAsia="Calibri" w:cs="Calibri"/>
        </w:rPr>
        <w:t>We can improve SLM results by guiding the model with structured prompts that balance quick pattern recognition with thorough analysis when necessary. This hybrid approach can handle both common and complex cases efficiently.</w:t>
      </w:r>
    </w:p>
    <w:p w:rsidR="007D5A88" w:rsidRDefault="007D5A88" w14:paraId="0000004C" w14:textId="77777777">
      <w:pPr>
        <w:rPr>
          <w:rFonts w:ascii="Calibri" w:hAnsi="Calibri" w:eastAsia="Calibri" w:cs="Calibri"/>
        </w:rPr>
      </w:pPr>
    </w:p>
    <w:sectPr w:rsidR="007D5A88">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E7828"/>
    <w:multiLevelType w:val="multilevel"/>
    <w:tmpl w:val="FFFFFFFF"/>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7F97404"/>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3E5490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FE14D04"/>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3B63B5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0734EE"/>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F24336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74FC314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34200349">
    <w:abstractNumId w:val="3"/>
  </w:num>
  <w:num w:numId="2" w16cid:durableId="920797698">
    <w:abstractNumId w:val="4"/>
  </w:num>
  <w:num w:numId="3" w16cid:durableId="869801872">
    <w:abstractNumId w:val="5"/>
  </w:num>
  <w:num w:numId="4" w16cid:durableId="1672873706">
    <w:abstractNumId w:val="1"/>
  </w:num>
  <w:num w:numId="5" w16cid:durableId="1604724524">
    <w:abstractNumId w:val="6"/>
  </w:num>
  <w:num w:numId="6" w16cid:durableId="1826703027">
    <w:abstractNumId w:val="7"/>
  </w:num>
  <w:num w:numId="7" w16cid:durableId="1482498902">
    <w:abstractNumId w:val="0"/>
  </w:num>
  <w:num w:numId="8" w16cid:durableId="418213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A88"/>
    <w:rsid w:val="000E6E36"/>
    <w:rsid w:val="007D5A88"/>
    <w:rsid w:val="00941A54"/>
    <w:rsid w:val="5FFEA04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CADFCCA2-CBC1-4414-B1DD-536492984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Shankar, Nikhita</lastModifiedBy>
  <revision>2</revision>
  <dcterms:created xsi:type="dcterms:W3CDTF">2025-02-11T19:33:00.0000000Z</dcterms:created>
  <dcterms:modified xsi:type="dcterms:W3CDTF">2025-02-11T19:34:55.5182933Z</dcterms:modified>
</coreProperties>
</file>