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6D831" w14:textId="3AE3E909" w:rsidR="002D2544" w:rsidRDefault="008235A3" w:rsidP="008235A3">
      <w:pPr>
        <w:jc w:val="center"/>
        <w:rPr>
          <w:rFonts w:ascii="Times New Roman" w:hAnsi="Times New Roman" w:cs="Times New Roman"/>
          <w:b/>
          <w:bCs/>
          <w:sz w:val="28"/>
          <w:szCs w:val="28"/>
        </w:rPr>
      </w:pPr>
      <w:r w:rsidRPr="004753B1">
        <w:rPr>
          <w:rFonts w:ascii="Times New Roman" w:hAnsi="Times New Roman" w:cs="Times New Roman"/>
          <w:b/>
          <w:bCs/>
          <w:sz w:val="28"/>
          <w:szCs w:val="28"/>
        </w:rPr>
        <w:t>Report of Multilingualism in Basque Country</w:t>
      </w:r>
    </w:p>
    <w:p w14:paraId="546FC05B" w14:textId="77777777" w:rsidR="004753B1" w:rsidRPr="004753B1" w:rsidRDefault="004753B1" w:rsidP="008235A3">
      <w:pPr>
        <w:jc w:val="center"/>
        <w:rPr>
          <w:rFonts w:ascii="Times New Roman" w:hAnsi="Times New Roman" w:cs="Times New Roman"/>
          <w:b/>
          <w:bCs/>
          <w:sz w:val="28"/>
          <w:szCs w:val="28"/>
        </w:rPr>
      </w:pPr>
    </w:p>
    <w:p w14:paraId="78EA0DFE" w14:textId="6550CEAD" w:rsidR="00F57970" w:rsidRDefault="005B2303" w:rsidP="005B2303">
      <w:pPr>
        <w:jc w:val="center"/>
        <w:rPr>
          <w:rFonts w:ascii="Times New Roman" w:hAnsi="Times New Roman" w:cs="Times New Roman"/>
        </w:rPr>
      </w:pPr>
      <w:proofErr w:type="spellStart"/>
      <w:r w:rsidRPr="005B2303">
        <w:rPr>
          <w:rFonts w:ascii="Times New Roman" w:hAnsi="Times New Roman" w:cs="Times New Roman" w:hint="eastAsia"/>
        </w:rPr>
        <w:t>Y</w:t>
      </w:r>
      <w:r w:rsidRPr="005B2303">
        <w:rPr>
          <w:rFonts w:ascii="Times New Roman" w:hAnsi="Times New Roman" w:cs="Times New Roman"/>
        </w:rPr>
        <w:t>uehan</w:t>
      </w:r>
      <w:proofErr w:type="spellEnd"/>
      <w:r w:rsidR="007064A4">
        <w:rPr>
          <w:rFonts w:ascii="Times New Roman" w:hAnsi="Times New Roman" w:cs="Times New Roman"/>
        </w:rPr>
        <w:t xml:space="preserve"> (Hailey)</w:t>
      </w:r>
      <w:r w:rsidRPr="005B2303">
        <w:rPr>
          <w:rFonts w:ascii="Times New Roman" w:hAnsi="Times New Roman" w:cs="Times New Roman"/>
        </w:rPr>
        <w:t xml:space="preserve"> Liu</w:t>
      </w:r>
    </w:p>
    <w:p w14:paraId="7417599C" w14:textId="0D310234" w:rsidR="00C73EB0" w:rsidRDefault="00C73EB0" w:rsidP="005B2303">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ivision of the Humanities, The University of Chicago</w:t>
      </w:r>
    </w:p>
    <w:p w14:paraId="2C2E385E" w14:textId="1FCDF2AF" w:rsidR="00C73EB0" w:rsidRPr="00C73EB0" w:rsidRDefault="00C73EB0" w:rsidP="005B2303">
      <w:pPr>
        <w:jc w:val="center"/>
        <w:rPr>
          <w:rFonts w:ascii="Times New Roman" w:hAnsi="Times New Roman" w:cs="Times New Roman"/>
          <w:u w:val="single"/>
        </w:rPr>
      </w:pPr>
      <w:r>
        <w:rPr>
          <w:rFonts w:ascii="Times New Roman" w:hAnsi="Times New Roman" w:cs="Times New Roman" w:hint="eastAsia"/>
        </w:rPr>
        <w:t>D</w:t>
      </w:r>
      <w:r w:rsidRPr="00C73EB0">
        <w:rPr>
          <w:rFonts w:ascii="Times New Roman" w:hAnsi="Times New Roman" w:cs="Times New Roman"/>
        </w:rPr>
        <w:t>IGS</w:t>
      </w:r>
      <w:r>
        <w:rPr>
          <w:rFonts w:ascii="Times New Roman" w:hAnsi="Times New Roman" w:cs="Times New Roman"/>
        </w:rPr>
        <w:t xml:space="preserve"> 20002</w:t>
      </w:r>
      <w:r w:rsidR="004753B1">
        <w:rPr>
          <w:rFonts w:ascii="Times New Roman" w:hAnsi="Times New Roman" w:cs="Times New Roman"/>
        </w:rPr>
        <w:t xml:space="preserve"> 1: Data Analysis for the Humanities</w:t>
      </w:r>
    </w:p>
    <w:p w14:paraId="2588E984" w14:textId="04353FD3" w:rsidR="00C73EB0" w:rsidRDefault="00C73EB0" w:rsidP="00C73EB0">
      <w:pPr>
        <w:jc w:val="center"/>
        <w:rPr>
          <w:rFonts w:ascii="Times New Roman" w:hAnsi="Times New Roman" w:cs="Times New Roman"/>
        </w:rPr>
      </w:pPr>
      <w:r>
        <w:rPr>
          <w:rFonts w:ascii="Times New Roman" w:hAnsi="Times New Roman" w:cs="Times New Roman"/>
        </w:rPr>
        <w:t>December 10, 2021</w:t>
      </w:r>
    </w:p>
    <w:p w14:paraId="5023B604" w14:textId="77777777" w:rsidR="005B2303" w:rsidRPr="005B2303" w:rsidRDefault="005B2303" w:rsidP="005B2303">
      <w:pPr>
        <w:jc w:val="center"/>
        <w:rPr>
          <w:rFonts w:ascii="Times New Roman" w:hAnsi="Times New Roman" w:cs="Times New Roman"/>
        </w:rPr>
      </w:pPr>
    </w:p>
    <w:p w14:paraId="078D6AD5" w14:textId="6A21FD46" w:rsidR="00105681" w:rsidRDefault="001F44A7" w:rsidP="00FB0137">
      <w:pPr>
        <w:ind w:firstLine="420"/>
        <w:rPr>
          <w:rFonts w:ascii="Times New Roman" w:hAnsi="Times New Roman" w:cs="Times New Roman"/>
        </w:rPr>
      </w:pPr>
      <w:r w:rsidRPr="001F44A7">
        <w:rPr>
          <w:rFonts w:ascii="Times New Roman" w:hAnsi="Times New Roman" w:cs="Times New Roman"/>
        </w:rPr>
        <w:t>The current analysis aims to provide insights of the multilingual situation</w:t>
      </w:r>
      <w:r w:rsidR="006A1F9D">
        <w:rPr>
          <w:rFonts w:ascii="Times New Roman" w:hAnsi="Times New Roman" w:cs="Times New Roman"/>
        </w:rPr>
        <w:t xml:space="preserve"> including language use, proficiency, dominance and exposure</w:t>
      </w:r>
      <w:r w:rsidRPr="001F44A7">
        <w:rPr>
          <w:rFonts w:ascii="Times New Roman" w:hAnsi="Times New Roman" w:cs="Times New Roman"/>
        </w:rPr>
        <w:t xml:space="preserve"> </w:t>
      </w:r>
      <w:r>
        <w:rPr>
          <w:rFonts w:ascii="Times New Roman" w:hAnsi="Times New Roman" w:cs="Times New Roman"/>
        </w:rPr>
        <w:t>in Basque Country</w:t>
      </w:r>
      <w:r w:rsidR="006A1F9D">
        <w:rPr>
          <w:rFonts w:ascii="Times New Roman" w:hAnsi="Times New Roman" w:cs="Times New Roman"/>
        </w:rPr>
        <w:t>.</w:t>
      </w:r>
      <w:r w:rsidR="0063488B">
        <w:rPr>
          <w:rFonts w:ascii="Times New Roman" w:hAnsi="Times New Roman" w:cs="Times New Roman"/>
        </w:rPr>
        <w:t xml:space="preserve"> Four research questions are </w:t>
      </w:r>
      <w:r w:rsidR="000A24D5">
        <w:rPr>
          <w:rFonts w:ascii="Times New Roman" w:hAnsi="Times New Roman" w:cs="Times New Roman"/>
        </w:rPr>
        <w:t>addressed</w:t>
      </w:r>
      <w:r w:rsidR="0063488B">
        <w:rPr>
          <w:rFonts w:ascii="Times New Roman" w:hAnsi="Times New Roman" w:cs="Times New Roman"/>
        </w:rPr>
        <w:t xml:space="preserve"> in the following analysis</w:t>
      </w:r>
      <w:r w:rsidR="00105681">
        <w:rPr>
          <w:rFonts w:ascii="Times New Roman" w:hAnsi="Times New Roman" w:cs="Times New Roman"/>
        </w:rPr>
        <w:t>:</w:t>
      </w:r>
    </w:p>
    <w:p w14:paraId="375252B3" w14:textId="5E76DB09" w:rsidR="00735657" w:rsidRDefault="00735657" w:rsidP="00735657">
      <w:pPr>
        <w:pStyle w:val="a3"/>
        <w:numPr>
          <w:ilvl w:val="0"/>
          <w:numId w:val="1"/>
        </w:numPr>
        <w:ind w:firstLineChars="0"/>
        <w:rPr>
          <w:rFonts w:ascii="Times New Roman" w:hAnsi="Times New Roman" w:cs="Times New Roman"/>
        </w:rPr>
      </w:pPr>
      <w:r w:rsidRPr="00735657">
        <w:rPr>
          <w:rFonts w:ascii="Times New Roman" w:hAnsi="Times New Roman" w:cs="Times New Roman"/>
        </w:rPr>
        <w:t>Is there a difference in language proficiency between the three languages spoken in Basque Country for all four measurements?</w:t>
      </w:r>
    </w:p>
    <w:p w14:paraId="10BDC269" w14:textId="0BCF0D08" w:rsidR="00735657" w:rsidRDefault="00735657" w:rsidP="00735657">
      <w:pPr>
        <w:pStyle w:val="a3"/>
        <w:numPr>
          <w:ilvl w:val="0"/>
          <w:numId w:val="1"/>
        </w:numPr>
        <w:ind w:firstLineChars="0"/>
        <w:rPr>
          <w:rFonts w:ascii="Times New Roman" w:hAnsi="Times New Roman" w:cs="Times New Roman"/>
        </w:rPr>
      </w:pPr>
      <w:r w:rsidRPr="00735657">
        <w:rPr>
          <w:rFonts w:ascii="Times New Roman" w:hAnsi="Times New Roman" w:cs="Times New Roman"/>
        </w:rPr>
        <w:t xml:space="preserve">Is there a correlation between the proficiency </w:t>
      </w:r>
      <w:r w:rsidR="00A92CE1">
        <w:rPr>
          <w:rFonts w:ascii="Times New Roman" w:hAnsi="Times New Roman" w:cs="Times New Roman"/>
        </w:rPr>
        <w:t>in</w:t>
      </w:r>
      <w:r w:rsidRPr="00735657">
        <w:rPr>
          <w:rFonts w:ascii="Times New Roman" w:hAnsi="Times New Roman" w:cs="Times New Roman"/>
        </w:rPr>
        <w:t xml:space="preserve"> each language spoken in Basque Country and its respective percentage exposed?</w:t>
      </w:r>
    </w:p>
    <w:p w14:paraId="6436448D" w14:textId="414CF097" w:rsidR="00735657" w:rsidRDefault="00735657" w:rsidP="00735657">
      <w:pPr>
        <w:pStyle w:val="a3"/>
        <w:numPr>
          <w:ilvl w:val="0"/>
          <w:numId w:val="1"/>
        </w:numPr>
        <w:ind w:firstLineChars="0"/>
        <w:rPr>
          <w:rFonts w:ascii="Times New Roman" w:hAnsi="Times New Roman" w:cs="Times New Roman"/>
        </w:rPr>
      </w:pPr>
      <w:r w:rsidRPr="00735657">
        <w:rPr>
          <w:rFonts w:ascii="Times New Roman" w:hAnsi="Times New Roman" w:cs="Times New Roman"/>
        </w:rPr>
        <w:t xml:space="preserve">Is there a correlation between the proficiency </w:t>
      </w:r>
      <w:r w:rsidR="00A92CE1">
        <w:rPr>
          <w:rFonts w:ascii="Times New Roman" w:hAnsi="Times New Roman" w:cs="Times New Roman"/>
        </w:rPr>
        <w:t>in</w:t>
      </w:r>
      <w:r w:rsidRPr="00735657">
        <w:rPr>
          <w:rFonts w:ascii="Times New Roman" w:hAnsi="Times New Roman" w:cs="Times New Roman"/>
        </w:rPr>
        <w:t xml:space="preserve"> each language spoken in Basque Country and its respective age of acquisition?</w:t>
      </w:r>
    </w:p>
    <w:p w14:paraId="64EB03DF" w14:textId="086550C1" w:rsidR="00735657" w:rsidRPr="004E089B" w:rsidRDefault="00735657" w:rsidP="00735657">
      <w:pPr>
        <w:pStyle w:val="a3"/>
        <w:numPr>
          <w:ilvl w:val="0"/>
          <w:numId w:val="1"/>
        </w:numPr>
        <w:ind w:firstLineChars="0"/>
        <w:rPr>
          <w:rFonts w:ascii="Times New Roman" w:hAnsi="Times New Roman" w:cs="Times New Roman"/>
        </w:rPr>
      </w:pPr>
      <w:r w:rsidRPr="00735657">
        <w:rPr>
          <w:rFonts w:ascii="Times New Roman" w:hAnsi="Times New Roman" w:cs="Times New Roman"/>
        </w:rPr>
        <w:t>Is there a difference in perceived English proficiency between people with different educational level?</w:t>
      </w:r>
    </w:p>
    <w:p w14:paraId="126570C9" w14:textId="6AD69B59" w:rsidR="00D75195" w:rsidRPr="00735657" w:rsidRDefault="00567E67" w:rsidP="007A1CD4">
      <w:pPr>
        <w:ind w:firstLine="420"/>
        <w:rPr>
          <w:rFonts w:ascii="Times New Roman" w:hAnsi="Times New Roman" w:cs="Times New Roman"/>
        </w:rPr>
      </w:pPr>
      <w:r w:rsidRPr="00E8423C">
        <w:rPr>
          <w:rFonts w:ascii="Times New Roman" w:hAnsi="Times New Roman" w:cs="Times New Roman"/>
        </w:rPr>
        <w:t>The</w:t>
      </w:r>
      <w:r w:rsidR="001E5E6A" w:rsidRPr="009B79C6">
        <w:rPr>
          <w:rFonts w:ascii="Times New Roman" w:hAnsi="Times New Roman" w:cs="Times New Roman"/>
        </w:rPr>
        <w:t xml:space="preserve"> </w:t>
      </w:r>
      <w:r w:rsidR="001E5E6A" w:rsidRPr="00A527EE">
        <w:rPr>
          <w:rFonts w:ascii="Times New Roman" w:hAnsi="Times New Roman" w:cs="Times New Roman"/>
          <w:b/>
          <w:bCs/>
        </w:rPr>
        <w:t>B</w:t>
      </w:r>
      <w:r w:rsidR="001E5E6A" w:rsidRPr="00A527EE">
        <w:rPr>
          <w:rFonts w:ascii="Times New Roman" w:hAnsi="Times New Roman" w:cs="Times New Roman"/>
        </w:rPr>
        <w:t>asque, </w:t>
      </w:r>
      <w:r w:rsidR="001E5E6A" w:rsidRPr="00A527EE">
        <w:rPr>
          <w:rFonts w:ascii="Times New Roman" w:hAnsi="Times New Roman" w:cs="Times New Roman"/>
          <w:b/>
          <w:bCs/>
        </w:rPr>
        <w:t>E</w:t>
      </w:r>
      <w:r w:rsidR="001E5E6A" w:rsidRPr="00A527EE">
        <w:rPr>
          <w:rFonts w:ascii="Times New Roman" w:hAnsi="Times New Roman" w:cs="Times New Roman"/>
        </w:rPr>
        <w:t>nglish, and </w:t>
      </w:r>
      <w:r w:rsidR="001E5E6A" w:rsidRPr="00A527EE">
        <w:rPr>
          <w:rFonts w:ascii="Times New Roman" w:hAnsi="Times New Roman" w:cs="Times New Roman"/>
          <w:b/>
          <w:bCs/>
        </w:rPr>
        <w:t>S</w:t>
      </w:r>
      <w:r w:rsidR="001E5E6A" w:rsidRPr="00A527EE">
        <w:rPr>
          <w:rFonts w:ascii="Times New Roman" w:hAnsi="Times New Roman" w:cs="Times New Roman"/>
        </w:rPr>
        <w:t>panish </w:t>
      </w:r>
      <w:r w:rsidR="001E5E6A" w:rsidRPr="00A527EE">
        <w:rPr>
          <w:rFonts w:ascii="Times New Roman" w:hAnsi="Times New Roman" w:cs="Times New Roman"/>
          <w:b/>
          <w:bCs/>
        </w:rPr>
        <w:t>t</w:t>
      </w:r>
      <w:r w:rsidR="001E5E6A" w:rsidRPr="00A527EE">
        <w:rPr>
          <w:rFonts w:ascii="Times New Roman" w:hAnsi="Times New Roman" w:cs="Times New Roman"/>
        </w:rPr>
        <w:t>ests</w:t>
      </w:r>
      <w:r w:rsidR="001E5E6A" w:rsidRPr="00E8423C">
        <w:rPr>
          <w:rFonts w:ascii="Times New Roman" w:hAnsi="Times New Roman" w:cs="Times New Roman"/>
        </w:rPr>
        <w:t xml:space="preserve"> </w:t>
      </w:r>
      <w:r w:rsidR="001E5E6A">
        <w:rPr>
          <w:rFonts w:ascii="Times New Roman" w:hAnsi="Times New Roman" w:cs="Times New Roman"/>
        </w:rPr>
        <w:t>(</w:t>
      </w:r>
      <w:r w:rsidRPr="00E8423C">
        <w:rPr>
          <w:rFonts w:ascii="Times New Roman" w:hAnsi="Times New Roman" w:cs="Times New Roman"/>
        </w:rPr>
        <w:t>BEST</w:t>
      </w:r>
      <w:r w:rsidR="001E5E6A">
        <w:rPr>
          <w:rFonts w:ascii="Times New Roman" w:hAnsi="Times New Roman" w:cs="Times New Roman"/>
        </w:rPr>
        <w:t>)</w:t>
      </w:r>
      <w:r w:rsidRPr="00E8423C">
        <w:rPr>
          <w:rFonts w:ascii="Times New Roman" w:hAnsi="Times New Roman" w:cs="Times New Roman"/>
        </w:rPr>
        <w:t xml:space="preserve"> dataset includes information from four different subtests divided in</w:t>
      </w:r>
      <w:r w:rsidR="00105458">
        <w:rPr>
          <w:rFonts w:ascii="Times New Roman" w:hAnsi="Times New Roman" w:cs="Times New Roman"/>
        </w:rPr>
        <w:t>to</w:t>
      </w:r>
      <w:r w:rsidRPr="00E8423C">
        <w:rPr>
          <w:rFonts w:ascii="Times New Roman" w:hAnsi="Times New Roman" w:cs="Times New Roman"/>
        </w:rPr>
        <w:t xml:space="preserve"> three language blocks.</w:t>
      </w:r>
      <w:r>
        <w:rPr>
          <w:rFonts w:ascii="Times New Roman" w:hAnsi="Times New Roman" w:cs="Times New Roman"/>
        </w:rPr>
        <w:t xml:space="preserve"> A</w:t>
      </w:r>
      <w:r w:rsidRPr="004D669D">
        <w:rPr>
          <w:rFonts w:ascii="Times New Roman" w:hAnsi="Times New Roman" w:cs="Times New Roman"/>
        </w:rPr>
        <w:t xml:space="preserve"> group of 650 (435 female) participants completed various language proficiency measurements</w:t>
      </w:r>
      <w:r>
        <w:rPr>
          <w:rFonts w:ascii="Times New Roman" w:hAnsi="Times New Roman" w:cs="Times New Roman"/>
        </w:rPr>
        <w:t xml:space="preserve">: </w:t>
      </w:r>
      <w:r w:rsidR="00F57970">
        <w:rPr>
          <w:rFonts w:ascii="Times New Roman" w:hAnsi="Times New Roman" w:cs="Times New Roman"/>
        </w:rPr>
        <w:t>p</w:t>
      </w:r>
      <w:r>
        <w:rPr>
          <w:rFonts w:ascii="Times New Roman" w:hAnsi="Times New Roman" w:cs="Times New Roman"/>
        </w:rPr>
        <w:t xml:space="preserve">icture </w:t>
      </w:r>
      <w:r w:rsidR="00F57970">
        <w:rPr>
          <w:rFonts w:ascii="Times New Roman" w:hAnsi="Times New Roman" w:cs="Times New Roman"/>
        </w:rPr>
        <w:t>n</w:t>
      </w:r>
      <w:r>
        <w:rPr>
          <w:rFonts w:ascii="Times New Roman" w:hAnsi="Times New Roman" w:cs="Times New Roman"/>
        </w:rPr>
        <w:t xml:space="preserve">aming </w:t>
      </w:r>
      <w:r w:rsidR="00F57970">
        <w:rPr>
          <w:rFonts w:ascii="Times New Roman" w:hAnsi="Times New Roman" w:cs="Times New Roman"/>
        </w:rPr>
        <w:t>t</w:t>
      </w:r>
      <w:r>
        <w:rPr>
          <w:rFonts w:ascii="Times New Roman" w:hAnsi="Times New Roman" w:cs="Times New Roman"/>
        </w:rPr>
        <w:t xml:space="preserve">est, </w:t>
      </w:r>
      <w:proofErr w:type="spellStart"/>
      <w:r>
        <w:rPr>
          <w:rFonts w:ascii="Times New Roman" w:hAnsi="Times New Roman" w:cs="Times New Roman"/>
        </w:rPr>
        <w:t>LexTALE</w:t>
      </w:r>
      <w:proofErr w:type="spellEnd"/>
      <w:r>
        <w:rPr>
          <w:rFonts w:ascii="Times New Roman" w:hAnsi="Times New Roman" w:cs="Times New Roman"/>
        </w:rPr>
        <w:t xml:space="preserve"> </w:t>
      </w:r>
      <w:r w:rsidR="00F57970">
        <w:rPr>
          <w:rFonts w:ascii="Times New Roman" w:hAnsi="Times New Roman" w:cs="Times New Roman"/>
        </w:rPr>
        <w:t>t</w:t>
      </w:r>
      <w:r>
        <w:rPr>
          <w:rFonts w:ascii="Times New Roman" w:hAnsi="Times New Roman" w:cs="Times New Roman"/>
        </w:rPr>
        <w:t xml:space="preserve">est, </w:t>
      </w:r>
      <w:r w:rsidR="00F57970">
        <w:rPr>
          <w:rFonts w:ascii="Times New Roman" w:hAnsi="Times New Roman" w:cs="Times New Roman"/>
        </w:rPr>
        <w:t>i</w:t>
      </w:r>
      <w:r>
        <w:rPr>
          <w:rFonts w:ascii="Times New Roman" w:hAnsi="Times New Roman" w:cs="Times New Roman"/>
        </w:rPr>
        <w:t>nterview, and self-perceived level</w:t>
      </w:r>
      <w:r w:rsidRPr="004D669D">
        <w:rPr>
          <w:rFonts w:ascii="Times New Roman" w:hAnsi="Times New Roman" w:cs="Times New Roman"/>
        </w:rPr>
        <w:t>.</w:t>
      </w:r>
      <w:r>
        <w:rPr>
          <w:rFonts w:ascii="Times New Roman" w:hAnsi="Times New Roman" w:cs="Times New Roman"/>
        </w:rPr>
        <w:t xml:space="preserve"> For the purpose of this report, the procedures and rubrics of these measurements will not be discussed.</w:t>
      </w:r>
      <w:r w:rsidRPr="004D669D">
        <w:rPr>
          <w:rFonts w:ascii="Times New Roman" w:hAnsi="Times New Roman" w:cs="Times New Roman" w:hint="eastAsia"/>
        </w:rPr>
        <w:t xml:space="preserve"> </w:t>
      </w:r>
      <w:r>
        <w:rPr>
          <w:rFonts w:ascii="Times New Roman" w:hAnsi="Times New Roman" w:cs="Times New Roman"/>
        </w:rPr>
        <w:t>Pa</w:t>
      </w:r>
      <w:r w:rsidR="00C859F8">
        <w:rPr>
          <w:rFonts w:ascii="Times New Roman" w:hAnsi="Times New Roman" w:cs="Times New Roman"/>
        </w:rPr>
        <w:t>rt</w:t>
      </w:r>
      <w:r>
        <w:rPr>
          <w:rFonts w:ascii="Times New Roman" w:hAnsi="Times New Roman" w:cs="Times New Roman"/>
        </w:rPr>
        <w:t>icipant</w:t>
      </w:r>
      <w:r w:rsidR="00C859F8">
        <w:rPr>
          <w:rFonts w:ascii="Times New Roman" w:hAnsi="Times New Roman" w:cs="Times New Roman"/>
        </w:rPr>
        <w:t>s</w:t>
      </w:r>
      <w:r>
        <w:rPr>
          <w:rFonts w:ascii="Times New Roman" w:hAnsi="Times New Roman" w:cs="Times New Roman"/>
        </w:rPr>
        <w:t>’</w:t>
      </w:r>
      <w:r w:rsidRPr="004D669D">
        <w:rPr>
          <w:rFonts w:ascii="Times New Roman" w:hAnsi="Times New Roman" w:cs="Times New Roman"/>
        </w:rPr>
        <w:t xml:space="preserve"> ages ranged from 18 to 50 years (mean = 25.02, </w:t>
      </w:r>
      <w:r w:rsidRPr="004D669D">
        <w:rPr>
          <w:rFonts w:ascii="Times New Roman" w:hAnsi="Times New Roman" w:cs="Times New Roman"/>
          <w:i/>
          <w:iCs/>
        </w:rPr>
        <w:t>SD</w:t>
      </w:r>
      <w:r w:rsidRPr="004D669D">
        <w:rPr>
          <w:rFonts w:ascii="Times New Roman" w:hAnsi="Times New Roman" w:cs="Times New Roman"/>
        </w:rPr>
        <w:t xml:space="preserve"> = 5.58). The maximum level of education achieved at the time of testing ranged from high school to university, although the majority of participants (80%) reached a higher level of education (professional training, university, or a postgraduate degree). All participants were Spanish-Basque-English </w:t>
      </w:r>
      <w:proofErr w:type="spellStart"/>
      <w:r w:rsidRPr="004D669D">
        <w:rPr>
          <w:rFonts w:ascii="Times New Roman" w:hAnsi="Times New Roman" w:cs="Times New Roman"/>
        </w:rPr>
        <w:t>trilinguals</w:t>
      </w:r>
      <w:proofErr w:type="spellEnd"/>
      <w:r w:rsidRPr="004D669D">
        <w:rPr>
          <w:rFonts w:ascii="Times New Roman" w:hAnsi="Times New Roman" w:cs="Times New Roman"/>
        </w:rPr>
        <w:t xml:space="preserve"> and they had acquired Basque and Spanish before the age of six (mean </w:t>
      </w:r>
      <w:proofErr w:type="spellStart"/>
      <w:r w:rsidRPr="004D669D">
        <w:rPr>
          <w:rFonts w:ascii="Times New Roman" w:hAnsi="Times New Roman" w:cs="Times New Roman"/>
        </w:rPr>
        <w:t>AoA</w:t>
      </w:r>
      <w:r w:rsidRPr="004D669D">
        <w:rPr>
          <w:rFonts w:ascii="Times New Roman" w:hAnsi="Times New Roman" w:cs="Times New Roman"/>
          <w:vertAlign w:val="subscript"/>
        </w:rPr>
        <w:t>Spanish</w:t>
      </w:r>
      <w:proofErr w:type="spellEnd"/>
      <w:r w:rsidRPr="004D669D">
        <w:rPr>
          <w:rFonts w:ascii="Times New Roman" w:hAnsi="Times New Roman" w:cs="Times New Roman"/>
        </w:rPr>
        <w:t> = 0.67, </w:t>
      </w:r>
      <w:r w:rsidRPr="004D669D">
        <w:rPr>
          <w:rFonts w:ascii="Times New Roman" w:hAnsi="Times New Roman" w:cs="Times New Roman"/>
          <w:i/>
          <w:iCs/>
        </w:rPr>
        <w:t>SD</w:t>
      </w:r>
      <w:r w:rsidRPr="004D669D">
        <w:rPr>
          <w:rFonts w:ascii="Times New Roman" w:hAnsi="Times New Roman" w:cs="Times New Roman"/>
        </w:rPr>
        <w:t xml:space="preserve"> = 1.55; mean </w:t>
      </w:r>
      <w:proofErr w:type="spellStart"/>
      <w:r w:rsidRPr="004D669D">
        <w:rPr>
          <w:rFonts w:ascii="Times New Roman" w:hAnsi="Times New Roman" w:cs="Times New Roman"/>
        </w:rPr>
        <w:t>AoA</w:t>
      </w:r>
      <w:r w:rsidRPr="004D669D">
        <w:rPr>
          <w:rFonts w:ascii="Times New Roman" w:hAnsi="Times New Roman" w:cs="Times New Roman"/>
          <w:vertAlign w:val="subscript"/>
        </w:rPr>
        <w:t>Basque</w:t>
      </w:r>
      <w:proofErr w:type="spellEnd"/>
      <w:r w:rsidRPr="004D669D">
        <w:rPr>
          <w:rFonts w:ascii="Times New Roman" w:hAnsi="Times New Roman" w:cs="Times New Roman"/>
        </w:rPr>
        <w:t> = 1.68, </w:t>
      </w:r>
      <w:r w:rsidRPr="004D669D">
        <w:rPr>
          <w:rFonts w:ascii="Times New Roman" w:hAnsi="Times New Roman" w:cs="Times New Roman"/>
          <w:i/>
          <w:iCs/>
        </w:rPr>
        <w:t>SD</w:t>
      </w:r>
      <w:r w:rsidRPr="004D669D">
        <w:rPr>
          <w:rFonts w:ascii="Times New Roman" w:hAnsi="Times New Roman" w:cs="Times New Roman"/>
        </w:rPr>
        <w:t> = 1.81).</w:t>
      </w:r>
      <w:r>
        <w:rPr>
          <w:rFonts w:ascii="Times New Roman" w:hAnsi="Times New Roman" w:cs="Times New Roman"/>
        </w:rPr>
        <w:t xml:space="preserve"> </w:t>
      </w:r>
      <w:r w:rsidRPr="009B79C6">
        <w:rPr>
          <w:rFonts w:ascii="Times New Roman" w:hAnsi="Times New Roman" w:cs="Times New Roman"/>
        </w:rPr>
        <w:t xml:space="preserve">On average, English was acquired at a later age (mean </w:t>
      </w:r>
      <w:proofErr w:type="spellStart"/>
      <w:r w:rsidRPr="009B79C6">
        <w:rPr>
          <w:rFonts w:ascii="Times New Roman" w:hAnsi="Times New Roman" w:cs="Times New Roman"/>
        </w:rPr>
        <w:t>AoA</w:t>
      </w:r>
      <w:r w:rsidRPr="009B79C6">
        <w:rPr>
          <w:rFonts w:ascii="Times New Roman" w:hAnsi="Times New Roman" w:cs="Times New Roman"/>
          <w:vertAlign w:val="subscript"/>
        </w:rPr>
        <w:t>English</w:t>
      </w:r>
      <w:proofErr w:type="spellEnd"/>
      <w:r w:rsidRPr="009B79C6">
        <w:rPr>
          <w:rFonts w:ascii="Times New Roman" w:hAnsi="Times New Roman" w:cs="Times New Roman"/>
        </w:rPr>
        <w:t> = 6.37, </w:t>
      </w:r>
      <w:r w:rsidRPr="009B79C6">
        <w:rPr>
          <w:rFonts w:ascii="Times New Roman" w:hAnsi="Times New Roman" w:cs="Times New Roman"/>
          <w:i/>
          <w:iCs/>
        </w:rPr>
        <w:t>SD</w:t>
      </w:r>
      <w:r w:rsidRPr="009B79C6">
        <w:rPr>
          <w:rFonts w:ascii="Times New Roman" w:hAnsi="Times New Roman" w:cs="Times New Roman"/>
        </w:rPr>
        <w:t> = 2.49), but all participants reported having acquired English at or before age 12.</w:t>
      </w:r>
    </w:p>
    <w:p w14:paraId="724E7553" w14:textId="2B7F1EBE" w:rsidR="0098559D" w:rsidRDefault="00A92CE1" w:rsidP="00735E24">
      <w:pPr>
        <w:ind w:firstLine="420"/>
        <w:rPr>
          <w:rFonts w:ascii="Times New Roman" w:hAnsi="Times New Roman" w:cs="Times New Roman"/>
        </w:rPr>
      </w:pPr>
      <w:r>
        <w:rPr>
          <w:rFonts w:ascii="Times New Roman" w:hAnsi="Times New Roman" w:cs="Times New Roman"/>
        </w:rPr>
        <w:t xml:space="preserve">To discern whether there are real differences between </w:t>
      </w:r>
      <w:r>
        <w:rPr>
          <w:rFonts w:ascii="Times New Roman" w:hAnsi="Times New Roman" w:cs="Times New Roman" w:hint="eastAsia"/>
        </w:rPr>
        <w:t>peop</w:t>
      </w:r>
      <w:r>
        <w:rPr>
          <w:rFonts w:ascii="Times New Roman" w:hAnsi="Times New Roman" w:cs="Times New Roman"/>
        </w:rPr>
        <w:t>le’s proficienc</w:t>
      </w:r>
      <w:r w:rsidR="00EA1C7A">
        <w:rPr>
          <w:rFonts w:ascii="Times New Roman" w:hAnsi="Times New Roman" w:cs="Times New Roman" w:hint="eastAsia"/>
        </w:rPr>
        <w:t>ies</w:t>
      </w:r>
      <w:r>
        <w:rPr>
          <w:rFonts w:ascii="Times New Roman" w:hAnsi="Times New Roman" w:cs="Times New Roman"/>
        </w:rPr>
        <w:t xml:space="preserve"> in Spanish, Basque and English in Basque Country, a one-way ANOVA test </w:t>
      </w:r>
      <w:r w:rsidR="00376B93">
        <w:rPr>
          <w:rFonts w:ascii="Times New Roman" w:hAnsi="Times New Roman" w:cs="Times New Roman"/>
        </w:rPr>
        <w:t>was</w:t>
      </w:r>
      <w:r>
        <w:rPr>
          <w:rFonts w:ascii="Times New Roman" w:hAnsi="Times New Roman" w:cs="Times New Roman"/>
        </w:rPr>
        <w:t xml:space="preserve"> </w:t>
      </w:r>
      <w:r>
        <w:rPr>
          <w:rFonts w:ascii="Times New Roman" w:hAnsi="Times New Roman" w:cs="Times New Roman"/>
        </w:rPr>
        <w:lastRenderedPageBreak/>
        <w:t>performed</w:t>
      </w:r>
      <w:r w:rsidR="00376B93">
        <w:rPr>
          <w:rFonts w:ascii="Times New Roman" w:hAnsi="Times New Roman" w:cs="Times New Roman"/>
        </w:rPr>
        <w:t xml:space="preserve"> four times for the four measurements.</w:t>
      </w:r>
      <w:r w:rsidR="00691E20">
        <w:rPr>
          <w:rFonts w:ascii="Times New Roman" w:hAnsi="Times New Roman" w:cs="Times New Roman"/>
        </w:rPr>
        <w:t xml:space="preserve"> </w:t>
      </w:r>
      <w:r w:rsidR="006C3867">
        <w:rPr>
          <w:rFonts w:ascii="Times New Roman" w:hAnsi="Times New Roman" w:cs="Times New Roman"/>
        </w:rPr>
        <w:t xml:space="preserve">For </w:t>
      </w:r>
      <w:r w:rsidR="00085183">
        <w:rPr>
          <w:rFonts w:ascii="Times New Roman" w:hAnsi="Times New Roman" w:cs="Times New Roman"/>
        </w:rPr>
        <w:t xml:space="preserve">the </w:t>
      </w:r>
      <w:r w:rsidR="002F14FD">
        <w:rPr>
          <w:rFonts w:ascii="Times New Roman" w:hAnsi="Times New Roman" w:cs="Times New Roman"/>
        </w:rPr>
        <w:t>p</w:t>
      </w:r>
      <w:r w:rsidR="006C3867">
        <w:rPr>
          <w:rFonts w:ascii="Times New Roman" w:hAnsi="Times New Roman" w:cs="Times New Roman"/>
        </w:rPr>
        <w:t xml:space="preserve">icture </w:t>
      </w:r>
      <w:r w:rsidR="002F14FD">
        <w:rPr>
          <w:rFonts w:ascii="Times New Roman" w:hAnsi="Times New Roman" w:cs="Times New Roman"/>
        </w:rPr>
        <w:t>n</w:t>
      </w:r>
      <w:r w:rsidR="006C3867">
        <w:rPr>
          <w:rFonts w:ascii="Times New Roman" w:hAnsi="Times New Roman" w:cs="Times New Roman"/>
        </w:rPr>
        <w:t xml:space="preserve">aming </w:t>
      </w:r>
      <w:r w:rsidR="002F14FD">
        <w:rPr>
          <w:rFonts w:ascii="Times New Roman" w:hAnsi="Times New Roman" w:cs="Times New Roman"/>
        </w:rPr>
        <w:t>t</w:t>
      </w:r>
      <w:r w:rsidR="006C3867">
        <w:rPr>
          <w:rFonts w:ascii="Times New Roman" w:hAnsi="Times New Roman" w:cs="Times New Roman"/>
        </w:rPr>
        <w:t>est, the boxplot</w:t>
      </w:r>
      <w:r w:rsidR="00927932">
        <w:rPr>
          <w:rFonts w:ascii="Times New Roman" w:hAnsi="Times New Roman" w:cs="Times New Roman"/>
        </w:rPr>
        <w:t>s</w:t>
      </w:r>
      <w:r w:rsidR="006C3867">
        <w:rPr>
          <w:rFonts w:ascii="Times New Roman" w:hAnsi="Times New Roman" w:cs="Times New Roman"/>
        </w:rPr>
        <w:t xml:space="preserve"> </w:t>
      </w:r>
      <w:r w:rsidR="002F14FD">
        <w:rPr>
          <w:rFonts w:ascii="Times New Roman" w:hAnsi="Times New Roman" w:cs="Times New Roman"/>
        </w:rPr>
        <w:t xml:space="preserve">(Figure 1) </w:t>
      </w:r>
      <w:r w:rsidR="008A44A3">
        <w:rPr>
          <w:rFonts w:ascii="Times New Roman" w:hAnsi="Times New Roman" w:cs="Times New Roman"/>
        </w:rPr>
        <w:t>sugges</w:t>
      </w:r>
      <w:r w:rsidR="00927932">
        <w:rPr>
          <w:rFonts w:ascii="Times New Roman" w:hAnsi="Times New Roman" w:cs="Times New Roman"/>
        </w:rPr>
        <w:t>t</w:t>
      </w:r>
      <w:r w:rsidR="008A44A3">
        <w:rPr>
          <w:rFonts w:ascii="Times New Roman" w:hAnsi="Times New Roman" w:cs="Times New Roman"/>
        </w:rPr>
        <w:t xml:space="preserve"> that the results for Spanish are quite unanimous with a few outliers scoring between 50 and 60. The mean and median are both around 64, and the interquartile range is extremely small. This is because Spanish is the native language for most people in Basque Country, </w:t>
      </w:r>
      <w:r w:rsidR="008A44A3">
        <w:rPr>
          <w:rFonts w:ascii="Times New Roman" w:hAnsi="Times New Roman" w:cs="Times New Roman" w:hint="eastAsia"/>
        </w:rPr>
        <w:t>therefore</w:t>
      </w:r>
      <w:r w:rsidR="008A44A3">
        <w:rPr>
          <w:rFonts w:ascii="Times New Roman" w:hAnsi="Times New Roman" w:cs="Times New Roman"/>
        </w:rPr>
        <w:t xml:space="preserve"> the test score is intensively high. Scores for Basque</w:t>
      </w:r>
      <w:r w:rsidR="001C2E6F">
        <w:rPr>
          <w:rFonts w:ascii="Times New Roman" w:hAnsi="Times New Roman" w:cs="Times New Roman"/>
        </w:rPr>
        <w:t xml:space="preserve"> and English</w:t>
      </w:r>
      <w:r w:rsidR="008A44A3">
        <w:rPr>
          <w:rFonts w:ascii="Times New Roman" w:hAnsi="Times New Roman" w:cs="Times New Roman"/>
        </w:rPr>
        <w:t xml:space="preserve"> show a little more variation</w:t>
      </w:r>
      <w:r w:rsidR="001C2E6F">
        <w:rPr>
          <w:rFonts w:ascii="Times New Roman" w:hAnsi="Times New Roman" w:cs="Times New Roman"/>
        </w:rPr>
        <w:t xml:space="preserve"> with wider interquartile range and more extended whiskers. Among all, English score has the largest spread and the lowest mean and median. This remains consistent across four measurements. The major </w:t>
      </w:r>
      <w:r w:rsidR="005C2473">
        <w:rPr>
          <w:rFonts w:ascii="Times New Roman" w:hAnsi="Times New Roman" w:cs="Times New Roman"/>
        </w:rPr>
        <w:t>cause</w:t>
      </w:r>
      <w:r w:rsidR="001C2E6F">
        <w:rPr>
          <w:rFonts w:ascii="Times New Roman" w:hAnsi="Times New Roman" w:cs="Times New Roman"/>
        </w:rPr>
        <w:t xml:space="preserve"> </w:t>
      </w:r>
      <w:r w:rsidR="005C2473">
        <w:rPr>
          <w:rFonts w:ascii="Times New Roman" w:hAnsi="Times New Roman" w:cs="Times New Roman"/>
        </w:rPr>
        <w:t>of</w:t>
      </w:r>
      <w:r w:rsidR="001C2E6F">
        <w:rPr>
          <w:rFonts w:ascii="Times New Roman" w:hAnsi="Times New Roman" w:cs="Times New Roman"/>
        </w:rPr>
        <w:t xml:space="preserve"> this result is that English is the learned foreign language for Basque Country people, and most speakers have shorter years of acquisition and less exposure of English. </w:t>
      </w:r>
    </w:p>
    <w:p w14:paraId="25013AC5" w14:textId="77777777" w:rsidR="00735E24" w:rsidRDefault="00735E24" w:rsidP="00735E24">
      <w:pPr>
        <w:ind w:firstLine="420"/>
        <w:rPr>
          <w:rFonts w:ascii="Times New Roman" w:hAnsi="Times New Roman" w:cs="Times New Roman" w:hint="eastAsia"/>
        </w:rPr>
      </w:pPr>
    </w:p>
    <w:p w14:paraId="564F6791" w14:textId="2FE79606" w:rsidR="002F14FD" w:rsidRDefault="002F14FD" w:rsidP="002F14FD">
      <w:pPr>
        <w:jc w:val="center"/>
        <w:rPr>
          <w:rFonts w:ascii="Times New Roman" w:hAnsi="Times New Roman" w:cs="Times New Roman"/>
        </w:rPr>
      </w:pPr>
      <w:r>
        <w:rPr>
          <w:rFonts w:ascii="Times New Roman" w:hAnsi="Times New Roman" w:cs="Times New Roman"/>
          <w:noProof/>
        </w:rPr>
        <w:drawing>
          <wp:inline distT="0" distB="0" distL="0" distR="0" wp14:anchorId="253B7A09" wp14:editId="75C55F57">
            <wp:extent cx="3196484" cy="208618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240177" cy="2114703"/>
                    </a:xfrm>
                    <a:prstGeom prst="rect">
                      <a:avLst/>
                    </a:prstGeom>
                  </pic:spPr>
                </pic:pic>
              </a:graphicData>
            </a:graphic>
          </wp:inline>
        </w:drawing>
      </w:r>
    </w:p>
    <w:p w14:paraId="4D137EF0" w14:textId="02382F60" w:rsidR="00735E24" w:rsidRDefault="002F14FD" w:rsidP="00735E24">
      <w:pPr>
        <w:jc w:val="center"/>
        <w:rPr>
          <w:rFonts w:ascii="Times New Roman" w:hAnsi="Times New Roman" w:cs="Times New Roman"/>
          <w:sz w:val="22"/>
          <w:szCs w:val="22"/>
        </w:rPr>
      </w:pPr>
      <w:r w:rsidRPr="00AE4BDC">
        <w:rPr>
          <w:rFonts w:ascii="Times New Roman" w:hAnsi="Times New Roman" w:cs="Times New Roman" w:hint="eastAsia"/>
          <w:sz w:val="22"/>
          <w:szCs w:val="22"/>
        </w:rPr>
        <w:t>F</w:t>
      </w:r>
      <w:r w:rsidRPr="00AE4BDC">
        <w:rPr>
          <w:rFonts w:ascii="Times New Roman" w:hAnsi="Times New Roman" w:cs="Times New Roman"/>
          <w:sz w:val="22"/>
          <w:szCs w:val="22"/>
        </w:rPr>
        <w:t xml:space="preserve">igure 1: Language proficiencies in Spanish, Basque, and English </w:t>
      </w:r>
      <w:r w:rsidR="00AE4BDC" w:rsidRPr="00AE4BDC">
        <w:rPr>
          <w:rFonts w:ascii="Times New Roman" w:hAnsi="Times New Roman" w:cs="Times New Roman"/>
          <w:sz w:val="22"/>
          <w:szCs w:val="22"/>
        </w:rPr>
        <w:t>(Picture naming test)</w:t>
      </w:r>
    </w:p>
    <w:p w14:paraId="407E2408" w14:textId="77777777" w:rsidR="00752210" w:rsidRPr="00AE4BDC" w:rsidRDefault="00752210" w:rsidP="00735E24">
      <w:pPr>
        <w:jc w:val="center"/>
        <w:rPr>
          <w:rFonts w:ascii="Times New Roman" w:hAnsi="Times New Roman" w:cs="Times New Roman" w:hint="eastAsia"/>
          <w:sz w:val="22"/>
          <w:szCs w:val="22"/>
        </w:rPr>
      </w:pPr>
    </w:p>
    <w:p w14:paraId="022EBA44" w14:textId="3D064905" w:rsidR="002F14FD" w:rsidRPr="007A1CD4" w:rsidRDefault="001C2E6F" w:rsidP="00AE4BDC">
      <w:pPr>
        <w:rPr>
          <w:rFonts w:ascii="Times New Roman" w:hAnsi="Times New Roman" w:cs="Times New Roman"/>
        </w:rPr>
      </w:pPr>
      <w:r>
        <w:rPr>
          <w:rFonts w:ascii="Times New Roman" w:hAnsi="Times New Roman" w:cs="Times New Roman"/>
        </w:rPr>
        <w:t xml:space="preserve">The ANOVA output for </w:t>
      </w:r>
      <w:r w:rsidR="00AE4BDC">
        <w:rPr>
          <w:rFonts w:ascii="Times New Roman" w:hAnsi="Times New Roman" w:cs="Times New Roman"/>
        </w:rPr>
        <w:t>p</w:t>
      </w:r>
      <w:r>
        <w:rPr>
          <w:rFonts w:ascii="Times New Roman" w:hAnsi="Times New Roman" w:cs="Times New Roman"/>
        </w:rPr>
        <w:t xml:space="preserve">icture </w:t>
      </w:r>
      <w:r w:rsidR="00AE4BDC">
        <w:rPr>
          <w:rFonts w:ascii="Times New Roman" w:hAnsi="Times New Roman" w:cs="Times New Roman"/>
        </w:rPr>
        <w:t>n</w:t>
      </w:r>
      <w:r>
        <w:rPr>
          <w:rFonts w:ascii="Times New Roman" w:hAnsi="Times New Roman" w:cs="Times New Roman"/>
        </w:rPr>
        <w:t xml:space="preserve">aming </w:t>
      </w:r>
      <w:r w:rsidR="00AE4BDC">
        <w:rPr>
          <w:rFonts w:ascii="Times New Roman" w:hAnsi="Times New Roman" w:cs="Times New Roman"/>
        </w:rPr>
        <w:t>t</w:t>
      </w:r>
      <w:r>
        <w:rPr>
          <w:rFonts w:ascii="Times New Roman" w:hAnsi="Times New Roman" w:cs="Times New Roman"/>
        </w:rPr>
        <w:t>est</w:t>
      </w:r>
      <w:r w:rsidR="0011470F">
        <w:rPr>
          <w:rFonts w:ascii="Times New Roman" w:hAnsi="Times New Roman" w:cs="Times New Roman"/>
        </w:rPr>
        <w:t xml:space="preserve"> (</w:t>
      </w:r>
      <w:proofErr w:type="spellStart"/>
      <w:r w:rsidR="0011470F" w:rsidRPr="0011470F">
        <w:rPr>
          <w:rFonts w:ascii="Times New Roman" w:hAnsi="Times New Roman" w:cs="Times New Roman"/>
          <w:i/>
          <w:iCs/>
        </w:rPr>
        <w:t>df</w:t>
      </w:r>
      <w:r w:rsidR="0011470F" w:rsidRPr="0011470F">
        <w:rPr>
          <w:rFonts w:ascii="Times New Roman" w:hAnsi="Times New Roman" w:cs="Times New Roman"/>
          <w:sz w:val="16"/>
          <w:szCs w:val="16"/>
        </w:rPr>
        <w:t>G</w:t>
      </w:r>
      <w:proofErr w:type="spellEnd"/>
      <w:r w:rsidR="0011470F">
        <w:rPr>
          <w:rFonts w:ascii="Times New Roman" w:hAnsi="Times New Roman" w:cs="Times New Roman"/>
        </w:rPr>
        <w:t xml:space="preserve"> = 2, </w:t>
      </w:r>
      <w:proofErr w:type="spellStart"/>
      <w:r w:rsidR="0011470F" w:rsidRPr="0011470F">
        <w:rPr>
          <w:rFonts w:ascii="Times New Roman" w:hAnsi="Times New Roman" w:cs="Times New Roman"/>
          <w:i/>
          <w:iCs/>
        </w:rPr>
        <w:t>df</w:t>
      </w:r>
      <w:r w:rsidR="0011470F">
        <w:rPr>
          <w:rFonts w:ascii="Times New Roman" w:hAnsi="Times New Roman" w:cs="Times New Roman"/>
          <w:sz w:val="16"/>
          <w:szCs w:val="16"/>
        </w:rPr>
        <w:t>E</w:t>
      </w:r>
      <w:proofErr w:type="spellEnd"/>
      <w:r w:rsidR="0011470F">
        <w:rPr>
          <w:rFonts w:ascii="Times New Roman" w:hAnsi="Times New Roman" w:cs="Times New Roman"/>
          <w:sz w:val="16"/>
          <w:szCs w:val="16"/>
        </w:rPr>
        <w:t xml:space="preserve"> </w:t>
      </w:r>
      <w:r w:rsidR="0011470F" w:rsidRPr="0011470F">
        <w:rPr>
          <w:rFonts w:ascii="Times New Roman" w:hAnsi="Times New Roman" w:cs="Times New Roman"/>
        </w:rPr>
        <w:t>= 647</w:t>
      </w:r>
      <w:r w:rsidR="0011470F">
        <w:rPr>
          <w:rFonts w:ascii="Times New Roman" w:hAnsi="Times New Roman" w:cs="Times New Roman"/>
        </w:rPr>
        <w:t>)</w:t>
      </w:r>
      <w:r w:rsidR="007A1CD4">
        <w:rPr>
          <w:rFonts w:ascii="Times New Roman" w:hAnsi="Times New Roman" w:cs="Times New Roman"/>
        </w:rPr>
        <w:t xml:space="preserve"> gives a p-value of </w:t>
      </w:r>
      <w:r w:rsidR="007A1CD4" w:rsidRPr="007A1CD4">
        <w:rPr>
          <w:rFonts w:ascii="Times New Roman" w:hAnsi="Times New Roman" w:cs="Times New Roman"/>
        </w:rPr>
        <w:t>7.275071e-229</w:t>
      </w:r>
      <w:r w:rsidR="007A1CD4">
        <w:rPr>
          <w:rFonts w:ascii="Times New Roman" w:hAnsi="Times New Roman" w:cs="Times New Roman"/>
        </w:rPr>
        <w:t xml:space="preserve">. The p-value is smaller than 0.01, indicating the evidence is strong enough to reject the null hypothesis at a significance level of 0.01. So, in this test, the differences between Basque Country people’s language proficiencies in Spanish, Basque and English are statistically significant. </w:t>
      </w:r>
    </w:p>
    <w:p w14:paraId="4CB66F82" w14:textId="460A404B" w:rsidR="00691E20" w:rsidRDefault="007A1CD4">
      <w:pPr>
        <w:rPr>
          <w:rFonts w:ascii="Times New Roman" w:hAnsi="Times New Roman" w:cs="Times New Roman"/>
        </w:rPr>
      </w:pPr>
      <w:r>
        <w:rPr>
          <w:rFonts w:ascii="Times New Roman" w:hAnsi="Times New Roman" w:cs="Times New Roman"/>
        </w:rPr>
        <w:tab/>
        <w:t xml:space="preserve">For </w:t>
      </w:r>
      <w:r w:rsidR="00085183">
        <w:rPr>
          <w:rFonts w:ascii="Times New Roman" w:hAnsi="Times New Roman" w:cs="Times New Roman"/>
        </w:rPr>
        <w:t xml:space="preserve">the </w:t>
      </w:r>
      <w:proofErr w:type="spellStart"/>
      <w:r>
        <w:rPr>
          <w:rFonts w:ascii="Times New Roman" w:hAnsi="Times New Roman" w:cs="Times New Roman"/>
        </w:rPr>
        <w:t>LexTALE</w:t>
      </w:r>
      <w:proofErr w:type="spellEnd"/>
      <w:r>
        <w:rPr>
          <w:rFonts w:ascii="Times New Roman" w:hAnsi="Times New Roman" w:cs="Times New Roman"/>
        </w:rPr>
        <w:t xml:space="preserve"> </w:t>
      </w:r>
      <w:r w:rsidR="00C859F8">
        <w:rPr>
          <w:rFonts w:ascii="Times New Roman" w:hAnsi="Times New Roman" w:cs="Times New Roman"/>
        </w:rPr>
        <w:t>t</w:t>
      </w:r>
      <w:r>
        <w:rPr>
          <w:rFonts w:ascii="Times New Roman" w:hAnsi="Times New Roman" w:cs="Times New Roman"/>
        </w:rPr>
        <w:t xml:space="preserve">est, </w:t>
      </w:r>
      <w:r w:rsidR="00BB4197">
        <w:rPr>
          <w:rFonts w:ascii="Times New Roman" w:hAnsi="Times New Roman" w:cs="Times New Roman"/>
        </w:rPr>
        <w:t>the boxplot</w:t>
      </w:r>
      <w:r w:rsidR="00927932">
        <w:rPr>
          <w:rFonts w:ascii="Times New Roman" w:hAnsi="Times New Roman" w:cs="Times New Roman"/>
        </w:rPr>
        <w:t>s</w:t>
      </w:r>
      <w:r w:rsidR="00C859F8">
        <w:rPr>
          <w:rFonts w:ascii="Times New Roman" w:hAnsi="Times New Roman" w:cs="Times New Roman"/>
        </w:rPr>
        <w:t xml:space="preserve"> (Figure 2)</w:t>
      </w:r>
      <w:r w:rsidR="00BB4197">
        <w:rPr>
          <w:rFonts w:ascii="Times New Roman" w:hAnsi="Times New Roman" w:cs="Times New Roman"/>
        </w:rPr>
        <w:t xml:space="preserve"> follow similar pattern with wider spread and generally lower means and medians as compared to the maximum score for all three languages. </w:t>
      </w:r>
    </w:p>
    <w:p w14:paraId="317336F7" w14:textId="77777777" w:rsidR="0098559D" w:rsidRDefault="0098559D">
      <w:pPr>
        <w:rPr>
          <w:rFonts w:ascii="Times New Roman" w:hAnsi="Times New Roman" w:cs="Times New Roman"/>
        </w:rPr>
      </w:pPr>
    </w:p>
    <w:p w14:paraId="759307E0" w14:textId="5BBB8F31" w:rsidR="00AE4BDC" w:rsidRDefault="00AE4BDC" w:rsidP="00AE4BDC">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27CCF95C" wp14:editId="5360739E">
            <wp:extent cx="3095754" cy="20540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108245" cy="2062302"/>
                    </a:xfrm>
                    <a:prstGeom prst="rect">
                      <a:avLst/>
                    </a:prstGeom>
                  </pic:spPr>
                </pic:pic>
              </a:graphicData>
            </a:graphic>
          </wp:inline>
        </w:drawing>
      </w:r>
    </w:p>
    <w:p w14:paraId="0BA14CE9" w14:textId="42391C8D" w:rsidR="0098559D" w:rsidRDefault="00AE4BDC" w:rsidP="00735E24">
      <w:pPr>
        <w:jc w:val="center"/>
        <w:rPr>
          <w:rFonts w:ascii="Times New Roman" w:hAnsi="Times New Roman" w:cs="Times New Roman"/>
          <w:sz w:val="22"/>
          <w:szCs w:val="22"/>
        </w:rPr>
      </w:pPr>
      <w:r w:rsidRPr="00AE4BDC">
        <w:rPr>
          <w:rFonts w:ascii="Times New Roman" w:hAnsi="Times New Roman" w:cs="Times New Roman" w:hint="eastAsia"/>
          <w:sz w:val="22"/>
          <w:szCs w:val="22"/>
        </w:rPr>
        <w:t>F</w:t>
      </w:r>
      <w:r w:rsidRPr="00AE4BDC">
        <w:rPr>
          <w:rFonts w:ascii="Times New Roman" w:hAnsi="Times New Roman" w:cs="Times New Roman"/>
          <w:sz w:val="22"/>
          <w:szCs w:val="22"/>
        </w:rPr>
        <w:t xml:space="preserve">igure </w:t>
      </w:r>
      <w:r>
        <w:rPr>
          <w:rFonts w:ascii="Times New Roman" w:hAnsi="Times New Roman" w:cs="Times New Roman"/>
          <w:sz w:val="22"/>
          <w:szCs w:val="22"/>
        </w:rPr>
        <w:t>2</w:t>
      </w:r>
      <w:r w:rsidRPr="00AE4BDC">
        <w:rPr>
          <w:rFonts w:ascii="Times New Roman" w:hAnsi="Times New Roman" w:cs="Times New Roman"/>
          <w:sz w:val="22"/>
          <w:szCs w:val="22"/>
        </w:rPr>
        <w:t>: Language proficiencies in Spanish, Basque, and English (</w:t>
      </w:r>
      <w:proofErr w:type="spellStart"/>
      <w:r>
        <w:rPr>
          <w:rFonts w:ascii="Times New Roman" w:hAnsi="Times New Roman" w:cs="Times New Roman"/>
          <w:sz w:val="22"/>
          <w:szCs w:val="22"/>
        </w:rPr>
        <w:t>LexTALE</w:t>
      </w:r>
      <w:proofErr w:type="spellEnd"/>
      <w:r w:rsidRPr="00AE4BDC">
        <w:rPr>
          <w:rFonts w:ascii="Times New Roman" w:hAnsi="Times New Roman" w:cs="Times New Roman"/>
          <w:sz w:val="22"/>
          <w:szCs w:val="22"/>
        </w:rPr>
        <w:t xml:space="preserve"> test)</w:t>
      </w:r>
    </w:p>
    <w:p w14:paraId="24092F4E" w14:textId="77777777" w:rsidR="00752210" w:rsidRDefault="00752210" w:rsidP="00735E24">
      <w:pPr>
        <w:jc w:val="center"/>
        <w:rPr>
          <w:rFonts w:ascii="Times New Roman" w:hAnsi="Times New Roman" w:cs="Times New Roman" w:hint="eastAsia"/>
          <w:sz w:val="22"/>
          <w:szCs w:val="22"/>
        </w:rPr>
      </w:pPr>
    </w:p>
    <w:p w14:paraId="4571429C" w14:textId="3269C895" w:rsidR="00AE4BDC" w:rsidRPr="0098559D" w:rsidRDefault="0098559D" w:rsidP="0098559D">
      <w:pPr>
        <w:rPr>
          <w:rFonts w:ascii="Times New Roman" w:hAnsi="Times New Roman" w:cs="Times New Roman"/>
        </w:rPr>
      </w:pPr>
      <w:r>
        <w:rPr>
          <w:rFonts w:ascii="Times New Roman" w:hAnsi="Times New Roman" w:cs="Times New Roman"/>
        </w:rPr>
        <w:t>The ANOVA out</w:t>
      </w:r>
      <w:r w:rsidR="00C859F8">
        <w:rPr>
          <w:rFonts w:ascii="Times New Roman" w:hAnsi="Times New Roman" w:cs="Times New Roman"/>
        </w:rPr>
        <w:t>come</w:t>
      </w:r>
      <w:r>
        <w:rPr>
          <w:rFonts w:ascii="Times New Roman" w:hAnsi="Times New Roman" w:cs="Times New Roman"/>
        </w:rPr>
        <w:t xml:space="preserve"> for </w:t>
      </w:r>
      <w:proofErr w:type="spellStart"/>
      <w:r>
        <w:rPr>
          <w:rFonts w:ascii="Times New Roman" w:hAnsi="Times New Roman" w:cs="Times New Roman"/>
        </w:rPr>
        <w:t>LexTALE</w:t>
      </w:r>
      <w:proofErr w:type="spellEnd"/>
      <w:r>
        <w:rPr>
          <w:rFonts w:ascii="Times New Roman" w:hAnsi="Times New Roman" w:cs="Times New Roman"/>
        </w:rPr>
        <w:t xml:space="preserve"> test (</w:t>
      </w:r>
      <w:proofErr w:type="spellStart"/>
      <w:r w:rsidRPr="0011470F">
        <w:rPr>
          <w:rFonts w:ascii="Times New Roman" w:hAnsi="Times New Roman" w:cs="Times New Roman"/>
          <w:i/>
          <w:iCs/>
        </w:rPr>
        <w:t>df</w:t>
      </w:r>
      <w:r w:rsidRPr="0011470F">
        <w:rPr>
          <w:rFonts w:ascii="Times New Roman" w:hAnsi="Times New Roman" w:cs="Times New Roman"/>
          <w:sz w:val="16"/>
          <w:szCs w:val="16"/>
        </w:rPr>
        <w:t>G</w:t>
      </w:r>
      <w:proofErr w:type="spellEnd"/>
      <w:r>
        <w:rPr>
          <w:rFonts w:ascii="Times New Roman" w:hAnsi="Times New Roman" w:cs="Times New Roman"/>
        </w:rPr>
        <w:t xml:space="preserve"> = 2, </w:t>
      </w:r>
      <w:proofErr w:type="spellStart"/>
      <w:r w:rsidRPr="0011470F">
        <w:rPr>
          <w:rFonts w:ascii="Times New Roman" w:hAnsi="Times New Roman" w:cs="Times New Roman"/>
          <w:i/>
          <w:iCs/>
        </w:rPr>
        <w:t>df</w:t>
      </w:r>
      <w:r>
        <w:rPr>
          <w:rFonts w:ascii="Times New Roman" w:hAnsi="Times New Roman" w:cs="Times New Roman"/>
          <w:sz w:val="16"/>
          <w:szCs w:val="16"/>
        </w:rPr>
        <w:t>E</w:t>
      </w:r>
      <w:proofErr w:type="spellEnd"/>
      <w:r>
        <w:rPr>
          <w:rFonts w:ascii="Times New Roman" w:hAnsi="Times New Roman" w:cs="Times New Roman"/>
          <w:sz w:val="16"/>
          <w:szCs w:val="16"/>
        </w:rPr>
        <w:t xml:space="preserve"> </w:t>
      </w:r>
      <w:r w:rsidRPr="0011470F">
        <w:rPr>
          <w:rFonts w:ascii="Times New Roman" w:hAnsi="Times New Roman" w:cs="Times New Roman"/>
        </w:rPr>
        <w:t>= 647</w:t>
      </w:r>
      <w:r>
        <w:rPr>
          <w:rFonts w:ascii="Times New Roman" w:hAnsi="Times New Roman" w:cs="Times New Roman"/>
        </w:rPr>
        <w:t>) gives a p-value of 0.0. In practice, the p-value could never be exactly 0.0</w:t>
      </w:r>
      <w:r w:rsidR="00924FCA">
        <w:rPr>
          <w:rStyle w:val="a6"/>
          <w:rFonts w:ascii="Times New Roman" w:hAnsi="Times New Roman" w:cs="Times New Roman"/>
        </w:rPr>
        <w:footnoteReference w:id="1"/>
      </w:r>
      <w:r>
        <w:rPr>
          <w:rFonts w:ascii="Times New Roman" w:hAnsi="Times New Roman" w:cs="Times New Roman"/>
        </w:rPr>
        <w:t>, so the output value might be due to rounding error. Th</w:t>
      </w:r>
      <w:r w:rsidR="004B3C04">
        <w:rPr>
          <w:rFonts w:ascii="Times New Roman" w:hAnsi="Times New Roman" w:cs="Times New Roman"/>
        </w:rPr>
        <w:t>is</w:t>
      </w:r>
      <w:r>
        <w:rPr>
          <w:rFonts w:ascii="Times New Roman" w:hAnsi="Times New Roman" w:cs="Times New Roman"/>
        </w:rPr>
        <w:t xml:space="preserve"> p-value </w:t>
      </w:r>
      <w:r w:rsidR="004B3C04">
        <w:rPr>
          <w:rFonts w:ascii="Times New Roman" w:hAnsi="Times New Roman" w:cs="Times New Roman"/>
        </w:rPr>
        <w:t>announces</w:t>
      </w:r>
      <w:r>
        <w:rPr>
          <w:rFonts w:ascii="Times New Roman" w:hAnsi="Times New Roman" w:cs="Times New Roman"/>
        </w:rPr>
        <w:t xml:space="preserve"> </w:t>
      </w:r>
      <w:r w:rsidR="004B3C04">
        <w:rPr>
          <w:rFonts w:ascii="Times New Roman" w:hAnsi="Times New Roman" w:cs="Times New Roman"/>
        </w:rPr>
        <w:t>overwhelming</w:t>
      </w:r>
      <w:r>
        <w:rPr>
          <w:rFonts w:ascii="Times New Roman" w:hAnsi="Times New Roman" w:cs="Times New Roman"/>
        </w:rPr>
        <w:t xml:space="preserve"> evidence to reject the null hypothesis at a significance level of 0.01. So, in </w:t>
      </w:r>
      <w:proofErr w:type="spellStart"/>
      <w:r w:rsidR="004B3C04">
        <w:rPr>
          <w:rFonts w:ascii="Times New Roman" w:hAnsi="Times New Roman" w:cs="Times New Roman"/>
        </w:rPr>
        <w:t>LexTALE</w:t>
      </w:r>
      <w:proofErr w:type="spellEnd"/>
      <w:r>
        <w:rPr>
          <w:rFonts w:ascii="Times New Roman" w:hAnsi="Times New Roman" w:cs="Times New Roman"/>
        </w:rPr>
        <w:t xml:space="preserve"> test, the differences between Basque Country people’s language proficiencies in Spanish, Basque and English are statistically significant. </w:t>
      </w:r>
    </w:p>
    <w:p w14:paraId="1922C5E3" w14:textId="77BDCA49" w:rsidR="0098559D" w:rsidRDefault="00085183">
      <w:pPr>
        <w:rPr>
          <w:rFonts w:ascii="Times New Roman" w:hAnsi="Times New Roman" w:cs="Times New Roman"/>
        </w:rPr>
      </w:pPr>
      <w:r>
        <w:rPr>
          <w:rFonts w:ascii="Times New Roman" w:hAnsi="Times New Roman" w:cs="Times New Roman"/>
        </w:rPr>
        <w:tab/>
        <w:t xml:space="preserve">For the interview, since </w:t>
      </w:r>
      <w:r>
        <w:rPr>
          <w:rFonts w:ascii="Times New Roman" w:hAnsi="Times New Roman" w:cs="Times New Roman" w:hint="eastAsia"/>
        </w:rPr>
        <w:t>the</w:t>
      </w:r>
      <w:r>
        <w:rPr>
          <w:rFonts w:ascii="Times New Roman" w:hAnsi="Times New Roman" w:cs="Times New Roman"/>
        </w:rPr>
        <w:t xml:space="preserve"> full mark is only 5, </w:t>
      </w:r>
      <w:r w:rsidR="00FB1243">
        <w:rPr>
          <w:rFonts w:ascii="Times New Roman" w:hAnsi="Times New Roman" w:cs="Times New Roman"/>
        </w:rPr>
        <w:t>the boxplots</w:t>
      </w:r>
      <w:r w:rsidR="00927932">
        <w:rPr>
          <w:rFonts w:ascii="Times New Roman" w:hAnsi="Times New Roman" w:cs="Times New Roman"/>
        </w:rPr>
        <w:t xml:space="preserve"> (Figure 3)</w:t>
      </w:r>
      <w:r w:rsidR="00FB1243">
        <w:rPr>
          <w:rFonts w:ascii="Times New Roman" w:hAnsi="Times New Roman" w:cs="Times New Roman"/>
        </w:rPr>
        <w:t xml:space="preserve"> for the three languages show little variation and all participants score 5 for Spanish. </w:t>
      </w:r>
      <w:r w:rsidR="005C2473">
        <w:rPr>
          <w:rFonts w:ascii="Times New Roman" w:hAnsi="Times New Roman" w:cs="Times New Roman"/>
        </w:rPr>
        <w:t xml:space="preserve">Probably due to the same reason, fewer outliers are detected. </w:t>
      </w:r>
    </w:p>
    <w:p w14:paraId="203F27C5" w14:textId="77777777" w:rsidR="00735E24" w:rsidRDefault="00735E24">
      <w:pPr>
        <w:rPr>
          <w:rFonts w:ascii="Times New Roman" w:hAnsi="Times New Roman" w:cs="Times New Roman" w:hint="eastAsia"/>
        </w:rPr>
      </w:pPr>
    </w:p>
    <w:p w14:paraId="03EF516B" w14:textId="57C24AAE" w:rsidR="00AE4BDC" w:rsidRDefault="0098559D" w:rsidP="0098559D">
      <w:pPr>
        <w:jc w:val="center"/>
        <w:rPr>
          <w:rFonts w:ascii="Times New Roman" w:hAnsi="Times New Roman" w:cs="Times New Roman"/>
        </w:rPr>
      </w:pPr>
      <w:r>
        <w:rPr>
          <w:rFonts w:ascii="Times New Roman" w:hAnsi="Times New Roman" w:cs="Times New Roman"/>
          <w:noProof/>
        </w:rPr>
        <w:drawing>
          <wp:inline distT="0" distB="0" distL="0" distR="0" wp14:anchorId="62DC693E" wp14:editId="709A59FF">
            <wp:extent cx="3134629" cy="20699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3145006" cy="2076841"/>
                    </a:xfrm>
                    <a:prstGeom prst="rect">
                      <a:avLst/>
                    </a:prstGeom>
                  </pic:spPr>
                </pic:pic>
              </a:graphicData>
            </a:graphic>
          </wp:inline>
        </w:drawing>
      </w:r>
    </w:p>
    <w:p w14:paraId="5248AFCE" w14:textId="0F689443" w:rsidR="0098559D" w:rsidRDefault="0098559D" w:rsidP="00735E24">
      <w:pPr>
        <w:jc w:val="center"/>
        <w:rPr>
          <w:rFonts w:ascii="Times New Roman" w:hAnsi="Times New Roman" w:cs="Times New Roman"/>
          <w:sz w:val="22"/>
          <w:szCs w:val="22"/>
        </w:rPr>
      </w:pPr>
      <w:r w:rsidRPr="00AE4BDC">
        <w:rPr>
          <w:rFonts w:ascii="Times New Roman" w:hAnsi="Times New Roman" w:cs="Times New Roman" w:hint="eastAsia"/>
          <w:sz w:val="22"/>
          <w:szCs w:val="22"/>
        </w:rPr>
        <w:t>F</w:t>
      </w:r>
      <w:r w:rsidRPr="00AE4BDC">
        <w:rPr>
          <w:rFonts w:ascii="Times New Roman" w:hAnsi="Times New Roman" w:cs="Times New Roman"/>
          <w:sz w:val="22"/>
          <w:szCs w:val="22"/>
        </w:rPr>
        <w:t xml:space="preserve">igure </w:t>
      </w:r>
      <w:r>
        <w:rPr>
          <w:rFonts w:ascii="Times New Roman" w:hAnsi="Times New Roman" w:cs="Times New Roman"/>
          <w:sz w:val="22"/>
          <w:szCs w:val="22"/>
        </w:rPr>
        <w:t>3</w:t>
      </w:r>
      <w:r w:rsidRPr="00AE4BDC">
        <w:rPr>
          <w:rFonts w:ascii="Times New Roman" w:hAnsi="Times New Roman" w:cs="Times New Roman"/>
          <w:sz w:val="22"/>
          <w:szCs w:val="22"/>
        </w:rPr>
        <w:t>: Language proficiencies in Spanish, Basque, and English (</w:t>
      </w:r>
      <w:r>
        <w:rPr>
          <w:rFonts w:ascii="Times New Roman" w:hAnsi="Times New Roman" w:cs="Times New Roman"/>
          <w:sz w:val="22"/>
          <w:szCs w:val="22"/>
        </w:rPr>
        <w:t>Interview</w:t>
      </w:r>
      <w:r w:rsidRPr="00AE4BDC">
        <w:rPr>
          <w:rFonts w:ascii="Times New Roman" w:hAnsi="Times New Roman" w:cs="Times New Roman"/>
          <w:sz w:val="22"/>
          <w:szCs w:val="22"/>
        </w:rPr>
        <w:t>)</w:t>
      </w:r>
    </w:p>
    <w:p w14:paraId="3A0C8869" w14:textId="77777777" w:rsidR="00752210" w:rsidRPr="00735E24" w:rsidRDefault="00752210" w:rsidP="00735E24">
      <w:pPr>
        <w:jc w:val="center"/>
        <w:rPr>
          <w:rFonts w:ascii="Times New Roman" w:hAnsi="Times New Roman" w:cs="Times New Roman" w:hint="eastAsia"/>
          <w:sz w:val="22"/>
          <w:szCs w:val="22"/>
        </w:rPr>
      </w:pPr>
    </w:p>
    <w:p w14:paraId="7A0B24D9" w14:textId="7A35FB1C" w:rsidR="00085183" w:rsidRDefault="00724EC7">
      <w:pPr>
        <w:rPr>
          <w:rFonts w:ascii="Times New Roman" w:hAnsi="Times New Roman" w:cs="Times New Roman"/>
        </w:rPr>
      </w:pPr>
      <w:r>
        <w:rPr>
          <w:rFonts w:ascii="Times New Roman" w:hAnsi="Times New Roman" w:cs="Times New Roman"/>
        </w:rPr>
        <w:t>The ANOVA output for interview (</w:t>
      </w:r>
      <w:proofErr w:type="spellStart"/>
      <w:r w:rsidRPr="0011470F">
        <w:rPr>
          <w:rFonts w:ascii="Times New Roman" w:hAnsi="Times New Roman" w:cs="Times New Roman"/>
          <w:i/>
          <w:iCs/>
        </w:rPr>
        <w:t>df</w:t>
      </w:r>
      <w:r w:rsidRPr="0011470F">
        <w:rPr>
          <w:rFonts w:ascii="Times New Roman" w:hAnsi="Times New Roman" w:cs="Times New Roman"/>
          <w:sz w:val="16"/>
          <w:szCs w:val="16"/>
        </w:rPr>
        <w:t>G</w:t>
      </w:r>
      <w:proofErr w:type="spellEnd"/>
      <w:r>
        <w:rPr>
          <w:rFonts w:ascii="Times New Roman" w:hAnsi="Times New Roman" w:cs="Times New Roman"/>
        </w:rPr>
        <w:t xml:space="preserve"> = 2, </w:t>
      </w:r>
      <w:proofErr w:type="spellStart"/>
      <w:r w:rsidRPr="0011470F">
        <w:rPr>
          <w:rFonts w:ascii="Times New Roman" w:hAnsi="Times New Roman" w:cs="Times New Roman"/>
          <w:i/>
          <w:iCs/>
        </w:rPr>
        <w:t>df</w:t>
      </w:r>
      <w:r>
        <w:rPr>
          <w:rFonts w:ascii="Times New Roman" w:hAnsi="Times New Roman" w:cs="Times New Roman"/>
          <w:sz w:val="16"/>
          <w:szCs w:val="16"/>
        </w:rPr>
        <w:t>E</w:t>
      </w:r>
      <w:proofErr w:type="spellEnd"/>
      <w:r>
        <w:rPr>
          <w:rFonts w:ascii="Times New Roman" w:hAnsi="Times New Roman" w:cs="Times New Roman"/>
          <w:sz w:val="16"/>
          <w:szCs w:val="16"/>
        </w:rPr>
        <w:t xml:space="preserve"> </w:t>
      </w:r>
      <w:r w:rsidRPr="0011470F">
        <w:rPr>
          <w:rFonts w:ascii="Times New Roman" w:hAnsi="Times New Roman" w:cs="Times New Roman"/>
        </w:rPr>
        <w:t>= 647</w:t>
      </w:r>
      <w:r>
        <w:rPr>
          <w:rFonts w:ascii="Times New Roman" w:hAnsi="Times New Roman" w:cs="Times New Roman"/>
        </w:rPr>
        <w:t xml:space="preserve">) yields a p-value of </w:t>
      </w:r>
      <w:r w:rsidRPr="00724EC7">
        <w:rPr>
          <w:rFonts w:ascii="Times New Roman" w:hAnsi="Times New Roman" w:cs="Times New Roman"/>
        </w:rPr>
        <w:t>1.372281e-</w:t>
      </w:r>
      <w:r w:rsidRPr="00724EC7">
        <w:rPr>
          <w:rFonts w:ascii="Times New Roman" w:hAnsi="Times New Roman" w:cs="Times New Roman"/>
        </w:rPr>
        <w:lastRenderedPageBreak/>
        <w:t>258</w:t>
      </w:r>
      <w:r>
        <w:rPr>
          <w:rFonts w:ascii="Times New Roman" w:hAnsi="Times New Roman" w:cs="Times New Roman"/>
        </w:rPr>
        <w:t xml:space="preserve">. </w:t>
      </w:r>
      <w:r w:rsidR="00F13B13">
        <w:rPr>
          <w:rFonts w:ascii="Times New Roman" w:hAnsi="Times New Roman" w:cs="Times New Roman"/>
        </w:rPr>
        <w:t>T</w:t>
      </w:r>
      <w:r>
        <w:rPr>
          <w:rFonts w:ascii="Times New Roman" w:hAnsi="Times New Roman" w:cs="Times New Roman"/>
        </w:rPr>
        <w:t xml:space="preserve">he p-value is </w:t>
      </w:r>
      <w:r w:rsidR="00F13B13">
        <w:rPr>
          <w:rFonts w:ascii="Times New Roman" w:hAnsi="Times New Roman" w:cs="Times New Roman"/>
        </w:rPr>
        <w:t xml:space="preserve">also </w:t>
      </w:r>
      <w:r>
        <w:rPr>
          <w:rFonts w:ascii="Times New Roman" w:hAnsi="Times New Roman" w:cs="Times New Roman"/>
        </w:rPr>
        <w:t xml:space="preserve">smaller than 0.01 thus the null hypothesis is rejected and statistically significant differences are found in proficiency between languages. </w:t>
      </w:r>
    </w:p>
    <w:p w14:paraId="1500B911" w14:textId="6095E1E3" w:rsidR="0098559D" w:rsidRDefault="0095464E">
      <w:pPr>
        <w:rPr>
          <w:rFonts w:ascii="Times New Roman" w:hAnsi="Times New Roman" w:cs="Times New Roman"/>
        </w:rPr>
      </w:pPr>
      <w:r>
        <w:rPr>
          <w:rFonts w:ascii="Times New Roman" w:hAnsi="Times New Roman" w:cs="Times New Roman"/>
        </w:rPr>
        <w:tab/>
        <w:t xml:space="preserve">For the self-perceived level, </w:t>
      </w:r>
      <w:r w:rsidR="00927932">
        <w:rPr>
          <w:rFonts w:ascii="Times New Roman" w:hAnsi="Times New Roman" w:cs="Times New Roman"/>
        </w:rPr>
        <w:t xml:space="preserve">the full mark is 10, which also has a relatively small range, so the boxplots’ (Figure 4) pattern follows the previous one but with lower mean and median, revealing people’s diverse perception of their language proficiencies due to possible confidence reasons. </w:t>
      </w:r>
      <w:r w:rsidR="00105681">
        <w:rPr>
          <w:rFonts w:ascii="Times New Roman" w:hAnsi="Times New Roman" w:cs="Times New Roman"/>
        </w:rPr>
        <w:t>the ANOVA output (</w:t>
      </w:r>
      <w:proofErr w:type="spellStart"/>
      <w:r w:rsidR="00105681" w:rsidRPr="0011470F">
        <w:rPr>
          <w:rFonts w:ascii="Times New Roman" w:hAnsi="Times New Roman" w:cs="Times New Roman"/>
          <w:i/>
          <w:iCs/>
        </w:rPr>
        <w:t>df</w:t>
      </w:r>
      <w:r w:rsidR="00105681" w:rsidRPr="0011470F">
        <w:rPr>
          <w:rFonts w:ascii="Times New Roman" w:hAnsi="Times New Roman" w:cs="Times New Roman"/>
          <w:sz w:val="16"/>
          <w:szCs w:val="16"/>
        </w:rPr>
        <w:t>G</w:t>
      </w:r>
      <w:proofErr w:type="spellEnd"/>
      <w:r w:rsidR="00105681">
        <w:rPr>
          <w:rFonts w:ascii="Times New Roman" w:hAnsi="Times New Roman" w:cs="Times New Roman"/>
        </w:rPr>
        <w:t xml:space="preserve"> = 2, </w:t>
      </w:r>
      <w:proofErr w:type="spellStart"/>
      <w:r w:rsidR="00105681" w:rsidRPr="0011470F">
        <w:rPr>
          <w:rFonts w:ascii="Times New Roman" w:hAnsi="Times New Roman" w:cs="Times New Roman"/>
          <w:i/>
          <w:iCs/>
        </w:rPr>
        <w:t>df</w:t>
      </w:r>
      <w:r w:rsidR="00105681">
        <w:rPr>
          <w:rFonts w:ascii="Times New Roman" w:hAnsi="Times New Roman" w:cs="Times New Roman"/>
          <w:sz w:val="16"/>
          <w:szCs w:val="16"/>
        </w:rPr>
        <w:t>E</w:t>
      </w:r>
      <w:proofErr w:type="spellEnd"/>
      <w:r w:rsidR="00105681">
        <w:rPr>
          <w:rFonts w:ascii="Times New Roman" w:hAnsi="Times New Roman" w:cs="Times New Roman"/>
          <w:sz w:val="16"/>
          <w:szCs w:val="16"/>
        </w:rPr>
        <w:t xml:space="preserve"> </w:t>
      </w:r>
      <w:r w:rsidR="00105681" w:rsidRPr="0011470F">
        <w:rPr>
          <w:rFonts w:ascii="Times New Roman" w:hAnsi="Times New Roman" w:cs="Times New Roman"/>
        </w:rPr>
        <w:t>= 647</w:t>
      </w:r>
      <w:r w:rsidR="00105681">
        <w:rPr>
          <w:rFonts w:ascii="Times New Roman" w:hAnsi="Times New Roman" w:cs="Times New Roman"/>
        </w:rPr>
        <w:t xml:space="preserve">) has a p-value of </w:t>
      </w:r>
      <w:r w:rsidR="00105681" w:rsidRPr="00105681">
        <w:rPr>
          <w:rFonts w:ascii="Times New Roman" w:hAnsi="Times New Roman" w:cs="Times New Roman"/>
        </w:rPr>
        <w:t>1.891469e-226</w:t>
      </w:r>
      <w:r w:rsidR="00F13B13">
        <w:rPr>
          <w:rFonts w:ascii="Times New Roman" w:hAnsi="Times New Roman" w:cs="Times New Roman"/>
        </w:rPr>
        <w:t>. Again, the p-value</w:t>
      </w:r>
      <w:r w:rsidR="00105681">
        <w:rPr>
          <w:rFonts w:ascii="Times New Roman" w:hAnsi="Times New Roman" w:cs="Times New Roman"/>
        </w:rPr>
        <w:t xml:space="preserve"> is smaller than 0.01 and signifies statistically significant differences between the means of test scores for the three languages.</w:t>
      </w:r>
    </w:p>
    <w:p w14:paraId="5AE0F59C" w14:textId="77777777" w:rsidR="00735E24" w:rsidRDefault="00735E24">
      <w:pPr>
        <w:rPr>
          <w:rFonts w:ascii="Times New Roman" w:hAnsi="Times New Roman" w:cs="Times New Roman" w:hint="eastAsia"/>
        </w:rPr>
      </w:pPr>
    </w:p>
    <w:p w14:paraId="516F44EA" w14:textId="57C88B21" w:rsidR="0098559D" w:rsidRDefault="0098559D" w:rsidP="0098559D">
      <w:pPr>
        <w:jc w:val="center"/>
        <w:rPr>
          <w:rFonts w:ascii="Times New Roman" w:hAnsi="Times New Roman" w:cs="Times New Roman"/>
        </w:rPr>
      </w:pPr>
      <w:r>
        <w:rPr>
          <w:rFonts w:ascii="Times New Roman" w:hAnsi="Times New Roman" w:cs="Times New Roman" w:hint="eastAsia"/>
          <w:noProof/>
        </w:rPr>
        <w:drawing>
          <wp:inline distT="0" distB="0" distL="0" distR="0" wp14:anchorId="725E14FD" wp14:editId="7EE0116F">
            <wp:extent cx="3127709" cy="2041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136890" cy="2047293"/>
                    </a:xfrm>
                    <a:prstGeom prst="rect">
                      <a:avLst/>
                    </a:prstGeom>
                  </pic:spPr>
                </pic:pic>
              </a:graphicData>
            </a:graphic>
          </wp:inline>
        </w:drawing>
      </w:r>
    </w:p>
    <w:p w14:paraId="4CAB5CDF" w14:textId="0DD9F538" w:rsidR="0098559D" w:rsidRDefault="0098559D" w:rsidP="00735E24">
      <w:pPr>
        <w:jc w:val="center"/>
        <w:rPr>
          <w:rFonts w:ascii="Times New Roman" w:hAnsi="Times New Roman" w:cs="Times New Roman"/>
          <w:sz w:val="22"/>
          <w:szCs w:val="22"/>
        </w:rPr>
      </w:pPr>
      <w:r w:rsidRPr="00AE4BDC">
        <w:rPr>
          <w:rFonts w:ascii="Times New Roman" w:hAnsi="Times New Roman" w:cs="Times New Roman" w:hint="eastAsia"/>
          <w:sz w:val="22"/>
          <w:szCs w:val="22"/>
        </w:rPr>
        <w:t>F</w:t>
      </w:r>
      <w:r w:rsidRPr="00AE4BDC">
        <w:rPr>
          <w:rFonts w:ascii="Times New Roman" w:hAnsi="Times New Roman" w:cs="Times New Roman"/>
          <w:sz w:val="22"/>
          <w:szCs w:val="22"/>
        </w:rPr>
        <w:t xml:space="preserve">igure </w:t>
      </w:r>
      <w:r>
        <w:rPr>
          <w:rFonts w:ascii="Times New Roman" w:hAnsi="Times New Roman" w:cs="Times New Roman"/>
          <w:sz w:val="22"/>
          <w:szCs w:val="22"/>
        </w:rPr>
        <w:t>4</w:t>
      </w:r>
      <w:r w:rsidRPr="00AE4BDC">
        <w:rPr>
          <w:rFonts w:ascii="Times New Roman" w:hAnsi="Times New Roman" w:cs="Times New Roman"/>
          <w:sz w:val="22"/>
          <w:szCs w:val="22"/>
        </w:rPr>
        <w:t>: Language proficiencies in Spanish, Basque, and English (</w:t>
      </w:r>
      <w:r>
        <w:rPr>
          <w:rFonts w:ascii="Times New Roman" w:hAnsi="Times New Roman" w:cs="Times New Roman"/>
          <w:sz w:val="22"/>
          <w:szCs w:val="22"/>
        </w:rPr>
        <w:t>Self-perceived level</w:t>
      </w:r>
      <w:r w:rsidRPr="00AE4BDC">
        <w:rPr>
          <w:rFonts w:ascii="Times New Roman" w:hAnsi="Times New Roman" w:cs="Times New Roman"/>
          <w:sz w:val="22"/>
          <w:szCs w:val="22"/>
        </w:rPr>
        <w:t>)</w:t>
      </w:r>
    </w:p>
    <w:p w14:paraId="7DA12D59" w14:textId="77777777" w:rsidR="00752210" w:rsidRPr="00735E24" w:rsidRDefault="00752210" w:rsidP="00735E24">
      <w:pPr>
        <w:jc w:val="center"/>
        <w:rPr>
          <w:rFonts w:ascii="Times New Roman" w:hAnsi="Times New Roman" w:cs="Times New Roman" w:hint="eastAsia"/>
          <w:sz w:val="22"/>
          <w:szCs w:val="22"/>
        </w:rPr>
      </w:pPr>
    </w:p>
    <w:p w14:paraId="209B87A3" w14:textId="640391DD" w:rsidR="00791069" w:rsidRDefault="00724EC7" w:rsidP="00791069">
      <w:pPr>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sum up the results of the first research question, </w:t>
      </w:r>
      <w:r w:rsidR="00996300">
        <w:rPr>
          <w:rFonts w:ascii="Times New Roman" w:hAnsi="Times New Roman" w:cs="Times New Roman"/>
        </w:rPr>
        <w:t xml:space="preserve">ANOVA outcomes of all four measurements appear to be smaller than 0.01, declaring statistical differences in Basque Country people’s proficiencies across three languages. This conclusion is not surprising since </w:t>
      </w:r>
      <w:r w:rsidR="00ED3129">
        <w:rPr>
          <w:rFonts w:ascii="Times New Roman" w:hAnsi="Times New Roman" w:cs="Times New Roman"/>
        </w:rPr>
        <w:t>a discrepancy is expected in speakers between their native, second, and foreign language.</w:t>
      </w:r>
    </w:p>
    <w:p w14:paraId="2C187BB6" w14:textId="78F624D2" w:rsidR="00807EF6" w:rsidRDefault="0060251D" w:rsidP="00E06BD6">
      <w:pPr>
        <w:ind w:firstLine="4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w:t>
      </w:r>
      <w:r w:rsidR="00724EC7">
        <w:rPr>
          <w:rFonts w:ascii="Times New Roman" w:hAnsi="Times New Roman" w:cs="Times New Roman"/>
        </w:rPr>
        <w:t>e second</w:t>
      </w:r>
      <w:r>
        <w:rPr>
          <w:rFonts w:ascii="Times New Roman" w:hAnsi="Times New Roman" w:cs="Times New Roman"/>
        </w:rPr>
        <w:t xml:space="preserve"> research question, a linear regression was conducted between the percentage exposed of a language and its proficiency. Before going into one particular measurement, a correlation matrix of all proficiency measurements was created</w:t>
      </w:r>
      <w:r w:rsidR="004B3C04">
        <w:rPr>
          <w:rFonts w:ascii="Times New Roman" w:hAnsi="Times New Roman" w:cs="Times New Roman"/>
        </w:rPr>
        <w:t xml:space="preserve"> (Figure 5)</w:t>
      </w:r>
      <w:r>
        <w:rPr>
          <w:rFonts w:ascii="Times New Roman" w:hAnsi="Times New Roman" w:cs="Times New Roman"/>
        </w:rPr>
        <w:t xml:space="preserve">. </w:t>
      </w:r>
      <w:r w:rsidR="003D59E7">
        <w:rPr>
          <w:rFonts w:ascii="Times New Roman" w:hAnsi="Times New Roman" w:cs="Times New Roman"/>
        </w:rPr>
        <w:t xml:space="preserve">The matrix displays all possible </w:t>
      </w:r>
      <w:r w:rsidR="00347B60" w:rsidRPr="00347B60">
        <w:rPr>
          <w:rFonts w:ascii="Times New Roman" w:hAnsi="Times New Roman" w:cs="Times New Roman"/>
        </w:rPr>
        <w:t>Pearson’s correlation coefficient (r)</w:t>
      </w:r>
      <w:r w:rsidR="003D59E7">
        <w:rPr>
          <w:rFonts w:ascii="Times New Roman" w:hAnsi="Times New Roman" w:cs="Times New Roman"/>
        </w:rPr>
        <w:t xml:space="preserve"> between each two</w:t>
      </w:r>
      <w:r w:rsidR="00347B60">
        <w:rPr>
          <w:rFonts w:ascii="Times New Roman" w:hAnsi="Times New Roman" w:cs="Times New Roman"/>
        </w:rPr>
        <w:t xml:space="preserve"> measurement</w:t>
      </w:r>
      <w:r w:rsidR="003D59E7">
        <w:rPr>
          <w:rFonts w:ascii="Times New Roman" w:hAnsi="Times New Roman" w:cs="Times New Roman"/>
        </w:rPr>
        <w:t xml:space="preserve"> variables. </w:t>
      </w:r>
      <w:r w:rsidR="00347B60">
        <w:rPr>
          <w:rFonts w:ascii="Times New Roman" w:hAnsi="Times New Roman" w:cs="Times New Roman"/>
        </w:rPr>
        <w:t xml:space="preserve">Spanish interview scores </w:t>
      </w:r>
      <w:r w:rsidR="00347B60" w:rsidRPr="00347B60">
        <w:rPr>
          <w:rFonts w:ascii="Times New Roman" w:hAnsi="Times New Roman" w:cs="Times New Roman"/>
        </w:rPr>
        <w:t>are not included as all participants scored the maximum score.</w:t>
      </w:r>
      <w:r w:rsidR="00347B60">
        <w:rPr>
          <w:rFonts w:ascii="Times New Roman" w:hAnsi="Times New Roman" w:cs="Times New Roman"/>
        </w:rPr>
        <w:t xml:space="preserve"> </w:t>
      </w:r>
      <w:r w:rsidR="00807EF6">
        <w:rPr>
          <w:rFonts w:ascii="Times New Roman" w:hAnsi="Times New Roman" w:cs="Times New Roman"/>
        </w:rPr>
        <w:t>T</w:t>
      </w:r>
      <w:r w:rsidR="00807EF6" w:rsidRPr="00807EF6">
        <w:rPr>
          <w:rFonts w:ascii="Times New Roman" w:hAnsi="Times New Roman" w:cs="Times New Roman"/>
        </w:rPr>
        <w:t xml:space="preserve">he correlations between the different tests in each language </w:t>
      </w:r>
      <w:r w:rsidR="00B10945">
        <w:rPr>
          <w:rFonts w:ascii="Times New Roman" w:hAnsi="Times New Roman" w:cs="Times New Roman"/>
        </w:rPr>
        <w:t>revealed</w:t>
      </w:r>
      <w:r w:rsidR="00807EF6" w:rsidRPr="00807EF6">
        <w:rPr>
          <w:rFonts w:ascii="Times New Roman" w:hAnsi="Times New Roman" w:cs="Times New Roman"/>
        </w:rPr>
        <w:t xml:space="preserve"> that despite </w:t>
      </w:r>
      <w:r w:rsidR="00B10945">
        <w:rPr>
          <w:rFonts w:ascii="Times New Roman" w:hAnsi="Times New Roman" w:cs="Times New Roman"/>
        </w:rPr>
        <w:t>their similar aim</w:t>
      </w:r>
      <w:r w:rsidR="00807EF6" w:rsidRPr="00807EF6">
        <w:rPr>
          <w:rFonts w:ascii="Times New Roman" w:hAnsi="Times New Roman" w:cs="Times New Roman"/>
        </w:rPr>
        <w:t xml:space="preserve">, the </w:t>
      </w:r>
      <w:r w:rsidR="00B10945">
        <w:rPr>
          <w:rFonts w:ascii="Times New Roman" w:hAnsi="Times New Roman" w:cs="Times New Roman"/>
        </w:rPr>
        <w:t>indications offered</w:t>
      </w:r>
      <w:r w:rsidR="00807EF6" w:rsidRPr="00807EF6">
        <w:rPr>
          <w:rFonts w:ascii="Times New Roman" w:hAnsi="Times New Roman" w:cs="Times New Roman"/>
        </w:rPr>
        <w:t xml:space="preserve"> are complementary and that the additional information provided by each </w:t>
      </w:r>
      <w:r w:rsidR="00B10945">
        <w:rPr>
          <w:rFonts w:ascii="Times New Roman" w:hAnsi="Times New Roman" w:cs="Times New Roman"/>
        </w:rPr>
        <w:t>indicator</w:t>
      </w:r>
      <w:r w:rsidR="00807EF6" w:rsidRPr="00807EF6">
        <w:rPr>
          <w:rFonts w:ascii="Times New Roman" w:hAnsi="Times New Roman" w:cs="Times New Roman"/>
        </w:rPr>
        <w:t xml:space="preserve"> is necessary.</w:t>
      </w:r>
      <w:r w:rsidR="004F22A3">
        <w:rPr>
          <w:rFonts w:ascii="Times New Roman" w:hAnsi="Times New Roman" w:cs="Times New Roman"/>
        </w:rPr>
        <w:t xml:space="preserve"> Although</w:t>
      </w:r>
      <w:r w:rsidR="004F22A3" w:rsidRPr="004F22A3">
        <w:rPr>
          <w:rFonts w:ascii="Times New Roman" w:hAnsi="Times New Roman" w:cs="Times New Roman"/>
        </w:rPr>
        <w:t xml:space="preserve"> some tests correlated quite highly, it is worth noting that none of </w:t>
      </w:r>
      <w:r w:rsidR="004F22A3" w:rsidRPr="004F22A3">
        <w:rPr>
          <w:rFonts w:ascii="Times New Roman" w:hAnsi="Times New Roman" w:cs="Times New Roman"/>
        </w:rPr>
        <w:lastRenderedPageBreak/>
        <w:t>the correlations were close to ceiling.</w:t>
      </w:r>
      <w:r w:rsidR="004F22A3">
        <w:rPr>
          <w:rFonts w:ascii="Times New Roman" w:hAnsi="Times New Roman" w:cs="Times New Roman"/>
        </w:rPr>
        <w:t xml:space="preserve"> </w:t>
      </w:r>
      <w:r w:rsidR="00972C6B" w:rsidRPr="00972C6B">
        <w:rPr>
          <w:rFonts w:ascii="Times New Roman" w:hAnsi="Times New Roman" w:cs="Times New Roman"/>
        </w:rPr>
        <w:t>Furthermore, correlations between self-ratings and s</w:t>
      </w:r>
      <w:r w:rsidR="00B10945">
        <w:rPr>
          <w:rFonts w:ascii="Times New Roman" w:hAnsi="Times New Roman" w:cs="Times New Roman"/>
        </w:rPr>
        <w:t>everal</w:t>
      </w:r>
      <w:r w:rsidR="00972C6B" w:rsidRPr="00972C6B">
        <w:rPr>
          <w:rFonts w:ascii="Times New Roman" w:hAnsi="Times New Roman" w:cs="Times New Roman"/>
        </w:rPr>
        <w:t xml:space="preserve"> of the objective tests were relatively low, suggesting that self-ratings alone are not an optimal reflection of proficiency</w:t>
      </w:r>
      <w:r w:rsidR="00972C6B">
        <w:rPr>
          <w:rFonts w:ascii="Times New Roman" w:hAnsi="Times New Roman" w:cs="Times New Roman" w:hint="eastAsia"/>
        </w:rPr>
        <w:t>.</w:t>
      </w:r>
      <w:r w:rsidR="00972C6B">
        <w:rPr>
          <w:rFonts w:ascii="Times New Roman" w:hAnsi="Times New Roman" w:cs="Times New Roman"/>
        </w:rPr>
        <w:t xml:space="preserve"> </w:t>
      </w:r>
      <w:r w:rsidR="00E06BD6" w:rsidRPr="00E06BD6">
        <w:rPr>
          <w:rFonts w:ascii="Times New Roman" w:hAnsi="Times New Roman" w:cs="Times New Roman"/>
        </w:rPr>
        <w:t>Hence, taking multiple objective and subjective indices together provides a more complete understanding of the participants’ language proficiencies.</w:t>
      </w:r>
    </w:p>
    <w:p w14:paraId="15EF727F" w14:textId="02B07D85" w:rsidR="004B3C04" w:rsidRDefault="004B3C04" w:rsidP="004B3C04">
      <w:pPr>
        <w:ind w:firstLine="420"/>
        <w:jc w:val="center"/>
        <w:rPr>
          <w:rFonts w:ascii="Times New Roman" w:hAnsi="Times New Roman" w:cs="Times New Roman"/>
        </w:rPr>
      </w:pPr>
      <w:r>
        <w:rPr>
          <w:rFonts w:ascii="Times New Roman" w:hAnsi="Times New Roman" w:cs="Times New Roman" w:hint="eastAsia"/>
          <w:noProof/>
        </w:rPr>
        <w:drawing>
          <wp:inline distT="0" distB="0" distL="0" distR="0" wp14:anchorId="2506B3B4" wp14:editId="03E30501">
            <wp:extent cx="4578531" cy="40914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4590427" cy="4102072"/>
                    </a:xfrm>
                    <a:prstGeom prst="rect">
                      <a:avLst/>
                    </a:prstGeom>
                  </pic:spPr>
                </pic:pic>
              </a:graphicData>
            </a:graphic>
          </wp:inline>
        </w:drawing>
      </w:r>
    </w:p>
    <w:p w14:paraId="6830D86E" w14:textId="48D704AF" w:rsidR="00911439" w:rsidRDefault="00911439" w:rsidP="00735E24">
      <w:pPr>
        <w:ind w:left="440" w:hangingChars="200" w:hanging="440"/>
        <w:rPr>
          <w:rFonts w:ascii="Times New Roman" w:hAnsi="Times New Roman" w:cs="Times New Roman"/>
          <w:sz w:val="22"/>
          <w:szCs w:val="22"/>
        </w:rPr>
      </w:pPr>
      <w:r w:rsidRPr="00911439">
        <w:rPr>
          <w:rFonts w:ascii="Times New Roman" w:hAnsi="Times New Roman" w:cs="Times New Roman" w:hint="eastAsia"/>
          <w:sz w:val="22"/>
          <w:szCs w:val="22"/>
        </w:rPr>
        <w:t>F</w:t>
      </w:r>
      <w:r w:rsidRPr="00911439">
        <w:rPr>
          <w:rFonts w:ascii="Times New Roman" w:hAnsi="Times New Roman" w:cs="Times New Roman"/>
          <w:sz w:val="22"/>
          <w:szCs w:val="22"/>
        </w:rPr>
        <w:t xml:space="preserve">igure 5: Correlation matrix showing the Pearson’s correlation coefficient (r) between Spanish, Basque, and English self-rated proficiency, interview scores, picture naming scores, and </w:t>
      </w:r>
      <w:proofErr w:type="spellStart"/>
      <w:r w:rsidRPr="00911439">
        <w:rPr>
          <w:rFonts w:ascii="Times New Roman" w:hAnsi="Times New Roman" w:cs="Times New Roman"/>
          <w:sz w:val="22"/>
          <w:szCs w:val="22"/>
        </w:rPr>
        <w:t>LexTALE</w:t>
      </w:r>
      <w:proofErr w:type="spellEnd"/>
      <w:r w:rsidRPr="00911439">
        <w:rPr>
          <w:rFonts w:ascii="Times New Roman" w:hAnsi="Times New Roman" w:cs="Times New Roman"/>
          <w:sz w:val="22"/>
          <w:szCs w:val="22"/>
        </w:rPr>
        <w:t xml:space="preserve"> scores</w:t>
      </w:r>
    </w:p>
    <w:p w14:paraId="7BDB8E9A" w14:textId="77777777" w:rsidR="00735E24" w:rsidRPr="00911439" w:rsidRDefault="00735E24" w:rsidP="00735E24">
      <w:pPr>
        <w:ind w:left="440" w:hangingChars="200" w:hanging="440"/>
        <w:rPr>
          <w:rFonts w:ascii="Times New Roman" w:hAnsi="Times New Roman" w:cs="Times New Roman" w:hint="eastAsia"/>
          <w:sz w:val="22"/>
          <w:szCs w:val="22"/>
        </w:rPr>
      </w:pPr>
    </w:p>
    <w:p w14:paraId="013A27B8" w14:textId="1A34A94D" w:rsidR="00691E20" w:rsidRDefault="00190029" w:rsidP="00791069">
      <w:pPr>
        <w:ind w:firstLine="420"/>
        <w:rPr>
          <w:rFonts w:ascii="Times New Roman" w:hAnsi="Times New Roman" w:cs="Times New Roman"/>
        </w:rPr>
      </w:pPr>
      <w:r>
        <w:rPr>
          <w:rFonts w:ascii="Times New Roman" w:hAnsi="Times New Roman" w:cs="Times New Roman"/>
        </w:rPr>
        <w:t xml:space="preserve">For the purpose of plotting a linear regression to see specific trends in the correlation between percentage exposed and language proficiency, test scores of the </w:t>
      </w:r>
      <w:r w:rsidR="00D9350A">
        <w:rPr>
          <w:rFonts w:ascii="Times New Roman" w:hAnsi="Times New Roman" w:cs="Times New Roman"/>
        </w:rPr>
        <w:t>p</w:t>
      </w:r>
      <w:r>
        <w:rPr>
          <w:rFonts w:ascii="Times New Roman" w:hAnsi="Times New Roman" w:cs="Times New Roman"/>
        </w:rPr>
        <w:t xml:space="preserve">icturing </w:t>
      </w:r>
      <w:r w:rsidR="00D9350A">
        <w:rPr>
          <w:rFonts w:ascii="Times New Roman" w:hAnsi="Times New Roman" w:cs="Times New Roman"/>
        </w:rPr>
        <w:t>n</w:t>
      </w:r>
      <w:r>
        <w:rPr>
          <w:rFonts w:ascii="Times New Roman" w:hAnsi="Times New Roman" w:cs="Times New Roman"/>
        </w:rPr>
        <w:t xml:space="preserve">aming </w:t>
      </w:r>
      <w:r w:rsidR="00D9350A">
        <w:rPr>
          <w:rFonts w:ascii="Times New Roman" w:hAnsi="Times New Roman" w:cs="Times New Roman"/>
        </w:rPr>
        <w:t>t</w:t>
      </w:r>
      <w:r>
        <w:rPr>
          <w:rFonts w:ascii="Times New Roman" w:hAnsi="Times New Roman" w:cs="Times New Roman"/>
        </w:rPr>
        <w:t xml:space="preserve">est and </w:t>
      </w:r>
      <w:proofErr w:type="spellStart"/>
      <w:r>
        <w:rPr>
          <w:rFonts w:ascii="Times New Roman" w:hAnsi="Times New Roman" w:cs="Times New Roman"/>
        </w:rPr>
        <w:t>LexTALE</w:t>
      </w:r>
      <w:proofErr w:type="spellEnd"/>
      <w:r>
        <w:rPr>
          <w:rFonts w:ascii="Times New Roman" w:hAnsi="Times New Roman" w:cs="Times New Roman"/>
        </w:rPr>
        <w:t xml:space="preserve"> </w:t>
      </w:r>
      <w:r w:rsidR="00D9350A">
        <w:rPr>
          <w:rFonts w:ascii="Times New Roman" w:hAnsi="Times New Roman" w:cs="Times New Roman"/>
        </w:rPr>
        <w:t>t</w:t>
      </w:r>
      <w:r>
        <w:rPr>
          <w:rFonts w:ascii="Times New Roman" w:hAnsi="Times New Roman" w:cs="Times New Roman"/>
        </w:rPr>
        <w:t xml:space="preserve">est are chosen </w:t>
      </w:r>
      <w:r w:rsidR="008F6D4D">
        <w:rPr>
          <w:rFonts w:ascii="Times New Roman" w:hAnsi="Times New Roman" w:cs="Times New Roman"/>
        </w:rPr>
        <w:t xml:space="preserve">considering they have the highest maximum score and thus </w:t>
      </w:r>
      <w:r w:rsidR="008F6D4D">
        <w:rPr>
          <w:rFonts w:ascii="Times New Roman" w:hAnsi="Times New Roman" w:cs="Times New Roman" w:hint="eastAsia"/>
        </w:rPr>
        <w:t>the</w:t>
      </w:r>
      <w:r w:rsidR="008F6D4D">
        <w:rPr>
          <w:rFonts w:ascii="Times New Roman" w:hAnsi="Times New Roman" w:cs="Times New Roman"/>
        </w:rPr>
        <w:t xml:space="preserve"> largest range. </w:t>
      </w:r>
      <w:proofErr w:type="gramStart"/>
      <w:r w:rsidR="008F553B">
        <w:rPr>
          <w:rFonts w:ascii="Times New Roman" w:hAnsi="Times New Roman" w:cs="Times New Roman"/>
        </w:rPr>
        <w:t>Also</w:t>
      </w:r>
      <w:proofErr w:type="gramEnd"/>
      <w:r w:rsidR="008F553B">
        <w:rPr>
          <w:rFonts w:ascii="Times New Roman" w:hAnsi="Times New Roman" w:cs="Times New Roman"/>
        </w:rPr>
        <w:t xml:space="preserve"> worth mentioning, t</w:t>
      </w:r>
      <w:r w:rsidR="00B517EC">
        <w:rPr>
          <w:rFonts w:ascii="Times New Roman" w:hAnsi="Times New Roman" w:cs="Times New Roman"/>
        </w:rPr>
        <w:t xml:space="preserve">he variable </w:t>
      </w:r>
      <w:r w:rsidR="00F162BF" w:rsidRPr="00F162BF">
        <w:rPr>
          <w:rFonts w:ascii="Times New Roman" w:hAnsi="Times New Roman" w:cs="Times New Roman"/>
          <w:i/>
          <w:iCs/>
        </w:rPr>
        <w:t>P</w:t>
      </w:r>
      <w:r w:rsidR="00B517EC" w:rsidRPr="00F162BF">
        <w:rPr>
          <w:rFonts w:ascii="Times New Roman" w:hAnsi="Times New Roman" w:cs="Times New Roman"/>
          <w:i/>
          <w:iCs/>
        </w:rPr>
        <w:t>ercentage</w:t>
      </w:r>
      <w:r w:rsidR="007B2333" w:rsidRPr="00F162BF">
        <w:rPr>
          <w:rFonts w:ascii="Times New Roman" w:hAnsi="Times New Roman" w:cs="Times New Roman"/>
          <w:i/>
          <w:iCs/>
        </w:rPr>
        <w:t xml:space="preserve"> </w:t>
      </w:r>
      <w:r w:rsidR="00F162BF" w:rsidRPr="00F162BF">
        <w:rPr>
          <w:rFonts w:ascii="Times New Roman" w:hAnsi="Times New Roman" w:cs="Times New Roman"/>
          <w:i/>
          <w:iCs/>
        </w:rPr>
        <w:t>E</w:t>
      </w:r>
      <w:r w:rsidR="007B2333" w:rsidRPr="00F162BF">
        <w:rPr>
          <w:rFonts w:ascii="Times New Roman" w:hAnsi="Times New Roman" w:cs="Times New Roman"/>
          <w:i/>
          <w:iCs/>
        </w:rPr>
        <w:t>xposed</w:t>
      </w:r>
      <w:r w:rsidR="007B2333">
        <w:rPr>
          <w:rFonts w:ascii="Times New Roman" w:hAnsi="Times New Roman" w:cs="Times New Roman"/>
        </w:rPr>
        <w:t xml:space="preserve"> is</w:t>
      </w:r>
      <w:r w:rsidR="00B517EC">
        <w:rPr>
          <w:rFonts w:ascii="Times New Roman" w:hAnsi="Times New Roman" w:cs="Times New Roman"/>
        </w:rPr>
        <w:t xml:space="preserve"> a categorical variable (the values are 10, 20, 30...till 100), making the data points in </w:t>
      </w:r>
      <w:r w:rsidR="008F553B">
        <w:rPr>
          <w:rFonts w:ascii="Times New Roman" w:hAnsi="Times New Roman" w:cs="Times New Roman"/>
        </w:rPr>
        <w:t>regression models</w:t>
      </w:r>
      <w:r w:rsidR="00B517EC">
        <w:rPr>
          <w:rFonts w:ascii="Times New Roman" w:hAnsi="Times New Roman" w:cs="Times New Roman"/>
        </w:rPr>
        <w:t xml:space="preserve"> discrete with stop at each scale instead of being continuous. </w:t>
      </w:r>
    </w:p>
    <w:p w14:paraId="5D805A7B" w14:textId="2FB62594" w:rsidR="00D9350A" w:rsidRDefault="00E620BF" w:rsidP="003B4FC6">
      <w:pPr>
        <w:ind w:firstLine="420"/>
        <w:rPr>
          <w:rFonts w:ascii="Times New Roman" w:hAnsi="Times New Roman" w:cs="Times New Roman"/>
        </w:rPr>
      </w:pPr>
      <w:r>
        <w:rPr>
          <w:rFonts w:ascii="Times New Roman" w:hAnsi="Times New Roman" w:cs="Times New Roman"/>
        </w:rPr>
        <w:t>For</w:t>
      </w:r>
      <w:r w:rsidR="008F553B">
        <w:rPr>
          <w:rFonts w:ascii="Times New Roman" w:hAnsi="Times New Roman" w:cs="Times New Roman"/>
        </w:rPr>
        <w:t xml:space="preserve"> English</w:t>
      </w:r>
      <w:r>
        <w:rPr>
          <w:rFonts w:ascii="Times New Roman" w:hAnsi="Times New Roman" w:cs="Times New Roman"/>
        </w:rPr>
        <w:t xml:space="preserve"> and taking the </w:t>
      </w:r>
      <w:r w:rsidR="00D9350A">
        <w:rPr>
          <w:rFonts w:ascii="Times New Roman" w:hAnsi="Times New Roman" w:cs="Times New Roman"/>
        </w:rPr>
        <w:t>p</w:t>
      </w:r>
      <w:r>
        <w:rPr>
          <w:rFonts w:ascii="Times New Roman" w:hAnsi="Times New Roman" w:cs="Times New Roman"/>
        </w:rPr>
        <w:t xml:space="preserve">icture </w:t>
      </w:r>
      <w:r w:rsidR="00D9350A">
        <w:rPr>
          <w:rFonts w:ascii="Times New Roman" w:hAnsi="Times New Roman" w:cs="Times New Roman"/>
        </w:rPr>
        <w:t>n</w:t>
      </w:r>
      <w:r>
        <w:rPr>
          <w:rFonts w:ascii="Times New Roman" w:hAnsi="Times New Roman" w:cs="Times New Roman"/>
        </w:rPr>
        <w:t xml:space="preserve">aming </w:t>
      </w:r>
      <w:r w:rsidR="00D9350A">
        <w:rPr>
          <w:rFonts w:ascii="Times New Roman" w:hAnsi="Times New Roman" w:cs="Times New Roman"/>
        </w:rPr>
        <w:t>t</w:t>
      </w:r>
      <w:r>
        <w:rPr>
          <w:rFonts w:ascii="Times New Roman" w:hAnsi="Times New Roman" w:cs="Times New Roman"/>
        </w:rPr>
        <w:t xml:space="preserve">est scores as the representation of </w:t>
      </w:r>
      <w:r>
        <w:rPr>
          <w:rFonts w:ascii="Times New Roman" w:hAnsi="Times New Roman" w:cs="Times New Roman"/>
        </w:rPr>
        <w:lastRenderedPageBreak/>
        <w:t>language proficiency, the overall regression is statistically significant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xml:space="preserve">= </w:t>
      </w:r>
      <w:r w:rsidR="00E251F1">
        <w:rPr>
          <w:rFonts w:ascii="Times New Roman" w:hAnsi="Times New Roman" w:cs="Times New Roman"/>
        </w:rPr>
        <w:t>0.116, F</w:t>
      </w:r>
      <w:r w:rsidR="00F336C7">
        <w:rPr>
          <w:rFonts w:ascii="Times New Roman" w:hAnsi="Times New Roman" w:cs="Times New Roman"/>
        </w:rPr>
        <w:t xml:space="preserve"> </w:t>
      </w:r>
      <w:r w:rsidR="00E251F1">
        <w:rPr>
          <w:rFonts w:ascii="Times New Roman" w:hAnsi="Times New Roman" w:cs="Times New Roman"/>
        </w:rPr>
        <w:t>(1, 648) = 84.62, p &lt; .001</w:t>
      </w:r>
      <w:r>
        <w:rPr>
          <w:rFonts w:ascii="Times New Roman" w:hAnsi="Times New Roman" w:cs="Times New Roman"/>
        </w:rPr>
        <w:t>)</w:t>
      </w:r>
      <w:r w:rsidR="00E251F1">
        <w:rPr>
          <w:rFonts w:ascii="Times New Roman" w:hAnsi="Times New Roman" w:cs="Times New Roman"/>
        </w:rPr>
        <w:t>, and</w:t>
      </w:r>
      <w:r>
        <w:rPr>
          <w:rFonts w:ascii="Times New Roman" w:hAnsi="Times New Roman" w:cs="Times New Roman"/>
        </w:rPr>
        <w:t xml:space="preserve"> the fitted regression model</w:t>
      </w:r>
      <w:r w:rsidR="00D9350A">
        <w:rPr>
          <w:rFonts w:ascii="Times New Roman" w:hAnsi="Times New Roman" w:cs="Times New Roman"/>
        </w:rPr>
        <w:t xml:space="preserve"> (Figure 6)</w:t>
      </w:r>
      <w:r>
        <w:rPr>
          <w:rFonts w:ascii="Times New Roman" w:hAnsi="Times New Roman" w:cs="Times New Roman"/>
        </w:rPr>
        <w:t xml:space="preserve"> is</w:t>
      </w:r>
      <w:r w:rsidR="0096792E">
        <w:rPr>
          <w:rFonts w:ascii="Times New Roman" w:hAnsi="Times New Roman" w:cs="Times New Roman"/>
        </w:rPr>
        <w:t xml:space="preserve">: English proficiency = 40.0199 + 0.4295 * (percentage exposed). </w:t>
      </w:r>
    </w:p>
    <w:p w14:paraId="7927DA3A" w14:textId="2AF0EA14" w:rsidR="00D9350A" w:rsidRDefault="00D9350A" w:rsidP="00D9350A">
      <w:pPr>
        <w:ind w:firstLine="420"/>
        <w:jc w:val="center"/>
        <w:rPr>
          <w:rFonts w:ascii="Times New Roman" w:hAnsi="Times New Roman" w:cs="Times New Roman"/>
        </w:rPr>
      </w:pPr>
      <w:r>
        <w:rPr>
          <w:rFonts w:ascii="Times New Roman" w:hAnsi="Times New Roman" w:cs="Times New Roman"/>
          <w:noProof/>
        </w:rPr>
        <w:drawing>
          <wp:inline distT="0" distB="0" distL="0" distR="0" wp14:anchorId="4EDF33D4" wp14:editId="168A879D">
            <wp:extent cx="4414797" cy="2284525"/>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4440237" cy="2297689"/>
                    </a:xfrm>
                    <a:prstGeom prst="rect">
                      <a:avLst/>
                    </a:prstGeom>
                  </pic:spPr>
                </pic:pic>
              </a:graphicData>
            </a:graphic>
          </wp:inline>
        </w:drawing>
      </w:r>
    </w:p>
    <w:p w14:paraId="3CF0F8EF" w14:textId="1CA8D6C2" w:rsidR="00434AF9" w:rsidRDefault="00D9350A" w:rsidP="00735E24">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6: A linear model representing the relationship between percentage exposed in English and </w:t>
      </w:r>
      <w:r w:rsidR="00434AF9" w:rsidRPr="00434AF9">
        <w:rPr>
          <w:rFonts w:ascii="Times New Roman" w:hAnsi="Times New Roman" w:cs="Times New Roman"/>
          <w:sz w:val="22"/>
          <w:szCs w:val="22"/>
        </w:rPr>
        <w:t>English test score</w:t>
      </w:r>
      <w:r w:rsidR="003B4FC6">
        <w:rPr>
          <w:rFonts w:ascii="Times New Roman" w:hAnsi="Times New Roman" w:cs="Times New Roman"/>
          <w:sz w:val="22"/>
          <w:szCs w:val="22"/>
        </w:rPr>
        <w:t xml:space="preserve"> (Picture naming test)</w:t>
      </w:r>
    </w:p>
    <w:p w14:paraId="144383E1" w14:textId="77777777" w:rsidR="00735E24" w:rsidRPr="00434AF9" w:rsidRDefault="00735E24" w:rsidP="00735E24">
      <w:pPr>
        <w:ind w:left="420" w:hanging="420"/>
        <w:rPr>
          <w:rFonts w:ascii="Times New Roman" w:hAnsi="Times New Roman" w:cs="Times New Roman" w:hint="eastAsia"/>
          <w:sz w:val="22"/>
          <w:szCs w:val="22"/>
        </w:rPr>
      </w:pPr>
    </w:p>
    <w:p w14:paraId="0DAFD216" w14:textId="6E8ED2D0" w:rsidR="00434AF9" w:rsidRDefault="001B141A" w:rsidP="00D9350A">
      <w:pPr>
        <w:rPr>
          <w:rFonts w:ascii="Times New Roman" w:hAnsi="Times New Roman" w:cs="Times New Roman"/>
        </w:rPr>
      </w:pPr>
      <w:r>
        <w:rPr>
          <w:rFonts w:ascii="Times New Roman" w:hAnsi="Times New Roman" w:cs="Times New Roman"/>
        </w:rPr>
        <w:t>For Basque, the overall regression is statistically significant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0.</w:t>
      </w:r>
      <w:r w:rsidR="00F336C7">
        <w:rPr>
          <w:rFonts w:ascii="Times New Roman" w:hAnsi="Times New Roman" w:cs="Times New Roman"/>
        </w:rPr>
        <w:t>253</w:t>
      </w:r>
      <w:r>
        <w:rPr>
          <w:rFonts w:ascii="Times New Roman" w:hAnsi="Times New Roman" w:cs="Times New Roman"/>
        </w:rPr>
        <w:t>, F</w:t>
      </w:r>
      <w:r w:rsidR="00F336C7">
        <w:rPr>
          <w:rFonts w:ascii="Times New Roman" w:hAnsi="Times New Roman" w:cs="Times New Roman"/>
        </w:rPr>
        <w:t xml:space="preserve"> </w:t>
      </w:r>
      <w:r>
        <w:rPr>
          <w:rFonts w:ascii="Times New Roman" w:hAnsi="Times New Roman" w:cs="Times New Roman"/>
        </w:rPr>
        <w:t xml:space="preserve">(1, 648) = </w:t>
      </w:r>
      <w:r w:rsidR="00F336C7">
        <w:rPr>
          <w:rFonts w:ascii="Times New Roman" w:hAnsi="Times New Roman" w:cs="Times New Roman"/>
        </w:rPr>
        <w:t>219.0</w:t>
      </w:r>
      <w:r>
        <w:rPr>
          <w:rFonts w:ascii="Times New Roman" w:hAnsi="Times New Roman" w:cs="Times New Roman"/>
        </w:rPr>
        <w:t>, p &lt; .001), and the fitted regression model</w:t>
      </w:r>
      <w:r w:rsidR="00F162BF">
        <w:rPr>
          <w:rFonts w:ascii="Times New Roman" w:hAnsi="Times New Roman" w:cs="Times New Roman"/>
        </w:rPr>
        <w:t xml:space="preserve"> (Figure 7)</w:t>
      </w:r>
      <w:r>
        <w:rPr>
          <w:rFonts w:ascii="Times New Roman" w:hAnsi="Times New Roman" w:cs="Times New Roman"/>
        </w:rPr>
        <w:t xml:space="preserve"> is: </w:t>
      </w:r>
      <w:r w:rsidR="00D65E6B">
        <w:rPr>
          <w:rFonts w:ascii="Times New Roman" w:hAnsi="Times New Roman" w:cs="Times New Roman"/>
        </w:rPr>
        <w:t>Basque</w:t>
      </w:r>
      <w:r>
        <w:rPr>
          <w:rFonts w:ascii="Times New Roman" w:hAnsi="Times New Roman" w:cs="Times New Roman"/>
        </w:rPr>
        <w:t xml:space="preserve"> proficiency = 4</w:t>
      </w:r>
      <w:r w:rsidR="00F336C7">
        <w:rPr>
          <w:rFonts w:ascii="Times New Roman" w:hAnsi="Times New Roman" w:cs="Times New Roman"/>
        </w:rPr>
        <w:t>4</w:t>
      </w:r>
      <w:r>
        <w:rPr>
          <w:rFonts w:ascii="Times New Roman" w:hAnsi="Times New Roman" w:cs="Times New Roman"/>
        </w:rPr>
        <w:t>.</w:t>
      </w:r>
      <w:r w:rsidR="0021775B">
        <w:rPr>
          <w:rFonts w:ascii="Times New Roman" w:hAnsi="Times New Roman" w:cs="Times New Roman"/>
        </w:rPr>
        <w:t>0</w:t>
      </w:r>
      <w:r w:rsidR="00F336C7">
        <w:rPr>
          <w:rFonts w:ascii="Times New Roman" w:hAnsi="Times New Roman" w:cs="Times New Roman"/>
        </w:rPr>
        <w:t>964</w:t>
      </w:r>
      <w:r>
        <w:rPr>
          <w:rFonts w:ascii="Times New Roman" w:hAnsi="Times New Roman" w:cs="Times New Roman"/>
        </w:rPr>
        <w:t xml:space="preserve"> + 0.</w:t>
      </w:r>
      <w:r w:rsidR="00F336C7">
        <w:rPr>
          <w:rFonts w:ascii="Times New Roman" w:hAnsi="Times New Roman" w:cs="Times New Roman"/>
        </w:rPr>
        <w:t>3081</w:t>
      </w:r>
      <w:r>
        <w:rPr>
          <w:rFonts w:ascii="Times New Roman" w:hAnsi="Times New Roman" w:cs="Times New Roman"/>
        </w:rPr>
        <w:t xml:space="preserve"> * (percentage exposed).</w:t>
      </w:r>
      <w:r w:rsidR="00497F42">
        <w:rPr>
          <w:rFonts w:ascii="Times New Roman" w:hAnsi="Times New Roman" w:cs="Times New Roman" w:hint="eastAsia"/>
        </w:rPr>
        <w:t xml:space="preserve"> </w:t>
      </w:r>
    </w:p>
    <w:p w14:paraId="6CFA3470" w14:textId="44C2360D" w:rsidR="00434AF9" w:rsidRDefault="00434AF9" w:rsidP="00434AF9">
      <w:pPr>
        <w:jc w:val="center"/>
        <w:rPr>
          <w:rFonts w:ascii="Times New Roman" w:hAnsi="Times New Roman" w:cs="Times New Roman"/>
        </w:rPr>
      </w:pPr>
      <w:r>
        <w:rPr>
          <w:rFonts w:ascii="Times New Roman" w:hAnsi="Times New Roman" w:cs="Times New Roman"/>
          <w:noProof/>
        </w:rPr>
        <w:drawing>
          <wp:inline distT="0" distB="0" distL="0" distR="0" wp14:anchorId="69A057E7" wp14:editId="30B6C4A5">
            <wp:extent cx="4506686" cy="233207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4526474" cy="2342315"/>
                    </a:xfrm>
                    <a:prstGeom prst="rect">
                      <a:avLst/>
                    </a:prstGeom>
                  </pic:spPr>
                </pic:pic>
              </a:graphicData>
            </a:graphic>
          </wp:inline>
        </w:drawing>
      </w:r>
    </w:p>
    <w:p w14:paraId="1D7C2ED2" w14:textId="40187B77" w:rsidR="00434AF9" w:rsidRDefault="00434AF9" w:rsidP="00434AF9">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7</w:t>
      </w:r>
      <w:r w:rsidRPr="00434AF9">
        <w:rPr>
          <w:rFonts w:ascii="Times New Roman" w:hAnsi="Times New Roman" w:cs="Times New Roman"/>
          <w:sz w:val="22"/>
          <w:szCs w:val="22"/>
        </w:rPr>
        <w:t xml:space="preserve">: A linear model representing the relationship between percentage exposed in </w:t>
      </w:r>
      <w:r>
        <w:rPr>
          <w:rFonts w:ascii="Times New Roman" w:hAnsi="Times New Roman" w:cs="Times New Roman"/>
          <w:sz w:val="22"/>
          <w:szCs w:val="22"/>
        </w:rPr>
        <w:t>Basque</w:t>
      </w:r>
      <w:r w:rsidRPr="00434AF9">
        <w:rPr>
          <w:rFonts w:ascii="Times New Roman" w:hAnsi="Times New Roman" w:cs="Times New Roman"/>
          <w:sz w:val="22"/>
          <w:szCs w:val="22"/>
        </w:rPr>
        <w:t xml:space="preserve"> and </w:t>
      </w:r>
      <w:r>
        <w:rPr>
          <w:rFonts w:ascii="Times New Roman" w:hAnsi="Times New Roman" w:cs="Times New Roman"/>
          <w:sz w:val="22"/>
          <w:szCs w:val="22"/>
        </w:rPr>
        <w:t>Basque</w:t>
      </w:r>
      <w:r w:rsidRPr="00434AF9">
        <w:rPr>
          <w:rFonts w:ascii="Times New Roman" w:hAnsi="Times New Roman" w:cs="Times New Roman"/>
          <w:sz w:val="22"/>
          <w:szCs w:val="22"/>
        </w:rPr>
        <w:t xml:space="preserve"> test score</w:t>
      </w:r>
      <w:r w:rsidR="003B4FC6">
        <w:rPr>
          <w:rFonts w:ascii="Times New Roman" w:hAnsi="Times New Roman" w:cs="Times New Roman"/>
          <w:sz w:val="22"/>
          <w:szCs w:val="22"/>
        </w:rPr>
        <w:t xml:space="preserve"> (Picture naming test)</w:t>
      </w:r>
    </w:p>
    <w:p w14:paraId="74FA9EFC" w14:textId="77777777" w:rsidR="00434AF9" w:rsidRPr="00434AF9" w:rsidRDefault="00434AF9" w:rsidP="00D9350A">
      <w:pPr>
        <w:rPr>
          <w:rFonts w:ascii="Times New Roman" w:hAnsi="Times New Roman" w:cs="Times New Roman"/>
        </w:rPr>
      </w:pPr>
    </w:p>
    <w:p w14:paraId="330AA3DE" w14:textId="28AB6C9C" w:rsidR="008416F1" w:rsidRDefault="00D65E6B" w:rsidP="00D9350A">
      <w:pPr>
        <w:rPr>
          <w:rFonts w:ascii="Times New Roman" w:hAnsi="Times New Roman" w:cs="Times New Roman"/>
        </w:rPr>
      </w:pPr>
      <w:r>
        <w:rPr>
          <w:rFonts w:ascii="Times New Roman" w:hAnsi="Times New Roman" w:cs="Times New Roman"/>
        </w:rPr>
        <w:t>For Spanish, the overall regression is statistically significant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0.</w:t>
      </w:r>
      <w:r w:rsidR="0021775B">
        <w:rPr>
          <w:rFonts w:ascii="Times New Roman" w:hAnsi="Times New Roman" w:cs="Times New Roman"/>
        </w:rPr>
        <w:t>040</w:t>
      </w:r>
      <w:r>
        <w:rPr>
          <w:rFonts w:ascii="Times New Roman" w:hAnsi="Times New Roman" w:cs="Times New Roman"/>
        </w:rPr>
        <w:t>, F (1, 648) = 2</w:t>
      </w:r>
      <w:r w:rsidR="0021775B">
        <w:rPr>
          <w:rFonts w:ascii="Times New Roman" w:hAnsi="Times New Roman" w:cs="Times New Roman"/>
        </w:rPr>
        <w:t>7</w:t>
      </w:r>
      <w:r>
        <w:rPr>
          <w:rFonts w:ascii="Times New Roman" w:hAnsi="Times New Roman" w:cs="Times New Roman"/>
        </w:rPr>
        <w:t>.</w:t>
      </w:r>
      <w:r w:rsidR="0021775B">
        <w:rPr>
          <w:rFonts w:ascii="Times New Roman" w:hAnsi="Times New Roman" w:cs="Times New Roman"/>
        </w:rPr>
        <w:t>2</w:t>
      </w:r>
      <w:r>
        <w:rPr>
          <w:rFonts w:ascii="Times New Roman" w:hAnsi="Times New Roman" w:cs="Times New Roman"/>
        </w:rPr>
        <w:t>0, p &lt; .001), and the fitted regression model is</w:t>
      </w:r>
      <w:r w:rsidR="00F162BF">
        <w:rPr>
          <w:rFonts w:ascii="Times New Roman" w:hAnsi="Times New Roman" w:cs="Times New Roman"/>
        </w:rPr>
        <w:t xml:space="preserve"> (Figure 8)</w:t>
      </w:r>
      <w:r>
        <w:rPr>
          <w:rFonts w:ascii="Times New Roman" w:hAnsi="Times New Roman" w:cs="Times New Roman"/>
        </w:rPr>
        <w:t xml:space="preserve">: Spanish proficiency = </w:t>
      </w:r>
      <w:r w:rsidR="0021775B">
        <w:rPr>
          <w:rFonts w:ascii="Times New Roman" w:hAnsi="Times New Roman" w:cs="Times New Roman"/>
        </w:rPr>
        <w:t>63</w:t>
      </w:r>
      <w:r>
        <w:rPr>
          <w:rFonts w:ascii="Times New Roman" w:hAnsi="Times New Roman" w:cs="Times New Roman"/>
        </w:rPr>
        <w:t>.</w:t>
      </w:r>
      <w:r w:rsidR="0021775B">
        <w:rPr>
          <w:rFonts w:ascii="Times New Roman" w:hAnsi="Times New Roman" w:cs="Times New Roman"/>
        </w:rPr>
        <w:t>8523</w:t>
      </w:r>
      <w:r>
        <w:rPr>
          <w:rFonts w:ascii="Times New Roman" w:hAnsi="Times New Roman" w:cs="Times New Roman"/>
        </w:rPr>
        <w:t xml:space="preserve"> + 0.</w:t>
      </w:r>
      <w:r w:rsidR="0021775B">
        <w:rPr>
          <w:rFonts w:ascii="Times New Roman" w:hAnsi="Times New Roman" w:cs="Times New Roman"/>
        </w:rPr>
        <w:t>0119</w:t>
      </w:r>
      <w:r>
        <w:rPr>
          <w:rFonts w:ascii="Times New Roman" w:hAnsi="Times New Roman" w:cs="Times New Roman"/>
        </w:rPr>
        <w:t xml:space="preserve"> * (percentage exposed).</w:t>
      </w:r>
    </w:p>
    <w:p w14:paraId="56BBFF86" w14:textId="0546A408" w:rsidR="00434AF9" w:rsidRDefault="00434AF9" w:rsidP="00D9350A">
      <w:pPr>
        <w:rPr>
          <w:rFonts w:ascii="Times New Roman" w:hAnsi="Times New Roman" w:cs="Times New Roman"/>
        </w:rPr>
      </w:pPr>
    </w:p>
    <w:p w14:paraId="020F6D0D" w14:textId="2DF54894" w:rsidR="00434AF9" w:rsidRDefault="00434AF9" w:rsidP="00434AF9">
      <w:pPr>
        <w:jc w:val="center"/>
        <w:rPr>
          <w:rFonts w:ascii="Times New Roman" w:hAnsi="Times New Roman" w:cs="Times New Roman"/>
        </w:rPr>
      </w:pPr>
      <w:r>
        <w:rPr>
          <w:rFonts w:ascii="Times New Roman" w:hAnsi="Times New Roman" w:cs="Times New Roman"/>
          <w:noProof/>
        </w:rPr>
        <w:drawing>
          <wp:inline distT="0" distB="0" distL="0" distR="0" wp14:anchorId="35EE323A" wp14:editId="0D862F61">
            <wp:extent cx="4320331" cy="22356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4351280" cy="2251656"/>
                    </a:xfrm>
                    <a:prstGeom prst="rect">
                      <a:avLst/>
                    </a:prstGeom>
                  </pic:spPr>
                </pic:pic>
              </a:graphicData>
            </a:graphic>
          </wp:inline>
        </w:drawing>
      </w:r>
    </w:p>
    <w:p w14:paraId="06B8CA41" w14:textId="2D81925C" w:rsidR="00434AF9" w:rsidRDefault="00434AF9" w:rsidP="00434AF9">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8</w:t>
      </w:r>
      <w:r w:rsidRPr="00434AF9">
        <w:rPr>
          <w:rFonts w:ascii="Times New Roman" w:hAnsi="Times New Roman" w:cs="Times New Roman"/>
          <w:sz w:val="22"/>
          <w:szCs w:val="22"/>
        </w:rPr>
        <w:t xml:space="preserve">: A linear model representing the relationship between percentage exposed in </w:t>
      </w:r>
      <w:r>
        <w:rPr>
          <w:rFonts w:ascii="Times New Roman" w:hAnsi="Times New Roman" w:cs="Times New Roman"/>
          <w:sz w:val="22"/>
          <w:szCs w:val="22"/>
        </w:rPr>
        <w:t>Spanish</w:t>
      </w:r>
      <w:r w:rsidRPr="00434AF9">
        <w:rPr>
          <w:rFonts w:ascii="Times New Roman" w:hAnsi="Times New Roman" w:cs="Times New Roman"/>
          <w:sz w:val="22"/>
          <w:szCs w:val="22"/>
        </w:rPr>
        <w:t xml:space="preserve"> and </w:t>
      </w:r>
      <w:r>
        <w:rPr>
          <w:rFonts w:ascii="Times New Roman" w:hAnsi="Times New Roman" w:cs="Times New Roman"/>
          <w:sz w:val="22"/>
          <w:szCs w:val="22"/>
        </w:rPr>
        <w:t>Spanish</w:t>
      </w:r>
      <w:r w:rsidRPr="00434AF9">
        <w:rPr>
          <w:rFonts w:ascii="Times New Roman" w:hAnsi="Times New Roman" w:cs="Times New Roman"/>
          <w:sz w:val="22"/>
          <w:szCs w:val="22"/>
        </w:rPr>
        <w:t xml:space="preserve"> test score</w:t>
      </w:r>
      <w:r w:rsidR="003B4FC6">
        <w:rPr>
          <w:rFonts w:ascii="Times New Roman" w:hAnsi="Times New Roman" w:cs="Times New Roman"/>
          <w:sz w:val="22"/>
          <w:szCs w:val="22"/>
        </w:rPr>
        <w:t xml:space="preserve"> (Picture naming test)</w:t>
      </w:r>
    </w:p>
    <w:p w14:paraId="2E3079BF" w14:textId="77777777" w:rsidR="00434AF9" w:rsidRPr="00434AF9" w:rsidRDefault="00434AF9" w:rsidP="00434AF9">
      <w:pPr>
        <w:jc w:val="center"/>
        <w:rPr>
          <w:rFonts w:ascii="Times New Roman" w:hAnsi="Times New Roman" w:cs="Times New Roman"/>
        </w:rPr>
      </w:pPr>
    </w:p>
    <w:p w14:paraId="7C116E33" w14:textId="45011321" w:rsidR="003B4FC6" w:rsidRDefault="00497F42">
      <w:pPr>
        <w:rPr>
          <w:rFonts w:ascii="Times New Roman" w:hAnsi="Times New Roman" w:cs="Times New Roman"/>
        </w:rPr>
      </w:pPr>
      <w:r>
        <w:rPr>
          <w:rFonts w:ascii="Times New Roman" w:hAnsi="Times New Roman" w:cs="Times New Roman"/>
        </w:rPr>
        <w:tab/>
        <w:t xml:space="preserve">Turning into another measurement </w:t>
      </w:r>
      <w:proofErr w:type="spellStart"/>
      <w:r>
        <w:rPr>
          <w:rFonts w:ascii="Times New Roman" w:hAnsi="Times New Roman" w:cs="Times New Roman"/>
        </w:rPr>
        <w:t>LexTALE</w:t>
      </w:r>
      <w:proofErr w:type="spellEnd"/>
      <w:r>
        <w:rPr>
          <w:rFonts w:ascii="Times New Roman" w:hAnsi="Times New Roman" w:cs="Times New Roman"/>
        </w:rPr>
        <w:t xml:space="preserve"> Test, the results for English suggests a statistically significant regression model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xml:space="preserve">= 0.083, F (1, 648) = 58.85, p &lt; .001), and </w:t>
      </w:r>
      <w:r w:rsidR="009F2BE0">
        <w:rPr>
          <w:rFonts w:ascii="Times New Roman" w:hAnsi="Times New Roman" w:cs="Times New Roman"/>
        </w:rPr>
        <w:t>the prediction equation is</w:t>
      </w:r>
      <w:r w:rsidR="00F162BF">
        <w:rPr>
          <w:rFonts w:ascii="Times New Roman" w:hAnsi="Times New Roman" w:cs="Times New Roman"/>
        </w:rPr>
        <w:t xml:space="preserve"> (Figure 9)</w:t>
      </w:r>
      <w:r w:rsidR="009F2BE0">
        <w:rPr>
          <w:rFonts w:ascii="Times New Roman" w:hAnsi="Times New Roman" w:cs="Times New Roman"/>
        </w:rPr>
        <w:t xml:space="preserve">: English proficiency = 63.5756 + 0.2845 * (percentage exposed). </w:t>
      </w:r>
    </w:p>
    <w:p w14:paraId="6E36EFA0" w14:textId="79CC6891" w:rsidR="003B4FC6" w:rsidRDefault="003B4FC6" w:rsidP="003B4FC6">
      <w:pPr>
        <w:jc w:val="center"/>
        <w:rPr>
          <w:rFonts w:ascii="Times New Roman" w:hAnsi="Times New Roman" w:cs="Times New Roman"/>
        </w:rPr>
      </w:pPr>
      <w:r>
        <w:rPr>
          <w:rFonts w:ascii="Times New Roman" w:hAnsi="Times New Roman" w:cs="Times New Roman"/>
          <w:noProof/>
        </w:rPr>
        <w:drawing>
          <wp:inline distT="0" distB="0" distL="0" distR="0" wp14:anchorId="065E7ADB" wp14:editId="34D9AA45">
            <wp:extent cx="4186107" cy="2156601"/>
            <wp:effectExtent l="0" t="0" r="508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4205699" cy="2166695"/>
                    </a:xfrm>
                    <a:prstGeom prst="rect">
                      <a:avLst/>
                    </a:prstGeom>
                  </pic:spPr>
                </pic:pic>
              </a:graphicData>
            </a:graphic>
          </wp:inline>
        </w:drawing>
      </w:r>
    </w:p>
    <w:p w14:paraId="7BF71E53" w14:textId="10BB0E92" w:rsidR="003B4FC6" w:rsidRDefault="003B4FC6" w:rsidP="003B4FC6">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9</w:t>
      </w:r>
      <w:r w:rsidRPr="00434AF9">
        <w:rPr>
          <w:rFonts w:ascii="Times New Roman" w:hAnsi="Times New Roman" w:cs="Times New Roman"/>
          <w:sz w:val="22"/>
          <w:szCs w:val="22"/>
        </w:rPr>
        <w:t xml:space="preserve">: A linear model representing the relationship between percentage exposed in </w:t>
      </w:r>
      <w:r>
        <w:rPr>
          <w:rFonts w:ascii="Times New Roman" w:hAnsi="Times New Roman" w:cs="Times New Roman"/>
          <w:sz w:val="22"/>
          <w:szCs w:val="22"/>
        </w:rPr>
        <w:t>English</w:t>
      </w:r>
      <w:r w:rsidRPr="00434AF9">
        <w:rPr>
          <w:rFonts w:ascii="Times New Roman" w:hAnsi="Times New Roman" w:cs="Times New Roman"/>
          <w:sz w:val="22"/>
          <w:szCs w:val="22"/>
        </w:rPr>
        <w:t xml:space="preserve"> and </w:t>
      </w:r>
      <w:r>
        <w:rPr>
          <w:rFonts w:ascii="Times New Roman" w:hAnsi="Times New Roman" w:cs="Times New Roman"/>
          <w:sz w:val="22"/>
          <w:szCs w:val="22"/>
        </w:rPr>
        <w:t>English</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31D47FA8" w14:textId="77777777" w:rsidR="003B4FC6" w:rsidRPr="003B4FC6" w:rsidRDefault="003B4FC6" w:rsidP="003B4FC6">
      <w:pPr>
        <w:jc w:val="center"/>
        <w:rPr>
          <w:rFonts w:ascii="Times New Roman" w:hAnsi="Times New Roman" w:cs="Times New Roman"/>
        </w:rPr>
      </w:pPr>
    </w:p>
    <w:p w14:paraId="459A6A1C" w14:textId="3612CF4B" w:rsidR="003B4FC6" w:rsidRDefault="009F2BE0">
      <w:pPr>
        <w:rPr>
          <w:rFonts w:ascii="Times New Roman" w:hAnsi="Times New Roman" w:cs="Times New Roman"/>
        </w:rPr>
      </w:pPr>
      <w:r>
        <w:rPr>
          <w:rFonts w:ascii="Times New Roman" w:hAnsi="Times New Roman" w:cs="Times New Roman"/>
        </w:rPr>
        <w:t>For Basque, a significant regression</w:t>
      </w:r>
      <w:r w:rsidR="00F162BF">
        <w:rPr>
          <w:rFonts w:ascii="Times New Roman" w:hAnsi="Times New Roman" w:cs="Times New Roman"/>
        </w:rPr>
        <w:t xml:space="preserve"> (Figure 10)</w:t>
      </w:r>
      <w:r>
        <w:rPr>
          <w:rFonts w:ascii="Times New Roman" w:hAnsi="Times New Roman" w:cs="Times New Roman"/>
        </w:rPr>
        <w:t xml:space="preserve"> is also found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xml:space="preserve">= 0.221, F (1, 648) = 184.2, p &lt; .001), with an equation of Basque proficiency = 77.9315 + 0.2571 * (percentage exposed). </w:t>
      </w:r>
    </w:p>
    <w:p w14:paraId="34A85936" w14:textId="5E6AD436" w:rsidR="003B4FC6" w:rsidRDefault="0045417A" w:rsidP="003B4FC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35C0172" wp14:editId="36EFD79B">
            <wp:extent cx="4280236" cy="2193234"/>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4299478" cy="2203094"/>
                    </a:xfrm>
                    <a:prstGeom prst="rect">
                      <a:avLst/>
                    </a:prstGeom>
                  </pic:spPr>
                </pic:pic>
              </a:graphicData>
            </a:graphic>
          </wp:inline>
        </w:drawing>
      </w:r>
    </w:p>
    <w:p w14:paraId="33373DA7" w14:textId="688B8E46" w:rsidR="003B4FC6" w:rsidRDefault="003B4FC6" w:rsidP="003B4FC6">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10</w:t>
      </w:r>
      <w:r w:rsidRPr="00434AF9">
        <w:rPr>
          <w:rFonts w:ascii="Times New Roman" w:hAnsi="Times New Roman" w:cs="Times New Roman"/>
          <w:sz w:val="22"/>
          <w:szCs w:val="22"/>
        </w:rPr>
        <w:t xml:space="preserve">: A linear model representing the relationship between percentage exposed in </w:t>
      </w:r>
      <w:r>
        <w:rPr>
          <w:rFonts w:ascii="Times New Roman" w:hAnsi="Times New Roman" w:cs="Times New Roman"/>
          <w:sz w:val="22"/>
          <w:szCs w:val="22"/>
        </w:rPr>
        <w:t>Basque</w:t>
      </w:r>
      <w:r w:rsidRPr="00434AF9">
        <w:rPr>
          <w:rFonts w:ascii="Times New Roman" w:hAnsi="Times New Roman" w:cs="Times New Roman"/>
          <w:sz w:val="22"/>
          <w:szCs w:val="22"/>
        </w:rPr>
        <w:t xml:space="preserve"> and </w:t>
      </w:r>
      <w:r>
        <w:rPr>
          <w:rFonts w:ascii="Times New Roman" w:hAnsi="Times New Roman" w:cs="Times New Roman"/>
          <w:sz w:val="22"/>
          <w:szCs w:val="22"/>
        </w:rPr>
        <w:t>Basque</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348C734B" w14:textId="77777777" w:rsidR="003B4FC6" w:rsidRPr="0045417A" w:rsidRDefault="003B4FC6" w:rsidP="003B4FC6">
      <w:pPr>
        <w:jc w:val="center"/>
        <w:rPr>
          <w:rFonts w:ascii="Times New Roman" w:hAnsi="Times New Roman" w:cs="Times New Roman"/>
        </w:rPr>
      </w:pPr>
    </w:p>
    <w:p w14:paraId="08790BF0" w14:textId="7E174A6F" w:rsidR="00497F42" w:rsidRDefault="00A7533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Spanish, </w:t>
      </w:r>
      <w:r w:rsidR="00FD5DB2">
        <w:rPr>
          <w:rFonts w:ascii="Times New Roman" w:hAnsi="Times New Roman" w:cs="Times New Roman"/>
        </w:rPr>
        <w:t xml:space="preserve">the situation is distinct, </w:t>
      </w:r>
      <w:r w:rsidR="00CD2056">
        <w:rPr>
          <w:rFonts w:ascii="Times New Roman" w:hAnsi="Times New Roman" w:cs="Times New Roman"/>
        </w:rPr>
        <w:t>the outcome of the regression model</w:t>
      </w:r>
      <w:r w:rsidR="00F162BF">
        <w:rPr>
          <w:rFonts w:ascii="Times New Roman" w:hAnsi="Times New Roman" w:cs="Times New Roman"/>
        </w:rPr>
        <w:t xml:space="preserve"> (Figure 11)</w:t>
      </w:r>
      <w:r w:rsidR="00CD2056">
        <w:rPr>
          <w:rFonts w:ascii="Times New Roman" w:hAnsi="Times New Roman" w:cs="Times New Roman"/>
        </w:rPr>
        <w:t xml:space="preserve"> pronounces no significant result to interpret (</w:t>
      </w:r>
      <w:r w:rsidR="00CD2056" w:rsidRPr="00E620BF">
        <w:rPr>
          <w:rFonts w:ascii="Times New Roman" w:hAnsi="Times New Roman" w:cs="Times New Roman"/>
        </w:rPr>
        <w:t>R</w:t>
      </w:r>
      <w:r w:rsidR="00CD2056" w:rsidRPr="00E620BF">
        <w:rPr>
          <w:rFonts w:ascii="Times New Roman" w:hAnsi="Times New Roman" w:cs="Times New Roman"/>
          <w:vertAlign w:val="superscript"/>
        </w:rPr>
        <w:t>2</w:t>
      </w:r>
      <w:r w:rsidR="00CD2056">
        <w:rPr>
          <w:rFonts w:ascii="Times New Roman" w:hAnsi="Times New Roman" w:cs="Times New Roman" w:hint="eastAsia"/>
        </w:rPr>
        <w:t xml:space="preserve"> </w:t>
      </w:r>
      <w:r w:rsidR="00CD2056">
        <w:rPr>
          <w:rFonts w:ascii="Times New Roman" w:hAnsi="Times New Roman" w:cs="Times New Roman"/>
        </w:rPr>
        <w:t>= 0.00, F (1, 648) = 0.04306, p &gt; .005)</w:t>
      </w:r>
      <w:r w:rsidR="00AE470E">
        <w:rPr>
          <w:rFonts w:ascii="Times New Roman" w:hAnsi="Times New Roman" w:cs="Times New Roman"/>
        </w:rPr>
        <w:t>, and the figure implies that no shift in language proficiency is detected with change in percentage exposed</w:t>
      </w:r>
      <w:r w:rsidR="00CD2056">
        <w:rPr>
          <w:rFonts w:ascii="Times New Roman" w:hAnsi="Times New Roman" w:cs="Times New Roman"/>
        </w:rPr>
        <w:t>.</w:t>
      </w:r>
    </w:p>
    <w:p w14:paraId="6EF15952" w14:textId="7C6325E4" w:rsidR="0045417A" w:rsidRDefault="008B2478" w:rsidP="008B2478">
      <w:pPr>
        <w:jc w:val="center"/>
        <w:rPr>
          <w:rFonts w:ascii="Times New Roman" w:hAnsi="Times New Roman" w:cs="Times New Roman"/>
        </w:rPr>
      </w:pPr>
      <w:r>
        <w:rPr>
          <w:rFonts w:ascii="Times New Roman" w:hAnsi="Times New Roman" w:cs="Times New Roman"/>
          <w:noProof/>
        </w:rPr>
        <w:drawing>
          <wp:inline distT="0" distB="0" distL="0" distR="0" wp14:anchorId="2C203289" wp14:editId="0140EC1E">
            <wp:extent cx="4455024" cy="228279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a:extLst>
                        <a:ext uri="{28A0092B-C50C-407E-A947-70E740481C1C}">
                          <a14:useLocalDpi xmlns:a14="http://schemas.microsoft.com/office/drawing/2010/main" val="0"/>
                        </a:ext>
                      </a:extLst>
                    </a:blip>
                    <a:stretch>
                      <a:fillRect/>
                    </a:stretch>
                  </pic:blipFill>
                  <pic:spPr>
                    <a:xfrm>
                      <a:off x="0" y="0"/>
                      <a:ext cx="4471158" cy="2291064"/>
                    </a:xfrm>
                    <a:prstGeom prst="rect">
                      <a:avLst/>
                    </a:prstGeom>
                  </pic:spPr>
                </pic:pic>
              </a:graphicData>
            </a:graphic>
          </wp:inline>
        </w:drawing>
      </w:r>
    </w:p>
    <w:p w14:paraId="6F676708" w14:textId="01268811" w:rsidR="008B2478" w:rsidRDefault="008B2478" w:rsidP="008B2478">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11</w:t>
      </w:r>
      <w:r w:rsidRPr="00434AF9">
        <w:rPr>
          <w:rFonts w:ascii="Times New Roman" w:hAnsi="Times New Roman" w:cs="Times New Roman"/>
          <w:sz w:val="22"/>
          <w:szCs w:val="22"/>
        </w:rPr>
        <w:t xml:space="preserve">: A linear model representing the relationship between percentage exposed in </w:t>
      </w:r>
      <w:r>
        <w:rPr>
          <w:rFonts w:ascii="Times New Roman" w:hAnsi="Times New Roman" w:cs="Times New Roman"/>
          <w:sz w:val="22"/>
          <w:szCs w:val="22"/>
        </w:rPr>
        <w:t>Spanish</w:t>
      </w:r>
      <w:r w:rsidRPr="00434AF9">
        <w:rPr>
          <w:rFonts w:ascii="Times New Roman" w:hAnsi="Times New Roman" w:cs="Times New Roman"/>
          <w:sz w:val="22"/>
          <w:szCs w:val="22"/>
        </w:rPr>
        <w:t xml:space="preserve"> and </w:t>
      </w:r>
      <w:r>
        <w:rPr>
          <w:rFonts w:ascii="Times New Roman" w:hAnsi="Times New Roman" w:cs="Times New Roman"/>
          <w:sz w:val="22"/>
          <w:szCs w:val="22"/>
        </w:rPr>
        <w:t>Spanish</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02B185D1" w14:textId="77777777" w:rsidR="008B2478" w:rsidRPr="00497F42" w:rsidRDefault="008B2478" w:rsidP="008B2478">
      <w:pPr>
        <w:jc w:val="center"/>
        <w:rPr>
          <w:rFonts w:ascii="Times New Roman" w:hAnsi="Times New Roman" w:cs="Times New Roman"/>
        </w:rPr>
      </w:pPr>
    </w:p>
    <w:p w14:paraId="04008625" w14:textId="53726B59" w:rsidR="001B141A" w:rsidRDefault="008416F1" w:rsidP="009C588A">
      <w:pPr>
        <w:ind w:firstLine="420"/>
        <w:rPr>
          <w:rFonts w:ascii="Times New Roman" w:hAnsi="Times New Roman" w:cs="Times New Roman"/>
        </w:rPr>
      </w:pPr>
      <w:r>
        <w:rPr>
          <w:rFonts w:ascii="Times New Roman" w:hAnsi="Times New Roman" w:cs="Times New Roman"/>
        </w:rPr>
        <w:t xml:space="preserve">Conclusively speaking, the more a speaker is exposed to a language, the more proficient they get. Percentage expose also determines the </w:t>
      </w:r>
      <w:r w:rsidR="00F40641">
        <w:rPr>
          <w:rFonts w:ascii="Times New Roman" w:hAnsi="Times New Roman" w:cs="Times New Roman"/>
        </w:rPr>
        <w:t>lower limit of language proficiency</w:t>
      </w:r>
      <w:r w:rsidR="002C4FDC">
        <w:rPr>
          <w:rFonts w:ascii="Times New Roman" w:hAnsi="Times New Roman" w:cs="Times New Roman"/>
        </w:rPr>
        <w:t>: with increase in exposure, the minimum proficiency score increases steadily. The only exception under both measurement</w:t>
      </w:r>
      <w:r w:rsidR="009C588A">
        <w:rPr>
          <w:rFonts w:ascii="Times New Roman" w:hAnsi="Times New Roman" w:cs="Times New Roman" w:hint="eastAsia"/>
        </w:rPr>
        <w:t>s</w:t>
      </w:r>
      <w:r w:rsidR="002C4FDC">
        <w:rPr>
          <w:rFonts w:ascii="Times New Roman" w:hAnsi="Times New Roman" w:cs="Times New Roman"/>
        </w:rPr>
        <w:t xml:space="preserve"> is Spanish, </w:t>
      </w:r>
      <w:r w:rsidR="009C588A">
        <w:rPr>
          <w:rFonts w:ascii="Times New Roman" w:hAnsi="Times New Roman" w:cs="Times New Roman"/>
        </w:rPr>
        <w:t xml:space="preserve">the regression model conveys no apparent pattern in proficiency with change in exposure. This result is </w:t>
      </w:r>
      <w:r w:rsidR="009C588A">
        <w:rPr>
          <w:rFonts w:ascii="Times New Roman" w:hAnsi="Times New Roman" w:cs="Times New Roman"/>
        </w:rPr>
        <w:lastRenderedPageBreak/>
        <w:t>anticipated with the descriptive information of Spanish test grades listed previously: people score concertedly high in their native language</w:t>
      </w:r>
      <w:r w:rsidR="009C588A">
        <w:rPr>
          <w:rFonts w:ascii="Times New Roman" w:hAnsi="Times New Roman" w:cs="Times New Roman" w:hint="eastAsia"/>
        </w:rPr>
        <w:t>.</w:t>
      </w:r>
      <w:r w:rsidR="009C588A">
        <w:rPr>
          <w:rFonts w:ascii="Times New Roman" w:hAnsi="Times New Roman" w:cs="Times New Roman"/>
        </w:rPr>
        <w:t xml:space="preserve"> From the F statistics, it can be inferred that unlike in Basque and English, occasional low scores in Spanish happened by chance owing to possible reasons like carelessness or distraction during test. </w:t>
      </w:r>
    </w:p>
    <w:p w14:paraId="406B9D69" w14:textId="1C1930B9" w:rsidR="00824B2B" w:rsidRDefault="007A7419" w:rsidP="00791069">
      <w:pPr>
        <w:ind w:firstLine="420"/>
        <w:rPr>
          <w:rFonts w:ascii="Times New Roman" w:hAnsi="Times New Roman" w:cs="Times New Roman"/>
        </w:rPr>
      </w:pPr>
      <w:r>
        <w:rPr>
          <w:rFonts w:ascii="Times New Roman" w:hAnsi="Times New Roman" w:cs="Times New Roman"/>
        </w:rPr>
        <w:t xml:space="preserve">Similar to previous analysis, another linear regression was </w:t>
      </w:r>
      <w:r w:rsidR="00635535">
        <w:rPr>
          <w:rFonts w:ascii="Times New Roman" w:hAnsi="Times New Roman" w:cs="Times New Roman"/>
        </w:rPr>
        <w:t xml:space="preserve">conducted </w:t>
      </w:r>
      <w:r w:rsidR="00365AC7">
        <w:rPr>
          <w:rFonts w:ascii="Times New Roman" w:hAnsi="Times New Roman" w:cs="Times New Roman"/>
        </w:rPr>
        <w:t>to see whether</w:t>
      </w:r>
      <w:r w:rsidR="00635535">
        <w:rPr>
          <w:rFonts w:ascii="Times New Roman" w:hAnsi="Times New Roman" w:cs="Times New Roman"/>
        </w:rPr>
        <w:t xml:space="preserve"> year of acquisition</w:t>
      </w:r>
      <w:r w:rsidR="00365AC7">
        <w:rPr>
          <w:rFonts w:ascii="Times New Roman" w:hAnsi="Times New Roman" w:cs="Times New Roman"/>
        </w:rPr>
        <w:t xml:space="preserve"> significantly predicted language</w:t>
      </w:r>
      <w:r w:rsidR="00635535">
        <w:rPr>
          <w:rFonts w:ascii="Times New Roman" w:hAnsi="Times New Roman" w:cs="Times New Roman"/>
        </w:rPr>
        <w:t xml:space="preserve"> proficiency. </w:t>
      </w:r>
      <w:r w:rsidR="00412A4A">
        <w:rPr>
          <w:rFonts w:ascii="Times New Roman" w:hAnsi="Times New Roman" w:cs="Times New Roman"/>
        </w:rPr>
        <w:t xml:space="preserve">A new variable </w:t>
      </w:r>
      <w:r w:rsidR="00412A4A" w:rsidRPr="00454B26">
        <w:rPr>
          <w:rFonts w:ascii="Times New Roman" w:hAnsi="Times New Roman" w:cs="Times New Roman"/>
          <w:i/>
          <w:iCs/>
        </w:rPr>
        <w:t>Years of Acquisition</w:t>
      </w:r>
      <w:r w:rsidR="00412A4A">
        <w:rPr>
          <w:rFonts w:ascii="Times New Roman" w:hAnsi="Times New Roman" w:cs="Times New Roman"/>
        </w:rPr>
        <w:t xml:space="preserve"> was created by subtracting </w:t>
      </w:r>
      <w:r w:rsidR="001F5110" w:rsidRPr="00454B26">
        <w:rPr>
          <w:rFonts w:ascii="Times New Roman" w:hAnsi="Times New Roman" w:cs="Times New Roman"/>
          <w:i/>
          <w:iCs/>
        </w:rPr>
        <w:t>Age of Acquisition</w:t>
      </w:r>
      <w:r w:rsidR="001F5110">
        <w:rPr>
          <w:rFonts w:ascii="Times New Roman" w:hAnsi="Times New Roman" w:cs="Times New Roman"/>
        </w:rPr>
        <w:t xml:space="preserve"> from </w:t>
      </w:r>
      <w:r w:rsidR="001F5110" w:rsidRPr="00454B26">
        <w:rPr>
          <w:rFonts w:ascii="Times New Roman" w:hAnsi="Times New Roman" w:cs="Times New Roman"/>
          <w:i/>
          <w:iCs/>
        </w:rPr>
        <w:t>Age in Years</w:t>
      </w:r>
      <w:r w:rsidR="001F5110">
        <w:rPr>
          <w:rFonts w:ascii="Times New Roman" w:hAnsi="Times New Roman" w:cs="Times New Roman"/>
        </w:rPr>
        <w:t xml:space="preserve"> to denote how many years one has acquired the particular language.</w:t>
      </w:r>
      <w:r w:rsidR="00B0371D">
        <w:rPr>
          <w:rFonts w:ascii="Times New Roman" w:hAnsi="Times New Roman" w:cs="Times New Roman"/>
        </w:rPr>
        <w:t xml:space="preserve"> Both </w:t>
      </w:r>
      <w:r w:rsidR="00897F72">
        <w:rPr>
          <w:rFonts w:ascii="Times New Roman" w:hAnsi="Times New Roman" w:cs="Times New Roman"/>
        </w:rPr>
        <w:t>score</w:t>
      </w:r>
      <w:r w:rsidR="00B0371D">
        <w:rPr>
          <w:rFonts w:ascii="Times New Roman" w:hAnsi="Times New Roman" w:cs="Times New Roman"/>
        </w:rPr>
        <w:t xml:space="preserve">s of </w:t>
      </w:r>
      <w:r w:rsidR="00454B26">
        <w:rPr>
          <w:rFonts w:ascii="Times New Roman" w:hAnsi="Times New Roman" w:cs="Times New Roman"/>
        </w:rPr>
        <w:t>p</w:t>
      </w:r>
      <w:r w:rsidR="00B0371D">
        <w:rPr>
          <w:rFonts w:ascii="Times New Roman" w:hAnsi="Times New Roman" w:cs="Times New Roman"/>
        </w:rPr>
        <w:t xml:space="preserve">icture </w:t>
      </w:r>
      <w:r w:rsidR="00454B26">
        <w:rPr>
          <w:rFonts w:ascii="Times New Roman" w:hAnsi="Times New Roman" w:cs="Times New Roman"/>
        </w:rPr>
        <w:t>n</w:t>
      </w:r>
      <w:r w:rsidR="00B0371D">
        <w:rPr>
          <w:rFonts w:ascii="Times New Roman" w:hAnsi="Times New Roman" w:cs="Times New Roman"/>
        </w:rPr>
        <w:t xml:space="preserve">aming </w:t>
      </w:r>
      <w:r w:rsidR="00454B26">
        <w:rPr>
          <w:rFonts w:ascii="Times New Roman" w:hAnsi="Times New Roman" w:cs="Times New Roman"/>
        </w:rPr>
        <w:t>t</w:t>
      </w:r>
      <w:r w:rsidR="00B0371D">
        <w:rPr>
          <w:rFonts w:ascii="Times New Roman" w:hAnsi="Times New Roman" w:cs="Times New Roman"/>
        </w:rPr>
        <w:t xml:space="preserve">est and </w:t>
      </w:r>
      <w:proofErr w:type="spellStart"/>
      <w:r w:rsidR="00B0371D">
        <w:rPr>
          <w:rFonts w:ascii="Times New Roman" w:hAnsi="Times New Roman" w:cs="Times New Roman"/>
        </w:rPr>
        <w:t>LexTALE</w:t>
      </w:r>
      <w:proofErr w:type="spellEnd"/>
      <w:r w:rsidR="00B0371D">
        <w:rPr>
          <w:rFonts w:ascii="Times New Roman" w:hAnsi="Times New Roman" w:cs="Times New Roman"/>
        </w:rPr>
        <w:t xml:space="preserve"> </w:t>
      </w:r>
      <w:r w:rsidR="00454B26">
        <w:rPr>
          <w:rFonts w:ascii="Times New Roman" w:hAnsi="Times New Roman" w:cs="Times New Roman"/>
        </w:rPr>
        <w:t>t</w:t>
      </w:r>
      <w:r w:rsidR="00B0371D">
        <w:rPr>
          <w:rFonts w:ascii="Times New Roman" w:hAnsi="Times New Roman" w:cs="Times New Roman"/>
        </w:rPr>
        <w:t>est are also</w:t>
      </w:r>
      <w:r w:rsidR="00897F72">
        <w:rPr>
          <w:rFonts w:ascii="Times New Roman" w:hAnsi="Times New Roman" w:cs="Times New Roman"/>
        </w:rPr>
        <w:t xml:space="preserve"> selected for the same reason in modeling, but the results for </w:t>
      </w:r>
      <w:r w:rsidR="00454B26">
        <w:rPr>
          <w:rFonts w:ascii="Times New Roman" w:hAnsi="Times New Roman" w:cs="Times New Roman"/>
        </w:rPr>
        <w:t>p</w:t>
      </w:r>
      <w:r w:rsidR="00897F72">
        <w:rPr>
          <w:rFonts w:ascii="Times New Roman" w:hAnsi="Times New Roman" w:cs="Times New Roman"/>
        </w:rPr>
        <w:t xml:space="preserve">icture </w:t>
      </w:r>
      <w:r w:rsidR="00454B26">
        <w:rPr>
          <w:rFonts w:ascii="Times New Roman" w:hAnsi="Times New Roman" w:cs="Times New Roman"/>
        </w:rPr>
        <w:t>n</w:t>
      </w:r>
      <w:r w:rsidR="00897F72">
        <w:rPr>
          <w:rFonts w:ascii="Times New Roman" w:hAnsi="Times New Roman" w:cs="Times New Roman"/>
        </w:rPr>
        <w:t xml:space="preserve">aming </w:t>
      </w:r>
      <w:r w:rsidR="00454B26">
        <w:rPr>
          <w:rFonts w:ascii="Times New Roman" w:hAnsi="Times New Roman" w:cs="Times New Roman"/>
        </w:rPr>
        <w:t>t</w:t>
      </w:r>
      <w:r w:rsidR="00897F72">
        <w:rPr>
          <w:rFonts w:ascii="Times New Roman" w:hAnsi="Times New Roman" w:cs="Times New Roman"/>
        </w:rPr>
        <w:t>est are omitted since</w:t>
      </w:r>
      <w:r w:rsidR="00A70563">
        <w:rPr>
          <w:rFonts w:ascii="Times New Roman" w:hAnsi="Times New Roman" w:cs="Times New Roman"/>
        </w:rPr>
        <w:t xml:space="preserve"> all R-squared for the three languages are lower than that of </w:t>
      </w:r>
      <w:proofErr w:type="spellStart"/>
      <w:r w:rsidR="00A70563">
        <w:rPr>
          <w:rFonts w:ascii="Times New Roman" w:hAnsi="Times New Roman" w:cs="Times New Roman"/>
        </w:rPr>
        <w:t>LexTALE</w:t>
      </w:r>
      <w:proofErr w:type="spellEnd"/>
      <w:r w:rsidR="00A70563">
        <w:rPr>
          <w:rFonts w:ascii="Times New Roman" w:hAnsi="Times New Roman" w:cs="Times New Roman"/>
        </w:rPr>
        <w:t xml:space="preserve"> </w:t>
      </w:r>
      <w:r w:rsidR="00454B26">
        <w:rPr>
          <w:rFonts w:ascii="Times New Roman" w:hAnsi="Times New Roman" w:cs="Times New Roman"/>
        </w:rPr>
        <w:t>t</w:t>
      </w:r>
      <w:r w:rsidR="00A70563">
        <w:rPr>
          <w:rFonts w:ascii="Times New Roman" w:hAnsi="Times New Roman" w:cs="Times New Roman"/>
        </w:rPr>
        <w:t>est given same p-value outcomes.</w:t>
      </w:r>
      <w:r w:rsidR="004B2E9D">
        <w:rPr>
          <w:rFonts w:ascii="Times New Roman" w:hAnsi="Times New Roman" w:cs="Times New Roman"/>
        </w:rPr>
        <w:t xml:space="preserve"> For English, </w:t>
      </w:r>
      <w:r w:rsidR="00327D00">
        <w:rPr>
          <w:rFonts w:ascii="Times New Roman" w:hAnsi="Times New Roman" w:cs="Times New Roman"/>
        </w:rPr>
        <w:t>the regression appears</w:t>
      </w:r>
      <w:r w:rsidR="00454B26">
        <w:rPr>
          <w:rFonts w:ascii="Times New Roman" w:hAnsi="Times New Roman" w:cs="Times New Roman"/>
        </w:rPr>
        <w:t xml:space="preserve"> (Figure 12)</w:t>
      </w:r>
      <w:r w:rsidR="00327D00">
        <w:rPr>
          <w:rFonts w:ascii="Times New Roman" w:hAnsi="Times New Roman" w:cs="Times New Roman"/>
        </w:rPr>
        <w:t xml:space="preserve"> to be statistically significant (</w:t>
      </w:r>
      <w:r w:rsidR="00327D00" w:rsidRPr="00E620BF">
        <w:rPr>
          <w:rFonts w:ascii="Times New Roman" w:hAnsi="Times New Roman" w:cs="Times New Roman"/>
        </w:rPr>
        <w:t>R</w:t>
      </w:r>
      <w:r w:rsidR="00327D00" w:rsidRPr="00E620BF">
        <w:rPr>
          <w:rFonts w:ascii="Times New Roman" w:hAnsi="Times New Roman" w:cs="Times New Roman"/>
          <w:vertAlign w:val="superscript"/>
        </w:rPr>
        <w:t>2</w:t>
      </w:r>
      <w:r w:rsidR="00327D00">
        <w:rPr>
          <w:rFonts w:ascii="Times New Roman" w:hAnsi="Times New Roman" w:cs="Times New Roman" w:hint="eastAsia"/>
        </w:rPr>
        <w:t xml:space="preserve"> </w:t>
      </w:r>
      <w:r w:rsidR="00327D00">
        <w:rPr>
          <w:rFonts w:ascii="Times New Roman" w:hAnsi="Times New Roman" w:cs="Times New Roman"/>
        </w:rPr>
        <w:t>= 0.033, F (1, 648) = 21.98, p &lt; .001)</w:t>
      </w:r>
      <w:r w:rsidR="00966CC1">
        <w:rPr>
          <w:rFonts w:ascii="Times New Roman" w:hAnsi="Times New Roman" w:cs="Times New Roman"/>
        </w:rPr>
        <w:t>, and the fitted line is: English proficiency = 60.1843 + 0.3520 * (</w:t>
      </w:r>
      <w:r w:rsidR="00454B26">
        <w:rPr>
          <w:rFonts w:ascii="Times New Roman" w:hAnsi="Times New Roman" w:cs="Times New Roman"/>
        </w:rPr>
        <w:t>y</w:t>
      </w:r>
      <w:r w:rsidR="00966CC1">
        <w:rPr>
          <w:rFonts w:ascii="Times New Roman" w:hAnsi="Times New Roman" w:cs="Times New Roman"/>
        </w:rPr>
        <w:t xml:space="preserve">ears of </w:t>
      </w:r>
      <w:r w:rsidR="00454B26">
        <w:rPr>
          <w:rFonts w:ascii="Times New Roman" w:hAnsi="Times New Roman" w:cs="Times New Roman"/>
        </w:rPr>
        <w:t>a</w:t>
      </w:r>
      <w:r w:rsidR="00966CC1">
        <w:rPr>
          <w:rFonts w:ascii="Times New Roman" w:hAnsi="Times New Roman" w:cs="Times New Roman"/>
        </w:rPr>
        <w:t xml:space="preserve">cquisition). </w:t>
      </w:r>
    </w:p>
    <w:p w14:paraId="5AF2140C" w14:textId="556EB5D9" w:rsidR="00824B2B" w:rsidRDefault="00824B2B" w:rsidP="00791069">
      <w:pPr>
        <w:ind w:firstLine="420"/>
        <w:rPr>
          <w:rFonts w:ascii="Times New Roman" w:hAnsi="Times New Roman" w:cs="Times New Roman"/>
        </w:rPr>
      </w:pPr>
      <w:r>
        <w:rPr>
          <w:rFonts w:ascii="Times New Roman" w:hAnsi="Times New Roman" w:cs="Times New Roman"/>
          <w:noProof/>
        </w:rPr>
        <w:drawing>
          <wp:inline distT="0" distB="0" distL="0" distR="0" wp14:anchorId="655ACB5D" wp14:editId="244DBD95">
            <wp:extent cx="4537384" cy="23375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4559643" cy="2349040"/>
                    </a:xfrm>
                    <a:prstGeom prst="rect">
                      <a:avLst/>
                    </a:prstGeom>
                  </pic:spPr>
                </pic:pic>
              </a:graphicData>
            </a:graphic>
          </wp:inline>
        </w:drawing>
      </w:r>
    </w:p>
    <w:p w14:paraId="5F53C231" w14:textId="34C6EEC4" w:rsidR="00824B2B" w:rsidRDefault="00824B2B" w:rsidP="00824B2B">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12</w:t>
      </w:r>
      <w:r w:rsidRPr="00434AF9">
        <w:rPr>
          <w:rFonts w:ascii="Times New Roman" w:hAnsi="Times New Roman" w:cs="Times New Roman"/>
          <w:sz w:val="22"/>
          <w:szCs w:val="22"/>
        </w:rPr>
        <w:t xml:space="preserve">: A linear model representing the relationship between </w:t>
      </w:r>
      <w:r>
        <w:rPr>
          <w:rFonts w:ascii="Times New Roman" w:hAnsi="Times New Roman" w:cs="Times New Roman"/>
          <w:sz w:val="22"/>
          <w:szCs w:val="22"/>
        </w:rPr>
        <w:t>years of acquisition</w:t>
      </w:r>
      <w:r w:rsidRPr="00434AF9">
        <w:rPr>
          <w:rFonts w:ascii="Times New Roman" w:hAnsi="Times New Roman" w:cs="Times New Roman"/>
          <w:sz w:val="22"/>
          <w:szCs w:val="22"/>
        </w:rPr>
        <w:t xml:space="preserve"> in </w:t>
      </w:r>
      <w:r>
        <w:rPr>
          <w:rFonts w:ascii="Times New Roman" w:hAnsi="Times New Roman" w:cs="Times New Roman"/>
          <w:sz w:val="22"/>
          <w:szCs w:val="22"/>
        </w:rPr>
        <w:t>English</w:t>
      </w:r>
      <w:r w:rsidRPr="00434AF9">
        <w:rPr>
          <w:rFonts w:ascii="Times New Roman" w:hAnsi="Times New Roman" w:cs="Times New Roman"/>
          <w:sz w:val="22"/>
          <w:szCs w:val="22"/>
        </w:rPr>
        <w:t xml:space="preserve"> and </w:t>
      </w:r>
      <w:r>
        <w:rPr>
          <w:rFonts w:ascii="Times New Roman" w:hAnsi="Times New Roman" w:cs="Times New Roman"/>
          <w:sz w:val="22"/>
          <w:szCs w:val="22"/>
        </w:rPr>
        <w:t>English</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134332EE" w14:textId="77777777" w:rsidR="00824B2B" w:rsidRPr="00824B2B" w:rsidRDefault="00824B2B" w:rsidP="00791069">
      <w:pPr>
        <w:ind w:firstLine="420"/>
        <w:rPr>
          <w:rFonts w:ascii="Times New Roman" w:hAnsi="Times New Roman" w:cs="Times New Roman"/>
        </w:rPr>
      </w:pPr>
    </w:p>
    <w:p w14:paraId="65566109" w14:textId="639CEF99" w:rsidR="00444C9B" w:rsidRDefault="007C6CFD" w:rsidP="00824B2B">
      <w:pPr>
        <w:rPr>
          <w:rFonts w:ascii="Times New Roman" w:hAnsi="Times New Roman" w:cs="Times New Roman"/>
        </w:rPr>
      </w:pPr>
      <w:r>
        <w:rPr>
          <w:rFonts w:ascii="Times New Roman" w:hAnsi="Times New Roman" w:cs="Times New Roman"/>
        </w:rPr>
        <w:t>For Basque, a significant regression</w:t>
      </w:r>
      <w:r w:rsidR="00454B26">
        <w:rPr>
          <w:rFonts w:ascii="Times New Roman" w:hAnsi="Times New Roman" w:cs="Times New Roman"/>
        </w:rPr>
        <w:t xml:space="preserve"> (Figure 13)</w:t>
      </w:r>
      <w:r>
        <w:rPr>
          <w:rFonts w:ascii="Times New Roman" w:hAnsi="Times New Roman" w:cs="Times New Roman"/>
        </w:rPr>
        <w:t xml:space="preserve"> is also found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0.041, F (1, 648) = 27.67, p &lt; .001), and the predicted regression model is: Basque proficiency = 78.1919 + 0.3494 * (</w:t>
      </w:r>
      <w:r w:rsidR="00454B26">
        <w:rPr>
          <w:rFonts w:ascii="Times New Roman" w:hAnsi="Times New Roman" w:cs="Times New Roman"/>
        </w:rPr>
        <w:t>y</w:t>
      </w:r>
      <w:r>
        <w:rPr>
          <w:rFonts w:ascii="Times New Roman" w:hAnsi="Times New Roman" w:cs="Times New Roman"/>
        </w:rPr>
        <w:t xml:space="preserve">ears of </w:t>
      </w:r>
      <w:r w:rsidR="00454B26">
        <w:rPr>
          <w:rFonts w:ascii="Times New Roman" w:hAnsi="Times New Roman" w:cs="Times New Roman"/>
        </w:rPr>
        <w:t>a</w:t>
      </w:r>
      <w:r>
        <w:rPr>
          <w:rFonts w:ascii="Times New Roman" w:hAnsi="Times New Roman" w:cs="Times New Roman"/>
        </w:rPr>
        <w:t xml:space="preserve">cquisition). </w:t>
      </w:r>
    </w:p>
    <w:p w14:paraId="416B6623" w14:textId="3AD8292F" w:rsidR="00444C9B" w:rsidRDefault="00444C9B" w:rsidP="00444C9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B0CE43" wp14:editId="502C470F">
            <wp:extent cx="4326834" cy="2217111"/>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0">
                      <a:extLst>
                        <a:ext uri="{28A0092B-C50C-407E-A947-70E740481C1C}">
                          <a14:useLocalDpi xmlns:a14="http://schemas.microsoft.com/office/drawing/2010/main" val="0"/>
                        </a:ext>
                      </a:extLst>
                    </a:blip>
                    <a:stretch>
                      <a:fillRect/>
                    </a:stretch>
                  </pic:blipFill>
                  <pic:spPr>
                    <a:xfrm>
                      <a:off x="0" y="0"/>
                      <a:ext cx="4358288" cy="2233228"/>
                    </a:xfrm>
                    <a:prstGeom prst="rect">
                      <a:avLst/>
                    </a:prstGeom>
                  </pic:spPr>
                </pic:pic>
              </a:graphicData>
            </a:graphic>
          </wp:inline>
        </w:drawing>
      </w:r>
    </w:p>
    <w:p w14:paraId="74C8C226" w14:textId="36075A3B" w:rsidR="00444C9B" w:rsidRDefault="00444C9B" w:rsidP="00444C9B">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13</w:t>
      </w:r>
      <w:r w:rsidRPr="00434AF9">
        <w:rPr>
          <w:rFonts w:ascii="Times New Roman" w:hAnsi="Times New Roman" w:cs="Times New Roman"/>
          <w:sz w:val="22"/>
          <w:szCs w:val="22"/>
        </w:rPr>
        <w:t xml:space="preserve">: A linear model representing the relationship between </w:t>
      </w:r>
      <w:r>
        <w:rPr>
          <w:rFonts w:ascii="Times New Roman" w:hAnsi="Times New Roman" w:cs="Times New Roman"/>
          <w:sz w:val="22"/>
          <w:szCs w:val="22"/>
        </w:rPr>
        <w:t>years of acquisition</w:t>
      </w:r>
      <w:r w:rsidRPr="00434AF9">
        <w:rPr>
          <w:rFonts w:ascii="Times New Roman" w:hAnsi="Times New Roman" w:cs="Times New Roman"/>
          <w:sz w:val="22"/>
          <w:szCs w:val="22"/>
        </w:rPr>
        <w:t xml:space="preserve"> in </w:t>
      </w:r>
      <w:r>
        <w:rPr>
          <w:rFonts w:ascii="Times New Roman" w:hAnsi="Times New Roman" w:cs="Times New Roman"/>
          <w:sz w:val="22"/>
          <w:szCs w:val="22"/>
        </w:rPr>
        <w:t>Basque</w:t>
      </w:r>
      <w:r w:rsidRPr="00434AF9">
        <w:rPr>
          <w:rFonts w:ascii="Times New Roman" w:hAnsi="Times New Roman" w:cs="Times New Roman"/>
          <w:sz w:val="22"/>
          <w:szCs w:val="22"/>
        </w:rPr>
        <w:t xml:space="preserve"> and </w:t>
      </w:r>
      <w:r>
        <w:rPr>
          <w:rFonts w:ascii="Times New Roman" w:hAnsi="Times New Roman" w:cs="Times New Roman"/>
          <w:sz w:val="22"/>
          <w:szCs w:val="22"/>
        </w:rPr>
        <w:t>Basque</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6B3208DB" w14:textId="77777777" w:rsidR="00444C9B" w:rsidRPr="00444C9B" w:rsidRDefault="00444C9B" w:rsidP="00444C9B">
      <w:pPr>
        <w:jc w:val="center"/>
        <w:rPr>
          <w:rFonts w:ascii="Times New Roman" w:hAnsi="Times New Roman" w:cs="Times New Roman"/>
        </w:rPr>
      </w:pPr>
    </w:p>
    <w:p w14:paraId="27DB3899" w14:textId="59F8A926" w:rsidR="00444C9B" w:rsidRDefault="007C6CFD" w:rsidP="00824B2B">
      <w:pPr>
        <w:rPr>
          <w:rFonts w:ascii="Times New Roman" w:hAnsi="Times New Roman" w:cs="Times New Roman"/>
        </w:rPr>
      </w:pPr>
      <w:r>
        <w:rPr>
          <w:rFonts w:ascii="Times New Roman" w:hAnsi="Times New Roman" w:cs="Times New Roman"/>
        </w:rPr>
        <w:t>For Spanish, the overall regression</w:t>
      </w:r>
      <w:r w:rsidR="00454B26">
        <w:rPr>
          <w:rFonts w:ascii="Times New Roman" w:hAnsi="Times New Roman" w:cs="Times New Roman"/>
        </w:rPr>
        <w:t xml:space="preserve"> (Figure 14)</w:t>
      </w:r>
      <w:r>
        <w:rPr>
          <w:rFonts w:ascii="Times New Roman" w:hAnsi="Times New Roman" w:cs="Times New Roman"/>
        </w:rPr>
        <w:t xml:space="preserve"> is statistically significant (</w:t>
      </w:r>
      <w:r w:rsidRPr="00E620BF">
        <w:rPr>
          <w:rFonts w:ascii="Times New Roman" w:hAnsi="Times New Roman" w:cs="Times New Roman"/>
        </w:rPr>
        <w:t>R</w:t>
      </w:r>
      <w:r w:rsidRPr="00E620BF">
        <w:rPr>
          <w:rFonts w:ascii="Times New Roman" w:hAnsi="Times New Roman" w:cs="Times New Roman"/>
          <w:vertAlign w:val="superscript"/>
        </w:rPr>
        <w:t>2</w:t>
      </w:r>
      <w:r>
        <w:rPr>
          <w:rFonts w:ascii="Times New Roman" w:hAnsi="Times New Roman" w:cs="Times New Roman" w:hint="eastAsia"/>
        </w:rPr>
        <w:t xml:space="preserve"> </w:t>
      </w:r>
      <w:r>
        <w:rPr>
          <w:rFonts w:ascii="Times New Roman" w:hAnsi="Times New Roman" w:cs="Times New Roman"/>
        </w:rPr>
        <w:t>= 0.048, F (1, 648) = 32.91, p &lt; .001)</w:t>
      </w:r>
      <w:r w:rsidR="00B72C69">
        <w:rPr>
          <w:rFonts w:ascii="Times New Roman" w:hAnsi="Times New Roman" w:cs="Times New Roman"/>
        </w:rPr>
        <w:t>, and the equation goes: Spanish proficiency = 89.4767 + 0.2011 * (</w:t>
      </w:r>
      <w:r w:rsidR="00454B26">
        <w:rPr>
          <w:rFonts w:ascii="Times New Roman" w:hAnsi="Times New Roman" w:cs="Times New Roman"/>
        </w:rPr>
        <w:t>y</w:t>
      </w:r>
      <w:r w:rsidR="00B72C69">
        <w:rPr>
          <w:rFonts w:ascii="Times New Roman" w:hAnsi="Times New Roman" w:cs="Times New Roman"/>
        </w:rPr>
        <w:t xml:space="preserve">ears of </w:t>
      </w:r>
      <w:r w:rsidR="00454B26">
        <w:rPr>
          <w:rFonts w:ascii="Times New Roman" w:hAnsi="Times New Roman" w:cs="Times New Roman"/>
        </w:rPr>
        <w:t>a</w:t>
      </w:r>
      <w:r w:rsidR="00B72C69">
        <w:rPr>
          <w:rFonts w:ascii="Times New Roman" w:hAnsi="Times New Roman" w:cs="Times New Roman"/>
        </w:rPr>
        <w:t>cquisition).</w:t>
      </w:r>
      <w:r w:rsidR="00B32D3E">
        <w:rPr>
          <w:rFonts w:ascii="Times New Roman" w:hAnsi="Times New Roman" w:cs="Times New Roman"/>
        </w:rPr>
        <w:t xml:space="preserve"> </w:t>
      </w:r>
    </w:p>
    <w:p w14:paraId="2E600EF9" w14:textId="0BCB6EA7" w:rsidR="00444C9B" w:rsidRDefault="00444C9B" w:rsidP="00444C9B">
      <w:pPr>
        <w:jc w:val="center"/>
        <w:rPr>
          <w:rFonts w:ascii="Times New Roman" w:hAnsi="Times New Roman" w:cs="Times New Roman"/>
        </w:rPr>
      </w:pPr>
      <w:r>
        <w:rPr>
          <w:rFonts w:ascii="Times New Roman" w:hAnsi="Times New Roman" w:cs="Times New Roman"/>
          <w:noProof/>
        </w:rPr>
        <w:drawing>
          <wp:inline distT="0" distB="0" distL="0" distR="0" wp14:anchorId="452143FF" wp14:editId="74C4C4C9">
            <wp:extent cx="4378245" cy="2243455"/>
            <wp:effectExtent l="0" t="0" r="381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1">
                      <a:extLst>
                        <a:ext uri="{28A0092B-C50C-407E-A947-70E740481C1C}">
                          <a14:useLocalDpi xmlns:a14="http://schemas.microsoft.com/office/drawing/2010/main" val="0"/>
                        </a:ext>
                      </a:extLst>
                    </a:blip>
                    <a:stretch>
                      <a:fillRect/>
                    </a:stretch>
                  </pic:blipFill>
                  <pic:spPr>
                    <a:xfrm>
                      <a:off x="0" y="0"/>
                      <a:ext cx="4391368" cy="2250179"/>
                    </a:xfrm>
                    <a:prstGeom prst="rect">
                      <a:avLst/>
                    </a:prstGeom>
                  </pic:spPr>
                </pic:pic>
              </a:graphicData>
            </a:graphic>
          </wp:inline>
        </w:drawing>
      </w:r>
    </w:p>
    <w:p w14:paraId="00F80822" w14:textId="7AFCADEE" w:rsidR="00444C9B" w:rsidRDefault="00444C9B" w:rsidP="00444C9B">
      <w:pPr>
        <w:ind w:left="420" w:hanging="420"/>
        <w:rPr>
          <w:rFonts w:ascii="Times New Roman" w:hAnsi="Times New Roman" w:cs="Times New Roman"/>
          <w:sz w:val="22"/>
          <w:szCs w:val="22"/>
        </w:rPr>
      </w:pPr>
      <w:r w:rsidRPr="00434AF9">
        <w:rPr>
          <w:rFonts w:ascii="Times New Roman" w:hAnsi="Times New Roman" w:cs="Times New Roman" w:hint="eastAsia"/>
          <w:sz w:val="22"/>
          <w:szCs w:val="22"/>
        </w:rPr>
        <w:t>F</w:t>
      </w:r>
      <w:r w:rsidRPr="00434AF9">
        <w:rPr>
          <w:rFonts w:ascii="Times New Roman" w:hAnsi="Times New Roman" w:cs="Times New Roman"/>
          <w:sz w:val="22"/>
          <w:szCs w:val="22"/>
        </w:rPr>
        <w:t xml:space="preserve">igure </w:t>
      </w:r>
      <w:r>
        <w:rPr>
          <w:rFonts w:ascii="Times New Roman" w:hAnsi="Times New Roman" w:cs="Times New Roman"/>
          <w:sz w:val="22"/>
          <w:szCs w:val="22"/>
        </w:rPr>
        <w:t>14</w:t>
      </w:r>
      <w:r w:rsidRPr="00434AF9">
        <w:rPr>
          <w:rFonts w:ascii="Times New Roman" w:hAnsi="Times New Roman" w:cs="Times New Roman"/>
          <w:sz w:val="22"/>
          <w:szCs w:val="22"/>
        </w:rPr>
        <w:t xml:space="preserve">: A linear model representing the relationship between </w:t>
      </w:r>
      <w:r>
        <w:rPr>
          <w:rFonts w:ascii="Times New Roman" w:hAnsi="Times New Roman" w:cs="Times New Roman"/>
          <w:sz w:val="22"/>
          <w:szCs w:val="22"/>
        </w:rPr>
        <w:t>years of acquisition</w:t>
      </w:r>
      <w:r w:rsidRPr="00434AF9">
        <w:rPr>
          <w:rFonts w:ascii="Times New Roman" w:hAnsi="Times New Roman" w:cs="Times New Roman"/>
          <w:sz w:val="22"/>
          <w:szCs w:val="22"/>
        </w:rPr>
        <w:t xml:space="preserve"> in </w:t>
      </w:r>
      <w:r>
        <w:rPr>
          <w:rFonts w:ascii="Times New Roman" w:hAnsi="Times New Roman" w:cs="Times New Roman"/>
          <w:sz w:val="22"/>
          <w:szCs w:val="22"/>
        </w:rPr>
        <w:t>Spanish</w:t>
      </w:r>
      <w:r w:rsidRPr="00434AF9">
        <w:rPr>
          <w:rFonts w:ascii="Times New Roman" w:hAnsi="Times New Roman" w:cs="Times New Roman"/>
          <w:sz w:val="22"/>
          <w:szCs w:val="22"/>
        </w:rPr>
        <w:t xml:space="preserve"> and </w:t>
      </w:r>
      <w:r>
        <w:rPr>
          <w:rFonts w:ascii="Times New Roman" w:hAnsi="Times New Roman" w:cs="Times New Roman"/>
          <w:sz w:val="22"/>
          <w:szCs w:val="22"/>
        </w:rPr>
        <w:t>Spanish</w:t>
      </w:r>
      <w:r w:rsidRPr="00434AF9">
        <w:rPr>
          <w:rFonts w:ascii="Times New Roman" w:hAnsi="Times New Roman" w:cs="Times New Roman"/>
          <w:sz w:val="22"/>
          <w:szCs w:val="22"/>
        </w:rPr>
        <w:t xml:space="preserve"> test score</w:t>
      </w:r>
      <w:r>
        <w:rPr>
          <w:rFonts w:ascii="Times New Roman" w:hAnsi="Times New Roman" w:cs="Times New Roman"/>
          <w:sz w:val="22"/>
          <w:szCs w:val="22"/>
        </w:rPr>
        <w:t xml:space="preserve"> (</w:t>
      </w:r>
      <w:proofErr w:type="spellStart"/>
      <w:r>
        <w:rPr>
          <w:rFonts w:ascii="Times New Roman" w:hAnsi="Times New Roman" w:cs="Times New Roman"/>
          <w:sz w:val="22"/>
          <w:szCs w:val="22"/>
        </w:rPr>
        <w:t>LexTALE</w:t>
      </w:r>
      <w:proofErr w:type="spellEnd"/>
      <w:r>
        <w:rPr>
          <w:rFonts w:ascii="Times New Roman" w:hAnsi="Times New Roman" w:cs="Times New Roman"/>
          <w:sz w:val="22"/>
          <w:szCs w:val="22"/>
        </w:rPr>
        <w:t xml:space="preserve"> test)</w:t>
      </w:r>
    </w:p>
    <w:p w14:paraId="1660B205" w14:textId="77777777" w:rsidR="00444C9B" w:rsidRDefault="00444C9B" w:rsidP="00444C9B">
      <w:pPr>
        <w:jc w:val="center"/>
        <w:rPr>
          <w:rFonts w:ascii="Times New Roman" w:hAnsi="Times New Roman" w:cs="Times New Roman"/>
        </w:rPr>
      </w:pPr>
    </w:p>
    <w:p w14:paraId="692063A9" w14:textId="20170679" w:rsidR="007A7419" w:rsidRDefault="00B32D3E" w:rsidP="00824B2B">
      <w:pPr>
        <w:rPr>
          <w:rFonts w:ascii="Times New Roman" w:hAnsi="Times New Roman" w:cs="Times New Roman"/>
        </w:rPr>
      </w:pPr>
      <w:r>
        <w:rPr>
          <w:rFonts w:ascii="Times New Roman" w:hAnsi="Times New Roman" w:cs="Times New Roman"/>
        </w:rPr>
        <w:t xml:space="preserve">From the figures of the three regression models, </w:t>
      </w:r>
      <w:r w:rsidR="00AE470E">
        <w:rPr>
          <w:rFonts w:ascii="Times New Roman" w:hAnsi="Times New Roman" w:cs="Times New Roman"/>
        </w:rPr>
        <w:t xml:space="preserve">we can speculate that </w:t>
      </w:r>
      <w:r w:rsidR="00AE470E" w:rsidRPr="00A80AC9">
        <w:rPr>
          <w:rFonts w:ascii="Times New Roman" w:hAnsi="Times New Roman" w:cs="Times New Roman"/>
          <w:i/>
          <w:iCs/>
        </w:rPr>
        <w:t>Language Proficiency</w:t>
      </w:r>
      <w:r w:rsidR="00AE470E">
        <w:rPr>
          <w:rFonts w:ascii="Times New Roman" w:hAnsi="Times New Roman" w:cs="Times New Roman"/>
        </w:rPr>
        <w:t xml:space="preserve"> and </w:t>
      </w:r>
      <w:r w:rsidR="00AE470E" w:rsidRPr="00A80AC9">
        <w:rPr>
          <w:rFonts w:ascii="Times New Roman" w:hAnsi="Times New Roman" w:cs="Times New Roman"/>
          <w:i/>
          <w:iCs/>
        </w:rPr>
        <w:t>Years of Acquisition</w:t>
      </w:r>
      <w:r w:rsidR="00AE470E">
        <w:rPr>
          <w:rFonts w:ascii="Times New Roman" w:hAnsi="Times New Roman" w:cs="Times New Roman"/>
        </w:rPr>
        <w:t xml:space="preserve"> are also positively correlated.</w:t>
      </w:r>
      <w:r w:rsidR="00DF5AD5">
        <w:rPr>
          <w:rFonts w:ascii="Times New Roman" w:hAnsi="Times New Roman" w:cs="Times New Roman"/>
        </w:rPr>
        <w:t xml:space="preserve"> It can also be observed that the points distribution is more tightly clustered </w:t>
      </w:r>
      <w:r w:rsidR="003B4DB0">
        <w:rPr>
          <w:rFonts w:ascii="Times New Roman" w:hAnsi="Times New Roman" w:cs="Times New Roman"/>
        </w:rPr>
        <w:t>than previous analysis</w:t>
      </w:r>
      <w:r w:rsidR="00290E4F">
        <w:rPr>
          <w:rFonts w:ascii="Times New Roman" w:hAnsi="Times New Roman" w:cs="Times New Roman"/>
        </w:rPr>
        <w:t>.</w:t>
      </w:r>
      <w:r w:rsidR="003B4DB0">
        <w:rPr>
          <w:rFonts w:ascii="Times New Roman" w:hAnsi="Times New Roman" w:cs="Times New Roman"/>
        </w:rPr>
        <w:t xml:space="preserve"> </w:t>
      </w:r>
      <w:r w:rsidR="00290E4F">
        <w:rPr>
          <w:rFonts w:ascii="Times New Roman" w:hAnsi="Times New Roman" w:cs="Times New Roman"/>
        </w:rPr>
        <w:t>F</w:t>
      </w:r>
      <w:r w:rsidR="003B4DB0">
        <w:rPr>
          <w:rFonts w:ascii="Times New Roman" w:hAnsi="Times New Roman" w:cs="Times New Roman"/>
        </w:rPr>
        <w:t xml:space="preserve">urthermore, </w:t>
      </w:r>
      <w:r w:rsidR="00290E4F">
        <w:rPr>
          <w:rFonts w:ascii="Times New Roman" w:hAnsi="Times New Roman" w:cs="Times New Roman"/>
        </w:rPr>
        <w:t xml:space="preserve">English scores seem to be more scattered given </w:t>
      </w:r>
      <w:r w:rsidR="00290E4F" w:rsidRPr="00A80AC9">
        <w:rPr>
          <w:rFonts w:ascii="Times New Roman" w:hAnsi="Times New Roman" w:cs="Times New Roman"/>
          <w:i/>
          <w:iCs/>
        </w:rPr>
        <w:t>Years of Acquisition</w:t>
      </w:r>
      <w:r w:rsidR="00290E4F">
        <w:rPr>
          <w:rFonts w:ascii="Times New Roman" w:hAnsi="Times New Roman" w:cs="Times New Roman"/>
        </w:rPr>
        <w:t xml:space="preserve"> since there tend to be more variation in learned language due to disparity in learning capacity, educational background, and other potential parameters. And Spanish, as the </w:t>
      </w:r>
      <w:r w:rsidR="00290E4F">
        <w:rPr>
          <w:rFonts w:ascii="Times New Roman" w:hAnsi="Times New Roman" w:cs="Times New Roman"/>
        </w:rPr>
        <w:lastRenderedPageBreak/>
        <w:t>participants’ native language, shows greatest performance regardless of their acquisition length.</w:t>
      </w:r>
    </w:p>
    <w:p w14:paraId="75F26E8F" w14:textId="20617371" w:rsidR="00635535" w:rsidRPr="00DD340E" w:rsidRDefault="000C0175" w:rsidP="00A713CF">
      <w:pPr>
        <w:ind w:firstLine="420"/>
        <w:rPr>
          <w:rFonts w:ascii="Times New Roman" w:hAnsi="Times New Roman" w:cs="Times New Roman"/>
        </w:rPr>
      </w:pPr>
      <w:r>
        <w:rPr>
          <w:rFonts w:ascii="Times New Roman" w:hAnsi="Times New Roman" w:cs="Times New Roman"/>
        </w:rPr>
        <w:t>However, the reported results</w:t>
      </w:r>
      <w:r w:rsidR="00290E4F">
        <w:rPr>
          <w:rFonts w:ascii="Times New Roman" w:hAnsi="Times New Roman" w:cs="Times New Roman"/>
        </w:rPr>
        <w:t xml:space="preserve"> for research question 3</w:t>
      </w:r>
      <w:r>
        <w:rPr>
          <w:rFonts w:ascii="Times New Roman" w:hAnsi="Times New Roman" w:cs="Times New Roman"/>
        </w:rPr>
        <w:t xml:space="preserve"> s</w:t>
      </w:r>
      <w:r w:rsidR="00DD340E">
        <w:rPr>
          <w:rFonts w:ascii="Times New Roman" w:hAnsi="Times New Roman" w:cs="Times New Roman"/>
        </w:rPr>
        <w:t xml:space="preserve">hould be </w:t>
      </w:r>
      <w:r>
        <w:rPr>
          <w:rFonts w:ascii="Times New Roman" w:hAnsi="Times New Roman" w:cs="Times New Roman"/>
        </w:rPr>
        <w:t>approached</w:t>
      </w:r>
      <w:r w:rsidR="00DD340E">
        <w:rPr>
          <w:rFonts w:ascii="Times New Roman" w:hAnsi="Times New Roman" w:cs="Times New Roman"/>
        </w:rPr>
        <w:t xml:space="preserve"> with caution</w:t>
      </w:r>
      <w:r w:rsidR="001D2B76">
        <w:rPr>
          <w:rFonts w:ascii="Times New Roman" w:hAnsi="Times New Roman" w:cs="Times New Roman"/>
        </w:rPr>
        <w:t xml:space="preserve"> since the R-squared for the three models are relatively low</w:t>
      </w:r>
      <w:r w:rsidR="00AC2B7C">
        <w:rPr>
          <w:rFonts w:ascii="Times New Roman" w:hAnsi="Times New Roman" w:cs="Times New Roman"/>
        </w:rPr>
        <w:t xml:space="preserve"> and thus only few proportion</w:t>
      </w:r>
      <w:r w:rsidR="00576F3C">
        <w:rPr>
          <w:rFonts w:ascii="Times New Roman" w:hAnsi="Times New Roman" w:cs="Times New Roman"/>
        </w:rPr>
        <w:t>s</w:t>
      </w:r>
      <w:r w:rsidR="00AC2B7C">
        <w:rPr>
          <w:rFonts w:ascii="Times New Roman" w:hAnsi="Times New Roman" w:cs="Times New Roman"/>
        </w:rPr>
        <w:t xml:space="preserve"> of variance in the dependent variable </w:t>
      </w:r>
      <w:r w:rsidR="00576F3C">
        <w:rPr>
          <w:rFonts w:ascii="Times New Roman" w:hAnsi="Times New Roman" w:cs="Times New Roman"/>
        </w:rPr>
        <w:t>are</w:t>
      </w:r>
      <w:r w:rsidR="00AC2B7C">
        <w:rPr>
          <w:rFonts w:ascii="Times New Roman" w:hAnsi="Times New Roman" w:cs="Times New Roman"/>
        </w:rPr>
        <w:t xml:space="preserve"> predicted by the independent variable in practice</w:t>
      </w:r>
      <w:r>
        <w:rPr>
          <w:rFonts w:ascii="Times New Roman" w:hAnsi="Times New Roman" w:cs="Times New Roman"/>
        </w:rPr>
        <w:t>.</w:t>
      </w:r>
      <w:r w:rsidR="00290E4F">
        <w:rPr>
          <w:rFonts w:ascii="Times New Roman" w:hAnsi="Times New Roman" w:cs="Times New Roman"/>
        </w:rPr>
        <w:t xml:space="preserve"> </w:t>
      </w:r>
      <w:r w:rsidR="007322B4">
        <w:rPr>
          <w:rFonts w:ascii="Times New Roman" w:hAnsi="Times New Roman" w:cs="Times New Roman"/>
        </w:rPr>
        <w:t>Various factors might have contributed to</w:t>
      </w:r>
      <w:r w:rsidR="00180324">
        <w:rPr>
          <w:rFonts w:ascii="Times New Roman" w:hAnsi="Times New Roman" w:cs="Times New Roman"/>
        </w:rPr>
        <w:t xml:space="preserve"> the</w:t>
      </w:r>
      <w:r w:rsidR="007322B4">
        <w:rPr>
          <w:rFonts w:ascii="Times New Roman" w:hAnsi="Times New Roman" w:cs="Times New Roman"/>
        </w:rPr>
        <w:t xml:space="preserve"> </w:t>
      </w:r>
      <w:r w:rsidR="00180324">
        <w:rPr>
          <w:rFonts w:ascii="Times New Roman" w:hAnsi="Times New Roman" w:cs="Times New Roman"/>
        </w:rPr>
        <w:t>limited explanatory power</w:t>
      </w:r>
      <w:r w:rsidR="007322B4">
        <w:rPr>
          <w:rFonts w:ascii="Times New Roman" w:hAnsi="Times New Roman" w:cs="Times New Roman"/>
        </w:rPr>
        <w:t xml:space="preserve">. </w:t>
      </w:r>
      <w:r w:rsidR="00576F3C">
        <w:rPr>
          <w:rFonts w:ascii="Times New Roman" w:hAnsi="Times New Roman" w:cs="Times New Roman"/>
        </w:rPr>
        <w:t xml:space="preserve">First, standard of R-squared is subject to specific field of study and objective of research. Any field that attempts to predict human behavior, like the present one </w:t>
      </w:r>
      <w:r w:rsidR="00576F3C">
        <w:rPr>
          <w:rFonts w:ascii="Times New Roman" w:hAnsi="Times New Roman" w:cs="Times New Roman" w:hint="eastAsia"/>
        </w:rPr>
        <w:t>for</w:t>
      </w:r>
      <w:r w:rsidR="00576F3C">
        <w:rPr>
          <w:rFonts w:ascii="Times New Roman" w:hAnsi="Times New Roman" w:cs="Times New Roman"/>
        </w:rPr>
        <w:t xml:space="preserve"> language aptitude, is inclined to have lower expected R-squared</w:t>
      </w:r>
      <w:r w:rsidR="00576F3C">
        <w:rPr>
          <w:rStyle w:val="a6"/>
          <w:rFonts w:ascii="Times New Roman" w:hAnsi="Times New Roman" w:cs="Times New Roman"/>
        </w:rPr>
        <w:footnoteReference w:id="2"/>
      </w:r>
      <w:r w:rsidR="00576F3C">
        <w:rPr>
          <w:rFonts w:ascii="Times New Roman" w:hAnsi="Times New Roman" w:cs="Times New Roman"/>
        </w:rPr>
        <w:t xml:space="preserve">. </w:t>
      </w:r>
      <w:r w:rsidR="00180324">
        <w:rPr>
          <w:rFonts w:ascii="Times New Roman" w:hAnsi="Times New Roman" w:cs="Times New Roman"/>
        </w:rPr>
        <w:t xml:space="preserve">Secondly, the regression has only one independent variable, in other words, it is hard to account for much variability </w:t>
      </w:r>
      <w:r w:rsidR="00AF50AD">
        <w:rPr>
          <w:rFonts w:ascii="Times New Roman" w:hAnsi="Times New Roman" w:cs="Times New Roman"/>
        </w:rPr>
        <w:t>in the dependent variable when there are still many intricacies being left out from the analysis</w:t>
      </w:r>
      <w:r w:rsidR="00180324">
        <w:rPr>
          <w:rFonts w:ascii="Times New Roman" w:hAnsi="Times New Roman" w:cs="Times New Roman"/>
        </w:rPr>
        <w:t xml:space="preserve">. </w:t>
      </w:r>
      <w:r w:rsidR="00AF50AD">
        <w:rPr>
          <w:rFonts w:ascii="Times New Roman" w:hAnsi="Times New Roman" w:cs="Times New Roman"/>
        </w:rPr>
        <w:t xml:space="preserve">And a low R-squared should also not be the sole determinant in deciding whether the predictor is </w:t>
      </w:r>
      <w:r w:rsidR="005005F9">
        <w:rPr>
          <w:rFonts w:ascii="Times New Roman" w:hAnsi="Times New Roman" w:cs="Times New Roman"/>
        </w:rPr>
        <w:t xml:space="preserve">significant. </w:t>
      </w:r>
      <w:r w:rsidR="00180324">
        <w:rPr>
          <w:rFonts w:ascii="Times New Roman" w:hAnsi="Times New Roman" w:cs="Times New Roman"/>
        </w:rPr>
        <w:t>Thirdly,</w:t>
      </w:r>
      <w:r w:rsidR="00E90DBA">
        <w:rPr>
          <w:rFonts w:ascii="Times New Roman" w:hAnsi="Times New Roman" w:cs="Times New Roman"/>
        </w:rPr>
        <w:t xml:space="preserve"> t</w:t>
      </w:r>
      <w:r w:rsidR="00E90DBA" w:rsidRPr="00E90DBA">
        <w:rPr>
          <w:rFonts w:ascii="Times New Roman" w:hAnsi="Times New Roman" w:cs="Times New Roman"/>
        </w:rPr>
        <w:t>he heterogeneity of the large sample tested</w:t>
      </w:r>
      <w:r w:rsidR="00E90DBA">
        <w:rPr>
          <w:rFonts w:ascii="Times New Roman" w:hAnsi="Times New Roman" w:cs="Times New Roman"/>
        </w:rPr>
        <w:t xml:space="preserve"> may render one single measurement of language proficiency unconvincing</w:t>
      </w:r>
      <w:r w:rsidR="00180324">
        <w:rPr>
          <w:rFonts w:ascii="Times New Roman" w:hAnsi="Times New Roman" w:cs="Times New Roman"/>
        </w:rPr>
        <w:t xml:space="preserve">, </w:t>
      </w:r>
      <w:r w:rsidR="00E90DBA">
        <w:rPr>
          <w:rFonts w:ascii="Times New Roman" w:hAnsi="Times New Roman" w:cs="Times New Roman"/>
        </w:rPr>
        <w:t xml:space="preserve">therefore </w:t>
      </w:r>
      <w:r w:rsidR="00180324">
        <w:rPr>
          <w:rFonts w:ascii="Times New Roman" w:hAnsi="Times New Roman" w:cs="Times New Roman"/>
        </w:rPr>
        <w:t xml:space="preserve">a precise prediction is not the inherent requirement for </w:t>
      </w:r>
      <w:r w:rsidR="00302D5A">
        <w:rPr>
          <w:rFonts w:ascii="Times New Roman" w:hAnsi="Times New Roman" w:cs="Times New Roman"/>
        </w:rPr>
        <w:t xml:space="preserve">language aptitude investigations. </w:t>
      </w:r>
    </w:p>
    <w:p w14:paraId="5C47F3FD" w14:textId="76A46203" w:rsidR="00B93DC0" w:rsidRDefault="00635535" w:rsidP="00B93DC0">
      <w:pPr>
        <w:ind w:firstLine="42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ast but not least, to decide </w:t>
      </w:r>
      <w:r w:rsidR="00DA4640">
        <w:rPr>
          <w:rFonts w:ascii="Times New Roman" w:hAnsi="Times New Roman" w:cs="Times New Roman"/>
        </w:rPr>
        <w:t xml:space="preserve">whether the English proficiencies of people with different educational level in Basque Country </w:t>
      </w:r>
      <w:r w:rsidR="00B93DC0">
        <w:rPr>
          <w:rFonts w:ascii="Times New Roman" w:hAnsi="Times New Roman" w:cs="Times New Roman"/>
        </w:rPr>
        <w:t>is</w:t>
      </w:r>
      <w:r w:rsidR="00DA4640">
        <w:rPr>
          <w:rFonts w:ascii="Times New Roman" w:hAnsi="Times New Roman" w:cs="Times New Roman"/>
        </w:rPr>
        <w:t xml:space="preserve"> statistically distinct, </w:t>
      </w:r>
      <w:r w:rsidR="00791069">
        <w:rPr>
          <w:rFonts w:ascii="Times New Roman" w:hAnsi="Times New Roman" w:cs="Times New Roman"/>
        </w:rPr>
        <w:t xml:space="preserve">p-value for hypothesis test is calculated based on merged variables. </w:t>
      </w:r>
      <w:r w:rsidR="00B93DC0">
        <w:rPr>
          <w:rFonts w:ascii="Times New Roman" w:hAnsi="Times New Roman" w:cs="Times New Roman"/>
        </w:rPr>
        <w:t xml:space="preserve">The categorical variable </w:t>
      </w:r>
      <w:r w:rsidR="00B93DC0" w:rsidRPr="0033426D">
        <w:rPr>
          <w:rFonts w:ascii="Times New Roman" w:hAnsi="Times New Roman" w:cs="Times New Roman"/>
          <w:i/>
          <w:iCs/>
        </w:rPr>
        <w:t>M</w:t>
      </w:r>
      <w:r w:rsidR="0047703F" w:rsidRPr="0033426D">
        <w:rPr>
          <w:rFonts w:ascii="Times New Roman" w:hAnsi="Times New Roman" w:cs="Times New Roman"/>
          <w:i/>
          <w:iCs/>
        </w:rPr>
        <w:t xml:space="preserve">aximum </w:t>
      </w:r>
      <w:r w:rsidR="00B93DC0" w:rsidRPr="0033426D">
        <w:rPr>
          <w:rFonts w:ascii="Times New Roman" w:hAnsi="Times New Roman" w:cs="Times New Roman"/>
          <w:i/>
          <w:iCs/>
        </w:rPr>
        <w:t>E</w:t>
      </w:r>
      <w:r w:rsidR="0047703F" w:rsidRPr="0033426D">
        <w:rPr>
          <w:rFonts w:ascii="Times New Roman" w:hAnsi="Times New Roman" w:cs="Times New Roman"/>
          <w:i/>
          <w:iCs/>
        </w:rPr>
        <w:t xml:space="preserve">ducational </w:t>
      </w:r>
      <w:r w:rsidR="00B93DC0" w:rsidRPr="0033426D">
        <w:rPr>
          <w:rFonts w:ascii="Times New Roman" w:hAnsi="Times New Roman" w:cs="Times New Roman"/>
          <w:i/>
          <w:iCs/>
        </w:rPr>
        <w:t>L</w:t>
      </w:r>
      <w:r w:rsidR="0047703F" w:rsidRPr="0033426D">
        <w:rPr>
          <w:rFonts w:ascii="Times New Roman" w:hAnsi="Times New Roman" w:cs="Times New Roman"/>
          <w:i/>
          <w:iCs/>
        </w:rPr>
        <w:t>evel</w:t>
      </w:r>
      <w:r w:rsidR="00B93DC0" w:rsidRPr="0047703F">
        <w:rPr>
          <w:rFonts w:ascii="Times New Roman" w:hAnsi="Times New Roman" w:cs="Times New Roman"/>
        </w:rPr>
        <w:t xml:space="preserve"> </w:t>
      </w:r>
      <w:r w:rsidR="00B93DC0">
        <w:rPr>
          <w:rFonts w:ascii="Times New Roman" w:hAnsi="Times New Roman" w:cs="Times New Roman"/>
        </w:rPr>
        <w:t>has four types of values: High School, Professional Training, University, and Postgraduate. To make the difference in educational level more salient</w:t>
      </w:r>
      <w:r w:rsidR="00051C6B">
        <w:rPr>
          <w:rFonts w:ascii="Times New Roman" w:hAnsi="Times New Roman" w:cs="Times New Roman"/>
        </w:rPr>
        <w:t xml:space="preserve"> and number of each category more balanced,</w:t>
      </w:r>
      <w:r w:rsidR="00B93DC0">
        <w:rPr>
          <w:rFonts w:ascii="Times New Roman" w:hAnsi="Times New Roman" w:cs="Times New Roman"/>
        </w:rPr>
        <w:t xml:space="preserve"> </w:t>
      </w:r>
      <w:r w:rsidR="00051C6B">
        <w:rPr>
          <w:rFonts w:ascii="Times New Roman" w:hAnsi="Times New Roman" w:cs="Times New Roman"/>
        </w:rPr>
        <w:t xml:space="preserve">data for High School and Professional Training are combined into a new category of </w:t>
      </w:r>
      <w:r w:rsidR="00051C6B" w:rsidRPr="0033426D">
        <w:rPr>
          <w:rFonts w:ascii="Times New Roman" w:hAnsi="Times New Roman" w:cs="Times New Roman"/>
          <w:i/>
          <w:iCs/>
        </w:rPr>
        <w:t>Before University</w:t>
      </w:r>
      <w:r w:rsidR="00051C6B">
        <w:rPr>
          <w:rFonts w:ascii="Times New Roman" w:hAnsi="Times New Roman" w:cs="Times New Roman"/>
        </w:rPr>
        <w:t xml:space="preserve"> (n = 201), and data for University and Postgraduate into </w:t>
      </w:r>
      <w:r w:rsidR="00051C6B" w:rsidRPr="0033426D">
        <w:rPr>
          <w:rFonts w:ascii="Times New Roman" w:hAnsi="Times New Roman" w:cs="Times New Roman"/>
          <w:i/>
          <w:iCs/>
        </w:rPr>
        <w:t>After University</w:t>
      </w:r>
      <w:r w:rsidR="00051C6B">
        <w:rPr>
          <w:rFonts w:ascii="Times New Roman" w:hAnsi="Times New Roman" w:cs="Times New Roman"/>
        </w:rPr>
        <w:t xml:space="preserve"> (n = 449). </w:t>
      </w:r>
      <w:r w:rsidR="00DA2A75">
        <w:rPr>
          <w:rFonts w:ascii="Times New Roman" w:hAnsi="Times New Roman" w:cs="Times New Roman"/>
        </w:rPr>
        <w:t xml:space="preserve">Also, the </w:t>
      </w:r>
      <w:proofErr w:type="spellStart"/>
      <w:r w:rsidR="00DA2A75">
        <w:rPr>
          <w:rFonts w:ascii="Times New Roman" w:hAnsi="Times New Roman" w:cs="Times New Roman"/>
        </w:rPr>
        <w:t>LexTALE</w:t>
      </w:r>
      <w:proofErr w:type="spellEnd"/>
      <w:r w:rsidR="00DA2A75">
        <w:rPr>
          <w:rFonts w:ascii="Times New Roman" w:hAnsi="Times New Roman" w:cs="Times New Roman"/>
        </w:rPr>
        <w:t xml:space="preserve"> </w:t>
      </w:r>
      <w:r w:rsidR="0033426D">
        <w:rPr>
          <w:rFonts w:ascii="Times New Roman" w:hAnsi="Times New Roman" w:cs="Times New Roman"/>
        </w:rPr>
        <w:t>t</w:t>
      </w:r>
      <w:r w:rsidR="00DA2A75">
        <w:rPr>
          <w:rFonts w:ascii="Times New Roman" w:hAnsi="Times New Roman" w:cs="Times New Roman"/>
        </w:rPr>
        <w:t xml:space="preserve">est is </w:t>
      </w:r>
      <w:r w:rsidR="00BF7839">
        <w:rPr>
          <w:rFonts w:ascii="Times New Roman" w:hAnsi="Times New Roman" w:cs="Times New Roman"/>
        </w:rPr>
        <w:t xml:space="preserve">selected in consistent with previous explanation. </w:t>
      </w:r>
      <w:r w:rsidR="00DA2A75">
        <w:rPr>
          <w:rFonts w:ascii="Times New Roman" w:hAnsi="Times New Roman" w:cs="Times New Roman"/>
        </w:rPr>
        <w:t>Th</w:t>
      </w:r>
      <w:r w:rsidR="00BF7839">
        <w:rPr>
          <w:rFonts w:ascii="Times New Roman" w:hAnsi="Times New Roman" w:cs="Times New Roman"/>
        </w:rPr>
        <w:t>e</w:t>
      </w:r>
      <w:r w:rsidR="00DA2A75">
        <w:rPr>
          <w:rFonts w:ascii="Times New Roman" w:hAnsi="Times New Roman" w:cs="Times New Roman"/>
        </w:rPr>
        <w:t xml:space="preserve"> T-test outcome indicates that the</w:t>
      </w:r>
      <w:r w:rsidR="00BF7839">
        <w:rPr>
          <w:rFonts w:ascii="Times New Roman" w:hAnsi="Times New Roman" w:cs="Times New Roman"/>
        </w:rPr>
        <w:t xml:space="preserve">re is a significant difference in English proficiency between </w:t>
      </w:r>
      <w:r w:rsidR="00BF7839" w:rsidRPr="0033426D">
        <w:rPr>
          <w:rFonts w:ascii="Times New Roman" w:hAnsi="Times New Roman" w:cs="Times New Roman"/>
          <w:i/>
          <w:iCs/>
        </w:rPr>
        <w:t>Before University</w:t>
      </w:r>
      <w:r w:rsidR="00BF7839">
        <w:rPr>
          <w:rFonts w:ascii="Times New Roman" w:hAnsi="Times New Roman" w:cs="Times New Roman"/>
        </w:rPr>
        <w:t xml:space="preserve"> (M = 65.3855, </w:t>
      </w:r>
      <w:r w:rsidR="00BF7839" w:rsidRPr="0033426D">
        <w:rPr>
          <w:rFonts w:ascii="Times New Roman" w:hAnsi="Times New Roman" w:cs="Times New Roman"/>
          <w:i/>
          <w:iCs/>
        </w:rPr>
        <w:t>SD</w:t>
      </w:r>
      <w:r w:rsidR="00BF7839">
        <w:rPr>
          <w:rFonts w:ascii="Times New Roman" w:hAnsi="Times New Roman" w:cs="Times New Roman"/>
        </w:rPr>
        <w:t xml:space="preserve"> = 8.7369) and </w:t>
      </w:r>
      <w:r w:rsidR="00BF7839" w:rsidRPr="0033426D">
        <w:rPr>
          <w:rFonts w:ascii="Times New Roman" w:hAnsi="Times New Roman" w:cs="Times New Roman"/>
          <w:i/>
          <w:iCs/>
        </w:rPr>
        <w:t>After University</w:t>
      </w:r>
      <w:r w:rsidR="00BF7839">
        <w:rPr>
          <w:rFonts w:ascii="Times New Roman" w:hAnsi="Times New Roman" w:cs="Times New Roman"/>
        </w:rPr>
        <w:t xml:space="preserve"> (M = 67.3608, </w:t>
      </w:r>
      <w:r w:rsidR="00BF7839" w:rsidRPr="0033426D">
        <w:rPr>
          <w:rFonts w:ascii="Times New Roman" w:hAnsi="Times New Roman" w:cs="Times New Roman"/>
          <w:i/>
          <w:iCs/>
        </w:rPr>
        <w:t>SD</w:t>
      </w:r>
      <w:r w:rsidR="00BF7839">
        <w:rPr>
          <w:rFonts w:ascii="Times New Roman" w:hAnsi="Times New Roman" w:cs="Times New Roman"/>
        </w:rPr>
        <w:t xml:space="preserve"> = 9.3873); t</w:t>
      </w:r>
      <w:r w:rsidR="00714DEC">
        <w:rPr>
          <w:rFonts w:ascii="Times New Roman" w:hAnsi="Times New Roman" w:cs="Times New Roman"/>
        </w:rPr>
        <w:t xml:space="preserve"> </w:t>
      </w:r>
      <w:r w:rsidR="00BF7839">
        <w:rPr>
          <w:rFonts w:ascii="Times New Roman" w:hAnsi="Times New Roman" w:cs="Times New Roman"/>
        </w:rPr>
        <w:t xml:space="preserve">(648) = -2.5321, p = 0.0115. </w:t>
      </w:r>
    </w:p>
    <w:p w14:paraId="795C8DD1" w14:textId="40BCFE12" w:rsidR="00F57970" w:rsidRPr="00F57970" w:rsidRDefault="001F1742" w:rsidP="00F57970">
      <w:pPr>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still </w:t>
      </w:r>
      <w:r w:rsidR="00714DEC">
        <w:rPr>
          <w:rFonts w:ascii="Times New Roman" w:hAnsi="Times New Roman" w:cs="Times New Roman"/>
        </w:rPr>
        <w:t xml:space="preserve">so much more to be explored in the dataset that is not included in the current analysis, and here are some possible contributions that would make the study </w:t>
      </w:r>
      <w:r w:rsidR="00714DEC">
        <w:rPr>
          <w:rFonts w:ascii="Times New Roman" w:hAnsi="Times New Roman" w:cs="Times New Roman"/>
        </w:rPr>
        <w:lastRenderedPageBreak/>
        <w:t xml:space="preserve">more valuable. To begin with, </w:t>
      </w:r>
      <w:r w:rsidR="005E0BE7">
        <w:rPr>
          <w:rFonts w:ascii="Times New Roman" w:hAnsi="Times New Roman" w:cs="Times New Roman"/>
        </w:rPr>
        <w:t xml:space="preserve">more </w:t>
      </w:r>
      <w:r w:rsidR="00C73E01">
        <w:rPr>
          <w:rFonts w:ascii="Times New Roman" w:hAnsi="Times New Roman" w:cs="Times New Roman"/>
        </w:rPr>
        <w:t xml:space="preserve">variables can be included in regression models to </w:t>
      </w:r>
      <w:r w:rsidR="00D96C1A">
        <w:rPr>
          <w:rFonts w:ascii="Times New Roman" w:hAnsi="Times New Roman" w:cs="Times New Roman"/>
        </w:rPr>
        <w:t>generate</w:t>
      </w:r>
      <w:r w:rsidR="00C73E01">
        <w:rPr>
          <w:rFonts w:ascii="Times New Roman" w:hAnsi="Times New Roman" w:cs="Times New Roman"/>
        </w:rPr>
        <w:t xml:space="preserve"> more well-rounded and </w:t>
      </w:r>
      <w:r w:rsidR="00D96C1A">
        <w:rPr>
          <w:rFonts w:ascii="Times New Roman" w:hAnsi="Times New Roman" w:cs="Times New Roman"/>
        </w:rPr>
        <w:t xml:space="preserve">interpretable results. For example, gender can be added </w:t>
      </w:r>
      <w:r w:rsidR="009241D2">
        <w:rPr>
          <w:rFonts w:ascii="Times New Roman" w:hAnsi="Times New Roman" w:cs="Times New Roman"/>
        </w:rPr>
        <w:t xml:space="preserve">in the examination of research question 2 and 3 to </w:t>
      </w:r>
      <w:r w:rsidR="007C4F76">
        <w:rPr>
          <w:rFonts w:ascii="Times New Roman" w:hAnsi="Times New Roman" w:cs="Times New Roman"/>
        </w:rPr>
        <w:t>see</w:t>
      </w:r>
      <w:r w:rsidR="006D6D08">
        <w:rPr>
          <w:rFonts w:ascii="Times New Roman" w:hAnsi="Times New Roman" w:cs="Times New Roman"/>
        </w:rPr>
        <w:t xml:space="preserve"> how different in trends are male and female in their language </w:t>
      </w:r>
      <w:r w:rsidR="004B7C36">
        <w:rPr>
          <w:rFonts w:ascii="Times New Roman" w:hAnsi="Times New Roman" w:cs="Times New Roman"/>
        </w:rPr>
        <w:t>capacity</w:t>
      </w:r>
      <w:r w:rsidR="006D6D08">
        <w:rPr>
          <w:rFonts w:ascii="Times New Roman" w:hAnsi="Times New Roman" w:cs="Times New Roman"/>
        </w:rPr>
        <w:t xml:space="preserve"> given changes in percentage exposed and years in acquisition. </w:t>
      </w:r>
      <w:r w:rsidR="004B7C36">
        <w:rPr>
          <w:rFonts w:ascii="Times New Roman" w:hAnsi="Times New Roman" w:cs="Times New Roman"/>
        </w:rPr>
        <w:t xml:space="preserve">Secondly, </w:t>
      </w:r>
      <w:r w:rsidR="00E24AA3">
        <w:rPr>
          <w:rFonts w:ascii="Times New Roman" w:hAnsi="Times New Roman" w:cs="Times New Roman"/>
        </w:rPr>
        <w:t xml:space="preserve">no </w:t>
      </w:r>
      <w:r w:rsidR="00F57970">
        <w:rPr>
          <w:rFonts w:ascii="Times New Roman" w:hAnsi="Times New Roman" w:cs="Times New Roman"/>
        </w:rPr>
        <w:t>classification</w:t>
      </w:r>
      <w:r w:rsidR="00E24AA3">
        <w:rPr>
          <w:rFonts w:ascii="Times New Roman" w:hAnsi="Times New Roman" w:cs="Times New Roman"/>
        </w:rPr>
        <w:t xml:space="preserve"> of </w:t>
      </w:r>
      <w:r w:rsidR="00F57970">
        <w:rPr>
          <w:rFonts w:ascii="Times New Roman" w:hAnsi="Times New Roman" w:cs="Times New Roman"/>
        </w:rPr>
        <w:t>sample is conducted in this study, and all participants are taken homogenous in statistical calculations. A clustering analysis can be performed using diagnostic indices</w:t>
      </w:r>
      <w:r w:rsidR="00F57970" w:rsidRPr="00F57970">
        <w:rPr>
          <w:rFonts w:ascii="Times New Roman" w:hAnsi="Times New Roman" w:cs="Times New Roman"/>
        </w:rPr>
        <w:t xml:space="preserve"> (i.e., interview, self-perceived proficiency, </w:t>
      </w:r>
      <w:proofErr w:type="spellStart"/>
      <w:r w:rsidR="00F57970" w:rsidRPr="00F57970">
        <w:rPr>
          <w:rFonts w:ascii="Times New Roman" w:hAnsi="Times New Roman" w:cs="Times New Roman"/>
        </w:rPr>
        <w:t>LexTALE</w:t>
      </w:r>
      <w:proofErr w:type="spellEnd"/>
      <w:r w:rsidR="00F57970" w:rsidRPr="00F57970">
        <w:rPr>
          <w:rFonts w:ascii="Times New Roman" w:hAnsi="Times New Roman" w:cs="Times New Roman"/>
        </w:rPr>
        <w:t xml:space="preserve"> tests and picture-naming tests)</w:t>
      </w:r>
      <w:r w:rsidR="00F57970">
        <w:rPr>
          <w:rFonts w:ascii="Times New Roman" w:hAnsi="Times New Roman" w:cs="Times New Roman"/>
        </w:rPr>
        <w:t xml:space="preserve"> to establish the potential subgroups of people with respect to their English and Basque linguistic skills (as Spanish proficiency was close to ceiling for all participants). </w:t>
      </w:r>
      <w:r w:rsidR="00E25F26">
        <w:rPr>
          <w:rFonts w:ascii="Times New Roman" w:hAnsi="Times New Roman" w:cs="Times New Roman"/>
        </w:rPr>
        <w:t xml:space="preserve">Last but not least, more data triangulation can be carried out to increase the credibility and validity of previous results. </w:t>
      </w:r>
    </w:p>
    <w:p w14:paraId="37ED8694" w14:textId="714DB6BB" w:rsidR="00635535" w:rsidRDefault="00174E2D" w:rsidP="003D1A8B">
      <w:pPr>
        <w:ind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espite a multi-measure approach to</w:t>
      </w:r>
      <w:r w:rsidR="00A76520">
        <w:rPr>
          <w:rFonts w:ascii="Times New Roman" w:hAnsi="Times New Roman" w:cs="Times New Roman"/>
        </w:rPr>
        <w:t xml:space="preserve"> better</w:t>
      </w:r>
      <w:r>
        <w:rPr>
          <w:rFonts w:ascii="Times New Roman" w:hAnsi="Times New Roman" w:cs="Times New Roman"/>
        </w:rPr>
        <w:t xml:space="preserve"> </w:t>
      </w:r>
      <w:r w:rsidR="00A76520">
        <w:rPr>
          <w:rFonts w:ascii="Times New Roman" w:hAnsi="Times New Roman" w:cs="Times New Roman"/>
        </w:rPr>
        <w:t xml:space="preserve">estimate multilinguals’ language skills is adopted in this dataset, </w:t>
      </w:r>
      <w:r w:rsidR="009F4359">
        <w:rPr>
          <w:rFonts w:ascii="Times New Roman" w:hAnsi="Times New Roman" w:cs="Times New Roman"/>
        </w:rPr>
        <w:t>certain</w:t>
      </w:r>
      <w:r w:rsidR="00A76520">
        <w:rPr>
          <w:rFonts w:ascii="Times New Roman" w:hAnsi="Times New Roman" w:cs="Times New Roman"/>
        </w:rPr>
        <w:t xml:space="preserve"> ambiguit</w:t>
      </w:r>
      <w:r w:rsidR="009F4359">
        <w:rPr>
          <w:rFonts w:ascii="Times New Roman" w:hAnsi="Times New Roman" w:cs="Times New Roman"/>
        </w:rPr>
        <w:t>ies</w:t>
      </w:r>
      <w:r w:rsidR="00A76520">
        <w:rPr>
          <w:rFonts w:ascii="Times New Roman" w:hAnsi="Times New Roman" w:cs="Times New Roman"/>
        </w:rPr>
        <w:t xml:space="preserve"> </w:t>
      </w:r>
      <w:r w:rsidR="009F4359">
        <w:rPr>
          <w:rFonts w:ascii="Times New Roman" w:hAnsi="Times New Roman" w:cs="Times New Roman"/>
        </w:rPr>
        <w:t xml:space="preserve">and deficiencies are still identified. First, </w:t>
      </w:r>
      <w:r w:rsidR="00ED0591">
        <w:rPr>
          <w:rFonts w:ascii="Times New Roman" w:hAnsi="Times New Roman" w:cs="Times New Roman"/>
        </w:rPr>
        <w:t xml:space="preserve">it remains questionable to what degree can language test score represent the true proficiency of speakers. In language acquisition studies, proficiency and performance are generally perceived as two separate concepts: proficiency refers to </w:t>
      </w:r>
      <w:r w:rsidR="002B6EA4">
        <w:rPr>
          <w:rFonts w:ascii="Times New Roman" w:hAnsi="Times New Roman" w:cs="Times New Roman"/>
        </w:rPr>
        <w:t>the measurement of how well an individual has mastered a language, whereas performance is the ability to use a language in real-world, limited, or controlled situations</w:t>
      </w:r>
      <w:r w:rsidR="0039202A">
        <w:rPr>
          <w:rStyle w:val="a6"/>
          <w:rFonts w:ascii="Times New Roman" w:hAnsi="Times New Roman" w:cs="Times New Roman"/>
        </w:rPr>
        <w:footnoteReference w:id="3"/>
      </w:r>
      <w:r w:rsidR="002B6EA4">
        <w:rPr>
          <w:rFonts w:ascii="Times New Roman" w:hAnsi="Times New Roman" w:cs="Times New Roman"/>
        </w:rPr>
        <w:t xml:space="preserve">. Language tests used in data collection of this dataset definitely belong to the latter scenario, where participants are placed in a controlled situation-based test environment. Therefore, test scores of these kinds of measurements do not necessarily reflect speakers’ knowledge and mastery of a language, rather, only their performances in the given situation. With this in mind, the validity of the data becomes somehow suspicious. </w:t>
      </w:r>
      <w:r w:rsidR="00EE0E35">
        <w:rPr>
          <w:rFonts w:ascii="Times New Roman" w:hAnsi="Times New Roman" w:cs="Times New Roman"/>
        </w:rPr>
        <w:t xml:space="preserve">In addition, </w:t>
      </w:r>
      <w:r w:rsidR="00BF1003">
        <w:rPr>
          <w:rFonts w:ascii="Times New Roman" w:hAnsi="Times New Roman" w:cs="Times New Roman"/>
        </w:rPr>
        <w:t xml:space="preserve">the variable </w:t>
      </w:r>
      <w:r w:rsidR="00BF1003" w:rsidRPr="00100BE2">
        <w:rPr>
          <w:rFonts w:ascii="Times New Roman" w:hAnsi="Times New Roman" w:cs="Times New Roman"/>
          <w:i/>
          <w:iCs/>
        </w:rPr>
        <w:t>Percentage Exposed</w:t>
      </w:r>
      <w:r w:rsidR="00BF1003">
        <w:rPr>
          <w:rFonts w:ascii="Times New Roman" w:hAnsi="Times New Roman" w:cs="Times New Roman"/>
        </w:rPr>
        <w:t xml:space="preserve"> should also be applied critically. The proportion of each language used in real-world setting is hard to be quantified into clear-cut numerical terms. Also, </w:t>
      </w:r>
      <w:r w:rsidR="00BF1003" w:rsidRPr="00BF1003">
        <w:rPr>
          <w:rFonts w:ascii="Times New Roman" w:hAnsi="Times New Roman" w:cs="Times New Roman"/>
        </w:rPr>
        <w:t>Basque is a contextually present language in the Basque Country while English is a foreign language whose presence is mainly restricted to academic contexts.</w:t>
      </w:r>
      <w:r w:rsidR="00BF1003">
        <w:rPr>
          <w:rFonts w:ascii="Times New Roman" w:hAnsi="Times New Roman" w:cs="Times New Roman"/>
        </w:rPr>
        <w:t xml:space="preserve"> Considering all these restrictions, the </w:t>
      </w:r>
      <w:r w:rsidR="00010FCE">
        <w:rPr>
          <w:rFonts w:ascii="Times New Roman" w:hAnsi="Times New Roman" w:cs="Times New Roman"/>
        </w:rPr>
        <w:t xml:space="preserve">values for </w:t>
      </w:r>
      <w:r w:rsidR="00010FCE" w:rsidRPr="00414A6D">
        <w:rPr>
          <w:rFonts w:ascii="Times New Roman" w:hAnsi="Times New Roman" w:cs="Times New Roman"/>
          <w:i/>
          <w:iCs/>
        </w:rPr>
        <w:t>Percentage Exposed</w:t>
      </w:r>
      <w:r w:rsidR="00010FCE">
        <w:rPr>
          <w:rFonts w:ascii="Times New Roman" w:hAnsi="Times New Roman" w:cs="Times New Roman"/>
        </w:rPr>
        <w:t xml:space="preserve"> might not be </w:t>
      </w:r>
      <w:r w:rsidR="00010FCE">
        <w:rPr>
          <w:rFonts w:ascii="Times New Roman" w:hAnsi="Times New Roman" w:cs="Times New Roman"/>
        </w:rPr>
        <w:lastRenderedPageBreak/>
        <w:t>sufficiently valid and accurate.</w:t>
      </w:r>
    </w:p>
    <w:p w14:paraId="6007E18F" w14:textId="7F051C39" w:rsidR="00735E24" w:rsidRPr="001F44A7" w:rsidRDefault="00735E24" w:rsidP="003D1A8B">
      <w:pPr>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conclusion, </w:t>
      </w:r>
      <w:r w:rsidR="00811D68">
        <w:rPr>
          <w:rFonts w:ascii="Times New Roman" w:hAnsi="Times New Roman" w:cs="Times New Roman"/>
        </w:rPr>
        <w:t>t</w:t>
      </w:r>
      <w:r w:rsidR="00D871B3">
        <w:rPr>
          <w:rFonts w:ascii="Times New Roman" w:hAnsi="Times New Roman" w:cs="Times New Roman"/>
        </w:rPr>
        <w:t>his study offers a partial delineation of the linguistic reality in Basque Country. T</w:t>
      </w:r>
      <w:r w:rsidR="0084185E">
        <w:rPr>
          <w:rFonts w:ascii="Times New Roman" w:hAnsi="Times New Roman" w:cs="Times New Roman"/>
        </w:rPr>
        <w:t xml:space="preserve">he present analysis </w:t>
      </w:r>
      <w:r w:rsidR="007A686E">
        <w:rPr>
          <w:rFonts w:ascii="Times New Roman" w:hAnsi="Times New Roman" w:cs="Times New Roman"/>
        </w:rPr>
        <w:t>discovered</w:t>
      </w:r>
      <w:r w:rsidR="0084185E">
        <w:rPr>
          <w:rFonts w:ascii="Times New Roman" w:hAnsi="Times New Roman" w:cs="Times New Roman"/>
        </w:rPr>
        <w:t xml:space="preserve"> </w:t>
      </w:r>
      <w:r w:rsidR="00414A6D">
        <w:rPr>
          <w:rFonts w:ascii="Times New Roman" w:hAnsi="Times New Roman" w:cs="Times New Roman"/>
        </w:rPr>
        <w:t xml:space="preserve">statistically significant differences in people’s language proficiencies of Spanish, Basque and English in Basque Country under multiple language proficiency measurements. Furthermore, positive correlations were detected between </w:t>
      </w:r>
      <w:r w:rsidR="00A83B70">
        <w:rPr>
          <w:rFonts w:ascii="Times New Roman" w:hAnsi="Times New Roman" w:cs="Times New Roman"/>
        </w:rPr>
        <w:t xml:space="preserve">language proficiency and percentage exposed, as well as between language proficiency and years of acquisition. However, due to practical reasons and extraneous factors, these results should be taken with a grain of salt. In addition, </w:t>
      </w:r>
      <w:r w:rsidR="00C76F04">
        <w:rPr>
          <w:rFonts w:ascii="Times New Roman" w:hAnsi="Times New Roman" w:cs="Times New Roman"/>
        </w:rPr>
        <w:t xml:space="preserve">significant difference in subsequently learned language (English) proficiency between groups of people with distinct educational level was observed, </w:t>
      </w:r>
      <w:r w:rsidR="00A83B70">
        <w:rPr>
          <w:rFonts w:ascii="Times New Roman" w:hAnsi="Times New Roman" w:cs="Times New Roman"/>
        </w:rPr>
        <w:t>highlighting the impact of education on language</w:t>
      </w:r>
      <w:r w:rsidR="00C76F04">
        <w:rPr>
          <w:rFonts w:ascii="Times New Roman" w:hAnsi="Times New Roman" w:cs="Times New Roman"/>
        </w:rPr>
        <w:t xml:space="preserve"> aptitude and learning</w:t>
      </w:r>
      <w:r w:rsidR="00A83B70">
        <w:rPr>
          <w:rFonts w:ascii="Times New Roman" w:hAnsi="Times New Roman" w:cs="Times New Roman"/>
        </w:rPr>
        <w:t xml:space="preserve"> capacity.</w:t>
      </w:r>
      <w:r w:rsidR="00414A6D">
        <w:rPr>
          <w:rFonts w:ascii="Times New Roman" w:hAnsi="Times New Roman" w:cs="Times New Roman"/>
        </w:rPr>
        <w:t xml:space="preserve"> </w:t>
      </w:r>
      <w:r w:rsidR="00A346AC">
        <w:rPr>
          <w:rFonts w:ascii="Times New Roman" w:hAnsi="Times New Roman" w:cs="Times New Roman"/>
        </w:rPr>
        <w:t>Future effort</w:t>
      </w:r>
      <w:r w:rsidR="00D871B3">
        <w:rPr>
          <w:rFonts w:ascii="Times New Roman" w:hAnsi="Times New Roman" w:cs="Times New Roman"/>
        </w:rPr>
        <w:t xml:space="preserve">s can be made to incorporate more parameters in model construction, and </w:t>
      </w:r>
      <w:r w:rsidR="00807D71">
        <w:rPr>
          <w:rFonts w:ascii="Times New Roman" w:hAnsi="Times New Roman" w:cs="Times New Roman"/>
        </w:rPr>
        <w:t xml:space="preserve">closer calibration in model execution. </w:t>
      </w:r>
    </w:p>
    <w:sectPr w:rsidR="00735E24" w:rsidRPr="001F44A7" w:rsidSect="00DC69B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5752" w14:textId="77777777" w:rsidR="0091245B" w:rsidRDefault="0091245B" w:rsidP="00576F3C">
      <w:r>
        <w:separator/>
      </w:r>
    </w:p>
  </w:endnote>
  <w:endnote w:type="continuationSeparator" w:id="0">
    <w:p w14:paraId="4A8E7796" w14:textId="77777777" w:rsidR="0091245B" w:rsidRDefault="0091245B" w:rsidP="0057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0953B" w14:textId="77777777" w:rsidR="0091245B" w:rsidRDefault="0091245B" w:rsidP="00576F3C">
      <w:r>
        <w:separator/>
      </w:r>
    </w:p>
  </w:footnote>
  <w:footnote w:type="continuationSeparator" w:id="0">
    <w:p w14:paraId="2E30273D" w14:textId="77777777" w:rsidR="0091245B" w:rsidRDefault="0091245B" w:rsidP="00576F3C">
      <w:r>
        <w:continuationSeparator/>
      </w:r>
    </w:p>
  </w:footnote>
  <w:footnote w:id="1">
    <w:p w14:paraId="1F40BE25" w14:textId="4E8D4DDD" w:rsidR="00924FCA" w:rsidRPr="00924FCA" w:rsidRDefault="00924FCA">
      <w:pPr>
        <w:pStyle w:val="a4"/>
        <w:rPr>
          <w:rFonts w:ascii="Times New Roman" w:hAnsi="Times New Roman" w:cs="Times New Roman"/>
        </w:rPr>
      </w:pPr>
      <w:r w:rsidRPr="00924FCA">
        <w:rPr>
          <w:rStyle w:val="a6"/>
          <w:rFonts w:ascii="Times New Roman" w:hAnsi="Times New Roman" w:cs="Times New Roman"/>
        </w:rPr>
        <w:footnoteRef/>
      </w:r>
      <w:r w:rsidRPr="00924FCA">
        <w:rPr>
          <w:rFonts w:ascii="Times New Roman" w:hAnsi="Times New Roman" w:cs="Times New Roman"/>
        </w:rPr>
        <w:t xml:space="preserve"> </w:t>
      </w:r>
      <w:proofErr w:type="spellStart"/>
      <w:r w:rsidRPr="00924FCA">
        <w:rPr>
          <w:rFonts w:ascii="Times New Roman" w:hAnsi="Times New Roman" w:cs="Times New Roman"/>
        </w:rPr>
        <w:t>Statology</w:t>
      </w:r>
      <w:proofErr w:type="spellEnd"/>
      <w:r w:rsidRPr="00924FCA">
        <w:rPr>
          <w:rFonts w:ascii="Times New Roman" w:hAnsi="Times New Roman" w:cs="Times New Roman"/>
        </w:rPr>
        <w:t xml:space="preserve">. (November 27, 2018). </w:t>
      </w:r>
      <w:r w:rsidRPr="00924FCA">
        <w:rPr>
          <w:rFonts w:ascii="Times New Roman" w:hAnsi="Times New Roman" w:cs="Times New Roman"/>
        </w:rPr>
        <w:t>Here is How to Interpret a P-Value of 0.000</w:t>
      </w:r>
      <w:r w:rsidRPr="00924FCA">
        <w:rPr>
          <w:rFonts w:ascii="Times New Roman" w:hAnsi="Times New Roman" w:cs="Times New Roman"/>
        </w:rPr>
        <w:t xml:space="preserve">. </w:t>
      </w:r>
      <w:r w:rsidRPr="00924FCA">
        <w:rPr>
          <w:rFonts w:ascii="Times New Roman" w:hAnsi="Times New Roman" w:cs="Times New Roman"/>
        </w:rPr>
        <w:t>https://www.statology.org/here-is-how-to-interpret-a-p-value-of-0-000/</w:t>
      </w:r>
    </w:p>
  </w:footnote>
  <w:footnote w:id="2">
    <w:p w14:paraId="327F27D3" w14:textId="7FCD5A23" w:rsidR="00576F3C" w:rsidRPr="00576F3C" w:rsidRDefault="00576F3C" w:rsidP="00576F3C">
      <w:pPr>
        <w:pStyle w:val="a4"/>
        <w:rPr>
          <w:rFonts w:ascii="Times New Roman" w:hAnsi="Times New Roman" w:cs="Times New Roman"/>
          <w:b/>
          <w:bCs/>
        </w:rPr>
      </w:pPr>
      <w:r>
        <w:rPr>
          <w:rStyle w:val="a6"/>
        </w:rPr>
        <w:footnoteRef/>
      </w:r>
      <w:r>
        <w:t xml:space="preserve"> </w:t>
      </w:r>
      <w:r w:rsidRPr="00576F3C">
        <w:rPr>
          <w:rFonts w:ascii="Times New Roman" w:hAnsi="Times New Roman" w:cs="Times New Roman"/>
        </w:rPr>
        <w:t>Minitab</w:t>
      </w:r>
      <w:r>
        <w:rPr>
          <w:rFonts w:ascii="Times New Roman" w:hAnsi="Times New Roman" w:cs="Times New Roman"/>
        </w:rPr>
        <w:t xml:space="preserve"> Blog Editor. (2013, May 30). </w:t>
      </w:r>
      <w:r w:rsidRPr="00576F3C">
        <w:rPr>
          <w:rFonts w:ascii="Times New Roman" w:hAnsi="Times New Roman" w:cs="Times New Roman"/>
        </w:rPr>
        <w:t>Regression Analysis: How Do I Interpret R-squared and Assess the Goodness-of-Fit?</w:t>
      </w:r>
      <w:r>
        <w:rPr>
          <w:rFonts w:ascii="Times New Roman" w:hAnsi="Times New Roman" w:cs="Times New Roman"/>
        </w:rPr>
        <w:t xml:space="preserve"> Retrieved from </w:t>
      </w:r>
      <w:r w:rsidRPr="00576F3C">
        <w:rPr>
          <w:rFonts w:ascii="Times New Roman" w:hAnsi="Times New Roman" w:cs="Times New Roman"/>
        </w:rPr>
        <w:t>https://blog.minitab.com/en/adventures-in-statistics-2/regression-analysis-how-do-i-interpret-r-squared-and-assess-the-goodness-of-fit</w:t>
      </w:r>
    </w:p>
    <w:p w14:paraId="6F8BC8B3" w14:textId="5327A06B" w:rsidR="00576F3C" w:rsidRPr="00576F3C" w:rsidRDefault="00576F3C">
      <w:pPr>
        <w:pStyle w:val="a4"/>
      </w:pPr>
    </w:p>
  </w:footnote>
  <w:footnote w:id="3">
    <w:p w14:paraId="030E9588" w14:textId="35038C40" w:rsidR="0039202A" w:rsidRPr="0039202A" w:rsidRDefault="0039202A" w:rsidP="0084185E">
      <w:pPr>
        <w:widowControl/>
        <w:jc w:val="left"/>
        <w:rPr>
          <w:rFonts w:ascii="Arial" w:eastAsia="宋体" w:hAnsi="Arial" w:cs="Arial"/>
          <w:color w:val="333333"/>
          <w:kern w:val="0"/>
          <w:sz w:val="21"/>
          <w:szCs w:val="21"/>
        </w:rPr>
      </w:pPr>
      <w:r>
        <w:rPr>
          <w:rStyle w:val="a6"/>
        </w:rPr>
        <w:footnoteRef/>
      </w:r>
      <w:r>
        <w:t xml:space="preserve"> </w:t>
      </w:r>
      <w:r w:rsidRPr="0039202A">
        <w:rPr>
          <w:rFonts w:ascii="Times New Roman" w:hAnsi="Times New Roman" w:cs="Times New Roman"/>
          <w:sz w:val="18"/>
          <w:szCs w:val="18"/>
        </w:rPr>
        <w:t xml:space="preserve">Elder, C (1994) Performance testing as benchmark for foreign language teacher education. </w:t>
      </w:r>
      <w:r w:rsidRPr="0039202A">
        <w:rPr>
          <w:rFonts w:ascii="Times New Roman" w:hAnsi="Times New Roman" w:cs="Times New Roman"/>
          <w:i/>
          <w:iCs/>
          <w:sz w:val="18"/>
          <w:szCs w:val="18"/>
        </w:rPr>
        <w:t>Babel: Journal of the Australian Federation of Modern Language Teachers Associations</w:t>
      </w:r>
      <w:r w:rsidRPr="0039202A">
        <w:rPr>
          <w:rFonts w:ascii="Times New Roman" w:hAnsi="Times New Roman" w:cs="Times New Roman"/>
          <w:sz w:val="18"/>
          <w:szCs w:val="18"/>
        </w:rPr>
        <w:t xml:space="preserve"> </w:t>
      </w:r>
      <w:r w:rsidRPr="0039202A">
        <w:rPr>
          <w:rFonts w:ascii="Times New Roman" w:hAnsi="Times New Roman" w:cs="Times New Roman"/>
          <w:i/>
          <w:iCs/>
          <w:sz w:val="18"/>
          <w:szCs w:val="18"/>
        </w:rPr>
        <w:t>29</w:t>
      </w:r>
      <w:r w:rsidRPr="0039202A">
        <w:rPr>
          <w:rFonts w:ascii="Times New Roman" w:hAnsi="Times New Roman" w:cs="Times New Roman"/>
          <w:sz w:val="18"/>
          <w:szCs w:val="18"/>
        </w:rPr>
        <w:t>(2): 9–19.</w:t>
      </w:r>
    </w:p>
    <w:p w14:paraId="23B626C3" w14:textId="375A15EC" w:rsidR="0039202A" w:rsidRPr="0039202A" w:rsidRDefault="0039202A">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E57FC"/>
    <w:multiLevelType w:val="hybridMultilevel"/>
    <w:tmpl w:val="F5D0E96E"/>
    <w:lvl w:ilvl="0" w:tplc="E6A4C7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A7"/>
    <w:rsid w:val="00010FCE"/>
    <w:rsid w:val="0003238D"/>
    <w:rsid w:val="00051C6B"/>
    <w:rsid w:val="00056675"/>
    <w:rsid w:val="00085183"/>
    <w:rsid w:val="000A24D5"/>
    <w:rsid w:val="000C0175"/>
    <w:rsid w:val="000C6014"/>
    <w:rsid w:val="00100BE2"/>
    <w:rsid w:val="00105458"/>
    <w:rsid w:val="00105681"/>
    <w:rsid w:val="0011470F"/>
    <w:rsid w:val="00167732"/>
    <w:rsid w:val="00174E2D"/>
    <w:rsid w:val="00180324"/>
    <w:rsid w:val="00190029"/>
    <w:rsid w:val="001B141A"/>
    <w:rsid w:val="001C2E6F"/>
    <w:rsid w:val="001D2B76"/>
    <w:rsid w:val="001E5E6A"/>
    <w:rsid w:val="001F1742"/>
    <w:rsid w:val="001F44A7"/>
    <w:rsid w:val="001F5110"/>
    <w:rsid w:val="0021775B"/>
    <w:rsid w:val="00290E4F"/>
    <w:rsid w:val="002B6EA4"/>
    <w:rsid w:val="002C4FDC"/>
    <w:rsid w:val="002D2544"/>
    <w:rsid w:val="002F14FD"/>
    <w:rsid w:val="00302D5A"/>
    <w:rsid w:val="00327D00"/>
    <w:rsid w:val="0033426D"/>
    <w:rsid w:val="00347B60"/>
    <w:rsid w:val="0036584C"/>
    <w:rsid w:val="00365AC7"/>
    <w:rsid w:val="00376B93"/>
    <w:rsid w:val="0039202A"/>
    <w:rsid w:val="003B4DB0"/>
    <w:rsid w:val="003B4FC6"/>
    <w:rsid w:val="003D1A8B"/>
    <w:rsid w:val="003D59E7"/>
    <w:rsid w:val="00412A4A"/>
    <w:rsid w:val="00414A6D"/>
    <w:rsid w:val="00434AF9"/>
    <w:rsid w:val="00444C9B"/>
    <w:rsid w:val="0045417A"/>
    <w:rsid w:val="00454B26"/>
    <w:rsid w:val="004753B1"/>
    <w:rsid w:val="0047703F"/>
    <w:rsid w:val="00497F42"/>
    <w:rsid w:val="004B2E9D"/>
    <w:rsid w:val="004B3C04"/>
    <w:rsid w:val="004B7C36"/>
    <w:rsid w:val="004E089B"/>
    <w:rsid w:val="004F22A3"/>
    <w:rsid w:val="005005F9"/>
    <w:rsid w:val="00567E67"/>
    <w:rsid w:val="00576F3C"/>
    <w:rsid w:val="005B2303"/>
    <w:rsid w:val="005C2473"/>
    <w:rsid w:val="005E0BE7"/>
    <w:rsid w:val="0060251D"/>
    <w:rsid w:val="0063488B"/>
    <w:rsid w:val="00635535"/>
    <w:rsid w:val="006366C1"/>
    <w:rsid w:val="00683A3E"/>
    <w:rsid w:val="00691E20"/>
    <w:rsid w:val="006A1F9D"/>
    <w:rsid w:val="006C3867"/>
    <w:rsid w:val="006D6D08"/>
    <w:rsid w:val="007064A4"/>
    <w:rsid w:val="00714DEC"/>
    <w:rsid w:val="00724EC7"/>
    <w:rsid w:val="007322B4"/>
    <w:rsid w:val="00735657"/>
    <w:rsid w:val="00735E24"/>
    <w:rsid w:val="00752210"/>
    <w:rsid w:val="00791069"/>
    <w:rsid w:val="007A1CD4"/>
    <w:rsid w:val="007A686E"/>
    <w:rsid w:val="007A7419"/>
    <w:rsid w:val="007B2333"/>
    <w:rsid w:val="007C4F76"/>
    <w:rsid w:val="007C6CFD"/>
    <w:rsid w:val="00807D71"/>
    <w:rsid w:val="00807EF6"/>
    <w:rsid w:val="00811D68"/>
    <w:rsid w:val="008235A3"/>
    <w:rsid w:val="00824B2B"/>
    <w:rsid w:val="008416F1"/>
    <w:rsid w:val="0084185E"/>
    <w:rsid w:val="00897F72"/>
    <w:rsid w:val="008A44A3"/>
    <w:rsid w:val="008B2478"/>
    <w:rsid w:val="008C5F55"/>
    <w:rsid w:val="008F553B"/>
    <w:rsid w:val="008F6D4D"/>
    <w:rsid w:val="00911439"/>
    <w:rsid w:val="0091245B"/>
    <w:rsid w:val="009241D2"/>
    <w:rsid w:val="00924FCA"/>
    <w:rsid w:val="00927932"/>
    <w:rsid w:val="0095464E"/>
    <w:rsid w:val="00966CC1"/>
    <w:rsid w:val="0096792E"/>
    <w:rsid w:val="00972C6B"/>
    <w:rsid w:val="0098559D"/>
    <w:rsid w:val="00996300"/>
    <w:rsid w:val="009C588A"/>
    <w:rsid w:val="009F2BE0"/>
    <w:rsid w:val="009F4359"/>
    <w:rsid w:val="00A346AC"/>
    <w:rsid w:val="00A70563"/>
    <w:rsid w:val="00A713CF"/>
    <w:rsid w:val="00A75335"/>
    <w:rsid w:val="00A76520"/>
    <w:rsid w:val="00A80AC9"/>
    <w:rsid w:val="00A83B70"/>
    <w:rsid w:val="00A92CE1"/>
    <w:rsid w:val="00AC2B7C"/>
    <w:rsid w:val="00AE470E"/>
    <w:rsid w:val="00AE4BDC"/>
    <w:rsid w:val="00AF50AD"/>
    <w:rsid w:val="00B0371D"/>
    <w:rsid w:val="00B10945"/>
    <w:rsid w:val="00B32D3E"/>
    <w:rsid w:val="00B517EC"/>
    <w:rsid w:val="00B72C69"/>
    <w:rsid w:val="00B93DC0"/>
    <w:rsid w:val="00BB4197"/>
    <w:rsid w:val="00BF1003"/>
    <w:rsid w:val="00BF7839"/>
    <w:rsid w:val="00C73E01"/>
    <w:rsid w:val="00C73EB0"/>
    <w:rsid w:val="00C76F04"/>
    <w:rsid w:val="00C859F8"/>
    <w:rsid w:val="00CD2056"/>
    <w:rsid w:val="00D65E6B"/>
    <w:rsid w:val="00D75195"/>
    <w:rsid w:val="00D871B3"/>
    <w:rsid w:val="00D9350A"/>
    <w:rsid w:val="00D96C1A"/>
    <w:rsid w:val="00DA2A75"/>
    <w:rsid w:val="00DA4640"/>
    <w:rsid w:val="00DC69BD"/>
    <w:rsid w:val="00DD340E"/>
    <w:rsid w:val="00DF5AD5"/>
    <w:rsid w:val="00E06BD6"/>
    <w:rsid w:val="00E24AA3"/>
    <w:rsid w:val="00E251F1"/>
    <w:rsid w:val="00E25F26"/>
    <w:rsid w:val="00E30700"/>
    <w:rsid w:val="00E620BF"/>
    <w:rsid w:val="00E90DBA"/>
    <w:rsid w:val="00EA1C7A"/>
    <w:rsid w:val="00ED0591"/>
    <w:rsid w:val="00ED3129"/>
    <w:rsid w:val="00EE0E35"/>
    <w:rsid w:val="00F13B13"/>
    <w:rsid w:val="00F162BF"/>
    <w:rsid w:val="00F336C7"/>
    <w:rsid w:val="00F40641"/>
    <w:rsid w:val="00F57970"/>
    <w:rsid w:val="00FB0137"/>
    <w:rsid w:val="00FB1243"/>
    <w:rsid w:val="00FD5DB2"/>
    <w:rsid w:val="00FD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7624B2"/>
  <w14:defaultImageDpi w14:val="32767"/>
  <w15:chartTrackingRefBased/>
  <w15:docId w15:val="{15ADADAC-93E9-9E4F-8166-C00FDFAC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F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657"/>
    <w:pPr>
      <w:ind w:firstLineChars="200" w:firstLine="420"/>
    </w:pPr>
  </w:style>
  <w:style w:type="paragraph" w:styleId="HTML">
    <w:name w:val="HTML Preformatted"/>
    <w:basedOn w:val="a"/>
    <w:link w:val="HTML0"/>
    <w:uiPriority w:val="99"/>
    <w:semiHidden/>
    <w:unhideWhenUsed/>
    <w:rsid w:val="00B93DC0"/>
    <w:rPr>
      <w:rFonts w:ascii="Courier New" w:hAnsi="Courier New" w:cs="Courier New"/>
      <w:sz w:val="20"/>
      <w:szCs w:val="20"/>
    </w:rPr>
  </w:style>
  <w:style w:type="character" w:customStyle="1" w:styleId="HTML0">
    <w:name w:val="HTML 预设格式 字符"/>
    <w:basedOn w:val="a0"/>
    <w:link w:val="HTML"/>
    <w:uiPriority w:val="99"/>
    <w:semiHidden/>
    <w:rsid w:val="00B93DC0"/>
    <w:rPr>
      <w:rFonts w:ascii="Courier New" w:hAnsi="Courier New" w:cs="Courier New"/>
      <w:sz w:val="20"/>
      <w:szCs w:val="20"/>
    </w:rPr>
  </w:style>
  <w:style w:type="paragraph" w:styleId="a4">
    <w:name w:val="footnote text"/>
    <w:basedOn w:val="a"/>
    <w:link w:val="a5"/>
    <w:uiPriority w:val="99"/>
    <w:semiHidden/>
    <w:unhideWhenUsed/>
    <w:rsid w:val="00576F3C"/>
    <w:pPr>
      <w:snapToGrid w:val="0"/>
      <w:jc w:val="left"/>
    </w:pPr>
    <w:rPr>
      <w:sz w:val="18"/>
      <w:szCs w:val="18"/>
    </w:rPr>
  </w:style>
  <w:style w:type="character" w:customStyle="1" w:styleId="a5">
    <w:name w:val="脚注文本 字符"/>
    <w:basedOn w:val="a0"/>
    <w:link w:val="a4"/>
    <w:uiPriority w:val="99"/>
    <w:semiHidden/>
    <w:rsid w:val="00576F3C"/>
    <w:rPr>
      <w:sz w:val="18"/>
      <w:szCs w:val="18"/>
    </w:rPr>
  </w:style>
  <w:style w:type="character" w:styleId="a6">
    <w:name w:val="footnote reference"/>
    <w:basedOn w:val="a0"/>
    <w:uiPriority w:val="99"/>
    <w:semiHidden/>
    <w:unhideWhenUsed/>
    <w:rsid w:val="00576F3C"/>
    <w:rPr>
      <w:vertAlign w:val="superscript"/>
    </w:rPr>
  </w:style>
  <w:style w:type="character" w:customStyle="1" w:styleId="10">
    <w:name w:val="标题 1 字符"/>
    <w:basedOn w:val="a0"/>
    <w:link w:val="1"/>
    <w:uiPriority w:val="9"/>
    <w:rsid w:val="00576F3C"/>
    <w:rPr>
      <w:b/>
      <w:bCs/>
      <w:kern w:val="44"/>
      <w:sz w:val="44"/>
      <w:szCs w:val="44"/>
    </w:rPr>
  </w:style>
  <w:style w:type="character" w:styleId="a7">
    <w:name w:val="Hyperlink"/>
    <w:basedOn w:val="a0"/>
    <w:uiPriority w:val="99"/>
    <w:unhideWhenUsed/>
    <w:rsid w:val="004F22A3"/>
    <w:rPr>
      <w:color w:val="0563C1" w:themeColor="hyperlink"/>
      <w:u w:val="single"/>
    </w:rPr>
  </w:style>
  <w:style w:type="character" w:styleId="a8">
    <w:name w:val="Unresolved Mention"/>
    <w:basedOn w:val="a0"/>
    <w:uiPriority w:val="99"/>
    <w:rsid w:val="004F22A3"/>
    <w:rPr>
      <w:color w:val="605E5C"/>
      <w:shd w:val="clear" w:color="auto" w:fill="E1DFDD"/>
    </w:rPr>
  </w:style>
  <w:style w:type="character" w:customStyle="1" w:styleId="nlmyear">
    <w:name w:val="nlm_year"/>
    <w:basedOn w:val="a0"/>
    <w:rsid w:val="0039202A"/>
  </w:style>
  <w:style w:type="character" w:customStyle="1" w:styleId="nlmarticle-title">
    <w:name w:val="nlm_article-title"/>
    <w:basedOn w:val="a0"/>
    <w:rsid w:val="0039202A"/>
  </w:style>
  <w:style w:type="character" w:customStyle="1" w:styleId="nlmfpage">
    <w:name w:val="nlm_fpage"/>
    <w:basedOn w:val="a0"/>
    <w:rsid w:val="0039202A"/>
  </w:style>
  <w:style w:type="character" w:customStyle="1" w:styleId="nlmlpage">
    <w:name w:val="nlm_lpage"/>
    <w:basedOn w:val="a0"/>
    <w:rsid w:val="00392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5727">
      <w:bodyDiv w:val="1"/>
      <w:marLeft w:val="0"/>
      <w:marRight w:val="0"/>
      <w:marTop w:val="0"/>
      <w:marBottom w:val="0"/>
      <w:divBdr>
        <w:top w:val="none" w:sz="0" w:space="0" w:color="auto"/>
        <w:left w:val="none" w:sz="0" w:space="0" w:color="auto"/>
        <w:bottom w:val="none" w:sz="0" w:space="0" w:color="auto"/>
        <w:right w:val="none" w:sz="0" w:space="0" w:color="auto"/>
      </w:divBdr>
    </w:div>
    <w:div w:id="127746614">
      <w:bodyDiv w:val="1"/>
      <w:marLeft w:val="0"/>
      <w:marRight w:val="0"/>
      <w:marTop w:val="0"/>
      <w:marBottom w:val="0"/>
      <w:divBdr>
        <w:top w:val="none" w:sz="0" w:space="0" w:color="auto"/>
        <w:left w:val="none" w:sz="0" w:space="0" w:color="auto"/>
        <w:bottom w:val="none" w:sz="0" w:space="0" w:color="auto"/>
        <w:right w:val="none" w:sz="0" w:space="0" w:color="auto"/>
      </w:divBdr>
    </w:div>
    <w:div w:id="405804583">
      <w:bodyDiv w:val="1"/>
      <w:marLeft w:val="0"/>
      <w:marRight w:val="0"/>
      <w:marTop w:val="0"/>
      <w:marBottom w:val="0"/>
      <w:divBdr>
        <w:top w:val="none" w:sz="0" w:space="0" w:color="auto"/>
        <w:left w:val="none" w:sz="0" w:space="0" w:color="auto"/>
        <w:bottom w:val="none" w:sz="0" w:space="0" w:color="auto"/>
        <w:right w:val="none" w:sz="0" w:space="0" w:color="auto"/>
      </w:divBdr>
    </w:div>
    <w:div w:id="440685517">
      <w:bodyDiv w:val="1"/>
      <w:marLeft w:val="0"/>
      <w:marRight w:val="0"/>
      <w:marTop w:val="0"/>
      <w:marBottom w:val="0"/>
      <w:divBdr>
        <w:top w:val="none" w:sz="0" w:space="0" w:color="auto"/>
        <w:left w:val="none" w:sz="0" w:space="0" w:color="auto"/>
        <w:bottom w:val="none" w:sz="0" w:space="0" w:color="auto"/>
        <w:right w:val="none" w:sz="0" w:space="0" w:color="auto"/>
      </w:divBdr>
    </w:div>
    <w:div w:id="441996072">
      <w:bodyDiv w:val="1"/>
      <w:marLeft w:val="0"/>
      <w:marRight w:val="0"/>
      <w:marTop w:val="0"/>
      <w:marBottom w:val="0"/>
      <w:divBdr>
        <w:top w:val="none" w:sz="0" w:space="0" w:color="auto"/>
        <w:left w:val="none" w:sz="0" w:space="0" w:color="auto"/>
        <w:bottom w:val="none" w:sz="0" w:space="0" w:color="auto"/>
        <w:right w:val="none" w:sz="0" w:space="0" w:color="auto"/>
      </w:divBdr>
    </w:div>
    <w:div w:id="498616610">
      <w:bodyDiv w:val="1"/>
      <w:marLeft w:val="0"/>
      <w:marRight w:val="0"/>
      <w:marTop w:val="0"/>
      <w:marBottom w:val="0"/>
      <w:divBdr>
        <w:top w:val="none" w:sz="0" w:space="0" w:color="auto"/>
        <w:left w:val="none" w:sz="0" w:space="0" w:color="auto"/>
        <w:bottom w:val="none" w:sz="0" w:space="0" w:color="auto"/>
        <w:right w:val="none" w:sz="0" w:space="0" w:color="auto"/>
      </w:divBdr>
    </w:div>
    <w:div w:id="500126188">
      <w:bodyDiv w:val="1"/>
      <w:marLeft w:val="0"/>
      <w:marRight w:val="0"/>
      <w:marTop w:val="0"/>
      <w:marBottom w:val="0"/>
      <w:divBdr>
        <w:top w:val="none" w:sz="0" w:space="0" w:color="auto"/>
        <w:left w:val="none" w:sz="0" w:space="0" w:color="auto"/>
        <w:bottom w:val="none" w:sz="0" w:space="0" w:color="auto"/>
        <w:right w:val="none" w:sz="0" w:space="0" w:color="auto"/>
      </w:divBdr>
    </w:div>
    <w:div w:id="566576362">
      <w:bodyDiv w:val="1"/>
      <w:marLeft w:val="0"/>
      <w:marRight w:val="0"/>
      <w:marTop w:val="0"/>
      <w:marBottom w:val="0"/>
      <w:divBdr>
        <w:top w:val="none" w:sz="0" w:space="0" w:color="auto"/>
        <w:left w:val="none" w:sz="0" w:space="0" w:color="auto"/>
        <w:bottom w:val="none" w:sz="0" w:space="0" w:color="auto"/>
        <w:right w:val="none" w:sz="0" w:space="0" w:color="auto"/>
      </w:divBdr>
    </w:div>
    <w:div w:id="800880767">
      <w:bodyDiv w:val="1"/>
      <w:marLeft w:val="0"/>
      <w:marRight w:val="0"/>
      <w:marTop w:val="0"/>
      <w:marBottom w:val="0"/>
      <w:divBdr>
        <w:top w:val="none" w:sz="0" w:space="0" w:color="auto"/>
        <w:left w:val="none" w:sz="0" w:space="0" w:color="auto"/>
        <w:bottom w:val="none" w:sz="0" w:space="0" w:color="auto"/>
        <w:right w:val="none" w:sz="0" w:space="0" w:color="auto"/>
      </w:divBdr>
    </w:div>
    <w:div w:id="867183706">
      <w:bodyDiv w:val="1"/>
      <w:marLeft w:val="0"/>
      <w:marRight w:val="0"/>
      <w:marTop w:val="0"/>
      <w:marBottom w:val="0"/>
      <w:divBdr>
        <w:top w:val="none" w:sz="0" w:space="0" w:color="auto"/>
        <w:left w:val="none" w:sz="0" w:space="0" w:color="auto"/>
        <w:bottom w:val="none" w:sz="0" w:space="0" w:color="auto"/>
        <w:right w:val="none" w:sz="0" w:space="0" w:color="auto"/>
      </w:divBdr>
    </w:div>
    <w:div w:id="1045523337">
      <w:bodyDiv w:val="1"/>
      <w:marLeft w:val="0"/>
      <w:marRight w:val="0"/>
      <w:marTop w:val="0"/>
      <w:marBottom w:val="0"/>
      <w:divBdr>
        <w:top w:val="none" w:sz="0" w:space="0" w:color="auto"/>
        <w:left w:val="none" w:sz="0" w:space="0" w:color="auto"/>
        <w:bottom w:val="none" w:sz="0" w:space="0" w:color="auto"/>
        <w:right w:val="none" w:sz="0" w:space="0" w:color="auto"/>
      </w:divBdr>
    </w:div>
    <w:div w:id="1050694728">
      <w:bodyDiv w:val="1"/>
      <w:marLeft w:val="0"/>
      <w:marRight w:val="0"/>
      <w:marTop w:val="0"/>
      <w:marBottom w:val="0"/>
      <w:divBdr>
        <w:top w:val="none" w:sz="0" w:space="0" w:color="auto"/>
        <w:left w:val="none" w:sz="0" w:space="0" w:color="auto"/>
        <w:bottom w:val="none" w:sz="0" w:space="0" w:color="auto"/>
        <w:right w:val="none" w:sz="0" w:space="0" w:color="auto"/>
      </w:divBdr>
    </w:div>
    <w:div w:id="1423449233">
      <w:bodyDiv w:val="1"/>
      <w:marLeft w:val="0"/>
      <w:marRight w:val="0"/>
      <w:marTop w:val="0"/>
      <w:marBottom w:val="0"/>
      <w:divBdr>
        <w:top w:val="none" w:sz="0" w:space="0" w:color="auto"/>
        <w:left w:val="none" w:sz="0" w:space="0" w:color="auto"/>
        <w:bottom w:val="none" w:sz="0" w:space="0" w:color="auto"/>
        <w:right w:val="none" w:sz="0" w:space="0" w:color="auto"/>
      </w:divBdr>
    </w:div>
    <w:div w:id="1469712683">
      <w:bodyDiv w:val="1"/>
      <w:marLeft w:val="0"/>
      <w:marRight w:val="0"/>
      <w:marTop w:val="0"/>
      <w:marBottom w:val="0"/>
      <w:divBdr>
        <w:top w:val="none" w:sz="0" w:space="0" w:color="auto"/>
        <w:left w:val="none" w:sz="0" w:space="0" w:color="auto"/>
        <w:bottom w:val="none" w:sz="0" w:space="0" w:color="auto"/>
        <w:right w:val="none" w:sz="0" w:space="0" w:color="auto"/>
      </w:divBdr>
    </w:div>
    <w:div w:id="1507020531">
      <w:bodyDiv w:val="1"/>
      <w:marLeft w:val="0"/>
      <w:marRight w:val="0"/>
      <w:marTop w:val="0"/>
      <w:marBottom w:val="0"/>
      <w:divBdr>
        <w:top w:val="none" w:sz="0" w:space="0" w:color="auto"/>
        <w:left w:val="none" w:sz="0" w:space="0" w:color="auto"/>
        <w:bottom w:val="none" w:sz="0" w:space="0" w:color="auto"/>
        <w:right w:val="none" w:sz="0" w:space="0" w:color="auto"/>
      </w:divBdr>
    </w:div>
    <w:div w:id="1516724922">
      <w:bodyDiv w:val="1"/>
      <w:marLeft w:val="0"/>
      <w:marRight w:val="0"/>
      <w:marTop w:val="0"/>
      <w:marBottom w:val="0"/>
      <w:divBdr>
        <w:top w:val="none" w:sz="0" w:space="0" w:color="auto"/>
        <w:left w:val="none" w:sz="0" w:space="0" w:color="auto"/>
        <w:bottom w:val="none" w:sz="0" w:space="0" w:color="auto"/>
        <w:right w:val="none" w:sz="0" w:space="0" w:color="auto"/>
      </w:divBdr>
    </w:div>
    <w:div w:id="1522008561">
      <w:bodyDiv w:val="1"/>
      <w:marLeft w:val="0"/>
      <w:marRight w:val="0"/>
      <w:marTop w:val="0"/>
      <w:marBottom w:val="0"/>
      <w:divBdr>
        <w:top w:val="none" w:sz="0" w:space="0" w:color="auto"/>
        <w:left w:val="none" w:sz="0" w:space="0" w:color="auto"/>
        <w:bottom w:val="none" w:sz="0" w:space="0" w:color="auto"/>
        <w:right w:val="none" w:sz="0" w:space="0" w:color="auto"/>
      </w:divBdr>
    </w:div>
    <w:div w:id="1546067982">
      <w:bodyDiv w:val="1"/>
      <w:marLeft w:val="0"/>
      <w:marRight w:val="0"/>
      <w:marTop w:val="0"/>
      <w:marBottom w:val="0"/>
      <w:divBdr>
        <w:top w:val="none" w:sz="0" w:space="0" w:color="auto"/>
        <w:left w:val="none" w:sz="0" w:space="0" w:color="auto"/>
        <w:bottom w:val="none" w:sz="0" w:space="0" w:color="auto"/>
        <w:right w:val="none" w:sz="0" w:space="0" w:color="auto"/>
      </w:divBdr>
    </w:div>
    <w:div w:id="1596746892">
      <w:bodyDiv w:val="1"/>
      <w:marLeft w:val="0"/>
      <w:marRight w:val="0"/>
      <w:marTop w:val="0"/>
      <w:marBottom w:val="0"/>
      <w:divBdr>
        <w:top w:val="none" w:sz="0" w:space="0" w:color="auto"/>
        <w:left w:val="none" w:sz="0" w:space="0" w:color="auto"/>
        <w:bottom w:val="none" w:sz="0" w:space="0" w:color="auto"/>
        <w:right w:val="none" w:sz="0" w:space="0" w:color="auto"/>
      </w:divBdr>
    </w:div>
    <w:div w:id="1649283939">
      <w:bodyDiv w:val="1"/>
      <w:marLeft w:val="0"/>
      <w:marRight w:val="0"/>
      <w:marTop w:val="0"/>
      <w:marBottom w:val="0"/>
      <w:divBdr>
        <w:top w:val="none" w:sz="0" w:space="0" w:color="auto"/>
        <w:left w:val="none" w:sz="0" w:space="0" w:color="auto"/>
        <w:bottom w:val="none" w:sz="0" w:space="0" w:color="auto"/>
        <w:right w:val="none" w:sz="0" w:space="0" w:color="auto"/>
      </w:divBdr>
    </w:div>
    <w:div w:id="1783454162">
      <w:bodyDiv w:val="1"/>
      <w:marLeft w:val="0"/>
      <w:marRight w:val="0"/>
      <w:marTop w:val="0"/>
      <w:marBottom w:val="0"/>
      <w:divBdr>
        <w:top w:val="none" w:sz="0" w:space="0" w:color="auto"/>
        <w:left w:val="none" w:sz="0" w:space="0" w:color="auto"/>
        <w:bottom w:val="none" w:sz="0" w:space="0" w:color="auto"/>
        <w:right w:val="none" w:sz="0" w:space="0" w:color="auto"/>
      </w:divBdr>
    </w:div>
    <w:div w:id="1786730183">
      <w:bodyDiv w:val="1"/>
      <w:marLeft w:val="0"/>
      <w:marRight w:val="0"/>
      <w:marTop w:val="0"/>
      <w:marBottom w:val="0"/>
      <w:divBdr>
        <w:top w:val="none" w:sz="0" w:space="0" w:color="auto"/>
        <w:left w:val="none" w:sz="0" w:space="0" w:color="auto"/>
        <w:bottom w:val="none" w:sz="0" w:space="0" w:color="auto"/>
        <w:right w:val="none" w:sz="0" w:space="0" w:color="auto"/>
      </w:divBdr>
    </w:div>
    <w:div w:id="1789004099">
      <w:bodyDiv w:val="1"/>
      <w:marLeft w:val="0"/>
      <w:marRight w:val="0"/>
      <w:marTop w:val="0"/>
      <w:marBottom w:val="0"/>
      <w:divBdr>
        <w:top w:val="none" w:sz="0" w:space="0" w:color="auto"/>
        <w:left w:val="none" w:sz="0" w:space="0" w:color="auto"/>
        <w:bottom w:val="none" w:sz="0" w:space="0" w:color="auto"/>
        <w:right w:val="none" w:sz="0" w:space="0" w:color="auto"/>
      </w:divBdr>
    </w:div>
    <w:div w:id="1804617484">
      <w:bodyDiv w:val="1"/>
      <w:marLeft w:val="0"/>
      <w:marRight w:val="0"/>
      <w:marTop w:val="0"/>
      <w:marBottom w:val="0"/>
      <w:divBdr>
        <w:top w:val="none" w:sz="0" w:space="0" w:color="auto"/>
        <w:left w:val="none" w:sz="0" w:space="0" w:color="auto"/>
        <w:bottom w:val="none" w:sz="0" w:space="0" w:color="auto"/>
        <w:right w:val="none" w:sz="0" w:space="0" w:color="auto"/>
      </w:divBdr>
    </w:div>
    <w:div w:id="1953314977">
      <w:bodyDiv w:val="1"/>
      <w:marLeft w:val="0"/>
      <w:marRight w:val="0"/>
      <w:marTop w:val="0"/>
      <w:marBottom w:val="0"/>
      <w:divBdr>
        <w:top w:val="none" w:sz="0" w:space="0" w:color="auto"/>
        <w:left w:val="none" w:sz="0" w:space="0" w:color="auto"/>
        <w:bottom w:val="none" w:sz="0" w:space="0" w:color="auto"/>
        <w:right w:val="none" w:sz="0" w:space="0" w:color="auto"/>
      </w:divBdr>
    </w:div>
    <w:div w:id="2005281632">
      <w:bodyDiv w:val="1"/>
      <w:marLeft w:val="0"/>
      <w:marRight w:val="0"/>
      <w:marTop w:val="0"/>
      <w:marBottom w:val="0"/>
      <w:divBdr>
        <w:top w:val="none" w:sz="0" w:space="0" w:color="auto"/>
        <w:left w:val="none" w:sz="0" w:space="0" w:color="auto"/>
        <w:bottom w:val="none" w:sz="0" w:space="0" w:color="auto"/>
        <w:right w:val="none" w:sz="0" w:space="0" w:color="auto"/>
      </w:divBdr>
    </w:div>
    <w:div w:id="21219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FD57-7E01-F141-8DAD-C97252B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13</Pages>
  <Words>2760</Words>
  <Characters>15736</Characters>
  <Application>Microsoft Office Word</Application>
  <DocSecurity>0</DocSecurity>
  <Lines>131</Lines>
  <Paragraphs>36</Paragraphs>
  <ScaleCrop>false</ScaleCrop>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hailey_lyh@163.com</dc:creator>
  <cp:keywords/>
  <dc:description/>
  <cp:lastModifiedBy>hailey_lyh@163.com</cp:lastModifiedBy>
  <cp:revision>135</cp:revision>
  <dcterms:created xsi:type="dcterms:W3CDTF">2021-11-30T20:27:00Z</dcterms:created>
  <dcterms:modified xsi:type="dcterms:W3CDTF">2021-12-10T17:43:00Z</dcterms:modified>
</cp:coreProperties>
</file>