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0FC" w:rsidRPr="00675E9B" w:rsidRDefault="00675E9B" w:rsidP="00675E9B">
      <w:pPr>
        <w:jc w:val="center"/>
        <w:rPr>
          <w:b/>
          <w:sz w:val="56"/>
          <w:szCs w:val="56"/>
        </w:rPr>
      </w:pPr>
      <w:r w:rsidRPr="00675E9B">
        <w:rPr>
          <w:b/>
          <w:sz w:val="56"/>
          <w:szCs w:val="56"/>
        </w:rPr>
        <w:t>Bilan Personnel</w:t>
      </w:r>
    </w:p>
    <w:p w:rsidR="00675E9B" w:rsidRDefault="00675E9B" w:rsidP="00675E9B">
      <w:pPr>
        <w:jc w:val="center"/>
        <w:rPr>
          <w:sz w:val="32"/>
          <w:szCs w:val="32"/>
        </w:rPr>
      </w:pPr>
      <w:r>
        <w:rPr>
          <w:sz w:val="32"/>
          <w:szCs w:val="32"/>
        </w:rPr>
        <w:t>Hugo PASTORE DE CRISTOFARO – H4413</w:t>
      </w:r>
    </w:p>
    <w:p w:rsidR="00675E9B" w:rsidRDefault="00675E9B" w:rsidP="00675E9B">
      <w:pPr>
        <w:jc w:val="center"/>
        <w:rPr>
          <w:sz w:val="32"/>
          <w:szCs w:val="32"/>
        </w:rPr>
      </w:pPr>
      <w:r>
        <w:rPr>
          <w:sz w:val="32"/>
          <w:szCs w:val="32"/>
        </w:rPr>
        <w:t>Rôle : Responsable Qualité</w:t>
      </w:r>
    </w:p>
    <w:p w:rsidR="00675E9B" w:rsidRDefault="00675E9B" w:rsidP="00675E9B">
      <w:pPr>
        <w:jc w:val="center"/>
        <w:rPr>
          <w:sz w:val="32"/>
          <w:szCs w:val="32"/>
        </w:rPr>
      </w:pPr>
    </w:p>
    <w:p w:rsidR="00675E9B" w:rsidRDefault="00675E9B" w:rsidP="00675E9B">
      <w:pPr>
        <w:rPr>
          <w:sz w:val="32"/>
          <w:szCs w:val="32"/>
        </w:rPr>
      </w:pPr>
      <w:r>
        <w:rPr>
          <w:sz w:val="32"/>
          <w:szCs w:val="32"/>
        </w:rPr>
        <w:tab/>
        <w:t>Au cours de ce projet j’ai pu découvrir la mise en œuvre de la démarche qualité et découvrir des concepts comme le QQOQCP. Cela m’a permis d’apprendre à donner des informations instructives à une équipe par le biais des best practices et de réaliser la difficulté que l’on peut avoir à faire appliquer des règles.</w:t>
      </w:r>
    </w:p>
    <w:p w:rsidR="00675E9B" w:rsidRDefault="00675E9B" w:rsidP="00675E9B">
      <w:pPr>
        <w:rPr>
          <w:sz w:val="32"/>
          <w:szCs w:val="32"/>
        </w:rPr>
      </w:pPr>
      <w:r>
        <w:rPr>
          <w:sz w:val="32"/>
          <w:szCs w:val="32"/>
        </w:rPr>
        <w:tab/>
        <w:t>Ce projet a cependant requis un grand nombre d’heures de travail (non calculées). Je ne peux pas dire que je regrette d’avoir choisi le rôle de responsable qualité car je pense qu’il était beaucoup plus intéressant de découvrir la qualité que de faire partie du GEI.</w:t>
      </w:r>
    </w:p>
    <w:p w:rsidR="00675E9B" w:rsidRDefault="00675E9B" w:rsidP="00675E9B">
      <w:pPr>
        <w:rPr>
          <w:sz w:val="32"/>
          <w:szCs w:val="32"/>
        </w:rPr>
      </w:pPr>
      <w:r>
        <w:rPr>
          <w:sz w:val="32"/>
          <w:szCs w:val="32"/>
        </w:rPr>
        <w:tab/>
        <w:t>J’apporterai cependant mon avis sur le point suivant : la charge de travail est surdimensionnée comparée à celle des GEI. La rédaction de la synthèse ne devrait pas incomber au RQ. En dehors des livrables à produire pour le RQ, la validation et souvent la correction longue et compliquée du travail des GEI prend beaucoup de temps.</w:t>
      </w:r>
    </w:p>
    <w:p w:rsidR="00675E9B" w:rsidRDefault="00675E9B" w:rsidP="00675E9B">
      <w:pPr>
        <w:rPr>
          <w:sz w:val="32"/>
          <w:szCs w:val="32"/>
        </w:rPr>
      </w:pPr>
      <w:r>
        <w:rPr>
          <w:sz w:val="32"/>
          <w:szCs w:val="32"/>
        </w:rPr>
        <w:tab/>
        <w:t>Les difficultés que j’ai rencontrées sont donc principalement au niveau du temps. Les documents fournis étant suffisants bien que le travail réellement demandé n’était pas toujours clair (on ne sait pas toujours dans quelle mesure un livrable RQ comme le PAQP doit être proche d’un PAQP d’Orange ou du CNRS).</w:t>
      </w:r>
    </w:p>
    <w:p w:rsidR="00783147" w:rsidRDefault="00783147" w:rsidP="00675E9B">
      <w:pPr>
        <w:rPr>
          <w:sz w:val="32"/>
          <w:szCs w:val="32"/>
        </w:rPr>
      </w:pPr>
      <w:r>
        <w:rPr>
          <w:sz w:val="32"/>
          <w:szCs w:val="32"/>
        </w:rPr>
        <w:tab/>
        <w:t xml:space="preserve">La communication avec le chef de projet était correcte mais la communication avec le GEI plus compliquée car ceux-ci n’appliquent </w:t>
      </w:r>
      <w:r>
        <w:rPr>
          <w:sz w:val="32"/>
          <w:szCs w:val="32"/>
        </w:rPr>
        <w:lastRenderedPageBreak/>
        <w:t>pas les mesures mises en place lorsqu’on le RQ en parle oralement et ne s’y plient que sur ordre écrit du chef de projet.</w:t>
      </w:r>
    </w:p>
    <w:p w:rsidR="00783147" w:rsidRPr="00675E9B" w:rsidRDefault="00783147" w:rsidP="00675E9B">
      <w:pPr>
        <w:rPr>
          <w:sz w:val="32"/>
          <w:szCs w:val="32"/>
        </w:rPr>
      </w:pPr>
      <w:r>
        <w:rPr>
          <w:sz w:val="32"/>
          <w:szCs w:val="32"/>
        </w:rPr>
        <w:tab/>
        <w:t>Pour conclure, ce projet fut une expérience très intéressante mais très coûteuse en temps. Quant à la question « vais-je travailler dans la qualité ? », seul l’état du marché le moment venu influencera ce choix.</w:t>
      </w:r>
      <w:bookmarkStart w:id="0" w:name="_GoBack"/>
      <w:bookmarkEnd w:id="0"/>
    </w:p>
    <w:sectPr w:rsidR="00783147" w:rsidRPr="00675E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C4"/>
    <w:rsid w:val="00287CB4"/>
    <w:rsid w:val="002A40EE"/>
    <w:rsid w:val="00675E9B"/>
    <w:rsid w:val="00783147"/>
    <w:rsid w:val="00933CC4"/>
    <w:rsid w:val="00A539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272</Words>
  <Characters>1499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Mitsuomi</dc:creator>
  <cp:lastModifiedBy>Mitsuomi</cp:lastModifiedBy>
  <cp:revision>3</cp:revision>
  <cp:lastPrinted>2011-01-26T13:48:00Z</cp:lastPrinted>
  <dcterms:created xsi:type="dcterms:W3CDTF">2011-01-26T13:35:00Z</dcterms:created>
  <dcterms:modified xsi:type="dcterms:W3CDTF">2011-01-26T13:48:00Z</dcterms:modified>
</cp:coreProperties>
</file>