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t>第4次课 课前小测</w:t>
      </w:r>
    </w:p>
    <w:p>
      <w:pPr>
        <w:pStyle w:val="style0"/>
        <w:rPr/>
      </w:pPr>
      <w:r>
        <w:t>1.以下算法的时间复杂度为___________。</w:t>
      </w:r>
    </w:p>
    <w:p>
      <w:pPr>
        <w:pStyle w:val="style0"/>
        <w:rPr/>
      </w:pPr>
      <w:r>
        <w:t>void fun( int n)</w:t>
      </w:r>
    </w:p>
    <w:p>
      <w:pPr>
        <w:pStyle w:val="style0"/>
        <w:rPr/>
      </w:pPr>
      <w:r>
        <w:t>{ int i=1;</w:t>
      </w:r>
    </w:p>
    <w:p>
      <w:pPr>
        <w:pStyle w:val="style0"/>
        <w:rPr/>
      </w:pPr>
      <w:r>
        <w:t xml:space="preserve"> while(i&lt;=n)</w:t>
      </w:r>
    </w:p>
    <w:p>
      <w:pPr>
        <w:pStyle w:val="style0"/>
        <w:rPr/>
      </w:pPr>
      <w:r>
        <w:t xml:space="preserve">      i=i*2;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A.</w:t>
        <w:tab/>
        <w:t>O(n)  B. O(n^2)  C. O(nlogn)  D. O(logn)</w:t>
      </w:r>
    </w:p>
    <w:p>
      <w:pPr>
        <w:pStyle w:val="style0"/>
        <w:rPr/>
      </w:pPr>
    </w:p>
    <w:p>
      <w:pPr>
        <w:pStyle w:val="style0"/>
        <w:rPr/>
      </w:pPr>
      <w:r>
        <w:t>2. 以下算法的时间复杂度为___________。</w:t>
      </w:r>
    </w:p>
    <w:p>
      <w:pPr>
        <w:pStyle w:val="style0"/>
        <w:rPr/>
      </w:pPr>
      <w:r>
        <w:t>void fun( int n)</w:t>
      </w:r>
    </w:p>
    <w:p>
      <w:pPr>
        <w:pStyle w:val="style0"/>
        <w:rPr/>
      </w:pPr>
      <w:r>
        <w:t>{ int i,j,x=0;</w:t>
      </w:r>
    </w:p>
    <w:p>
      <w:pPr>
        <w:pStyle w:val="style0"/>
        <w:rPr/>
      </w:pPr>
      <w:r>
        <w:t xml:space="preserve"> for(i=1;i&lt;n;i++)</w:t>
      </w:r>
    </w:p>
    <w:p>
      <w:pPr>
        <w:pStyle w:val="style0"/>
        <w:rPr/>
      </w:pPr>
      <w:r>
        <w:t>for(j=n;j&gt;=i+1;j--)</w:t>
      </w:r>
    </w:p>
    <w:p>
      <w:pPr>
        <w:pStyle w:val="style0"/>
        <w:rPr/>
      </w:pPr>
      <w:r>
        <w:t xml:space="preserve">   x++;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A.</w:t>
        <w:tab/>
        <w:t>O(n)  B. O(n^2)  C. O(nlogn)  D. O(n^3)</w:t>
      </w:r>
    </w:p>
    <w:p>
      <w:pPr>
        <w:pStyle w:val="style0"/>
        <w:rPr/>
      </w:pPr>
    </w:p>
    <w:p>
      <w:pPr>
        <w:pStyle w:val="style0"/>
        <w:rPr/>
      </w:pPr>
      <w:r>
        <w:t>3.以下算法的时间复杂度为___________。</w:t>
      </w:r>
    </w:p>
    <w:p>
      <w:pPr>
        <w:pStyle w:val="style0"/>
        <w:rPr/>
      </w:pPr>
      <w:r>
        <w:t>void fact( int n)</w:t>
      </w:r>
    </w:p>
    <w:p>
      <w:pPr>
        <w:pStyle w:val="style0"/>
        <w:rPr/>
      </w:pPr>
      <w:r>
        <w:t>{ if(n&lt;=1) return 1;</w:t>
      </w:r>
    </w:p>
    <w:p>
      <w:pPr>
        <w:pStyle w:val="style0"/>
        <w:rPr/>
      </w:pPr>
      <w:r>
        <w:t>else return n*fact(n-1);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A.</w:t>
        <w:tab/>
        <w:t>O(n)  B. O(n^2)  C. O(nlogn)  D. O(logn)</w:t>
      </w:r>
    </w:p>
    <w:p>
      <w:pPr>
        <w:pStyle w:val="style0"/>
        <w:rPr/>
      </w:pPr>
    </w:p>
    <w:p>
      <w:pPr>
        <w:pStyle w:val="style0"/>
        <w:rPr/>
      </w:pPr>
      <w:r>
        <w:t>4.只使用线性表ADT定义里提供的函数，设计一个算法，按从前往后的顺序打印出线性表中所有的元素。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第五次课 课前小测</w:t>
      </w:r>
    </w:p>
    <w:p>
      <w:pPr>
        <w:pStyle w:val="style0"/>
        <w:rPr>
          <w:lang w:val="en-US"/>
        </w:rPr>
      </w:pPr>
      <w:r>
        <w:rPr>
          <w:lang w:val="en-US"/>
        </w:rPr>
        <w:t>1.顺序表中插入第i个元素需要移动多少个元素？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2.顺序表中删除1个元素需要平均移动多少个元素？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3.写一个算法，要求查找单链表中是否有值为K的元素。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第6次课 课前小测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1.写出构成Array-base list 类型的私有成员数据项，画一个非空的顺序表和空顺序表的示意图</w:t>
      </w:r>
    </w:p>
    <w:p>
      <w:pPr>
        <w:pStyle w:val="style0"/>
        <w:rPr>
          <w:rFonts w:hint="eastAsia"/>
          <w:lang w:eastAsia="zh-CN"/>
        </w:rPr>
      </w:pPr>
    </w:p>
    <w:p>
      <w:pPr>
        <w:pStyle w:val="style0"/>
        <w:rPr>
          <w:rFonts w:hint="eastAsia"/>
          <w:lang w:eastAsia="zh-CN"/>
        </w:rPr>
      </w:pPr>
    </w:p>
    <w:p>
      <w:pPr>
        <w:pStyle w:val="style0"/>
        <w:rPr>
          <w:rFonts w:hint="eastAsia"/>
          <w:lang w:eastAsia="zh-CN"/>
        </w:rPr>
      </w:pPr>
    </w:p>
    <w:p>
      <w:pPr>
        <w:pStyle w:val="style0"/>
        <w:rPr>
          <w:rFonts w:hint="eastAsia"/>
          <w:lang w:eastAsia="zh-CN"/>
        </w:rPr>
      </w:pPr>
    </w:p>
    <w:p>
      <w:pPr>
        <w:pStyle w:val="style0"/>
        <w:rPr>
          <w:rFonts w:hint="eastAsia"/>
          <w:lang w:eastAsia="zh-CN"/>
        </w:rPr>
      </w:pPr>
    </w:p>
    <w:p>
      <w:pPr>
        <w:pStyle w:val="style0"/>
        <w:rPr>
          <w:rFonts w:hint="eastAsia"/>
          <w:lang w:eastAsia="zh-CN"/>
        </w:rPr>
      </w:pPr>
    </w:p>
    <w:p>
      <w:pPr>
        <w:pStyle w:val="style0"/>
        <w:rPr>
          <w:rFonts w:hint="eastAsia"/>
          <w:lang w:eastAsia="zh-CN"/>
        </w:rPr>
      </w:pPr>
    </w:p>
    <w:p>
      <w:pPr>
        <w:pStyle w:val="style0"/>
        <w:rPr>
          <w:rFonts w:hint="eastAsia"/>
          <w:lang w:eastAsia="zh-CN"/>
        </w:rPr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2.写出构成single linked list 类型的私有成员数据项，画一个非空的单链表和空链表的示意图</w:t>
      </w:r>
    </w:p>
    <w:p>
      <w:pPr>
        <w:pStyle w:val="style0"/>
        <w:rPr>
          <w:rFonts w:hint="eastAsia"/>
          <w:lang w:eastAsia="zh-CN"/>
        </w:rPr>
      </w:pPr>
    </w:p>
    <w:p>
      <w:pPr>
        <w:pStyle w:val="style0"/>
        <w:rPr>
          <w:rFonts w:hint="eastAsia"/>
          <w:lang w:eastAsia="zh-CN"/>
        </w:rPr>
      </w:pPr>
    </w:p>
    <w:p>
      <w:pPr>
        <w:pStyle w:val="style0"/>
        <w:rPr>
          <w:rFonts w:hint="eastAsia"/>
          <w:lang w:eastAsia="zh-CN"/>
        </w:rPr>
      </w:pPr>
    </w:p>
    <w:p>
      <w:pPr>
        <w:pStyle w:val="style0"/>
        <w:rPr>
          <w:rFonts w:hint="eastAsia"/>
          <w:lang w:eastAsia="zh-CN"/>
        </w:rPr>
      </w:pPr>
    </w:p>
    <w:p>
      <w:pPr>
        <w:pStyle w:val="style0"/>
        <w:rPr>
          <w:rFonts w:hint="eastAsia"/>
          <w:lang w:eastAsia="zh-CN"/>
        </w:rPr>
      </w:pPr>
    </w:p>
    <w:p>
      <w:pPr>
        <w:pStyle w:val="style0"/>
        <w:rPr>
          <w:rFonts w:hint="eastAsia"/>
          <w:lang w:eastAsia="zh-CN"/>
        </w:rPr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3.线性表书上的程序能看懂吗？你自己写过能够运行的线性表的程序吗？你学习线性表的难点在什么地方？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第9次课 课前小测</w:t>
      </w:r>
    </w:p>
    <w:p>
      <w:pPr>
        <w:pStyle w:val="style0"/>
        <w:rPr>
          <w:lang w:val="en-US"/>
        </w:rPr>
      </w:pPr>
      <w:r>
        <w:rPr>
          <w:lang w:val="en-US"/>
        </w:rPr>
        <w:t>1. Assume a series of values as 1,2,3,4,5,6 passes a stack, an impossible output sequence is (                  )    .</w:t>
      </w:r>
    </w:p>
    <w:p>
      <w:pPr>
        <w:pStyle w:val="style0"/>
        <w:rPr>
          <w:lang w:val="en-US"/>
        </w:rPr>
      </w:pPr>
      <w:r>
        <w:rPr>
          <w:lang w:val="en-US"/>
        </w:rPr>
        <w:t>A. 2,4,3,5,1,6             B. 3,2,5,6,4,1</w:t>
      </w:r>
    </w:p>
    <w:p>
      <w:pPr>
        <w:pStyle w:val="style0"/>
        <w:rPr>
          <w:lang w:val="en-US"/>
        </w:rPr>
      </w:pPr>
      <w:r>
        <w:rPr>
          <w:lang w:val="en-US"/>
        </w:rPr>
        <w:t>C. 1,5,4,6,2,3             D. 4,5,3,6,2,1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2. When a recursive algorithm is transformed into a no recursive algorithm, a structure(      ) is generally used.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3.The RPN of the infix expression A*(B+C)/(D-E-F) is (                 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4.Let Q be a non-empty queue, and let S be an empty stack. Using only the stack and queue ADT functions and a single element variable X, write an algorithm to reverse the order of the elements in Q.</w:t>
      </w:r>
    </w:p>
    <w:p>
      <w:pPr>
        <w:pStyle w:val="style0"/>
        <w:rPr>
          <w:rFonts w:hint="eastAsia"/>
          <w:lang w:eastAsia="zh-CN"/>
        </w:rPr>
      </w:pPr>
    </w:p>
    <w:p>
      <w:pPr>
        <w:pStyle w:val="style0"/>
        <w:rPr>
          <w:rFonts w:hint="eastAsia"/>
          <w:lang w:eastAsia="zh-CN"/>
        </w:rPr>
      </w:pPr>
    </w:p>
    <w:p>
      <w:pPr>
        <w:pStyle w:val="style0"/>
        <w:rPr/>
      </w:pPr>
      <w:r>
        <w:rPr>
          <w:rFonts w:hint="eastAsia"/>
          <w:lang w:eastAsia="zh-CN"/>
        </w:rPr>
        <w:t>第11次课 课前小测.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1.为了便于检索，字典里面存储的数据一般是什么形式：____________________</w:t>
      </w:r>
    </w:p>
    <w:p>
      <w:pPr>
        <w:pStyle w:val="style0"/>
        <w:rPr>
          <w:rFonts w:hint="eastAsia"/>
          <w:lang w:eastAsia="zh-CN"/>
        </w:rPr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2.假设有三维数组A 6*8*9，每个元素用相邻的8个字节存储，存储器按字节编址。已知A的起始存储位置（基地址）为1000，计算：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（1）数组A的体积（即存储量）；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（2）数组A的最后一个元素a578的开始地址；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（3）按行存储时，元素a436的开始地址；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（4）按列存储时，元素a517的开始地址。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</w:p>
    <w:p>
      <w:pPr>
        <w:pStyle w:val="style0"/>
        <w:rPr>
          <w:rFonts w:hint="eastAsia"/>
          <w:lang w:eastAsia="zh-CN"/>
        </w:rPr>
      </w:pPr>
    </w:p>
    <w:p>
      <w:pPr>
        <w:pStyle w:val="style0"/>
        <w:rPr>
          <w:rFonts w:hint="eastAsia"/>
          <w:lang w:eastAsia="zh-CN"/>
        </w:rPr>
      </w:pPr>
    </w:p>
    <w:p>
      <w:pPr>
        <w:pStyle w:val="style0"/>
        <w:rPr>
          <w:rFonts w:hint="eastAsia"/>
          <w:lang w:eastAsia="zh-CN"/>
        </w:rPr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第12次课 课前小测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1.假设对对称矩阵M 8*8使用压缩存储，每个元素用相邻的4个字节存储，存储器按字节编址。已知M的起始存储位置（基地址）为2000，计算：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（1）矩阵M需要的存储空间；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（2）矩阵M的最后一个元素a77的开始地址；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（3）按行存储时，元素a54的开始地址；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（4）按行存储时，元素a36的开始地址。</w:t>
      </w:r>
    </w:p>
    <w:p>
      <w:pPr>
        <w:pStyle w:val="style0"/>
        <w:rPr>
          <w:rFonts w:hint="eastAsia"/>
          <w:lang w:eastAsia="zh-CN"/>
        </w:rPr>
      </w:pPr>
    </w:p>
    <w:p>
      <w:pPr>
        <w:pStyle w:val="style0"/>
        <w:rPr>
          <w:rFonts w:hint="eastAsia"/>
          <w:lang w:eastAsia="zh-CN"/>
        </w:rPr>
      </w:pPr>
    </w:p>
    <w:p>
      <w:pPr>
        <w:pStyle w:val="style0"/>
        <w:rPr>
          <w:rFonts w:hint="eastAsia"/>
          <w:lang w:eastAsia="zh-CN"/>
        </w:rPr>
      </w:pPr>
    </w:p>
    <w:p>
      <w:pPr>
        <w:pStyle w:val="style0"/>
        <w:rPr>
          <w:rFonts w:hint="eastAsia"/>
          <w:lang w:eastAsia="zh-CN"/>
        </w:rPr>
      </w:pPr>
    </w:p>
    <w:p>
      <w:pPr>
        <w:pStyle w:val="style0"/>
        <w:rPr>
          <w:rFonts w:hint="eastAsia"/>
          <w:lang w:eastAsia="zh-CN"/>
        </w:rPr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2.假设将下三角矩阵M 10*10（第一个元素为a11）压缩存储在一维数组A中，计算：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（1）矩阵M需要存储的元素个数；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（2）按行存储时，元素a63在A中存储位置；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（3）按行存储时，元素a39在A中存储位置。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>2</w:t>
      </w:r>
      <w:r>
        <w:rPr>
          <w:rFonts w:hint="default"/>
        </w:rPr>
        <w:t>0</w:t>
      </w:r>
      <w:r>
        <w:rPr>
          <w:rFonts w:hint="default"/>
        </w:rPr>
        <w:t>20</w:t>
      </w:r>
      <w:r>
        <w:rPr>
          <w:rFonts w:hint="default"/>
        </w:rPr>
        <w:t>.10.2</w:t>
      </w:r>
      <w:r>
        <w:rPr>
          <w:rFonts w:hint="default"/>
        </w:rPr>
        <w:t>0</w:t>
      </w:r>
      <w:r>
        <w:rPr>
          <w:rFonts w:hint="default"/>
        </w:rPr>
        <w:t xml:space="preserve"> </w:t>
      </w:r>
      <w:r>
        <w:rPr>
          <w:rFonts w:hint="default"/>
        </w:rPr>
        <w:t>课前小测</w:t>
      </w:r>
    </w:p>
    <w:p>
      <w:pPr>
        <w:pStyle w:val="style179"/>
        <w:ind w:left="360" w:firstLine="0" w:firstLineChars="0"/>
        <w:rPr/>
      </w:pPr>
      <w:r>
        <w:rPr>
          <w:rFonts w:hint="default"/>
        </w:rPr>
        <w:t>1</w:t>
      </w:r>
      <w:r>
        <w:rPr>
          <w:rFonts w:hint="default"/>
        </w:rPr>
        <w:t>.</w:t>
      </w:r>
      <w:r>
        <w:rPr>
          <w:rFonts w:hint="default"/>
        </w:rPr>
        <w:t>在下图的树T中，</w:t>
      </w:r>
    </w:p>
    <w:p>
      <w:pPr>
        <w:pStyle w:val="style179"/>
        <w:ind w:left="360" w:firstLine="0" w:firstLineChars="0"/>
        <w:rPr/>
      </w:pPr>
      <w:r>
        <w:rPr>
          <w:rFonts w:hint="default"/>
        </w:rPr>
        <w:t>（1）T的度数和高度各是多少？</w:t>
      </w:r>
    </w:p>
    <w:p>
      <w:pPr>
        <w:pStyle w:val="style179"/>
        <w:ind w:left="360" w:firstLine="0" w:firstLineChars="0"/>
        <w:rPr/>
      </w:pPr>
      <w:r>
        <w:rPr>
          <w:rFonts w:hint="default"/>
        </w:rPr>
        <w:t>（2）节点</w:t>
      </w:r>
      <w:r>
        <w:rPr>
          <w:rFonts w:hint="default"/>
        </w:rPr>
        <w:t>E</w:t>
      </w:r>
      <w:r>
        <w:rPr>
          <w:rFonts w:hint="default"/>
        </w:rPr>
        <w:t>的度数是多少，深度和层次各是多少？</w:t>
      </w:r>
    </w:p>
    <w:p>
      <w:pPr>
        <w:pStyle w:val="style179"/>
        <w:ind w:left="360" w:firstLine="0" w:firstLineChars="0"/>
        <w:rPr/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14:pctPosHOffset>0</wp14:pctPosHOffset>
            </wp:positionH>
            <wp:positionV relativeFrom="paragraph">
              <wp14:pctPosVOffset>0</wp14:pctPosVOffset>
            </wp:positionV>
            <wp:extent cx="3086100" cy="2505075"/>
            <wp:effectExtent l="0" t="0" r="0" b="0"/>
            <wp:wrapTopAndBottom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86100" cy="25050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179"/>
        <w:ind w:left="360" w:firstLine="0" w:firstLineChars="0"/>
        <w:rPr/>
      </w:pPr>
      <w:r>
        <w:rPr>
          <w:rFonts w:hint="default"/>
        </w:rPr>
        <w:t>2</w:t>
      </w:r>
      <w:r>
        <w:rPr>
          <w:rFonts w:hint="default"/>
        </w:rPr>
        <w:t>.</w:t>
      </w:r>
      <w:r>
        <w:rPr>
          <w:rFonts w:hint="default"/>
        </w:rPr>
        <w:t xml:space="preserve"> </w:t>
      </w:r>
      <w:r>
        <w:rPr>
          <w:rFonts w:hint="default"/>
        </w:rPr>
        <w:t>按照二叉树的定义，具有三个节点的二叉树有</w:t>
      </w:r>
      <w:r>
        <w:rPr>
          <w:rFonts w:hint="default"/>
        </w:rPr>
        <w:t>_______________</w:t>
      </w:r>
      <w:r>
        <w:rPr>
          <w:rFonts w:hint="default"/>
        </w:rPr>
        <w:t>种？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default"/>
        </w:rPr>
        <w:t>3.</w:t>
      </w:r>
      <w:r>
        <w:rPr>
          <w:rFonts w:hint="default"/>
        </w:rPr>
        <w:t>假设一棵二叉树的节点个数为5</w:t>
      </w:r>
      <w:r>
        <w:rPr>
          <w:rFonts w:hint="default"/>
        </w:rPr>
        <w:t>0</w:t>
      </w:r>
      <w:r>
        <w:rPr>
          <w:rFonts w:hint="default"/>
        </w:rPr>
        <w:t>，则它的最小高度是</w:t>
      </w:r>
      <w:r>
        <w:rPr>
          <w:rFonts w:hint="default"/>
        </w:rPr>
        <w:t>_______________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default"/>
        </w:rPr>
        <w:t>4.</w:t>
      </w:r>
      <w:r>
        <w:rPr>
          <w:rFonts w:hint="default"/>
        </w:rPr>
        <w:t>若一棵二叉树具有1</w:t>
      </w:r>
      <w:r>
        <w:rPr>
          <w:rFonts w:hint="default"/>
        </w:rPr>
        <w:t>0</w:t>
      </w:r>
      <w:r>
        <w:rPr>
          <w:rFonts w:hint="default"/>
        </w:rPr>
        <w:t>个度为2的节点，5个度为1的节点，则叶子节点个数为</w:t>
      </w:r>
      <w:r>
        <w:rPr>
          <w:rFonts w:hint="default"/>
        </w:rPr>
        <w:t>_______________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森林和二叉树的转换：</w:t>
      </w:r>
    </w:p>
    <w:p>
      <w:pPr>
        <w:pStyle w:val="style0"/>
        <w:rPr>
          <w:lang w:val="en-US"/>
        </w:rPr>
      </w:pPr>
      <w:r>
        <w:rPr>
          <w:lang w:val="en-US"/>
        </w:rPr>
        <w:t>For the forest :　　</w:t>
      </w:r>
    </w:p>
    <w:p>
      <w:pPr>
        <w:pStyle w:val="style0"/>
        <w:rPr>
          <w:lang w:val="en-US"/>
        </w:rPr>
      </w:pPr>
      <w:r>
        <w:rPr>
          <w:rFonts w:ascii="Arial" w:cs="Arial" w:hAnsi="Arial"/>
          <w:color w:val="000000"/>
          <w:sz w:val="24"/>
          <w:shd w:val="clear" w:color="ffffff" w:fill="ffffff"/>
        </w:rPr>
        <w:drawing>
          <wp:inline distL="0" distT="0" distB="0" distR="0">
            <wp:extent cx="3460115" cy="1192530"/>
            <wp:effectExtent l="0" t="0" r="0" b="0"/>
            <wp:docPr id="102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60115" cy="11925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　　　 </w:t>
      </w:r>
    </w:p>
    <w:p>
      <w:pPr>
        <w:pStyle w:val="style0"/>
        <w:rPr>
          <w:lang w:val="en-US"/>
        </w:rPr>
      </w:pPr>
      <w:r>
        <w:rPr>
          <w:lang w:val="en-US"/>
        </w:rPr>
        <w:t>  (a) write the preorder representation and postorder representation of the forest;</w:t>
      </w:r>
    </w:p>
    <w:p>
      <w:pPr>
        <w:pStyle w:val="style0"/>
        <w:rPr>
          <w:lang w:val="en-US"/>
        </w:rPr>
      </w:pPr>
      <w:r>
        <w:rPr>
          <w:lang w:val="en-US"/>
        </w:rPr>
        <w:t>(b) transform the forest to binary tree.</w:t>
      </w:r>
    </w:p>
    <w:p>
      <w:pPr>
        <w:pStyle w:val="style0"/>
        <w:rPr>
          <w:rFonts w:ascii="Arial" w:cs="Arial" w:hAnsi="Arial"/>
          <w:noProof/>
          <w:sz w:val="24"/>
          <w:shd w:val="clear" w:color="ffffff" w:fill="ffffff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20201023课前小测</w:t>
      </w:r>
    </w:p>
    <w:p>
      <w:pPr>
        <w:pStyle w:val="style0"/>
        <w:rPr>
          <w:lang w:val="en-US"/>
        </w:rPr>
      </w:pPr>
      <w:r>
        <w:rPr>
          <w:lang w:val="en-US"/>
        </w:rPr>
        <w:t>1. Write the preorder, inorder, postorder and levelorder enumeration of the tree.</w:t>
      </w:r>
    </w:p>
    <w:p>
      <w:pPr>
        <w:pStyle w:val="style0"/>
        <w:rPr/>
      </w:pPr>
      <w:r>
        <w:rPr>
          <w:rFonts w:ascii="Arial" w:cs="Arial" w:hAnsi="Arial"/>
          <w:noProof/>
          <w:sz w:val="24"/>
          <w:shd w:val="clear" w:color="ffffff" w:fill="ffffff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1670319</wp:posOffset>
            </wp:positionH>
            <wp:positionV relativeFrom="page">
              <wp:posOffset>4924117</wp:posOffset>
            </wp:positionV>
            <wp:extent cx="4140834" cy="2274570"/>
            <wp:effectExtent l="0" t="0" r="0" b="0"/>
            <wp:wrapTopAndBottom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40834" cy="227457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2. If the preorder enumeration is { ABCDEFG } and the inorder enumeration is { CBEDAFG }, please construct the binary tree.</w:t>
      </w:r>
    </w:p>
    <w:p>
      <w:pPr>
        <w:pStyle w:val="style0"/>
        <w:rPr>
          <w:lang w:val="en-US"/>
        </w:rPr>
      </w:pPr>
      <w:r>
        <w:rPr>
          <w:lang w:val="en-US"/>
        </w:rPr>
        <w:t>3. Write a recursive function that returns the height of a binary tree.</w:t>
      </w:r>
    </w:p>
    <w:p>
      <w:pPr>
        <w:pStyle w:val="style0"/>
        <w:rPr>
          <w:lang w:val="en-US"/>
        </w:rPr>
      </w:pPr>
      <w:r>
        <w:rPr>
          <w:lang w:val="en-US"/>
        </w:rPr>
        <w:t>4. Write a recursive function that returns a count of the number of leaf nodes in a binary tree.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第16次课 课前小测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1. (a)Draw the BST that results from inserting the values 30, 20, 35, 18, 26, 5, 28, 24, 32, 40 and 17 (in that order).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(b) Show the enumerations for the tree of (a) that result from doing a preorder traversal, an inorder traversal, and a postorder traversal.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(c) Draw the BST that results from deleting the value 32 from the BST of (a).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(d) Draw the BST that results from deleting the value 18 from the BST of (a).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(e) Draw the BST that results from deleting the value 5 from the BST of (a).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(f) Draw the BST that results from deleting the value 30 from the BST of (a).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第20次课前小测</w:t>
      </w:r>
    </w:p>
    <w:p>
      <w:pPr>
        <w:pStyle w:val="style0"/>
        <w:rPr>
          <w:lang w:val="en-US"/>
        </w:rPr>
      </w:pPr>
      <w:r>
        <w:rPr>
          <w:lang w:val="en-US"/>
        </w:rPr>
        <w:t>1. (a) Draw the adjacency matrix representation for the graph of Figure 11.26.</w:t>
      </w:r>
    </w:p>
    <w:p>
      <w:pPr>
        <w:pStyle w:val="style0"/>
        <w:rPr>
          <w:lang w:val="en-US"/>
        </w:rPr>
      </w:pPr>
      <w:r>
        <w:rPr>
          <w:lang w:val="en-US"/>
        </w:rPr>
        <w:t>(b) Draw the adjacency list representation for the same graph.</w:t>
      </w:r>
    </w:p>
    <w:p>
      <w:pPr>
        <w:pStyle w:val="style0"/>
        <w:rPr>
          <w:lang w:val="en-US"/>
        </w:rPr>
      </w:pPr>
      <w:r>
        <w:rPr>
          <w:lang w:val="en-US"/>
        </w:rPr>
        <w:t/>
      </w:r>
    </w:p>
    <w:p>
      <w:pPr>
        <w:pStyle w:val="style0"/>
        <w:rPr/>
      </w:pPr>
    </w:p>
    <w:p>
      <w:pPr>
        <w:pStyle w:val="style0"/>
        <w:rPr>
          <w:rFonts w:ascii="Arial" w:cs="Arial" w:hAnsi="Arial"/>
          <w:noProof/>
          <w:color w:val="000000"/>
          <w:sz w:val="24"/>
          <w:shd w:val="clear" w:color="ffffff" w:fill="ffffff"/>
        </w:rPr>
      </w:pPr>
      <w:r>
        <w:rPr>
          <w:rFonts w:ascii="Arial" w:cs="Arial" w:hAnsi="Arial"/>
          <w:noProof/>
          <w:color w:val="000000"/>
          <w:sz w:val="24"/>
          <w:shd w:val="clear" w:color="ffffff" w:fill="ffffff"/>
        </w:rPr>
        <w:drawing>
          <wp:inline distL="0" distT="0" distB="0" distR="0">
            <wp:extent cx="5276850" cy="3019425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6850" cy="30194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20201117  第21次课 课前小测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1 对于图11.26所示的图，给出从顶点1开始的DFS序列和DFS树。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/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 对于图11.26所示的图，给出从顶点1开始的BFS序列和BFS树。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3. 根据教材图11.13拓扑排序算法，写出下图的逆拓扑排序序列</w:t>
      </w:r>
    </w:p>
    <w:p>
      <w:pPr>
        <w:pStyle w:val="style0"/>
        <w:rPr>
          <w:lang w:val="en-US"/>
        </w:rPr>
      </w:pPr>
      <w:r>
        <w:rPr>
          <w:lang w:val="en-US"/>
        </w:rPr>
        <w:t/>
      </w:r>
    </w:p>
    <w:p>
      <w:pPr>
        <w:pStyle w:val="style0"/>
        <w:rPr/>
      </w:pPr>
    </w:p>
    <w:p>
      <w:pPr>
        <w:pStyle w:val="style0"/>
        <w:rPr>
          <w:rFonts w:ascii="Arial" w:cs="Arial" w:hAnsi="Arial"/>
          <w:noProof/>
          <w:color w:val="000000"/>
          <w:sz w:val="24"/>
          <w:shd w:val="clear" w:color="ffffff" w:fill="ffffff"/>
        </w:rPr>
      </w:pPr>
      <w:r>
        <w:rPr>
          <w:rFonts w:ascii="Arial" w:cs="Arial" w:hAnsi="Arial"/>
          <w:noProof/>
          <w:color w:val="000000"/>
          <w:sz w:val="24"/>
          <w:shd w:val="clear" w:color="ffffff" w:fill="ffffff"/>
        </w:rPr>
        <w:drawing>
          <wp:inline distL="0" distT="0" distB="0" distR="0">
            <wp:extent cx="5274310" cy="3018028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301802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noProof/>
          <w:color w:val="000000"/>
          <w:sz w:val="24"/>
          <w:shd w:val="clear" w:color="ffffff" w:fill="ffffff"/>
        </w:rPr>
      </w:pPr>
    </w:p>
    <w:p>
      <w:pPr>
        <w:pStyle w:val="style0"/>
        <w:rPr>
          <w:rFonts w:ascii="Arial" w:cs="Arial" w:hAnsi="Arial"/>
          <w:noProof/>
          <w:color w:val="000000"/>
          <w:sz w:val="24"/>
          <w:shd w:val="clear" w:color="ffffff" w:fill="ffffff"/>
        </w:rPr>
      </w:pPr>
    </w:p>
    <w:p>
      <w:pPr>
        <w:pStyle w:val="style0"/>
        <w:rPr>
          <w:rFonts w:ascii="Arial" w:cs="Arial" w:hAnsi="Arial"/>
          <w:noProof/>
          <w:color w:val="000000"/>
          <w:sz w:val="24"/>
          <w:shd w:val="clear" w:color="ffffff" w:fill="ffffff"/>
        </w:rPr>
      </w:pPr>
    </w:p>
    <w:p>
      <w:pPr>
        <w:pStyle w:val="style0"/>
        <w:rPr>
          <w:rFonts w:ascii="Arial" w:cs="Arial" w:hAnsi="Arial"/>
          <w:noProof/>
          <w:color w:val="000000"/>
          <w:sz w:val="24"/>
          <w:shd w:val="clear" w:color="ffffff" w:fill="ffffff"/>
        </w:rPr>
      </w:pPr>
    </w:p>
    <w:p>
      <w:pPr>
        <w:pStyle w:val="style0"/>
        <w:rPr>
          <w:rFonts w:ascii="Arial" w:cs="Arial" w:hAnsi="Arial"/>
          <w:noProof/>
          <w:color w:val="000000"/>
          <w:sz w:val="24"/>
          <w:shd w:val="clear" w:color="ffffff" w:fill="ffffff"/>
        </w:rPr>
      </w:pPr>
    </w:p>
    <w:p>
      <w:pPr>
        <w:pStyle w:val="style0"/>
        <w:rPr>
          <w:rFonts w:ascii="Arial" w:cs="Arial" w:hAnsi="Arial"/>
          <w:noProof/>
          <w:color w:val="000000"/>
          <w:sz w:val="24"/>
          <w:shd w:val="clear" w:color="ffffff" w:fill="ffffff"/>
          <w:lang w:val="en-US"/>
        </w:rPr>
      </w:pPr>
      <w:r>
        <w:rPr>
          <w:rFonts w:ascii="Arial" w:cs="Arial" w:hAnsi="Arial"/>
          <w:noProof/>
          <w:color w:val="000000"/>
          <w:sz w:val="24"/>
          <w:shd w:val="clear" w:color="ffffff" w:fill="ffffff"/>
          <w:lang w:val="en-US"/>
        </w:rPr>
        <w:t>20201120第22次课 课前小测</w:t>
      </w:r>
    </w:p>
    <w:p>
      <w:pPr>
        <w:pStyle w:val="style0"/>
        <w:rPr>
          <w:rFonts w:ascii="Arial" w:cs="Arial" w:hAnsi="Arial"/>
          <w:noProof/>
          <w:color w:val="000000"/>
          <w:sz w:val="24"/>
          <w:shd w:val="clear" w:color="ffffff" w:fill="ffffff"/>
          <w:lang w:val="en-US"/>
        </w:rPr>
      </w:pPr>
      <w:r>
        <w:rPr>
          <w:rFonts w:ascii="Arial" w:cs="Arial" w:hAnsi="Arial"/>
          <w:noProof/>
          <w:color w:val="000000"/>
          <w:sz w:val="24"/>
          <w:shd w:val="clear" w:color="ffffff" w:fill="ffffff"/>
          <w:lang w:val="en-US"/>
        </w:rPr>
        <w:t>1. 对于图11.26中的图，给出从顶点4出发，使用Dijkstra最短路径算法产生的最短路径。请像图11.19那样，每处理一个顶点时给出其相应的D值。</w:t>
      </w:r>
    </w:p>
    <w:p>
      <w:pPr>
        <w:pStyle w:val="style0"/>
        <w:rPr/>
      </w:pPr>
    </w:p>
    <w:p>
      <w:pPr>
        <w:pStyle w:val="style0"/>
        <w:rPr>
          <w:rFonts w:ascii="Arial" w:cs="Arial" w:hAnsi="Arial"/>
          <w:noProof/>
          <w:color w:val="000000"/>
          <w:sz w:val="24"/>
          <w:shd w:val="clear" w:color="ffffff" w:fill="ffffff"/>
          <w:lang w:val="en-US"/>
        </w:rPr>
      </w:pPr>
      <w:r>
        <w:rPr>
          <w:rFonts w:ascii="Arial" w:cs="Arial" w:hAnsi="Arial"/>
          <w:noProof/>
          <w:color w:val="000000"/>
          <w:sz w:val="24"/>
          <w:shd w:val="clear" w:color="ffffff" w:fill="ffffff"/>
          <w:lang w:val="en-US"/>
        </w:rPr>
        <w:t/>
      </w:r>
    </w:p>
    <w:p>
      <w:pPr>
        <w:pStyle w:val="style0"/>
        <w:rPr>
          <w:rFonts w:ascii="Arial" w:cs="Arial" w:hAnsi="Arial"/>
          <w:noProof/>
          <w:color w:val="000000"/>
          <w:sz w:val="24"/>
          <w:shd w:val="clear" w:color="ffffff" w:fill="ffffff"/>
        </w:rPr>
      </w:pPr>
      <w:r>
        <w:rPr>
          <w:rFonts w:ascii="Arial" w:cs="Arial" w:hAnsi="Arial"/>
          <w:noProof/>
          <w:color w:val="000000"/>
          <w:sz w:val="24"/>
          <w:shd w:val="clear" w:color="ffffff" w:fill="ffffff"/>
        </w:rPr>
        <w:drawing>
          <wp:inline distL="0" distT="0" distB="0" distR="0">
            <wp:extent cx="4752975" cy="2304796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52975" cy="230479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第23次课 课前小测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1.画出利用Floyed算法求下图中任意结点对之间最短路径的过程。</w:t>
      </w:r>
    </w:p>
    <w:p>
      <w:pPr>
        <w:pStyle w:val="style0"/>
        <w:rPr>
          <w:noProof/>
        </w:rPr>
      </w:pPr>
      <w:r>
        <w:rPr>
          <w:noProof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1731168</wp:posOffset>
            </wp:positionH>
            <wp:positionV relativeFrom="page">
              <wp:posOffset>6930182</wp:posOffset>
            </wp:positionV>
            <wp:extent cx="2895599" cy="1609725"/>
            <wp:effectExtent l="0" t="0" r="0" b="0"/>
            <wp:wrapTopAndBottom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95599" cy="1609725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/>
      </w:r>
    </w:p>
    <w:p>
      <w:pPr>
        <w:pStyle w:val="style0"/>
        <w:rPr>
          <w:lang w:val="en-US"/>
        </w:rPr>
      </w:pPr>
      <w:r>
        <w:rPr>
          <w:lang w:val="en-US"/>
        </w:rPr>
        <w:t>2.画出使用PRIM算法构造下图所示的图G中从顶点D开始的一棵最小生成树的过程。</w:t>
      </w:r>
    </w:p>
    <w:p>
      <w:pPr>
        <w:pStyle w:val="style0"/>
        <w:rPr/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1989751</wp:posOffset>
            </wp:positionH>
            <wp:positionV relativeFrom="page">
              <wp:posOffset>1224667</wp:posOffset>
            </wp:positionV>
            <wp:extent cx="3286125" cy="1876425"/>
            <wp:effectExtent l="0" t="0" r="0" b="0"/>
            <wp:wrapTopAndBottom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86125" cy="18764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第25次课 课前小测</w:t>
      </w:r>
    </w:p>
    <w:p>
      <w:pPr>
        <w:pStyle w:val="style0"/>
        <w:rPr>
          <w:lang w:val="en-US"/>
        </w:rPr>
      </w:pPr>
      <w:r>
        <w:rPr>
          <w:lang w:val="en-US"/>
        </w:rPr>
        <w:t>1.给定一组关键字序列{16,69,71,28,6,35,8,45,12,31,55, 28’}，写出用希尔排序算法（增量的选择按照教材的方法）进行非递减排序时，每一趟排序的结果。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2.给定一组关键字序列{12,65,48,23,34,5,2,41,37,19,52, 23’}，分别写出用归并排序和快速排序进行非递减排序时排序的过程。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第27次课 课前小测</w:t>
      </w:r>
    </w:p>
    <w:p>
      <w:pPr>
        <w:pStyle w:val="style0"/>
        <w:rPr/>
      </w:pPr>
      <w:r>
        <w:rPr>
          <w:rFonts w:hint="eastAsia"/>
          <w:lang w:eastAsia="zh-CN"/>
        </w:rPr>
        <w:t>给定一组关键字序列{12,65,48,23,34,5,2,41,37,19,52, 28}，写出用教材上数组基数排序算法进行非递减排序时排序的过程。</w:t>
      </w:r>
    </w:p>
    <w:sectPr>
      <w:headerReference w:type="default" r:id="rId8"/>
      <w:footerReference w:type="default" r:id="rId9"/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center"/>
      <w:rPr/>
    </w:pPr>
    <w:r>
      <w:rPr>
        <w:rFonts w:hint="default"/>
        <w:lang w:val="en-US" w:eastAsia="zh-CN"/>
      </w:rPr>
      <w:t>zxc</w:t>
    </w:r>
    <w:r>
      <w:rPr>
        <w:rFonts w:hint="eastAsia"/>
        <w:lang w:eastAsia="zh-CN"/>
      </w:rPr>
      <w:t xml:space="preserve"> 数据结构小测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4094"/>
    <w:qFormat/>
    <w:pPr>
      <w:widowControl w:val="false"/>
      <w:spacing w:after="0"/>
      <w:ind w:firstLine="420" w:firstLineChars="200"/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footer" Target="footer2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1627</Words>
  <Characters>3311</Characters>
  <Application>WPS Office</Application>
  <Paragraphs>295</Paragraphs>
  <CharactersWithSpaces>3775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2020-12-19T07:47:33Z</dcterms:created>
  <dc:creator>MRX-W29</dc:creator>
  <lastModifiedBy>MRX-W29</lastModifiedBy>
  <dcterms:modified xsi:type="dcterms:W3CDTF">2020-12-19T08:09:17Z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