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EE2" w:rsidRDefault="00434CE7" w:rsidP="00C87DFB">
      <w:pPr>
        <w:pStyle w:val="Titel"/>
      </w:pPr>
      <w:r>
        <w:t>Zeus</w:t>
      </w:r>
      <w:r w:rsidR="00C87DFB">
        <w:t xml:space="preserve"> Documentation</w:t>
      </w:r>
    </w:p>
    <w:p w:rsidR="00C87DFB" w:rsidRDefault="00C87DFB" w:rsidP="00C87DFB">
      <w:pPr>
        <w:pStyle w:val="Untertitel"/>
      </w:pPr>
      <w:proofErr w:type="spellStart"/>
      <w:r>
        <w:t>By</w:t>
      </w:r>
      <w:proofErr w:type="spellEnd"/>
      <w:r>
        <w:t xml:space="preserve"> </w:t>
      </w:r>
      <w:proofErr w:type="spellStart"/>
      <w:r>
        <w:t>Kaukassus</w:t>
      </w:r>
      <w:proofErr w:type="spellEnd"/>
      <w:r>
        <w:t xml:space="preserve"> &amp; H4b4sch</w:t>
      </w:r>
    </w:p>
    <w:sdt>
      <w:sdtPr>
        <w:rPr>
          <w:rFonts w:asciiTheme="minorHAnsi" w:eastAsiaTheme="minorEastAsia" w:hAnsiTheme="minorHAnsi" w:cstheme="minorBidi"/>
          <w:color w:val="auto"/>
          <w:sz w:val="21"/>
          <w:szCs w:val="21"/>
          <w:lang w:val="de-DE"/>
        </w:rPr>
        <w:id w:val="1855152344"/>
        <w:docPartObj>
          <w:docPartGallery w:val="Table of Contents"/>
          <w:docPartUnique/>
        </w:docPartObj>
      </w:sdtPr>
      <w:sdtEndPr>
        <w:rPr>
          <w:b/>
          <w:bCs/>
        </w:rPr>
      </w:sdtEndPr>
      <w:sdtContent>
        <w:p w:rsidR="00F41DCB" w:rsidRDefault="00F41DCB">
          <w:pPr>
            <w:pStyle w:val="Inhaltsverzeichnisberschrift"/>
          </w:pPr>
          <w:r>
            <w:rPr>
              <w:lang w:val="de-DE"/>
            </w:rPr>
            <w:t>Inhalt</w:t>
          </w:r>
        </w:p>
        <w:p w:rsidR="00247A92" w:rsidRDefault="00F41DCB">
          <w:pPr>
            <w:pStyle w:val="Verzeichnis1"/>
            <w:tabs>
              <w:tab w:val="right" w:leader="dot" w:pos="9062"/>
            </w:tabs>
            <w:rPr>
              <w:noProof/>
              <w:sz w:val="22"/>
              <w:szCs w:val="22"/>
              <w:lang w:eastAsia="de-CH"/>
            </w:rPr>
          </w:pPr>
          <w:r>
            <w:fldChar w:fldCharType="begin"/>
          </w:r>
          <w:r>
            <w:instrText xml:space="preserve"> TOC \o "1-3" \h \z \u </w:instrText>
          </w:r>
          <w:r>
            <w:fldChar w:fldCharType="separate"/>
          </w:r>
          <w:hyperlink w:anchor="_Toc385781856" w:history="1">
            <w:r w:rsidR="00247A92" w:rsidRPr="007609CD">
              <w:rPr>
                <w:rStyle w:val="Hyperlink"/>
                <w:noProof/>
                <w:lang w:val="en-US"/>
              </w:rPr>
              <w:t>Introduction</w:t>
            </w:r>
            <w:r w:rsidR="00247A92">
              <w:rPr>
                <w:noProof/>
                <w:webHidden/>
              </w:rPr>
              <w:tab/>
            </w:r>
            <w:r w:rsidR="00247A92">
              <w:rPr>
                <w:noProof/>
                <w:webHidden/>
              </w:rPr>
              <w:fldChar w:fldCharType="begin"/>
            </w:r>
            <w:r w:rsidR="00247A92">
              <w:rPr>
                <w:noProof/>
                <w:webHidden/>
              </w:rPr>
              <w:instrText xml:space="preserve"> PAGEREF _Toc385781856 \h </w:instrText>
            </w:r>
            <w:r w:rsidR="00247A92">
              <w:rPr>
                <w:noProof/>
                <w:webHidden/>
              </w:rPr>
            </w:r>
            <w:r w:rsidR="00247A92">
              <w:rPr>
                <w:noProof/>
                <w:webHidden/>
              </w:rPr>
              <w:fldChar w:fldCharType="separate"/>
            </w:r>
            <w:r w:rsidR="00247A92">
              <w:rPr>
                <w:noProof/>
                <w:webHidden/>
              </w:rPr>
              <w:t>1</w:t>
            </w:r>
            <w:r w:rsidR="00247A92">
              <w:rPr>
                <w:noProof/>
                <w:webHidden/>
              </w:rPr>
              <w:fldChar w:fldCharType="end"/>
            </w:r>
          </w:hyperlink>
        </w:p>
        <w:p w:rsidR="00247A92" w:rsidRDefault="00BB5A59">
          <w:pPr>
            <w:pStyle w:val="Verzeichnis1"/>
            <w:tabs>
              <w:tab w:val="right" w:leader="dot" w:pos="9062"/>
            </w:tabs>
            <w:rPr>
              <w:noProof/>
              <w:sz w:val="22"/>
              <w:szCs w:val="22"/>
              <w:lang w:eastAsia="de-CH"/>
            </w:rPr>
          </w:pPr>
          <w:hyperlink w:anchor="_Toc385781857" w:history="1">
            <w:r w:rsidR="00247A92" w:rsidRPr="007609CD">
              <w:rPr>
                <w:rStyle w:val="Hyperlink"/>
                <w:noProof/>
                <w:lang w:val="en-US"/>
              </w:rPr>
              <w:t>How it works</w:t>
            </w:r>
            <w:r w:rsidR="00247A92">
              <w:rPr>
                <w:noProof/>
                <w:webHidden/>
              </w:rPr>
              <w:tab/>
            </w:r>
            <w:r w:rsidR="00247A92">
              <w:rPr>
                <w:noProof/>
                <w:webHidden/>
              </w:rPr>
              <w:fldChar w:fldCharType="begin"/>
            </w:r>
            <w:r w:rsidR="00247A92">
              <w:rPr>
                <w:noProof/>
                <w:webHidden/>
              </w:rPr>
              <w:instrText xml:space="preserve"> PAGEREF _Toc385781857 \h </w:instrText>
            </w:r>
            <w:r w:rsidR="00247A92">
              <w:rPr>
                <w:noProof/>
                <w:webHidden/>
              </w:rPr>
            </w:r>
            <w:r w:rsidR="00247A92">
              <w:rPr>
                <w:noProof/>
                <w:webHidden/>
              </w:rPr>
              <w:fldChar w:fldCharType="separate"/>
            </w:r>
            <w:r w:rsidR="00247A92">
              <w:rPr>
                <w:noProof/>
                <w:webHidden/>
              </w:rPr>
              <w:t>1</w:t>
            </w:r>
            <w:r w:rsidR="00247A92">
              <w:rPr>
                <w:noProof/>
                <w:webHidden/>
              </w:rPr>
              <w:fldChar w:fldCharType="end"/>
            </w:r>
          </w:hyperlink>
        </w:p>
        <w:p w:rsidR="00247A92" w:rsidRDefault="00BB5A59">
          <w:pPr>
            <w:pStyle w:val="Verzeichnis3"/>
            <w:tabs>
              <w:tab w:val="right" w:leader="dot" w:pos="9062"/>
            </w:tabs>
            <w:rPr>
              <w:noProof/>
              <w:sz w:val="22"/>
              <w:szCs w:val="22"/>
              <w:lang w:eastAsia="de-CH"/>
            </w:rPr>
          </w:pPr>
          <w:hyperlink w:anchor="_Toc385781858" w:history="1">
            <w:r w:rsidR="00247A92" w:rsidRPr="007609CD">
              <w:rPr>
                <w:rStyle w:val="Hyperlink"/>
                <w:noProof/>
                <w:lang w:val="en-US"/>
              </w:rPr>
              <w:t>Buyable Objects</w:t>
            </w:r>
            <w:r w:rsidR="00247A92">
              <w:rPr>
                <w:noProof/>
                <w:webHidden/>
              </w:rPr>
              <w:tab/>
            </w:r>
            <w:r w:rsidR="00247A92">
              <w:rPr>
                <w:noProof/>
                <w:webHidden/>
              </w:rPr>
              <w:fldChar w:fldCharType="begin"/>
            </w:r>
            <w:r w:rsidR="00247A92">
              <w:rPr>
                <w:noProof/>
                <w:webHidden/>
              </w:rPr>
              <w:instrText xml:space="preserve"> PAGEREF _Toc385781858 \h </w:instrText>
            </w:r>
            <w:r w:rsidR="00247A92">
              <w:rPr>
                <w:noProof/>
                <w:webHidden/>
              </w:rPr>
            </w:r>
            <w:r w:rsidR="00247A92">
              <w:rPr>
                <w:noProof/>
                <w:webHidden/>
              </w:rPr>
              <w:fldChar w:fldCharType="separate"/>
            </w:r>
            <w:r w:rsidR="00247A92">
              <w:rPr>
                <w:noProof/>
                <w:webHidden/>
              </w:rPr>
              <w:t>1</w:t>
            </w:r>
            <w:r w:rsidR="00247A92">
              <w:rPr>
                <w:noProof/>
                <w:webHidden/>
              </w:rPr>
              <w:fldChar w:fldCharType="end"/>
            </w:r>
          </w:hyperlink>
        </w:p>
        <w:p w:rsidR="00247A92" w:rsidRDefault="00BB5A59">
          <w:pPr>
            <w:pStyle w:val="Verzeichnis3"/>
            <w:tabs>
              <w:tab w:val="right" w:leader="dot" w:pos="9062"/>
            </w:tabs>
            <w:rPr>
              <w:noProof/>
              <w:sz w:val="22"/>
              <w:szCs w:val="22"/>
              <w:lang w:eastAsia="de-CH"/>
            </w:rPr>
          </w:pPr>
          <w:hyperlink w:anchor="_Toc385781859" w:history="1">
            <w:r w:rsidR="00247A92" w:rsidRPr="007609CD">
              <w:rPr>
                <w:rStyle w:val="Hyperlink"/>
                <w:noProof/>
                <w:lang w:val="en-US"/>
              </w:rPr>
              <w:t>Command Points Synchronization</w:t>
            </w:r>
            <w:r w:rsidR="00247A92">
              <w:rPr>
                <w:noProof/>
                <w:webHidden/>
              </w:rPr>
              <w:tab/>
            </w:r>
            <w:r w:rsidR="00247A92">
              <w:rPr>
                <w:noProof/>
                <w:webHidden/>
              </w:rPr>
              <w:fldChar w:fldCharType="begin"/>
            </w:r>
            <w:r w:rsidR="00247A92">
              <w:rPr>
                <w:noProof/>
                <w:webHidden/>
              </w:rPr>
              <w:instrText xml:space="preserve"> PAGEREF _Toc385781859 \h </w:instrText>
            </w:r>
            <w:r w:rsidR="00247A92">
              <w:rPr>
                <w:noProof/>
                <w:webHidden/>
              </w:rPr>
            </w:r>
            <w:r w:rsidR="00247A92">
              <w:rPr>
                <w:noProof/>
                <w:webHidden/>
              </w:rPr>
              <w:fldChar w:fldCharType="separate"/>
            </w:r>
            <w:r w:rsidR="00247A92">
              <w:rPr>
                <w:noProof/>
                <w:webHidden/>
              </w:rPr>
              <w:t>2</w:t>
            </w:r>
            <w:r w:rsidR="00247A92">
              <w:rPr>
                <w:noProof/>
                <w:webHidden/>
              </w:rPr>
              <w:fldChar w:fldCharType="end"/>
            </w:r>
          </w:hyperlink>
        </w:p>
        <w:p w:rsidR="00247A92" w:rsidRDefault="00BB5A59">
          <w:pPr>
            <w:pStyle w:val="Verzeichnis3"/>
            <w:tabs>
              <w:tab w:val="right" w:leader="dot" w:pos="9062"/>
            </w:tabs>
            <w:rPr>
              <w:noProof/>
              <w:sz w:val="22"/>
              <w:szCs w:val="22"/>
              <w:lang w:eastAsia="de-CH"/>
            </w:rPr>
          </w:pPr>
          <w:hyperlink w:anchor="_Toc385781860" w:history="1">
            <w:r w:rsidR="00247A92" w:rsidRPr="007609CD">
              <w:rPr>
                <w:rStyle w:val="Hyperlink"/>
                <w:noProof/>
                <w:lang w:val="en-US"/>
              </w:rPr>
              <w:t>Zones</w:t>
            </w:r>
            <w:r w:rsidR="00247A92">
              <w:rPr>
                <w:noProof/>
                <w:webHidden/>
              </w:rPr>
              <w:tab/>
            </w:r>
            <w:r w:rsidR="00247A92">
              <w:rPr>
                <w:noProof/>
                <w:webHidden/>
              </w:rPr>
              <w:fldChar w:fldCharType="begin"/>
            </w:r>
            <w:r w:rsidR="00247A92">
              <w:rPr>
                <w:noProof/>
                <w:webHidden/>
              </w:rPr>
              <w:instrText xml:space="preserve"> PAGEREF _Toc385781860 \h </w:instrText>
            </w:r>
            <w:r w:rsidR="00247A92">
              <w:rPr>
                <w:noProof/>
                <w:webHidden/>
              </w:rPr>
            </w:r>
            <w:r w:rsidR="00247A92">
              <w:rPr>
                <w:noProof/>
                <w:webHidden/>
              </w:rPr>
              <w:fldChar w:fldCharType="separate"/>
            </w:r>
            <w:r w:rsidR="00247A92">
              <w:rPr>
                <w:noProof/>
                <w:webHidden/>
              </w:rPr>
              <w:t>2</w:t>
            </w:r>
            <w:r w:rsidR="00247A92">
              <w:rPr>
                <w:noProof/>
                <w:webHidden/>
              </w:rPr>
              <w:fldChar w:fldCharType="end"/>
            </w:r>
          </w:hyperlink>
        </w:p>
        <w:p w:rsidR="00C87DFB" w:rsidRDefault="00F41DCB" w:rsidP="00C87DFB">
          <w:r>
            <w:rPr>
              <w:b/>
              <w:bCs/>
              <w:lang w:val="de-DE"/>
            </w:rPr>
            <w:fldChar w:fldCharType="end"/>
          </w:r>
        </w:p>
      </w:sdtContent>
    </w:sdt>
    <w:p w:rsidR="00C87DFB" w:rsidRPr="00C87DFB" w:rsidRDefault="00C87DFB" w:rsidP="00C87DFB">
      <w:pPr>
        <w:pStyle w:val="berschrift1"/>
        <w:rPr>
          <w:lang w:val="en-US"/>
        </w:rPr>
      </w:pPr>
      <w:bookmarkStart w:id="0" w:name="_Toc385781856"/>
      <w:r w:rsidRPr="00C87DFB">
        <w:rPr>
          <w:lang w:val="en-US"/>
        </w:rPr>
        <w:t>Introduction</w:t>
      </w:r>
      <w:bookmarkEnd w:id="0"/>
    </w:p>
    <w:p w:rsidR="00683500" w:rsidRDefault="00EC15E2" w:rsidP="00BC3C91">
      <w:pPr>
        <w:rPr>
          <w:lang w:val="en-US"/>
        </w:rPr>
      </w:pPr>
      <w:r>
        <w:rPr>
          <w:lang w:val="en-US"/>
        </w:rPr>
        <w:t>Zeus joined the game.</w:t>
      </w:r>
      <w:r w:rsidR="003A59C3">
        <w:rPr>
          <w:lang w:val="en-US"/>
        </w:rPr>
        <w:t xml:space="preserve"> Currently (as of 20.04.2014) there can be up to 5 Zeus players which are just the first 5 player slots. Later there </w:t>
      </w:r>
      <w:r w:rsidR="007D02D4">
        <w:rPr>
          <w:lang w:val="en-US"/>
        </w:rPr>
        <w:t>will be explicit slots for Zeus’.</w:t>
      </w:r>
    </w:p>
    <w:p w:rsidR="00F64EE7" w:rsidRDefault="00F64EE7" w:rsidP="00BC3C91">
      <w:pPr>
        <w:rPr>
          <w:lang w:val="en-US"/>
        </w:rPr>
      </w:pPr>
      <w:r>
        <w:rPr>
          <w:lang w:val="en-US"/>
        </w:rPr>
        <w:t>A Zeus player can buy and control the sa</w:t>
      </w:r>
      <w:r w:rsidR="0055080B">
        <w:rPr>
          <w:lang w:val="en-US"/>
        </w:rPr>
        <w:t>me Units as a normal Player in the HQ could.</w:t>
      </w:r>
      <w:r w:rsidR="005D5E30">
        <w:rPr>
          <w:lang w:val="en-US"/>
        </w:rPr>
        <w:t xml:space="preserve"> They can be placed around the HQ and each FOB.</w:t>
      </w:r>
      <w:r w:rsidR="00620D61">
        <w:rPr>
          <w:lang w:val="en-US"/>
        </w:rPr>
        <w:t xml:space="preserve"> Additional to that are buyable structures. They can be separated by Defending Structures and Appearance Structures. Defending Structure, like Walls or a HMG, cost Command Points just like units. Appearance Structures</w:t>
      </w:r>
      <w:r w:rsidR="008C0729">
        <w:rPr>
          <w:lang w:val="en-US"/>
        </w:rPr>
        <w:t>,</w:t>
      </w:r>
      <w:r w:rsidR="009512E8">
        <w:rPr>
          <w:lang w:val="en-US"/>
        </w:rPr>
        <w:t xml:space="preserve"> </w:t>
      </w:r>
      <w:r w:rsidR="008C0729">
        <w:rPr>
          <w:lang w:val="en-US"/>
        </w:rPr>
        <w:t xml:space="preserve">for example a </w:t>
      </w:r>
      <w:proofErr w:type="spellStart"/>
      <w:r w:rsidR="008C0729">
        <w:rPr>
          <w:lang w:val="en-US"/>
        </w:rPr>
        <w:t>mapboard</w:t>
      </w:r>
      <w:proofErr w:type="spellEnd"/>
      <w:r w:rsidR="008C0729">
        <w:rPr>
          <w:lang w:val="en-US"/>
        </w:rPr>
        <w:t>,</w:t>
      </w:r>
      <w:r w:rsidR="00620D61">
        <w:rPr>
          <w:lang w:val="en-US"/>
        </w:rPr>
        <w:t xml:space="preserve"> are just to make it look more real, so they are free to buy.</w:t>
      </w:r>
    </w:p>
    <w:p w:rsidR="00D31FDF" w:rsidRDefault="00D31FDF" w:rsidP="00BC3C91">
      <w:pPr>
        <w:rPr>
          <w:lang w:val="en-US"/>
        </w:rPr>
      </w:pPr>
      <w:r>
        <w:rPr>
          <w:lang w:val="en-US"/>
        </w:rPr>
        <w:t>The Resources of each Zeus are always the same as the Command Points. The Resources of each Zeus get synchronized to them.</w:t>
      </w:r>
    </w:p>
    <w:p w:rsidR="00732FE8" w:rsidRDefault="00BC3C91" w:rsidP="00732FE8">
      <w:pPr>
        <w:pStyle w:val="berschrift1"/>
        <w:rPr>
          <w:lang w:val="en-US"/>
        </w:rPr>
      </w:pPr>
      <w:bookmarkStart w:id="1" w:name="_Toc385781857"/>
      <w:r>
        <w:rPr>
          <w:lang w:val="en-US"/>
        </w:rPr>
        <w:t>How it works</w:t>
      </w:r>
      <w:bookmarkEnd w:id="1"/>
    </w:p>
    <w:p w:rsidR="009938C2" w:rsidRDefault="00422C8D" w:rsidP="00422C8D">
      <w:pPr>
        <w:pStyle w:val="berschrift3"/>
        <w:rPr>
          <w:lang w:val="en-US"/>
        </w:rPr>
      </w:pPr>
      <w:bookmarkStart w:id="2" w:name="_Toc385781858"/>
      <w:r>
        <w:rPr>
          <w:lang w:val="en-US"/>
        </w:rPr>
        <w:t>Buyable Objects</w:t>
      </w:r>
      <w:bookmarkEnd w:id="2"/>
    </w:p>
    <w:p w:rsidR="006F0636" w:rsidRDefault="00422C8D" w:rsidP="00422C8D">
      <w:pPr>
        <w:rPr>
          <w:lang w:val="en-US"/>
        </w:rPr>
      </w:pPr>
      <w:r>
        <w:rPr>
          <w:lang w:val="en-US"/>
        </w:rPr>
        <w:t xml:space="preserve">In a new update, I changed the way the buyable Object are determined. Now there’s the script </w:t>
      </w:r>
      <w:proofErr w:type="spellStart"/>
      <w:r w:rsidRPr="00422C8D">
        <w:rPr>
          <w:i/>
          <w:lang w:val="en-US"/>
        </w:rPr>
        <w:t>setBuyable.sqf</w:t>
      </w:r>
      <w:proofErr w:type="spellEnd"/>
      <w:r>
        <w:rPr>
          <w:i/>
          <w:lang w:val="en-US"/>
        </w:rPr>
        <w:t xml:space="preserve"> </w:t>
      </w:r>
      <w:r>
        <w:rPr>
          <w:lang w:val="en-US"/>
        </w:rPr>
        <w:t xml:space="preserve">which contains </w:t>
      </w:r>
      <w:r w:rsidR="004B7134">
        <w:rPr>
          <w:lang w:val="en-US"/>
        </w:rPr>
        <w:t xml:space="preserve">an </w:t>
      </w:r>
      <w:r>
        <w:rPr>
          <w:lang w:val="en-US"/>
        </w:rPr>
        <w:t>array for each Object.</w:t>
      </w:r>
      <w:r w:rsidR="004B7134">
        <w:rPr>
          <w:lang w:val="en-US"/>
        </w:rPr>
        <w:br/>
        <w:t xml:space="preserve">While I changed the scripts for the “Request Unit” in HQ and FOBs a created a new one for Zeus, </w:t>
      </w:r>
      <w:r w:rsidR="004B7134">
        <w:rPr>
          <w:i/>
          <w:lang w:val="en-US"/>
        </w:rPr>
        <w:t>Zeus\</w:t>
      </w:r>
      <w:proofErr w:type="spellStart"/>
      <w:r w:rsidR="004B7134">
        <w:rPr>
          <w:i/>
          <w:lang w:val="en-US"/>
        </w:rPr>
        <w:t>setPrice.sqf</w:t>
      </w:r>
      <w:proofErr w:type="spellEnd"/>
      <w:r w:rsidR="004B7134">
        <w:rPr>
          <w:i/>
          <w:lang w:val="en-US"/>
        </w:rPr>
        <w:t xml:space="preserve">. </w:t>
      </w:r>
      <w:r w:rsidR="00111A13">
        <w:rPr>
          <w:lang w:val="en-US"/>
        </w:rPr>
        <w:t xml:space="preserve">The setting of which objects can be </w:t>
      </w:r>
      <w:proofErr w:type="spellStart"/>
      <w:r w:rsidR="00111A13">
        <w:rPr>
          <w:lang w:val="en-US"/>
        </w:rPr>
        <w:t>buyed</w:t>
      </w:r>
      <w:proofErr w:type="spellEnd"/>
      <w:r w:rsidR="00111A13">
        <w:rPr>
          <w:lang w:val="en-US"/>
        </w:rPr>
        <w:t xml:space="preserve"> and their price is made in an Event-Handler which is executed when the</w:t>
      </w:r>
      <w:r w:rsidR="006F0636">
        <w:rPr>
          <w:lang w:val="en-US"/>
        </w:rPr>
        <w:t xml:space="preserve"> player of the</w:t>
      </w:r>
      <w:r w:rsidR="00111A13">
        <w:rPr>
          <w:lang w:val="en-US"/>
        </w:rPr>
        <w:t xml:space="preserve"> respective Zeus enters the Zeus Interface.</w:t>
      </w:r>
      <w:r w:rsidR="006F0636">
        <w:rPr>
          <w:lang w:val="en-US"/>
        </w:rPr>
        <w:br/>
        <w:t xml:space="preserve">More Information on that: </w:t>
      </w:r>
      <w:r w:rsidR="00BB5A59">
        <w:fldChar w:fldCharType="begin"/>
      </w:r>
      <w:r w:rsidR="00BB5A59" w:rsidRPr="00BB5A59">
        <w:rPr>
          <w:lang w:val="fr-CH"/>
        </w:rPr>
        <w:instrText xml:space="preserve"> HYPERLINK "https://community.bistudio.com/wiki/Curator" \l "Assigning" </w:instrText>
      </w:r>
      <w:r w:rsidR="00BB5A59">
        <w:fldChar w:fldCharType="separate"/>
      </w:r>
      <w:r w:rsidR="006F0636" w:rsidRPr="00F00FDB">
        <w:rPr>
          <w:rStyle w:val="Hyperlink"/>
          <w:lang w:val="en-US"/>
        </w:rPr>
        <w:t>https://community.bistudio.com/wiki/Curator#Assigning</w:t>
      </w:r>
      <w:r w:rsidR="00BB5A59">
        <w:rPr>
          <w:rStyle w:val="Hyperlink"/>
          <w:lang w:val="en-US"/>
        </w:rPr>
        <w:fldChar w:fldCharType="end"/>
      </w:r>
    </w:p>
    <w:p w:rsidR="006F0636" w:rsidRDefault="006F0636">
      <w:pPr>
        <w:rPr>
          <w:lang w:val="en-US"/>
        </w:rPr>
      </w:pPr>
      <w:bookmarkStart w:id="3" w:name="_GoBack"/>
      <w:bookmarkEnd w:id="3"/>
      <w:r>
        <w:rPr>
          <w:lang w:val="en-US"/>
        </w:rPr>
        <w:br w:type="page"/>
      </w:r>
    </w:p>
    <w:p w:rsidR="006F0636" w:rsidRDefault="006F0636" w:rsidP="006F0636">
      <w:pPr>
        <w:pStyle w:val="berschrift3"/>
        <w:rPr>
          <w:lang w:val="en-US"/>
        </w:rPr>
      </w:pPr>
      <w:bookmarkStart w:id="4" w:name="_Toc385781859"/>
      <w:r>
        <w:rPr>
          <w:lang w:val="en-US"/>
        </w:rPr>
        <w:lastRenderedPageBreak/>
        <w:t>Command Points Synchronization</w:t>
      </w:r>
      <w:bookmarkEnd w:id="4"/>
    </w:p>
    <w:p w:rsidR="009B0208" w:rsidRDefault="002436B7" w:rsidP="002436B7">
      <w:pPr>
        <w:rPr>
          <w:b/>
          <w:lang w:val="en-US"/>
        </w:rPr>
      </w:pPr>
      <w:r>
        <w:rPr>
          <w:lang w:val="en-US"/>
        </w:rPr>
        <w:t>Pretty much the most complicated part. Mainly, the Command Points are the central resource and every Zeus gets synchronized to them. However of course changes on the Zeus resources must be synchronized back to the command p</w:t>
      </w:r>
      <w:r w:rsidR="005E7FCC">
        <w:rPr>
          <w:lang w:val="en-US"/>
        </w:rPr>
        <w:t>oints.</w:t>
      </w:r>
      <w:r w:rsidR="00322192">
        <w:rPr>
          <w:lang w:val="en-US"/>
        </w:rPr>
        <w:t xml:space="preserve"> This is done in </w:t>
      </w:r>
      <w:r w:rsidR="00322192">
        <w:rPr>
          <w:i/>
          <w:lang w:val="en-US"/>
        </w:rPr>
        <w:t>Zeus\</w:t>
      </w:r>
      <w:proofErr w:type="spellStart"/>
      <w:r w:rsidR="00322192">
        <w:rPr>
          <w:i/>
          <w:lang w:val="en-US"/>
        </w:rPr>
        <w:t>commandPointsToZeus.sqf</w:t>
      </w:r>
      <w:proofErr w:type="spellEnd"/>
      <w:r w:rsidR="008D1826">
        <w:rPr>
          <w:lang w:val="en-US"/>
        </w:rPr>
        <w:br/>
      </w:r>
      <w:proofErr w:type="gramStart"/>
      <w:r w:rsidR="00682F9F">
        <w:rPr>
          <w:lang w:val="en-US"/>
        </w:rPr>
        <w:t>Actually</w:t>
      </w:r>
      <w:proofErr w:type="gramEnd"/>
      <w:r w:rsidR="00682F9F">
        <w:rPr>
          <w:lang w:val="en-US"/>
        </w:rPr>
        <w:t>, in every Cycle (each second), I firstly look up if there are changes on the resource of each Zeus. For that I saved the resource value per Zeus in an array in the cycle before. If there happened a change, the Command Points change their v</w:t>
      </w:r>
      <w:r w:rsidR="00401A6A">
        <w:rPr>
          <w:lang w:val="en-US"/>
        </w:rPr>
        <w:t>alue respective to the difference.</w:t>
      </w:r>
      <w:r w:rsidR="009B0208">
        <w:rPr>
          <w:lang w:val="en-US"/>
        </w:rPr>
        <w:t xml:space="preserve"> The Zeus Points, at least at this point, stay the same.</w:t>
      </w:r>
      <w:r w:rsidR="009B0208">
        <w:rPr>
          <w:lang w:val="en-US"/>
        </w:rPr>
        <w:br/>
        <w:t xml:space="preserve">But, after I changed the </w:t>
      </w:r>
      <w:r w:rsidR="00E3667B">
        <w:rPr>
          <w:lang w:val="en-US"/>
        </w:rPr>
        <w:t>Command Points</w:t>
      </w:r>
      <w:r w:rsidR="009B0208">
        <w:rPr>
          <w:lang w:val="en-US"/>
        </w:rPr>
        <w:t xml:space="preserve"> by every Zeus, every Zeus is synchronized to it. Here I do not change the Zeus resources respective to the difference, but first set them to zero and then just fully add the </w:t>
      </w:r>
      <w:r w:rsidR="004C746E">
        <w:rPr>
          <w:lang w:val="en-US"/>
        </w:rPr>
        <w:t>Command Points</w:t>
      </w:r>
      <w:r w:rsidR="009B0208">
        <w:rPr>
          <w:lang w:val="en-US"/>
        </w:rPr>
        <w:t xml:space="preserve"> value.</w:t>
      </w:r>
      <w:r w:rsidR="00CB63D7">
        <w:rPr>
          <w:lang w:val="en-US"/>
        </w:rPr>
        <w:t xml:space="preserve"> </w:t>
      </w:r>
      <w:r w:rsidR="00CB63D7" w:rsidRPr="00114406">
        <w:rPr>
          <w:b/>
          <w:lang w:val="en-US"/>
        </w:rPr>
        <w:t>At the moment Zeus Points can only be added, but not set to a value.</w:t>
      </w:r>
    </w:p>
    <w:p w:rsidR="00114406" w:rsidRDefault="00114406" w:rsidP="00114406">
      <w:pPr>
        <w:pStyle w:val="berschrift3"/>
        <w:rPr>
          <w:lang w:val="en-US"/>
        </w:rPr>
      </w:pPr>
      <w:bookmarkStart w:id="5" w:name="_Toc385781860"/>
      <w:r>
        <w:rPr>
          <w:lang w:val="en-US"/>
        </w:rPr>
        <w:t>Zones</w:t>
      </w:r>
      <w:bookmarkEnd w:id="5"/>
    </w:p>
    <w:p w:rsidR="00BC3C91" w:rsidRPr="00683500" w:rsidRDefault="00114406" w:rsidP="00683500">
      <w:pPr>
        <w:rPr>
          <w:lang w:val="en-US"/>
        </w:rPr>
      </w:pPr>
      <w:r>
        <w:rPr>
          <w:lang w:val="en-US"/>
        </w:rPr>
        <w:t xml:space="preserve">The Zeus shouldn’t be able to build objects everywhere. Because of that there are zones, which are always a circle. </w:t>
      </w:r>
      <w:r w:rsidR="00322192">
        <w:rPr>
          <w:lang w:val="en-US"/>
        </w:rPr>
        <w:t xml:space="preserve">Around the HQ there’s a circle with a radiant of 100 meters. This is set directly in </w:t>
      </w:r>
      <w:proofErr w:type="spellStart"/>
      <w:r w:rsidR="00322192">
        <w:rPr>
          <w:i/>
          <w:lang w:val="en-US"/>
        </w:rPr>
        <w:t>init.sqf</w:t>
      </w:r>
      <w:proofErr w:type="spellEnd"/>
      <w:r w:rsidR="00322192">
        <w:rPr>
          <w:lang w:val="en-US"/>
        </w:rPr>
        <w:t xml:space="preserve">. For the FOBs, there’s a script </w:t>
      </w:r>
      <w:r w:rsidR="00322192">
        <w:rPr>
          <w:i/>
          <w:lang w:val="en-US"/>
        </w:rPr>
        <w:t>Zeus\</w:t>
      </w:r>
      <w:proofErr w:type="spellStart"/>
      <w:r w:rsidR="00417B09">
        <w:rPr>
          <w:i/>
          <w:lang w:val="en-US"/>
        </w:rPr>
        <w:t>zones_fob.sqf</w:t>
      </w:r>
      <w:proofErr w:type="spellEnd"/>
      <w:r w:rsidR="00417B09">
        <w:rPr>
          <w:i/>
          <w:lang w:val="en-US"/>
        </w:rPr>
        <w:t>.</w:t>
      </w:r>
      <w:r w:rsidR="00417B09">
        <w:rPr>
          <w:i/>
          <w:lang w:val="en-US"/>
        </w:rPr>
        <w:br/>
      </w:r>
      <w:r w:rsidR="00417B09">
        <w:rPr>
          <w:lang w:val="en-US"/>
        </w:rPr>
        <w:t>I just go through each entry in a global array of FOBs (this already existed) and add an editing area with a radiant of 50 meters. Because the Zones have an ID, I made a variable which starts by 1 every cycle and counts ab with every FOB. If the FOB already exists the respective Zone gets changed. Because it has the same position and radiant it will not actually change (of course).</w:t>
      </w:r>
      <w:r w:rsidR="009A430F">
        <w:rPr>
          <w:lang w:val="en-US"/>
        </w:rPr>
        <w:t xml:space="preserve"> </w:t>
      </w:r>
      <w:r w:rsidR="009A430F">
        <w:rPr>
          <w:b/>
          <w:lang w:val="en-US"/>
        </w:rPr>
        <w:t>This gets done only each 5 seconds!</w:t>
      </w:r>
    </w:p>
    <w:sectPr w:rsidR="00BC3C91" w:rsidRPr="006835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85D"/>
    <w:rsid w:val="00012C75"/>
    <w:rsid w:val="000F7168"/>
    <w:rsid w:val="00111A13"/>
    <w:rsid w:val="00114406"/>
    <w:rsid w:val="001347C2"/>
    <w:rsid w:val="00147A1B"/>
    <w:rsid w:val="00183F3E"/>
    <w:rsid w:val="002436B7"/>
    <w:rsid w:val="00247A92"/>
    <w:rsid w:val="0029385D"/>
    <w:rsid w:val="00316616"/>
    <w:rsid w:val="00322192"/>
    <w:rsid w:val="003725E8"/>
    <w:rsid w:val="003A59C3"/>
    <w:rsid w:val="003B23F7"/>
    <w:rsid w:val="003F5832"/>
    <w:rsid w:val="00401A6A"/>
    <w:rsid w:val="00417B09"/>
    <w:rsid w:val="00422C8D"/>
    <w:rsid w:val="00434CE7"/>
    <w:rsid w:val="00452717"/>
    <w:rsid w:val="00475EE2"/>
    <w:rsid w:val="00477124"/>
    <w:rsid w:val="004B7134"/>
    <w:rsid w:val="004C746E"/>
    <w:rsid w:val="00537EC4"/>
    <w:rsid w:val="0055080B"/>
    <w:rsid w:val="005D5E30"/>
    <w:rsid w:val="005E7FCC"/>
    <w:rsid w:val="00620D61"/>
    <w:rsid w:val="00682F9F"/>
    <w:rsid w:val="00683500"/>
    <w:rsid w:val="006F0636"/>
    <w:rsid w:val="00732FE8"/>
    <w:rsid w:val="00761D03"/>
    <w:rsid w:val="007D02D4"/>
    <w:rsid w:val="008C0729"/>
    <w:rsid w:val="008D1826"/>
    <w:rsid w:val="008D5C4F"/>
    <w:rsid w:val="009512E8"/>
    <w:rsid w:val="009938C2"/>
    <w:rsid w:val="009A430F"/>
    <w:rsid w:val="009B0208"/>
    <w:rsid w:val="00A12EDC"/>
    <w:rsid w:val="00A5334D"/>
    <w:rsid w:val="00B85842"/>
    <w:rsid w:val="00BB5A59"/>
    <w:rsid w:val="00BC3C91"/>
    <w:rsid w:val="00BC5B0E"/>
    <w:rsid w:val="00C748A9"/>
    <w:rsid w:val="00C87DFB"/>
    <w:rsid w:val="00CA5791"/>
    <w:rsid w:val="00CB63D7"/>
    <w:rsid w:val="00CF3F1E"/>
    <w:rsid w:val="00D31FDF"/>
    <w:rsid w:val="00D32C3B"/>
    <w:rsid w:val="00D40750"/>
    <w:rsid w:val="00D77D9D"/>
    <w:rsid w:val="00E024DB"/>
    <w:rsid w:val="00E3667B"/>
    <w:rsid w:val="00E61AD5"/>
    <w:rsid w:val="00E71C3B"/>
    <w:rsid w:val="00E7388A"/>
    <w:rsid w:val="00EC15E2"/>
    <w:rsid w:val="00ED6938"/>
    <w:rsid w:val="00F41DCB"/>
    <w:rsid w:val="00F64EE7"/>
    <w:rsid w:val="00F73658"/>
    <w:rsid w:val="00FF56F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C5407B-FE35-456D-BD53-CF968E67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CH"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87DFB"/>
  </w:style>
  <w:style w:type="paragraph" w:styleId="berschrift1">
    <w:name w:val="heading 1"/>
    <w:basedOn w:val="Standard"/>
    <w:next w:val="Standard"/>
    <w:link w:val="berschrift1Zchn"/>
    <w:uiPriority w:val="9"/>
    <w:qFormat/>
    <w:rsid w:val="00C87DF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berschrift2">
    <w:name w:val="heading 2"/>
    <w:basedOn w:val="Standard"/>
    <w:next w:val="Standard"/>
    <w:link w:val="berschrift2Zchn"/>
    <w:uiPriority w:val="9"/>
    <w:unhideWhenUsed/>
    <w:qFormat/>
    <w:rsid w:val="00C87DF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unhideWhenUsed/>
    <w:qFormat/>
    <w:rsid w:val="00C87DFB"/>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C87DFB"/>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C87DFB"/>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C87DFB"/>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C87DFB"/>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C87DFB"/>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C87DFB"/>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87DF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C87DFB"/>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C87DFB"/>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C87DFB"/>
    <w:rPr>
      <w:color w:val="44546A" w:themeColor="text2"/>
      <w:sz w:val="28"/>
      <w:szCs w:val="28"/>
    </w:rPr>
  </w:style>
  <w:style w:type="character" w:customStyle="1" w:styleId="berschrift1Zchn">
    <w:name w:val="Überschrift 1 Zchn"/>
    <w:basedOn w:val="Absatz-Standardschriftart"/>
    <w:link w:val="berschrift1"/>
    <w:uiPriority w:val="9"/>
    <w:rsid w:val="00C87DFB"/>
    <w:rPr>
      <w:rFonts w:asciiTheme="majorHAnsi" w:eastAsiaTheme="majorEastAsia" w:hAnsiTheme="majorHAnsi" w:cstheme="majorBidi"/>
      <w:color w:val="2E74B5" w:themeColor="accent1" w:themeShade="BF"/>
      <w:sz w:val="40"/>
      <w:szCs w:val="40"/>
    </w:rPr>
  </w:style>
  <w:style w:type="character" w:customStyle="1" w:styleId="berschrift2Zchn">
    <w:name w:val="Überschrift 2 Zchn"/>
    <w:basedOn w:val="Absatz-Standardschriftart"/>
    <w:link w:val="berschrift2"/>
    <w:uiPriority w:val="9"/>
    <w:rsid w:val="00C87DFB"/>
    <w:rPr>
      <w:rFonts w:asciiTheme="majorHAnsi" w:eastAsiaTheme="majorEastAsia" w:hAnsiTheme="majorHAnsi" w:cstheme="majorBidi"/>
      <w:sz w:val="32"/>
      <w:szCs w:val="32"/>
    </w:rPr>
  </w:style>
  <w:style w:type="character" w:customStyle="1" w:styleId="berschrift3Zchn">
    <w:name w:val="Überschrift 3 Zchn"/>
    <w:basedOn w:val="Absatz-Standardschriftart"/>
    <w:link w:val="berschrift3"/>
    <w:uiPriority w:val="9"/>
    <w:rsid w:val="00C87DFB"/>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C87DFB"/>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C87DFB"/>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C87DFB"/>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C87DFB"/>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C87DFB"/>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C87DFB"/>
    <w:rPr>
      <w:b/>
      <w:bCs/>
      <w:i/>
      <w:iCs/>
    </w:rPr>
  </w:style>
  <w:style w:type="paragraph" w:styleId="Beschriftung">
    <w:name w:val="caption"/>
    <w:basedOn w:val="Standard"/>
    <w:next w:val="Standard"/>
    <w:uiPriority w:val="35"/>
    <w:semiHidden/>
    <w:unhideWhenUsed/>
    <w:qFormat/>
    <w:rsid w:val="00C87DFB"/>
    <w:pPr>
      <w:spacing w:line="240" w:lineRule="auto"/>
    </w:pPr>
    <w:rPr>
      <w:b/>
      <w:bCs/>
      <w:color w:val="404040" w:themeColor="text1" w:themeTint="BF"/>
      <w:sz w:val="16"/>
      <w:szCs w:val="16"/>
    </w:rPr>
  </w:style>
  <w:style w:type="character" w:styleId="Fett">
    <w:name w:val="Strong"/>
    <w:basedOn w:val="Absatz-Standardschriftart"/>
    <w:uiPriority w:val="22"/>
    <w:qFormat/>
    <w:rsid w:val="00C87DFB"/>
    <w:rPr>
      <w:b/>
      <w:bCs/>
    </w:rPr>
  </w:style>
  <w:style w:type="character" w:styleId="Hervorhebung">
    <w:name w:val="Emphasis"/>
    <w:basedOn w:val="Absatz-Standardschriftart"/>
    <w:uiPriority w:val="20"/>
    <w:qFormat/>
    <w:rsid w:val="00C87DFB"/>
    <w:rPr>
      <w:i/>
      <w:iCs/>
      <w:color w:val="000000" w:themeColor="text1"/>
    </w:rPr>
  </w:style>
  <w:style w:type="paragraph" w:styleId="KeinLeerraum">
    <w:name w:val="No Spacing"/>
    <w:uiPriority w:val="1"/>
    <w:qFormat/>
    <w:rsid w:val="00C87DFB"/>
    <w:pPr>
      <w:spacing w:after="0" w:line="240" w:lineRule="auto"/>
    </w:pPr>
  </w:style>
  <w:style w:type="paragraph" w:styleId="Zitat">
    <w:name w:val="Quote"/>
    <w:basedOn w:val="Standard"/>
    <w:next w:val="Standard"/>
    <w:link w:val="ZitatZchn"/>
    <w:uiPriority w:val="29"/>
    <w:qFormat/>
    <w:rsid w:val="00C87DFB"/>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C87DFB"/>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C87DF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ivesZitatZchn">
    <w:name w:val="Intensives Zitat Zchn"/>
    <w:basedOn w:val="Absatz-Standardschriftart"/>
    <w:link w:val="IntensivesZitat"/>
    <w:uiPriority w:val="30"/>
    <w:rsid w:val="00C87DFB"/>
    <w:rPr>
      <w:rFonts w:asciiTheme="majorHAnsi" w:eastAsiaTheme="majorEastAsia" w:hAnsiTheme="majorHAnsi" w:cstheme="majorBidi"/>
      <w:caps/>
      <w:color w:val="2E74B5" w:themeColor="accent1" w:themeShade="BF"/>
      <w:sz w:val="28"/>
      <w:szCs w:val="28"/>
    </w:rPr>
  </w:style>
  <w:style w:type="character" w:styleId="SchwacheHervorhebung">
    <w:name w:val="Subtle Emphasis"/>
    <w:basedOn w:val="Absatz-Standardschriftart"/>
    <w:uiPriority w:val="19"/>
    <w:qFormat/>
    <w:rsid w:val="00C87DFB"/>
    <w:rPr>
      <w:i/>
      <w:iCs/>
      <w:color w:val="595959" w:themeColor="text1" w:themeTint="A6"/>
    </w:rPr>
  </w:style>
  <w:style w:type="character" w:styleId="IntensiveHervorhebung">
    <w:name w:val="Intense Emphasis"/>
    <w:basedOn w:val="Absatz-Standardschriftart"/>
    <w:uiPriority w:val="21"/>
    <w:qFormat/>
    <w:rsid w:val="00C87DFB"/>
    <w:rPr>
      <w:b/>
      <w:bCs/>
      <w:i/>
      <w:iCs/>
      <w:color w:val="auto"/>
    </w:rPr>
  </w:style>
  <w:style w:type="character" w:styleId="SchwacherVerweis">
    <w:name w:val="Subtle Reference"/>
    <w:basedOn w:val="Absatz-Standardschriftart"/>
    <w:uiPriority w:val="31"/>
    <w:qFormat/>
    <w:rsid w:val="00C87DFB"/>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C87DFB"/>
    <w:rPr>
      <w:b/>
      <w:bCs/>
      <w:caps w:val="0"/>
      <w:smallCaps/>
      <w:color w:val="auto"/>
      <w:spacing w:val="0"/>
      <w:u w:val="single"/>
    </w:rPr>
  </w:style>
  <w:style w:type="character" w:styleId="Buchtitel">
    <w:name w:val="Book Title"/>
    <w:basedOn w:val="Absatz-Standardschriftart"/>
    <w:uiPriority w:val="33"/>
    <w:qFormat/>
    <w:rsid w:val="00C87DFB"/>
    <w:rPr>
      <w:b/>
      <w:bCs/>
      <w:caps w:val="0"/>
      <w:smallCaps/>
      <w:spacing w:val="0"/>
    </w:rPr>
  </w:style>
  <w:style w:type="paragraph" w:styleId="Inhaltsverzeichnisberschrift">
    <w:name w:val="TOC Heading"/>
    <w:basedOn w:val="berschrift1"/>
    <w:next w:val="Standard"/>
    <w:uiPriority w:val="39"/>
    <w:unhideWhenUsed/>
    <w:qFormat/>
    <w:rsid w:val="00C87DFB"/>
    <w:pPr>
      <w:outlineLvl w:val="9"/>
    </w:pPr>
  </w:style>
  <w:style w:type="character" w:styleId="Hyperlink">
    <w:name w:val="Hyperlink"/>
    <w:basedOn w:val="Absatz-Standardschriftart"/>
    <w:uiPriority w:val="99"/>
    <w:unhideWhenUsed/>
    <w:rsid w:val="00683500"/>
    <w:rPr>
      <w:color w:val="0563C1" w:themeColor="hyperlink"/>
      <w:u w:val="single"/>
    </w:rPr>
  </w:style>
  <w:style w:type="paragraph" w:styleId="Verzeichnis1">
    <w:name w:val="toc 1"/>
    <w:basedOn w:val="Standard"/>
    <w:next w:val="Standard"/>
    <w:autoRedefine/>
    <w:uiPriority w:val="39"/>
    <w:unhideWhenUsed/>
    <w:rsid w:val="00F41DCB"/>
    <w:pPr>
      <w:spacing w:after="100"/>
    </w:pPr>
  </w:style>
  <w:style w:type="paragraph" w:styleId="Verzeichnis3">
    <w:name w:val="toc 3"/>
    <w:basedOn w:val="Standard"/>
    <w:next w:val="Standard"/>
    <w:autoRedefine/>
    <w:uiPriority w:val="39"/>
    <w:unhideWhenUsed/>
    <w:rsid w:val="00D40750"/>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2CDE3-24F3-4F78-97ED-6BAA47457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3007</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Burgherr</dc:creator>
  <cp:keywords/>
  <dc:description/>
  <cp:lastModifiedBy>roman@freemailer.ch</cp:lastModifiedBy>
  <cp:revision>84</cp:revision>
  <dcterms:created xsi:type="dcterms:W3CDTF">2014-04-06T08:08:00Z</dcterms:created>
  <dcterms:modified xsi:type="dcterms:W3CDTF">2014-04-20T17:31:00Z</dcterms:modified>
</cp:coreProperties>
</file>