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599" w:rsidRPr="00E839D2" w:rsidRDefault="00843599" w:rsidP="006A039B">
      <w:pPr>
        <w:pStyle w:val="ListParagraph"/>
        <w:spacing w:line="276" w:lineRule="auto"/>
        <w:ind w:left="0"/>
        <w:jc w:val="center"/>
        <w:rPr>
          <w:b/>
          <w:sz w:val="24"/>
          <w:szCs w:val="24"/>
        </w:rPr>
      </w:pPr>
      <w:r w:rsidRPr="00E839D2">
        <w:rPr>
          <w:b/>
          <w:sz w:val="24"/>
          <w:szCs w:val="24"/>
        </w:rPr>
        <w:t xml:space="preserve">NHỮNG VẤN ĐỀ CƠ BẢN </w:t>
      </w:r>
      <w:r w:rsidR="00BD71C4">
        <w:rPr>
          <w:b/>
          <w:sz w:val="24"/>
          <w:szCs w:val="24"/>
        </w:rPr>
        <w:t>CỦA</w:t>
      </w:r>
      <w:r w:rsidRPr="00E839D2">
        <w:rPr>
          <w:b/>
          <w:sz w:val="24"/>
          <w:szCs w:val="24"/>
        </w:rPr>
        <w:t xml:space="preserve"> SINH VIÊN THƯỜNG HỎI</w:t>
      </w:r>
    </w:p>
    <w:p w:rsidR="00843599" w:rsidRPr="00E839D2" w:rsidRDefault="00843599" w:rsidP="007E4D36">
      <w:pPr>
        <w:pStyle w:val="ListParagraph"/>
        <w:spacing w:line="276" w:lineRule="auto"/>
        <w:ind w:left="0"/>
        <w:rPr>
          <w:b/>
          <w:sz w:val="24"/>
          <w:szCs w:val="24"/>
        </w:rPr>
      </w:pPr>
    </w:p>
    <w:p w:rsidR="00663A17" w:rsidRPr="00E839D2" w:rsidRDefault="00663A17" w:rsidP="007E4D36">
      <w:pPr>
        <w:spacing w:line="276" w:lineRule="auto"/>
        <w:jc w:val="both"/>
        <w:rPr>
          <w:b/>
        </w:rPr>
      </w:pPr>
      <w:r w:rsidRPr="00E839D2">
        <w:rPr>
          <w:b/>
        </w:rPr>
        <w:t>I. HỌC</w:t>
      </w:r>
    </w:p>
    <w:p w:rsidR="00663A17" w:rsidRPr="00E839D2" w:rsidRDefault="00290573" w:rsidP="007E4D36">
      <w:pPr>
        <w:spacing w:line="276" w:lineRule="auto"/>
        <w:jc w:val="both"/>
        <w:rPr>
          <w:i/>
          <w:lang w:val="vi-VN"/>
        </w:rPr>
      </w:pPr>
      <w:r w:rsidRPr="00E839D2">
        <w:rPr>
          <w:b/>
        </w:rPr>
        <w:t>Câu 1.</w:t>
      </w:r>
      <w:r w:rsidRPr="00E839D2">
        <w:t xml:space="preserve"> </w:t>
      </w:r>
      <w:r w:rsidR="004E5E4B">
        <w:rPr>
          <w:i/>
        </w:rPr>
        <w:t>M</w:t>
      </w:r>
      <w:r w:rsidRPr="00E839D2">
        <w:rPr>
          <w:i/>
          <w:lang w:val="vi-VN"/>
        </w:rPr>
        <w:t xml:space="preserve">ột số </w:t>
      </w:r>
      <w:r w:rsidR="00EC5AEF">
        <w:rPr>
          <w:i/>
          <w:lang w:val="vi-VN"/>
        </w:rPr>
        <w:t>học phần</w:t>
      </w:r>
      <w:r w:rsidRPr="00E839D2">
        <w:rPr>
          <w:i/>
          <w:lang w:val="vi-VN"/>
        </w:rPr>
        <w:t xml:space="preserve"> học có trong chương trình đào tạo</w:t>
      </w:r>
      <w:r w:rsidRPr="00E839D2">
        <w:rPr>
          <w:i/>
        </w:rPr>
        <w:t xml:space="preserve"> (CTĐT)</w:t>
      </w:r>
      <w:r w:rsidRPr="00E839D2">
        <w:rPr>
          <w:i/>
          <w:lang w:val="vi-VN"/>
        </w:rPr>
        <w:t xml:space="preserve"> của</w:t>
      </w:r>
      <w:r w:rsidRPr="00E839D2">
        <w:rPr>
          <w:i/>
        </w:rPr>
        <w:t xml:space="preserve"> khoa,</w:t>
      </w:r>
      <w:r w:rsidRPr="00E839D2">
        <w:rPr>
          <w:i/>
          <w:lang w:val="vi-VN"/>
        </w:rPr>
        <w:t xml:space="preserve"> ngành </w:t>
      </w:r>
      <w:r w:rsidR="008C1874">
        <w:rPr>
          <w:i/>
        </w:rPr>
        <w:t>sinh viên</w:t>
      </w:r>
      <w:r w:rsidRPr="00E839D2">
        <w:rPr>
          <w:i/>
        </w:rPr>
        <w:t xml:space="preserve"> đang theo học </w:t>
      </w:r>
      <w:r w:rsidRPr="00E839D2">
        <w:rPr>
          <w:i/>
          <w:lang w:val="vi-VN"/>
        </w:rPr>
        <w:t xml:space="preserve">nhưng không thấy mở </w:t>
      </w:r>
      <w:r w:rsidRPr="00E839D2">
        <w:rPr>
          <w:i/>
        </w:rPr>
        <w:t xml:space="preserve">trong học kỳ hiện tại </w:t>
      </w:r>
      <w:r w:rsidRPr="00E839D2">
        <w:rPr>
          <w:i/>
          <w:lang w:val="vi-VN"/>
        </w:rPr>
        <w:t>để</w:t>
      </w:r>
      <w:r w:rsidRPr="00E839D2">
        <w:rPr>
          <w:i/>
        </w:rPr>
        <w:t xml:space="preserve"> sinh viên (SV)</w:t>
      </w:r>
      <w:r w:rsidRPr="00E839D2">
        <w:rPr>
          <w:i/>
          <w:lang w:val="vi-VN"/>
        </w:rPr>
        <w:t xml:space="preserve"> đăng ký học</w:t>
      </w:r>
      <w:r w:rsidR="00B20D27">
        <w:rPr>
          <w:i/>
        </w:rPr>
        <w:t>, tại sao</w:t>
      </w:r>
      <w:r w:rsidRPr="00E839D2">
        <w:rPr>
          <w:i/>
          <w:lang w:val="vi-VN"/>
        </w:rPr>
        <w:t>?</w:t>
      </w:r>
    </w:p>
    <w:p w:rsidR="004B2CF3" w:rsidRPr="00E839D2" w:rsidRDefault="004B2CF3" w:rsidP="007E4D36">
      <w:pPr>
        <w:spacing w:line="276" w:lineRule="auto"/>
        <w:jc w:val="both"/>
      </w:pPr>
      <w:r w:rsidRPr="00E839D2">
        <w:rPr>
          <w:u w:val="single"/>
        </w:rPr>
        <w:t>Trả lời:</w:t>
      </w:r>
      <w:r w:rsidRPr="00E839D2">
        <w:t xml:space="preserve"> </w:t>
      </w:r>
      <w:r w:rsidR="009845FB">
        <w:t xml:space="preserve"> </w:t>
      </w:r>
      <w:r w:rsidR="008A03C2">
        <w:t>C</w:t>
      </w:r>
      <w:r w:rsidRPr="00E839D2">
        <w:t xml:space="preserve">ó thể xảy ra </w:t>
      </w:r>
      <w:r w:rsidR="00EC12A8">
        <w:t xml:space="preserve">một trong </w:t>
      </w:r>
      <w:r w:rsidRPr="00E839D2">
        <w:t xml:space="preserve">các trường hợp sau: </w:t>
      </w:r>
    </w:p>
    <w:p w:rsidR="009C734F" w:rsidRPr="00E839D2" w:rsidRDefault="004B2CF3" w:rsidP="007E4D36">
      <w:pPr>
        <w:spacing w:line="276" w:lineRule="auto"/>
        <w:ind w:firstLine="720"/>
        <w:jc w:val="both"/>
      </w:pPr>
      <w:r w:rsidRPr="00E839D2">
        <w:t xml:space="preserve">1. </w:t>
      </w:r>
      <w:r w:rsidR="00EC5AEF">
        <w:t>Học phần</w:t>
      </w:r>
      <w:r w:rsidR="009C734F" w:rsidRPr="00E839D2">
        <w:t xml:space="preserve"> này thuộc khối kiến thức giáo dục đại cương</w:t>
      </w:r>
      <w:r w:rsidR="00653714">
        <w:t xml:space="preserve"> nên</w:t>
      </w:r>
      <w:r w:rsidR="009C734F" w:rsidRPr="00E839D2">
        <w:t xml:space="preserve"> chỉ mở cho </w:t>
      </w:r>
      <w:r w:rsidR="00C33B46">
        <w:t>SV khóa mới</w:t>
      </w:r>
      <w:r w:rsidR="009C734F" w:rsidRPr="00E839D2">
        <w:t xml:space="preserve"> đăng ký học, </w:t>
      </w:r>
      <w:r w:rsidR="008C1874">
        <w:t>SV</w:t>
      </w:r>
      <w:r w:rsidR="009C734F" w:rsidRPr="00E839D2">
        <w:t xml:space="preserve"> tìm </w:t>
      </w:r>
      <w:r w:rsidR="00D879A0" w:rsidRPr="00E839D2">
        <w:t xml:space="preserve">hiểu xem </w:t>
      </w:r>
      <w:r w:rsidR="00EC5AEF">
        <w:t>học phần</w:t>
      </w:r>
      <w:r w:rsidR="00D879A0" w:rsidRPr="00E839D2">
        <w:t xml:space="preserve"> này có mở </w:t>
      </w:r>
      <w:r w:rsidRPr="00E839D2">
        <w:t>TKB</w:t>
      </w:r>
      <w:r w:rsidR="00D879A0" w:rsidRPr="00E839D2">
        <w:t xml:space="preserve"> ở nhóm 3 hay không thì đăng ký học cùng nhóm 3.</w:t>
      </w:r>
    </w:p>
    <w:p w:rsidR="00D879A0" w:rsidRPr="00E839D2" w:rsidRDefault="004B2CF3" w:rsidP="007E4D36">
      <w:pPr>
        <w:spacing w:line="276" w:lineRule="auto"/>
        <w:ind w:firstLine="720"/>
        <w:jc w:val="both"/>
      </w:pPr>
      <w:r w:rsidRPr="00E839D2">
        <w:t xml:space="preserve">2. </w:t>
      </w:r>
      <w:r w:rsidR="00EC12A8">
        <w:t>H</w:t>
      </w:r>
      <w:r w:rsidR="00EC5AEF">
        <w:t>ọc phần</w:t>
      </w:r>
      <w:r w:rsidR="00D879A0" w:rsidRPr="00E839D2">
        <w:t xml:space="preserve"> </w:t>
      </w:r>
      <w:r w:rsidR="00C33B46">
        <w:t>không mở thường xuyên</w:t>
      </w:r>
      <w:r w:rsidR="00D879A0" w:rsidRPr="00E839D2">
        <w:t xml:space="preserve">, </w:t>
      </w:r>
      <w:r w:rsidR="008C1874">
        <w:t>SV</w:t>
      </w:r>
      <w:r w:rsidR="00D879A0" w:rsidRPr="00E839D2">
        <w:t xml:space="preserve"> tìm hiểu </w:t>
      </w:r>
      <w:r w:rsidRPr="00E839D2">
        <w:t>k</w:t>
      </w:r>
      <w:r w:rsidR="00D879A0" w:rsidRPr="00E839D2">
        <w:t xml:space="preserve">ế hoạch mở </w:t>
      </w:r>
      <w:r w:rsidR="00EC5AEF">
        <w:t>học phần</w:t>
      </w:r>
      <w:r w:rsidR="00D879A0" w:rsidRPr="00E839D2">
        <w:t xml:space="preserve"> chuy</w:t>
      </w:r>
      <w:r w:rsidR="00282267" w:rsidRPr="00E839D2">
        <w:t xml:space="preserve">ên ngành </w:t>
      </w:r>
      <w:r w:rsidRPr="00E839D2">
        <w:t xml:space="preserve">hàng năm </w:t>
      </w:r>
      <w:r w:rsidR="00282267" w:rsidRPr="00E839D2">
        <w:t xml:space="preserve">của khoa/bộ </w:t>
      </w:r>
      <w:r w:rsidR="00EC5AEF">
        <w:t>học phần</w:t>
      </w:r>
      <w:r w:rsidR="00282267" w:rsidRPr="00E839D2">
        <w:t xml:space="preserve"> xem thời gian mở học để đăng ký học cho kịp </w:t>
      </w:r>
      <w:r w:rsidRPr="00E839D2">
        <w:t>tiến độ</w:t>
      </w:r>
      <w:r w:rsidR="00282267" w:rsidRPr="00E839D2">
        <w:t>.</w:t>
      </w:r>
    </w:p>
    <w:p w:rsidR="004B2CF3" w:rsidRPr="00E839D2" w:rsidRDefault="004B2CF3" w:rsidP="007E4D36">
      <w:pPr>
        <w:spacing w:line="276" w:lineRule="auto"/>
        <w:ind w:firstLine="720"/>
        <w:jc w:val="both"/>
      </w:pPr>
    </w:p>
    <w:p w:rsidR="00290573" w:rsidRPr="00E839D2" w:rsidRDefault="00290573" w:rsidP="007E4D36">
      <w:pPr>
        <w:spacing w:line="276" w:lineRule="auto"/>
        <w:jc w:val="both"/>
        <w:rPr>
          <w:i/>
          <w:lang w:val="vi-VN"/>
        </w:rPr>
      </w:pPr>
      <w:r w:rsidRPr="00E839D2">
        <w:rPr>
          <w:b/>
        </w:rPr>
        <w:t>Câu 2.</w:t>
      </w:r>
      <w:r w:rsidRPr="00E839D2">
        <w:t xml:space="preserve"> </w:t>
      </w:r>
      <w:r w:rsidR="004C0C5E" w:rsidRPr="000F220F">
        <w:rPr>
          <w:i/>
        </w:rPr>
        <w:t>Tại sao</w:t>
      </w:r>
      <w:r w:rsidR="004C0C5E">
        <w:t xml:space="preserve"> </w:t>
      </w:r>
      <w:r w:rsidR="004C0C5E">
        <w:rPr>
          <w:i/>
        </w:rPr>
        <w:t>t</w:t>
      </w:r>
      <w:r w:rsidRPr="00E839D2">
        <w:rPr>
          <w:i/>
          <w:lang w:val="vi-VN"/>
        </w:rPr>
        <w:t xml:space="preserve">rong thời gian đăng ký học, </w:t>
      </w:r>
      <w:r w:rsidR="006E1E76">
        <w:rPr>
          <w:i/>
        </w:rPr>
        <w:t>sinh viên</w:t>
      </w:r>
      <w:r w:rsidRPr="00E839D2">
        <w:rPr>
          <w:i/>
          <w:lang w:val="vi-VN"/>
        </w:rPr>
        <w:t xml:space="preserve"> muốn đăng ký học</w:t>
      </w:r>
      <w:r w:rsidR="00794097">
        <w:rPr>
          <w:i/>
        </w:rPr>
        <w:t xml:space="preserve"> (ĐKH)</w:t>
      </w:r>
      <w:r w:rsidRPr="00E839D2">
        <w:rPr>
          <w:i/>
          <w:lang w:val="vi-VN"/>
        </w:rPr>
        <w:t xml:space="preserve"> </w:t>
      </w:r>
      <w:r w:rsidR="00EC5AEF">
        <w:rPr>
          <w:i/>
          <w:lang w:val="vi-VN"/>
        </w:rPr>
        <w:t>học phần</w:t>
      </w:r>
      <w:r w:rsidRPr="00E839D2">
        <w:rPr>
          <w:i/>
          <w:lang w:val="vi-VN"/>
        </w:rPr>
        <w:t xml:space="preserve"> A có trong thời khóa biểu (TKB) chung toàn trường nhưng không hiển thị trong danh sách các </w:t>
      </w:r>
      <w:r w:rsidR="00EC5AEF">
        <w:rPr>
          <w:i/>
          <w:lang w:val="vi-VN"/>
        </w:rPr>
        <w:t>học phần</w:t>
      </w:r>
      <w:r w:rsidRPr="00E839D2">
        <w:rPr>
          <w:i/>
          <w:lang w:val="vi-VN"/>
        </w:rPr>
        <w:t xml:space="preserve"> có thể đăng ký học của </w:t>
      </w:r>
      <w:r w:rsidR="00673A66">
        <w:rPr>
          <w:i/>
        </w:rPr>
        <w:t>mình</w:t>
      </w:r>
      <w:r w:rsidRPr="00E839D2">
        <w:rPr>
          <w:i/>
          <w:lang w:val="vi-VN"/>
        </w:rPr>
        <w:t>?</w:t>
      </w:r>
    </w:p>
    <w:p w:rsidR="004B2CF3" w:rsidRPr="00E839D2" w:rsidRDefault="004B2CF3" w:rsidP="007E4D36">
      <w:pPr>
        <w:spacing w:line="276" w:lineRule="auto"/>
        <w:jc w:val="both"/>
      </w:pPr>
      <w:r w:rsidRPr="00E839D2">
        <w:rPr>
          <w:u w:val="single"/>
        </w:rPr>
        <w:t>Trả lời:</w:t>
      </w:r>
      <w:r w:rsidR="009845FB">
        <w:t xml:space="preserve"> </w:t>
      </w:r>
      <w:r w:rsidR="00C33B46">
        <w:t>L</w:t>
      </w:r>
      <w:r w:rsidRPr="00E839D2">
        <w:t>à do</w:t>
      </w:r>
      <w:r w:rsidR="00027C95">
        <w:t xml:space="preserve"> 1 trong 2 trường hợp sau</w:t>
      </w:r>
      <w:r w:rsidRPr="00E839D2">
        <w:t xml:space="preserve">: </w:t>
      </w:r>
    </w:p>
    <w:p w:rsidR="004B2CF3" w:rsidRPr="00E839D2" w:rsidRDefault="004B2CF3" w:rsidP="007E4D36">
      <w:pPr>
        <w:spacing w:line="276" w:lineRule="auto"/>
        <w:ind w:firstLine="720"/>
        <w:jc w:val="both"/>
        <w:rPr>
          <w:bCs/>
        </w:rPr>
      </w:pPr>
      <w:r w:rsidRPr="00E839D2">
        <w:t>1. C</w:t>
      </w:r>
      <w:r w:rsidR="0008334E" w:rsidRPr="00E839D2">
        <w:t xml:space="preserve">hưa học </w:t>
      </w:r>
      <w:r w:rsidR="00EC5AEF">
        <w:t>học phần</w:t>
      </w:r>
      <w:r w:rsidR="0008334E" w:rsidRPr="00E839D2">
        <w:t xml:space="preserve"> là </w:t>
      </w:r>
      <w:r w:rsidR="0008334E" w:rsidRPr="00E839D2">
        <w:rPr>
          <w:bCs/>
        </w:rPr>
        <w:t xml:space="preserve">điều kiện tiên quyết của </w:t>
      </w:r>
      <w:r w:rsidR="00EC5AEF">
        <w:rPr>
          <w:bCs/>
        </w:rPr>
        <w:t>học phần</w:t>
      </w:r>
      <w:r w:rsidR="0008334E" w:rsidRPr="00E839D2">
        <w:rPr>
          <w:bCs/>
        </w:rPr>
        <w:t xml:space="preserve"> A</w:t>
      </w:r>
      <w:r w:rsidR="000B1DDF">
        <w:rPr>
          <w:bCs/>
        </w:rPr>
        <w:t>.</w:t>
      </w:r>
    </w:p>
    <w:p w:rsidR="0008334E" w:rsidRPr="00E839D2" w:rsidRDefault="004B2CF3" w:rsidP="007E4D36">
      <w:pPr>
        <w:spacing w:line="276" w:lineRule="auto"/>
        <w:ind w:firstLine="720"/>
        <w:jc w:val="both"/>
        <w:rPr>
          <w:bCs/>
        </w:rPr>
      </w:pPr>
      <w:r w:rsidRPr="00E839D2">
        <w:rPr>
          <w:bCs/>
        </w:rPr>
        <w:t xml:space="preserve">2. </w:t>
      </w:r>
      <w:r w:rsidR="00EC12A8">
        <w:rPr>
          <w:bCs/>
        </w:rPr>
        <w:t>Đ</w:t>
      </w:r>
      <w:r w:rsidR="0008334E" w:rsidRPr="00E839D2">
        <w:rPr>
          <w:bCs/>
        </w:rPr>
        <w:t xml:space="preserve">ã học </w:t>
      </w:r>
      <w:r w:rsidR="00EC5AEF">
        <w:rPr>
          <w:bCs/>
        </w:rPr>
        <w:t>học phần</w:t>
      </w:r>
      <w:r w:rsidR="0008334E" w:rsidRPr="00E839D2">
        <w:rPr>
          <w:bCs/>
        </w:rPr>
        <w:t xml:space="preserve"> điều kiện tiên quyết nhưng phải học lại (HL) vì bị cấm thi do điểm danh (CT_ĐD) hoặc do điểm quá trình &lt;4 (CT_ĐQT).</w:t>
      </w:r>
    </w:p>
    <w:p w:rsidR="004B2CF3" w:rsidRPr="00E839D2" w:rsidRDefault="004B2CF3" w:rsidP="007E4D36">
      <w:pPr>
        <w:spacing w:line="276" w:lineRule="auto"/>
        <w:ind w:firstLine="720"/>
        <w:jc w:val="both"/>
        <w:rPr>
          <w:bCs/>
        </w:rPr>
      </w:pPr>
    </w:p>
    <w:p w:rsidR="00290573" w:rsidRPr="00E839D2" w:rsidRDefault="00290573" w:rsidP="007E4D36">
      <w:pPr>
        <w:spacing w:line="276" w:lineRule="auto"/>
        <w:jc w:val="both"/>
        <w:rPr>
          <w:i/>
          <w:lang w:val="vi-VN"/>
        </w:rPr>
      </w:pPr>
      <w:r w:rsidRPr="00E839D2">
        <w:rPr>
          <w:b/>
        </w:rPr>
        <w:t>Câu 3.</w:t>
      </w:r>
      <w:r w:rsidRPr="00E839D2">
        <w:t xml:space="preserve"> </w:t>
      </w:r>
      <w:r w:rsidR="004C0C5E" w:rsidRPr="000F220F">
        <w:rPr>
          <w:i/>
        </w:rPr>
        <w:t>Tại sao</w:t>
      </w:r>
      <w:r w:rsidR="004C0C5E">
        <w:t xml:space="preserve"> </w:t>
      </w:r>
      <w:r w:rsidR="006E1E76">
        <w:rPr>
          <w:i/>
        </w:rPr>
        <w:t>sinh viên</w:t>
      </w:r>
      <w:r w:rsidRPr="00E839D2">
        <w:rPr>
          <w:i/>
          <w:lang w:val="vi-VN"/>
        </w:rPr>
        <w:t xml:space="preserve"> </w:t>
      </w:r>
      <w:r w:rsidR="004F2FFC">
        <w:rPr>
          <w:i/>
        </w:rPr>
        <w:t>ĐKH</w:t>
      </w:r>
      <w:r w:rsidRPr="00E839D2">
        <w:rPr>
          <w:i/>
          <w:lang w:val="vi-VN"/>
        </w:rPr>
        <w:t xml:space="preserve"> thành công </w:t>
      </w:r>
      <w:r w:rsidR="00EC5AEF">
        <w:rPr>
          <w:i/>
          <w:lang w:val="vi-VN"/>
        </w:rPr>
        <w:t>học phần</w:t>
      </w:r>
      <w:r w:rsidRPr="00E839D2">
        <w:rPr>
          <w:i/>
          <w:lang w:val="vi-VN"/>
        </w:rPr>
        <w:t xml:space="preserve"> A và tên </w:t>
      </w:r>
      <w:r w:rsidR="00EC5AEF">
        <w:rPr>
          <w:i/>
          <w:lang w:val="vi-VN"/>
        </w:rPr>
        <w:t>học phần</w:t>
      </w:r>
      <w:r w:rsidRPr="00E839D2">
        <w:rPr>
          <w:i/>
          <w:lang w:val="vi-VN"/>
        </w:rPr>
        <w:t xml:space="preserve"> đã hiển thị trong TKB tại thời điểm đăng ký, nhưng khi đi học thì không thấy </w:t>
      </w:r>
      <w:r w:rsidR="00EC5AEF">
        <w:rPr>
          <w:i/>
          <w:lang w:val="vi-VN"/>
        </w:rPr>
        <w:t>học phần</w:t>
      </w:r>
      <w:r w:rsidRPr="00E839D2">
        <w:rPr>
          <w:i/>
          <w:lang w:val="vi-VN"/>
        </w:rPr>
        <w:t xml:space="preserve"> học này có trong TKB cá nhân?</w:t>
      </w:r>
    </w:p>
    <w:p w:rsidR="004B2CF3" w:rsidRPr="00E839D2" w:rsidRDefault="004B2CF3" w:rsidP="007E4D36">
      <w:pPr>
        <w:spacing w:line="276" w:lineRule="auto"/>
        <w:jc w:val="both"/>
      </w:pPr>
      <w:r w:rsidRPr="00E839D2">
        <w:rPr>
          <w:u w:val="single"/>
        </w:rPr>
        <w:t>Trả lời:</w:t>
      </w:r>
      <w:r w:rsidR="009845FB">
        <w:t xml:space="preserve"> </w:t>
      </w:r>
      <w:r w:rsidR="000B219D">
        <w:t>C</w:t>
      </w:r>
      <w:r w:rsidR="00EF641A">
        <w:t xml:space="preserve">ó thể </w:t>
      </w:r>
      <w:r w:rsidR="003F5FA6">
        <w:t>xảy ra</w:t>
      </w:r>
      <w:r w:rsidR="00EF641A">
        <w:t xml:space="preserve"> các trường hợp</w:t>
      </w:r>
      <w:r w:rsidR="00BD09C1">
        <w:t xml:space="preserve"> sau</w:t>
      </w:r>
      <w:r w:rsidR="00470783" w:rsidRPr="00E839D2">
        <w:t>:</w:t>
      </w:r>
    </w:p>
    <w:p w:rsidR="00470783" w:rsidRPr="00E839D2" w:rsidRDefault="00470783" w:rsidP="007E4D36">
      <w:pPr>
        <w:spacing w:line="276" w:lineRule="auto"/>
        <w:jc w:val="both"/>
      </w:pPr>
      <w:r w:rsidRPr="00E839D2">
        <w:tab/>
        <w:t xml:space="preserve">1.  Do trục trặc kỹ thuật, SV vừa đăng ký xong nhưng máy chủ bị out nên dữ liệu đăng ký </w:t>
      </w:r>
      <w:r w:rsidR="00EC5AEF">
        <w:t>học phần</w:t>
      </w:r>
      <w:r w:rsidRPr="00E839D2">
        <w:t xml:space="preserve"> đó của </w:t>
      </w:r>
      <w:r w:rsidR="00BD09C1">
        <w:t>SV</w:t>
      </w:r>
      <w:r w:rsidRPr="00E839D2">
        <w:t xml:space="preserve"> không được cập nhật</w:t>
      </w:r>
      <w:r w:rsidR="00BD09C1">
        <w:t>.</w:t>
      </w:r>
      <w:r w:rsidRPr="00E839D2">
        <w:t xml:space="preserve"> </w:t>
      </w:r>
    </w:p>
    <w:p w:rsidR="00470783" w:rsidRPr="00E839D2" w:rsidRDefault="00470783" w:rsidP="007E4D36">
      <w:pPr>
        <w:spacing w:line="276" w:lineRule="auto"/>
        <w:jc w:val="both"/>
      </w:pPr>
      <w:r w:rsidRPr="00E839D2">
        <w:tab/>
        <w:t xml:space="preserve">2. SV đã để lộ mật khẩu nên đã bị </w:t>
      </w:r>
      <w:r w:rsidR="00EC12A8">
        <w:t>người</w:t>
      </w:r>
      <w:r w:rsidRPr="00E839D2">
        <w:t xml:space="preserve"> khác đăng nhập vào tài khoản và hủy </w:t>
      </w:r>
      <w:r w:rsidR="004F2FFC">
        <w:t>ĐKH</w:t>
      </w:r>
      <w:r w:rsidRPr="00E839D2">
        <w:t xml:space="preserve"> của </w:t>
      </w:r>
      <w:r w:rsidR="00EC5AEF">
        <w:t>học phần</w:t>
      </w:r>
      <w:r w:rsidRPr="00E839D2">
        <w:t xml:space="preserve"> đó vì mục đích cá nhân</w:t>
      </w:r>
      <w:r w:rsidR="00856862">
        <w:t xml:space="preserve"> </w:t>
      </w:r>
      <w:r w:rsidR="00856862" w:rsidRPr="00BF473D">
        <w:rPr>
          <w:i/>
        </w:rPr>
        <w:t xml:space="preserve">(Theo Điều </w:t>
      </w:r>
      <w:r w:rsidR="00BF473D" w:rsidRPr="00BF473D">
        <w:rPr>
          <w:i/>
        </w:rPr>
        <w:t xml:space="preserve">7 trang 9 </w:t>
      </w:r>
      <w:bookmarkStart w:id="0" w:name="_Hlk22023205"/>
      <w:r w:rsidR="00BF473D" w:rsidRPr="00BF473D">
        <w:rPr>
          <w:i/>
        </w:rPr>
        <w:t>Quy định đào tạo hệ đại học chính quy theo hệ thống tín chỉ năm học 2019-2020</w:t>
      </w:r>
      <w:bookmarkEnd w:id="0"/>
      <w:r w:rsidR="00BF473D" w:rsidRPr="00BF473D">
        <w:rPr>
          <w:i/>
        </w:rPr>
        <w:t>)</w:t>
      </w:r>
      <w:r w:rsidR="00BF473D">
        <w:t>.</w:t>
      </w:r>
    </w:p>
    <w:p w:rsidR="00470783" w:rsidRPr="00E839D2" w:rsidRDefault="00470783" w:rsidP="007E4D36">
      <w:pPr>
        <w:spacing w:line="276" w:lineRule="auto"/>
        <w:jc w:val="both"/>
        <w:rPr>
          <w:spacing w:val="-2"/>
        </w:rPr>
      </w:pPr>
      <w:r w:rsidRPr="00E839D2">
        <w:tab/>
      </w:r>
      <w:r w:rsidRPr="00E839D2">
        <w:rPr>
          <w:spacing w:val="-2"/>
        </w:rPr>
        <w:t>3. Lớp bị hủy do số lượng SV đăng ký học nhỏ hơn 20</w:t>
      </w:r>
      <w:r w:rsidR="00871610">
        <w:rPr>
          <w:spacing w:val="-2"/>
        </w:rPr>
        <w:t xml:space="preserve"> người</w:t>
      </w:r>
      <w:r w:rsidRPr="00E839D2">
        <w:rPr>
          <w:spacing w:val="-2"/>
        </w:rPr>
        <w:t>. SV cần thường xuyên theo dõi T</w:t>
      </w:r>
      <w:r w:rsidR="00137A1F" w:rsidRPr="00E839D2">
        <w:rPr>
          <w:spacing w:val="-2"/>
          <w:lang w:val="vi-VN"/>
        </w:rPr>
        <w:t xml:space="preserve">hông báo </w:t>
      </w:r>
      <w:r w:rsidR="00137A1F" w:rsidRPr="00E839D2">
        <w:rPr>
          <w:spacing w:val="-2"/>
        </w:rPr>
        <w:t>“Hủy lớp, ghép lớp, gộp lớp - tách đôi, tách ba, lớp lùi”</w:t>
      </w:r>
      <w:r w:rsidR="00137A1F" w:rsidRPr="00E839D2">
        <w:rPr>
          <w:spacing w:val="-2"/>
          <w:lang w:val="vi-VN"/>
        </w:rPr>
        <w:t xml:space="preserve"> của phòng Đào tạo </w:t>
      </w:r>
      <w:r w:rsidR="00DA7765" w:rsidRPr="00E839D2">
        <w:rPr>
          <w:spacing w:val="-2"/>
        </w:rPr>
        <w:t xml:space="preserve">đăng trên website </w:t>
      </w:r>
      <w:r w:rsidR="00B24E6C" w:rsidRPr="00E839D2">
        <w:rPr>
          <w:spacing w:val="-2"/>
        </w:rPr>
        <w:t xml:space="preserve">trường </w:t>
      </w:r>
      <w:hyperlink r:id="rId8" w:history="1">
        <w:r w:rsidR="005F0E29" w:rsidRPr="00CB3247">
          <w:rPr>
            <w:rStyle w:val="Hyperlink"/>
            <w:sz w:val="23"/>
            <w:szCs w:val="23"/>
          </w:rPr>
          <w:t>http://thanglong.edu.vn</w:t>
        </w:r>
      </w:hyperlink>
      <w:r w:rsidR="005F0E29" w:rsidRPr="005F0E29">
        <w:rPr>
          <w:color w:val="0000FF"/>
          <w:sz w:val="23"/>
          <w:szCs w:val="23"/>
        </w:rPr>
        <w:t xml:space="preserve"> </w:t>
      </w:r>
      <w:r w:rsidRPr="00E839D2">
        <w:rPr>
          <w:spacing w:val="-2"/>
        </w:rPr>
        <w:t xml:space="preserve">để </w:t>
      </w:r>
      <w:r w:rsidR="004F2FFC">
        <w:rPr>
          <w:spacing w:val="-2"/>
        </w:rPr>
        <w:t>ĐKH</w:t>
      </w:r>
      <w:r w:rsidRPr="00E839D2">
        <w:rPr>
          <w:spacing w:val="-2"/>
        </w:rPr>
        <w:t xml:space="preserve"> bổ sung lớp khác hoặc </w:t>
      </w:r>
      <w:r w:rsidR="00EC5AEF">
        <w:rPr>
          <w:spacing w:val="-2"/>
        </w:rPr>
        <w:t>học phần</w:t>
      </w:r>
      <w:r w:rsidRPr="00E839D2">
        <w:rPr>
          <w:spacing w:val="-2"/>
        </w:rPr>
        <w:t xml:space="preserve"> khác nếu còn chỗ. </w:t>
      </w:r>
      <w:bookmarkStart w:id="1" w:name="_GoBack"/>
      <w:bookmarkEnd w:id="1"/>
    </w:p>
    <w:p w:rsidR="00DA7765" w:rsidRPr="00E839D2" w:rsidRDefault="00470783" w:rsidP="007E4D36">
      <w:pPr>
        <w:spacing w:line="276" w:lineRule="auto"/>
        <w:jc w:val="both"/>
      </w:pPr>
      <w:r w:rsidRPr="00E839D2">
        <w:t xml:space="preserve"> </w:t>
      </w:r>
    </w:p>
    <w:p w:rsidR="00290573" w:rsidRPr="00E839D2" w:rsidRDefault="00290573" w:rsidP="007E4D36">
      <w:pPr>
        <w:spacing w:line="276" w:lineRule="auto"/>
        <w:jc w:val="both"/>
        <w:rPr>
          <w:i/>
          <w:lang w:val="vi-VN"/>
        </w:rPr>
      </w:pPr>
      <w:r w:rsidRPr="00E839D2">
        <w:rPr>
          <w:b/>
        </w:rPr>
        <w:t xml:space="preserve">Câu </w:t>
      </w:r>
      <w:r w:rsidR="00473156" w:rsidRPr="00E839D2">
        <w:rPr>
          <w:b/>
        </w:rPr>
        <w:t>4</w:t>
      </w:r>
      <w:r w:rsidRPr="00E839D2">
        <w:rPr>
          <w:b/>
          <w:lang w:val="vi-VN"/>
        </w:rPr>
        <w:t>.</w:t>
      </w:r>
      <w:r w:rsidRPr="00E839D2">
        <w:rPr>
          <w:lang w:val="vi-VN"/>
        </w:rPr>
        <w:t xml:space="preserve">  </w:t>
      </w:r>
      <w:r w:rsidR="00703440">
        <w:rPr>
          <w:i/>
        </w:rPr>
        <w:t>Sinh viên</w:t>
      </w:r>
      <w:r w:rsidRPr="00E839D2">
        <w:rPr>
          <w:i/>
          <w:lang w:val="vi-VN"/>
        </w:rPr>
        <w:t xml:space="preserve"> nhóm 1, 2 xin đăng ký học cùng nhóm 3 nhưng trong thời khóa biểu của nhóm 1, 2 đã mở </w:t>
      </w:r>
      <w:r w:rsidR="00EC5AEF">
        <w:rPr>
          <w:i/>
          <w:lang w:val="vi-VN"/>
        </w:rPr>
        <w:t>học phần</w:t>
      </w:r>
      <w:r w:rsidRPr="00E839D2">
        <w:rPr>
          <w:i/>
          <w:lang w:val="vi-VN"/>
        </w:rPr>
        <w:t xml:space="preserve"> này thì có được đăng ký học không?</w:t>
      </w:r>
    </w:p>
    <w:p w:rsidR="00870208" w:rsidRPr="00E839D2" w:rsidRDefault="00470783" w:rsidP="007E4D36">
      <w:pPr>
        <w:spacing w:line="276" w:lineRule="auto"/>
        <w:jc w:val="both"/>
      </w:pPr>
      <w:r w:rsidRPr="00E839D2">
        <w:rPr>
          <w:u w:val="single"/>
        </w:rPr>
        <w:t>Trả lời:</w:t>
      </w:r>
      <w:r w:rsidR="009845FB">
        <w:t xml:space="preserve">  </w:t>
      </w:r>
      <w:r w:rsidR="0003496B">
        <w:t>SV không được đăng ký học vì</w:t>
      </w:r>
      <w:r w:rsidR="00FF4977">
        <w:t xml:space="preserve"> </w:t>
      </w:r>
      <w:r w:rsidR="00015E42">
        <w:t>SV học ở nhóm nào</w:t>
      </w:r>
      <w:r w:rsidR="00E45E12">
        <w:t xml:space="preserve"> đóng học phí và thi ở nhóm đó</w:t>
      </w:r>
      <w:r w:rsidR="0094262F">
        <w:t xml:space="preserve"> (</w:t>
      </w:r>
      <w:r w:rsidR="0094262F" w:rsidRPr="00B34D12">
        <w:rPr>
          <w:i/>
        </w:rPr>
        <w:t>Theo Điều 10 trang</w:t>
      </w:r>
      <w:r w:rsidR="0094262F">
        <w:t xml:space="preserve"> 10 </w:t>
      </w:r>
      <w:r w:rsidR="00B34D12" w:rsidRPr="00BF473D">
        <w:rPr>
          <w:i/>
        </w:rPr>
        <w:t>Quy định đào tạo hệ đại học chính quy theo hệ thống tín chỉ năm học 2019-2020</w:t>
      </w:r>
      <w:r w:rsidR="00B34D12">
        <w:rPr>
          <w:i/>
        </w:rPr>
        <w:t>).</w:t>
      </w:r>
    </w:p>
    <w:p w:rsidR="00870208" w:rsidRPr="00E839D2" w:rsidRDefault="00870208" w:rsidP="007E4D36">
      <w:pPr>
        <w:spacing w:line="276" w:lineRule="auto"/>
        <w:jc w:val="both"/>
        <w:rPr>
          <w:lang w:val="vi-VN"/>
        </w:rPr>
      </w:pPr>
    </w:p>
    <w:p w:rsidR="00B24E6C" w:rsidRPr="00E839D2" w:rsidRDefault="00290573" w:rsidP="007E4D36">
      <w:pPr>
        <w:spacing w:line="276" w:lineRule="auto"/>
        <w:jc w:val="both"/>
        <w:rPr>
          <w:i/>
          <w:lang w:val="vi-VN"/>
        </w:rPr>
      </w:pPr>
      <w:r w:rsidRPr="00E839D2">
        <w:rPr>
          <w:b/>
        </w:rPr>
        <w:t xml:space="preserve">Câu </w:t>
      </w:r>
      <w:r w:rsidR="00473156" w:rsidRPr="00E839D2">
        <w:rPr>
          <w:b/>
        </w:rPr>
        <w:t>5</w:t>
      </w:r>
      <w:r w:rsidRPr="00E839D2">
        <w:rPr>
          <w:b/>
          <w:lang w:val="vi-VN"/>
        </w:rPr>
        <w:t>.</w:t>
      </w:r>
      <w:r w:rsidRPr="00E839D2">
        <w:rPr>
          <w:lang w:val="vi-VN"/>
        </w:rPr>
        <w:t xml:space="preserve"> </w:t>
      </w:r>
      <w:r w:rsidR="00703440">
        <w:rPr>
          <w:i/>
        </w:rPr>
        <w:t>Sinh viên</w:t>
      </w:r>
      <w:r w:rsidRPr="00E839D2">
        <w:rPr>
          <w:i/>
          <w:lang w:val="vi-VN"/>
        </w:rPr>
        <w:t xml:space="preserve"> để lộ mật khẩu và bị người khác đăng ký các </w:t>
      </w:r>
      <w:r w:rsidR="00EC5AEF">
        <w:rPr>
          <w:i/>
          <w:lang w:val="vi-VN"/>
        </w:rPr>
        <w:t>học phần</w:t>
      </w:r>
      <w:r w:rsidRPr="00E839D2">
        <w:rPr>
          <w:i/>
          <w:lang w:val="vi-VN"/>
        </w:rPr>
        <w:t xml:space="preserve"> không thuộc chương trình học (CTH) của mình, trong trường hợp thời hạn ĐKH đã kết thúc thì SV có được xin hủy các </w:t>
      </w:r>
      <w:r w:rsidR="00EC5AEF">
        <w:rPr>
          <w:i/>
          <w:lang w:val="vi-VN"/>
        </w:rPr>
        <w:t>học phần</w:t>
      </w:r>
      <w:r w:rsidRPr="00E839D2">
        <w:rPr>
          <w:i/>
          <w:lang w:val="vi-VN"/>
        </w:rPr>
        <w:t xml:space="preserve"> này không (hoặc đã hiển thị điểm trong bảng điểm của </w:t>
      </w:r>
      <w:r w:rsidR="00703440">
        <w:rPr>
          <w:i/>
        </w:rPr>
        <w:t>SV</w:t>
      </w:r>
      <w:r w:rsidRPr="00E839D2">
        <w:rPr>
          <w:i/>
          <w:lang w:val="vi-VN"/>
        </w:rPr>
        <w:t>)?</w:t>
      </w:r>
    </w:p>
    <w:p w:rsidR="004D14B7" w:rsidRPr="00E839D2" w:rsidRDefault="00870208" w:rsidP="007E4D36">
      <w:pPr>
        <w:spacing w:line="276" w:lineRule="auto"/>
        <w:jc w:val="both"/>
      </w:pPr>
      <w:r w:rsidRPr="00E839D2">
        <w:rPr>
          <w:u w:val="single"/>
        </w:rPr>
        <w:t>Trả lời</w:t>
      </w:r>
      <w:r w:rsidRPr="00E839D2">
        <w:t>:</w:t>
      </w:r>
      <w:r w:rsidR="00F0121E">
        <w:t xml:space="preserve">  </w:t>
      </w:r>
    </w:p>
    <w:p w:rsidR="00341D76" w:rsidRDefault="00870208" w:rsidP="007E4D36">
      <w:pPr>
        <w:spacing w:line="276" w:lineRule="auto"/>
        <w:jc w:val="both"/>
      </w:pPr>
      <w:r w:rsidRPr="00E839D2">
        <w:lastRenderedPageBreak/>
        <w:tab/>
      </w:r>
      <w:r w:rsidR="00703440">
        <w:t>SV</w:t>
      </w:r>
      <w:r w:rsidRPr="00E839D2">
        <w:t xml:space="preserve"> học, thi và sử dụng </w:t>
      </w:r>
      <w:r w:rsidR="00EC5AEF">
        <w:t>học phần</w:t>
      </w:r>
      <w:r w:rsidRPr="00E839D2">
        <w:t xml:space="preserve"> đó làm </w:t>
      </w:r>
      <w:r w:rsidR="00EC5AEF">
        <w:t>học phần</w:t>
      </w:r>
      <w:r w:rsidRPr="00E839D2">
        <w:t xml:space="preserve"> lựa chọn tự do</w:t>
      </w:r>
      <w:r w:rsidR="002D18B3">
        <w:t xml:space="preserve">. </w:t>
      </w:r>
      <w:r w:rsidR="00A039C7">
        <w:t>Nếu có lý do đặc biệt hướng dẫn SV đến phòng Đào tạo để xem xét.</w:t>
      </w:r>
    </w:p>
    <w:p w:rsidR="00F23AC9" w:rsidRPr="00E839D2" w:rsidRDefault="00F23AC9" w:rsidP="007E4D36">
      <w:pPr>
        <w:pStyle w:val="NormalWeb"/>
        <w:spacing w:before="0" w:beforeAutospacing="0" w:after="0" w:afterAutospacing="0" w:line="300" w:lineRule="auto"/>
        <w:ind w:firstLine="720"/>
        <w:jc w:val="both"/>
        <w:rPr>
          <w:spacing w:val="-4"/>
        </w:rPr>
      </w:pPr>
    </w:p>
    <w:p w:rsidR="00290573" w:rsidRPr="00E839D2" w:rsidRDefault="00290573" w:rsidP="007E4D36">
      <w:pPr>
        <w:spacing w:line="276" w:lineRule="auto"/>
        <w:jc w:val="both"/>
        <w:rPr>
          <w:i/>
          <w:lang w:val="vi-VN"/>
        </w:rPr>
      </w:pPr>
      <w:r w:rsidRPr="00E839D2">
        <w:rPr>
          <w:b/>
        </w:rPr>
        <w:t>Câu</w:t>
      </w:r>
      <w:r w:rsidRPr="00E839D2">
        <w:rPr>
          <w:lang w:val="vi-VN"/>
        </w:rPr>
        <w:t xml:space="preserve"> </w:t>
      </w:r>
      <w:r w:rsidR="00473156" w:rsidRPr="00E839D2">
        <w:rPr>
          <w:b/>
        </w:rPr>
        <w:t>6</w:t>
      </w:r>
      <w:r w:rsidRPr="00E839D2">
        <w:rPr>
          <w:b/>
          <w:lang w:val="vi-VN"/>
        </w:rPr>
        <w:t>.</w:t>
      </w:r>
      <w:r w:rsidRPr="00E839D2">
        <w:rPr>
          <w:lang w:val="vi-VN"/>
        </w:rPr>
        <w:t xml:space="preserve"> </w:t>
      </w:r>
      <w:r w:rsidRPr="00E839D2">
        <w:rPr>
          <w:i/>
          <w:lang w:val="vi-VN"/>
        </w:rPr>
        <w:t xml:space="preserve">Sinh viên nhóm 1, 2 học hoặc thi lại cùng nhóm 3 thì sẽ đóng học phí, lệ phí thi lại các </w:t>
      </w:r>
      <w:r w:rsidR="00EC5AEF">
        <w:rPr>
          <w:i/>
          <w:lang w:val="vi-VN"/>
        </w:rPr>
        <w:t>học phần</w:t>
      </w:r>
      <w:r w:rsidRPr="00E839D2">
        <w:rPr>
          <w:i/>
          <w:lang w:val="vi-VN"/>
        </w:rPr>
        <w:t xml:space="preserve"> này vào thời gian nào?</w:t>
      </w:r>
    </w:p>
    <w:p w:rsidR="00E717D8" w:rsidRPr="00E839D2" w:rsidRDefault="00F23AC9" w:rsidP="007E4D36">
      <w:pPr>
        <w:spacing w:line="276" w:lineRule="auto"/>
        <w:jc w:val="both"/>
      </w:pPr>
      <w:r w:rsidRPr="00E839D2">
        <w:rPr>
          <w:u w:val="single"/>
        </w:rPr>
        <w:t>Trả lời</w:t>
      </w:r>
      <w:r w:rsidRPr="00E839D2">
        <w:t>:</w:t>
      </w:r>
      <w:r w:rsidR="00F0121E">
        <w:t xml:space="preserve">  </w:t>
      </w:r>
    </w:p>
    <w:p w:rsidR="00E717D8" w:rsidRPr="00E839D2" w:rsidRDefault="00C143FB" w:rsidP="007E4D36">
      <w:pPr>
        <w:spacing w:line="276" w:lineRule="auto"/>
        <w:ind w:firstLine="720"/>
        <w:jc w:val="both"/>
      </w:pPr>
      <w:r>
        <w:t>SV</w:t>
      </w:r>
      <w:r w:rsidR="001A4AF0" w:rsidRPr="00E839D2">
        <w:t xml:space="preserve"> nhóm 1,</w:t>
      </w:r>
      <w:r>
        <w:t xml:space="preserve"> </w:t>
      </w:r>
      <w:r w:rsidR="001A4AF0" w:rsidRPr="00E839D2">
        <w:t xml:space="preserve">2 đăng ký học, thi cùng nhóm 3 thì sẽ đóng học phí, lệ phí thi lại cùng nhóm 3. Trường hợp chỉ đăng ký thi lại, nâng điểm cùng nhóm 3 sẽ đóng lệ phí thi lại, nâng điểm vào học kỳ </w:t>
      </w:r>
      <w:r w:rsidR="005616EE">
        <w:t>ĐKH</w:t>
      </w:r>
      <w:r w:rsidR="001A4AF0" w:rsidRPr="00E839D2">
        <w:t xml:space="preserve"> gần nhất của nhóm mình</w:t>
      </w:r>
      <w:r w:rsidR="006D12F5">
        <w:t xml:space="preserve"> hoặc vào thời điểm thu hồ sơ tốt nghiệp.</w:t>
      </w:r>
    </w:p>
    <w:p w:rsidR="003C53F7" w:rsidRPr="00E839D2" w:rsidRDefault="003C53F7" w:rsidP="007E4D36">
      <w:pPr>
        <w:spacing w:line="276" w:lineRule="auto"/>
        <w:ind w:firstLine="720"/>
        <w:jc w:val="both"/>
      </w:pPr>
    </w:p>
    <w:p w:rsidR="00290573" w:rsidRPr="00E839D2" w:rsidRDefault="00290573" w:rsidP="007E4D36">
      <w:pPr>
        <w:spacing w:line="276" w:lineRule="auto"/>
        <w:jc w:val="both"/>
        <w:rPr>
          <w:i/>
          <w:spacing w:val="-4"/>
          <w:lang w:val="vi-VN"/>
        </w:rPr>
      </w:pPr>
      <w:r w:rsidRPr="00E839D2">
        <w:rPr>
          <w:b/>
        </w:rPr>
        <w:t>Câu</w:t>
      </w:r>
      <w:r w:rsidRPr="00E839D2">
        <w:rPr>
          <w:lang w:val="vi-VN"/>
        </w:rPr>
        <w:t xml:space="preserve"> </w:t>
      </w:r>
      <w:r w:rsidR="00473156" w:rsidRPr="00E839D2">
        <w:rPr>
          <w:b/>
        </w:rPr>
        <w:t>7</w:t>
      </w:r>
      <w:r w:rsidRPr="00E839D2">
        <w:rPr>
          <w:b/>
          <w:lang w:val="vi-VN"/>
        </w:rPr>
        <w:t>.</w:t>
      </w:r>
      <w:r w:rsidRPr="00E839D2">
        <w:rPr>
          <w:lang w:val="vi-VN"/>
        </w:rPr>
        <w:t xml:space="preserve"> </w:t>
      </w:r>
      <w:r w:rsidRPr="00E839D2">
        <w:rPr>
          <w:i/>
          <w:spacing w:val="-4"/>
          <w:lang w:val="vi-VN"/>
        </w:rPr>
        <w:t xml:space="preserve">Do chương trình đào tạo thay đổi nên một số </w:t>
      </w:r>
      <w:r w:rsidR="00EC5AEF">
        <w:rPr>
          <w:i/>
          <w:spacing w:val="-4"/>
          <w:lang w:val="vi-VN"/>
        </w:rPr>
        <w:t>học phần</w:t>
      </w:r>
      <w:r w:rsidRPr="00E839D2">
        <w:rPr>
          <w:i/>
          <w:spacing w:val="-4"/>
          <w:lang w:val="vi-VN"/>
        </w:rPr>
        <w:t xml:space="preserve"> không mở học cho SV thì sẽ được học thay thế như thế nào?</w:t>
      </w:r>
    </w:p>
    <w:p w:rsidR="006D12F5" w:rsidRDefault="003C53F7" w:rsidP="007E4D36">
      <w:pPr>
        <w:spacing w:line="276" w:lineRule="auto"/>
        <w:jc w:val="both"/>
      </w:pPr>
      <w:r w:rsidRPr="00E839D2">
        <w:rPr>
          <w:u w:val="single"/>
        </w:rPr>
        <w:t>Trả lời</w:t>
      </w:r>
      <w:r w:rsidRPr="00E839D2">
        <w:t>:</w:t>
      </w:r>
      <w:r w:rsidR="0060400C">
        <w:t xml:space="preserve">  </w:t>
      </w:r>
    </w:p>
    <w:p w:rsidR="006D12F5" w:rsidRDefault="006D12F5" w:rsidP="003865D3">
      <w:pPr>
        <w:spacing w:line="276" w:lineRule="auto"/>
        <w:ind w:firstLine="709"/>
        <w:jc w:val="both"/>
      </w:pPr>
      <w:r>
        <w:t xml:space="preserve">SV cần </w:t>
      </w:r>
      <w:r w:rsidR="008C2A2F">
        <w:t>tham khảo ý kiến</w:t>
      </w:r>
      <w:r>
        <w:t xml:space="preserve"> </w:t>
      </w:r>
      <w:r w:rsidR="008C2A2F">
        <w:t>của</w:t>
      </w:r>
      <w:r>
        <w:t xml:space="preserve"> CVHT để biết </w:t>
      </w:r>
      <w:r w:rsidR="003865D3">
        <w:t xml:space="preserve">được danh sách thay thế </w:t>
      </w:r>
      <w:r w:rsidR="00EC5AEF">
        <w:t>học phần</w:t>
      </w:r>
      <w:r w:rsidR="003865D3">
        <w:t xml:space="preserve"> và được hướng dẫn đăng ký học.</w:t>
      </w:r>
    </w:p>
    <w:p w:rsidR="00F10530" w:rsidRDefault="00F10530" w:rsidP="003865D3">
      <w:pPr>
        <w:spacing w:line="276" w:lineRule="auto"/>
        <w:ind w:firstLine="709"/>
        <w:jc w:val="both"/>
      </w:pPr>
    </w:p>
    <w:p w:rsidR="00290573" w:rsidRPr="00E839D2" w:rsidRDefault="00290573" w:rsidP="007E4D36">
      <w:pPr>
        <w:spacing w:line="276" w:lineRule="auto"/>
        <w:jc w:val="both"/>
        <w:rPr>
          <w:i/>
          <w:lang w:val="vi-VN"/>
        </w:rPr>
      </w:pPr>
      <w:r w:rsidRPr="00E839D2">
        <w:rPr>
          <w:b/>
        </w:rPr>
        <w:t>Câu</w:t>
      </w:r>
      <w:r w:rsidRPr="00E839D2">
        <w:t xml:space="preserve"> </w:t>
      </w:r>
      <w:r w:rsidR="00473156" w:rsidRPr="00E839D2">
        <w:rPr>
          <w:b/>
        </w:rPr>
        <w:t>8</w:t>
      </w:r>
      <w:r w:rsidRPr="00E839D2">
        <w:rPr>
          <w:b/>
        </w:rPr>
        <w:t>.</w:t>
      </w:r>
      <w:r w:rsidRPr="00E839D2">
        <w:t xml:space="preserve"> </w:t>
      </w:r>
      <w:r w:rsidRPr="00E839D2">
        <w:rPr>
          <w:i/>
          <w:lang w:val="vi-VN"/>
        </w:rPr>
        <w:t xml:space="preserve">Sinh viên học tiếng Anh theo chương trình cũ, hiện đã tích lũy được Tiếng Anh </w:t>
      </w:r>
      <w:r w:rsidR="007F3C07">
        <w:rPr>
          <w:i/>
        </w:rPr>
        <w:t>doanh nghiệp</w:t>
      </w:r>
      <w:r w:rsidRPr="00E839D2">
        <w:rPr>
          <w:i/>
          <w:lang w:val="vi-VN"/>
        </w:rPr>
        <w:t xml:space="preserve"> 1A, 1B và chưa học tiếng Anh </w:t>
      </w:r>
      <w:r w:rsidR="007F3C07">
        <w:rPr>
          <w:i/>
        </w:rPr>
        <w:t>doanh nghiệp</w:t>
      </w:r>
      <w:r w:rsidR="007F3C07" w:rsidRPr="00E839D2">
        <w:rPr>
          <w:i/>
          <w:lang w:val="vi-VN"/>
        </w:rPr>
        <w:t xml:space="preserve"> </w:t>
      </w:r>
      <w:r w:rsidRPr="00E839D2">
        <w:rPr>
          <w:i/>
          <w:lang w:val="vi-VN"/>
        </w:rPr>
        <w:t>2A, 2B. Trường hợp này, sinh viên phải học như thế nào để hoàn thành chương trình Tiếng Anh không chuyên?</w:t>
      </w:r>
    </w:p>
    <w:p w:rsidR="005B59A1" w:rsidRPr="00626CB2" w:rsidRDefault="005B59A1" w:rsidP="007E4D36">
      <w:pPr>
        <w:spacing w:line="276" w:lineRule="auto"/>
        <w:jc w:val="both"/>
        <w:rPr>
          <w:i/>
          <w:spacing w:val="-2"/>
          <w:lang w:val="vi-VN"/>
        </w:rPr>
      </w:pPr>
      <w:r w:rsidRPr="004B5274">
        <w:rPr>
          <w:spacing w:val="-4"/>
          <w:u w:val="single"/>
        </w:rPr>
        <w:t>Trả lời</w:t>
      </w:r>
      <w:r w:rsidRPr="004B5274">
        <w:rPr>
          <w:spacing w:val="-4"/>
        </w:rPr>
        <w:t>:</w:t>
      </w:r>
      <w:r w:rsidR="00BA1DB0" w:rsidRPr="004B5274">
        <w:rPr>
          <w:spacing w:val="-4"/>
        </w:rPr>
        <w:t xml:space="preserve">  </w:t>
      </w:r>
      <w:r w:rsidRPr="009603C4">
        <w:rPr>
          <w:i/>
          <w:spacing w:val="-4"/>
        </w:rPr>
        <w:t>Theo</w:t>
      </w:r>
      <w:r w:rsidRPr="004B5274">
        <w:rPr>
          <w:spacing w:val="-4"/>
        </w:rPr>
        <w:t xml:space="preserve"> </w:t>
      </w:r>
      <w:r w:rsidR="00626CB2" w:rsidRPr="00626CB2">
        <w:rPr>
          <w:i/>
          <w:spacing w:val="-4"/>
        </w:rPr>
        <w:t>B</w:t>
      </w:r>
      <w:r w:rsidR="001A7E63" w:rsidRPr="00626CB2">
        <w:rPr>
          <w:i/>
          <w:spacing w:val="-4"/>
        </w:rPr>
        <w:t>ảng chuyển đổi tương đương ch</w:t>
      </w:r>
      <w:r w:rsidR="00626CB2" w:rsidRPr="00626CB2">
        <w:rPr>
          <w:i/>
          <w:spacing w:val="-4"/>
        </w:rPr>
        <w:t>ương trình tiếng Anh dành cho sinh viên khóa ≤ 30 (Trừ ngành ngôn ngữ Anh) ngày 25/10/2017</w:t>
      </w:r>
      <w:r w:rsidR="009603C4">
        <w:rPr>
          <w:i/>
          <w:spacing w:val="-4"/>
        </w:rPr>
        <w:t xml:space="preserve"> của bộ môn ngôn ngữ An</w:t>
      </w:r>
      <w:r w:rsidR="00CF3D13">
        <w:rPr>
          <w:i/>
          <w:spacing w:val="-4"/>
        </w:rPr>
        <w:t xml:space="preserve">h </w:t>
      </w:r>
      <w:r w:rsidR="00CF3D13" w:rsidRPr="00CF3D13">
        <w:rPr>
          <w:spacing w:val="-4"/>
        </w:rPr>
        <w:t>(sử dụng để xét TN cho SV khóa ≤ 30)</w:t>
      </w:r>
      <w:r w:rsidR="00CF3D13">
        <w:rPr>
          <w:i/>
          <w:spacing w:val="-4"/>
        </w:rPr>
        <w:t>.</w:t>
      </w:r>
    </w:p>
    <w:p w:rsidR="00674762" w:rsidRPr="00626CB2" w:rsidRDefault="00674762" w:rsidP="007E4D36">
      <w:pPr>
        <w:spacing w:line="276" w:lineRule="auto"/>
        <w:jc w:val="both"/>
        <w:rPr>
          <w:i/>
        </w:rPr>
      </w:pPr>
    </w:p>
    <w:p w:rsidR="00290573" w:rsidRPr="00E839D2" w:rsidRDefault="00290573" w:rsidP="007E4D36">
      <w:pPr>
        <w:spacing w:line="276" w:lineRule="auto"/>
        <w:jc w:val="both"/>
        <w:rPr>
          <w:i/>
        </w:rPr>
      </w:pPr>
      <w:r w:rsidRPr="00E839D2">
        <w:rPr>
          <w:b/>
        </w:rPr>
        <w:t xml:space="preserve">Câu </w:t>
      </w:r>
      <w:r w:rsidR="006D125E">
        <w:rPr>
          <w:b/>
        </w:rPr>
        <w:t>9</w:t>
      </w:r>
      <w:r w:rsidRPr="00E839D2">
        <w:t xml:space="preserve">. </w:t>
      </w:r>
      <w:r w:rsidRPr="00E839D2">
        <w:rPr>
          <w:i/>
        </w:rPr>
        <w:t>Sinh viên có điểm tổng kết học phần Tiếng Anh sơ cấp 2 (GE102) &lt; 4, nhưng sau đó đã học, thi và được cấp chứng chỉ tiếng Anh quốc tế thì có được quy đổi điểm học phần tiếng Anh sơ cấp 1, 2 không?</w:t>
      </w:r>
    </w:p>
    <w:p w:rsidR="00290573" w:rsidRPr="00E839D2" w:rsidRDefault="00674762" w:rsidP="007E4D36">
      <w:pPr>
        <w:spacing w:line="276" w:lineRule="auto"/>
        <w:jc w:val="both"/>
        <w:rPr>
          <w:bCs/>
        </w:rPr>
      </w:pPr>
      <w:r w:rsidRPr="00E839D2">
        <w:rPr>
          <w:u w:val="single"/>
        </w:rPr>
        <w:t>Trả lời</w:t>
      </w:r>
      <w:r w:rsidRPr="00E839D2">
        <w:t xml:space="preserve">:  </w:t>
      </w:r>
      <w:r w:rsidR="00290573" w:rsidRPr="00E839D2">
        <w:rPr>
          <w:bCs/>
        </w:rPr>
        <w:t xml:space="preserve">SV không được quy đổi điểm đối với các học phần tiếng Anh đã đăng ký học bất kể </w:t>
      </w:r>
      <w:r w:rsidR="00FE1234">
        <w:rPr>
          <w:bCs/>
        </w:rPr>
        <w:t>SV</w:t>
      </w:r>
      <w:r w:rsidR="00290573" w:rsidRPr="00E839D2">
        <w:rPr>
          <w:bCs/>
        </w:rPr>
        <w:t xml:space="preserve"> đã tích lũy hoặc thi lại/học lại học phần này, mà chỉ được quy đổi điểm đối với những học phần tiếng Anh chưa </w:t>
      </w:r>
      <w:r w:rsidR="000808F1">
        <w:rPr>
          <w:bCs/>
        </w:rPr>
        <w:t>ĐKH</w:t>
      </w:r>
      <w:r w:rsidR="00290573" w:rsidRPr="00E839D2">
        <w:rPr>
          <w:bCs/>
        </w:rPr>
        <w:t xml:space="preserve"> và thi.</w:t>
      </w:r>
      <w:r w:rsidRPr="00E839D2">
        <w:rPr>
          <w:bCs/>
        </w:rPr>
        <w:t xml:space="preserve"> </w:t>
      </w:r>
    </w:p>
    <w:p w:rsidR="00674762" w:rsidRPr="00E839D2" w:rsidRDefault="00674762" w:rsidP="007E4D36">
      <w:pPr>
        <w:spacing w:line="276" w:lineRule="auto"/>
        <w:jc w:val="both"/>
        <w:rPr>
          <w:i/>
        </w:rPr>
      </w:pPr>
    </w:p>
    <w:p w:rsidR="00290573" w:rsidRPr="00E839D2" w:rsidRDefault="00290573" w:rsidP="007E4D36">
      <w:pPr>
        <w:pStyle w:val="ListParagraph"/>
        <w:spacing w:line="276" w:lineRule="auto"/>
        <w:ind w:left="0"/>
        <w:rPr>
          <w:i/>
          <w:iCs/>
          <w:spacing w:val="-4"/>
          <w:sz w:val="24"/>
          <w:szCs w:val="24"/>
        </w:rPr>
      </w:pPr>
      <w:r w:rsidRPr="00E839D2">
        <w:rPr>
          <w:b/>
          <w:bCs/>
          <w:spacing w:val="-4"/>
          <w:sz w:val="24"/>
          <w:szCs w:val="24"/>
        </w:rPr>
        <w:t xml:space="preserve">Câu </w:t>
      </w:r>
      <w:r w:rsidR="00473156" w:rsidRPr="00E839D2">
        <w:rPr>
          <w:b/>
          <w:bCs/>
          <w:spacing w:val="-4"/>
          <w:sz w:val="24"/>
          <w:szCs w:val="24"/>
        </w:rPr>
        <w:t>1</w:t>
      </w:r>
      <w:r w:rsidR="006D125E">
        <w:rPr>
          <w:b/>
          <w:bCs/>
          <w:spacing w:val="-4"/>
          <w:sz w:val="24"/>
          <w:szCs w:val="24"/>
        </w:rPr>
        <w:t>0</w:t>
      </w:r>
      <w:r w:rsidRPr="00E839D2">
        <w:rPr>
          <w:spacing w:val="-4"/>
          <w:sz w:val="24"/>
          <w:szCs w:val="24"/>
        </w:rPr>
        <w:t xml:space="preserve">. </w:t>
      </w:r>
      <w:r w:rsidRPr="00E839D2">
        <w:rPr>
          <w:i/>
          <w:iCs/>
          <w:spacing w:val="-4"/>
          <w:sz w:val="24"/>
          <w:szCs w:val="24"/>
        </w:rPr>
        <w:t xml:space="preserve">Sinh viên có điểm thi tuyển sinh đầu vào </w:t>
      </w:r>
      <w:r w:rsidR="00EC5AEF">
        <w:rPr>
          <w:i/>
          <w:iCs/>
          <w:spacing w:val="-4"/>
          <w:sz w:val="24"/>
          <w:szCs w:val="24"/>
        </w:rPr>
        <w:t>học phần</w:t>
      </w:r>
      <w:r w:rsidRPr="00E839D2">
        <w:rPr>
          <w:i/>
          <w:iCs/>
          <w:spacing w:val="-4"/>
          <w:sz w:val="24"/>
          <w:szCs w:val="24"/>
        </w:rPr>
        <w:t xml:space="preserve"> tiếng </w:t>
      </w:r>
      <w:r w:rsidRPr="006068DD">
        <w:rPr>
          <w:i/>
          <w:iCs/>
          <w:spacing w:val="-4"/>
          <w:sz w:val="24"/>
          <w:szCs w:val="24"/>
        </w:rPr>
        <w:t xml:space="preserve">Anh </w:t>
      </w:r>
      <w:r w:rsidR="006068DD">
        <w:rPr>
          <w:i/>
          <w:iCs/>
          <w:spacing w:val="-4"/>
          <w:sz w:val="24"/>
          <w:szCs w:val="24"/>
        </w:rPr>
        <w:t xml:space="preserve">≥ </w:t>
      </w:r>
      <w:r w:rsidRPr="00E839D2">
        <w:rPr>
          <w:i/>
          <w:iCs/>
          <w:spacing w:val="-4"/>
          <w:sz w:val="24"/>
          <w:szCs w:val="24"/>
        </w:rPr>
        <w:t xml:space="preserve">7, </w:t>
      </w:r>
      <w:r w:rsidR="006068DD">
        <w:rPr>
          <w:i/>
          <w:iCs/>
          <w:spacing w:val="-4"/>
          <w:sz w:val="24"/>
          <w:szCs w:val="24"/>
        </w:rPr>
        <w:t>sẽ</w:t>
      </w:r>
      <w:r w:rsidRPr="00E839D2">
        <w:rPr>
          <w:i/>
          <w:iCs/>
          <w:spacing w:val="-4"/>
          <w:sz w:val="24"/>
          <w:szCs w:val="24"/>
        </w:rPr>
        <w:t xml:space="preserve"> được miễn học và thi học phần Tiếng Anh cơ sở 1 (GE171)</w:t>
      </w:r>
      <w:r w:rsidR="002C412F">
        <w:rPr>
          <w:i/>
          <w:iCs/>
          <w:spacing w:val="-4"/>
          <w:sz w:val="24"/>
          <w:szCs w:val="24"/>
        </w:rPr>
        <w:t>,</w:t>
      </w:r>
      <w:r w:rsidRPr="00E839D2">
        <w:rPr>
          <w:i/>
          <w:iCs/>
          <w:spacing w:val="-4"/>
          <w:sz w:val="24"/>
          <w:szCs w:val="24"/>
        </w:rPr>
        <w:t xml:space="preserve"> được xếp lớp học phần Tiếng Anh cơ sở 2 (GE172). Điểm tổng kết học phần tiếng Anh cơ sở 1 (GE171) được tính như thế nào?</w:t>
      </w:r>
    </w:p>
    <w:p w:rsidR="00290573" w:rsidRPr="00E839D2" w:rsidRDefault="00674762" w:rsidP="007E4D36">
      <w:pPr>
        <w:pStyle w:val="ListParagraph"/>
        <w:spacing w:line="276" w:lineRule="auto"/>
        <w:ind w:left="0"/>
        <w:rPr>
          <w:bCs/>
          <w:sz w:val="24"/>
          <w:szCs w:val="24"/>
        </w:rPr>
      </w:pPr>
      <w:r w:rsidRPr="00E839D2">
        <w:rPr>
          <w:sz w:val="24"/>
          <w:szCs w:val="24"/>
          <w:u w:val="single"/>
        </w:rPr>
        <w:t>Trả lời</w:t>
      </w:r>
      <w:r w:rsidRPr="00E839D2">
        <w:rPr>
          <w:sz w:val="24"/>
          <w:szCs w:val="24"/>
        </w:rPr>
        <w:t>:</w:t>
      </w:r>
      <w:r w:rsidR="005C5D4A">
        <w:rPr>
          <w:sz w:val="24"/>
          <w:szCs w:val="24"/>
        </w:rPr>
        <w:t xml:space="preserve">  </w:t>
      </w:r>
      <w:r w:rsidR="00BE2246" w:rsidRPr="00E839D2">
        <w:rPr>
          <w:bCs/>
          <w:sz w:val="24"/>
          <w:szCs w:val="24"/>
        </w:rPr>
        <w:t xml:space="preserve">SV có </w:t>
      </w:r>
      <w:r w:rsidR="00290573" w:rsidRPr="00E839D2">
        <w:rPr>
          <w:bCs/>
          <w:sz w:val="24"/>
          <w:szCs w:val="24"/>
        </w:rPr>
        <w:t xml:space="preserve">điểm tổng kết học phần Tiếng Anh cơ sở 1 (GE171) bằng điểm tổng kết học phần Tiếng Anh cơ sở 2 (GE172) nếu </w:t>
      </w:r>
      <w:r w:rsidR="006068DD">
        <w:rPr>
          <w:bCs/>
          <w:sz w:val="24"/>
          <w:szCs w:val="24"/>
        </w:rPr>
        <w:t xml:space="preserve">≥ </w:t>
      </w:r>
      <w:r w:rsidR="00290573" w:rsidRPr="00E839D2">
        <w:rPr>
          <w:bCs/>
          <w:sz w:val="24"/>
          <w:szCs w:val="24"/>
        </w:rPr>
        <w:t xml:space="preserve">5, nếu &lt; 5 </w:t>
      </w:r>
      <w:r w:rsidR="00FE1234">
        <w:rPr>
          <w:bCs/>
          <w:sz w:val="24"/>
          <w:szCs w:val="24"/>
        </w:rPr>
        <w:t>SV</w:t>
      </w:r>
      <w:r w:rsidR="00290573" w:rsidRPr="00E839D2">
        <w:rPr>
          <w:bCs/>
          <w:sz w:val="24"/>
          <w:szCs w:val="24"/>
        </w:rPr>
        <w:t xml:space="preserve"> đăng ký học học phần Tiếng Anh cơ sở 1 (GE171)</w:t>
      </w:r>
      <w:r w:rsidRPr="00E839D2">
        <w:rPr>
          <w:bCs/>
          <w:sz w:val="24"/>
          <w:szCs w:val="24"/>
        </w:rPr>
        <w:t xml:space="preserve"> (</w:t>
      </w:r>
      <w:r w:rsidRPr="00E839D2">
        <w:rPr>
          <w:bCs/>
          <w:i/>
          <w:sz w:val="24"/>
          <w:szCs w:val="24"/>
        </w:rPr>
        <w:t xml:space="preserve">theo Bảng Quy đổi điểm thi tuyển sinh đầu vào và chứng chỉ quốc tế </w:t>
      </w:r>
      <w:r w:rsidR="00EC5AEF">
        <w:rPr>
          <w:bCs/>
          <w:i/>
          <w:sz w:val="24"/>
          <w:szCs w:val="24"/>
        </w:rPr>
        <w:t>học phần</w:t>
      </w:r>
      <w:r w:rsidRPr="00E839D2">
        <w:rPr>
          <w:bCs/>
          <w:i/>
          <w:sz w:val="24"/>
          <w:szCs w:val="24"/>
        </w:rPr>
        <w:t xml:space="preserve"> </w:t>
      </w:r>
      <w:r w:rsidR="00196791" w:rsidRPr="00E839D2">
        <w:rPr>
          <w:bCs/>
          <w:i/>
          <w:sz w:val="24"/>
          <w:szCs w:val="24"/>
        </w:rPr>
        <w:t xml:space="preserve">ngoại ngữ cho sinh viên ban hành kèm theo Quyết định số 19091006/QĐ-ĐHTL ngày 10/9/2019 về việc Quy đổi điểm thi tuyển sinh đầu vào hoặc chứng chỉ quốc tế </w:t>
      </w:r>
      <w:r w:rsidR="00EC5AEF">
        <w:rPr>
          <w:bCs/>
          <w:i/>
          <w:sz w:val="24"/>
          <w:szCs w:val="24"/>
        </w:rPr>
        <w:t>học phần</w:t>
      </w:r>
      <w:r w:rsidR="00196791" w:rsidRPr="00E839D2">
        <w:rPr>
          <w:bCs/>
          <w:i/>
          <w:sz w:val="24"/>
          <w:szCs w:val="24"/>
        </w:rPr>
        <w:t xml:space="preserve"> ngoại ngữ cho sinh viên trường Đại học Thăng Long</w:t>
      </w:r>
      <w:r w:rsidR="00196791" w:rsidRPr="00E839D2">
        <w:rPr>
          <w:bCs/>
          <w:sz w:val="24"/>
          <w:szCs w:val="24"/>
        </w:rPr>
        <w:t>)</w:t>
      </w:r>
      <w:r w:rsidR="000808F1">
        <w:rPr>
          <w:bCs/>
          <w:sz w:val="24"/>
          <w:szCs w:val="24"/>
        </w:rPr>
        <w:t>.</w:t>
      </w:r>
    </w:p>
    <w:p w:rsidR="00674762" w:rsidRPr="00E839D2" w:rsidRDefault="00674762" w:rsidP="007E4D36">
      <w:pPr>
        <w:pStyle w:val="ListParagraph"/>
        <w:spacing w:line="276" w:lineRule="auto"/>
        <w:ind w:left="0"/>
        <w:rPr>
          <w:b/>
          <w:bCs/>
          <w:sz w:val="24"/>
          <w:szCs w:val="24"/>
        </w:rPr>
      </w:pPr>
    </w:p>
    <w:p w:rsidR="00196791" w:rsidRPr="00E839D2" w:rsidRDefault="00290573" w:rsidP="007E4D36">
      <w:pPr>
        <w:spacing w:line="276" w:lineRule="auto"/>
        <w:jc w:val="both"/>
        <w:rPr>
          <w:i/>
          <w:lang w:val="vi-VN"/>
        </w:rPr>
      </w:pPr>
      <w:r w:rsidRPr="00E839D2">
        <w:rPr>
          <w:b/>
        </w:rPr>
        <w:t xml:space="preserve">Câu </w:t>
      </w:r>
      <w:r w:rsidRPr="00E839D2">
        <w:rPr>
          <w:b/>
          <w:lang w:val="vi-VN"/>
        </w:rPr>
        <w:t>1</w:t>
      </w:r>
      <w:r w:rsidR="006D125E">
        <w:rPr>
          <w:b/>
        </w:rPr>
        <w:t>1</w:t>
      </w:r>
      <w:r w:rsidRPr="00E839D2">
        <w:rPr>
          <w:b/>
          <w:lang w:val="vi-VN"/>
        </w:rPr>
        <w:t>.</w:t>
      </w:r>
      <w:r w:rsidRPr="00E839D2">
        <w:rPr>
          <w:lang w:val="vi-VN"/>
        </w:rPr>
        <w:t xml:space="preserve"> </w:t>
      </w:r>
      <w:r w:rsidR="00EC5AEF">
        <w:rPr>
          <w:i/>
          <w:lang w:val="vi-VN"/>
        </w:rPr>
        <w:t>Học phần</w:t>
      </w:r>
      <w:r w:rsidR="00196791" w:rsidRPr="00E839D2">
        <w:rPr>
          <w:i/>
          <w:lang w:val="vi-VN"/>
        </w:rPr>
        <w:t xml:space="preserve"> A là điều kiện tiên quyết của </w:t>
      </w:r>
      <w:r w:rsidR="00EC5AEF">
        <w:rPr>
          <w:i/>
          <w:lang w:val="vi-VN"/>
        </w:rPr>
        <w:t>học phần</w:t>
      </w:r>
      <w:r w:rsidR="00196791" w:rsidRPr="00E839D2">
        <w:rPr>
          <w:i/>
          <w:lang w:val="vi-VN"/>
        </w:rPr>
        <w:t xml:space="preserve"> B, SV muốn hủy điểm tổng kết của </w:t>
      </w:r>
      <w:r w:rsidR="00EC5AEF">
        <w:rPr>
          <w:i/>
          <w:lang w:val="vi-VN"/>
        </w:rPr>
        <w:t>học phần</w:t>
      </w:r>
      <w:r w:rsidR="00196791" w:rsidRPr="00E839D2">
        <w:rPr>
          <w:i/>
          <w:lang w:val="vi-VN"/>
        </w:rPr>
        <w:t xml:space="preserve"> A để học lại</w:t>
      </w:r>
      <w:r w:rsidR="00E25B9B">
        <w:rPr>
          <w:i/>
        </w:rPr>
        <w:t xml:space="preserve"> thì có được không</w:t>
      </w:r>
      <w:r w:rsidR="00196791" w:rsidRPr="00E839D2">
        <w:rPr>
          <w:i/>
          <w:lang w:val="vi-VN"/>
        </w:rPr>
        <w:t>?</w:t>
      </w:r>
    </w:p>
    <w:p w:rsidR="00196791" w:rsidRPr="00E839D2" w:rsidRDefault="00196791" w:rsidP="007E4D36">
      <w:pPr>
        <w:spacing w:line="276" w:lineRule="auto"/>
        <w:jc w:val="both"/>
        <w:rPr>
          <w:i/>
        </w:rPr>
      </w:pPr>
      <w:r w:rsidRPr="00E839D2">
        <w:rPr>
          <w:u w:val="single"/>
        </w:rPr>
        <w:t>Trả lời</w:t>
      </w:r>
      <w:r w:rsidR="000926E3" w:rsidRPr="00E839D2">
        <w:t>:</w:t>
      </w:r>
      <w:r w:rsidR="005C5D4A">
        <w:t xml:space="preserve">  </w:t>
      </w:r>
      <w:r w:rsidR="000926E3" w:rsidRPr="00E839D2">
        <w:t xml:space="preserve">SV không được hủy </w:t>
      </w:r>
      <w:r w:rsidR="00EC5AEF">
        <w:t>học phần</w:t>
      </w:r>
      <w:r w:rsidR="000926E3" w:rsidRPr="00E839D2">
        <w:t xml:space="preserve"> A là điều kiện tiên quyết của </w:t>
      </w:r>
      <w:r w:rsidR="00EC5AEF">
        <w:t>học phần</w:t>
      </w:r>
      <w:r w:rsidR="000926E3" w:rsidRPr="00E839D2">
        <w:t xml:space="preserve"> B</w:t>
      </w:r>
      <w:r w:rsidR="00940E7F">
        <w:t xml:space="preserve">, sau khi ĐKH và thi đạt tích lũy </w:t>
      </w:r>
      <w:r w:rsidR="00EC5AEF">
        <w:t>học phần</w:t>
      </w:r>
      <w:r w:rsidR="00940E7F">
        <w:t xml:space="preserve"> B mới nên hủy </w:t>
      </w:r>
      <w:r w:rsidR="00EC5AEF">
        <w:t>học phần</w:t>
      </w:r>
      <w:r w:rsidR="00940E7F">
        <w:t xml:space="preserve"> A.</w:t>
      </w:r>
    </w:p>
    <w:p w:rsidR="00196791" w:rsidRPr="00E839D2" w:rsidRDefault="00196791" w:rsidP="007E4D36">
      <w:pPr>
        <w:spacing w:line="276" w:lineRule="auto"/>
        <w:jc w:val="both"/>
        <w:rPr>
          <w:b/>
          <w:bCs/>
          <w:spacing w:val="-2"/>
          <w:lang w:val="vi-VN"/>
        </w:rPr>
      </w:pPr>
    </w:p>
    <w:p w:rsidR="00290573" w:rsidRPr="00E839D2" w:rsidRDefault="00290573" w:rsidP="007E4D36">
      <w:pPr>
        <w:spacing w:line="276" w:lineRule="auto"/>
        <w:jc w:val="both"/>
        <w:rPr>
          <w:b/>
          <w:bCs/>
          <w:lang w:val="vi-VN"/>
        </w:rPr>
      </w:pPr>
      <w:r w:rsidRPr="00E839D2">
        <w:rPr>
          <w:b/>
        </w:rPr>
        <w:lastRenderedPageBreak/>
        <w:t>Câu</w:t>
      </w:r>
      <w:r w:rsidRPr="00E839D2">
        <w:rPr>
          <w:b/>
          <w:lang w:val="vi-VN"/>
        </w:rPr>
        <w:t xml:space="preserve"> 1</w:t>
      </w:r>
      <w:r w:rsidR="006D125E">
        <w:rPr>
          <w:b/>
        </w:rPr>
        <w:t>2</w:t>
      </w:r>
      <w:r w:rsidRPr="00E839D2">
        <w:rPr>
          <w:b/>
          <w:lang w:val="vi-VN"/>
        </w:rPr>
        <w:t>.</w:t>
      </w:r>
      <w:r w:rsidRPr="00E839D2">
        <w:rPr>
          <w:lang w:val="vi-VN"/>
        </w:rPr>
        <w:t xml:space="preserve"> </w:t>
      </w:r>
      <w:r w:rsidR="00FE1234">
        <w:rPr>
          <w:bCs/>
          <w:i/>
        </w:rPr>
        <w:t>Sinh viên</w:t>
      </w:r>
      <w:r w:rsidR="000926E3" w:rsidRPr="00E839D2">
        <w:rPr>
          <w:bCs/>
          <w:i/>
        </w:rPr>
        <w:t xml:space="preserve"> bị buộc thôi học do học kém trong các trường hợp nào?</w:t>
      </w:r>
    </w:p>
    <w:p w:rsidR="000926E3" w:rsidRPr="00E839D2" w:rsidRDefault="000926E3" w:rsidP="007E4D36">
      <w:pPr>
        <w:spacing w:line="276" w:lineRule="auto"/>
        <w:jc w:val="both"/>
        <w:rPr>
          <w:bCs/>
        </w:rPr>
      </w:pPr>
      <w:r w:rsidRPr="00E839D2">
        <w:rPr>
          <w:u w:val="single"/>
        </w:rPr>
        <w:t>Trả lời</w:t>
      </w:r>
      <w:r w:rsidRPr="00E839D2">
        <w:t xml:space="preserve">: </w:t>
      </w:r>
      <w:r w:rsidR="005C5D4A">
        <w:t xml:space="preserve"> </w:t>
      </w:r>
      <w:r w:rsidR="002F6AB4">
        <w:rPr>
          <w:bCs/>
          <w:i/>
        </w:rPr>
        <w:t xml:space="preserve">Theo </w:t>
      </w:r>
      <w:r w:rsidR="00F82FA2" w:rsidRPr="00A45162">
        <w:rPr>
          <w:bCs/>
          <w:i/>
        </w:rPr>
        <w:t>Khoản 1, Điều 27, trang 19 Quy định đào tạo hệ đại học chính quy theo hệ thống tín chỉ năm học 2019-2020</w:t>
      </w:r>
      <w:r w:rsidR="005C5D4A">
        <w:rPr>
          <w:bCs/>
        </w:rPr>
        <w:t>.</w:t>
      </w:r>
    </w:p>
    <w:p w:rsidR="00F82FA2" w:rsidRPr="00E839D2" w:rsidRDefault="00F82FA2" w:rsidP="007E4D36">
      <w:pPr>
        <w:spacing w:line="276" w:lineRule="auto"/>
        <w:jc w:val="both"/>
        <w:rPr>
          <w:bCs/>
        </w:rPr>
      </w:pPr>
    </w:p>
    <w:p w:rsidR="00F82FA2" w:rsidRPr="00E839D2" w:rsidRDefault="00290573" w:rsidP="007E4D36">
      <w:pPr>
        <w:spacing w:line="276" w:lineRule="auto"/>
        <w:jc w:val="both"/>
        <w:rPr>
          <w:i/>
          <w:lang w:val="vi-VN"/>
        </w:rPr>
      </w:pPr>
      <w:r w:rsidRPr="00E839D2">
        <w:rPr>
          <w:b/>
          <w:bCs/>
        </w:rPr>
        <w:t xml:space="preserve">Câu </w:t>
      </w:r>
      <w:r w:rsidR="00473156" w:rsidRPr="00E839D2">
        <w:rPr>
          <w:b/>
          <w:bCs/>
        </w:rPr>
        <w:t>1</w:t>
      </w:r>
      <w:r w:rsidR="006D125E">
        <w:rPr>
          <w:b/>
          <w:bCs/>
        </w:rPr>
        <w:t>3</w:t>
      </w:r>
      <w:r w:rsidRPr="00E839D2">
        <w:rPr>
          <w:b/>
          <w:bCs/>
        </w:rPr>
        <w:t xml:space="preserve">. </w:t>
      </w:r>
      <w:r w:rsidR="00FE1234">
        <w:rPr>
          <w:i/>
        </w:rPr>
        <w:t>Sinh viên</w:t>
      </w:r>
      <w:r w:rsidR="00F82FA2" w:rsidRPr="00E839D2">
        <w:rPr>
          <w:i/>
          <w:lang w:val="vi-VN"/>
        </w:rPr>
        <w:t xml:space="preserve"> đang trong tình trạng </w:t>
      </w:r>
      <w:r w:rsidR="00F82FA2" w:rsidRPr="00E839D2">
        <w:rPr>
          <w:i/>
        </w:rPr>
        <w:t>Buộc thôi học (BTH)</w:t>
      </w:r>
      <w:r w:rsidR="00F82FA2" w:rsidRPr="00E839D2">
        <w:rPr>
          <w:i/>
          <w:lang w:val="vi-VN"/>
        </w:rPr>
        <w:t xml:space="preserve"> </w:t>
      </w:r>
      <w:r w:rsidR="00F82FA2" w:rsidRPr="00E839D2">
        <w:rPr>
          <w:i/>
        </w:rPr>
        <w:t xml:space="preserve">được xét học thử thách </w:t>
      </w:r>
      <w:r w:rsidR="00F82FA2" w:rsidRPr="00E839D2">
        <w:rPr>
          <w:i/>
          <w:lang w:val="vi-VN"/>
        </w:rPr>
        <w:t xml:space="preserve">có số </w:t>
      </w:r>
      <w:r w:rsidR="00EC5AEF">
        <w:rPr>
          <w:i/>
          <w:lang w:val="vi-VN"/>
        </w:rPr>
        <w:t>học phần</w:t>
      </w:r>
      <w:r w:rsidR="00F82FA2" w:rsidRPr="00E839D2">
        <w:rPr>
          <w:i/>
          <w:lang w:val="vi-VN"/>
        </w:rPr>
        <w:t xml:space="preserve"> thi lại ≥ 10 </w:t>
      </w:r>
      <w:r w:rsidR="00EC5AEF">
        <w:rPr>
          <w:i/>
          <w:lang w:val="vi-VN"/>
        </w:rPr>
        <w:t>học phần</w:t>
      </w:r>
      <w:r w:rsidR="00F82FA2" w:rsidRPr="00E839D2">
        <w:rPr>
          <w:i/>
          <w:lang w:val="vi-VN"/>
        </w:rPr>
        <w:t xml:space="preserve"> nên không tự đăng ký học được. SV có được </w:t>
      </w:r>
      <w:r w:rsidR="00775360">
        <w:rPr>
          <w:i/>
        </w:rPr>
        <w:t xml:space="preserve">xin hỗ trợ đăng ký học </w:t>
      </w:r>
      <w:r w:rsidR="00F82FA2" w:rsidRPr="00E839D2">
        <w:rPr>
          <w:i/>
          <w:lang w:val="vi-VN"/>
        </w:rPr>
        <w:t>không?</w:t>
      </w:r>
    </w:p>
    <w:p w:rsidR="00F82FA2" w:rsidRPr="00E839D2" w:rsidRDefault="00F82FA2" w:rsidP="007E4D36">
      <w:pPr>
        <w:spacing w:line="276" w:lineRule="auto"/>
        <w:jc w:val="both"/>
        <w:rPr>
          <w:lang w:val="vi-VN"/>
        </w:rPr>
      </w:pPr>
      <w:r w:rsidRPr="00E839D2">
        <w:rPr>
          <w:u w:val="single"/>
        </w:rPr>
        <w:t>Trả lời</w:t>
      </w:r>
      <w:r w:rsidRPr="00E839D2">
        <w:t xml:space="preserve">: </w:t>
      </w:r>
    </w:p>
    <w:p w:rsidR="002E239A" w:rsidRPr="00E839D2" w:rsidRDefault="00D60CB8" w:rsidP="00C616CD">
      <w:pPr>
        <w:spacing w:line="276" w:lineRule="auto"/>
        <w:ind w:firstLine="720"/>
        <w:jc w:val="both"/>
        <w:rPr>
          <w:lang w:val="vi-VN"/>
        </w:rPr>
      </w:pPr>
      <w:r>
        <w:t>Trước</w:t>
      </w:r>
      <w:r w:rsidR="0035165E">
        <w:t xml:space="preserve"> tiên nên khuyên SV đăng ký thi lại một số môn có mở TKB trong học kỳ đó và lên lớp dự học để củng cố kiến thức</w:t>
      </w:r>
      <w:r w:rsidR="007719B3">
        <w:t xml:space="preserve">. </w:t>
      </w:r>
      <w:r>
        <w:t>Hoặc cũng</w:t>
      </w:r>
      <w:r w:rsidR="007719B3">
        <w:t xml:space="preserve"> c</w:t>
      </w:r>
      <w:r w:rsidR="00F82FA2" w:rsidRPr="00E839D2">
        <w:rPr>
          <w:lang w:val="vi-VN"/>
        </w:rPr>
        <w:t xml:space="preserve">ó thể </w:t>
      </w:r>
      <w:r>
        <w:t xml:space="preserve">hướng dẫn </w:t>
      </w:r>
      <w:r w:rsidR="005A2D1A">
        <w:t xml:space="preserve">SV đến bàn 3 (phòng Tiếp sinh viên) để được </w:t>
      </w:r>
      <w:r w:rsidR="00F82FA2" w:rsidRPr="00E839D2">
        <w:rPr>
          <w:lang w:val="vi-VN"/>
        </w:rPr>
        <w:t xml:space="preserve">hỗ trợ đăng ký từ 1 - 3 </w:t>
      </w:r>
      <w:r w:rsidR="00EC5AEF">
        <w:rPr>
          <w:lang w:val="vi-VN"/>
        </w:rPr>
        <w:t>học phần</w:t>
      </w:r>
      <w:r w:rsidR="00F82FA2" w:rsidRPr="00E839D2">
        <w:rPr>
          <w:lang w:val="vi-VN"/>
        </w:rPr>
        <w:t xml:space="preserve"> chuyên ngành</w:t>
      </w:r>
      <w:r w:rsidR="00684067">
        <w:t xml:space="preserve"> hẹp</w:t>
      </w:r>
      <w:r w:rsidR="00F82FA2" w:rsidRPr="00E839D2">
        <w:rPr>
          <w:lang w:val="vi-VN"/>
        </w:rPr>
        <w:t xml:space="preserve"> </w:t>
      </w:r>
      <w:r w:rsidR="00C616CD">
        <w:t>không mở thường xuyên</w:t>
      </w:r>
      <w:r w:rsidR="00F82FA2" w:rsidRPr="00E839D2">
        <w:rPr>
          <w:lang w:val="vi-VN"/>
        </w:rPr>
        <w:t>.</w:t>
      </w:r>
      <w:r w:rsidR="002E239A">
        <w:t xml:space="preserve"> </w:t>
      </w:r>
    </w:p>
    <w:p w:rsidR="00290573" w:rsidRPr="00E839D2" w:rsidRDefault="00290573" w:rsidP="007E4D36">
      <w:pPr>
        <w:spacing w:line="276" w:lineRule="auto"/>
        <w:jc w:val="both"/>
        <w:rPr>
          <w:bCs/>
          <w:i/>
        </w:rPr>
      </w:pPr>
    </w:p>
    <w:p w:rsidR="00F82FA2" w:rsidRPr="00E839D2" w:rsidRDefault="00290573" w:rsidP="007E4D36">
      <w:pPr>
        <w:spacing w:line="276" w:lineRule="auto"/>
        <w:jc w:val="both"/>
        <w:rPr>
          <w:bCs/>
          <w:i/>
        </w:rPr>
      </w:pPr>
      <w:r w:rsidRPr="00E839D2">
        <w:rPr>
          <w:b/>
        </w:rPr>
        <w:t xml:space="preserve">Câu </w:t>
      </w:r>
      <w:r w:rsidR="00473156" w:rsidRPr="00E839D2">
        <w:rPr>
          <w:b/>
        </w:rPr>
        <w:t>1</w:t>
      </w:r>
      <w:r w:rsidR="006D125E">
        <w:rPr>
          <w:b/>
        </w:rPr>
        <w:t>4</w:t>
      </w:r>
      <w:r w:rsidRPr="00E839D2">
        <w:rPr>
          <w:b/>
          <w:lang w:val="vi-VN"/>
        </w:rPr>
        <w:t>.</w:t>
      </w:r>
      <w:r w:rsidRPr="00E839D2">
        <w:rPr>
          <w:lang w:val="vi-VN"/>
        </w:rPr>
        <w:t xml:space="preserve"> </w:t>
      </w:r>
      <w:r w:rsidR="00D17D45">
        <w:rPr>
          <w:bCs/>
          <w:i/>
        </w:rPr>
        <w:t>Sinh viên</w:t>
      </w:r>
      <w:r w:rsidR="00F82FA2" w:rsidRPr="00E839D2">
        <w:rPr>
          <w:bCs/>
          <w:i/>
        </w:rPr>
        <w:t xml:space="preserve"> bị mã BTH do học kém được xét học thử thách trong thời gian bao lâu và mỗi học kỳ phải tích lũy được bao nhiêu tín chỉ?</w:t>
      </w:r>
    </w:p>
    <w:p w:rsidR="00F82FA2" w:rsidRPr="00E839D2" w:rsidRDefault="00F82FA2" w:rsidP="007E4D36">
      <w:pPr>
        <w:spacing w:line="276" w:lineRule="auto"/>
        <w:jc w:val="both"/>
        <w:rPr>
          <w:bCs/>
        </w:rPr>
      </w:pPr>
      <w:r w:rsidRPr="00E839D2">
        <w:rPr>
          <w:u w:val="single"/>
        </w:rPr>
        <w:t>Trả lời</w:t>
      </w:r>
      <w:r w:rsidRPr="00E839D2">
        <w:t xml:space="preserve">:  </w:t>
      </w:r>
      <w:r w:rsidR="00CB793A" w:rsidRPr="00CB793A">
        <w:rPr>
          <w:bCs/>
          <w:i/>
        </w:rPr>
        <w:t>Theo</w:t>
      </w:r>
      <w:r w:rsidR="00CB793A">
        <w:rPr>
          <w:bCs/>
        </w:rPr>
        <w:t xml:space="preserve"> </w:t>
      </w:r>
      <w:r w:rsidRPr="00E839D2">
        <w:rPr>
          <w:bCs/>
          <w:i/>
        </w:rPr>
        <w:t>Khoản 2, Điều 27, trang 19 Quy định đào tạo hệ đại học chính quy theo hệ thống tín chỉ năm học 2019-2020</w:t>
      </w:r>
      <w:r w:rsidR="000808F1">
        <w:rPr>
          <w:bCs/>
        </w:rPr>
        <w:t>.</w:t>
      </w:r>
    </w:p>
    <w:p w:rsidR="00290573" w:rsidRPr="00E839D2" w:rsidRDefault="00290573" w:rsidP="007E4D36">
      <w:pPr>
        <w:spacing w:line="276" w:lineRule="auto"/>
        <w:jc w:val="both"/>
        <w:rPr>
          <w:b/>
          <w:bCs/>
          <w:lang w:val="vi-VN"/>
        </w:rPr>
      </w:pPr>
    </w:p>
    <w:p w:rsidR="00F82FA2" w:rsidRPr="00E839D2" w:rsidRDefault="00290573" w:rsidP="007E4D36">
      <w:pPr>
        <w:pStyle w:val="ListParagraph"/>
        <w:spacing w:line="276" w:lineRule="auto"/>
        <w:ind w:left="0"/>
        <w:rPr>
          <w:i/>
          <w:sz w:val="24"/>
          <w:szCs w:val="24"/>
        </w:rPr>
      </w:pPr>
      <w:r w:rsidRPr="00E839D2">
        <w:rPr>
          <w:b/>
          <w:bCs/>
          <w:sz w:val="24"/>
          <w:szCs w:val="24"/>
        </w:rPr>
        <w:t xml:space="preserve">Câu </w:t>
      </w:r>
      <w:r w:rsidR="00473156" w:rsidRPr="00E839D2">
        <w:rPr>
          <w:b/>
          <w:bCs/>
          <w:sz w:val="24"/>
          <w:szCs w:val="24"/>
        </w:rPr>
        <w:t>1</w:t>
      </w:r>
      <w:r w:rsidR="006D125E">
        <w:rPr>
          <w:b/>
          <w:bCs/>
          <w:sz w:val="24"/>
          <w:szCs w:val="24"/>
        </w:rPr>
        <w:t>5</w:t>
      </w:r>
      <w:r w:rsidRPr="00E839D2">
        <w:rPr>
          <w:b/>
          <w:bCs/>
          <w:sz w:val="24"/>
          <w:szCs w:val="24"/>
        </w:rPr>
        <w:t xml:space="preserve">. </w:t>
      </w:r>
      <w:r w:rsidR="00F82FA2" w:rsidRPr="00E839D2">
        <w:rPr>
          <w:i/>
          <w:sz w:val="24"/>
          <w:szCs w:val="24"/>
        </w:rPr>
        <w:t xml:space="preserve">Sinh viên được hỗ trợ đăng ký học trong những trường hợp nào? </w:t>
      </w:r>
    </w:p>
    <w:p w:rsidR="00F82FA2" w:rsidRPr="00E839D2" w:rsidRDefault="00F82FA2" w:rsidP="007E4D36">
      <w:pPr>
        <w:pStyle w:val="ListParagraph"/>
        <w:spacing w:line="276" w:lineRule="auto"/>
        <w:ind w:left="0"/>
        <w:rPr>
          <w:sz w:val="24"/>
          <w:szCs w:val="24"/>
        </w:rPr>
      </w:pPr>
      <w:r w:rsidRPr="00E839D2">
        <w:rPr>
          <w:sz w:val="24"/>
          <w:szCs w:val="24"/>
          <w:u w:val="single"/>
        </w:rPr>
        <w:t>Trả lời</w:t>
      </w:r>
      <w:r w:rsidRPr="00E839D2">
        <w:rPr>
          <w:sz w:val="24"/>
          <w:szCs w:val="24"/>
        </w:rPr>
        <w:t xml:space="preserve">:  SV được hỗ trợ </w:t>
      </w:r>
      <w:r w:rsidR="00D17D45">
        <w:rPr>
          <w:sz w:val="24"/>
          <w:szCs w:val="24"/>
        </w:rPr>
        <w:t>ĐKH</w:t>
      </w:r>
      <w:r w:rsidR="00E839D2">
        <w:rPr>
          <w:sz w:val="24"/>
          <w:szCs w:val="24"/>
        </w:rPr>
        <w:t xml:space="preserve"> trong các trường hợ</w:t>
      </w:r>
      <w:r w:rsidR="006B2547">
        <w:rPr>
          <w:sz w:val="24"/>
          <w:szCs w:val="24"/>
        </w:rPr>
        <w:t>p</w:t>
      </w:r>
      <w:r w:rsidRPr="00E839D2">
        <w:rPr>
          <w:sz w:val="24"/>
          <w:szCs w:val="24"/>
        </w:rPr>
        <w:t xml:space="preserve"> lớp bị hủy do không đủ số lượng </w:t>
      </w:r>
      <w:r w:rsidR="00737A41">
        <w:rPr>
          <w:sz w:val="24"/>
          <w:szCs w:val="24"/>
        </w:rPr>
        <w:t>SV</w:t>
      </w:r>
      <w:r w:rsidR="00E839D2">
        <w:rPr>
          <w:sz w:val="24"/>
          <w:szCs w:val="24"/>
        </w:rPr>
        <w:t xml:space="preserve">; </w:t>
      </w:r>
      <w:r w:rsidR="00EC5AEF">
        <w:rPr>
          <w:sz w:val="24"/>
          <w:szCs w:val="24"/>
        </w:rPr>
        <w:t>học phần</w:t>
      </w:r>
      <w:r w:rsidR="00E839D2">
        <w:rPr>
          <w:sz w:val="24"/>
          <w:szCs w:val="24"/>
        </w:rPr>
        <w:t xml:space="preserve"> chuyên ngành </w:t>
      </w:r>
      <w:r w:rsidR="00401DB6">
        <w:rPr>
          <w:sz w:val="24"/>
          <w:szCs w:val="24"/>
        </w:rPr>
        <w:t>không mở thường xuyên. Tuy nhiên, chỉ hỗ trợ cho những SV</w:t>
      </w:r>
      <w:r w:rsidRPr="00E839D2">
        <w:rPr>
          <w:sz w:val="24"/>
          <w:szCs w:val="24"/>
        </w:rPr>
        <w:t xml:space="preserve"> có tham gia họp Cố vấn học tập </w:t>
      </w:r>
      <w:r w:rsidR="00CB793A">
        <w:rPr>
          <w:sz w:val="24"/>
          <w:szCs w:val="24"/>
        </w:rPr>
        <w:t>trong</w:t>
      </w:r>
      <w:r w:rsidRPr="00E839D2">
        <w:rPr>
          <w:sz w:val="24"/>
          <w:szCs w:val="24"/>
        </w:rPr>
        <w:t xml:space="preserve"> học kỳ đó.</w:t>
      </w:r>
    </w:p>
    <w:p w:rsidR="00290573" w:rsidRPr="00E839D2" w:rsidRDefault="00290573" w:rsidP="007E4D36">
      <w:pPr>
        <w:spacing w:line="276" w:lineRule="auto"/>
        <w:jc w:val="both"/>
        <w:rPr>
          <w:b/>
          <w:bCs/>
          <w:lang w:val="vi-VN"/>
        </w:rPr>
      </w:pPr>
    </w:p>
    <w:p w:rsidR="00F82FA2" w:rsidRPr="00E839D2" w:rsidRDefault="00290573" w:rsidP="007E4D36">
      <w:pPr>
        <w:spacing w:line="276" w:lineRule="auto"/>
        <w:jc w:val="both"/>
        <w:rPr>
          <w:i/>
          <w:spacing w:val="-4"/>
          <w:lang w:val="vi-VN"/>
        </w:rPr>
      </w:pPr>
      <w:r w:rsidRPr="00E839D2">
        <w:rPr>
          <w:b/>
        </w:rPr>
        <w:t xml:space="preserve">Câu </w:t>
      </w:r>
      <w:r w:rsidR="00473156" w:rsidRPr="00E839D2">
        <w:rPr>
          <w:b/>
        </w:rPr>
        <w:t>1</w:t>
      </w:r>
      <w:r w:rsidR="006D125E">
        <w:rPr>
          <w:b/>
        </w:rPr>
        <w:t>6</w:t>
      </w:r>
      <w:r w:rsidRPr="00E839D2">
        <w:rPr>
          <w:b/>
        </w:rPr>
        <w:t xml:space="preserve">: </w:t>
      </w:r>
      <w:r w:rsidR="00F82FA2" w:rsidRPr="00E839D2">
        <w:rPr>
          <w:i/>
          <w:spacing w:val="-4"/>
          <w:lang w:val="vi-VN"/>
        </w:rPr>
        <w:t xml:space="preserve">Sinh viên có mã nợ học phí (NHP) do quên không đóng học phí trong thời hạn quy định. Vậy trong kỳ thi có được đóng học phí không? </w:t>
      </w:r>
    </w:p>
    <w:p w:rsidR="00290573" w:rsidRDefault="00F82FA2" w:rsidP="007E4D36">
      <w:pPr>
        <w:spacing w:line="276" w:lineRule="auto"/>
        <w:jc w:val="both"/>
      </w:pPr>
      <w:r w:rsidRPr="00E839D2">
        <w:rPr>
          <w:u w:val="single"/>
        </w:rPr>
        <w:t>Trả lời</w:t>
      </w:r>
      <w:r w:rsidRPr="00E839D2">
        <w:t xml:space="preserve">:  </w:t>
      </w:r>
      <w:r w:rsidRPr="00E839D2">
        <w:rPr>
          <w:lang w:val="vi-VN"/>
        </w:rPr>
        <w:t xml:space="preserve">SV không được đóng học phí trong kỳ thi </w:t>
      </w:r>
      <w:r w:rsidR="00000697">
        <w:t xml:space="preserve">vì dữ liệu thi đã </w:t>
      </w:r>
      <w:r w:rsidR="006A17F5">
        <w:t xml:space="preserve">được </w:t>
      </w:r>
      <w:r w:rsidR="00000697">
        <w:t>fix cứng</w:t>
      </w:r>
      <w:r w:rsidR="006A17F5">
        <w:t xml:space="preserve">, có thể hỗ trợ giữ lại điểm tiểu luận, thực tập để nhập vào học kỳ sau </w:t>
      </w:r>
      <w:r w:rsidR="00CB793A">
        <w:t>trong trường hợp</w:t>
      </w:r>
      <w:r w:rsidR="006A17F5">
        <w:t xml:space="preserve"> SV có đăng ký thi lại</w:t>
      </w:r>
      <w:r w:rsidR="00CB793A">
        <w:t xml:space="preserve"> vào học kỳ đó.</w:t>
      </w:r>
    </w:p>
    <w:p w:rsidR="001835EA" w:rsidRPr="00000697" w:rsidRDefault="001835EA" w:rsidP="007E4D36">
      <w:pPr>
        <w:spacing w:line="276" w:lineRule="auto"/>
        <w:jc w:val="both"/>
        <w:rPr>
          <w:b/>
          <w:bCs/>
        </w:rPr>
      </w:pPr>
    </w:p>
    <w:p w:rsidR="007F6438" w:rsidRPr="00E839D2" w:rsidRDefault="00290573" w:rsidP="007E4D36">
      <w:pPr>
        <w:pStyle w:val="ListParagraph"/>
        <w:spacing w:line="276" w:lineRule="auto"/>
        <w:ind w:left="0"/>
        <w:rPr>
          <w:i/>
          <w:sz w:val="24"/>
          <w:szCs w:val="24"/>
        </w:rPr>
      </w:pPr>
      <w:r w:rsidRPr="00E839D2">
        <w:rPr>
          <w:b/>
          <w:sz w:val="24"/>
          <w:szCs w:val="24"/>
        </w:rPr>
        <w:t>Câu</w:t>
      </w:r>
      <w:r w:rsidRPr="00E839D2">
        <w:rPr>
          <w:spacing w:val="-4"/>
          <w:sz w:val="24"/>
          <w:szCs w:val="24"/>
          <w:lang w:val="vi-VN"/>
        </w:rPr>
        <w:t xml:space="preserve"> </w:t>
      </w:r>
      <w:r w:rsidR="00473156" w:rsidRPr="00E839D2">
        <w:rPr>
          <w:b/>
          <w:spacing w:val="-4"/>
          <w:sz w:val="24"/>
          <w:szCs w:val="24"/>
        </w:rPr>
        <w:t>1</w:t>
      </w:r>
      <w:r w:rsidR="006D125E">
        <w:rPr>
          <w:b/>
          <w:spacing w:val="-4"/>
          <w:sz w:val="24"/>
          <w:szCs w:val="24"/>
        </w:rPr>
        <w:t>7</w:t>
      </w:r>
      <w:r w:rsidRPr="00E839D2">
        <w:rPr>
          <w:b/>
          <w:spacing w:val="-4"/>
          <w:sz w:val="24"/>
          <w:szCs w:val="24"/>
          <w:lang w:val="vi-VN"/>
        </w:rPr>
        <w:t>.</w:t>
      </w:r>
      <w:r w:rsidRPr="00E839D2">
        <w:rPr>
          <w:spacing w:val="-4"/>
          <w:sz w:val="24"/>
          <w:szCs w:val="24"/>
          <w:lang w:val="vi-VN"/>
        </w:rPr>
        <w:t xml:space="preserve"> </w:t>
      </w:r>
      <w:r w:rsidR="007F6438" w:rsidRPr="00E839D2">
        <w:rPr>
          <w:i/>
          <w:sz w:val="24"/>
          <w:szCs w:val="24"/>
        </w:rPr>
        <w:t>Sinh viên được nghỉ học tạm thời và bảo lưu kết quả học tập tối đa trong thời gian bao lâu và làm thủ tục bảo lưu vào thời điểm nào?</w:t>
      </w:r>
    </w:p>
    <w:p w:rsidR="00631809" w:rsidRPr="00E839D2" w:rsidRDefault="00631809" w:rsidP="007E4D36">
      <w:pPr>
        <w:spacing w:line="276" w:lineRule="auto"/>
        <w:jc w:val="both"/>
        <w:rPr>
          <w:bCs/>
        </w:rPr>
      </w:pPr>
      <w:r w:rsidRPr="00E839D2">
        <w:rPr>
          <w:u w:val="single"/>
        </w:rPr>
        <w:t>Trả lời</w:t>
      </w:r>
      <w:r w:rsidRPr="00E839D2">
        <w:t xml:space="preserve">:  </w:t>
      </w:r>
      <w:r w:rsidR="007F6438" w:rsidRPr="00E839D2">
        <w:rPr>
          <w:bCs/>
          <w:spacing w:val="-6"/>
        </w:rPr>
        <w:t>SV chỉ được nghỉ học tạm thời và bảo lưu kết quả học tập</w:t>
      </w:r>
      <w:r w:rsidR="007F6438" w:rsidRPr="00E839D2">
        <w:rPr>
          <w:bCs/>
          <w:i/>
          <w:spacing w:val="-6"/>
        </w:rPr>
        <w:t xml:space="preserve"> </w:t>
      </w:r>
      <w:r w:rsidR="007F6438" w:rsidRPr="00E839D2">
        <w:rPr>
          <w:bCs/>
          <w:spacing w:val="-6"/>
        </w:rPr>
        <w:t xml:space="preserve">từ 1 học kỳ đến 1 năm. SV nộp đơn xin bảo lưu theo đúng nhóm học và </w:t>
      </w:r>
      <w:r w:rsidR="00032FE7" w:rsidRPr="00E839D2">
        <w:rPr>
          <w:bCs/>
          <w:spacing w:val="-6"/>
        </w:rPr>
        <w:t>vào tuần thứ 4 của học kỳ</w:t>
      </w:r>
      <w:r w:rsidR="006B2547">
        <w:rPr>
          <w:bCs/>
          <w:spacing w:val="-6"/>
        </w:rPr>
        <w:t xml:space="preserve"> tại phòng Tiếp sinh viên (bàn 3)</w:t>
      </w:r>
      <w:r w:rsidR="007F6438" w:rsidRPr="00E839D2">
        <w:rPr>
          <w:bCs/>
          <w:spacing w:val="-6"/>
        </w:rPr>
        <w:t>.</w:t>
      </w:r>
      <w:r w:rsidRPr="00E839D2">
        <w:rPr>
          <w:bCs/>
          <w:spacing w:val="-6"/>
        </w:rPr>
        <w:t xml:space="preserve"> </w:t>
      </w:r>
      <w:r w:rsidRPr="00E839D2">
        <w:rPr>
          <w:bCs/>
          <w:i/>
        </w:rPr>
        <w:t>(Mục b, Khoản 1, Điều 14, trang 13 Quy định đào tạo hệ đại học chính quy theo hệ thống tín chỉ năm học 2019-2020</w:t>
      </w:r>
      <w:r w:rsidRPr="00E839D2">
        <w:rPr>
          <w:bCs/>
        </w:rPr>
        <w:t>)</w:t>
      </w:r>
      <w:r w:rsidR="00737A41">
        <w:rPr>
          <w:bCs/>
        </w:rPr>
        <w:t>.</w:t>
      </w:r>
    </w:p>
    <w:p w:rsidR="007F6438" w:rsidRPr="00E839D2" w:rsidRDefault="007F6438" w:rsidP="007E4D36">
      <w:pPr>
        <w:pStyle w:val="ListParagraph"/>
        <w:spacing w:line="276" w:lineRule="auto"/>
        <w:ind w:left="0"/>
        <w:rPr>
          <w:sz w:val="24"/>
          <w:szCs w:val="24"/>
        </w:rPr>
      </w:pPr>
    </w:p>
    <w:p w:rsidR="00631809" w:rsidRPr="00E839D2" w:rsidRDefault="00290573" w:rsidP="007E4D36">
      <w:pPr>
        <w:pStyle w:val="ListParagraph"/>
        <w:spacing w:line="276" w:lineRule="auto"/>
        <w:ind w:left="0"/>
        <w:rPr>
          <w:i/>
          <w:iCs/>
          <w:sz w:val="24"/>
          <w:szCs w:val="24"/>
        </w:rPr>
      </w:pPr>
      <w:r w:rsidRPr="00E839D2">
        <w:rPr>
          <w:b/>
          <w:sz w:val="24"/>
          <w:szCs w:val="24"/>
        </w:rPr>
        <w:t>Câu</w:t>
      </w:r>
      <w:r w:rsidR="00473156" w:rsidRPr="00E839D2">
        <w:rPr>
          <w:b/>
          <w:sz w:val="24"/>
          <w:szCs w:val="24"/>
        </w:rPr>
        <w:t xml:space="preserve"> 1</w:t>
      </w:r>
      <w:r w:rsidR="006D125E">
        <w:rPr>
          <w:b/>
          <w:sz w:val="24"/>
          <w:szCs w:val="24"/>
        </w:rPr>
        <w:t>8</w:t>
      </w:r>
      <w:r w:rsidRPr="00E839D2">
        <w:rPr>
          <w:b/>
          <w:sz w:val="24"/>
          <w:szCs w:val="24"/>
        </w:rPr>
        <w:t xml:space="preserve">: </w:t>
      </w:r>
      <w:r w:rsidR="001835EA">
        <w:rPr>
          <w:i/>
          <w:iCs/>
          <w:sz w:val="24"/>
          <w:szCs w:val="24"/>
        </w:rPr>
        <w:t>S</w:t>
      </w:r>
      <w:r w:rsidR="00631809" w:rsidRPr="00E839D2">
        <w:rPr>
          <w:i/>
          <w:iCs/>
          <w:sz w:val="24"/>
          <w:szCs w:val="24"/>
        </w:rPr>
        <w:t>inh viên phải bảo lưu kết quả học tập. Trường hợp này các học phần có điểm tổng kết &lt; 4 có được bảo lưu không?</w:t>
      </w:r>
    </w:p>
    <w:p w:rsidR="00631809" w:rsidRPr="00E839D2" w:rsidRDefault="00631809" w:rsidP="007E4D36">
      <w:pPr>
        <w:spacing w:line="276" w:lineRule="auto"/>
        <w:jc w:val="both"/>
        <w:rPr>
          <w:bCs/>
        </w:rPr>
      </w:pPr>
      <w:r w:rsidRPr="00E839D2">
        <w:rPr>
          <w:u w:val="single"/>
        </w:rPr>
        <w:t>Trả lời</w:t>
      </w:r>
      <w:r w:rsidRPr="00E839D2">
        <w:t>:  SV được bảo lưu</w:t>
      </w:r>
      <w:r w:rsidR="001835EA">
        <w:t xml:space="preserve"> toàn bộ</w:t>
      </w:r>
      <w:r w:rsidRPr="00E839D2">
        <w:t xml:space="preserve"> kết quả học tập các học phần đã học nếu nghỉ học tạm thời một học kỳ. Trong trường hợp nghỉ học tạm thời từ hai học kỳ đến một năm chỉ được bảo lưu kết quả học tập của những học phần có điểm tổng kết </w:t>
      </w:r>
      <w:r w:rsidRPr="00E839D2">
        <w:rPr>
          <w:bCs/>
        </w:rPr>
        <w:t xml:space="preserve">≥ 4. </w:t>
      </w:r>
      <w:r w:rsidRPr="00E839D2">
        <w:rPr>
          <w:bCs/>
          <w:i/>
        </w:rPr>
        <w:t>(Mục c, Khoản 1, Điều 14, trang 13 Quy định đào tạo hệ đại học chính quy theo hệ thống tín chỉ năm học 2019-2020</w:t>
      </w:r>
      <w:r w:rsidRPr="00E839D2">
        <w:rPr>
          <w:bCs/>
        </w:rPr>
        <w:t>)</w:t>
      </w:r>
    </w:p>
    <w:p w:rsidR="00290573" w:rsidRPr="00E839D2" w:rsidRDefault="00290573" w:rsidP="007E4D36">
      <w:pPr>
        <w:pStyle w:val="ListParagraph"/>
        <w:spacing w:line="276" w:lineRule="auto"/>
        <w:ind w:left="0"/>
        <w:rPr>
          <w:sz w:val="24"/>
          <w:szCs w:val="24"/>
        </w:rPr>
      </w:pPr>
    </w:p>
    <w:p w:rsidR="002F7ED8" w:rsidRPr="00E839D2" w:rsidRDefault="00290573" w:rsidP="007E4D36">
      <w:pPr>
        <w:spacing w:line="276" w:lineRule="auto"/>
        <w:jc w:val="both"/>
        <w:rPr>
          <w:b/>
        </w:rPr>
      </w:pPr>
      <w:r w:rsidRPr="00E839D2">
        <w:rPr>
          <w:b/>
          <w:bCs/>
        </w:rPr>
        <w:t xml:space="preserve">Câu </w:t>
      </w:r>
      <w:r w:rsidR="006D125E">
        <w:rPr>
          <w:b/>
          <w:bCs/>
        </w:rPr>
        <w:t>19</w:t>
      </w:r>
      <w:r w:rsidRPr="00E839D2">
        <w:rPr>
          <w:b/>
          <w:bCs/>
        </w:rPr>
        <w:t>.</w:t>
      </w:r>
      <w:r w:rsidRPr="00E839D2">
        <w:t xml:space="preserve"> </w:t>
      </w:r>
      <w:r w:rsidR="002F7ED8" w:rsidRPr="00E839D2">
        <w:rPr>
          <w:i/>
        </w:rPr>
        <w:t xml:space="preserve">Điều kiện để sinh viên được thay thế học phần </w:t>
      </w:r>
      <w:bookmarkStart w:id="2" w:name="_Hlk21681985"/>
      <w:r w:rsidR="002F7ED8" w:rsidRPr="00E839D2">
        <w:rPr>
          <w:i/>
          <w:lang w:val="vi-VN"/>
        </w:rPr>
        <w:t>Logic, suy luận toán học và kỹ thuật đếm (MA101)</w:t>
      </w:r>
      <w:r w:rsidR="002F7ED8" w:rsidRPr="00E839D2">
        <w:rPr>
          <w:i/>
        </w:rPr>
        <w:t>/</w:t>
      </w:r>
      <w:r w:rsidR="002F7ED8" w:rsidRPr="00E839D2">
        <w:rPr>
          <w:i/>
          <w:lang w:val="vi-VN"/>
        </w:rPr>
        <w:t>Logic và suy luận toán học (MA100)</w:t>
      </w:r>
      <w:bookmarkEnd w:id="2"/>
      <w:r w:rsidR="002F7ED8" w:rsidRPr="00E839D2">
        <w:rPr>
          <w:i/>
        </w:rPr>
        <w:t>?</w:t>
      </w:r>
    </w:p>
    <w:p w:rsidR="002F7ED8" w:rsidRPr="00E839D2" w:rsidRDefault="002F7ED8" w:rsidP="007E4D36">
      <w:pPr>
        <w:pStyle w:val="ListParagraph"/>
        <w:spacing w:line="276" w:lineRule="auto"/>
        <w:ind w:left="0"/>
        <w:rPr>
          <w:b/>
          <w:bCs/>
          <w:sz w:val="24"/>
          <w:szCs w:val="24"/>
        </w:rPr>
      </w:pPr>
      <w:r w:rsidRPr="00E839D2">
        <w:rPr>
          <w:sz w:val="24"/>
          <w:szCs w:val="24"/>
          <w:u w:val="single"/>
        </w:rPr>
        <w:lastRenderedPageBreak/>
        <w:t>Trả lời</w:t>
      </w:r>
      <w:r w:rsidRPr="00E839D2">
        <w:rPr>
          <w:sz w:val="24"/>
          <w:szCs w:val="24"/>
        </w:rPr>
        <w:t xml:space="preserve">:  </w:t>
      </w:r>
      <w:r w:rsidRPr="00E839D2">
        <w:rPr>
          <w:bCs/>
          <w:sz w:val="24"/>
          <w:szCs w:val="24"/>
        </w:rPr>
        <w:t xml:space="preserve">Nếu </w:t>
      </w:r>
      <w:r w:rsidR="00070BBB">
        <w:rPr>
          <w:bCs/>
          <w:sz w:val="24"/>
          <w:szCs w:val="24"/>
        </w:rPr>
        <w:t>SV</w:t>
      </w:r>
      <w:r w:rsidRPr="00E839D2">
        <w:rPr>
          <w:bCs/>
          <w:sz w:val="24"/>
          <w:szCs w:val="24"/>
        </w:rPr>
        <w:t xml:space="preserve"> đã học và đạt điều kiện được dự thi kết thúc </w:t>
      </w:r>
      <w:r w:rsidR="00846918" w:rsidRPr="00E839D2">
        <w:rPr>
          <w:bCs/>
          <w:sz w:val="24"/>
          <w:szCs w:val="24"/>
        </w:rPr>
        <w:t xml:space="preserve">các </w:t>
      </w:r>
      <w:r w:rsidRPr="00E839D2">
        <w:rPr>
          <w:bCs/>
          <w:sz w:val="24"/>
          <w:szCs w:val="24"/>
        </w:rPr>
        <w:t>học phần</w:t>
      </w:r>
      <w:r w:rsidR="00487D6F" w:rsidRPr="00487D6F">
        <w:rPr>
          <w:i/>
          <w:lang w:val="vi-VN"/>
        </w:rPr>
        <w:t xml:space="preserve"> </w:t>
      </w:r>
      <w:r w:rsidR="00487D6F" w:rsidRPr="00487D6F">
        <w:rPr>
          <w:lang w:val="vi-VN"/>
        </w:rPr>
        <w:t>Logic, suy luận toán học và kỹ thuật đếm (MA101)</w:t>
      </w:r>
      <w:r w:rsidR="00487D6F" w:rsidRPr="00487D6F">
        <w:t>/</w:t>
      </w:r>
      <w:r w:rsidR="00487D6F" w:rsidRPr="00487D6F">
        <w:rPr>
          <w:lang w:val="vi-VN"/>
        </w:rPr>
        <w:t>Logic và suy luận toán học (MA100)</w:t>
      </w:r>
      <w:r w:rsidR="00487D6F">
        <w:rPr>
          <w:bCs/>
          <w:sz w:val="24"/>
          <w:szCs w:val="24"/>
        </w:rPr>
        <w:t xml:space="preserve"> </w:t>
      </w:r>
      <w:r w:rsidRPr="00E839D2">
        <w:rPr>
          <w:bCs/>
          <w:sz w:val="24"/>
          <w:szCs w:val="24"/>
        </w:rPr>
        <w:t>thì</w:t>
      </w:r>
      <w:r w:rsidR="004E4A0D" w:rsidRPr="00E839D2">
        <w:rPr>
          <w:bCs/>
          <w:sz w:val="24"/>
          <w:szCs w:val="24"/>
        </w:rPr>
        <w:t xml:space="preserve"> có thể học một trong các học phần </w:t>
      </w:r>
      <w:r w:rsidRPr="00E839D2">
        <w:rPr>
          <w:bCs/>
          <w:sz w:val="24"/>
          <w:szCs w:val="24"/>
        </w:rPr>
        <w:t>có mã AD</w:t>
      </w:r>
      <w:r w:rsidR="00AA35E3" w:rsidRPr="00E839D2">
        <w:rPr>
          <w:bCs/>
          <w:sz w:val="24"/>
          <w:szCs w:val="24"/>
        </w:rPr>
        <w:t xml:space="preserve"> </w:t>
      </w:r>
      <w:r w:rsidR="004E4A0D" w:rsidRPr="00E839D2">
        <w:rPr>
          <w:bCs/>
          <w:sz w:val="24"/>
          <w:szCs w:val="24"/>
        </w:rPr>
        <w:t xml:space="preserve">để được thay thế </w:t>
      </w:r>
      <w:r w:rsidR="004E4A0D" w:rsidRPr="00E839D2">
        <w:rPr>
          <w:i/>
          <w:sz w:val="24"/>
          <w:szCs w:val="24"/>
        </w:rPr>
        <w:t>(</w:t>
      </w:r>
      <w:r w:rsidR="00487D6F">
        <w:rPr>
          <w:i/>
          <w:sz w:val="24"/>
          <w:szCs w:val="24"/>
        </w:rPr>
        <w:t xml:space="preserve">Danh sách học phần trong </w:t>
      </w:r>
      <w:r w:rsidR="004E4A0D" w:rsidRPr="00E839D2">
        <w:rPr>
          <w:i/>
          <w:sz w:val="24"/>
          <w:szCs w:val="24"/>
        </w:rPr>
        <w:t>Khung Chương trình Đào tạo</w:t>
      </w:r>
      <w:r w:rsidR="00950DD7">
        <w:rPr>
          <w:i/>
          <w:sz w:val="24"/>
          <w:szCs w:val="24"/>
        </w:rPr>
        <w:t xml:space="preserve"> các</w:t>
      </w:r>
      <w:r w:rsidR="004E4A0D" w:rsidRPr="00E839D2">
        <w:rPr>
          <w:i/>
          <w:sz w:val="24"/>
          <w:szCs w:val="24"/>
        </w:rPr>
        <w:t xml:space="preserve"> ngành</w:t>
      </w:r>
      <w:r w:rsidR="00F0531C">
        <w:rPr>
          <w:i/>
          <w:sz w:val="24"/>
          <w:szCs w:val="24"/>
        </w:rPr>
        <w:t xml:space="preserve"> </w:t>
      </w:r>
      <w:r w:rsidR="004E4A0D" w:rsidRPr="00E839D2">
        <w:rPr>
          <w:i/>
          <w:sz w:val="24"/>
          <w:szCs w:val="24"/>
        </w:rPr>
        <w:t xml:space="preserve">ban hành </w:t>
      </w:r>
      <w:r w:rsidR="00ED7744" w:rsidRPr="00E839D2">
        <w:rPr>
          <w:bCs/>
          <w:i/>
          <w:sz w:val="24"/>
          <w:szCs w:val="24"/>
        </w:rPr>
        <w:t>năm học 2019-2020</w:t>
      </w:r>
      <w:r w:rsidR="005A2D1A">
        <w:rPr>
          <w:bCs/>
          <w:i/>
          <w:sz w:val="24"/>
          <w:szCs w:val="24"/>
        </w:rPr>
        <w:t>, trang 71</w:t>
      </w:r>
      <w:r w:rsidR="00846918" w:rsidRPr="00E839D2">
        <w:rPr>
          <w:i/>
          <w:sz w:val="24"/>
          <w:szCs w:val="24"/>
        </w:rPr>
        <w:t>).</w:t>
      </w:r>
    </w:p>
    <w:p w:rsidR="00290573" w:rsidRPr="00E839D2" w:rsidRDefault="00290573" w:rsidP="007E4D36">
      <w:pPr>
        <w:pStyle w:val="ListParagraph"/>
        <w:spacing w:line="276" w:lineRule="auto"/>
        <w:ind w:left="0"/>
        <w:rPr>
          <w:spacing w:val="-4"/>
          <w:sz w:val="24"/>
          <w:szCs w:val="24"/>
        </w:rPr>
      </w:pPr>
    </w:p>
    <w:p w:rsidR="00235A5E" w:rsidRPr="00E839D2" w:rsidRDefault="00290573" w:rsidP="007E4D36">
      <w:pPr>
        <w:spacing w:line="276" w:lineRule="auto"/>
        <w:jc w:val="both"/>
        <w:rPr>
          <w:i/>
        </w:rPr>
      </w:pPr>
      <w:r w:rsidRPr="00E839D2">
        <w:rPr>
          <w:b/>
        </w:rPr>
        <w:t xml:space="preserve">Câu </w:t>
      </w:r>
      <w:r w:rsidR="00473156" w:rsidRPr="00E839D2">
        <w:rPr>
          <w:b/>
        </w:rPr>
        <w:t>2</w:t>
      </w:r>
      <w:r w:rsidR="006D125E">
        <w:rPr>
          <w:b/>
        </w:rPr>
        <w:t>0</w:t>
      </w:r>
      <w:r w:rsidRPr="00E839D2">
        <w:rPr>
          <w:b/>
        </w:rPr>
        <w:t>.</w:t>
      </w:r>
      <w:r w:rsidRPr="00E839D2">
        <w:t xml:space="preserve"> </w:t>
      </w:r>
      <w:r w:rsidR="00235A5E" w:rsidRPr="00E839D2">
        <w:rPr>
          <w:i/>
          <w:lang w:val="vi-VN"/>
        </w:rPr>
        <w:t xml:space="preserve">SV của khoa, ngành nào không được học thay thế </w:t>
      </w:r>
      <w:r w:rsidR="00EC5AEF">
        <w:rPr>
          <w:i/>
          <w:lang w:val="vi-VN"/>
        </w:rPr>
        <w:t>học phần</w:t>
      </w:r>
      <w:r w:rsidR="00235A5E" w:rsidRPr="00E839D2">
        <w:rPr>
          <w:i/>
          <w:lang w:val="vi-VN"/>
        </w:rPr>
        <w:t xml:space="preserve"> Logic, suy luận toán học và kỹ thuật đếm (MA101</w:t>
      </w:r>
      <w:r w:rsidR="00032FE7" w:rsidRPr="00E839D2">
        <w:rPr>
          <w:i/>
        </w:rPr>
        <w:t>).</w:t>
      </w:r>
    </w:p>
    <w:p w:rsidR="002E5313" w:rsidRPr="00E839D2" w:rsidRDefault="00CE1425" w:rsidP="007E4D36">
      <w:pPr>
        <w:pStyle w:val="ListParagraph"/>
        <w:spacing w:line="276" w:lineRule="auto"/>
        <w:ind w:left="0"/>
        <w:rPr>
          <w:b/>
          <w:bCs/>
          <w:sz w:val="24"/>
          <w:szCs w:val="24"/>
        </w:rPr>
      </w:pPr>
      <w:r w:rsidRPr="00E839D2">
        <w:rPr>
          <w:sz w:val="24"/>
          <w:szCs w:val="24"/>
          <w:u w:val="single"/>
        </w:rPr>
        <w:t>Trả lời</w:t>
      </w:r>
      <w:r w:rsidRPr="00E839D2">
        <w:rPr>
          <w:sz w:val="24"/>
          <w:szCs w:val="24"/>
        </w:rPr>
        <w:t xml:space="preserve">:  SV các ngành của khoa Toán </w:t>
      </w:r>
      <w:r w:rsidR="006548FE">
        <w:rPr>
          <w:sz w:val="24"/>
          <w:szCs w:val="24"/>
        </w:rPr>
        <w:t>-</w:t>
      </w:r>
      <w:r w:rsidRPr="00E839D2">
        <w:rPr>
          <w:sz w:val="24"/>
          <w:szCs w:val="24"/>
        </w:rPr>
        <w:t xml:space="preserve"> Tin không được</w:t>
      </w:r>
      <w:r w:rsidR="002720E8">
        <w:rPr>
          <w:sz w:val="24"/>
          <w:szCs w:val="24"/>
        </w:rPr>
        <w:t xml:space="preserve"> học</w:t>
      </w:r>
      <w:r w:rsidRPr="00E839D2">
        <w:rPr>
          <w:sz w:val="24"/>
          <w:szCs w:val="24"/>
        </w:rPr>
        <w:t xml:space="preserve"> thay </w:t>
      </w:r>
      <w:r w:rsidR="00416F8E" w:rsidRPr="00E839D2">
        <w:rPr>
          <w:sz w:val="24"/>
          <w:szCs w:val="24"/>
        </w:rPr>
        <w:t>thế</w:t>
      </w:r>
      <w:r w:rsidR="002720E8">
        <w:rPr>
          <w:sz w:val="24"/>
          <w:szCs w:val="24"/>
        </w:rPr>
        <w:t xml:space="preserve"> v</w:t>
      </w:r>
      <w:r w:rsidR="00F51142">
        <w:rPr>
          <w:sz w:val="24"/>
          <w:szCs w:val="24"/>
        </w:rPr>
        <w:t>ì</w:t>
      </w:r>
      <w:r w:rsidR="002720E8">
        <w:rPr>
          <w:sz w:val="24"/>
          <w:szCs w:val="24"/>
        </w:rPr>
        <w:t xml:space="preserve"> đây là </w:t>
      </w:r>
      <w:r w:rsidR="00EC5AEF">
        <w:rPr>
          <w:sz w:val="24"/>
          <w:szCs w:val="24"/>
        </w:rPr>
        <w:t>học phần</w:t>
      </w:r>
      <w:r w:rsidR="002720E8">
        <w:rPr>
          <w:sz w:val="24"/>
          <w:szCs w:val="24"/>
        </w:rPr>
        <w:t xml:space="preserve"> cơ bản của ngành</w:t>
      </w:r>
      <w:r w:rsidR="00416F8E" w:rsidRPr="00E839D2">
        <w:rPr>
          <w:sz w:val="24"/>
          <w:szCs w:val="24"/>
        </w:rPr>
        <w:t xml:space="preserve"> </w:t>
      </w:r>
      <w:r w:rsidR="002E5313" w:rsidRPr="00E839D2">
        <w:rPr>
          <w:i/>
          <w:sz w:val="24"/>
          <w:szCs w:val="24"/>
        </w:rPr>
        <w:t>(Khung Chương trình Đào tạo ngành</w:t>
      </w:r>
      <w:r w:rsidR="007F2997">
        <w:rPr>
          <w:i/>
          <w:sz w:val="24"/>
          <w:szCs w:val="24"/>
        </w:rPr>
        <w:t xml:space="preserve"> Toán - Tin</w:t>
      </w:r>
      <w:r w:rsidR="002E5313" w:rsidRPr="00E839D2">
        <w:rPr>
          <w:i/>
          <w:sz w:val="24"/>
          <w:szCs w:val="24"/>
        </w:rPr>
        <w:t xml:space="preserve"> ban hành </w:t>
      </w:r>
      <w:r w:rsidR="00ED7744" w:rsidRPr="00E839D2">
        <w:rPr>
          <w:bCs/>
          <w:i/>
          <w:sz w:val="24"/>
          <w:szCs w:val="24"/>
        </w:rPr>
        <w:t>năm học 2019-2020</w:t>
      </w:r>
      <w:r w:rsidR="00EE2A75">
        <w:rPr>
          <w:bCs/>
          <w:i/>
          <w:sz w:val="24"/>
          <w:szCs w:val="24"/>
        </w:rPr>
        <w:t>, trang 24 - 33</w:t>
      </w:r>
      <w:r w:rsidR="002E5313" w:rsidRPr="00E839D2">
        <w:rPr>
          <w:i/>
          <w:sz w:val="24"/>
          <w:szCs w:val="24"/>
        </w:rPr>
        <w:t>).</w:t>
      </w:r>
    </w:p>
    <w:p w:rsidR="00235A5E" w:rsidRPr="00E839D2" w:rsidRDefault="00235A5E" w:rsidP="007E4D36">
      <w:pPr>
        <w:spacing w:line="276" w:lineRule="auto"/>
        <w:jc w:val="both"/>
      </w:pPr>
    </w:p>
    <w:p w:rsidR="00416F8E" w:rsidRPr="00E839D2" w:rsidRDefault="00290573" w:rsidP="007E4D36">
      <w:pPr>
        <w:spacing w:line="276" w:lineRule="auto"/>
        <w:jc w:val="both"/>
        <w:rPr>
          <w:i/>
          <w:lang w:val="vi-VN"/>
        </w:rPr>
      </w:pPr>
      <w:r w:rsidRPr="00E839D2">
        <w:rPr>
          <w:b/>
        </w:rPr>
        <w:t xml:space="preserve">Câu </w:t>
      </w:r>
      <w:r w:rsidR="00473156" w:rsidRPr="00E839D2">
        <w:rPr>
          <w:b/>
        </w:rPr>
        <w:t>2</w:t>
      </w:r>
      <w:r w:rsidR="006D125E">
        <w:rPr>
          <w:b/>
        </w:rPr>
        <w:t>1</w:t>
      </w:r>
      <w:r w:rsidRPr="00E839D2">
        <w:rPr>
          <w:b/>
          <w:lang w:val="vi-VN"/>
        </w:rPr>
        <w:t>.</w:t>
      </w:r>
      <w:r w:rsidRPr="00E839D2">
        <w:t xml:space="preserve"> </w:t>
      </w:r>
      <w:r w:rsidR="00416F8E" w:rsidRPr="00E839D2">
        <w:rPr>
          <w:i/>
          <w:lang w:val="vi-VN"/>
        </w:rPr>
        <w:t xml:space="preserve">SV chuyển khoa, chuyển ngành trong nhóm 2 và muốn ĐKH ngay </w:t>
      </w:r>
      <w:r w:rsidR="00EC5AEF">
        <w:rPr>
          <w:i/>
          <w:lang w:val="vi-VN"/>
        </w:rPr>
        <w:t>học phần</w:t>
      </w:r>
      <w:r w:rsidR="00416F8E" w:rsidRPr="00E839D2">
        <w:rPr>
          <w:i/>
          <w:lang w:val="vi-VN"/>
        </w:rPr>
        <w:t xml:space="preserve"> chuyên ngành cùng nhóm 3. Trường hợp này SV có được xin hỗ trợ ĐKH không?</w:t>
      </w:r>
    </w:p>
    <w:p w:rsidR="00416F8E" w:rsidRPr="00E839D2" w:rsidRDefault="002E5313" w:rsidP="007E4D36">
      <w:pPr>
        <w:spacing w:line="276" w:lineRule="auto"/>
        <w:jc w:val="both"/>
      </w:pPr>
      <w:r w:rsidRPr="00B4186A">
        <w:rPr>
          <w:u w:val="single"/>
        </w:rPr>
        <w:t>Trả lời</w:t>
      </w:r>
      <w:r w:rsidR="00E02606" w:rsidRPr="00B4186A">
        <w:rPr>
          <w:u w:val="single"/>
        </w:rPr>
        <w:t>:</w:t>
      </w:r>
      <w:r w:rsidR="009E3D15">
        <w:t xml:space="preserve">  </w:t>
      </w:r>
      <w:r w:rsidR="002720E8">
        <w:t xml:space="preserve">SV </w:t>
      </w:r>
      <w:r w:rsidR="00950DD7">
        <w:t xml:space="preserve">chỉ được hỗ trợ ĐKH khi chuyển sang ngành mới </w:t>
      </w:r>
      <w:r w:rsidR="005E17E0">
        <w:t>mà các môn đó có mở trong nhóm 3.</w:t>
      </w:r>
    </w:p>
    <w:p w:rsidR="00290573" w:rsidRPr="00E839D2" w:rsidRDefault="00290573" w:rsidP="007E4D36">
      <w:pPr>
        <w:spacing w:line="276" w:lineRule="auto"/>
        <w:jc w:val="both"/>
        <w:rPr>
          <w:b/>
        </w:rPr>
      </w:pPr>
    </w:p>
    <w:p w:rsidR="00200004" w:rsidRPr="00E839D2" w:rsidRDefault="00290573" w:rsidP="007E4D36">
      <w:pPr>
        <w:spacing w:line="276" w:lineRule="auto"/>
        <w:jc w:val="both"/>
        <w:rPr>
          <w:i/>
          <w:lang w:val="vi-VN"/>
        </w:rPr>
      </w:pPr>
      <w:r w:rsidRPr="00E839D2">
        <w:rPr>
          <w:b/>
          <w:spacing w:val="2"/>
        </w:rPr>
        <w:t xml:space="preserve">Câu </w:t>
      </w:r>
      <w:r w:rsidR="00473156" w:rsidRPr="00E839D2">
        <w:rPr>
          <w:b/>
          <w:spacing w:val="2"/>
        </w:rPr>
        <w:t>2</w:t>
      </w:r>
      <w:r w:rsidR="006D125E">
        <w:rPr>
          <w:b/>
          <w:spacing w:val="2"/>
        </w:rPr>
        <w:t>2</w:t>
      </w:r>
      <w:r w:rsidRPr="00E839D2">
        <w:rPr>
          <w:b/>
          <w:spacing w:val="2"/>
          <w:lang w:val="vi-VN"/>
        </w:rPr>
        <w:t>.</w:t>
      </w:r>
      <w:r w:rsidRPr="00E839D2">
        <w:rPr>
          <w:spacing w:val="2"/>
          <w:lang w:val="vi-VN"/>
        </w:rPr>
        <w:t xml:space="preserve"> </w:t>
      </w:r>
      <w:r w:rsidR="00200004" w:rsidRPr="00E839D2">
        <w:rPr>
          <w:i/>
          <w:lang w:val="vi-VN"/>
        </w:rPr>
        <w:t>SV học một chuyên ngành trong chương trình đào tạo của nhà trường, muốn học thêm một ngành học thứ hai có được không?</w:t>
      </w:r>
    </w:p>
    <w:p w:rsidR="00200004" w:rsidRPr="00E839D2" w:rsidRDefault="00200004" w:rsidP="007E4D36">
      <w:pPr>
        <w:shd w:val="clear" w:color="auto" w:fill="FFFFFF"/>
        <w:spacing w:line="276" w:lineRule="auto"/>
        <w:jc w:val="both"/>
        <w:rPr>
          <w:i/>
          <w:spacing w:val="-2"/>
        </w:rPr>
      </w:pPr>
      <w:r w:rsidRPr="00E839D2">
        <w:rPr>
          <w:u w:val="single"/>
        </w:rPr>
        <w:t>Trả lời</w:t>
      </w:r>
      <w:r w:rsidR="00117D3F">
        <w:t>:</w:t>
      </w:r>
      <w:r w:rsidR="00213E9B" w:rsidRPr="00E839D2">
        <w:rPr>
          <w:spacing w:val="-2"/>
        </w:rPr>
        <w:t xml:space="preserve"> </w:t>
      </w:r>
      <w:r w:rsidR="005E30D5">
        <w:rPr>
          <w:spacing w:val="-2"/>
        </w:rPr>
        <w:t>Theo</w:t>
      </w:r>
      <w:r w:rsidR="00213E9B" w:rsidRPr="00E839D2">
        <w:rPr>
          <w:i/>
          <w:spacing w:val="-2"/>
        </w:rPr>
        <w:t xml:space="preserve"> Khoản 2, Điều 13 và Mục 3, Phụ lục, trang 22 Quy định Đào tạo hệ Đại học chính quy theo hệ thống tín chỉ</w:t>
      </w:r>
      <w:r w:rsidR="00ED7744" w:rsidRPr="00E839D2">
        <w:rPr>
          <w:i/>
          <w:spacing w:val="-2"/>
        </w:rPr>
        <w:t xml:space="preserve"> </w:t>
      </w:r>
      <w:r w:rsidR="00ED7744" w:rsidRPr="00E839D2">
        <w:rPr>
          <w:bCs/>
          <w:i/>
        </w:rPr>
        <w:t>năm học 2019-2020</w:t>
      </w:r>
      <w:r w:rsidR="00485134">
        <w:rPr>
          <w:i/>
          <w:spacing w:val="-2"/>
        </w:rPr>
        <w:t>.</w:t>
      </w:r>
    </w:p>
    <w:p w:rsidR="00290573" w:rsidRPr="00E839D2" w:rsidRDefault="00290573" w:rsidP="007E4D36">
      <w:pPr>
        <w:spacing w:line="276" w:lineRule="auto"/>
        <w:jc w:val="both"/>
        <w:rPr>
          <w:b/>
          <w:bCs/>
          <w:lang w:val="vi-VN"/>
        </w:rPr>
      </w:pPr>
    </w:p>
    <w:p w:rsidR="00213E9B" w:rsidRPr="00E839D2" w:rsidRDefault="00290573" w:rsidP="007E4D36">
      <w:pPr>
        <w:spacing w:line="276" w:lineRule="auto"/>
        <w:jc w:val="both"/>
        <w:rPr>
          <w:i/>
          <w:spacing w:val="-2"/>
          <w:lang w:val="vi-VN"/>
        </w:rPr>
      </w:pPr>
      <w:r w:rsidRPr="00E839D2">
        <w:rPr>
          <w:b/>
        </w:rPr>
        <w:t xml:space="preserve">Câu </w:t>
      </w:r>
      <w:r w:rsidR="00473156" w:rsidRPr="00E839D2">
        <w:rPr>
          <w:b/>
        </w:rPr>
        <w:t>2</w:t>
      </w:r>
      <w:r w:rsidR="006D125E">
        <w:rPr>
          <w:b/>
        </w:rPr>
        <w:t>3</w:t>
      </w:r>
      <w:r w:rsidRPr="00E839D2">
        <w:rPr>
          <w:b/>
          <w:lang w:val="vi-VN"/>
        </w:rPr>
        <w:t>.</w:t>
      </w:r>
      <w:r w:rsidRPr="00E839D2">
        <w:rPr>
          <w:lang w:val="vi-VN"/>
        </w:rPr>
        <w:t xml:space="preserve"> </w:t>
      </w:r>
      <w:r w:rsidR="00213E9B" w:rsidRPr="00E839D2">
        <w:rPr>
          <w:i/>
          <w:spacing w:val="-2"/>
          <w:lang w:val="vi-VN"/>
        </w:rPr>
        <w:t>S</w:t>
      </w:r>
      <w:r w:rsidR="00E12300">
        <w:rPr>
          <w:i/>
          <w:spacing w:val="-2"/>
        </w:rPr>
        <w:t>inh viên</w:t>
      </w:r>
      <w:r w:rsidR="00213E9B" w:rsidRPr="00E839D2">
        <w:rPr>
          <w:i/>
          <w:spacing w:val="-2"/>
          <w:lang w:val="vi-VN"/>
        </w:rPr>
        <w:t xml:space="preserve"> học hai ngành khi xét tốt nghiệp (TN) thì dựa vào những căn cứ nào để cập nhật các </w:t>
      </w:r>
      <w:r w:rsidR="00EC5AEF">
        <w:rPr>
          <w:i/>
          <w:spacing w:val="-2"/>
          <w:lang w:val="vi-VN"/>
        </w:rPr>
        <w:t>học phần</w:t>
      </w:r>
      <w:r w:rsidR="00213E9B" w:rsidRPr="00E839D2">
        <w:rPr>
          <w:i/>
          <w:spacing w:val="-2"/>
          <w:lang w:val="vi-VN"/>
        </w:rPr>
        <w:t xml:space="preserve"> lựa chọn tự do, lựa chọn bắt buộc vào bảng điểm tốt nghiệp trong mỗi ngành của SV?</w:t>
      </w:r>
    </w:p>
    <w:p w:rsidR="004E47C4" w:rsidRPr="00E839D2" w:rsidRDefault="00213E9B" w:rsidP="007E4D36">
      <w:pPr>
        <w:shd w:val="clear" w:color="auto" w:fill="FFFFFF"/>
        <w:spacing w:line="276" w:lineRule="auto"/>
        <w:jc w:val="both"/>
      </w:pPr>
      <w:r w:rsidRPr="00E839D2">
        <w:rPr>
          <w:u w:val="single"/>
        </w:rPr>
        <w:t>Trả lời</w:t>
      </w:r>
      <w:r w:rsidRPr="00E839D2">
        <w:t>:</w:t>
      </w:r>
      <w:r w:rsidR="006B2692">
        <w:t xml:space="preserve">  </w:t>
      </w:r>
    </w:p>
    <w:p w:rsidR="004E47C4" w:rsidRPr="00E839D2" w:rsidRDefault="006833A1" w:rsidP="007E4D36">
      <w:pPr>
        <w:shd w:val="clear" w:color="auto" w:fill="FFFFFF"/>
        <w:spacing w:line="276" w:lineRule="auto"/>
        <w:ind w:firstLine="720"/>
        <w:jc w:val="both"/>
        <w:rPr>
          <w:spacing w:val="-2"/>
        </w:rPr>
      </w:pPr>
      <w:r w:rsidRPr="00E839D2">
        <w:t>-</w:t>
      </w:r>
      <w:r w:rsidR="00213E9B" w:rsidRPr="00E839D2">
        <w:t xml:space="preserve"> </w:t>
      </w:r>
      <w:r w:rsidR="005E17E0" w:rsidRPr="005E17E0">
        <w:rPr>
          <w:i/>
        </w:rPr>
        <w:t>Theo</w:t>
      </w:r>
      <w:r w:rsidR="005E17E0">
        <w:t xml:space="preserve"> </w:t>
      </w:r>
      <w:r w:rsidR="004E47C4" w:rsidRPr="00E839D2">
        <w:rPr>
          <w:i/>
          <w:spacing w:val="-2"/>
        </w:rPr>
        <w:t>Khoản 3, Điều 18, trang 16 Quy định Đào tạo hệ Đại học chính quy theo hệ thống tín chỉ</w:t>
      </w:r>
      <w:r w:rsidR="004E47C4" w:rsidRPr="00E839D2">
        <w:rPr>
          <w:bCs/>
          <w:i/>
        </w:rPr>
        <w:t xml:space="preserve"> năm học 2019</w:t>
      </w:r>
      <w:r w:rsidR="007D50B9">
        <w:rPr>
          <w:bCs/>
          <w:i/>
        </w:rPr>
        <w:t xml:space="preserve"> </w:t>
      </w:r>
      <w:r w:rsidR="004E47C4" w:rsidRPr="00E839D2">
        <w:rPr>
          <w:bCs/>
          <w:i/>
        </w:rPr>
        <w:t>-</w:t>
      </w:r>
      <w:r w:rsidR="007D50B9">
        <w:rPr>
          <w:bCs/>
          <w:i/>
        </w:rPr>
        <w:t xml:space="preserve"> </w:t>
      </w:r>
      <w:r w:rsidR="004E47C4" w:rsidRPr="00E839D2">
        <w:rPr>
          <w:bCs/>
          <w:i/>
        </w:rPr>
        <w:t>2020</w:t>
      </w:r>
      <w:r w:rsidR="00D26464">
        <w:rPr>
          <w:i/>
          <w:spacing w:val="-2"/>
        </w:rPr>
        <w:t>.</w:t>
      </w:r>
    </w:p>
    <w:p w:rsidR="00042DB2" w:rsidRDefault="00042DB2" w:rsidP="007E4D36">
      <w:pPr>
        <w:shd w:val="clear" w:color="auto" w:fill="FFFFFF"/>
        <w:spacing w:line="276" w:lineRule="auto"/>
        <w:ind w:firstLine="720"/>
        <w:jc w:val="both"/>
        <w:rPr>
          <w:spacing w:val="-2"/>
        </w:rPr>
      </w:pPr>
      <w:r w:rsidRPr="00E839D2">
        <w:rPr>
          <w:spacing w:val="-2"/>
        </w:rPr>
        <w:t xml:space="preserve">- </w:t>
      </w:r>
      <w:r w:rsidR="00213E9B" w:rsidRPr="00E839D2">
        <w:rPr>
          <w:spacing w:val="-2"/>
        </w:rPr>
        <w:t xml:space="preserve">SV phải TN ngành 1 trước ngành 2 và các </w:t>
      </w:r>
      <w:r w:rsidR="00EC5AEF">
        <w:rPr>
          <w:spacing w:val="-2"/>
        </w:rPr>
        <w:t>học phần</w:t>
      </w:r>
      <w:r w:rsidR="00213E9B" w:rsidRPr="00E839D2">
        <w:rPr>
          <w:spacing w:val="-2"/>
        </w:rPr>
        <w:t xml:space="preserve"> chuyên ngành bắt buộc của ngành</w:t>
      </w:r>
      <w:r w:rsidR="007D50B9">
        <w:rPr>
          <w:spacing w:val="-2"/>
        </w:rPr>
        <w:t>/chuyên ngành</w:t>
      </w:r>
      <w:r w:rsidR="00213E9B" w:rsidRPr="00E839D2">
        <w:rPr>
          <w:spacing w:val="-2"/>
        </w:rPr>
        <w:t xml:space="preserve"> 2 sẽ sử dụng làm </w:t>
      </w:r>
      <w:r w:rsidR="00EC5AEF">
        <w:rPr>
          <w:spacing w:val="-2"/>
        </w:rPr>
        <w:t>học phần</w:t>
      </w:r>
      <w:r w:rsidR="00213E9B" w:rsidRPr="00E839D2">
        <w:rPr>
          <w:spacing w:val="-2"/>
        </w:rPr>
        <w:t xml:space="preserve"> lựa chọn bắt buộc hoặc lựa chọn tự do của ngành 1 ngược lại khi xét TN ngành 2 có thể dùng tất cả các </w:t>
      </w:r>
      <w:r w:rsidR="00EC5AEF">
        <w:rPr>
          <w:spacing w:val="-2"/>
        </w:rPr>
        <w:t>học phần</w:t>
      </w:r>
      <w:r w:rsidR="00213E9B" w:rsidRPr="00E839D2">
        <w:rPr>
          <w:spacing w:val="-2"/>
        </w:rPr>
        <w:t xml:space="preserve"> lựa chọn bắt buộc của ngành 1 làm </w:t>
      </w:r>
      <w:r w:rsidR="00EC5AEF">
        <w:rPr>
          <w:spacing w:val="-2"/>
        </w:rPr>
        <w:t>học phần</w:t>
      </w:r>
      <w:r w:rsidR="00213E9B" w:rsidRPr="00E839D2">
        <w:rPr>
          <w:spacing w:val="-2"/>
        </w:rPr>
        <w:t xml:space="preserve"> lựa chọn bắt buộc hoặc lựa chọn tự do của ngành 2</w:t>
      </w:r>
      <w:r w:rsidR="007D50B9">
        <w:rPr>
          <w:spacing w:val="-2"/>
        </w:rPr>
        <w:t xml:space="preserve">. Tuy nhiên, các </w:t>
      </w:r>
      <w:r w:rsidR="00EC5AEF">
        <w:rPr>
          <w:spacing w:val="-2"/>
        </w:rPr>
        <w:t>học phần</w:t>
      </w:r>
      <w:r w:rsidR="007D50B9">
        <w:rPr>
          <w:spacing w:val="-2"/>
        </w:rPr>
        <w:t xml:space="preserve"> có cùng nội dung</w:t>
      </w:r>
      <w:r w:rsidR="009C4418">
        <w:rPr>
          <w:spacing w:val="-2"/>
        </w:rPr>
        <w:t xml:space="preserve"> đang giảng dạy (tham khảo ở Bộ </w:t>
      </w:r>
      <w:r w:rsidR="004419FE">
        <w:rPr>
          <w:spacing w:val="-2"/>
        </w:rPr>
        <w:t>môn</w:t>
      </w:r>
      <w:r w:rsidR="009C4418">
        <w:rPr>
          <w:spacing w:val="-2"/>
        </w:rPr>
        <w:t xml:space="preserve">) không được dùng làm </w:t>
      </w:r>
      <w:r w:rsidR="00EC5AEF">
        <w:rPr>
          <w:spacing w:val="-2"/>
        </w:rPr>
        <w:t>học phần</w:t>
      </w:r>
      <w:r w:rsidR="009C4418">
        <w:rPr>
          <w:spacing w:val="-2"/>
        </w:rPr>
        <w:t xml:space="preserve"> lựa chọn tự do.</w:t>
      </w:r>
      <w:r w:rsidR="00213E9B" w:rsidRPr="00E839D2">
        <w:rPr>
          <w:spacing w:val="-2"/>
        </w:rPr>
        <w:t xml:space="preserve"> </w:t>
      </w:r>
    </w:p>
    <w:p w:rsidR="00F70B0F" w:rsidRDefault="00F70B0F" w:rsidP="007E4D36">
      <w:pPr>
        <w:shd w:val="clear" w:color="auto" w:fill="FFFFFF"/>
        <w:spacing w:line="276" w:lineRule="auto"/>
        <w:ind w:firstLine="720"/>
        <w:jc w:val="both"/>
        <w:rPr>
          <w:spacing w:val="-2"/>
        </w:rPr>
      </w:pPr>
    </w:p>
    <w:p w:rsidR="00F70B0F" w:rsidRPr="00E839D2" w:rsidRDefault="00E12300" w:rsidP="004961D2">
      <w:pPr>
        <w:shd w:val="clear" w:color="auto" w:fill="FFFFFF"/>
        <w:spacing w:line="276" w:lineRule="auto"/>
        <w:jc w:val="both"/>
        <w:rPr>
          <w:spacing w:val="-2"/>
        </w:rPr>
      </w:pPr>
      <w:r w:rsidRPr="004961D2">
        <w:rPr>
          <w:b/>
          <w:spacing w:val="-2"/>
        </w:rPr>
        <w:t>Câu 24</w:t>
      </w:r>
      <w:r w:rsidRPr="004961D2">
        <w:rPr>
          <w:b/>
          <w:i/>
          <w:spacing w:val="-2"/>
        </w:rPr>
        <w:t>.</w:t>
      </w:r>
      <w:r w:rsidRPr="004961D2">
        <w:rPr>
          <w:i/>
          <w:spacing w:val="-2"/>
        </w:rPr>
        <w:t xml:space="preserve"> Sinh viên học hai ngành khi xét TN ngành hai cần có điều </w:t>
      </w:r>
      <w:r w:rsidR="004961D2" w:rsidRPr="004961D2">
        <w:rPr>
          <w:i/>
          <w:spacing w:val="-2"/>
        </w:rPr>
        <w:t>kiện gì?</w:t>
      </w:r>
      <w:r>
        <w:rPr>
          <w:spacing w:val="-2"/>
        </w:rPr>
        <w:t xml:space="preserve"> </w:t>
      </w:r>
    </w:p>
    <w:p w:rsidR="004961D2" w:rsidRPr="00E839D2" w:rsidRDefault="004961D2" w:rsidP="004961D2">
      <w:pPr>
        <w:shd w:val="clear" w:color="auto" w:fill="FFFFFF"/>
        <w:spacing w:line="276" w:lineRule="auto"/>
        <w:jc w:val="both"/>
      </w:pPr>
      <w:r w:rsidRPr="00E839D2">
        <w:rPr>
          <w:u w:val="single"/>
        </w:rPr>
        <w:t>Trả lời</w:t>
      </w:r>
      <w:r w:rsidRPr="00E839D2">
        <w:t>:</w:t>
      </w:r>
      <w:r>
        <w:t xml:space="preserve">  </w:t>
      </w:r>
    </w:p>
    <w:p w:rsidR="006833A1" w:rsidRPr="004B5274" w:rsidRDefault="00615CD9" w:rsidP="00906EA8">
      <w:pPr>
        <w:shd w:val="clear" w:color="auto" w:fill="FFFFFF"/>
        <w:spacing w:line="276" w:lineRule="auto"/>
        <w:ind w:firstLine="720"/>
        <w:jc w:val="both"/>
        <w:rPr>
          <w:spacing w:val="-6"/>
        </w:rPr>
      </w:pPr>
      <w:r w:rsidRPr="004B5274">
        <w:rPr>
          <w:spacing w:val="-6"/>
        </w:rPr>
        <w:t xml:space="preserve">SV chỉ được xét tốt nghiệp ngành thứ hai, nếu có đủ điều kiện tốt nghiệp ở ngành thứ nhất </w:t>
      </w:r>
    </w:p>
    <w:p w:rsidR="00615CD9" w:rsidRPr="00F70B0F" w:rsidRDefault="00615CD9" w:rsidP="007E4D36">
      <w:pPr>
        <w:shd w:val="clear" w:color="auto" w:fill="FFFFFF"/>
        <w:spacing w:line="276" w:lineRule="auto"/>
        <w:jc w:val="both"/>
        <w:rPr>
          <w:color w:val="FF0000"/>
          <w:spacing w:val="-2"/>
        </w:rPr>
      </w:pPr>
      <w:r w:rsidRPr="00E839D2">
        <w:rPr>
          <w:i/>
          <w:spacing w:val="-2"/>
        </w:rPr>
        <w:t>(Khoản 2, Điều 13</w:t>
      </w:r>
      <w:r w:rsidR="00ED7744" w:rsidRPr="00E839D2">
        <w:rPr>
          <w:i/>
          <w:spacing w:val="-2"/>
        </w:rPr>
        <w:t>, trang 12</w:t>
      </w:r>
      <w:r w:rsidRPr="00E839D2">
        <w:rPr>
          <w:i/>
          <w:spacing w:val="-2"/>
        </w:rPr>
        <w:t xml:space="preserve"> Quy định Đào tạo hệ Đại học chính quy theo hệ thống tín chỉ</w:t>
      </w:r>
      <w:r w:rsidR="00ED7744" w:rsidRPr="00E839D2">
        <w:rPr>
          <w:bCs/>
          <w:i/>
        </w:rPr>
        <w:t xml:space="preserve"> năm học 2019-2020</w:t>
      </w:r>
      <w:r w:rsidRPr="00E839D2">
        <w:rPr>
          <w:i/>
          <w:spacing w:val="-2"/>
        </w:rPr>
        <w:t>)</w:t>
      </w:r>
      <w:r w:rsidR="00485134">
        <w:rPr>
          <w:i/>
          <w:spacing w:val="-2"/>
        </w:rPr>
        <w:t>.</w:t>
      </w:r>
      <w:r w:rsidR="00F70B0F">
        <w:rPr>
          <w:i/>
          <w:spacing w:val="-2"/>
        </w:rPr>
        <w:t xml:space="preserve"> </w:t>
      </w:r>
    </w:p>
    <w:p w:rsidR="00290573" w:rsidRPr="00E839D2" w:rsidRDefault="00290573" w:rsidP="007E4D36">
      <w:pPr>
        <w:jc w:val="both"/>
      </w:pPr>
    </w:p>
    <w:p w:rsidR="00615CD9" w:rsidRPr="00E839D2" w:rsidRDefault="0069038C" w:rsidP="007E4D36">
      <w:pPr>
        <w:spacing w:line="276" w:lineRule="auto"/>
        <w:jc w:val="both"/>
        <w:rPr>
          <w:b/>
          <w:bCs/>
        </w:rPr>
      </w:pPr>
      <w:r w:rsidRPr="00E839D2">
        <w:rPr>
          <w:b/>
        </w:rPr>
        <w:t>Câu</w:t>
      </w:r>
      <w:r w:rsidRPr="00E839D2">
        <w:rPr>
          <w:lang w:val="vi-VN"/>
        </w:rPr>
        <w:t xml:space="preserve"> </w:t>
      </w:r>
      <w:r w:rsidR="00473156" w:rsidRPr="00E839D2">
        <w:rPr>
          <w:b/>
        </w:rPr>
        <w:t>2</w:t>
      </w:r>
      <w:r w:rsidR="004961D2">
        <w:rPr>
          <w:b/>
        </w:rPr>
        <w:t>5</w:t>
      </w:r>
      <w:r w:rsidRPr="00E839D2">
        <w:rPr>
          <w:b/>
          <w:lang w:val="vi-VN"/>
        </w:rPr>
        <w:t>.</w:t>
      </w:r>
      <w:r w:rsidRPr="00E839D2">
        <w:rPr>
          <w:spacing w:val="-6"/>
          <w:lang w:val="vi-VN"/>
        </w:rPr>
        <w:t xml:space="preserve"> </w:t>
      </w:r>
      <w:r w:rsidR="00615CD9" w:rsidRPr="00E839D2">
        <w:rPr>
          <w:bCs/>
          <w:i/>
        </w:rPr>
        <w:t xml:space="preserve">Trong trường hợp nào sinh viên được đề nghị bộ </w:t>
      </w:r>
      <w:r w:rsidR="001A7E63">
        <w:rPr>
          <w:bCs/>
          <w:i/>
        </w:rPr>
        <w:t>môn</w:t>
      </w:r>
      <w:r w:rsidR="00615CD9" w:rsidRPr="00E839D2">
        <w:rPr>
          <w:bCs/>
          <w:i/>
        </w:rPr>
        <w:t xml:space="preserve"> mở thi lại các </w:t>
      </w:r>
      <w:r w:rsidR="000967E3">
        <w:rPr>
          <w:bCs/>
          <w:i/>
        </w:rPr>
        <w:t>học phần</w:t>
      </w:r>
      <w:r w:rsidR="00615CD9" w:rsidRPr="00E839D2">
        <w:rPr>
          <w:bCs/>
          <w:i/>
        </w:rPr>
        <w:t xml:space="preserve"> không có trong thời khóa biểu?</w:t>
      </w:r>
    </w:p>
    <w:p w:rsidR="00A659FF" w:rsidRPr="00E839D2" w:rsidRDefault="00615CD9" w:rsidP="007E4D36">
      <w:pPr>
        <w:shd w:val="clear" w:color="auto" w:fill="FFFFFF"/>
        <w:spacing w:line="276" w:lineRule="auto"/>
        <w:jc w:val="both"/>
        <w:rPr>
          <w:color w:val="FF0000"/>
          <w:spacing w:val="-2"/>
        </w:rPr>
      </w:pPr>
      <w:r w:rsidRPr="00E839D2">
        <w:rPr>
          <w:u w:val="single"/>
        </w:rPr>
        <w:t>Trả lời</w:t>
      </w:r>
      <w:r w:rsidRPr="00E839D2">
        <w:t xml:space="preserve">:  SV được phép </w:t>
      </w:r>
      <w:r w:rsidR="00485134">
        <w:t>đề</w:t>
      </w:r>
      <w:r w:rsidRPr="00E839D2">
        <w:t xml:space="preserve"> nghị khoa/bộ </w:t>
      </w:r>
      <w:r w:rsidR="001A7E63">
        <w:t>môn</w:t>
      </w:r>
      <w:r w:rsidRPr="00E839D2">
        <w:t xml:space="preserve"> (thông qua cố vấn học tập) mở </w:t>
      </w:r>
      <w:r w:rsidR="006C405E">
        <w:t>học phần</w:t>
      </w:r>
      <w:r w:rsidRPr="00E839D2">
        <w:t xml:space="preserve"> thi lại trước tuần thứ 4 của học kỳ nếu có lý do chính đán</w:t>
      </w:r>
      <w:r w:rsidR="00A659FF" w:rsidRPr="00E839D2">
        <w:t xml:space="preserve">g </w:t>
      </w:r>
      <w:r w:rsidR="00F70B0F">
        <w:t>(</w:t>
      </w:r>
      <w:r w:rsidR="00A659FF" w:rsidRPr="00E839D2">
        <w:t xml:space="preserve">còn 1-2 </w:t>
      </w:r>
      <w:r w:rsidR="00EC5AEF">
        <w:t>học phần</w:t>
      </w:r>
      <w:r w:rsidR="00A659FF" w:rsidRPr="00E839D2">
        <w:t xml:space="preserve"> </w:t>
      </w:r>
      <w:r w:rsidR="001A2C51">
        <w:t>để</w:t>
      </w:r>
      <w:r w:rsidR="00A659FF" w:rsidRPr="00E839D2">
        <w:t xml:space="preserve"> tốt nghiệp;</w:t>
      </w:r>
      <w:r w:rsidRPr="00E839D2">
        <w:t xml:space="preserve"> là điều kiện tiên quyết của họ</w:t>
      </w:r>
      <w:r w:rsidR="00A659FF" w:rsidRPr="00E839D2">
        <w:t xml:space="preserve">c phần </w:t>
      </w:r>
      <w:r w:rsidR="001A2C51">
        <w:t>cần ĐKH</w:t>
      </w:r>
      <w:r w:rsidR="00A659FF" w:rsidRPr="00E839D2">
        <w:t xml:space="preserve">; là </w:t>
      </w:r>
      <w:r w:rsidR="006C405E">
        <w:t>học phần</w:t>
      </w:r>
      <w:r w:rsidR="00A659FF" w:rsidRPr="00E839D2">
        <w:t xml:space="preserve"> </w:t>
      </w:r>
      <w:r w:rsidR="001A2C51">
        <w:t>không mở thường xuyên</w:t>
      </w:r>
      <w:r w:rsidR="00A659FF" w:rsidRPr="00E839D2">
        <w:t xml:space="preserve"> (</w:t>
      </w:r>
      <w:r w:rsidR="00A659FF" w:rsidRPr="00E839D2">
        <w:rPr>
          <w:i/>
        </w:rPr>
        <w:t xml:space="preserve">Khoản 2, Điều </w:t>
      </w:r>
      <w:r w:rsidR="00A659FF" w:rsidRPr="00E839D2">
        <w:rPr>
          <w:i/>
        </w:rPr>
        <w:lastRenderedPageBreak/>
        <w:t>12, trang 12</w:t>
      </w:r>
      <w:r w:rsidR="00A659FF" w:rsidRPr="00E839D2">
        <w:rPr>
          <w:i/>
          <w:spacing w:val="-2"/>
        </w:rPr>
        <w:t xml:space="preserve">; </w:t>
      </w:r>
      <w:r w:rsidR="00A659FF" w:rsidRPr="00E839D2">
        <w:rPr>
          <w:i/>
        </w:rPr>
        <w:t xml:space="preserve">Khoản 6, điều 15, trang 15 </w:t>
      </w:r>
      <w:r w:rsidR="00A659FF" w:rsidRPr="00E839D2">
        <w:rPr>
          <w:i/>
          <w:spacing w:val="-2"/>
        </w:rPr>
        <w:t xml:space="preserve">Quy định Đào tạo hệ Đại học chính quy theo hệ thống tín chỉ </w:t>
      </w:r>
      <w:r w:rsidR="00A659FF" w:rsidRPr="00E839D2">
        <w:rPr>
          <w:bCs/>
          <w:i/>
        </w:rPr>
        <w:t>năm học 2019-2020</w:t>
      </w:r>
      <w:r w:rsidR="00A659FF" w:rsidRPr="00E839D2">
        <w:rPr>
          <w:i/>
          <w:spacing w:val="-2"/>
        </w:rPr>
        <w:t>)</w:t>
      </w:r>
      <w:r w:rsidR="00485134">
        <w:rPr>
          <w:i/>
          <w:spacing w:val="-2"/>
        </w:rPr>
        <w:t>.</w:t>
      </w:r>
    </w:p>
    <w:p w:rsidR="0069038C" w:rsidRPr="00E839D2" w:rsidRDefault="0069038C" w:rsidP="007E4D36">
      <w:pPr>
        <w:spacing w:line="276" w:lineRule="auto"/>
        <w:jc w:val="both"/>
        <w:rPr>
          <w:bCs/>
        </w:rPr>
      </w:pPr>
    </w:p>
    <w:p w:rsidR="00615CD9" w:rsidRPr="00E839D2" w:rsidRDefault="0069038C" w:rsidP="007E4D36">
      <w:pPr>
        <w:spacing w:line="276" w:lineRule="auto"/>
        <w:jc w:val="both"/>
        <w:rPr>
          <w:i/>
          <w:lang w:val="vi-VN"/>
        </w:rPr>
      </w:pPr>
      <w:r w:rsidRPr="00E839D2">
        <w:rPr>
          <w:b/>
          <w:bCs/>
        </w:rPr>
        <w:t xml:space="preserve">Câu </w:t>
      </w:r>
      <w:r w:rsidR="00473156" w:rsidRPr="00E839D2">
        <w:rPr>
          <w:b/>
          <w:bCs/>
        </w:rPr>
        <w:t>2</w:t>
      </w:r>
      <w:r w:rsidR="004961D2">
        <w:rPr>
          <w:b/>
          <w:bCs/>
        </w:rPr>
        <w:t>6</w:t>
      </w:r>
      <w:r w:rsidRPr="00E839D2">
        <w:rPr>
          <w:b/>
          <w:bCs/>
        </w:rPr>
        <w:t xml:space="preserve">. </w:t>
      </w:r>
      <w:r w:rsidR="00615CD9" w:rsidRPr="00E839D2">
        <w:rPr>
          <w:i/>
          <w:lang w:val="vi-VN"/>
        </w:rPr>
        <w:t xml:space="preserve">Đối với những </w:t>
      </w:r>
      <w:r w:rsidR="006C405E">
        <w:rPr>
          <w:i/>
        </w:rPr>
        <w:t>học phần</w:t>
      </w:r>
      <w:r w:rsidR="00615CD9" w:rsidRPr="00E839D2">
        <w:rPr>
          <w:i/>
          <w:lang w:val="vi-VN"/>
        </w:rPr>
        <w:t xml:space="preserve"> có số tín chỉ thay đổi và các </w:t>
      </w:r>
      <w:r w:rsidR="00EC5AEF">
        <w:rPr>
          <w:i/>
          <w:lang w:val="vi-VN"/>
        </w:rPr>
        <w:t>học phần</w:t>
      </w:r>
      <w:r w:rsidR="00615CD9" w:rsidRPr="00E839D2">
        <w:rPr>
          <w:i/>
          <w:lang w:val="vi-VN"/>
        </w:rPr>
        <w:t xml:space="preserve"> không có trong thời khóa biểu mà sinh viên muốn thi lại, nâng điểm thì </w:t>
      </w:r>
      <w:r w:rsidR="00820037">
        <w:rPr>
          <w:i/>
        </w:rPr>
        <w:t>có được không</w:t>
      </w:r>
      <w:r w:rsidR="00615CD9" w:rsidRPr="00E839D2">
        <w:rPr>
          <w:i/>
          <w:lang w:val="vi-VN"/>
        </w:rPr>
        <w:t>?</w:t>
      </w:r>
    </w:p>
    <w:p w:rsidR="003D4130" w:rsidRPr="00E839D2" w:rsidRDefault="00615CD9" w:rsidP="007E4D36">
      <w:pPr>
        <w:shd w:val="clear" w:color="auto" w:fill="FFFFFF"/>
        <w:spacing w:line="276" w:lineRule="auto"/>
        <w:jc w:val="both"/>
        <w:rPr>
          <w:color w:val="FF0000"/>
          <w:spacing w:val="-2"/>
        </w:rPr>
      </w:pPr>
      <w:r w:rsidRPr="00026B68">
        <w:rPr>
          <w:u w:val="single"/>
        </w:rPr>
        <w:t>Trả lời:</w:t>
      </w:r>
      <w:r w:rsidRPr="00026B68">
        <w:t xml:space="preserve"> </w:t>
      </w:r>
      <w:r w:rsidR="00A63FB9">
        <w:t xml:space="preserve"> </w:t>
      </w:r>
      <w:r w:rsidR="003D369B">
        <w:t>SV c</w:t>
      </w:r>
      <w:r w:rsidR="00CB1F9E">
        <w:t>ần đăng ký học phần thi lại với phòng Đào tạo vào thời điểm</w:t>
      </w:r>
      <w:r w:rsidR="003D4130" w:rsidRPr="00E839D2">
        <w:rPr>
          <w:lang w:val="vi-VN"/>
        </w:rPr>
        <w:t xml:space="preserve"> trước tuần 4 của mỗi học kỳ </w:t>
      </w:r>
      <w:r w:rsidR="003D4130" w:rsidRPr="00E839D2">
        <w:rPr>
          <w:i/>
        </w:rPr>
        <w:t>(Khoản 2, Điều 12</w:t>
      </w:r>
      <w:r w:rsidR="00ED7744" w:rsidRPr="00E839D2">
        <w:rPr>
          <w:i/>
        </w:rPr>
        <w:t>, trang 12</w:t>
      </w:r>
      <w:r w:rsidR="00855686">
        <w:rPr>
          <w:i/>
        </w:rPr>
        <w:t xml:space="preserve"> và</w:t>
      </w:r>
      <w:r w:rsidR="00A659FF" w:rsidRPr="00E839D2">
        <w:rPr>
          <w:i/>
        </w:rPr>
        <w:t xml:space="preserve"> Khoản 6, </w:t>
      </w:r>
      <w:r w:rsidR="00855686">
        <w:rPr>
          <w:i/>
        </w:rPr>
        <w:t>Đ</w:t>
      </w:r>
      <w:r w:rsidR="00A659FF" w:rsidRPr="00E839D2">
        <w:rPr>
          <w:i/>
        </w:rPr>
        <w:t xml:space="preserve">iều 15, trang 15 </w:t>
      </w:r>
      <w:r w:rsidR="003D4130" w:rsidRPr="00E839D2">
        <w:rPr>
          <w:i/>
          <w:spacing w:val="-2"/>
        </w:rPr>
        <w:t>Quy định Đào tạo hệ Đại học chính quy theo hệ thống tín chỉ</w:t>
      </w:r>
      <w:r w:rsidR="00ED7744" w:rsidRPr="00E839D2">
        <w:rPr>
          <w:i/>
          <w:spacing w:val="-2"/>
        </w:rPr>
        <w:t xml:space="preserve"> </w:t>
      </w:r>
      <w:r w:rsidR="00ED7744" w:rsidRPr="00E839D2">
        <w:rPr>
          <w:bCs/>
          <w:i/>
        </w:rPr>
        <w:t>năm học 2019-2020</w:t>
      </w:r>
      <w:r w:rsidR="003D4130" w:rsidRPr="00E839D2">
        <w:rPr>
          <w:i/>
          <w:spacing w:val="-2"/>
        </w:rPr>
        <w:t>)</w:t>
      </w:r>
      <w:r w:rsidR="00855686">
        <w:rPr>
          <w:i/>
          <w:spacing w:val="-2"/>
        </w:rPr>
        <w:t>.</w:t>
      </w:r>
    </w:p>
    <w:p w:rsidR="00615CD9" w:rsidRPr="00E839D2" w:rsidRDefault="00615CD9" w:rsidP="007E4D36">
      <w:pPr>
        <w:spacing w:line="276" w:lineRule="auto"/>
        <w:jc w:val="both"/>
        <w:rPr>
          <w:i/>
          <w:lang w:val="vi-VN"/>
        </w:rPr>
      </w:pPr>
    </w:p>
    <w:p w:rsidR="003D4130" w:rsidRPr="00E839D2" w:rsidRDefault="0069038C" w:rsidP="007E4D36">
      <w:pPr>
        <w:spacing w:line="276" w:lineRule="auto"/>
        <w:jc w:val="both"/>
        <w:rPr>
          <w:i/>
          <w:lang w:val="vi-VN"/>
        </w:rPr>
      </w:pPr>
      <w:r w:rsidRPr="00E839D2">
        <w:rPr>
          <w:b/>
        </w:rPr>
        <w:t>Câu</w:t>
      </w:r>
      <w:r w:rsidRPr="00E839D2">
        <w:rPr>
          <w:b/>
          <w:lang w:val="vi-VN"/>
        </w:rPr>
        <w:t xml:space="preserve"> </w:t>
      </w:r>
      <w:r w:rsidR="00473156" w:rsidRPr="00E839D2">
        <w:rPr>
          <w:b/>
        </w:rPr>
        <w:t>2</w:t>
      </w:r>
      <w:r w:rsidR="004961D2">
        <w:rPr>
          <w:b/>
        </w:rPr>
        <w:t>7</w:t>
      </w:r>
      <w:r w:rsidRPr="00E839D2">
        <w:rPr>
          <w:b/>
          <w:lang w:val="vi-VN"/>
        </w:rPr>
        <w:t>.</w:t>
      </w:r>
      <w:r w:rsidRPr="00E839D2">
        <w:rPr>
          <w:lang w:val="vi-VN"/>
        </w:rPr>
        <w:t xml:space="preserve"> </w:t>
      </w:r>
      <w:r w:rsidR="003D4130" w:rsidRPr="00E839D2">
        <w:rPr>
          <w:i/>
          <w:lang w:val="vi-VN"/>
        </w:rPr>
        <w:t xml:space="preserve">Hết thời hạn đăng ký thi lại, nâng điểm trên mạng, sinh viên có được xin hủy </w:t>
      </w:r>
      <w:r w:rsidR="006C405E">
        <w:rPr>
          <w:i/>
        </w:rPr>
        <w:t>học phần</w:t>
      </w:r>
      <w:r w:rsidR="003D4130" w:rsidRPr="00E839D2">
        <w:rPr>
          <w:i/>
          <w:lang w:val="vi-VN"/>
        </w:rPr>
        <w:t xml:space="preserve"> đã đăng ký thi lại, nâng điểm không?</w:t>
      </w:r>
    </w:p>
    <w:p w:rsidR="003D4130" w:rsidRPr="00BA2154" w:rsidRDefault="003D4130" w:rsidP="007E4D36">
      <w:pPr>
        <w:spacing w:line="276" w:lineRule="auto"/>
        <w:jc w:val="both"/>
      </w:pPr>
      <w:r w:rsidRPr="00E839D2">
        <w:rPr>
          <w:u w:val="single"/>
        </w:rPr>
        <w:t>Trả lời</w:t>
      </w:r>
      <w:r w:rsidRPr="00E839D2">
        <w:t xml:space="preserve">: </w:t>
      </w:r>
      <w:r w:rsidR="00A63FB9">
        <w:t xml:space="preserve"> </w:t>
      </w:r>
      <w:r w:rsidRPr="00E839D2">
        <w:rPr>
          <w:lang w:val="vi-VN"/>
        </w:rPr>
        <w:t>SV cần cân nhắc kỹ trước khi đăng ký thi lại</w:t>
      </w:r>
      <w:r w:rsidR="00FC00BC">
        <w:t xml:space="preserve"> (TL)</w:t>
      </w:r>
      <w:r w:rsidRPr="00E839D2">
        <w:rPr>
          <w:lang w:val="vi-VN"/>
        </w:rPr>
        <w:t>, nâng điểm</w:t>
      </w:r>
      <w:r w:rsidR="00FC00BC">
        <w:t xml:space="preserve"> (NĐ)</w:t>
      </w:r>
      <w:r w:rsidRPr="00E839D2">
        <w:rPr>
          <w:lang w:val="vi-VN"/>
        </w:rPr>
        <w:t xml:space="preserve">. </w:t>
      </w:r>
      <w:r w:rsidRPr="00E839D2">
        <w:t>N</w:t>
      </w:r>
      <w:r w:rsidRPr="00E839D2">
        <w:rPr>
          <w:lang w:val="vi-VN"/>
        </w:rPr>
        <w:t>hà trường không hủy kết quả đăng ký</w:t>
      </w:r>
      <w:r w:rsidRPr="00E839D2">
        <w:t xml:space="preserve"> </w:t>
      </w:r>
      <w:r w:rsidRPr="00E839D2">
        <w:rPr>
          <w:lang w:val="vi-VN"/>
        </w:rPr>
        <w:t>thi lạ</w:t>
      </w:r>
      <w:r w:rsidRPr="00E839D2">
        <w:t>i</w:t>
      </w:r>
      <w:r w:rsidRPr="00E839D2">
        <w:rPr>
          <w:lang w:val="vi-VN"/>
        </w:rPr>
        <w:t xml:space="preserve"> của SV</w:t>
      </w:r>
      <w:r w:rsidRPr="00E839D2">
        <w:t xml:space="preserve"> </w:t>
      </w:r>
      <w:r w:rsidRPr="00E839D2">
        <w:rPr>
          <w:lang w:val="vi-VN"/>
        </w:rPr>
        <w:t xml:space="preserve">vì </w:t>
      </w:r>
      <w:r w:rsidRPr="00E839D2">
        <w:t xml:space="preserve">nếu SV </w:t>
      </w:r>
      <w:r w:rsidRPr="00E839D2">
        <w:rPr>
          <w:lang w:val="vi-VN"/>
        </w:rPr>
        <w:t>không</w:t>
      </w:r>
      <w:r w:rsidRPr="00E839D2">
        <w:t xml:space="preserve"> dự</w:t>
      </w:r>
      <w:r w:rsidRPr="00E839D2">
        <w:rPr>
          <w:lang w:val="vi-VN"/>
        </w:rPr>
        <w:t xml:space="preserve"> thi thì vẫn không ảnh hưởng đến điểm tổng kết.</w:t>
      </w:r>
      <w:r w:rsidR="00BA2154">
        <w:t xml:space="preserve"> Trường hợp đặc biệt</w:t>
      </w:r>
      <w:r w:rsidR="00FA56CC">
        <w:t xml:space="preserve"> có lý do chính đáng</w:t>
      </w:r>
      <w:r w:rsidR="004873AE">
        <w:t>,</w:t>
      </w:r>
      <w:r w:rsidR="00BA2154">
        <w:t xml:space="preserve"> </w:t>
      </w:r>
      <w:r w:rsidR="00FA56CC">
        <w:t>SV</w:t>
      </w:r>
      <w:r w:rsidR="004873AE">
        <w:t xml:space="preserve"> đăng ký thi nâng điểm </w:t>
      </w:r>
      <w:r w:rsidR="002132D9">
        <w:t xml:space="preserve">muốn hủy </w:t>
      </w:r>
      <w:r w:rsidR="004873AE">
        <w:t>có thể trực tiếp đề xuất với</w:t>
      </w:r>
      <w:r w:rsidR="00FA56CC">
        <w:t xml:space="preserve"> phòng Đào tạo để giải quyết.</w:t>
      </w:r>
    </w:p>
    <w:p w:rsidR="0069038C" w:rsidRPr="00E839D2" w:rsidRDefault="0069038C" w:rsidP="007E4D36">
      <w:pPr>
        <w:spacing w:line="276" w:lineRule="auto"/>
        <w:jc w:val="both"/>
        <w:rPr>
          <w:b/>
          <w:bCs/>
          <w:lang w:val="vi-VN"/>
        </w:rPr>
      </w:pPr>
    </w:p>
    <w:p w:rsidR="00CA263A" w:rsidRPr="00E839D2" w:rsidRDefault="0069038C" w:rsidP="007E4D36">
      <w:pPr>
        <w:spacing w:line="276" w:lineRule="auto"/>
        <w:jc w:val="both"/>
        <w:rPr>
          <w:i/>
          <w:lang w:val="vi-VN"/>
        </w:rPr>
      </w:pPr>
      <w:r w:rsidRPr="00E839D2">
        <w:rPr>
          <w:b/>
        </w:rPr>
        <w:t>Câu</w:t>
      </w:r>
      <w:r w:rsidRPr="00E839D2">
        <w:rPr>
          <w:lang w:val="vi-VN"/>
        </w:rPr>
        <w:t xml:space="preserve"> </w:t>
      </w:r>
      <w:r w:rsidR="00473156" w:rsidRPr="00E839D2">
        <w:rPr>
          <w:b/>
        </w:rPr>
        <w:t>2</w:t>
      </w:r>
      <w:r w:rsidR="004961D2">
        <w:rPr>
          <w:b/>
        </w:rPr>
        <w:t>8</w:t>
      </w:r>
      <w:r w:rsidRPr="00E839D2">
        <w:rPr>
          <w:lang w:val="vi-VN"/>
        </w:rPr>
        <w:t xml:space="preserve">. </w:t>
      </w:r>
      <w:r w:rsidR="00CA263A" w:rsidRPr="00E839D2">
        <w:rPr>
          <w:i/>
          <w:lang w:val="vi-VN"/>
        </w:rPr>
        <w:t xml:space="preserve">Sinh viên nhóm 1, nhóm 2 có được đăng ký thi lại, nâng điểm cùng nhóm 3 những </w:t>
      </w:r>
      <w:r w:rsidR="006C405E">
        <w:rPr>
          <w:i/>
        </w:rPr>
        <w:t>học phần</w:t>
      </w:r>
      <w:r w:rsidR="00CA263A" w:rsidRPr="00E839D2">
        <w:rPr>
          <w:i/>
          <w:lang w:val="vi-VN"/>
        </w:rPr>
        <w:t xml:space="preserve"> không mở trong nhóm của mình không?</w:t>
      </w:r>
    </w:p>
    <w:p w:rsidR="00FA56CC" w:rsidRDefault="00CA263A" w:rsidP="007E4D36">
      <w:pPr>
        <w:spacing w:line="276" w:lineRule="auto"/>
        <w:jc w:val="both"/>
        <w:rPr>
          <w:bCs/>
        </w:rPr>
      </w:pPr>
      <w:r w:rsidRPr="00E839D2">
        <w:rPr>
          <w:u w:val="single"/>
        </w:rPr>
        <w:t>Trả lời</w:t>
      </w:r>
      <w:r w:rsidRPr="00E839D2">
        <w:t xml:space="preserve">: </w:t>
      </w:r>
      <w:r w:rsidR="00A63FB9">
        <w:t xml:space="preserve"> </w:t>
      </w:r>
      <w:r w:rsidRPr="00E839D2">
        <w:rPr>
          <w:bCs/>
          <w:lang w:val="vi-VN"/>
        </w:rPr>
        <w:t>SV</w:t>
      </w:r>
      <w:r w:rsidRPr="00E839D2">
        <w:rPr>
          <w:bCs/>
        </w:rPr>
        <w:t xml:space="preserve"> chỉ được đăng ký thi lại, nâng điểm với nhóm 3 các </w:t>
      </w:r>
      <w:r w:rsidR="006C405E">
        <w:rPr>
          <w:bCs/>
        </w:rPr>
        <w:t>học phần</w:t>
      </w:r>
      <w:r w:rsidRPr="00E839D2">
        <w:rPr>
          <w:bCs/>
        </w:rPr>
        <w:t xml:space="preserve"> không mở trong nhóm 1, nhóm 2</w:t>
      </w:r>
      <w:r w:rsidR="007A41B1">
        <w:rPr>
          <w:bCs/>
        </w:rPr>
        <w:t xml:space="preserve"> vì chỉ được ĐKH và thi 1 </w:t>
      </w:r>
      <w:r w:rsidR="00127EF2">
        <w:rPr>
          <w:bCs/>
        </w:rPr>
        <w:t>lần duy nhất trong một học kỳ (theo thông báo ĐKH và thi hàng kỳ của phòng Đào tạo).</w:t>
      </w:r>
      <w:r w:rsidRPr="00E839D2">
        <w:rPr>
          <w:bCs/>
        </w:rPr>
        <w:t xml:space="preserve"> </w:t>
      </w:r>
    </w:p>
    <w:p w:rsidR="00FA56CC" w:rsidRDefault="00FA56CC" w:rsidP="007E4D36">
      <w:pPr>
        <w:spacing w:line="276" w:lineRule="auto"/>
        <w:jc w:val="both"/>
        <w:rPr>
          <w:bCs/>
        </w:rPr>
      </w:pPr>
    </w:p>
    <w:p w:rsidR="00CA263A" w:rsidRPr="00E839D2" w:rsidRDefault="0069038C" w:rsidP="007E4D36">
      <w:pPr>
        <w:spacing w:line="276" w:lineRule="auto"/>
        <w:jc w:val="both"/>
        <w:rPr>
          <w:i/>
          <w:lang w:val="vi-VN"/>
        </w:rPr>
      </w:pPr>
      <w:r w:rsidRPr="00E839D2">
        <w:rPr>
          <w:b/>
        </w:rPr>
        <w:t>Câu</w:t>
      </w:r>
      <w:r w:rsidRPr="00E839D2">
        <w:rPr>
          <w:lang w:val="vi-VN"/>
        </w:rPr>
        <w:t xml:space="preserve"> </w:t>
      </w:r>
      <w:r w:rsidR="006D125E">
        <w:rPr>
          <w:b/>
        </w:rPr>
        <w:t>2</w:t>
      </w:r>
      <w:r w:rsidR="004961D2">
        <w:rPr>
          <w:b/>
        </w:rPr>
        <w:t>9</w:t>
      </w:r>
      <w:r w:rsidRPr="00E839D2">
        <w:rPr>
          <w:b/>
          <w:lang w:val="vi-VN"/>
        </w:rPr>
        <w:t>.</w:t>
      </w:r>
      <w:r w:rsidRPr="00E839D2">
        <w:rPr>
          <w:lang w:val="vi-VN"/>
        </w:rPr>
        <w:t xml:space="preserve"> </w:t>
      </w:r>
      <w:r w:rsidR="009E3D15" w:rsidRPr="009E3D15">
        <w:rPr>
          <w:i/>
        </w:rPr>
        <w:t>Tại sao</w:t>
      </w:r>
      <w:r w:rsidR="009E3D15">
        <w:t xml:space="preserve"> </w:t>
      </w:r>
      <w:r w:rsidR="009E3D15">
        <w:rPr>
          <w:i/>
        </w:rPr>
        <w:t>s</w:t>
      </w:r>
      <w:r w:rsidR="00CA263A" w:rsidRPr="00E839D2">
        <w:rPr>
          <w:i/>
          <w:lang w:val="vi-VN"/>
        </w:rPr>
        <w:t xml:space="preserve">inh viên đã đăng ký thi lại, nâng điểm thành công nhưng trên phiếu dự thi chính thức lại không có </w:t>
      </w:r>
      <w:r w:rsidR="00EC5AEF">
        <w:rPr>
          <w:i/>
          <w:lang w:val="vi-VN"/>
        </w:rPr>
        <w:t>học phần</w:t>
      </w:r>
      <w:r w:rsidR="00CA263A" w:rsidRPr="00E839D2">
        <w:rPr>
          <w:i/>
          <w:lang w:val="vi-VN"/>
        </w:rPr>
        <w:t xml:space="preserve"> đã đăng ký?</w:t>
      </w:r>
    </w:p>
    <w:p w:rsidR="00CA263A" w:rsidRPr="00E839D2" w:rsidRDefault="00CA263A" w:rsidP="007E4D36">
      <w:pPr>
        <w:spacing w:line="276" w:lineRule="auto"/>
        <w:jc w:val="both"/>
      </w:pPr>
      <w:r w:rsidRPr="00E839D2">
        <w:rPr>
          <w:u w:val="single"/>
        </w:rPr>
        <w:t>Trả lời</w:t>
      </w:r>
      <w:r w:rsidRPr="00E839D2">
        <w:t xml:space="preserve">:  </w:t>
      </w:r>
      <w:r w:rsidR="004C29CF">
        <w:t>Có thể xảy ra một trong những lỗi sau:</w:t>
      </w:r>
    </w:p>
    <w:p w:rsidR="00CA263A" w:rsidRPr="00E839D2" w:rsidRDefault="00CA263A" w:rsidP="007E4D36">
      <w:pPr>
        <w:spacing w:line="276" w:lineRule="auto"/>
        <w:ind w:firstLine="720"/>
        <w:jc w:val="both"/>
        <w:rPr>
          <w:lang w:val="vi-VN"/>
        </w:rPr>
      </w:pPr>
      <w:r w:rsidRPr="00E839D2">
        <w:t>1. D</w:t>
      </w:r>
      <w:r w:rsidRPr="00E839D2">
        <w:rPr>
          <w:lang w:val="vi-VN"/>
        </w:rPr>
        <w:t xml:space="preserve">o </w:t>
      </w:r>
      <w:r w:rsidR="0062430E">
        <w:t>mất mạng đột xuất</w:t>
      </w:r>
      <w:r w:rsidRPr="00E839D2">
        <w:rPr>
          <w:lang w:val="vi-VN"/>
        </w:rPr>
        <w:t xml:space="preserve"> nên </w:t>
      </w:r>
      <w:r w:rsidR="00EC5AEF">
        <w:rPr>
          <w:lang w:val="vi-VN"/>
        </w:rPr>
        <w:t>học phần</w:t>
      </w:r>
      <w:r w:rsidRPr="00E839D2">
        <w:rPr>
          <w:lang w:val="vi-VN"/>
        </w:rPr>
        <w:t xml:space="preserve"> vừa đăng ký bị out khỏi danh sách đăng ký thi lại, nâng điểm. SV cần viết đơn trình bày xin hỗ trợ đăng ký gửi phòng Đào tạo để được kiểm tra dữ liệu gốc; nếu có, sẽ khôi phục lại kết quả đăng ký cho SV.</w:t>
      </w:r>
    </w:p>
    <w:p w:rsidR="00CA263A" w:rsidRPr="00E839D2" w:rsidRDefault="00CA263A" w:rsidP="007E4D36">
      <w:pPr>
        <w:spacing w:line="276" w:lineRule="auto"/>
        <w:jc w:val="both"/>
      </w:pPr>
      <w:r w:rsidRPr="00E839D2">
        <w:rPr>
          <w:lang w:val="vi-VN"/>
        </w:rPr>
        <w:tab/>
      </w:r>
      <w:r w:rsidRPr="00E839D2">
        <w:t xml:space="preserve">2. </w:t>
      </w:r>
      <w:r w:rsidRPr="00E839D2">
        <w:rPr>
          <w:lang w:val="vi-VN"/>
        </w:rPr>
        <w:t xml:space="preserve">SV đã đăng ký thi lại, nâng điểm sai quy định do một trong các nguyên nhân sau: Đăng ký thi nâng điểm </w:t>
      </w:r>
      <w:r w:rsidRPr="00E839D2">
        <w:rPr>
          <w:spacing w:val="-2"/>
          <w:lang w:val="vi-VN"/>
        </w:rPr>
        <w:t xml:space="preserve">các học phần Giáo dục quốc phòng và Giáo dục thể chất; </w:t>
      </w:r>
      <w:r w:rsidRPr="00E839D2">
        <w:t>đ</w:t>
      </w:r>
      <w:r w:rsidRPr="00E839D2">
        <w:rPr>
          <w:spacing w:val="-2"/>
          <w:lang w:val="vi-VN"/>
        </w:rPr>
        <w:t xml:space="preserve">ăng ký thi nâng điểm tiếng Anh trước học phần đang học từ 2 mức trở lên; đăng ký thi nâng điểm các </w:t>
      </w:r>
      <w:r w:rsidR="00EC5AEF">
        <w:rPr>
          <w:spacing w:val="-2"/>
          <w:lang w:val="vi-VN"/>
        </w:rPr>
        <w:t>học phần</w:t>
      </w:r>
      <w:r w:rsidRPr="00E839D2">
        <w:rPr>
          <w:spacing w:val="-2"/>
          <w:lang w:val="vi-VN"/>
        </w:rPr>
        <w:t xml:space="preserve"> đã tích lũy do thi lại;</w:t>
      </w:r>
      <w:r w:rsidRPr="00E839D2">
        <w:t xml:space="preserve"> </w:t>
      </w:r>
      <w:r w:rsidRPr="00E839D2">
        <w:rPr>
          <w:spacing w:val="-8"/>
          <w:lang w:val="vi-VN"/>
        </w:rPr>
        <w:t xml:space="preserve">đăng ký </w:t>
      </w:r>
      <w:r w:rsidR="008C278A">
        <w:rPr>
          <w:spacing w:val="-8"/>
        </w:rPr>
        <w:t>thi lại</w:t>
      </w:r>
      <w:r w:rsidR="003017D6">
        <w:rPr>
          <w:spacing w:val="-8"/>
        </w:rPr>
        <w:t>,</w:t>
      </w:r>
      <w:r w:rsidR="008C278A">
        <w:rPr>
          <w:spacing w:val="-8"/>
        </w:rPr>
        <w:t xml:space="preserve"> nâng điểm</w:t>
      </w:r>
      <w:r w:rsidRPr="00E839D2">
        <w:rPr>
          <w:spacing w:val="-8"/>
          <w:lang w:val="vi-VN"/>
        </w:rPr>
        <w:t xml:space="preserve"> cùng nhóm 3 các </w:t>
      </w:r>
      <w:r w:rsidR="00EC5AEF">
        <w:rPr>
          <w:spacing w:val="-8"/>
          <w:lang w:val="vi-VN"/>
        </w:rPr>
        <w:t>học phần</w:t>
      </w:r>
      <w:r w:rsidRPr="00E839D2">
        <w:rPr>
          <w:spacing w:val="-8"/>
          <w:lang w:val="vi-VN"/>
        </w:rPr>
        <w:t xml:space="preserve"> đã mở trong nhóm của mình hoặc</w:t>
      </w:r>
      <w:r w:rsidRPr="00E839D2">
        <w:rPr>
          <w:spacing w:val="-4"/>
          <w:lang w:val="vi-VN"/>
        </w:rPr>
        <w:t xml:space="preserve"> để lộ mật khẩu dẫn đến bị người khác đăng nhập vào hủy </w:t>
      </w:r>
      <w:r w:rsidR="00EC5AEF">
        <w:rPr>
          <w:spacing w:val="-4"/>
          <w:lang w:val="vi-VN"/>
        </w:rPr>
        <w:t>học phần</w:t>
      </w:r>
      <w:r w:rsidRPr="00E839D2">
        <w:rPr>
          <w:spacing w:val="-4"/>
          <w:lang w:val="vi-VN"/>
        </w:rPr>
        <w:t xml:space="preserve"> đăng ký thi. </w:t>
      </w:r>
    </w:p>
    <w:p w:rsidR="00CA263A" w:rsidRDefault="00CA263A" w:rsidP="007E4D36">
      <w:pPr>
        <w:spacing w:line="276" w:lineRule="auto"/>
        <w:ind w:firstLine="720"/>
        <w:jc w:val="both"/>
        <w:rPr>
          <w:lang w:val="vi-VN"/>
        </w:rPr>
      </w:pPr>
      <w:r w:rsidRPr="00E839D2">
        <w:t xml:space="preserve">3. </w:t>
      </w:r>
      <w:r w:rsidRPr="00E839D2">
        <w:rPr>
          <w:lang w:val="vi-VN"/>
        </w:rPr>
        <w:t xml:space="preserve">SV đã đăng ký thi lại, nâng điểm các </w:t>
      </w:r>
      <w:r w:rsidR="00EC5AEF">
        <w:rPr>
          <w:lang w:val="vi-VN"/>
        </w:rPr>
        <w:t>học phần</w:t>
      </w:r>
      <w:r w:rsidRPr="00E839D2">
        <w:rPr>
          <w:lang w:val="vi-VN"/>
        </w:rPr>
        <w:t xml:space="preserve"> của hệ vừa làm vừa học có hiển thị trên lịch thi chung của toàn trường.</w:t>
      </w:r>
    </w:p>
    <w:p w:rsidR="0063193C" w:rsidRPr="00E839D2" w:rsidRDefault="0063193C" w:rsidP="007E4D36">
      <w:pPr>
        <w:spacing w:line="276" w:lineRule="auto"/>
        <w:ind w:firstLine="720"/>
        <w:jc w:val="both"/>
        <w:rPr>
          <w:lang w:val="vi-VN"/>
        </w:rPr>
      </w:pPr>
    </w:p>
    <w:p w:rsidR="00CA263A" w:rsidRPr="00E839D2" w:rsidRDefault="0069038C" w:rsidP="007E4D36">
      <w:pPr>
        <w:spacing w:line="276" w:lineRule="auto"/>
        <w:jc w:val="both"/>
        <w:rPr>
          <w:i/>
          <w:spacing w:val="-4"/>
          <w:lang w:val="vi-VN"/>
        </w:rPr>
      </w:pPr>
      <w:r w:rsidRPr="00E839D2">
        <w:rPr>
          <w:b/>
        </w:rPr>
        <w:t>Câu</w:t>
      </w:r>
      <w:r w:rsidRPr="00E839D2">
        <w:rPr>
          <w:lang w:val="vi-VN"/>
        </w:rPr>
        <w:t xml:space="preserve"> </w:t>
      </w:r>
      <w:r w:rsidR="004961D2">
        <w:rPr>
          <w:b/>
        </w:rPr>
        <w:t>30</w:t>
      </w:r>
      <w:r w:rsidRPr="00E839D2">
        <w:rPr>
          <w:lang w:val="vi-VN"/>
        </w:rPr>
        <w:t xml:space="preserve">. </w:t>
      </w:r>
      <w:r w:rsidR="005B408E" w:rsidRPr="005B408E">
        <w:rPr>
          <w:i/>
        </w:rPr>
        <w:t>Tại sao</w:t>
      </w:r>
      <w:r w:rsidR="005B408E">
        <w:t xml:space="preserve"> </w:t>
      </w:r>
      <w:r w:rsidR="005B408E">
        <w:rPr>
          <w:i/>
          <w:spacing w:val="-4"/>
        </w:rPr>
        <w:t>s</w:t>
      </w:r>
      <w:r w:rsidR="00CA263A" w:rsidRPr="00E839D2">
        <w:rPr>
          <w:i/>
          <w:spacing w:val="-4"/>
          <w:lang w:val="vi-VN"/>
        </w:rPr>
        <w:t xml:space="preserve">inh viên đã học và thi qua </w:t>
      </w:r>
      <w:r w:rsidR="00EC5AEF">
        <w:rPr>
          <w:i/>
          <w:spacing w:val="-4"/>
          <w:lang w:val="vi-VN"/>
        </w:rPr>
        <w:t>học phần</w:t>
      </w:r>
      <w:r w:rsidR="00CA263A" w:rsidRPr="00E839D2">
        <w:rPr>
          <w:i/>
          <w:spacing w:val="-4"/>
          <w:lang w:val="vi-VN"/>
        </w:rPr>
        <w:t xml:space="preserve"> học A đạt &gt; 5 điểm nhưng trên bảng điểm tổng kết của sinh viên lại là 5.0 điểm?</w:t>
      </w:r>
    </w:p>
    <w:p w:rsidR="00CA263A" w:rsidRPr="00E839D2" w:rsidRDefault="00CA263A" w:rsidP="007E4D36">
      <w:pPr>
        <w:spacing w:line="276" w:lineRule="auto"/>
        <w:jc w:val="both"/>
        <w:rPr>
          <w:i/>
          <w:spacing w:val="-4"/>
          <w:lang w:val="vi-VN"/>
        </w:rPr>
      </w:pPr>
      <w:r w:rsidRPr="00E839D2">
        <w:rPr>
          <w:u w:val="single"/>
        </w:rPr>
        <w:t>Trả lời</w:t>
      </w:r>
      <w:r w:rsidRPr="00E839D2">
        <w:t xml:space="preserve">: </w:t>
      </w:r>
      <w:r w:rsidR="008A61C6">
        <w:t xml:space="preserve"> Giải thích cho SV </w:t>
      </w:r>
      <w:r w:rsidR="00C168C9">
        <w:t>có thể xảy ra các trường hợp</w:t>
      </w:r>
      <w:r w:rsidRPr="00E839D2">
        <w:t xml:space="preserve"> sau:</w:t>
      </w:r>
    </w:p>
    <w:p w:rsidR="00CA263A" w:rsidRPr="00E839D2" w:rsidRDefault="00CA263A" w:rsidP="007E4D36">
      <w:pPr>
        <w:spacing w:line="276" w:lineRule="auto"/>
        <w:ind w:firstLine="720"/>
        <w:jc w:val="both"/>
        <w:rPr>
          <w:lang w:val="vi-VN"/>
        </w:rPr>
      </w:pPr>
      <w:r w:rsidRPr="00E839D2">
        <w:t xml:space="preserve">1. </w:t>
      </w:r>
      <w:r w:rsidRPr="00E839D2">
        <w:rPr>
          <w:lang w:val="vi-VN"/>
        </w:rPr>
        <w:t xml:space="preserve">SV đã đăng ký thi nâng điểm </w:t>
      </w:r>
      <w:r w:rsidR="00EC5AEF">
        <w:rPr>
          <w:lang w:val="vi-VN"/>
        </w:rPr>
        <w:t>học phần</w:t>
      </w:r>
      <w:r w:rsidRPr="00E839D2">
        <w:rPr>
          <w:lang w:val="vi-VN"/>
        </w:rPr>
        <w:t xml:space="preserve"> học nhưng không dự thi.</w:t>
      </w:r>
    </w:p>
    <w:p w:rsidR="003E49FF" w:rsidRPr="00E839D2" w:rsidRDefault="00CA263A" w:rsidP="007E4D36">
      <w:pPr>
        <w:shd w:val="clear" w:color="auto" w:fill="FFFFFF"/>
        <w:spacing w:line="276" w:lineRule="auto"/>
        <w:ind w:firstLine="720"/>
        <w:jc w:val="both"/>
        <w:rPr>
          <w:spacing w:val="-2"/>
        </w:rPr>
      </w:pPr>
      <w:r w:rsidRPr="00E839D2">
        <w:t xml:space="preserve">2. </w:t>
      </w:r>
      <w:r w:rsidRPr="00E839D2">
        <w:rPr>
          <w:lang w:val="vi-VN"/>
        </w:rPr>
        <w:t xml:space="preserve">SV đã thi nâng điểm </w:t>
      </w:r>
      <w:r w:rsidR="00EC5AEF">
        <w:rPr>
          <w:lang w:val="vi-VN"/>
        </w:rPr>
        <w:t>học phần</w:t>
      </w:r>
      <w:r w:rsidRPr="00E839D2">
        <w:rPr>
          <w:lang w:val="vi-VN"/>
        </w:rPr>
        <w:t xml:space="preserve"> nhưng có điểm trung bình cộng của đ</w:t>
      </w:r>
      <w:r w:rsidR="003E49FF" w:rsidRPr="00E839D2">
        <w:rPr>
          <w:lang w:val="vi-VN"/>
        </w:rPr>
        <w:t>iểm tổng kết cũ và mới &lt; 5 điểm</w:t>
      </w:r>
      <w:r w:rsidR="003E49FF" w:rsidRPr="00E839D2">
        <w:rPr>
          <w:i/>
          <w:color w:val="FF0000"/>
        </w:rPr>
        <w:t xml:space="preserve"> </w:t>
      </w:r>
      <w:r w:rsidR="003E49FF" w:rsidRPr="00E839D2">
        <w:rPr>
          <w:i/>
        </w:rPr>
        <w:t>(Mục c, Khoản 4, Điều 15</w:t>
      </w:r>
      <w:r w:rsidR="00ED7744" w:rsidRPr="00E839D2">
        <w:rPr>
          <w:i/>
        </w:rPr>
        <w:t>, trang 15</w:t>
      </w:r>
      <w:r w:rsidR="003E49FF" w:rsidRPr="00E839D2">
        <w:rPr>
          <w:i/>
        </w:rPr>
        <w:t xml:space="preserve"> </w:t>
      </w:r>
      <w:r w:rsidR="003E49FF" w:rsidRPr="00E839D2">
        <w:rPr>
          <w:i/>
          <w:spacing w:val="-2"/>
        </w:rPr>
        <w:t>Quy định Đào tạo hệ Đại học chính quy theo hệ thống tín chỉ</w:t>
      </w:r>
      <w:r w:rsidR="00ED7744" w:rsidRPr="00E839D2">
        <w:rPr>
          <w:i/>
          <w:spacing w:val="-2"/>
        </w:rPr>
        <w:t xml:space="preserve"> </w:t>
      </w:r>
      <w:r w:rsidR="00ED7744" w:rsidRPr="00E839D2">
        <w:rPr>
          <w:bCs/>
          <w:i/>
        </w:rPr>
        <w:t>năm học 2019-2020</w:t>
      </w:r>
      <w:r w:rsidR="003E49FF" w:rsidRPr="00E839D2">
        <w:rPr>
          <w:i/>
          <w:spacing w:val="-2"/>
        </w:rPr>
        <w:t>)</w:t>
      </w:r>
    </w:p>
    <w:p w:rsidR="0069038C" w:rsidRPr="00E839D2" w:rsidRDefault="0069038C" w:rsidP="007E4D36">
      <w:pPr>
        <w:spacing w:line="276" w:lineRule="auto"/>
        <w:jc w:val="both"/>
        <w:rPr>
          <w:b/>
          <w:bCs/>
          <w:lang w:val="vi-VN"/>
        </w:rPr>
      </w:pPr>
    </w:p>
    <w:p w:rsidR="003E49FF" w:rsidRPr="00E839D2" w:rsidRDefault="0069038C" w:rsidP="007E4D36">
      <w:pPr>
        <w:pStyle w:val="ListParagraph"/>
        <w:spacing w:line="276" w:lineRule="auto"/>
        <w:ind w:left="0"/>
        <w:rPr>
          <w:sz w:val="24"/>
          <w:szCs w:val="24"/>
        </w:rPr>
      </w:pPr>
      <w:r w:rsidRPr="00E839D2">
        <w:rPr>
          <w:b/>
          <w:sz w:val="24"/>
          <w:szCs w:val="24"/>
        </w:rPr>
        <w:lastRenderedPageBreak/>
        <w:t>Câu</w:t>
      </w:r>
      <w:r w:rsidRPr="00E839D2">
        <w:rPr>
          <w:sz w:val="24"/>
          <w:szCs w:val="24"/>
        </w:rPr>
        <w:t xml:space="preserve"> </w:t>
      </w:r>
      <w:r w:rsidR="00473156" w:rsidRPr="00E839D2">
        <w:rPr>
          <w:b/>
          <w:sz w:val="24"/>
          <w:szCs w:val="24"/>
        </w:rPr>
        <w:t>3</w:t>
      </w:r>
      <w:r w:rsidR="004961D2">
        <w:rPr>
          <w:b/>
          <w:sz w:val="24"/>
          <w:szCs w:val="24"/>
        </w:rPr>
        <w:t>1</w:t>
      </w:r>
      <w:r w:rsidRPr="00E839D2">
        <w:rPr>
          <w:b/>
          <w:sz w:val="24"/>
          <w:szCs w:val="24"/>
        </w:rPr>
        <w:t>.</w:t>
      </w:r>
      <w:r w:rsidRPr="00E839D2">
        <w:rPr>
          <w:sz w:val="24"/>
          <w:szCs w:val="24"/>
          <w:lang w:val="vi-VN"/>
        </w:rPr>
        <w:t xml:space="preserve"> </w:t>
      </w:r>
      <w:r w:rsidR="003E49FF" w:rsidRPr="00E839D2">
        <w:rPr>
          <w:i/>
          <w:sz w:val="24"/>
          <w:szCs w:val="24"/>
        </w:rPr>
        <w:t>Sinh viên học học phần Triết học Mác – Lênin (ML111) và Kinh tế chính trị &amp; chủ nghĩa xã hội khoa học (ML112) theo hình thức cũ có được đăng ký thi lại các học phần này theo hình thức học và thi trên máy không</w:t>
      </w:r>
      <w:r w:rsidR="003E49FF" w:rsidRPr="00E839D2">
        <w:rPr>
          <w:sz w:val="24"/>
          <w:szCs w:val="24"/>
        </w:rPr>
        <w:t>?</w:t>
      </w:r>
    </w:p>
    <w:p w:rsidR="003E49FF" w:rsidRPr="008A61C6" w:rsidRDefault="003E49FF" w:rsidP="007E4D36">
      <w:pPr>
        <w:spacing w:line="276" w:lineRule="auto"/>
        <w:jc w:val="both"/>
        <w:rPr>
          <w:i/>
        </w:rPr>
      </w:pPr>
      <w:r w:rsidRPr="00E839D2">
        <w:rPr>
          <w:u w:val="single"/>
        </w:rPr>
        <w:t>Trả lời</w:t>
      </w:r>
      <w:r w:rsidRPr="00E839D2">
        <w:t xml:space="preserve">: </w:t>
      </w:r>
      <w:r w:rsidR="008A61C6">
        <w:t xml:space="preserve"> </w:t>
      </w:r>
      <w:r w:rsidRPr="00E839D2">
        <w:rPr>
          <w:bCs/>
        </w:rPr>
        <w:t>SV không được thi lại mà phải học lại theo hình thức học online và đến phòng Tiếp sinh viên (bàn 3) để được hỗ trợ đăng ký học</w:t>
      </w:r>
      <w:r w:rsidRPr="00E839D2">
        <w:rPr>
          <w:b/>
          <w:bCs/>
        </w:rPr>
        <w:t xml:space="preserve"> </w:t>
      </w:r>
      <w:r w:rsidRPr="00E839D2">
        <w:rPr>
          <w:i/>
          <w:lang w:val="vi-VN"/>
        </w:rPr>
        <w:t>(Thông báo</w:t>
      </w:r>
      <w:r w:rsidRPr="00E839D2">
        <w:rPr>
          <w:i/>
        </w:rPr>
        <w:t xml:space="preserve"> số 84/TB-ĐT ngày 25/10/2018 về việc </w:t>
      </w:r>
      <w:r w:rsidRPr="00E839D2">
        <w:rPr>
          <w:i/>
          <w:lang w:val="vi-VN"/>
        </w:rPr>
        <w:t>Mở thi lại học phần Triết học Mác – Lênin (ML111) và</w:t>
      </w:r>
      <w:r w:rsidRPr="00E839D2">
        <w:rPr>
          <w:i/>
        </w:rPr>
        <w:t xml:space="preserve"> </w:t>
      </w:r>
      <w:r w:rsidRPr="00E839D2">
        <w:rPr>
          <w:i/>
          <w:lang w:val="vi-VN"/>
        </w:rPr>
        <w:t>học phần Kinh tế chính trị và Chủ nghĩa xã hội khoa học (ML112</w:t>
      </w:r>
      <w:r w:rsidRPr="00E839D2">
        <w:rPr>
          <w:i/>
        </w:rPr>
        <w:t>)</w:t>
      </w:r>
      <w:r w:rsidRPr="00E839D2">
        <w:rPr>
          <w:i/>
          <w:lang w:val="vi-VN"/>
        </w:rPr>
        <w:t>)</w:t>
      </w:r>
      <w:r w:rsidR="008A61C6">
        <w:rPr>
          <w:i/>
        </w:rPr>
        <w:t>.</w:t>
      </w:r>
    </w:p>
    <w:p w:rsidR="003E49FF" w:rsidRPr="00E839D2" w:rsidRDefault="003E49FF" w:rsidP="007E4D36">
      <w:pPr>
        <w:pStyle w:val="ListParagraph"/>
        <w:spacing w:line="276" w:lineRule="auto"/>
        <w:ind w:left="0"/>
        <w:rPr>
          <w:b/>
          <w:bCs/>
          <w:sz w:val="24"/>
          <w:szCs w:val="24"/>
        </w:rPr>
      </w:pPr>
    </w:p>
    <w:p w:rsidR="003E49FF" w:rsidRPr="00E839D2" w:rsidRDefault="0069038C" w:rsidP="007E4D36">
      <w:pPr>
        <w:pStyle w:val="ListParagraph"/>
        <w:spacing w:line="276" w:lineRule="auto"/>
        <w:ind w:left="0"/>
        <w:rPr>
          <w:i/>
          <w:sz w:val="24"/>
          <w:szCs w:val="24"/>
        </w:rPr>
      </w:pPr>
      <w:r w:rsidRPr="00E839D2">
        <w:rPr>
          <w:b/>
          <w:sz w:val="24"/>
          <w:szCs w:val="24"/>
        </w:rPr>
        <w:t>Câu 3</w:t>
      </w:r>
      <w:r w:rsidR="004961D2">
        <w:rPr>
          <w:b/>
          <w:sz w:val="24"/>
          <w:szCs w:val="24"/>
        </w:rPr>
        <w:t>2</w:t>
      </w:r>
      <w:r w:rsidR="00473156" w:rsidRPr="00E839D2">
        <w:rPr>
          <w:b/>
          <w:sz w:val="24"/>
          <w:szCs w:val="24"/>
        </w:rPr>
        <w:t>.</w:t>
      </w:r>
      <w:r w:rsidRPr="00E839D2">
        <w:rPr>
          <w:b/>
          <w:sz w:val="24"/>
          <w:szCs w:val="24"/>
        </w:rPr>
        <w:t xml:space="preserve"> </w:t>
      </w:r>
      <w:r w:rsidR="003E49FF" w:rsidRPr="00E839D2">
        <w:rPr>
          <w:i/>
          <w:sz w:val="24"/>
          <w:szCs w:val="24"/>
        </w:rPr>
        <w:t>Sinh viên ngành ngôn ngữ Anh có chứng chỉ tiếng Anh quốc tế, ngành ngôn ngữ Nhật có chứng chỉ tiếng Nhật quốc tế, ngôn ngữ Trung có chứng chỉ tiếng Trung quốc tế được quy đổi như thế nào?</w:t>
      </w:r>
    </w:p>
    <w:p w:rsidR="003E49FF" w:rsidRPr="00E839D2" w:rsidRDefault="003E49FF" w:rsidP="007E4D36">
      <w:pPr>
        <w:pStyle w:val="ListParagraph"/>
        <w:spacing w:line="276" w:lineRule="auto"/>
        <w:ind w:left="0"/>
        <w:rPr>
          <w:bCs/>
          <w:sz w:val="24"/>
          <w:szCs w:val="24"/>
        </w:rPr>
      </w:pPr>
      <w:r w:rsidRPr="00E839D2">
        <w:rPr>
          <w:sz w:val="24"/>
          <w:szCs w:val="24"/>
          <w:u w:val="single"/>
        </w:rPr>
        <w:t>Trả lời</w:t>
      </w:r>
      <w:r w:rsidRPr="00E839D2">
        <w:rPr>
          <w:sz w:val="24"/>
          <w:szCs w:val="24"/>
        </w:rPr>
        <w:t>:</w:t>
      </w:r>
      <w:r w:rsidR="00557482">
        <w:rPr>
          <w:sz w:val="24"/>
          <w:szCs w:val="24"/>
        </w:rPr>
        <w:t xml:space="preserve">  </w:t>
      </w:r>
      <w:r w:rsidRPr="00E839D2">
        <w:rPr>
          <w:iCs/>
          <w:sz w:val="24"/>
          <w:szCs w:val="24"/>
        </w:rPr>
        <w:t>SV ngành ngôn ngữ Nhật được đăng ký thi vượt cấp, ngành ngôn ngữ Anh và Trung được quy đổi điểm</w:t>
      </w:r>
      <w:r w:rsidRPr="00E839D2">
        <w:rPr>
          <w:b/>
          <w:iCs/>
          <w:sz w:val="24"/>
          <w:szCs w:val="24"/>
        </w:rPr>
        <w:t xml:space="preserve"> </w:t>
      </w:r>
      <w:r w:rsidRPr="00E839D2">
        <w:rPr>
          <w:bCs/>
          <w:sz w:val="24"/>
          <w:szCs w:val="24"/>
        </w:rPr>
        <w:t>(</w:t>
      </w:r>
      <w:r w:rsidRPr="00E839D2">
        <w:rPr>
          <w:bCs/>
          <w:i/>
          <w:sz w:val="24"/>
          <w:szCs w:val="24"/>
        </w:rPr>
        <w:t xml:space="preserve">Bảng Quy đổi điểm thi tuyển sinh đầu vào và chứng chỉ quốc tế </w:t>
      </w:r>
      <w:r w:rsidR="00EC5AEF">
        <w:rPr>
          <w:bCs/>
          <w:i/>
          <w:sz w:val="24"/>
          <w:szCs w:val="24"/>
        </w:rPr>
        <w:t>học phần</w:t>
      </w:r>
      <w:r w:rsidRPr="00E839D2">
        <w:rPr>
          <w:bCs/>
          <w:i/>
          <w:sz w:val="24"/>
          <w:szCs w:val="24"/>
        </w:rPr>
        <w:t xml:space="preserve"> ngoại ngữ cho sinh viên ban hành kèm theo Quyết định số 19091006/QĐ-ĐHTL ngày 10/9/2019 về việc Quy đổi điểm thi tuyển sinh đầu vào hoặc chứng chỉ quốc tế </w:t>
      </w:r>
      <w:r w:rsidR="00EC5AEF">
        <w:rPr>
          <w:bCs/>
          <w:i/>
          <w:sz w:val="24"/>
          <w:szCs w:val="24"/>
        </w:rPr>
        <w:t>học phần</w:t>
      </w:r>
      <w:r w:rsidRPr="00E839D2">
        <w:rPr>
          <w:bCs/>
          <w:i/>
          <w:sz w:val="24"/>
          <w:szCs w:val="24"/>
        </w:rPr>
        <w:t xml:space="preserve"> ngoại ngữ cho sinh viên trường Đại học Thăng Long</w:t>
      </w:r>
      <w:r w:rsidRPr="00E839D2">
        <w:rPr>
          <w:bCs/>
          <w:sz w:val="24"/>
          <w:szCs w:val="24"/>
        </w:rPr>
        <w:t>).</w:t>
      </w:r>
    </w:p>
    <w:p w:rsidR="003E49FF" w:rsidRPr="00E839D2" w:rsidRDefault="003E49FF" w:rsidP="007E4D36">
      <w:pPr>
        <w:pStyle w:val="ListParagraph"/>
        <w:spacing w:line="276" w:lineRule="auto"/>
        <w:ind w:left="0"/>
        <w:rPr>
          <w:bCs/>
          <w:sz w:val="24"/>
          <w:szCs w:val="24"/>
        </w:rPr>
      </w:pPr>
    </w:p>
    <w:p w:rsidR="004239FF" w:rsidRPr="00E839D2" w:rsidRDefault="0069038C" w:rsidP="007E4D36">
      <w:pPr>
        <w:spacing w:line="276" w:lineRule="auto"/>
        <w:jc w:val="both"/>
        <w:rPr>
          <w:i/>
          <w:spacing w:val="-4"/>
          <w:lang w:val="vi-VN"/>
        </w:rPr>
      </w:pPr>
      <w:r w:rsidRPr="00E839D2">
        <w:rPr>
          <w:b/>
        </w:rPr>
        <w:t>Câu 3</w:t>
      </w:r>
      <w:r w:rsidR="004961D2">
        <w:rPr>
          <w:b/>
        </w:rPr>
        <w:t>3</w:t>
      </w:r>
      <w:r w:rsidRPr="00E839D2">
        <w:rPr>
          <w:b/>
        </w:rPr>
        <w:t xml:space="preserve">. </w:t>
      </w:r>
      <w:r w:rsidR="004239FF" w:rsidRPr="00E839D2">
        <w:rPr>
          <w:i/>
          <w:spacing w:val="-4"/>
          <w:lang w:val="vi-VN"/>
        </w:rPr>
        <w:t>Điều kiện và thời hạn để xin được cấp giấy chứng nhận tốt nghiệp tạm thời (GCNTNTT) như thế nào?</w:t>
      </w:r>
    </w:p>
    <w:p w:rsidR="004239FF" w:rsidRPr="00E839D2" w:rsidRDefault="004239FF" w:rsidP="007E4D36">
      <w:pPr>
        <w:spacing w:line="276" w:lineRule="auto"/>
        <w:jc w:val="both"/>
        <w:rPr>
          <w:bCs/>
          <w:spacing w:val="-4"/>
          <w:lang w:val="vi-VN"/>
        </w:rPr>
      </w:pPr>
      <w:r w:rsidRPr="00E839D2">
        <w:rPr>
          <w:u w:val="single"/>
        </w:rPr>
        <w:t>Trả lời</w:t>
      </w:r>
      <w:r w:rsidRPr="00E839D2">
        <w:t xml:space="preserve">: </w:t>
      </w:r>
      <w:r w:rsidR="00557482">
        <w:t xml:space="preserve"> </w:t>
      </w:r>
      <w:r w:rsidR="00AE4921">
        <w:t xml:space="preserve">Chỉ những </w:t>
      </w:r>
      <w:r w:rsidRPr="00E839D2">
        <w:rPr>
          <w:bCs/>
          <w:spacing w:val="-4"/>
          <w:lang w:val="vi-VN"/>
        </w:rPr>
        <w:t xml:space="preserve">SV </w:t>
      </w:r>
      <w:r w:rsidR="00AE4921">
        <w:rPr>
          <w:bCs/>
          <w:spacing w:val="-4"/>
        </w:rPr>
        <w:t>có lý do chính đáng</w:t>
      </w:r>
      <w:r w:rsidR="008A1076">
        <w:rPr>
          <w:bCs/>
          <w:spacing w:val="-4"/>
        </w:rPr>
        <w:t xml:space="preserve"> xin đăng ký cấp</w:t>
      </w:r>
      <w:r w:rsidR="00820F4D">
        <w:rPr>
          <w:bCs/>
          <w:spacing w:val="-4"/>
        </w:rPr>
        <w:t xml:space="preserve"> GCNTNTT</w:t>
      </w:r>
      <w:r w:rsidR="008A1076">
        <w:rPr>
          <w:bCs/>
          <w:spacing w:val="-4"/>
        </w:rPr>
        <w:t xml:space="preserve"> với điều kiện </w:t>
      </w:r>
      <w:r w:rsidRPr="00E839D2">
        <w:rPr>
          <w:bCs/>
          <w:spacing w:val="-4"/>
          <w:lang w:val="vi-VN"/>
        </w:rPr>
        <w:t xml:space="preserve">phải nộp hồ sơ tốt nghiệp (HSTN) và đăng ký sau khi kết thúc đợt thu HSTN 1 tháng </w:t>
      </w:r>
      <w:r w:rsidR="00B6779D">
        <w:rPr>
          <w:bCs/>
          <w:spacing w:val="-4"/>
        </w:rPr>
        <w:t xml:space="preserve">với thời hạn </w:t>
      </w:r>
      <w:r w:rsidRPr="00E839D2">
        <w:rPr>
          <w:bCs/>
          <w:spacing w:val="-4"/>
          <w:lang w:val="vi-VN"/>
        </w:rPr>
        <w:t>đăng ký trong 1 tuần</w:t>
      </w:r>
      <w:r w:rsidR="007F797E">
        <w:rPr>
          <w:bCs/>
          <w:spacing w:val="-4"/>
        </w:rPr>
        <w:t xml:space="preserve"> vì phòng Đào tạo phải kiểm tra bảng điểm của SV xem có đủ điều kiện TN hay không.</w:t>
      </w:r>
      <w:r w:rsidRPr="00E839D2">
        <w:rPr>
          <w:bCs/>
          <w:spacing w:val="-4"/>
          <w:lang w:val="vi-VN"/>
        </w:rPr>
        <w:t xml:space="preserve"> Trường hợp này, SV không được hoãn tốt nghiệp và không được đăng ký thi lại, nâng điểm.</w:t>
      </w:r>
    </w:p>
    <w:p w:rsidR="0007178A" w:rsidRPr="00E839D2" w:rsidRDefault="0007178A" w:rsidP="007E4D36">
      <w:pPr>
        <w:spacing w:line="276" w:lineRule="auto"/>
        <w:jc w:val="both"/>
        <w:rPr>
          <w:b/>
          <w:bCs/>
          <w:spacing w:val="-4"/>
          <w:lang w:val="vi-VN"/>
        </w:rPr>
      </w:pPr>
    </w:p>
    <w:p w:rsidR="004239FF" w:rsidRPr="00E839D2" w:rsidRDefault="0069038C" w:rsidP="007E4D36">
      <w:pPr>
        <w:spacing w:line="276" w:lineRule="auto"/>
        <w:jc w:val="both"/>
        <w:rPr>
          <w:i/>
          <w:spacing w:val="-4"/>
          <w:lang w:val="vi-VN"/>
        </w:rPr>
      </w:pPr>
      <w:r w:rsidRPr="00E839D2">
        <w:rPr>
          <w:b/>
        </w:rPr>
        <w:t>Câu</w:t>
      </w:r>
      <w:r w:rsidRPr="00E839D2">
        <w:t xml:space="preserve"> </w:t>
      </w:r>
      <w:r w:rsidR="00473156" w:rsidRPr="00E839D2">
        <w:rPr>
          <w:b/>
        </w:rPr>
        <w:t>3</w:t>
      </w:r>
      <w:r w:rsidR="004961D2">
        <w:rPr>
          <w:b/>
        </w:rPr>
        <w:t>4</w:t>
      </w:r>
      <w:r w:rsidRPr="00E839D2">
        <w:rPr>
          <w:b/>
        </w:rPr>
        <w:t>.</w:t>
      </w:r>
      <w:r w:rsidRPr="00E839D2">
        <w:rPr>
          <w:lang w:val="vi-VN"/>
        </w:rPr>
        <w:t xml:space="preserve"> </w:t>
      </w:r>
      <w:r w:rsidR="004239FF" w:rsidRPr="00E839D2">
        <w:rPr>
          <w:i/>
          <w:spacing w:val="-4"/>
          <w:lang w:val="vi-VN"/>
        </w:rPr>
        <w:t>Mỗi năm nhà trường tổ chức bao nhiêu đợt thu hồ sơ xét tốt nghiệp? Sinh viên vừa thi xong học kỳ chưa có điểm tổng kết thì có được nộp hồ sơ xét tốt nghiệp không ?</w:t>
      </w:r>
    </w:p>
    <w:p w:rsidR="004239FF" w:rsidRPr="00E839D2" w:rsidRDefault="004239FF" w:rsidP="007E4D36">
      <w:pPr>
        <w:spacing w:line="276" w:lineRule="auto"/>
        <w:jc w:val="both"/>
        <w:rPr>
          <w:bCs/>
          <w:i/>
        </w:rPr>
      </w:pPr>
      <w:r w:rsidRPr="00E839D2">
        <w:rPr>
          <w:u w:val="single"/>
        </w:rPr>
        <w:t>Trả lời</w:t>
      </w:r>
      <w:r w:rsidRPr="00E839D2">
        <w:t>:</w:t>
      </w:r>
      <w:r w:rsidR="00557482">
        <w:t xml:space="preserve">  </w:t>
      </w:r>
      <w:r w:rsidRPr="00E839D2">
        <w:t>Một</w:t>
      </w:r>
      <w:r w:rsidRPr="00E839D2">
        <w:rPr>
          <w:bCs/>
          <w:lang w:val="vi-VN"/>
        </w:rPr>
        <w:t xml:space="preserve"> năm có 04 đợt xét </w:t>
      </w:r>
      <w:r w:rsidR="0007125D">
        <w:rPr>
          <w:bCs/>
        </w:rPr>
        <w:t>TN</w:t>
      </w:r>
      <w:r w:rsidRPr="00E839D2">
        <w:rPr>
          <w:bCs/>
          <w:lang w:val="vi-VN"/>
        </w:rPr>
        <w:t xml:space="preserve"> và chỉ </w:t>
      </w:r>
      <w:r w:rsidR="00FF3FF0">
        <w:rPr>
          <w:bCs/>
        </w:rPr>
        <w:t xml:space="preserve">thu HSTN </w:t>
      </w:r>
      <w:r w:rsidR="00764AAC">
        <w:rPr>
          <w:bCs/>
        </w:rPr>
        <w:t>vào thời điểm có điểm tổng kết của nhóm 2</w:t>
      </w:r>
      <w:r w:rsidRPr="00E839D2">
        <w:rPr>
          <w:bCs/>
          <w:lang w:val="vi-VN"/>
        </w:rPr>
        <w:t xml:space="preserve"> </w:t>
      </w:r>
      <w:r w:rsidR="00FF3FF0">
        <w:rPr>
          <w:bCs/>
        </w:rPr>
        <w:t>trong các học kỳ</w:t>
      </w:r>
      <w:r w:rsidRPr="00E839D2">
        <w:rPr>
          <w:bCs/>
          <w:i/>
          <w:color w:val="FF0000"/>
        </w:rPr>
        <w:t xml:space="preserve"> </w:t>
      </w:r>
      <w:r w:rsidRPr="00E839D2">
        <w:rPr>
          <w:bCs/>
          <w:i/>
        </w:rPr>
        <w:t xml:space="preserve">(Điều 21, trang 17 </w:t>
      </w:r>
      <w:r w:rsidRPr="00E839D2">
        <w:rPr>
          <w:i/>
          <w:spacing w:val="-2"/>
        </w:rPr>
        <w:t xml:space="preserve">Quy định Đào tạo hệ Đại học chính quy theo hệ thống tín chỉ </w:t>
      </w:r>
      <w:r w:rsidRPr="00E839D2">
        <w:rPr>
          <w:bCs/>
          <w:i/>
        </w:rPr>
        <w:t>năm học 2019-2020</w:t>
      </w:r>
      <w:r w:rsidRPr="00E839D2">
        <w:rPr>
          <w:i/>
          <w:spacing w:val="-2"/>
        </w:rPr>
        <w:t>).</w:t>
      </w:r>
    </w:p>
    <w:p w:rsidR="004239FF" w:rsidRPr="00E839D2" w:rsidRDefault="004239FF" w:rsidP="007E4D36">
      <w:pPr>
        <w:spacing w:line="276" w:lineRule="auto"/>
        <w:jc w:val="both"/>
        <w:rPr>
          <w:lang w:val="vi-VN"/>
        </w:rPr>
      </w:pPr>
    </w:p>
    <w:p w:rsidR="004239FF" w:rsidRPr="00E839D2" w:rsidRDefault="0069038C" w:rsidP="007E4D36">
      <w:pPr>
        <w:spacing w:line="276" w:lineRule="auto"/>
        <w:jc w:val="both"/>
        <w:rPr>
          <w:i/>
          <w:lang w:val="vi-VN"/>
        </w:rPr>
      </w:pPr>
      <w:r w:rsidRPr="00E839D2">
        <w:rPr>
          <w:b/>
        </w:rPr>
        <w:t>Câu</w:t>
      </w:r>
      <w:r w:rsidRPr="00E839D2">
        <w:rPr>
          <w:lang w:val="vi-VN"/>
        </w:rPr>
        <w:t xml:space="preserve"> </w:t>
      </w:r>
      <w:r w:rsidR="00473156" w:rsidRPr="00E839D2">
        <w:rPr>
          <w:b/>
        </w:rPr>
        <w:t>3</w:t>
      </w:r>
      <w:r w:rsidR="004961D2">
        <w:rPr>
          <w:b/>
        </w:rPr>
        <w:t>5</w:t>
      </w:r>
      <w:r w:rsidRPr="00E839D2">
        <w:rPr>
          <w:b/>
          <w:lang w:val="vi-VN"/>
        </w:rPr>
        <w:t>.</w:t>
      </w:r>
      <w:r w:rsidRPr="00E839D2">
        <w:rPr>
          <w:lang w:val="vi-VN"/>
        </w:rPr>
        <w:t xml:space="preserve"> </w:t>
      </w:r>
      <w:r w:rsidR="004239FF" w:rsidRPr="00E839D2">
        <w:rPr>
          <w:i/>
          <w:spacing w:val="-2"/>
          <w:lang w:val="vi-VN"/>
        </w:rPr>
        <w:t xml:space="preserve">Sinh viên được phép vớt bao nhiêu </w:t>
      </w:r>
      <w:r w:rsidR="00EC5AEF">
        <w:rPr>
          <w:i/>
          <w:spacing w:val="-2"/>
          <w:lang w:val="vi-VN"/>
        </w:rPr>
        <w:t>học phần</w:t>
      </w:r>
      <w:r w:rsidR="004239FF" w:rsidRPr="00E839D2">
        <w:rPr>
          <w:i/>
          <w:spacing w:val="-2"/>
          <w:lang w:val="vi-VN"/>
        </w:rPr>
        <w:t xml:space="preserve"> khi xét tốt nghiệp?</w:t>
      </w:r>
    </w:p>
    <w:p w:rsidR="004239FF" w:rsidRPr="00E839D2" w:rsidRDefault="004239FF" w:rsidP="007E4D36">
      <w:pPr>
        <w:spacing w:line="276" w:lineRule="auto"/>
        <w:jc w:val="both"/>
        <w:rPr>
          <w:b/>
          <w:bCs/>
          <w:lang w:val="vi-VN"/>
        </w:rPr>
      </w:pPr>
      <w:r w:rsidRPr="00E839D2">
        <w:rPr>
          <w:u w:val="single"/>
        </w:rPr>
        <w:t>Trả lời</w:t>
      </w:r>
      <w:r w:rsidRPr="00E839D2">
        <w:t>:</w:t>
      </w:r>
      <w:r w:rsidR="00557482">
        <w:t xml:space="preserve">  </w:t>
      </w:r>
      <w:r w:rsidRPr="00E839D2">
        <w:rPr>
          <w:bCs/>
          <w:lang w:val="vi-VN"/>
        </w:rPr>
        <w:t xml:space="preserve">SV </w:t>
      </w:r>
      <w:r w:rsidR="00F95ABC" w:rsidRPr="00E839D2">
        <w:rPr>
          <w:bCs/>
        </w:rPr>
        <w:t xml:space="preserve">được </w:t>
      </w:r>
      <w:r w:rsidRPr="00E839D2">
        <w:rPr>
          <w:bCs/>
          <w:lang w:val="vi-VN"/>
        </w:rPr>
        <w:t xml:space="preserve">xét vớt tốt nghiệp theo từng khóa: khoá ≤ 12 được vớt 6 </w:t>
      </w:r>
      <w:r w:rsidR="00EC5AEF">
        <w:rPr>
          <w:bCs/>
          <w:lang w:val="vi-VN"/>
        </w:rPr>
        <w:t>học phần</w:t>
      </w:r>
      <w:r w:rsidRPr="00E839D2">
        <w:rPr>
          <w:bCs/>
          <w:lang w:val="vi-VN"/>
        </w:rPr>
        <w:t xml:space="preserve">, khoá 13 - 19 được vớt 4 </w:t>
      </w:r>
      <w:r w:rsidR="00EC5AEF">
        <w:rPr>
          <w:bCs/>
          <w:lang w:val="vi-VN"/>
        </w:rPr>
        <w:t>học phần</w:t>
      </w:r>
      <w:r w:rsidRPr="00E839D2">
        <w:rPr>
          <w:bCs/>
          <w:lang w:val="vi-VN"/>
        </w:rPr>
        <w:t xml:space="preserve">, khoá ≥ 20 được vớt 2 </w:t>
      </w:r>
      <w:r w:rsidR="00EC5AEF">
        <w:rPr>
          <w:bCs/>
          <w:lang w:val="vi-VN"/>
        </w:rPr>
        <w:t>học phần</w:t>
      </w:r>
      <w:r w:rsidRPr="00E839D2">
        <w:rPr>
          <w:bCs/>
          <w:lang w:val="vi-VN"/>
        </w:rPr>
        <w:t>.</w:t>
      </w:r>
    </w:p>
    <w:p w:rsidR="0069038C" w:rsidRPr="00E839D2" w:rsidRDefault="0069038C" w:rsidP="007E4D36">
      <w:pPr>
        <w:spacing w:line="276" w:lineRule="auto"/>
        <w:jc w:val="both"/>
        <w:rPr>
          <w:lang w:val="vi-VN"/>
        </w:rPr>
      </w:pPr>
    </w:p>
    <w:p w:rsidR="004239FF" w:rsidRPr="00E839D2" w:rsidRDefault="0069038C" w:rsidP="007E4D36">
      <w:pPr>
        <w:spacing w:line="276" w:lineRule="auto"/>
        <w:jc w:val="both"/>
        <w:rPr>
          <w:i/>
          <w:spacing w:val="-2"/>
          <w:lang w:val="vi-VN"/>
        </w:rPr>
      </w:pPr>
      <w:r w:rsidRPr="00E839D2">
        <w:rPr>
          <w:b/>
        </w:rPr>
        <w:t>Câu</w:t>
      </w:r>
      <w:r w:rsidRPr="00E839D2">
        <w:rPr>
          <w:b/>
          <w:lang w:val="vi-VN"/>
        </w:rPr>
        <w:t xml:space="preserve"> </w:t>
      </w:r>
      <w:r w:rsidR="00473156" w:rsidRPr="00E839D2">
        <w:rPr>
          <w:b/>
        </w:rPr>
        <w:t>3</w:t>
      </w:r>
      <w:r w:rsidR="004961D2">
        <w:rPr>
          <w:b/>
        </w:rPr>
        <w:t>6</w:t>
      </w:r>
      <w:r w:rsidRPr="00E839D2">
        <w:rPr>
          <w:b/>
          <w:lang w:val="vi-VN"/>
        </w:rPr>
        <w:t>.</w:t>
      </w:r>
      <w:r w:rsidRPr="00E839D2">
        <w:rPr>
          <w:lang w:val="vi-VN"/>
        </w:rPr>
        <w:t xml:space="preserve"> </w:t>
      </w:r>
      <w:r w:rsidR="004239FF" w:rsidRPr="00E839D2">
        <w:rPr>
          <w:i/>
          <w:spacing w:val="-2"/>
          <w:lang w:val="vi-VN"/>
        </w:rPr>
        <w:t xml:space="preserve">Các điều kiện xét vớt </w:t>
      </w:r>
      <w:r w:rsidR="00EC5AEF">
        <w:rPr>
          <w:i/>
          <w:spacing w:val="-2"/>
          <w:lang w:val="vi-VN"/>
        </w:rPr>
        <w:t>học phần</w:t>
      </w:r>
      <w:r w:rsidR="004239FF" w:rsidRPr="00E839D2">
        <w:rPr>
          <w:i/>
          <w:spacing w:val="-2"/>
          <w:lang w:val="vi-VN"/>
        </w:rPr>
        <w:t xml:space="preserve"> được quy định như thế nào?</w:t>
      </w:r>
    </w:p>
    <w:p w:rsidR="004239FF" w:rsidRPr="00E839D2" w:rsidRDefault="004239FF" w:rsidP="007E4D36">
      <w:pPr>
        <w:spacing w:line="276" w:lineRule="auto"/>
        <w:jc w:val="both"/>
      </w:pPr>
      <w:r w:rsidRPr="00E839D2">
        <w:rPr>
          <w:u w:val="single"/>
        </w:rPr>
        <w:t>Trả lời</w:t>
      </w:r>
      <w:r w:rsidRPr="00E839D2">
        <w:t>:  Căn cứ vào khóa</w:t>
      </w:r>
      <w:r w:rsidR="00963D32" w:rsidRPr="00E839D2">
        <w:t xml:space="preserve"> học</w:t>
      </w:r>
      <w:r w:rsidRPr="00E839D2">
        <w:t xml:space="preserve">, số </w:t>
      </w:r>
      <w:r w:rsidR="00EC5AEF">
        <w:t>học phần</w:t>
      </w:r>
      <w:r w:rsidRPr="00E839D2">
        <w:t xml:space="preserve"> được vớt</w:t>
      </w:r>
      <w:r w:rsidR="00963D32" w:rsidRPr="00E839D2">
        <w:t>, điểm tổng kết</w:t>
      </w:r>
      <w:r w:rsidRPr="00E839D2">
        <w:t xml:space="preserve"> thì </w:t>
      </w:r>
      <w:r w:rsidR="00963D32" w:rsidRPr="00E839D2">
        <w:t xml:space="preserve">điều kiện xét vớt </w:t>
      </w:r>
      <w:r w:rsidR="00EC5AEF">
        <w:t>học phần</w:t>
      </w:r>
      <w:r w:rsidR="00963D32" w:rsidRPr="00E839D2">
        <w:t xml:space="preserve"> được quy định như sau:</w:t>
      </w:r>
    </w:p>
    <w:p w:rsidR="004239FF" w:rsidRPr="00567669" w:rsidRDefault="004239FF" w:rsidP="007E4D36">
      <w:pPr>
        <w:spacing w:line="276" w:lineRule="auto"/>
        <w:ind w:firstLine="720"/>
        <w:jc w:val="both"/>
        <w:rPr>
          <w:spacing w:val="-16"/>
          <w:lang w:val="vi-VN"/>
        </w:rPr>
      </w:pPr>
      <w:r w:rsidRPr="00567669">
        <w:rPr>
          <w:spacing w:val="-16"/>
        </w:rPr>
        <w:t xml:space="preserve">1. </w:t>
      </w:r>
      <w:r w:rsidRPr="00567669">
        <w:rPr>
          <w:spacing w:val="-16"/>
          <w:lang w:val="vi-VN"/>
        </w:rPr>
        <w:t xml:space="preserve">SV chỉ được xét vớt </w:t>
      </w:r>
      <w:r w:rsidR="00EC5AEF" w:rsidRPr="00567669">
        <w:rPr>
          <w:spacing w:val="-16"/>
          <w:lang w:val="vi-VN"/>
        </w:rPr>
        <w:t>học phần</w:t>
      </w:r>
      <w:r w:rsidRPr="00567669">
        <w:rPr>
          <w:spacing w:val="-16"/>
          <w:lang w:val="vi-VN"/>
        </w:rPr>
        <w:t xml:space="preserve"> có điểm có tổng kết từ 4 đến ≤ 4,54 điểm: được tính như vớt 1 </w:t>
      </w:r>
      <w:r w:rsidR="00EC5AEF" w:rsidRPr="00567669">
        <w:rPr>
          <w:spacing w:val="-16"/>
          <w:lang w:val="vi-VN"/>
        </w:rPr>
        <w:t>học phần</w:t>
      </w:r>
      <w:r w:rsidRPr="00567669">
        <w:rPr>
          <w:spacing w:val="-16"/>
          <w:lang w:val="vi-VN"/>
        </w:rPr>
        <w:t>.</w:t>
      </w:r>
    </w:p>
    <w:p w:rsidR="004239FF" w:rsidRPr="00567669" w:rsidRDefault="004239FF" w:rsidP="007E4D36">
      <w:pPr>
        <w:spacing w:line="276" w:lineRule="auto"/>
        <w:ind w:firstLine="720"/>
        <w:jc w:val="both"/>
        <w:rPr>
          <w:spacing w:val="-16"/>
          <w:lang w:val="vi-VN"/>
        </w:rPr>
      </w:pPr>
      <w:r w:rsidRPr="00567669">
        <w:rPr>
          <w:spacing w:val="-16"/>
        </w:rPr>
        <w:t xml:space="preserve">2. </w:t>
      </w:r>
      <w:r w:rsidRPr="00567669">
        <w:rPr>
          <w:spacing w:val="-16"/>
          <w:lang w:val="vi-VN"/>
        </w:rPr>
        <w:t xml:space="preserve">SV chỉ được xét vớt </w:t>
      </w:r>
      <w:r w:rsidR="00EC5AEF" w:rsidRPr="00567669">
        <w:rPr>
          <w:spacing w:val="-16"/>
          <w:lang w:val="vi-VN"/>
        </w:rPr>
        <w:t>học phần</w:t>
      </w:r>
      <w:r w:rsidRPr="00567669">
        <w:rPr>
          <w:spacing w:val="-16"/>
          <w:lang w:val="vi-VN"/>
        </w:rPr>
        <w:t xml:space="preserve"> có điểm có tổng kết từ 3 đến ≤ 3,94 điểm: được tính như vớt 2 </w:t>
      </w:r>
      <w:r w:rsidR="00EC5AEF" w:rsidRPr="00567669">
        <w:rPr>
          <w:spacing w:val="-16"/>
          <w:lang w:val="vi-VN"/>
        </w:rPr>
        <w:t>học phần</w:t>
      </w:r>
      <w:r w:rsidRPr="00567669">
        <w:rPr>
          <w:spacing w:val="-16"/>
          <w:lang w:val="vi-VN"/>
        </w:rPr>
        <w:t>.</w:t>
      </w:r>
    </w:p>
    <w:p w:rsidR="004239FF" w:rsidRPr="00567669" w:rsidRDefault="004239FF" w:rsidP="007E4D36">
      <w:pPr>
        <w:spacing w:line="276" w:lineRule="auto"/>
        <w:ind w:firstLine="720"/>
        <w:jc w:val="both"/>
        <w:rPr>
          <w:spacing w:val="-16"/>
          <w:lang w:val="vi-VN"/>
        </w:rPr>
      </w:pPr>
      <w:r w:rsidRPr="00567669">
        <w:rPr>
          <w:spacing w:val="-16"/>
        </w:rPr>
        <w:t xml:space="preserve">3. </w:t>
      </w:r>
      <w:r w:rsidRPr="00567669">
        <w:rPr>
          <w:spacing w:val="-16"/>
          <w:lang w:val="vi-VN"/>
        </w:rPr>
        <w:t xml:space="preserve">SV chỉ được xét vớt </w:t>
      </w:r>
      <w:r w:rsidR="00EC5AEF" w:rsidRPr="00567669">
        <w:rPr>
          <w:spacing w:val="-16"/>
          <w:lang w:val="vi-VN"/>
        </w:rPr>
        <w:t>học phần</w:t>
      </w:r>
      <w:r w:rsidRPr="00567669">
        <w:rPr>
          <w:spacing w:val="-16"/>
          <w:lang w:val="vi-VN"/>
        </w:rPr>
        <w:t xml:space="preserve"> có điểm có tổng kết từ 2 đến ≤ 2,94 điểm: được tính như vớt 3 </w:t>
      </w:r>
      <w:r w:rsidR="00EC5AEF" w:rsidRPr="00567669">
        <w:rPr>
          <w:spacing w:val="-16"/>
          <w:lang w:val="vi-VN"/>
        </w:rPr>
        <w:t>học phần</w:t>
      </w:r>
      <w:r w:rsidRPr="00567669">
        <w:rPr>
          <w:spacing w:val="-16"/>
          <w:lang w:val="vi-VN"/>
        </w:rPr>
        <w:t>.</w:t>
      </w:r>
    </w:p>
    <w:p w:rsidR="00ED7744" w:rsidRPr="00DF5A1C" w:rsidRDefault="00DF5A1C" w:rsidP="007E4D36">
      <w:pPr>
        <w:spacing w:line="276" w:lineRule="auto"/>
        <w:jc w:val="both"/>
        <w:rPr>
          <w:bCs/>
          <w:i/>
        </w:rPr>
      </w:pPr>
      <w:r>
        <w:rPr>
          <w:bCs/>
          <w:i/>
        </w:rPr>
        <w:t xml:space="preserve">            </w:t>
      </w:r>
      <w:r w:rsidR="00FF3FF0" w:rsidRPr="00DF5A1C">
        <w:rPr>
          <w:bCs/>
          <w:i/>
        </w:rPr>
        <w:t>(Theo quy định mềm phòng Đào tạo đã phổ biến trong cuộc họp với CVHT</w:t>
      </w:r>
      <w:r w:rsidRPr="00DF5A1C">
        <w:rPr>
          <w:bCs/>
          <w:i/>
        </w:rPr>
        <w:t xml:space="preserve"> toàn trường)</w:t>
      </w:r>
    </w:p>
    <w:p w:rsidR="00963D32" w:rsidRPr="00E839D2" w:rsidRDefault="00963D32" w:rsidP="007E4D36">
      <w:pPr>
        <w:spacing w:line="276" w:lineRule="auto"/>
        <w:jc w:val="both"/>
        <w:rPr>
          <w:i/>
        </w:rPr>
      </w:pPr>
      <w:r w:rsidRPr="00E839D2">
        <w:rPr>
          <w:b/>
        </w:rPr>
        <w:t>Câu</w:t>
      </w:r>
      <w:r w:rsidRPr="00E839D2">
        <w:rPr>
          <w:lang w:val="vi-VN"/>
        </w:rPr>
        <w:t xml:space="preserve"> </w:t>
      </w:r>
      <w:r w:rsidRPr="00E839D2">
        <w:rPr>
          <w:b/>
        </w:rPr>
        <w:t>3</w:t>
      </w:r>
      <w:r w:rsidR="004961D2">
        <w:rPr>
          <w:b/>
        </w:rPr>
        <w:t>7</w:t>
      </w:r>
      <w:r w:rsidRPr="00E839D2">
        <w:rPr>
          <w:b/>
          <w:lang w:val="vi-VN"/>
        </w:rPr>
        <w:t>.</w:t>
      </w:r>
      <w:r w:rsidRPr="00E839D2">
        <w:rPr>
          <w:lang w:val="vi-VN"/>
        </w:rPr>
        <w:t xml:space="preserve"> </w:t>
      </w:r>
      <w:r w:rsidRPr="00E839D2">
        <w:rPr>
          <w:i/>
          <w:lang w:val="vi-VN"/>
        </w:rPr>
        <w:t>Sinh viên</w:t>
      </w:r>
      <w:r w:rsidRPr="00E839D2">
        <w:rPr>
          <w:i/>
        </w:rPr>
        <w:t xml:space="preserve"> bị</w:t>
      </w:r>
      <w:r w:rsidRPr="00E839D2">
        <w:rPr>
          <w:i/>
          <w:lang w:val="vi-VN"/>
        </w:rPr>
        <w:t xml:space="preserve"> hạ hạng tốt nghiệp trong những trường hợp nào?</w:t>
      </w:r>
    </w:p>
    <w:p w:rsidR="00A43F60" w:rsidRPr="00E839D2" w:rsidRDefault="00963D32" w:rsidP="007E4D36">
      <w:pPr>
        <w:spacing w:line="276" w:lineRule="auto"/>
        <w:jc w:val="both"/>
      </w:pPr>
      <w:r w:rsidRPr="00E839D2">
        <w:rPr>
          <w:u w:val="single"/>
        </w:rPr>
        <w:t>Trả lời</w:t>
      </w:r>
      <w:r w:rsidRPr="00E839D2">
        <w:t xml:space="preserve">: </w:t>
      </w:r>
      <w:r w:rsidR="008021B6" w:rsidRPr="00E839D2">
        <w:t xml:space="preserve">Có hai trường hợp </w:t>
      </w:r>
      <w:r w:rsidR="00070BBB">
        <w:t>SV</w:t>
      </w:r>
      <w:r w:rsidR="008021B6" w:rsidRPr="00E839D2">
        <w:t xml:space="preserve"> sẽ bị hạ hạng tốt nghiệp: </w:t>
      </w:r>
    </w:p>
    <w:p w:rsidR="00A43F60" w:rsidRPr="00E839D2" w:rsidRDefault="00963D32" w:rsidP="007E4D36">
      <w:pPr>
        <w:spacing w:line="276" w:lineRule="auto"/>
        <w:jc w:val="both"/>
        <w:rPr>
          <w:bCs/>
        </w:rPr>
      </w:pPr>
      <w:r w:rsidRPr="00E839D2">
        <w:lastRenderedPageBreak/>
        <w:t xml:space="preserve"> </w:t>
      </w:r>
      <w:r w:rsidR="008021B6" w:rsidRPr="00E839D2">
        <w:tab/>
        <w:t xml:space="preserve">1. </w:t>
      </w:r>
      <w:r w:rsidRPr="00E839D2">
        <w:rPr>
          <w:bCs/>
          <w:lang w:val="vi-VN"/>
        </w:rPr>
        <w:t xml:space="preserve">SV bị hạ hạng tốt nghiệp Giỏi và Xuất sắc khi xét vớt </w:t>
      </w:r>
      <w:r w:rsidR="00EC5AEF">
        <w:rPr>
          <w:bCs/>
        </w:rPr>
        <w:t>học phần</w:t>
      </w:r>
      <w:r w:rsidRPr="00E839D2">
        <w:rPr>
          <w:bCs/>
        </w:rPr>
        <w:t xml:space="preserve"> hoặc</w:t>
      </w:r>
      <w:r w:rsidRPr="00E839D2">
        <w:rPr>
          <w:bCs/>
          <w:lang w:val="vi-VN"/>
        </w:rPr>
        <w:t xml:space="preserve"> </w:t>
      </w:r>
      <w:r w:rsidRPr="00E839D2">
        <w:rPr>
          <w:bCs/>
        </w:rPr>
        <w:t>vi phạm quy chế thi, bị đình chỉ học tập từ 1 học kỳ trở lên</w:t>
      </w:r>
      <w:r w:rsidRPr="00E839D2">
        <w:rPr>
          <w:bCs/>
          <w:lang w:val="vi-VN"/>
        </w:rPr>
        <w:t xml:space="preserve"> </w:t>
      </w:r>
      <w:r w:rsidRPr="00E839D2">
        <w:rPr>
          <w:bCs/>
        </w:rPr>
        <w:t>hoặc</w:t>
      </w:r>
      <w:r w:rsidRPr="00E839D2">
        <w:rPr>
          <w:bCs/>
          <w:lang w:val="vi-VN"/>
        </w:rPr>
        <w:t xml:space="preserve"> có thời gian học ≥ 8 năm</w:t>
      </w:r>
      <w:r w:rsidRPr="00E839D2">
        <w:rPr>
          <w:bCs/>
        </w:rPr>
        <w:t xml:space="preserve"> </w:t>
      </w:r>
      <w:r w:rsidR="008021B6" w:rsidRPr="00E839D2">
        <w:rPr>
          <w:bCs/>
          <w:i/>
        </w:rPr>
        <w:t xml:space="preserve">(Điều 22, trang 17 </w:t>
      </w:r>
      <w:r w:rsidR="008021B6" w:rsidRPr="00E839D2">
        <w:rPr>
          <w:i/>
          <w:spacing w:val="-2"/>
        </w:rPr>
        <w:t>Quy định Đào tạo hệ Đại học chính quy theo hệ thống tín chỉ năm học 2019 -2020)</w:t>
      </w:r>
      <w:r w:rsidR="00557482">
        <w:rPr>
          <w:i/>
          <w:spacing w:val="-2"/>
        </w:rPr>
        <w:t>.</w:t>
      </w:r>
    </w:p>
    <w:p w:rsidR="00A43F60" w:rsidRDefault="008021B6" w:rsidP="007E4D36">
      <w:pPr>
        <w:spacing w:line="276" w:lineRule="auto"/>
        <w:ind w:firstLine="720"/>
        <w:jc w:val="both"/>
        <w:rPr>
          <w:i/>
          <w:spacing w:val="-2"/>
        </w:rPr>
      </w:pPr>
      <w:r w:rsidRPr="00E839D2">
        <w:rPr>
          <w:bCs/>
        </w:rPr>
        <w:t xml:space="preserve">2. </w:t>
      </w:r>
      <w:r w:rsidR="005F06B5">
        <w:rPr>
          <w:bCs/>
        </w:rPr>
        <w:t>SV</w:t>
      </w:r>
      <w:r w:rsidRPr="00E839D2">
        <w:rPr>
          <w:bCs/>
        </w:rPr>
        <w:t xml:space="preserve"> không thỏa mãn yêu cầu về chuẩn đầu ra tiếng Anh tối thiểu theo trình độ và chuẩn công nhận tốt nghiệp </w:t>
      </w:r>
      <w:r w:rsidR="00963D32" w:rsidRPr="00E839D2">
        <w:rPr>
          <w:bCs/>
        </w:rPr>
        <w:t>theo Quy định đã ban hành</w:t>
      </w:r>
      <w:r w:rsidR="00963D32" w:rsidRPr="00E839D2">
        <w:rPr>
          <w:bCs/>
          <w:lang w:val="vi-VN"/>
        </w:rPr>
        <w:t>.</w:t>
      </w:r>
      <w:r w:rsidR="00A43F60" w:rsidRPr="00E839D2">
        <w:rPr>
          <w:bCs/>
          <w:i/>
        </w:rPr>
        <w:t xml:space="preserve"> </w:t>
      </w:r>
      <w:r w:rsidRPr="00E839D2">
        <w:rPr>
          <w:i/>
          <w:spacing w:val="-2"/>
        </w:rPr>
        <w:t xml:space="preserve">(Điều 2, Quy định chuẩn đầu ra tiếng Anh áp dựng đối với sinh viên đại học hệ chính quy khóa ≥ 26 ban hành kèm theo </w:t>
      </w:r>
      <w:r w:rsidR="00A43F60" w:rsidRPr="00E839D2">
        <w:rPr>
          <w:i/>
          <w:spacing w:val="-2"/>
        </w:rPr>
        <w:t xml:space="preserve">Quyết định số 17081612/QĐ-ĐHTL ngày 16/08/2017 của Hiệu trưởng Trường </w:t>
      </w:r>
      <w:r w:rsidRPr="00E839D2">
        <w:rPr>
          <w:i/>
          <w:spacing w:val="-2"/>
        </w:rPr>
        <w:t>Đại học Thăng Long)</w:t>
      </w:r>
      <w:r w:rsidR="00557482">
        <w:rPr>
          <w:i/>
          <w:spacing w:val="-2"/>
        </w:rPr>
        <w:t>.</w:t>
      </w:r>
    </w:p>
    <w:p w:rsidR="00FB3D63" w:rsidRDefault="00FB3D63" w:rsidP="007E4D36">
      <w:pPr>
        <w:spacing w:line="276" w:lineRule="auto"/>
        <w:ind w:firstLine="720"/>
        <w:jc w:val="both"/>
        <w:rPr>
          <w:i/>
          <w:spacing w:val="-2"/>
        </w:rPr>
      </w:pPr>
    </w:p>
    <w:p w:rsidR="006D125E" w:rsidRPr="00146A5C" w:rsidRDefault="006D125E" w:rsidP="006D125E">
      <w:pPr>
        <w:spacing w:after="160" w:line="259" w:lineRule="auto"/>
        <w:jc w:val="both"/>
        <w:rPr>
          <w:i/>
        </w:rPr>
      </w:pPr>
      <w:r w:rsidRPr="00E839D2">
        <w:rPr>
          <w:b/>
        </w:rPr>
        <w:t>Câu</w:t>
      </w:r>
      <w:r w:rsidRPr="00E839D2">
        <w:t xml:space="preserve"> </w:t>
      </w:r>
      <w:r>
        <w:rPr>
          <w:b/>
        </w:rPr>
        <w:t>3</w:t>
      </w:r>
      <w:r w:rsidR="004961D2">
        <w:rPr>
          <w:b/>
        </w:rPr>
        <w:t>8</w:t>
      </w:r>
      <w:r w:rsidRPr="00E839D2">
        <w:rPr>
          <w:b/>
        </w:rPr>
        <w:t>.</w:t>
      </w:r>
      <w:r w:rsidRPr="00E839D2">
        <w:t xml:space="preserve"> </w:t>
      </w:r>
      <w:r w:rsidRPr="00E839D2">
        <w:rPr>
          <w:i/>
          <w:lang w:val="vi-VN"/>
        </w:rPr>
        <w:t xml:space="preserve">Sinh viên có điểm tổng kết </w:t>
      </w:r>
      <w:r>
        <w:rPr>
          <w:i/>
          <w:lang w:val="vi-VN"/>
        </w:rPr>
        <w:t>≤</w:t>
      </w:r>
      <w:r>
        <w:rPr>
          <w:i/>
        </w:rPr>
        <w:t xml:space="preserve"> </w:t>
      </w:r>
      <w:r w:rsidRPr="00E839D2">
        <w:rPr>
          <w:i/>
          <w:lang w:val="vi-VN"/>
        </w:rPr>
        <w:t xml:space="preserve">4 điểm </w:t>
      </w:r>
      <w:r>
        <w:rPr>
          <w:i/>
        </w:rPr>
        <w:t>nhưng không muốn học lại</w:t>
      </w:r>
      <w:r w:rsidR="00146A5C">
        <w:rPr>
          <w:i/>
        </w:rPr>
        <w:t xml:space="preserve"> có được xét vớt tốt nghiệp?</w:t>
      </w:r>
    </w:p>
    <w:p w:rsidR="006D125E" w:rsidRPr="00E839D2" w:rsidRDefault="006D125E" w:rsidP="006D125E">
      <w:pPr>
        <w:spacing w:line="276" w:lineRule="auto"/>
        <w:jc w:val="both"/>
      </w:pPr>
      <w:r w:rsidRPr="00E839D2">
        <w:rPr>
          <w:u w:val="single"/>
        </w:rPr>
        <w:t>Trả lời</w:t>
      </w:r>
      <w:r w:rsidRPr="00E839D2">
        <w:t>:</w:t>
      </w:r>
      <w:r>
        <w:t xml:space="preserve">  </w:t>
      </w:r>
      <w:r w:rsidR="00EF2FE8">
        <w:t xml:space="preserve">SV được xét </w:t>
      </w:r>
      <w:r w:rsidR="008C4784">
        <w:t xml:space="preserve">vớt TN </w:t>
      </w:r>
      <w:r w:rsidR="00EF2FE8">
        <w:t>nếu thỏa mãn quy định về xét vớt của các khóa.</w:t>
      </w:r>
    </w:p>
    <w:p w:rsidR="0069038C" w:rsidRPr="00E839D2" w:rsidRDefault="0069038C" w:rsidP="007E4D36">
      <w:pPr>
        <w:spacing w:line="276" w:lineRule="auto"/>
        <w:jc w:val="both"/>
        <w:rPr>
          <w:lang w:val="vi-VN"/>
        </w:rPr>
      </w:pPr>
    </w:p>
    <w:p w:rsidR="003D5F0B" w:rsidRPr="0087330B" w:rsidRDefault="0069038C" w:rsidP="007E4D36">
      <w:pPr>
        <w:spacing w:line="276" w:lineRule="auto"/>
        <w:jc w:val="both"/>
        <w:rPr>
          <w:i/>
          <w:color w:val="000000" w:themeColor="text1"/>
          <w:spacing w:val="-6"/>
        </w:rPr>
      </w:pPr>
      <w:r w:rsidRPr="0087330B">
        <w:rPr>
          <w:b/>
          <w:color w:val="000000" w:themeColor="text1"/>
        </w:rPr>
        <w:t>Câu</w:t>
      </w:r>
      <w:r w:rsidRPr="0087330B">
        <w:rPr>
          <w:color w:val="000000" w:themeColor="text1"/>
        </w:rPr>
        <w:t xml:space="preserve"> </w:t>
      </w:r>
      <w:r w:rsidR="0087330B">
        <w:rPr>
          <w:b/>
          <w:color w:val="000000" w:themeColor="text1"/>
        </w:rPr>
        <w:t>39</w:t>
      </w:r>
      <w:r w:rsidR="00473156" w:rsidRPr="0087330B">
        <w:rPr>
          <w:b/>
          <w:color w:val="000000" w:themeColor="text1"/>
        </w:rPr>
        <w:t>.</w:t>
      </w:r>
      <w:r w:rsidRPr="0087330B">
        <w:rPr>
          <w:color w:val="000000" w:themeColor="text1"/>
        </w:rPr>
        <w:t xml:space="preserve"> </w:t>
      </w:r>
      <w:r w:rsidR="00EF2FE8" w:rsidRPr="0087330B">
        <w:rPr>
          <w:i/>
          <w:color w:val="000000" w:themeColor="text1"/>
        </w:rPr>
        <w:t>Nếu sinh viên học 1 học phần thuộc nhóm mã AD</w:t>
      </w:r>
      <w:r w:rsidR="004D17A5" w:rsidRPr="0087330B">
        <w:rPr>
          <w:i/>
          <w:color w:val="000000" w:themeColor="text1"/>
        </w:rPr>
        <w:t xml:space="preserve"> có số tín chỉ &gt; số tín chỉ của học phần Logic, suy luận toán học và kỹ thuật đếm (MA101)/Logic và suy luận toán học (MA100) thì số tín chỉ chênh lệch có được tính</w:t>
      </w:r>
      <w:r w:rsidR="0087330B" w:rsidRPr="0087330B">
        <w:rPr>
          <w:i/>
          <w:color w:val="000000" w:themeColor="text1"/>
        </w:rPr>
        <w:t xml:space="preserve"> làm tín chỉ tự do không?</w:t>
      </w:r>
      <w:r w:rsidR="003D5F0B" w:rsidRPr="0087330B">
        <w:rPr>
          <w:i/>
          <w:color w:val="000000" w:themeColor="text1"/>
          <w:spacing w:val="-6"/>
        </w:rPr>
        <w:t xml:space="preserve"> </w:t>
      </w:r>
    </w:p>
    <w:p w:rsidR="003D5F0B" w:rsidRPr="0087330B" w:rsidRDefault="001638E0" w:rsidP="007E4D36">
      <w:pPr>
        <w:pStyle w:val="ListParagraph"/>
        <w:spacing w:line="276" w:lineRule="auto"/>
        <w:ind w:left="0"/>
        <w:rPr>
          <w:bCs/>
          <w:color w:val="000000" w:themeColor="text1"/>
          <w:sz w:val="24"/>
          <w:szCs w:val="24"/>
        </w:rPr>
      </w:pPr>
      <w:r w:rsidRPr="0087330B">
        <w:rPr>
          <w:color w:val="000000" w:themeColor="text1"/>
          <w:sz w:val="24"/>
          <w:szCs w:val="24"/>
          <w:u w:val="single"/>
        </w:rPr>
        <w:t>Trả lời</w:t>
      </w:r>
      <w:r w:rsidRPr="0087330B">
        <w:rPr>
          <w:color w:val="000000" w:themeColor="text1"/>
          <w:sz w:val="24"/>
          <w:szCs w:val="24"/>
        </w:rPr>
        <w:t xml:space="preserve">: </w:t>
      </w:r>
      <w:r w:rsidR="00046AAE" w:rsidRPr="0087330B">
        <w:rPr>
          <w:color w:val="000000" w:themeColor="text1"/>
          <w:sz w:val="24"/>
          <w:szCs w:val="24"/>
        </w:rPr>
        <w:t xml:space="preserve"> </w:t>
      </w:r>
      <w:r w:rsidR="003D5F0B" w:rsidRPr="0087330B">
        <w:rPr>
          <w:bCs/>
          <w:color w:val="000000" w:themeColor="text1"/>
          <w:sz w:val="24"/>
          <w:szCs w:val="24"/>
        </w:rPr>
        <w:t>SV được phép tính số tín chỉ chênh lệch sao cho đủ số tín chỉ tự do quy định cho</w:t>
      </w:r>
      <w:r w:rsidR="00D11330">
        <w:rPr>
          <w:bCs/>
          <w:color w:val="000000" w:themeColor="text1"/>
          <w:sz w:val="24"/>
          <w:szCs w:val="24"/>
        </w:rPr>
        <w:t xml:space="preserve"> chương trình của</w:t>
      </w:r>
      <w:r w:rsidR="003D5F0B" w:rsidRPr="0087330B">
        <w:rPr>
          <w:bCs/>
          <w:color w:val="000000" w:themeColor="text1"/>
          <w:sz w:val="24"/>
          <w:szCs w:val="24"/>
        </w:rPr>
        <w:t xml:space="preserve"> mỗi</w:t>
      </w:r>
      <w:r w:rsidR="00D11330">
        <w:rPr>
          <w:bCs/>
          <w:color w:val="000000" w:themeColor="text1"/>
          <w:sz w:val="24"/>
          <w:szCs w:val="24"/>
        </w:rPr>
        <w:t xml:space="preserve"> ngành</w:t>
      </w:r>
      <w:r w:rsidR="003D5F0B" w:rsidRPr="0087330B">
        <w:rPr>
          <w:bCs/>
          <w:color w:val="000000" w:themeColor="text1"/>
          <w:sz w:val="24"/>
          <w:szCs w:val="24"/>
        </w:rPr>
        <w:t xml:space="preserve"> đào tạo.</w:t>
      </w:r>
    </w:p>
    <w:p w:rsidR="0069038C" w:rsidRPr="00E2153E" w:rsidRDefault="0069038C" w:rsidP="007E4D36">
      <w:pPr>
        <w:spacing w:line="276" w:lineRule="auto"/>
        <w:jc w:val="both"/>
        <w:rPr>
          <w:color w:val="FF0000"/>
        </w:rPr>
      </w:pPr>
    </w:p>
    <w:p w:rsidR="008B25FD" w:rsidRPr="00E839D2" w:rsidRDefault="0069038C" w:rsidP="007E4D36">
      <w:pPr>
        <w:pStyle w:val="ListParagraph"/>
        <w:spacing w:line="276" w:lineRule="auto"/>
        <w:ind w:left="0"/>
        <w:rPr>
          <w:sz w:val="24"/>
          <w:szCs w:val="24"/>
        </w:rPr>
      </w:pPr>
      <w:r w:rsidRPr="00E839D2">
        <w:rPr>
          <w:b/>
          <w:sz w:val="24"/>
          <w:szCs w:val="24"/>
        </w:rPr>
        <w:t>Câu</w:t>
      </w:r>
      <w:r w:rsidRPr="00E839D2">
        <w:rPr>
          <w:sz w:val="24"/>
          <w:szCs w:val="24"/>
        </w:rPr>
        <w:t xml:space="preserve"> </w:t>
      </w:r>
      <w:r w:rsidR="00473156" w:rsidRPr="00E839D2">
        <w:rPr>
          <w:b/>
          <w:sz w:val="24"/>
          <w:szCs w:val="24"/>
        </w:rPr>
        <w:t>4</w:t>
      </w:r>
      <w:r w:rsidR="0087330B">
        <w:rPr>
          <w:b/>
          <w:sz w:val="24"/>
          <w:szCs w:val="24"/>
        </w:rPr>
        <w:t>0</w:t>
      </w:r>
      <w:r w:rsidRPr="00E839D2">
        <w:rPr>
          <w:b/>
          <w:sz w:val="24"/>
          <w:szCs w:val="24"/>
        </w:rPr>
        <w:t>.</w:t>
      </w:r>
      <w:r w:rsidRPr="00E839D2">
        <w:rPr>
          <w:sz w:val="24"/>
          <w:szCs w:val="24"/>
        </w:rPr>
        <w:t xml:space="preserve"> </w:t>
      </w:r>
      <w:r w:rsidR="008B25FD" w:rsidRPr="00E839D2">
        <w:rPr>
          <w:i/>
          <w:sz w:val="24"/>
          <w:szCs w:val="24"/>
        </w:rPr>
        <w:t xml:space="preserve">Các mốc thời gian </w:t>
      </w:r>
      <w:r w:rsidR="00E2153E">
        <w:rPr>
          <w:i/>
          <w:sz w:val="24"/>
          <w:szCs w:val="24"/>
        </w:rPr>
        <w:t>hỗ trợ sinh viên diễn ra</w:t>
      </w:r>
      <w:r w:rsidR="00046AAE">
        <w:rPr>
          <w:i/>
          <w:sz w:val="24"/>
          <w:szCs w:val="24"/>
        </w:rPr>
        <w:t xml:space="preserve"> như thế nào?</w:t>
      </w:r>
      <w:r w:rsidR="008B25FD" w:rsidRPr="00E839D2">
        <w:rPr>
          <w:i/>
          <w:sz w:val="24"/>
          <w:szCs w:val="24"/>
        </w:rPr>
        <w:t xml:space="preserve"> </w:t>
      </w:r>
    </w:p>
    <w:p w:rsidR="00E21146" w:rsidRPr="00E839D2" w:rsidRDefault="003F316D" w:rsidP="007E4D36">
      <w:pPr>
        <w:pStyle w:val="ListParagraph"/>
        <w:spacing w:line="276" w:lineRule="auto"/>
        <w:ind w:left="0"/>
        <w:rPr>
          <w:sz w:val="24"/>
          <w:szCs w:val="24"/>
        </w:rPr>
      </w:pPr>
      <w:r w:rsidRPr="00E839D2">
        <w:rPr>
          <w:sz w:val="24"/>
          <w:szCs w:val="24"/>
          <w:u w:val="single"/>
        </w:rPr>
        <w:t>Trả lời</w:t>
      </w:r>
      <w:r w:rsidRPr="00E839D2">
        <w:rPr>
          <w:sz w:val="24"/>
          <w:szCs w:val="24"/>
        </w:rPr>
        <w:t xml:space="preserve">: </w:t>
      </w:r>
      <w:r w:rsidR="00046AAE">
        <w:rPr>
          <w:sz w:val="24"/>
          <w:szCs w:val="24"/>
        </w:rPr>
        <w:t xml:space="preserve"> </w:t>
      </w:r>
    </w:p>
    <w:p w:rsidR="00110553" w:rsidRPr="00E839D2" w:rsidRDefault="00110553" w:rsidP="007E4D36">
      <w:pPr>
        <w:spacing w:line="276" w:lineRule="auto"/>
        <w:ind w:firstLine="720"/>
        <w:jc w:val="both"/>
        <w:rPr>
          <w:i/>
        </w:rPr>
      </w:pPr>
      <w:r w:rsidRPr="00E839D2">
        <w:t xml:space="preserve">1. </w:t>
      </w:r>
      <w:r w:rsidR="00BB12F5" w:rsidRPr="00E839D2">
        <w:t>Họp lớp cố vấn học tập: Trước khi đăng ký học</w:t>
      </w:r>
      <w:r w:rsidR="00032FE7" w:rsidRPr="00E839D2">
        <w:t xml:space="preserve"> (</w:t>
      </w:r>
      <w:r w:rsidR="00032FE7" w:rsidRPr="00E839D2">
        <w:rPr>
          <w:i/>
        </w:rPr>
        <w:t>Lịch họp cố vấn học tập, đăng ký học, đăng ký thi và xét tốt nghiệp hàng năm)</w:t>
      </w:r>
      <w:r w:rsidR="00B27EFA">
        <w:rPr>
          <w:i/>
        </w:rPr>
        <w:t>.</w:t>
      </w:r>
    </w:p>
    <w:p w:rsidR="00E21146" w:rsidRPr="00E839D2" w:rsidRDefault="00110553" w:rsidP="007E4D36">
      <w:pPr>
        <w:spacing w:line="276" w:lineRule="auto"/>
        <w:ind w:firstLine="720"/>
        <w:jc w:val="both"/>
        <w:rPr>
          <w:bCs/>
          <w:i/>
        </w:rPr>
      </w:pPr>
      <w:r w:rsidRPr="00E839D2">
        <w:t xml:space="preserve">2. </w:t>
      </w:r>
      <w:r w:rsidR="001A75FB" w:rsidRPr="00E839D2">
        <w:t>Đăng ký học: 2 tuần trước khi kỳ học bắt đầu</w:t>
      </w:r>
      <w:r w:rsidRPr="00E839D2">
        <w:t xml:space="preserve"> (</w:t>
      </w:r>
      <w:r w:rsidRPr="00E839D2">
        <w:rPr>
          <w:i/>
        </w:rPr>
        <w:t>Điều 10, trang 10</w:t>
      </w:r>
      <w:r w:rsidRPr="00E839D2">
        <w:t xml:space="preserve"> </w:t>
      </w:r>
      <w:r w:rsidRPr="00E839D2">
        <w:rPr>
          <w:i/>
          <w:spacing w:val="-2"/>
        </w:rPr>
        <w:t xml:space="preserve">Quy định Đào tạo hệ Đại học chính quy theo hệ thống tín chỉ </w:t>
      </w:r>
      <w:r w:rsidRPr="00E839D2">
        <w:rPr>
          <w:bCs/>
          <w:i/>
        </w:rPr>
        <w:t>năm học 2019-2020</w:t>
      </w:r>
      <w:r w:rsidRPr="00E839D2">
        <w:rPr>
          <w:i/>
          <w:spacing w:val="-2"/>
        </w:rPr>
        <w:t>).</w:t>
      </w:r>
    </w:p>
    <w:p w:rsidR="001A75FB" w:rsidRPr="00E839D2" w:rsidRDefault="00110553" w:rsidP="007E4D36">
      <w:pPr>
        <w:spacing w:line="276" w:lineRule="auto"/>
        <w:ind w:firstLine="720"/>
        <w:jc w:val="both"/>
        <w:rPr>
          <w:i/>
        </w:rPr>
      </w:pPr>
      <w:r w:rsidRPr="00E839D2">
        <w:t xml:space="preserve">3. </w:t>
      </w:r>
      <w:r w:rsidR="001A75FB" w:rsidRPr="00E839D2">
        <w:t xml:space="preserve">Đăng ký </w:t>
      </w:r>
      <w:r w:rsidR="001A75FB" w:rsidRPr="00E839D2">
        <w:rPr>
          <w:bCs/>
        </w:rPr>
        <w:t>Nghỉ học tạm thời và bảo lưu kết quả học tập: tuần 4 của học kỳ</w:t>
      </w:r>
      <w:r w:rsidRPr="00E839D2">
        <w:rPr>
          <w:bCs/>
        </w:rPr>
        <w:t xml:space="preserve"> (</w:t>
      </w:r>
      <w:r w:rsidRPr="00E839D2">
        <w:rPr>
          <w:bCs/>
          <w:i/>
        </w:rPr>
        <w:t>Sau khi nhà trường công bố điểm tổng kết của kỳ trước đó).</w:t>
      </w:r>
    </w:p>
    <w:p w:rsidR="00110553" w:rsidRPr="00F7626B" w:rsidRDefault="00110553" w:rsidP="007E4D36">
      <w:pPr>
        <w:spacing w:line="276" w:lineRule="auto"/>
        <w:ind w:firstLine="720"/>
        <w:jc w:val="both"/>
        <w:rPr>
          <w:i/>
          <w:spacing w:val="-6"/>
        </w:rPr>
      </w:pPr>
      <w:r w:rsidRPr="00F7626B">
        <w:rPr>
          <w:bCs/>
          <w:spacing w:val="-6"/>
        </w:rPr>
        <w:t xml:space="preserve">4. </w:t>
      </w:r>
      <w:r w:rsidR="001A75FB" w:rsidRPr="00F7626B">
        <w:rPr>
          <w:bCs/>
          <w:spacing w:val="-6"/>
        </w:rPr>
        <w:t>Đăng ký chuyển khoa, chuyển ngành, học ngành hai: Tuần 5 của học kỳ</w:t>
      </w:r>
      <w:r w:rsidRPr="00F7626B">
        <w:rPr>
          <w:bCs/>
          <w:spacing w:val="-6"/>
        </w:rPr>
        <w:t xml:space="preserve"> (</w:t>
      </w:r>
      <w:r w:rsidRPr="00F7626B">
        <w:rPr>
          <w:bCs/>
          <w:i/>
          <w:spacing w:val="-6"/>
        </w:rPr>
        <w:t xml:space="preserve">Khoản 3, điều 13, trang 12 </w:t>
      </w:r>
      <w:r w:rsidRPr="00F7626B">
        <w:rPr>
          <w:i/>
          <w:spacing w:val="-6"/>
        </w:rPr>
        <w:t xml:space="preserve">Quy định Đào tạo hệ Đại học chính quy theo hệ thống tín chỉ </w:t>
      </w:r>
      <w:r w:rsidRPr="00F7626B">
        <w:rPr>
          <w:bCs/>
          <w:i/>
          <w:spacing w:val="-6"/>
        </w:rPr>
        <w:t>năm học 2019-2020</w:t>
      </w:r>
      <w:r w:rsidRPr="00F7626B">
        <w:rPr>
          <w:i/>
          <w:spacing w:val="-6"/>
        </w:rPr>
        <w:t>).</w:t>
      </w:r>
    </w:p>
    <w:p w:rsidR="00110553" w:rsidRPr="00E839D2" w:rsidRDefault="00110553" w:rsidP="007E4D36">
      <w:pPr>
        <w:spacing w:line="276" w:lineRule="auto"/>
        <w:ind w:firstLine="720"/>
        <w:jc w:val="both"/>
      </w:pPr>
      <w:r w:rsidRPr="00E839D2">
        <w:rPr>
          <w:spacing w:val="-2"/>
        </w:rPr>
        <w:t xml:space="preserve">5. </w:t>
      </w:r>
      <w:r w:rsidR="001A75FB" w:rsidRPr="00E839D2">
        <w:rPr>
          <w:bCs/>
        </w:rPr>
        <w:t>Đăng ký hủy điểm tổng kết học phần: Tuần 6 của học kỳ</w:t>
      </w:r>
      <w:r w:rsidR="00B27EFA">
        <w:rPr>
          <w:bCs/>
        </w:rPr>
        <w:t>.</w:t>
      </w:r>
    </w:p>
    <w:p w:rsidR="00110553" w:rsidRPr="00E839D2" w:rsidRDefault="00110553" w:rsidP="007E4D36">
      <w:pPr>
        <w:spacing w:line="276" w:lineRule="auto"/>
        <w:ind w:firstLine="720"/>
        <w:jc w:val="both"/>
        <w:rPr>
          <w:bCs/>
          <w:i/>
        </w:rPr>
      </w:pPr>
      <w:r w:rsidRPr="00E839D2">
        <w:t xml:space="preserve">6. </w:t>
      </w:r>
      <w:r w:rsidR="001A75FB" w:rsidRPr="00E839D2">
        <w:rPr>
          <w:bCs/>
        </w:rPr>
        <w:t>Đăng ký thi lại, nâng điểm: Từ tuần 5 đến tuần 7 của học kỳ</w:t>
      </w:r>
      <w:r w:rsidRPr="00E839D2">
        <w:rPr>
          <w:bCs/>
        </w:rPr>
        <w:t xml:space="preserve"> (</w:t>
      </w:r>
      <w:r w:rsidRPr="00E839D2">
        <w:rPr>
          <w:bCs/>
          <w:i/>
        </w:rPr>
        <w:t>Khoản 2, điều 12, trang 12</w:t>
      </w:r>
      <w:r w:rsidRPr="00E839D2">
        <w:rPr>
          <w:bCs/>
        </w:rPr>
        <w:t xml:space="preserve"> </w:t>
      </w:r>
      <w:r w:rsidRPr="00E839D2">
        <w:rPr>
          <w:i/>
          <w:spacing w:val="-2"/>
        </w:rPr>
        <w:t xml:space="preserve">Quy định Đào tạo hệ Đại học chính quy theo hệ thống tín chỉ </w:t>
      </w:r>
      <w:r w:rsidRPr="00E839D2">
        <w:rPr>
          <w:bCs/>
          <w:i/>
        </w:rPr>
        <w:t>năm học 2019-2020</w:t>
      </w:r>
      <w:r w:rsidRPr="00E839D2">
        <w:rPr>
          <w:i/>
          <w:spacing w:val="-2"/>
        </w:rPr>
        <w:t>).</w:t>
      </w:r>
    </w:p>
    <w:p w:rsidR="00110553" w:rsidRPr="00E839D2" w:rsidRDefault="00110553" w:rsidP="007E4D36">
      <w:pPr>
        <w:spacing w:line="276" w:lineRule="auto"/>
        <w:ind w:firstLine="720"/>
        <w:jc w:val="both"/>
        <w:rPr>
          <w:bCs/>
          <w:i/>
        </w:rPr>
      </w:pPr>
      <w:r w:rsidRPr="00E839D2">
        <w:rPr>
          <w:bCs/>
        </w:rPr>
        <w:t xml:space="preserve">7. </w:t>
      </w:r>
      <w:r w:rsidR="008223FD" w:rsidRPr="00E839D2">
        <w:rPr>
          <w:bCs/>
        </w:rPr>
        <w:t xml:space="preserve">Nộp học phí và lệ phí thi lại, nâng điểm (nếu có): từ tuần 4 </w:t>
      </w:r>
      <w:r w:rsidRPr="00E839D2">
        <w:rPr>
          <w:bCs/>
        </w:rPr>
        <w:t>đến hết tuần 9 của mỗi học kỳ (</w:t>
      </w:r>
      <w:r w:rsidRPr="00E839D2">
        <w:rPr>
          <w:bCs/>
          <w:i/>
        </w:rPr>
        <w:t xml:space="preserve">Khoản 2, điều 29, trang 20 </w:t>
      </w:r>
      <w:r w:rsidRPr="00E839D2">
        <w:rPr>
          <w:i/>
          <w:spacing w:val="-2"/>
        </w:rPr>
        <w:t xml:space="preserve">Quy định Đào tạo hệ Đại học chính quy theo hệ thống tín chỉ </w:t>
      </w:r>
      <w:r w:rsidRPr="00E839D2">
        <w:rPr>
          <w:bCs/>
          <w:i/>
        </w:rPr>
        <w:t>năm học 2019-2020</w:t>
      </w:r>
      <w:r w:rsidRPr="00E839D2">
        <w:rPr>
          <w:i/>
          <w:spacing w:val="-2"/>
        </w:rPr>
        <w:t>).</w:t>
      </w:r>
    </w:p>
    <w:p w:rsidR="001A75FB" w:rsidRPr="00E839D2" w:rsidRDefault="001A75FB" w:rsidP="007E4D36">
      <w:pPr>
        <w:spacing w:line="276" w:lineRule="auto"/>
        <w:ind w:firstLine="720"/>
        <w:jc w:val="both"/>
      </w:pPr>
    </w:p>
    <w:p w:rsidR="00D11B04" w:rsidRPr="00E839D2" w:rsidRDefault="00D11B04" w:rsidP="007E4D36">
      <w:pPr>
        <w:pStyle w:val="ListParagraph"/>
        <w:spacing w:line="276" w:lineRule="auto"/>
        <w:ind w:left="0"/>
        <w:rPr>
          <w:i/>
          <w:sz w:val="24"/>
          <w:szCs w:val="24"/>
        </w:rPr>
      </w:pPr>
      <w:r w:rsidRPr="00E839D2">
        <w:rPr>
          <w:b/>
          <w:sz w:val="24"/>
          <w:szCs w:val="24"/>
        </w:rPr>
        <w:t>Câu 4</w:t>
      </w:r>
      <w:r w:rsidR="0087330B">
        <w:rPr>
          <w:b/>
          <w:sz w:val="24"/>
          <w:szCs w:val="24"/>
        </w:rPr>
        <w:t>1</w:t>
      </w:r>
      <w:r w:rsidR="006F1DC8" w:rsidRPr="00E839D2">
        <w:rPr>
          <w:b/>
          <w:sz w:val="24"/>
          <w:szCs w:val="24"/>
        </w:rPr>
        <w:t xml:space="preserve">. </w:t>
      </w:r>
      <w:r w:rsidR="00DB46FC">
        <w:rPr>
          <w:i/>
          <w:sz w:val="24"/>
          <w:szCs w:val="24"/>
        </w:rPr>
        <w:t>Sinh viên</w:t>
      </w:r>
      <w:r w:rsidR="006F1DC8" w:rsidRPr="00E839D2">
        <w:rPr>
          <w:i/>
          <w:sz w:val="24"/>
          <w:szCs w:val="24"/>
        </w:rPr>
        <w:t xml:space="preserve"> học thừa các học phần Giáo dục thể chất</w:t>
      </w:r>
      <w:r w:rsidR="00255302" w:rsidRPr="00E839D2">
        <w:rPr>
          <w:i/>
          <w:sz w:val="24"/>
          <w:szCs w:val="24"/>
        </w:rPr>
        <w:t xml:space="preserve"> (GDTC)</w:t>
      </w:r>
      <w:r w:rsidR="006F1DC8" w:rsidRPr="00E839D2">
        <w:rPr>
          <w:i/>
          <w:sz w:val="24"/>
          <w:szCs w:val="24"/>
        </w:rPr>
        <w:t xml:space="preserve"> thì có được lấy làm </w:t>
      </w:r>
      <w:r w:rsidR="00EC5AEF">
        <w:rPr>
          <w:i/>
          <w:sz w:val="24"/>
          <w:szCs w:val="24"/>
        </w:rPr>
        <w:t>học phần</w:t>
      </w:r>
      <w:r w:rsidR="006F1DC8" w:rsidRPr="00E839D2">
        <w:rPr>
          <w:i/>
          <w:sz w:val="24"/>
          <w:szCs w:val="24"/>
        </w:rPr>
        <w:t xml:space="preserve"> lựa chọn </w:t>
      </w:r>
      <w:r w:rsidR="00255302" w:rsidRPr="00E839D2">
        <w:rPr>
          <w:i/>
          <w:sz w:val="24"/>
          <w:szCs w:val="24"/>
        </w:rPr>
        <w:t xml:space="preserve">tự do </w:t>
      </w:r>
      <w:r w:rsidR="006F1DC8" w:rsidRPr="00E839D2">
        <w:rPr>
          <w:i/>
          <w:sz w:val="24"/>
          <w:szCs w:val="24"/>
        </w:rPr>
        <w:t>khi xét tốt nghiệp không?</w:t>
      </w:r>
    </w:p>
    <w:p w:rsidR="008223FD" w:rsidRDefault="006F1DC8" w:rsidP="00A958FA">
      <w:pPr>
        <w:pStyle w:val="ListParagraph"/>
        <w:spacing w:line="276" w:lineRule="auto"/>
        <w:ind w:left="0"/>
        <w:rPr>
          <w:sz w:val="24"/>
          <w:szCs w:val="24"/>
        </w:rPr>
      </w:pPr>
      <w:r w:rsidRPr="00E839D2">
        <w:rPr>
          <w:sz w:val="24"/>
          <w:szCs w:val="24"/>
          <w:u w:val="single"/>
        </w:rPr>
        <w:t>Trả lời</w:t>
      </w:r>
      <w:r w:rsidRPr="00E839D2">
        <w:rPr>
          <w:sz w:val="24"/>
          <w:szCs w:val="24"/>
        </w:rPr>
        <w:t xml:space="preserve">: </w:t>
      </w:r>
      <w:r w:rsidR="00DB46FC">
        <w:rPr>
          <w:sz w:val="24"/>
          <w:szCs w:val="24"/>
        </w:rPr>
        <w:t xml:space="preserve"> </w:t>
      </w:r>
      <w:r w:rsidR="00A958FA">
        <w:rPr>
          <w:sz w:val="24"/>
          <w:szCs w:val="24"/>
        </w:rPr>
        <w:t>Không được vì h</w:t>
      </w:r>
      <w:r w:rsidRPr="00E839D2">
        <w:rPr>
          <w:sz w:val="24"/>
          <w:szCs w:val="24"/>
        </w:rPr>
        <w:t>ọc phần GDTC</w:t>
      </w:r>
      <w:r w:rsidR="002132D9">
        <w:rPr>
          <w:sz w:val="24"/>
          <w:szCs w:val="24"/>
        </w:rPr>
        <w:t xml:space="preserve"> </w:t>
      </w:r>
      <w:r w:rsidR="002132D9" w:rsidRPr="00E839D2">
        <w:rPr>
          <w:sz w:val="24"/>
          <w:szCs w:val="24"/>
        </w:rPr>
        <w:t>không</w:t>
      </w:r>
      <w:r w:rsidR="002132D9">
        <w:rPr>
          <w:sz w:val="24"/>
          <w:szCs w:val="24"/>
        </w:rPr>
        <w:t xml:space="preserve"> được</w:t>
      </w:r>
      <w:r w:rsidR="002132D9" w:rsidRPr="00E839D2">
        <w:rPr>
          <w:sz w:val="24"/>
          <w:szCs w:val="24"/>
        </w:rPr>
        <w:t xml:space="preserve"> tính vào điểm trung bình chung tích lũy của </w:t>
      </w:r>
      <w:r w:rsidR="002132D9">
        <w:rPr>
          <w:sz w:val="24"/>
          <w:szCs w:val="24"/>
        </w:rPr>
        <w:t>SV</w:t>
      </w:r>
      <w:r w:rsidR="002132D9">
        <w:rPr>
          <w:sz w:val="24"/>
          <w:szCs w:val="24"/>
        </w:rPr>
        <w:t xml:space="preserve"> và</w:t>
      </w:r>
      <w:r w:rsidRPr="00E839D2">
        <w:rPr>
          <w:sz w:val="24"/>
          <w:szCs w:val="24"/>
        </w:rPr>
        <w:t xml:space="preserve"> </w:t>
      </w:r>
      <w:r w:rsidR="00A958FA">
        <w:rPr>
          <w:sz w:val="24"/>
          <w:szCs w:val="24"/>
        </w:rPr>
        <w:t>chỉ là điều kiện cần để có thể xét tốt nghiệp</w:t>
      </w:r>
      <w:r w:rsidR="002C47E3">
        <w:rPr>
          <w:sz w:val="24"/>
          <w:szCs w:val="24"/>
        </w:rPr>
        <w:t xml:space="preserve"> và chỉ được tính “Đạt” trong bảng điểm tổng kết của SV</w:t>
      </w:r>
      <w:r w:rsidR="00A958FA">
        <w:rPr>
          <w:sz w:val="24"/>
          <w:szCs w:val="24"/>
        </w:rPr>
        <w:t>.</w:t>
      </w:r>
    </w:p>
    <w:p w:rsidR="006D125E" w:rsidRPr="00E839D2" w:rsidRDefault="006D125E" w:rsidP="00A958FA">
      <w:pPr>
        <w:pStyle w:val="ListParagraph"/>
        <w:spacing w:line="276" w:lineRule="auto"/>
        <w:ind w:left="0"/>
      </w:pPr>
    </w:p>
    <w:p w:rsidR="00255302" w:rsidRPr="00E839D2" w:rsidRDefault="00255302" w:rsidP="007E4D36">
      <w:pPr>
        <w:spacing w:line="276" w:lineRule="auto"/>
        <w:jc w:val="both"/>
      </w:pPr>
      <w:r w:rsidRPr="00E839D2">
        <w:rPr>
          <w:b/>
        </w:rPr>
        <w:t>Câu 4</w:t>
      </w:r>
      <w:r w:rsidR="0087330B">
        <w:rPr>
          <w:b/>
        </w:rPr>
        <w:t>2</w:t>
      </w:r>
      <w:r w:rsidRPr="00E839D2">
        <w:rPr>
          <w:b/>
        </w:rPr>
        <w:t xml:space="preserve">. </w:t>
      </w:r>
      <w:r w:rsidRPr="00E839D2">
        <w:rPr>
          <w:i/>
        </w:rPr>
        <w:t xml:space="preserve">SV có điểm tổng kết học phần &lt;5, đã thi lại 2 lần nhưng không </w:t>
      </w:r>
      <w:r w:rsidR="009327A4">
        <w:rPr>
          <w:i/>
        </w:rPr>
        <w:t>tích lũy</w:t>
      </w:r>
      <w:r w:rsidRPr="00E839D2">
        <w:rPr>
          <w:i/>
        </w:rPr>
        <w:t xml:space="preserve"> phải học lại (tình trạng HL) có được vớt </w:t>
      </w:r>
      <w:r w:rsidR="00EC5AEF">
        <w:rPr>
          <w:i/>
        </w:rPr>
        <w:t>học phần</w:t>
      </w:r>
      <w:r w:rsidRPr="00E839D2">
        <w:rPr>
          <w:i/>
        </w:rPr>
        <w:t xml:space="preserve"> khi xét tốt nghiệp không?</w:t>
      </w:r>
    </w:p>
    <w:p w:rsidR="00255302" w:rsidRPr="00E839D2" w:rsidRDefault="00255302" w:rsidP="007E4D36">
      <w:pPr>
        <w:spacing w:line="276" w:lineRule="auto"/>
        <w:jc w:val="both"/>
      </w:pPr>
      <w:r w:rsidRPr="00E839D2">
        <w:rPr>
          <w:u w:val="single"/>
        </w:rPr>
        <w:t>Trả lời</w:t>
      </w:r>
      <w:r w:rsidRPr="00E839D2">
        <w:t xml:space="preserve">: </w:t>
      </w:r>
      <w:r w:rsidR="0002151D">
        <w:t xml:space="preserve"> </w:t>
      </w:r>
      <w:r w:rsidR="009327A4">
        <w:t xml:space="preserve">Tất cả các học phần có điểm phù hợp với điều kiện vớt </w:t>
      </w:r>
      <w:r w:rsidR="00EC5AEF">
        <w:t>học phần</w:t>
      </w:r>
      <w:r w:rsidR="009327A4">
        <w:t xml:space="preserve"> tốt nghiệp</w:t>
      </w:r>
      <w:r w:rsidR="00432D78">
        <w:t xml:space="preserve"> của từng khóa </w:t>
      </w:r>
      <w:r w:rsidR="009327A4">
        <w:t>(kể cả học lại và thi lại</w:t>
      </w:r>
      <w:r w:rsidR="006D125E">
        <w:t>) đều được xét vớt tốt nghiệp.</w:t>
      </w:r>
    </w:p>
    <w:p w:rsidR="00290573" w:rsidRPr="00E839D2" w:rsidRDefault="00290573" w:rsidP="007E4D36">
      <w:pPr>
        <w:jc w:val="both"/>
      </w:pPr>
    </w:p>
    <w:sectPr w:rsidR="00290573" w:rsidRPr="00E839D2" w:rsidSect="007216B6">
      <w:footerReference w:type="default" r:id="rId9"/>
      <w:pgSz w:w="11906" w:h="16838" w:code="9"/>
      <w:pgMar w:top="1134" w:right="1185"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AEF" w:rsidRDefault="00EC5AEF" w:rsidP="009C734F">
      <w:r>
        <w:separator/>
      </w:r>
    </w:p>
  </w:endnote>
  <w:endnote w:type="continuationSeparator" w:id="0">
    <w:p w:rsidR="00EC5AEF" w:rsidRDefault="00EC5AEF" w:rsidP="009C7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30377"/>
      <w:docPartObj>
        <w:docPartGallery w:val="Page Numbers (Bottom of Page)"/>
        <w:docPartUnique/>
      </w:docPartObj>
    </w:sdtPr>
    <w:sdtEndPr>
      <w:rPr>
        <w:noProof/>
      </w:rPr>
    </w:sdtEndPr>
    <w:sdtContent>
      <w:p w:rsidR="00EC5AEF" w:rsidRDefault="00EC5A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C5AEF" w:rsidRDefault="00EC5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AEF" w:rsidRDefault="00EC5AEF" w:rsidP="009C734F">
      <w:r>
        <w:separator/>
      </w:r>
    </w:p>
  </w:footnote>
  <w:footnote w:type="continuationSeparator" w:id="0">
    <w:p w:rsidR="00EC5AEF" w:rsidRDefault="00EC5AEF" w:rsidP="009C7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77854"/>
    <w:multiLevelType w:val="hybridMultilevel"/>
    <w:tmpl w:val="7F78B380"/>
    <w:lvl w:ilvl="0" w:tplc="EBB8A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E3759C"/>
    <w:multiLevelType w:val="hybridMultilevel"/>
    <w:tmpl w:val="7B1E8A62"/>
    <w:lvl w:ilvl="0" w:tplc="486E0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AE4427"/>
    <w:multiLevelType w:val="hybridMultilevel"/>
    <w:tmpl w:val="B0A42CBE"/>
    <w:lvl w:ilvl="0" w:tplc="109ED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5F731E"/>
    <w:multiLevelType w:val="hybridMultilevel"/>
    <w:tmpl w:val="940AC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927D0"/>
    <w:multiLevelType w:val="hybridMultilevel"/>
    <w:tmpl w:val="035C29F0"/>
    <w:lvl w:ilvl="0" w:tplc="E10AF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0573"/>
    <w:rsid w:val="00000697"/>
    <w:rsid w:val="00015E42"/>
    <w:rsid w:val="000203B1"/>
    <w:rsid w:val="0002151D"/>
    <w:rsid w:val="00026B68"/>
    <w:rsid w:val="00027C95"/>
    <w:rsid w:val="00032FE7"/>
    <w:rsid w:val="0003496B"/>
    <w:rsid w:val="00035B93"/>
    <w:rsid w:val="00042DB2"/>
    <w:rsid w:val="00046AAE"/>
    <w:rsid w:val="00066FB7"/>
    <w:rsid w:val="00070BBB"/>
    <w:rsid w:val="0007125D"/>
    <w:rsid w:val="0007178A"/>
    <w:rsid w:val="000808F1"/>
    <w:rsid w:val="0008334E"/>
    <w:rsid w:val="0009090F"/>
    <w:rsid w:val="000926E3"/>
    <w:rsid w:val="000967E3"/>
    <w:rsid w:val="000A2DB7"/>
    <w:rsid w:val="000B1DDF"/>
    <w:rsid w:val="000B1EA2"/>
    <w:rsid w:val="000B219D"/>
    <w:rsid w:val="000C3282"/>
    <w:rsid w:val="000C6C75"/>
    <w:rsid w:val="000F220F"/>
    <w:rsid w:val="00110553"/>
    <w:rsid w:val="00110F99"/>
    <w:rsid w:val="00117D3F"/>
    <w:rsid w:val="001243E1"/>
    <w:rsid w:val="00127EF2"/>
    <w:rsid w:val="00137A1F"/>
    <w:rsid w:val="001408BB"/>
    <w:rsid w:val="00144DC6"/>
    <w:rsid w:val="00146A5C"/>
    <w:rsid w:val="00152FF0"/>
    <w:rsid w:val="001638E0"/>
    <w:rsid w:val="001835EA"/>
    <w:rsid w:val="00196791"/>
    <w:rsid w:val="001A2C51"/>
    <w:rsid w:val="001A4AF0"/>
    <w:rsid w:val="001A75FB"/>
    <w:rsid w:val="001A7E63"/>
    <w:rsid w:val="001C3950"/>
    <w:rsid w:val="001E0B18"/>
    <w:rsid w:val="001E722A"/>
    <w:rsid w:val="001F5B0A"/>
    <w:rsid w:val="00200004"/>
    <w:rsid w:val="00210C87"/>
    <w:rsid w:val="002132D9"/>
    <w:rsid w:val="00213E9B"/>
    <w:rsid w:val="002267DF"/>
    <w:rsid w:val="00235A5E"/>
    <w:rsid w:val="00237117"/>
    <w:rsid w:val="00246FCF"/>
    <w:rsid w:val="00255302"/>
    <w:rsid w:val="002607E0"/>
    <w:rsid w:val="002720E8"/>
    <w:rsid w:val="00277B9B"/>
    <w:rsid w:val="00282267"/>
    <w:rsid w:val="00285DC7"/>
    <w:rsid w:val="00290573"/>
    <w:rsid w:val="002A78AE"/>
    <w:rsid w:val="002C412F"/>
    <w:rsid w:val="002C47E3"/>
    <w:rsid w:val="002D18B3"/>
    <w:rsid w:val="002E0BD8"/>
    <w:rsid w:val="002E239A"/>
    <w:rsid w:val="002E5313"/>
    <w:rsid w:val="002E56E5"/>
    <w:rsid w:val="002F6AB4"/>
    <w:rsid w:val="002F7ED8"/>
    <w:rsid w:val="003017D6"/>
    <w:rsid w:val="0030765E"/>
    <w:rsid w:val="00312084"/>
    <w:rsid w:val="00331331"/>
    <w:rsid w:val="00341D76"/>
    <w:rsid w:val="0034599A"/>
    <w:rsid w:val="0035165E"/>
    <w:rsid w:val="003613B1"/>
    <w:rsid w:val="00372DAA"/>
    <w:rsid w:val="003865D3"/>
    <w:rsid w:val="003C53F7"/>
    <w:rsid w:val="003D18C5"/>
    <w:rsid w:val="003D369B"/>
    <w:rsid w:val="003D4130"/>
    <w:rsid w:val="003D5F0B"/>
    <w:rsid w:val="003E1DA6"/>
    <w:rsid w:val="003E49FF"/>
    <w:rsid w:val="003F316D"/>
    <w:rsid w:val="003F5FA6"/>
    <w:rsid w:val="00401DB6"/>
    <w:rsid w:val="004116B9"/>
    <w:rsid w:val="00416F8E"/>
    <w:rsid w:val="004239FF"/>
    <w:rsid w:val="00432D78"/>
    <w:rsid w:val="004419FE"/>
    <w:rsid w:val="00454A75"/>
    <w:rsid w:val="00470783"/>
    <w:rsid w:val="00473156"/>
    <w:rsid w:val="00485134"/>
    <w:rsid w:val="004873AE"/>
    <w:rsid w:val="00487D6F"/>
    <w:rsid w:val="004929E6"/>
    <w:rsid w:val="004944DF"/>
    <w:rsid w:val="004961D2"/>
    <w:rsid w:val="004B2CF3"/>
    <w:rsid w:val="004B5274"/>
    <w:rsid w:val="004B792C"/>
    <w:rsid w:val="004C0C5E"/>
    <w:rsid w:val="004C29CF"/>
    <w:rsid w:val="004D14B7"/>
    <w:rsid w:val="004D17A5"/>
    <w:rsid w:val="004E47C4"/>
    <w:rsid w:val="004E4A0D"/>
    <w:rsid w:val="004E5E4B"/>
    <w:rsid w:val="004F2FFC"/>
    <w:rsid w:val="00531F89"/>
    <w:rsid w:val="005464E9"/>
    <w:rsid w:val="00552A72"/>
    <w:rsid w:val="00554AF7"/>
    <w:rsid w:val="00557482"/>
    <w:rsid w:val="005616EE"/>
    <w:rsid w:val="00567669"/>
    <w:rsid w:val="0058635B"/>
    <w:rsid w:val="005A211A"/>
    <w:rsid w:val="005A2D1A"/>
    <w:rsid w:val="005A74D7"/>
    <w:rsid w:val="005B408E"/>
    <w:rsid w:val="005B4F2F"/>
    <w:rsid w:val="005B59A1"/>
    <w:rsid w:val="005B663C"/>
    <w:rsid w:val="005C5D4A"/>
    <w:rsid w:val="005C7FCC"/>
    <w:rsid w:val="005E17E0"/>
    <w:rsid w:val="005E30D5"/>
    <w:rsid w:val="005E34E5"/>
    <w:rsid w:val="005F06B5"/>
    <w:rsid w:val="005F0E29"/>
    <w:rsid w:val="00601655"/>
    <w:rsid w:val="0060400C"/>
    <w:rsid w:val="006068DD"/>
    <w:rsid w:val="0061595A"/>
    <w:rsid w:val="00615CD9"/>
    <w:rsid w:val="0062430E"/>
    <w:rsid w:val="00626CB2"/>
    <w:rsid w:val="00631809"/>
    <w:rsid w:val="0063193C"/>
    <w:rsid w:val="00643329"/>
    <w:rsid w:val="00653714"/>
    <w:rsid w:val="006548FE"/>
    <w:rsid w:val="00662CE4"/>
    <w:rsid w:val="00663A17"/>
    <w:rsid w:val="00671285"/>
    <w:rsid w:val="00673A66"/>
    <w:rsid w:val="00674762"/>
    <w:rsid w:val="00675D88"/>
    <w:rsid w:val="006833A1"/>
    <w:rsid w:val="00684067"/>
    <w:rsid w:val="00686F24"/>
    <w:rsid w:val="0069038C"/>
    <w:rsid w:val="006A039B"/>
    <w:rsid w:val="006A17F5"/>
    <w:rsid w:val="006A2B1E"/>
    <w:rsid w:val="006A77F3"/>
    <w:rsid w:val="006B1A52"/>
    <w:rsid w:val="006B2547"/>
    <w:rsid w:val="006B2692"/>
    <w:rsid w:val="006C405E"/>
    <w:rsid w:val="006D125E"/>
    <w:rsid w:val="006D12F5"/>
    <w:rsid w:val="006E1E76"/>
    <w:rsid w:val="006E2595"/>
    <w:rsid w:val="006F1DC8"/>
    <w:rsid w:val="00703440"/>
    <w:rsid w:val="00715F65"/>
    <w:rsid w:val="007216B6"/>
    <w:rsid w:val="00730B7C"/>
    <w:rsid w:val="00737A41"/>
    <w:rsid w:val="00764AAC"/>
    <w:rsid w:val="007719B3"/>
    <w:rsid w:val="00773FFA"/>
    <w:rsid w:val="00775360"/>
    <w:rsid w:val="00792290"/>
    <w:rsid w:val="00794097"/>
    <w:rsid w:val="00797110"/>
    <w:rsid w:val="007A2404"/>
    <w:rsid w:val="007A41B1"/>
    <w:rsid w:val="007D3F22"/>
    <w:rsid w:val="007D50B9"/>
    <w:rsid w:val="007D55E7"/>
    <w:rsid w:val="007E16BD"/>
    <w:rsid w:val="007E4D36"/>
    <w:rsid w:val="007F2997"/>
    <w:rsid w:val="007F3C07"/>
    <w:rsid w:val="007F6438"/>
    <w:rsid w:val="007F797E"/>
    <w:rsid w:val="008021B6"/>
    <w:rsid w:val="0081159C"/>
    <w:rsid w:val="00820037"/>
    <w:rsid w:val="00820F4D"/>
    <w:rsid w:val="008223FD"/>
    <w:rsid w:val="008272FE"/>
    <w:rsid w:val="00843599"/>
    <w:rsid w:val="00846918"/>
    <w:rsid w:val="00855284"/>
    <w:rsid w:val="00855686"/>
    <w:rsid w:val="00856862"/>
    <w:rsid w:val="008634F7"/>
    <w:rsid w:val="00870208"/>
    <w:rsid w:val="00871610"/>
    <w:rsid w:val="0087330B"/>
    <w:rsid w:val="008903F2"/>
    <w:rsid w:val="008A03C2"/>
    <w:rsid w:val="008A1076"/>
    <w:rsid w:val="008A2280"/>
    <w:rsid w:val="008A57EE"/>
    <w:rsid w:val="008A61C6"/>
    <w:rsid w:val="008B25FD"/>
    <w:rsid w:val="008B7D11"/>
    <w:rsid w:val="008C1874"/>
    <w:rsid w:val="008C278A"/>
    <w:rsid w:val="008C2A2F"/>
    <w:rsid w:val="008C34CF"/>
    <w:rsid w:val="008C4784"/>
    <w:rsid w:val="008D3DFE"/>
    <w:rsid w:val="008E44FD"/>
    <w:rsid w:val="008F266A"/>
    <w:rsid w:val="00906EA8"/>
    <w:rsid w:val="009327A4"/>
    <w:rsid w:val="00934E34"/>
    <w:rsid w:val="00940E7F"/>
    <w:rsid w:val="0094262F"/>
    <w:rsid w:val="00950DD7"/>
    <w:rsid w:val="009603C4"/>
    <w:rsid w:val="00963D32"/>
    <w:rsid w:val="00965C49"/>
    <w:rsid w:val="00967AE3"/>
    <w:rsid w:val="009749ED"/>
    <w:rsid w:val="0097721A"/>
    <w:rsid w:val="009845FB"/>
    <w:rsid w:val="009906F5"/>
    <w:rsid w:val="009A4B35"/>
    <w:rsid w:val="009B33AC"/>
    <w:rsid w:val="009C166E"/>
    <w:rsid w:val="009C4418"/>
    <w:rsid w:val="009C734F"/>
    <w:rsid w:val="009E3D15"/>
    <w:rsid w:val="00A039C7"/>
    <w:rsid w:val="00A2150E"/>
    <w:rsid w:val="00A31112"/>
    <w:rsid w:val="00A43F60"/>
    <w:rsid w:val="00A45162"/>
    <w:rsid w:val="00A51947"/>
    <w:rsid w:val="00A53617"/>
    <w:rsid w:val="00A63FB9"/>
    <w:rsid w:val="00A64418"/>
    <w:rsid w:val="00A65490"/>
    <w:rsid w:val="00A659FF"/>
    <w:rsid w:val="00A76800"/>
    <w:rsid w:val="00A958FA"/>
    <w:rsid w:val="00AA35E3"/>
    <w:rsid w:val="00AE444D"/>
    <w:rsid w:val="00AE4921"/>
    <w:rsid w:val="00B06E2B"/>
    <w:rsid w:val="00B20D27"/>
    <w:rsid w:val="00B24E6C"/>
    <w:rsid w:val="00B27EFA"/>
    <w:rsid w:val="00B31A33"/>
    <w:rsid w:val="00B345AC"/>
    <w:rsid w:val="00B34D12"/>
    <w:rsid w:val="00B4186A"/>
    <w:rsid w:val="00B459FB"/>
    <w:rsid w:val="00B55A19"/>
    <w:rsid w:val="00B63550"/>
    <w:rsid w:val="00B63B46"/>
    <w:rsid w:val="00B6779D"/>
    <w:rsid w:val="00B70F86"/>
    <w:rsid w:val="00B95904"/>
    <w:rsid w:val="00BA1DB0"/>
    <w:rsid w:val="00BA2154"/>
    <w:rsid w:val="00BB0ED4"/>
    <w:rsid w:val="00BB12F5"/>
    <w:rsid w:val="00BB7B36"/>
    <w:rsid w:val="00BD09C1"/>
    <w:rsid w:val="00BD71C4"/>
    <w:rsid w:val="00BE2246"/>
    <w:rsid w:val="00BE7880"/>
    <w:rsid w:val="00BF473D"/>
    <w:rsid w:val="00BF7B95"/>
    <w:rsid w:val="00C0521C"/>
    <w:rsid w:val="00C143FB"/>
    <w:rsid w:val="00C168C9"/>
    <w:rsid w:val="00C33B46"/>
    <w:rsid w:val="00C616CD"/>
    <w:rsid w:val="00C67703"/>
    <w:rsid w:val="00C826B9"/>
    <w:rsid w:val="00C96BB6"/>
    <w:rsid w:val="00C9736E"/>
    <w:rsid w:val="00C97A27"/>
    <w:rsid w:val="00CA263A"/>
    <w:rsid w:val="00CB1F9E"/>
    <w:rsid w:val="00CB793A"/>
    <w:rsid w:val="00CE1425"/>
    <w:rsid w:val="00CF3D13"/>
    <w:rsid w:val="00D11330"/>
    <w:rsid w:val="00D11B04"/>
    <w:rsid w:val="00D17D45"/>
    <w:rsid w:val="00D26464"/>
    <w:rsid w:val="00D27461"/>
    <w:rsid w:val="00D31E4B"/>
    <w:rsid w:val="00D3264B"/>
    <w:rsid w:val="00D46B3C"/>
    <w:rsid w:val="00D54475"/>
    <w:rsid w:val="00D56B4B"/>
    <w:rsid w:val="00D60CB8"/>
    <w:rsid w:val="00D829E9"/>
    <w:rsid w:val="00D84339"/>
    <w:rsid w:val="00D879A0"/>
    <w:rsid w:val="00DA7205"/>
    <w:rsid w:val="00DA7765"/>
    <w:rsid w:val="00DB46FC"/>
    <w:rsid w:val="00DD24C6"/>
    <w:rsid w:val="00DF3143"/>
    <w:rsid w:val="00DF5A1C"/>
    <w:rsid w:val="00DF5E85"/>
    <w:rsid w:val="00E02606"/>
    <w:rsid w:val="00E07E94"/>
    <w:rsid w:val="00E12300"/>
    <w:rsid w:val="00E21146"/>
    <w:rsid w:val="00E2153E"/>
    <w:rsid w:val="00E25B9B"/>
    <w:rsid w:val="00E3580B"/>
    <w:rsid w:val="00E45E12"/>
    <w:rsid w:val="00E660FA"/>
    <w:rsid w:val="00E717D8"/>
    <w:rsid w:val="00E766FC"/>
    <w:rsid w:val="00E77674"/>
    <w:rsid w:val="00E839D2"/>
    <w:rsid w:val="00E83EE0"/>
    <w:rsid w:val="00E9408D"/>
    <w:rsid w:val="00EA728C"/>
    <w:rsid w:val="00EC12A8"/>
    <w:rsid w:val="00EC5AEF"/>
    <w:rsid w:val="00ED15B0"/>
    <w:rsid w:val="00ED249D"/>
    <w:rsid w:val="00ED7744"/>
    <w:rsid w:val="00EE2A75"/>
    <w:rsid w:val="00EF2FE8"/>
    <w:rsid w:val="00EF641A"/>
    <w:rsid w:val="00F0104A"/>
    <w:rsid w:val="00F0121E"/>
    <w:rsid w:val="00F0531C"/>
    <w:rsid w:val="00F10530"/>
    <w:rsid w:val="00F207D1"/>
    <w:rsid w:val="00F23AC9"/>
    <w:rsid w:val="00F254BC"/>
    <w:rsid w:val="00F51142"/>
    <w:rsid w:val="00F648FC"/>
    <w:rsid w:val="00F678F5"/>
    <w:rsid w:val="00F70B0F"/>
    <w:rsid w:val="00F7626B"/>
    <w:rsid w:val="00F82FA2"/>
    <w:rsid w:val="00F955A5"/>
    <w:rsid w:val="00F95ABC"/>
    <w:rsid w:val="00FA56CC"/>
    <w:rsid w:val="00FB0794"/>
    <w:rsid w:val="00FB3D63"/>
    <w:rsid w:val="00FB6A23"/>
    <w:rsid w:val="00FC00BC"/>
    <w:rsid w:val="00FC11E2"/>
    <w:rsid w:val="00FC145F"/>
    <w:rsid w:val="00FE1234"/>
    <w:rsid w:val="00FF3FF0"/>
    <w:rsid w:val="00FF42A0"/>
    <w:rsid w:val="00FF4977"/>
    <w:rsid w:val="00FF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DFA8"/>
  <w15:docId w15:val="{0B12AC52-5F5F-4870-91C4-F30C0F85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5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73"/>
    <w:pPr>
      <w:spacing w:line="360" w:lineRule="auto"/>
      <w:ind w:left="720"/>
      <w:contextualSpacing/>
      <w:jc w:val="both"/>
    </w:pPr>
    <w:rPr>
      <w:rFonts w:eastAsia="Calibri"/>
      <w:sz w:val="26"/>
      <w:szCs w:val="22"/>
    </w:rPr>
  </w:style>
  <w:style w:type="paragraph" w:styleId="Header">
    <w:name w:val="header"/>
    <w:basedOn w:val="Normal"/>
    <w:link w:val="HeaderChar"/>
    <w:uiPriority w:val="99"/>
    <w:unhideWhenUsed/>
    <w:rsid w:val="009C734F"/>
    <w:pPr>
      <w:tabs>
        <w:tab w:val="center" w:pos="4680"/>
        <w:tab w:val="right" w:pos="9360"/>
      </w:tabs>
    </w:pPr>
  </w:style>
  <w:style w:type="character" w:customStyle="1" w:styleId="HeaderChar">
    <w:name w:val="Header Char"/>
    <w:basedOn w:val="DefaultParagraphFont"/>
    <w:link w:val="Header"/>
    <w:uiPriority w:val="99"/>
    <w:rsid w:val="009C73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734F"/>
    <w:pPr>
      <w:tabs>
        <w:tab w:val="center" w:pos="4680"/>
        <w:tab w:val="right" w:pos="9360"/>
      </w:tabs>
    </w:pPr>
  </w:style>
  <w:style w:type="character" w:customStyle="1" w:styleId="FooterChar">
    <w:name w:val="Footer Char"/>
    <w:basedOn w:val="DefaultParagraphFont"/>
    <w:link w:val="Footer"/>
    <w:uiPriority w:val="99"/>
    <w:rsid w:val="009C734F"/>
    <w:rPr>
      <w:rFonts w:ascii="Times New Roman" w:eastAsia="Times New Roman" w:hAnsi="Times New Roman" w:cs="Times New Roman"/>
      <w:sz w:val="24"/>
      <w:szCs w:val="24"/>
    </w:rPr>
  </w:style>
  <w:style w:type="paragraph" w:styleId="NormalWeb">
    <w:name w:val="Normal (Web)"/>
    <w:basedOn w:val="Normal"/>
    <w:rsid w:val="004D14B7"/>
    <w:pPr>
      <w:spacing w:before="100" w:beforeAutospacing="1" w:after="100" w:afterAutospacing="1"/>
    </w:pPr>
  </w:style>
  <w:style w:type="paragraph" w:styleId="BalloonText">
    <w:name w:val="Balloon Text"/>
    <w:basedOn w:val="Normal"/>
    <w:link w:val="BalloonTextChar"/>
    <w:uiPriority w:val="99"/>
    <w:semiHidden/>
    <w:unhideWhenUsed/>
    <w:rsid w:val="008E44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4FD"/>
    <w:rPr>
      <w:rFonts w:ascii="Segoe UI" w:eastAsia="Times New Roman" w:hAnsi="Segoe UI" w:cs="Segoe UI"/>
      <w:sz w:val="18"/>
      <w:szCs w:val="18"/>
    </w:rPr>
  </w:style>
  <w:style w:type="character" w:styleId="Hyperlink">
    <w:name w:val="Hyperlink"/>
    <w:basedOn w:val="DefaultParagraphFont"/>
    <w:uiPriority w:val="99"/>
    <w:unhideWhenUsed/>
    <w:rsid w:val="005F0E29"/>
    <w:rPr>
      <w:color w:val="0563C1" w:themeColor="hyperlink"/>
      <w:u w:val="single"/>
    </w:rPr>
  </w:style>
  <w:style w:type="character" w:styleId="UnresolvedMention">
    <w:name w:val="Unresolved Mention"/>
    <w:basedOn w:val="DefaultParagraphFont"/>
    <w:uiPriority w:val="99"/>
    <w:semiHidden/>
    <w:unhideWhenUsed/>
    <w:rsid w:val="005F0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anglong.edu.vn"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B0ECCF0311A5946A108A16B4CB9C228" ma:contentTypeVersion="4" ma:contentTypeDescription="Create a new document." ma:contentTypeScope="" ma:versionID="f5feeb8526b69df2e10bfe62ff9b73b3">
  <xsd:schema xmlns:xsd="http://www.w3.org/2001/XMLSchema" xmlns:xs="http://www.w3.org/2001/XMLSchema" xmlns:p="http://schemas.microsoft.com/office/2006/metadata/properties" xmlns:ns2="67821d18-591a-4990-aafa-94ab94ade7bf" targetNamespace="http://schemas.microsoft.com/office/2006/metadata/properties" ma:root="true" ma:fieldsID="63d5f35fef7f198a27c098cc7cff0f71" ns2:_="">
    <xsd:import namespace="67821d18-591a-4990-aafa-94ab94ade7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21d18-591a-4990-aafa-94ab94ade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46D909-B8CA-446E-81FE-27B6F3119AA3}">
  <ds:schemaRefs>
    <ds:schemaRef ds:uri="http://schemas.openxmlformats.org/officeDocument/2006/bibliography"/>
  </ds:schemaRefs>
</ds:datastoreItem>
</file>

<file path=customXml/itemProps2.xml><?xml version="1.0" encoding="utf-8"?>
<ds:datastoreItem xmlns:ds="http://schemas.openxmlformats.org/officeDocument/2006/customXml" ds:itemID="{38C9DA73-8B70-42C8-948A-6B287ED4D6F0}"/>
</file>

<file path=customXml/itemProps3.xml><?xml version="1.0" encoding="utf-8"?>
<ds:datastoreItem xmlns:ds="http://schemas.openxmlformats.org/officeDocument/2006/customXml" ds:itemID="{EFBC1819-4652-45B1-B68D-1B627615278D}"/>
</file>

<file path=docProps/app.xml><?xml version="1.0" encoding="utf-8"?>
<Properties xmlns="http://schemas.openxmlformats.org/officeDocument/2006/extended-properties" xmlns:vt="http://schemas.openxmlformats.org/officeDocument/2006/docPropsVTypes">
  <Template>Normal</Template>
  <TotalTime>4399</TotalTime>
  <Pages>8</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Chuyên gia 05</cp:lastModifiedBy>
  <cp:revision>66</cp:revision>
  <cp:lastPrinted>2019-10-15T09:58:00Z</cp:lastPrinted>
  <dcterms:created xsi:type="dcterms:W3CDTF">2019-09-25T08:29:00Z</dcterms:created>
  <dcterms:modified xsi:type="dcterms:W3CDTF">2019-10-16T03:30:00Z</dcterms:modified>
</cp:coreProperties>
</file>