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53005" w14:textId="643DB7ED" w:rsidR="00F577D2" w:rsidRPr="00C12343" w:rsidRDefault="00C12343" w:rsidP="00C12343">
      <w:pPr>
        <w:jc w:val="center"/>
        <w:rPr>
          <w:rFonts w:ascii="Bahnschrift SemiLight" w:hAnsi="Bahnschrift SemiLight"/>
          <w:b/>
          <w:bCs/>
          <w:color w:val="1F3864" w:themeColor="accent1" w:themeShade="80"/>
          <w:sz w:val="40"/>
          <w:szCs w:val="40"/>
          <w:lang w:val="en-US"/>
        </w:rPr>
      </w:pPr>
      <w:r w:rsidRPr="00C12343">
        <w:rPr>
          <w:rFonts w:ascii="Bahnschrift SemiLight" w:hAnsi="Bahnschrift SemiLight"/>
          <w:b/>
          <w:bCs/>
          <w:color w:val="1F3864" w:themeColor="accent1" w:themeShade="80"/>
          <w:sz w:val="40"/>
          <w:szCs w:val="40"/>
          <w:lang w:val="en-US"/>
        </w:rPr>
        <w:t>Hamza Ghariani 4 NIDS 1 [ Workshop #</w:t>
      </w:r>
      <w:proofErr w:type="gramStart"/>
      <w:r w:rsidRPr="00C12343">
        <w:rPr>
          <w:rFonts w:ascii="Bahnschrift SemiLight" w:hAnsi="Bahnschrift SemiLight"/>
          <w:b/>
          <w:bCs/>
          <w:color w:val="1F3864" w:themeColor="accent1" w:themeShade="80"/>
          <w:sz w:val="40"/>
          <w:szCs w:val="40"/>
          <w:lang w:val="en-US"/>
        </w:rPr>
        <w:t>3 ]</w:t>
      </w:r>
      <w:proofErr w:type="gramEnd"/>
    </w:p>
    <w:p w14:paraId="632B35C3" w14:textId="591089AF" w:rsidR="00C12343" w:rsidRPr="00C12343" w:rsidRDefault="00C12343" w:rsidP="00C12343">
      <w:pPr>
        <w:jc w:val="center"/>
        <w:rPr>
          <w:rFonts w:ascii="Bahnschrift SemiLight" w:hAnsi="Bahnschrift SemiLight"/>
          <w:b/>
          <w:bCs/>
          <w:color w:val="1F3864" w:themeColor="accent1" w:themeShade="80"/>
          <w:sz w:val="40"/>
          <w:szCs w:val="40"/>
          <w:lang w:val="en-US"/>
        </w:rPr>
      </w:pPr>
      <w:r w:rsidRPr="00C12343">
        <w:rPr>
          <w:rFonts w:ascii="Bahnschrift SemiLight" w:hAnsi="Bahnschrift SemiLight"/>
          <w:b/>
          <w:bCs/>
          <w:color w:val="1F3864" w:themeColor="accent1" w:themeShade="80"/>
          <w:sz w:val="40"/>
          <w:szCs w:val="40"/>
          <w:lang w:val="en-US"/>
        </w:rPr>
        <w:t>CVE-2021-21974</w:t>
      </w:r>
    </w:p>
    <w:p w14:paraId="6A7EEDFE" w14:textId="227D06F0" w:rsidR="00C12343" w:rsidRPr="00C12343" w:rsidRDefault="00C12343" w:rsidP="00C12343">
      <w:pPr>
        <w:jc w:val="center"/>
        <w:rPr>
          <w:rFonts w:ascii="Bahnschrift SemiLight" w:hAnsi="Bahnschrift SemiLight"/>
          <w:b/>
          <w:bCs/>
          <w:color w:val="1F3864" w:themeColor="accent1" w:themeShade="80"/>
          <w:sz w:val="40"/>
          <w:szCs w:val="40"/>
          <w:lang w:val="en-US"/>
        </w:rPr>
      </w:pPr>
    </w:p>
    <w:p w14:paraId="317FDA9D" w14:textId="1710DA90" w:rsidR="00C12343" w:rsidRPr="00C12343" w:rsidRDefault="00C12343" w:rsidP="00C12343">
      <w:pPr>
        <w:pStyle w:val="Paragraphedeliste"/>
        <w:numPr>
          <w:ilvl w:val="0"/>
          <w:numId w:val="1"/>
        </w:numPr>
        <w:rPr>
          <w:rFonts w:ascii="Bahnschrift SemiLight" w:hAnsi="Bahnschrift SemiLight"/>
          <w:b/>
          <w:bCs/>
          <w:color w:val="1F3864" w:themeColor="accent1" w:themeShade="80"/>
          <w:sz w:val="28"/>
          <w:szCs w:val="28"/>
          <w:lang w:val="en-US"/>
        </w:rPr>
      </w:pPr>
      <w:r w:rsidRPr="00C12343">
        <w:rPr>
          <w:rFonts w:ascii="Bahnschrift SemiLight" w:hAnsi="Bahnschrift SemiLight"/>
          <w:b/>
          <w:bCs/>
          <w:color w:val="1F3864" w:themeColor="accent1" w:themeShade="80"/>
          <w:sz w:val="28"/>
          <w:szCs w:val="28"/>
          <w:lang w:val="en-US"/>
        </w:rPr>
        <w:t>Introduction:</w:t>
      </w:r>
    </w:p>
    <w:p w14:paraId="7C9D72D1" w14:textId="078F1BFD" w:rsidR="00C12343" w:rsidRDefault="00C12343" w:rsidP="00C12343">
      <w:pPr>
        <w:rPr>
          <w:rFonts w:ascii="Bahnschrift SemiLight" w:hAnsi="Bahnschrift SemiLight"/>
          <w:color w:val="262626" w:themeColor="text1" w:themeTint="D9"/>
          <w:lang w:val="en-US"/>
        </w:rPr>
      </w:pPr>
      <w:r w:rsidRPr="00C12343">
        <w:rPr>
          <w:rFonts w:ascii="Bahnschrift SemiLight" w:hAnsi="Bahnschrift SemiLight"/>
          <w:b/>
          <w:bCs/>
          <w:color w:val="262626" w:themeColor="text1" w:themeTint="D9"/>
          <w:lang w:val="en-US"/>
        </w:rPr>
        <w:t>CVE-2021-21974</w:t>
      </w:r>
      <w:r w:rsidRPr="00C12343">
        <w:rPr>
          <w:rFonts w:ascii="Bahnschrift SemiLight" w:hAnsi="Bahnschrift SemiLight"/>
          <w:color w:val="262626" w:themeColor="text1" w:themeTint="D9"/>
          <w:lang w:val="en-US"/>
        </w:rPr>
        <w:t xml:space="preserve"> is a </w:t>
      </w:r>
      <w:r w:rsidRPr="00C12343">
        <w:rPr>
          <w:rFonts w:ascii="Bahnschrift SemiLight" w:hAnsi="Bahnschrift SemiLight"/>
          <w:b/>
          <w:bCs/>
          <w:color w:val="262626" w:themeColor="text1" w:themeTint="D9"/>
          <w:lang w:val="en-US"/>
        </w:rPr>
        <w:t>security vulnerability</w:t>
      </w:r>
      <w:r w:rsidRPr="00C12343">
        <w:rPr>
          <w:rFonts w:ascii="Bahnschrift SemiLight" w:hAnsi="Bahnschrift SemiLight"/>
          <w:color w:val="262626" w:themeColor="text1" w:themeTint="D9"/>
          <w:lang w:val="en-US"/>
        </w:rPr>
        <w:t xml:space="preserve"> that </w:t>
      </w:r>
      <w:r w:rsidRPr="00C12343">
        <w:rPr>
          <w:rFonts w:ascii="Bahnschrift SemiLight" w:hAnsi="Bahnschrift SemiLight"/>
          <w:b/>
          <w:bCs/>
          <w:color w:val="262626" w:themeColor="text1" w:themeTint="D9"/>
          <w:lang w:val="en-US"/>
        </w:rPr>
        <w:t>affects VMware's vCenter Server</w:t>
      </w:r>
      <w:r w:rsidRPr="00C12343">
        <w:rPr>
          <w:rFonts w:ascii="Bahnschrift SemiLight" w:hAnsi="Bahnschrift SemiLight"/>
          <w:color w:val="262626" w:themeColor="text1" w:themeTint="D9"/>
          <w:lang w:val="en-US"/>
        </w:rPr>
        <w:t xml:space="preserve">, a centralized management utility for vSphere virtualization platform. The vulnerability </w:t>
      </w:r>
      <w:r w:rsidRPr="00C12343">
        <w:rPr>
          <w:rFonts w:ascii="Bahnschrift SemiLight" w:hAnsi="Bahnschrift SemiLight"/>
          <w:b/>
          <w:bCs/>
          <w:color w:val="262626" w:themeColor="text1" w:themeTint="D9"/>
          <w:lang w:val="en-US"/>
        </w:rPr>
        <w:t>allows an attacker with network acce</w:t>
      </w:r>
      <w:r>
        <w:rPr>
          <w:rFonts w:ascii="Bahnschrift SemiLight" w:hAnsi="Bahnschrift SemiLight"/>
          <w:b/>
          <w:bCs/>
          <w:color w:val="262626" w:themeColor="text1" w:themeTint="D9"/>
          <w:lang w:val="en-US"/>
        </w:rPr>
        <w:t>ss</w:t>
      </w:r>
      <w:r w:rsidRPr="00C12343">
        <w:rPr>
          <w:rFonts w:ascii="Bahnschrift SemiLight" w:hAnsi="Bahnschrift SemiLight"/>
          <w:color w:val="262626" w:themeColor="text1" w:themeTint="D9"/>
          <w:lang w:val="en-US"/>
        </w:rPr>
        <w:t xml:space="preserve"> to the </w:t>
      </w:r>
      <w:r w:rsidRPr="00C12343">
        <w:rPr>
          <w:rFonts w:ascii="Bahnschrift SemiLight" w:hAnsi="Bahnschrift SemiLight"/>
          <w:b/>
          <w:bCs/>
          <w:color w:val="262626" w:themeColor="text1" w:themeTint="D9"/>
          <w:lang w:val="en-US"/>
        </w:rPr>
        <w:t>vCenter Server management interface</w:t>
      </w:r>
      <w:r w:rsidRPr="00C12343">
        <w:rPr>
          <w:rFonts w:ascii="Bahnschrift SemiLight" w:hAnsi="Bahnschrift SemiLight"/>
          <w:color w:val="262626" w:themeColor="text1" w:themeTint="D9"/>
          <w:lang w:val="en-US"/>
        </w:rPr>
        <w:t xml:space="preserve"> to </w:t>
      </w:r>
      <w:r w:rsidRPr="00C12343">
        <w:rPr>
          <w:rFonts w:ascii="Bahnschrift SemiLight" w:hAnsi="Bahnschrift SemiLight"/>
          <w:b/>
          <w:bCs/>
          <w:color w:val="262626" w:themeColor="text1" w:themeTint="D9"/>
          <w:lang w:val="en-US"/>
        </w:rPr>
        <w:t>execute arbitrary code</w:t>
      </w:r>
      <w:r w:rsidRPr="00C12343">
        <w:rPr>
          <w:rFonts w:ascii="Bahnschrift SemiLight" w:hAnsi="Bahnschrift SemiLight"/>
          <w:color w:val="262626" w:themeColor="text1" w:themeTint="D9"/>
          <w:lang w:val="en-US"/>
        </w:rPr>
        <w:t xml:space="preserve"> on the </w:t>
      </w:r>
      <w:r w:rsidRPr="00C12343">
        <w:rPr>
          <w:rFonts w:ascii="Bahnschrift SemiLight" w:hAnsi="Bahnschrift SemiLight"/>
          <w:b/>
          <w:bCs/>
          <w:color w:val="262626" w:themeColor="text1" w:themeTint="D9"/>
          <w:lang w:val="en-US"/>
        </w:rPr>
        <w:t>underlying operating system that hosts vCenter Server</w:t>
      </w:r>
      <w:r w:rsidRPr="00C12343">
        <w:rPr>
          <w:rFonts w:ascii="Bahnschrift SemiLight" w:hAnsi="Bahnschrift SemiLight"/>
          <w:color w:val="262626" w:themeColor="text1" w:themeTint="D9"/>
          <w:lang w:val="en-US"/>
        </w:rPr>
        <w:t>.</w:t>
      </w:r>
    </w:p>
    <w:p w14:paraId="183180C5" w14:textId="3E25C076" w:rsidR="00C12343" w:rsidRDefault="00C12343" w:rsidP="00C12343">
      <w:pPr>
        <w:rPr>
          <w:rFonts w:ascii="Bahnschrift SemiLight" w:hAnsi="Bahnschrift SemiLight"/>
          <w:color w:val="262626" w:themeColor="text1" w:themeTint="D9"/>
          <w:lang w:val="en-US"/>
        </w:rPr>
      </w:pPr>
    </w:p>
    <w:p w14:paraId="667FE8AF" w14:textId="036383EE" w:rsidR="00C12343" w:rsidRPr="00C12343" w:rsidRDefault="00C12343" w:rsidP="00C12343">
      <w:pPr>
        <w:pStyle w:val="Paragraphedeliste"/>
        <w:numPr>
          <w:ilvl w:val="0"/>
          <w:numId w:val="1"/>
        </w:numPr>
        <w:rPr>
          <w:rFonts w:ascii="Bahnschrift SemiLight" w:hAnsi="Bahnschrift SemiLight"/>
          <w:b/>
          <w:bCs/>
          <w:color w:val="1F3864" w:themeColor="accent1" w:themeShade="80"/>
          <w:sz w:val="28"/>
          <w:szCs w:val="28"/>
          <w:lang w:val="en-US"/>
        </w:rPr>
      </w:pPr>
      <w:r w:rsidRPr="00C12343">
        <w:rPr>
          <w:rFonts w:ascii="Bahnschrift SemiLight" w:hAnsi="Bahnschrift SemiLight"/>
          <w:b/>
          <w:bCs/>
          <w:color w:val="1F3864" w:themeColor="accent1" w:themeShade="80"/>
          <w:sz w:val="28"/>
          <w:szCs w:val="28"/>
          <w:lang w:val="en-US"/>
        </w:rPr>
        <w:t>Details:</w:t>
      </w:r>
    </w:p>
    <w:p w14:paraId="49553FDD" w14:textId="2F063EA6" w:rsidR="00C12343" w:rsidRDefault="00C12343" w:rsidP="00C12343">
      <w:pPr>
        <w:rPr>
          <w:rFonts w:ascii="Bahnschrift SemiLight" w:hAnsi="Bahnschrift SemiLight"/>
          <w:color w:val="262626" w:themeColor="text1" w:themeTint="D9"/>
          <w:lang w:val="en-US"/>
        </w:rPr>
      </w:pPr>
      <w:r w:rsidRPr="00C12343">
        <w:rPr>
          <w:rFonts w:ascii="Bahnschrift SemiLight" w:hAnsi="Bahnschrift SemiLight"/>
          <w:color w:val="262626" w:themeColor="text1" w:themeTint="D9"/>
          <w:lang w:val="en-US"/>
        </w:rPr>
        <w:t xml:space="preserve">The vulnerability exists due to </w:t>
      </w:r>
      <w:r w:rsidRPr="00C12343">
        <w:rPr>
          <w:rFonts w:ascii="Bahnschrift SemiLight" w:hAnsi="Bahnschrift SemiLight"/>
          <w:b/>
          <w:bCs/>
          <w:color w:val="262626" w:themeColor="text1" w:themeTint="D9"/>
          <w:lang w:val="en-US"/>
        </w:rPr>
        <w:t>a flaw in the vSphere Client (HTML5)</w:t>
      </w:r>
      <w:r w:rsidRPr="00C12343">
        <w:rPr>
          <w:rFonts w:ascii="Bahnschrift SemiLight" w:hAnsi="Bahnschrift SemiLight"/>
          <w:color w:val="262626" w:themeColor="text1" w:themeTint="D9"/>
          <w:lang w:val="en-US"/>
        </w:rPr>
        <w:t xml:space="preserve"> that allows an attacker to </w:t>
      </w:r>
      <w:r w:rsidRPr="00C12343">
        <w:rPr>
          <w:rFonts w:ascii="Bahnschrift SemiLight" w:hAnsi="Bahnschrift SemiLight"/>
          <w:b/>
          <w:bCs/>
          <w:color w:val="262626" w:themeColor="text1" w:themeTint="D9"/>
          <w:lang w:val="en-US"/>
        </w:rPr>
        <w:t>send a specially crafted request to the vCenter Server</w:t>
      </w:r>
      <w:r w:rsidRPr="00C12343">
        <w:rPr>
          <w:rFonts w:ascii="Bahnschrift SemiLight" w:hAnsi="Bahnschrift SemiLight"/>
          <w:color w:val="262626" w:themeColor="text1" w:themeTint="D9"/>
          <w:lang w:val="en-US"/>
        </w:rPr>
        <w:t xml:space="preserve">. This can be </w:t>
      </w:r>
      <w:r w:rsidRPr="00C12343">
        <w:rPr>
          <w:rFonts w:ascii="Bahnschrift SemiLight" w:hAnsi="Bahnschrift SemiLight"/>
          <w:b/>
          <w:bCs/>
          <w:color w:val="262626" w:themeColor="text1" w:themeTint="D9"/>
          <w:lang w:val="en-US"/>
        </w:rPr>
        <w:t>exploited to execute arbitrary code on the underlying operating system</w:t>
      </w:r>
      <w:r w:rsidRPr="00C12343">
        <w:rPr>
          <w:rFonts w:ascii="Bahnschrift SemiLight" w:hAnsi="Bahnschrift SemiLight"/>
          <w:color w:val="262626" w:themeColor="text1" w:themeTint="D9"/>
          <w:lang w:val="en-US"/>
        </w:rPr>
        <w:t>.</w:t>
      </w:r>
    </w:p>
    <w:p w14:paraId="1D9E34C2" w14:textId="595AB0C5" w:rsidR="00C12343" w:rsidRDefault="00C12343" w:rsidP="00C12343">
      <w:pPr>
        <w:rPr>
          <w:rFonts w:ascii="Bahnschrift SemiLight" w:hAnsi="Bahnschrift SemiLight"/>
          <w:color w:val="262626" w:themeColor="text1" w:themeTint="D9"/>
          <w:lang w:val="en-US"/>
        </w:rPr>
      </w:pPr>
    </w:p>
    <w:p w14:paraId="5F4C4461" w14:textId="5DD69F80" w:rsidR="00C12343" w:rsidRPr="00C12343" w:rsidRDefault="00C12343" w:rsidP="00C12343">
      <w:pPr>
        <w:pStyle w:val="Paragraphedeliste"/>
        <w:numPr>
          <w:ilvl w:val="0"/>
          <w:numId w:val="1"/>
        </w:numPr>
        <w:rPr>
          <w:rFonts w:ascii="Bahnschrift SemiLight" w:hAnsi="Bahnschrift SemiLight"/>
          <w:b/>
          <w:bCs/>
          <w:color w:val="1F3864" w:themeColor="accent1" w:themeShade="80"/>
          <w:sz w:val="28"/>
          <w:szCs w:val="28"/>
          <w:lang w:val="en-US"/>
        </w:rPr>
      </w:pPr>
      <w:r w:rsidRPr="00C12343">
        <w:rPr>
          <w:rFonts w:ascii="Bahnschrift SemiLight" w:hAnsi="Bahnschrift SemiLight"/>
          <w:b/>
          <w:bCs/>
          <w:color w:val="1F3864" w:themeColor="accent1" w:themeShade="80"/>
          <w:sz w:val="28"/>
          <w:szCs w:val="28"/>
          <w:lang w:val="en-US"/>
        </w:rPr>
        <w:t>Impact:</w:t>
      </w:r>
    </w:p>
    <w:p w14:paraId="073C5B8C" w14:textId="5315E684" w:rsidR="00C12343" w:rsidRPr="00C12343" w:rsidRDefault="00C12343" w:rsidP="00C12343">
      <w:pPr>
        <w:rPr>
          <w:rFonts w:ascii="Bahnschrift SemiLight" w:hAnsi="Bahnschrift SemiLight"/>
          <w:b/>
          <w:bCs/>
          <w:color w:val="262626" w:themeColor="text1" w:themeTint="D9"/>
          <w:lang w:val="en-US"/>
        </w:rPr>
      </w:pPr>
      <w:r w:rsidRPr="00C12343">
        <w:rPr>
          <w:rFonts w:ascii="Bahnschrift SemiLight" w:hAnsi="Bahnschrift SemiLight"/>
          <w:color w:val="262626" w:themeColor="text1" w:themeTint="D9"/>
          <w:lang w:val="en-US"/>
        </w:rPr>
        <w:t xml:space="preserve">This vulnerability </w:t>
      </w:r>
      <w:r w:rsidRPr="00C12343">
        <w:rPr>
          <w:rFonts w:ascii="Bahnschrift SemiLight" w:hAnsi="Bahnschrift SemiLight"/>
          <w:b/>
          <w:bCs/>
          <w:color w:val="262626" w:themeColor="text1" w:themeTint="D9"/>
          <w:lang w:val="en-US"/>
        </w:rPr>
        <w:t>can be exploited remotely by an attacker</w:t>
      </w:r>
      <w:r w:rsidRPr="00C12343">
        <w:rPr>
          <w:rFonts w:ascii="Bahnschrift SemiLight" w:hAnsi="Bahnschrift SemiLight"/>
          <w:color w:val="262626" w:themeColor="text1" w:themeTint="D9"/>
          <w:lang w:val="en-US"/>
        </w:rPr>
        <w:t xml:space="preserve"> with network access to the vCenter Server management interface. Successful exploitation of this vulnerability </w:t>
      </w:r>
      <w:r w:rsidRPr="00C12343">
        <w:rPr>
          <w:rFonts w:ascii="Bahnschrift SemiLight" w:hAnsi="Bahnschrift SemiLight"/>
          <w:b/>
          <w:bCs/>
          <w:color w:val="262626" w:themeColor="text1" w:themeTint="D9"/>
          <w:lang w:val="en-US"/>
        </w:rPr>
        <w:t>could lead to arbitrary code execution</w:t>
      </w:r>
      <w:r w:rsidRPr="00C12343">
        <w:rPr>
          <w:rFonts w:ascii="Bahnschrift SemiLight" w:hAnsi="Bahnschrift SemiLight"/>
          <w:color w:val="262626" w:themeColor="text1" w:themeTint="D9"/>
          <w:lang w:val="en-US"/>
        </w:rPr>
        <w:t xml:space="preserve"> on the underlying operating system. This could allow an attacker to gain </w:t>
      </w:r>
      <w:r w:rsidRPr="00C12343">
        <w:rPr>
          <w:rFonts w:ascii="Bahnschrift SemiLight" w:hAnsi="Bahnschrift SemiLight"/>
          <w:b/>
          <w:bCs/>
          <w:color w:val="FF0000"/>
          <w:lang w:val="en-US"/>
        </w:rPr>
        <w:t>full control of the vCenter Server</w:t>
      </w:r>
      <w:r w:rsidRPr="00C12343">
        <w:rPr>
          <w:rFonts w:ascii="Bahnschrift SemiLight" w:hAnsi="Bahnschrift SemiLight"/>
          <w:color w:val="FF0000"/>
          <w:lang w:val="en-US"/>
        </w:rPr>
        <w:t xml:space="preserve"> </w:t>
      </w:r>
      <w:r w:rsidRPr="00C12343">
        <w:rPr>
          <w:rFonts w:ascii="Bahnschrift SemiLight" w:hAnsi="Bahnschrift SemiLight"/>
          <w:color w:val="262626" w:themeColor="text1" w:themeTint="D9"/>
          <w:lang w:val="en-US"/>
        </w:rPr>
        <w:t xml:space="preserve">and </w:t>
      </w:r>
      <w:r w:rsidRPr="00C12343">
        <w:rPr>
          <w:rFonts w:ascii="Bahnschrift SemiLight" w:hAnsi="Bahnschrift SemiLight"/>
          <w:b/>
          <w:bCs/>
          <w:color w:val="262626" w:themeColor="text1" w:themeTint="D9"/>
          <w:lang w:val="en-US"/>
        </w:rPr>
        <w:t>potentially compromise the entire virtualization environment.</w:t>
      </w:r>
    </w:p>
    <w:p w14:paraId="4906FC9E" w14:textId="0457CAC4" w:rsidR="00C12343" w:rsidRDefault="00C12343" w:rsidP="00C12343">
      <w:pPr>
        <w:rPr>
          <w:rFonts w:ascii="Bahnschrift SemiLight" w:hAnsi="Bahnschrift SemiLight"/>
          <w:color w:val="262626" w:themeColor="text1" w:themeTint="D9"/>
          <w:lang w:val="en-US"/>
        </w:rPr>
      </w:pPr>
    </w:p>
    <w:p w14:paraId="2AC66948" w14:textId="00A7F359" w:rsidR="00C12343" w:rsidRPr="00C12343" w:rsidRDefault="00C12343" w:rsidP="00C12343">
      <w:pPr>
        <w:pStyle w:val="Paragraphedeliste"/>
        <w:numPr>
          <w:ilvl w:val="0"/>
          <w:numId w:val="1"/>
        </w:numPr>
        <w:rPr>
          <w:rFonts w:ascii="Bahnschrift SemiLight" w:hAnsi="Bahnschrift SemiLight"/>
          <w:b/>
          <w:bCs/>
          <w:color w:val="1F3864" w:themeColor="accent1" w:themeShade="80"/>
          <w:sz w:val="28"/>
          <w:szCs w:val="28"/>
          <w:lang w:val="en-US"/>
        </w:rPr>
      </w:pPr>
      <w:r w:rsidRPr="00C12343">
        <w:rPr>
          <w:rFonts w:ascii="Bahnschrift SemiLight" w:hAnsi="Bahnschrift SemiLight"/>
          <w:b/>
          <w:bCs/>
          <w:color w:val="1F3864" w:themeColor="accent1" w:themeShade="80"/>
          <w:sz w:val="28"/>
          <w:szCs w:val="28"/>
          <w:lang w:val="en-US"/>
        </w:rPr>
        <w:t>Solution:</w:t>
      </w:r>
    </w:p>
    <w:p w14:paraId="6676D69F" w14:textId="239916E6" w:rsidR="00C12343" w:rsidRPr="003C75A9" w:rsidRDefault="00C12343" w:rsidP="003C75A9">
      <w:pPr>
        <w:rPr>
          <w:rFonts w:ascii="Bahnschrift SemiLight" w:hAnsi="Bahnschrift SemiLight"/>
          <w:color w:val="262626" w:themeColor="text1" w:themeTint="D9"/>
          <w:lang w:val="en-US"/>
        </w:rPr>
      </w:pPr>
      <w:r w:rsidRPr="00C12343">
        <w:rPr>
          <w:rFonts w:ascii="Bahnschrift SemiLight" w:hAnsi="Bahnschrift SemiLight"/>
          <w:color w:val="262626" w:themeColor="text1" w:themeTint="D9"/>
          <w:lang w:val="en-US"/>
        </w:rPr>
        <w:t xml:space="preserve">VMware released </w:t>
      </w:r>
      <w:r w:rsidRPr="00C12343">
        <w:rPr>
          <w:rFonts w:ascii="Bahnschrift SemiLight" w:hAnsi="Bahnschrift SemiLight"/>
          <w:b/>
          <w:bCs/>
          <w:color w:val="262626" w:themeColor="text1" w:themeTint="D9"/>
          <w:lang w:val="en-US"/>
        </w:rPr>
        <w:t>a patch</w:t>
      </w:r>
      <w:r w:rsidRPr="00C12343">
        <w:rPr>
          <w:rFonts w:ascii="Bahnschrift SemiLight" w:hAnsi="Bahnschrift SemiLight"/>
          <w:color w:val="262626" w:themeColor="text1" w:themeTint="D9"/>
          <w:lang w:val="en-US"/>
        </w:rPr>
        <w:t xml:space="preserve"> for this vulnerability on </w:t>
      </w:r>
      <w:r w:rsidRPr="00C12343">
        <w:rPr>
          <w:rFonts w:ascii="Bahnschrift SemiLight" w:hAnsi="Bahnschrift SemiLight"/>
          <w:b/>
          <w:bCs/>
          <w:color w:val="262626" w:themeColor="text1" w:themeTint="D9"/>
          <w:lang w:val="en-US"/>
        </w:rPr>
        <w:t>February 23, 2021</w:t>
      </w:r>
      <w:r w:rsidRPr="00C12343">
        <w:rPr>
          <w:rFonts w:ascii="Bahnschrift SemiLight" w:hAnsi="Bahnschrift SemiLight"/>
          <w:color w:val="262626" w:themeColor="text1" w:themeTint="D9"/>
          <w:lang w:val="en-US"/>
        </w:rPr>
        <w:t>. It is strongly recommended that vCenter Server users apply the patch as soon as possible to prevent any potential exploitation of the vulnerability.</w:t>
      </w:r>
    </w:p>
    <w:sectPr w:rsidR="00C12343" w:rsidRPr="003C75A9" w:rsidSect="0028546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A4D8B"/>
    <w:multiLevelType w:val="hybridMultilevel"/>
    <w:tmpl w:val="04826B7A"/>
    <w:lvl w:ilvl="0" w:tplc="8534A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574CE0"/>
    <w:multiLevelType w:val="hybridMultilevel"/>
    <w:tmpl w:val="CF20AB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31FB6"/>
    <w:multiLevelType w:val="hybridMultilevel"/>
    <w:tmpl w:val="CF20AB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F268A"/>
    <w:multiLevelType w:val="hybridMultilevel"/>
    <w:tmpl w:val="CF20AB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47920"/>
    <w:multiLevelType w:val="hybridMultilevel"/>
    <w:tmpl w:val="CF20AB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50401"/>
    <w:multiLevelType w:val="hybridMultilevel"/>
    <w:tmpl w:val="CF20AB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458290">
    <w:abstractNumId w:val="1"/>
  </w:num>
  <w:num w:numId="2" w16cid:durableId="220488049">
    <w:abstractNumId w:val="4"/>
  </w:num>
  <w:num w:numId="3" w16cid:durableId="602806405">
    <w:abstractNumId w:val="3"/>
  </w:num>
  <w:num w:numId="4" w16cid:durableId="812914664">
    <w:abstractNumId w:val="2"/>
  </w:num>
  <w:num w:numId="5" w16cid:durableId="1126236759">
    <w:abstractNumId w:val="5"/>
  </w:num>
  <w:num w:numId="6" w16cid:durableId="624770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43"/>
    <w:rsid w:val="00285469"/>
    <w:rsid w:val="003C75A9"/>
    <w:rsid w:val="005A1823"/>
    <w:rsid w:val="00C12343"/>
    <w:rsid w:val="00F5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EEA3"/>
  <w15:chartTrackingRefBased/>
  <w15:docId w15:val="{DC54A701-27E9-41F8-8998-AA6FD437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2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Ghariani</dc:creator>
  <cp:keywords/>
  <dc:description/>
  <cp:lastModifiedBy>Hamza Ghariani</cp:lastModifiedBy>
  <cp:revision>2</cp:revision>
  <dcterms:created xsi:type="dcterms:W3CDTF">2023-02-26T13:55:00Z</dcterms:created>
  <dcterms:modified xsi:type="dcterms:W3CDTF">2023-02-26T14:11:00Z</dcterms:modified>
</cp:coreProperties>
</file>