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F52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ИП Бурмистров Дмитрий Георгиевич</w:t>
      </w:r>
    </w:p>
    <w:p w14:paraId="0F5BC9BE" w14:textId="77777777" w:rsidR="00ED5815" w:rsidRPr="00ED5815" w:rsidRDefault="00ED5815" w:rsidP="00ED5815">
      <w:pPr>
        <w:rPr>
          <w:lang w:val="en-US"/>
        </w:rPr>
      </w:pPr>
      <w:proofErr w:type="spellStart"/>
      <w:r w:rsidRPr="00ED5815">
        <w:rPr>
          <w:lang w:val="en-US"/>
        </w:rPr>
        <w:t>Коммерческое</w:t>
      </w:r>
      <w:proofErr w:type="spellEnd"/>
      <w:r w:rsidRPr="00ED5815">
        <w:rPr>
          <w:lang w:val="en-US"/>
        </w:rPr>
        <w:t xml:space="preserve"> </w:t>
      </w:r>
      <w:proofErr w:type="spellStart"/>
      <w:r w:rsidRPr="00ED5815">
        <w:rPr>
          <w:lang w:val="en-US"/>
        </w:rPr>
        <w:t xml:space="preserve">предложение</w:t>
      </w:r>
      <w:proofErr w:type="spellEnd"/>
      <w:r w:rsidRPr="00ED5815">
        <w:rPr>
          <w:lang w:val="en-US"/>
        </w:rPr>
        <w:t xml:space="preserve"> № </w:t>
      </w:r>
      <w:proofErr w:type="gramStart"/>
      <w:r w:rsidRPr="00ED5815">
        <w:rPr>
          <w:lang w:val="en-US"/>
        </w:rPr>
        <w:t xml:space="preserve">Импорт-СПЭ00076269 </w:t>
      </w:r>
      <w:proofErr w:type="spellStart"/>
      <w:r w:rsidRPr="00ED5815">
        <w:rPr>
          <w:lang w:val="en-US"/>
        </w:rPr>
        <w:t xml:space="preserve">от</w:t>
      </w:r>
      <w:proofErr w:type="spellEnd"/>
      <w:r w:rsidRPr="00ED5815">
        <w:rPr>
          <w:lang w:val="en-US"/>
        </w:rPr>
        <w:t xml:space="preserve"> 15 августа 2025 г.</w:t>
      </w:r>
    </w:p>
    <w:p w14:paraId="4F57444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Импорт из файла</w:t>
      </w:r>
    </w:p>
    <w:p w14:paraId="0E5FBCEF" w14:textId="0D2E7F4F" w:rsid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Работы по смете на объекте: Петрович</w:t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6AE5AA4C" w14:textId="77777777" w:rsidTr="000C213A">
        <w:tc>
          <w:tcPr>
            <w:tcW w:w="1293" w:type="dxa"/>
            <w:tcBorders>
              <w:top w:val="nil"/>
              <w:left w:val="nil"/>
            </w:tcBorders>
            <w:hideMark/>
          </w:tcPr>
          <w:p w14:paraId="34E0F833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r w:rsidRPr="00ED5815">
              <w:rPr>
                <w:lang w:val="en-US"/>
              </w:rPr>
              <w:t>№</w:t>
            </w:r>
          </w:p>
        </w:tc>
        <w:tc>
          <w:tcPr>
            <w:tcW w:w="2267" w:type="dxa"/>
            <w:tcBorders>
              <w:top w:val="nil"/>
            </w:tcBorders>
            <w:hideMark/>
          </w:tcPr>
          <w:p w14:paraId="359E7A1F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1188" w:type="dxa"/>
            <w:tcBorders>
              <w:top w:val="nil"/>
            </w:tcBorders>
            <w:hideMark/>
          </w:tcPr>
          <w:p w14:paraId="1BBFB694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Ед</w:t>
            </w:r>
            <w:proofErr w:type="spellEnd"/>
            <w:r w:rsidRPr="00ED5815">
              <w:rPr>
                <w:lang w:val="en-US"/>
              </w:rPr>
              <w:t xml:space="preserve">. </w:t>
            </w:r>
            <w:proofErr w:type="spellStart"/>
            <w:r w:rsidRPr="00ED5815">
              <w:rPr>
                <w:lang w:val="en-US"/>
              </w:rPr>
              <w:t>изм</w:t>
            </w:r>
            <w:proofErr w:type="spellEnd"/>
            <w:r w:rsidRPr="00ED5815">
              <w:rPr>
                <w:lang w:val="en-US"/>
              </w:rPr>
              <w:t>.</w:t>
            </w:r>
          </w:p>
        </w:tc>
        <w:tc>
          <w:tcPr>
            <w:tcW w:w="1590" w:type="dxa"/>
            <w:tcBorders>
              <w:top w:val="nil"/>
            </w:tcBorders>
            <w:hideMark/>
          </w:tcPr>
          <w:p w14:paraId="24CC11E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Кол-во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hideMark/>
          </w:tcPr>
          <w:p w14:paraId="43D77EF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Цена</w:t>
            </w:r>
            <w:proofErr w:type="spellEnd"/>
          </w:p>
        </w:tc>
        <w:tc>
          <w:tcPr>
            <w:tcW w:w="1229" w:type="dxa"/>
            <w:tcBorders>
              <w:top w:val="nil"/>
              <w:right w:val="nil"/>
            </w:tcBorders>
            <w:hideMark/>
          </w:tcPr>
          <w:p w14:paraId="3D2FB954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Сумма</w:t>
            </w:r>
            <w:proofErr w:type="spellEnd"/>
          </w:p>
        </w:tc>
      </w:tr>
    </w:tbl>
    <w:p w14:paraId="74073CD1" w14:textId="7818DEE2" w:rsidR="000C213A" w:rsidRPr="00C32965" w:rsidRDefault="000C213A" w:rsidP="00ED5815"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Манжета переходная d110х123 мм черная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73.00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73.00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2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Кабель Кабэкс ВВГнг(А)-LS 3х1,5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20.0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67.00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1 340.00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3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Колодец дренажный фильтрационный конический 1,5 м с люком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6 582.00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6 582.00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4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Люк полиерно-композитный 840х110мм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1 700.00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1 700.00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5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Муфта Valfex d110 мм пластиковая ремонтная для наружной канализации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81.00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81.00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6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Отвод канализ. наружный 15град. d110мм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84.00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252.00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7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Отвод канализ. наружный 30град. d110мм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84.00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252.00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8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Отвод канализ. наружный 45град. d110мм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89.00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267.00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9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Пена монтажная профессиональная КМ 65 летняя 870 мл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460.00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920.00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10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Стретч пленка 450 мм 142 м 17 мк 1 кг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475.00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950.00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Теплоизоляция для труб d114x13x2000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289.00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1 156.00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12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гофрированная двустенная ПНД D63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15.0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101.00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1 515.00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13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канализационная Valfex d110х1000 мм для наружной канализации (301100100)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335.00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670.00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14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канализационная Valfex d110х2000 мм для наружной канализации (301100200)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563.00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1 689.00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15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Труба ПНД ПЭ-100 для систем водоснабжения d32 SDR11 синяя премиум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15.0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67.00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1 005.00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16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Экструдированный пенополистирол Пеноплэкс Комфорт 50х585х1185 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4.0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345.00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1 380.00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17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Экструдированный пенополистирол Пеноплэкс Комфорт 30х585х1185 мм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5.0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239.00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1 195.00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18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Доставка товара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шт.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1.0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0.00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0.00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/>
      </w:r>
    </w:p>
    <w:p w14:paraId="4109810A" w14:textId="2AFC3A38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21 027.00</w:t>
      </w:r>
    </w:p>
    <w:p w14:paraId="24A82FE1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18</w:t>
      </w:r>
    </w:p>
    <w:p w14:paraId="63419D02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Двести десять рублей, двадцать семь копеек 00 копеек</w:t>
      </w:r>
    </w:p>
    <w:p w14:paraId="6731407F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22.08.2025</w:t>
      </w:r>
    </w:p>
    <w:p w14:paraId="6784421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Бурмистров Д. Г.</w:t>
      </w:r>
    </w:p>
    <w:p w14:paraId="57E96E03" w14:textId="77777777" w:rsidR="00ED5815" w:rsidRPr="00ED5815" w:rsidRDefault="00ED5815" w:rsidP="00ED5815">
      <w:pPr>
        <w:rPr>
          <w:lang w:val="en-US"/>
        </w:rPr>
      </w:pPr>
    </w:p>
    <w:p w14:paraId="3C7DF5F2" w14:textId="77777777" w:rsidR="00C310A8" w:rsidRPr="00485A15" w:rsidRDefault="00C310A8">
      <w:pPr>
        <w:rPr>
          <w:lang w:val="en-US"/>
        </w:rPr>
      </w:pPr>
    </w:p>
    <w:sectPr w:rsidR="00C310A8" w:rsidRPr="0048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15"/>
    <w:rsid w:val="00010155"/>
    <w:rsid w:val="000C213A"/>
    <w:rsid w:val="000C3EEC"/>
    <w:rsid w:val="002B7C6C"/>
    <w:rsid w:val="003C008E"/>
    <w:rsid w:val="00485A15"/>
    <w:rsid w:val="004B291E"/>
    <w:rsid w:val="005B40FE"/>
    <w:rsid w:val="00C310A8"/>
    <w:rsid w:val="00C32965"/>
    <w:rsid w:val="00E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16FB"/>
  <w15:chartTrackingRefBased/>
  <w15:docId w15:val="{6A6D8C5E-F92D-4C90-8E9A-E5FCCD3B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8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8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8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8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8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8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8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8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8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8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81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D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2025-08-13T12:14:00Z</dcterms:created>
  <dcterms:modified xsi:type="dcterms:W3CDTF">2025-08-13T12:26:00Z</dcterms:modified>
  <dc:identifier/>
  <dc:language/>
</cp:coreProperties>
</file>