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8965" w14:textId="77777777" w:rsidR="007009EA" w:rsidRPr="007009EA" w:rsidRDefault="007009EA" w:rsidP="007009EA">
      <w:pPr>
        <w:rPr>
          <w:b/>
          <w:bCs/>
          <w:sz w:val="36"/>
          <w:szCs w:val="36"/>
        </w:rPr>
      </w:pPr>
      <w:r w:rsidRPr="007009EA">
        <w:rPr>
          <w:b/>
          <w:bCs/>
          <w:sz w:val="36"/>
          <w:szCs w:val="36"/>
        </w:rPr>
        <w:t>Technische Umsetzung und Funktionslogik des Skripts</w:t>
      </w:r>
    </w:p>
    <w:p w14:paraId="65ACDCF4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1. Struktur des Systems</w:t>
      </w:r>
    </w:p>
    <w:p w14:paraId="33A560D2" w14:textId="77777777" w:rsidR="007009EA" w:rsidRPr="007009EA" w:rsidRDefault="007009EA" w:rsidP="007009EA">
      <w:r w:rsidRPr="007009EA">
        <w:t xml:space="preserve">Das Skript implementiert ein dreidimensionales Mehrkörpersystem mit insgesamt </w:t>
      </w:r>
      <w:r w:rsidRPr="007009EA">
        <w:rPr>
          <w:b/>
          <w:bCs/>
        </w:rPr>
        <w:t>256 Agenten</w:t>
      </w:r>
      <w:r w:rsidRPr="007009EA">
        <w:t>.</w:t>
      </w:r>
      <w:r w:rsidRPr="007009EA">
        <w:br/>
        <w:t>Die Zahl ergibt sich aus einer systematischen Aufteilung:</w:t>
      </w:r>
    </w:p>
    <w:p w14:paraId="6A802C82" w14:textId="77777777" w:rsidR="007009EA" w:rsidRPr="007009EA" w:rsidRDefault="007009EA" w:rsidP="007009EA">
      <w:r w:rsidRPr="007009EA">
        <w:t>• 4 Gruppen</w:t>
      </w:r>
      <w:r w:rsidRPr="007009EA">
        <w:br/>
        <w:t>• 4 radiale Energiestufen</w:t>
      </w:r>
      <w:r w:rsidRPr="007009EA">
        <w:br/>
        <w:t>• 4 Phasenlagen in z-Richtung</w:t>
      </w:r>
      <w:r w:rsidRPr="007009EA">
        <w:br/>
        <w:t>• 4 Winkelunterteilungen pro Gruppe</w:t>
      </w:r>
    </w:p>
    <w:p w14:paraId="5238575C" w14:textId="77777777" w:rsidR="007009EA" w:rsidRPr="007009EA" w:rsidRDefault="007009EA" w:rsidP="007009EA">
      <w:r w:rsidRPr="007009EA">
        <w:t>Diese Kombination erzeugt ein regulär strukturiertes 3D-Energiefeld mit fester räumlicher Geometrie.</w:t>
      </w:r>
    </w:p>
    <w:p w14:paraId="567C3FFC" w14:textId="77777777" w:rsidR="007009EA" w:rsidRPr="007009EA" w:rsidRDefault="007009EA" w:rsidP="007009EA">
      <w:r w:rsidRPr="007009EA">
        <w:t>Jeder Agent besitzt:</w:t>
      </w:r>
    </w:p>
    <w:p w14:paraId="77AF7F09" w14:textId="77777777" w:rsidR="007009EA" w:rsidRPr="007009EA" w:rsidRDefault="007009EA" w:rsidP="007009EA">
      <w:r w:rsidRPr="007009EA">
        <w:t>• eine feste Position im 3D-Raum</w:t>
      </w:r>
      <w:r w:rsidRPr="007009EA">
        <w:br/>
        <w:t>• einen dynamischen Energiezustand im Bereich [−3, +3]</w:t>
      </w:r>
    </w:p>
    <w:p w14:paraId="22A969F7" w14:textId="77777777" w:rsidR="007009EA" w:rsidRPr="007009EA" w:rsidRDefault="007009EA" w:rsidP="007009EA">
      <w:r w:rsidRPr="007009EA">
        <w:pict w14:anchorId="5BC197D7">
          <v:rect id="_x0000_i1085" style="width:0;height:1.5pt" o:hralign="center" o:hrstd="t" o:hr="t" fillcolor="#a0a0a0" stroked="f"/>
        </w:pict>
      </w:r>
    </w:p>
    <w:p w14:paraId="5852FF92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2. Energieinitialisierung</w:t>
      </w:r>
    </w:p>
    <w:p w14:paraId="032371E3" w14:textId="77777777" w:rsidR="007009EA" w:rsidRPr="007009EA" w:rsidRDefault="007009EA" w:rsidP="007009EA">
      <w:r w:rsidRPr="007009EA">
        <w:t>Die Startenergien werden nicht zufällig gesetzt, sondern anhand interner Energiebänder, die den vier Gruppen zugeordnet sind.</w:t>
      </w:r>
      <w:r w:rsidRPr="007009EA">
        <w:br/>
        <w:t>Jede Gruppe erhält ein eigenes Energieintervall, das über die vier radialen Ebenen systematisch durchlaufen wird.</w:t>
      </w:r>
    </w:p>
    <w:p w14:paraId="01D4CFE2" w14:textId="77777777" w:rsidR="007009EA" w:rsidRPr="007009EA" w:rsidRDefault="007009EA" w:rsidP="007009EA">
      <w:r w:rsidRPr="007009EA">
        <w:t>Damit entsteht ein geordnetes Anfangsfeld, das energetisch vorstrukturiert ist.</w:t>
      </w:r>
    </w:p>
    <w:p w14:paraId="5C37D058" w14:textId="77777777" w:rsidR="007009EA" w:rsidRPr="007009EA" w:rsidRDefault="007009EA" w:rsidP="007009EA">
      <w:r w:rsidRPr="007009EA">
        <w:pict w14:anchorId="2CEAF770">
          <v:rect id="_x0000_i1086" style="width:0;height:1.5pt" o:hralign="center" o:hrstd="t" o:hr="t" fillcolor="#a0a0a0" stroked="f"/>
        </w:pict>
      </w:r>
    </w:p>
    <w:p w14:paraId="64409621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3. Lokale Energiekopplung</w:t>
      </w:r>
    </w:p>
    <w:p w14:paraId="1CCC6434" w14:textId="77777777" w:rsidR="007009EA" w:rsidRPr="007009EA" w:rsidRDefault="007009EA" w:rsidP="007009EA">
      <w:r w:rsidRPr="007009EA">
        <w:t xml:space="preserve">Der zentrale Mechanismus des Skripts ist die </w:t>
      </w:r>
      <w:r w:rsidRPr="007009EA">
        <w:rPr>
          <w:b/>
          <w:bCs/>
        </w:rPr>
        <w:t>lokale Kopplung</w:t>
      </w:r>
      <w:r w:rsidRPr="007009EA">
        <w:t>:</w:t>
      </w:r>
    </w:p>
    <w:p w14:paraId="682CEE2A" w14:textId="77777777" w:rsidR="007009EA" w:rsidRPr="007009EA" w:rsidRDefault="007009EA" w:rsidP="007009EA">
      <w:r w:rsidRPr="007009EA">
        <w:t>• jeder Agent überprüft seine Nachbarn</w:t>
      </w:r>
      <w:r w:rsidRPr="007009EA">
        <w:br/>
        <w:t>• nur Nachbarn innerhalb eines festen Radius interagieren</w:t>
      </w:r>
      <w:r w:rsidRPr="007009EA">
        <w:br/>
        <w:t>• die Energie eines Agenten wird zum Mittelwert der Nachbarn gezogen</w:t>
      </w:r>
      <w:r w:rsidRPr="007009EA">
        <w:br/>
        <w:t>• die Stärke dieses Angleichens wird durch einen festen Kopplungsfaktor bestimmt</w:t>
      </w:r>
    </w:p>
    <w:p w14:paraId="1EB9A1D8" w14:textId="77777777" w:rsidR="007009EA" w:rsidRPr="007009EA" w:rsidRDefault="007009EA" w:rsidP="007009EA">
      <w:r w:rsidRPr="007009EA">
        <w:t xml:space="preserve">Der Code verwendet dafür </w:t>
      </w:r>
      <w:r w:rsidRPr="007009EA">
        <w:rPr>
          <w:b/>
          <w:bCs/>
        </w:rPr>
        <w:t xml:space="preserve">keine </w:t>
      </w:r>
      <w:proofErr w:type="spellStart"/>
      <w:r w:rsidRPr="007009EA">
        <w:rPr>
          <w:b/>
          <w:bCs/>
        </w:rPr>
        <w:t>NxN</w:t>
      </w:r>
      <w:proofErr w:type="spellEnd"/>
      <w:r w:rsidRPr="007009EA">
        <w:rPr>
          <w:b/>
          <w:bCs/>
        </w:rPr>
        <w:t>-Matrix</w:t>
      </w:r>
      <w:r w:rsidRPr="007009EA">
        <w:t xml:space="preserve">, sondern berechnet Abstände </w:t>
      </w:r>
      <w:proofErr w:type="gramStart"/>
      <w:r w:rsidRPr="007009EA">
        <w:t>pro Agent</w:t>
      </w:r>
      <w:proofErr w:type="gramEnd"/>
      <w:r w:rsidRPr="007009EA">
        <w:t xml:space="preserve"> effizient mit Vektordifferenzen.</w:t>
      </w:r>
      <w:r w:rsidRPr="007009EA">
        <w:br/>
        <w:t>Die Interaktion ist rein lokal; es existiert keine globale Führung oder zentrale Steuerlogik.</w:t>
      </w:r>
    </w:p>
    <w:p w14:paraId="5282941D" w14:textId="77777777" w:rsidR="007009EA" w:rsidRPr="007009EA" w:rsidRDefault="007009EA" w:rsidP="007009EA">
      <w:r w:rsidRPr="007009EA">
        <w:pict w14:anchorId="4D233F7B">
          <v:rect id="_x0000_i1087" style="width:0;height:1.5pt" o:hralign="center" o:hrstd="t" o:hr="t" fillcolor="#a0a0a0" stroked="f"/>
        </w:pict>
      </w:r>
    </w:p>
    <w:p w14:paraId="767902A9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4. Stochastische Energiefluktuation</w:t>
      </w:r>
    </w:p>
    <w:p w14:paraId="1B67FD57" w14:textId="77777777" w:rsidR="007009EA" w:rsidRPr="007009EA" w:rsidRDefault="007009EA" w:rsidP="007009EA">
      <w:r w:rsidRPr="007009EA">
        <w:t>Zusätzlich zur lokalen Kopplung wird jedem Agenten pro Zeitschritt ein Rauschterm hinzugefügt:</w:t>
      </w:r>
    </w:p>
    <w:p w14:paraId="7F6EB477" w14:textId="77777777" w:rsidR="007009EA" w:rsidRPr="007009EA" w:rsidRDefault="007009EA" w:rsidP="007009EA">
      <w:r w:rsidRPr="007009EA">
        <w:t>• Gaußsche Zufallswerte</w:t>
      </w:r>
      <w:r w:rsidRPr="007009EA">
        <w:br/>
        <w:t xml:space="preserve">• skaliert mit </w:t>
      </w:r>
      <w:proofErr w:type="spellStart"/>
      <w:r w:rsidRPr="007009EA">
        <w:t>sqrt</w:t>
      </w:r>
      <w:proofErr w:type="spellEnd"/>
      <w:r w:rsidRPr="007009EA">
        <w:t>(</w:t>
      </w:r>
      <w:proofErr w:type="spellStart"/>
      <w:r w:rsidRPr="007009EA">
        <w:t>dt</w:t>
      </w:r>
      <w:proofErr w:type="spellEnd"/>
      <w:r w:rsidRPr="007009EA">
        <w:t>)</w:t>
      </w:r>
      <w:r w:rsidRPr="007009EA">
        <w:br/>
        <w:t>• anschließend Clipping in den Bereich [−3, +3]</w:t>
      </w:r>
    </w:p>
    <w:p w14:paraId="550E2C78" w14:textId="77777777" w:rsidR="007009EA" w:rsidRPr="007009EA" w:rsidRDefault="007009EA" w:rsidP="007009EA">
      <w:r w:rsidRPr="007009EA">
        <w:lastRenderedPageBreak/>
        <w:t>Das erzeugt kontinuierliche Mikrofluktuationen, die das System permanent herausfordern und Reorganisation erzwingen.</w:t>
      </w:r>
    </w:p>
    <w:p w14:paraId="1BCCDF86" w14:textId="77777777" w:rsidR="007009EA" w:rsidRPr="007009EA" w:rsidRDefault="007009EA" w:rsidP="007009EA">
      <w:r w:rsidRPr="007009EA">
        <w:pict w14:anchorId="5C472993">
          <v:rect id="_x0000_i1088" style="width:0;height:1.5pt" o:hralign="center" o:hrstd="t" o:hr="t" fillcolor="#a0a0a0" stroked="f"/>
        </w:pict>
      </w:r>
    </w:p>
    <w:p w14:paraId="1DA7C8AF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5. Selbstskalierende Zeiteinheit</w:t>
      </w:r>
    </w:p>
    <w:p w14:paraId="48CAB378" w14:textId="77777777" w:rsidR="007009EA" w:rsidRPr="007009EA" w:rsidRDefault="007009EA" w:rsidP="007009EA">
      <w:r w:rsidRPr="007009EA">
        <w:t xml:space="preserve">Das Modell besitzt </w:t>
      </w:r>
      <w:r w:rsidRPr="007009EA">
        <w:rPr>
          <w:b/>
          <w:bCs/>
        </w:rPr>
        <w:t>keinen festen Zeitschritt</w:t>
      </w:r>
      <w:r w:rsidRPr="007009EA">
        <w:t>.</w:t>
      </w:r>
      <w:r w:rsidRPr="007009EA">
        <w:br/>
        <w:t xml:space="preserve">Stattdessen wird </w:t>
      </w:r>
      <w:proofErr w:type="spellStart"/>
      <w:r w:rsidRPr="007009EA">
        <w:t>dt</w:t>
      </w:r>
      <w:proofErr w:type="spellEnd"/>
      <w:r w:rsidRPr="007009EA">
        <w:t xml:space="preserve"> dynamisch gesetzt:</w:t>
      </w:r>
    </w:p>
    <w:p w14:paraId="2353F0E4" w14:textId="77777777" w:rsidR="007009EA" w:rsidRPr="007009EA" w:rsidRDefault="007009EA" w:rsidP="007009EA">
      <w:proofErr w:type="spellStart"/>
      <w:r w:rsidRPr="007009EA">
        <w:t>dt</w:t>
      </w:r>
      <w:proofErr w:type="spellEnd"/>
      <w:r w:rsidRPr="007009EA">
        <w:t xml:space="preserve"> = DT_MAX / (1 + BETA · Aktivität)</w:t>
      </w:r>
    </w:p>
    <w:p w14:paraId="664D1CB0" w14:textId="77777777" w:rsidR="007009EA" w:rsidRPr="007009EA" w:rsidRDefault="007009EA" w:rsidP="007009EA">
      <w:r w:rsidRPr="007009EA">
        <w:t>Die Aktivität wird als mittlere Energiedifferenz zwischen aktuellem und vorherigem Schritt berechnet.</w:t>
      </w:r>
    </w:p>
    <w:p w14:paraId="37527F2E" w14:textId="77777777" w:rsidR="007009EA" w:rsidRPr="007009EA" w:rsidRDefault="007009EA" w:rsidP="007009EA">
      <w:r w:rsidRPr="007009EA">
        <w:t>Daraus folgt:</w:t>
      </w:r>
    </w:p>
    <w:p w14:paraId="72E5C91F" w14:textId="77777777" w:rsidR="007009EA" w:rsidRPr="007009EA" w:rsidRDefault="007009EA" w:rsidP="007009EA">
      <w:r w:rsidRPr="007009EA">
        <w:t xml:space="preserve">• hohe Aktivität → kleines </w:t>
      </w:r>
      <w:proofErr w:type="spellStart"/>
      <w:r w:rsidRPr="007009EA">
        <w:t>dt</w:t>
      </w:r>
      <w:proofErr w:type="spellEnd"/>
      <w:r w:rsidRPr="007009EA">
        <w:t xml:space="preserve"> → Zeit verlangsamt sich</w:t>
      </w:r>
      <w:r w:rsidRPr="007009EA">
        <w:br/>
        <w:t xml:space="preserve">• geringe Aktivität → großes </w:t>
      </w:r>
      <w:proofErr w:type="spellStart"/>
      <w:r w:rsidRPr="007009EA">
        <w:t>dt</w:t>
      </w:r>
      <w:proofErr w:type="spellEnd"/>
      <w:r w:rsidRPr="007009EA">
        <w:t xml:space="preserve"> → Zeit beschleunigt sich</w:t>
      </w:r>
    </w:p>
    <w:p w14:paraId="74619A0D" w14:textId="77777777" w:rsidR="007009EA" w:rsidRPr="007009EA" w:rsidRDefault="007009EA" w:rsidP="007009EA">
      <w:r w:rsidRPr="007009EA">
        <w:t xml:space="preserve">Die Simulation enthält damit eine </w:t>
      </w:r>
      <w:r w:rsidRPr="007009EA">
        <w:rPr>
          <w:b/>
          <w:bCs/>
        </w:rPr>
        <w:t>Eigenzeit</w:t>
      </w:r>
      <w:r w:rsidRPr="007009EA">
        <w:t>, die direkt vom Energiefluss erzeugt wird.</w:t>
      </w:r>
    </w:p>
    <w:p w14:paraId="5F5FE539" w14:textId="77777777" w:rsidR="007009EA" w:rsidRPr="007009EA" w:rsidRDefault="007009EA" w:rsidP="007009EA">
      <w:r w:rsidRPr="007009EA">
        <w:pict w14:anchorId="3112C8B7">
          <v:rect id="_x0000_i1089" style="width:0;height:1.5pt" o:hralign="center" o:hrstd="t" o:hr="t" fillcolor="#a0a0a0" stroked="f"/>
        </w:pict>
      </w:r>
    </w:p>
    <w:p w14:paraId="7CE9A953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6. Iterative Hauptsimulation</w:t>
      </w:r>
    </w:p>
    <w:p w14:paraId="2B11CB64" w14:textId="77777777" w:rsidR="007009EA" w:rsidRPr="007009EA" w:rsidRDefault="007009EA" w:rsidP="007009EA">
      <w:r w:rsidRPr="007009EA">
        <w:t>Die Simulation führt bis zu 4000 Schritte aus.</w:t>
      </w:r>
      <w:r w:rsidRPr="007009EA">
        <w:br/>
        <w:t>Pro Schritt werden:</w:t>
      </w:r>
    </w:p>
    <w:p w14:paraId="64B48714" w14:textId="77777777" w:rsidR="007009EA" w:rsidRPr="007009EA" w:rsidRDefault="007009EA" w:rsidP="007009EA">
      <w:pPr>
        <w:numPr>
          <w:ilvl w:val="0"/>
          <w:numId w:val="1"/>
        </w:numPr>
      </w:pPr>
      <w:r w:rsidRPr="007009EA">
        <w:t>aktuelle Aktivität gemessen</w:t>
      </w:r>
    </w:p>
    <w:p w14:paraId="7CAEFC9A" w14:textId="77777777" w:rsidR="007009EA" w:rsidRPr="007009EA" w:rsidRDefault="007009EA" w:rsidP="007009EA">
      <w:pPr>
        <w:numPr>
          <w:ilvl w:val="0"/>
          <w:numId w:val="1"/>
        </w:numPr>
      </w:pPr>
      <w:proofErr w:type="spellStart"/>
      <w:r w:rsidRPr="007009EA">
        <w:t>dt</w:t>
      </w:r>
      <w:proofErr w:type="spellEnd"/>
      <w:r w:rsidRPr="007009EA">
        <w:t xml:space="preserve"> berechnet</w:t>
      </w:r>
    </w:p>
    <w:p w14:paraId="601DA730" w14:textId="77777777" w:rsidR="007009EA" w:rsidRPr="007009EA" w:rsidRDefault="007009EA" w:rsidP="007009EA">
      <w:pPr>
        <w:numPr>
          <w:ilvl w:val="0"/>
          <w:numId w:val="1"/>
        </w:numPr>
      </w:pPr>
      <w:r w:rsidRPr="007009EA">
        <w:t>Energien der Agenten aktualisiert</w:t>
      </w:r>
    </w:p>
    <w:p w14:paraId="6CA3D764" w14:textId="77777777" w:rsidR="007009EA" w:rsidRPr="007009EA" w:rsidRDefault="007009EA" w:rsidP="007009EA">
      <w:pPr>
        <w:numPr>
          <w:ilvl w:val="0"/>
          <w:numId w:val="1"/>
        </w:numPr>
      </w:pPr>
      <w:r w:rsidRPr="007009EA">
        <w:t>Zeit inkrementiert</w:t>
      </w:r>
    </w:p>
    <w:p w14:paraId="648B1A4D" w14:textId="77777777" w:rsidR="007009EA" w:rsidRPr="007009EA" w:rsidRDefault="007009EA" w:rsidP="007009EA">
      <w:pPr>
        <w:numPr>
          <w:ilvl w:val="0"/>
          <w:numId w:val="1"/>
        </w:numPr>
      </w:pPr>
      <w:r w:rsidRPr="007009EA">
        <w:t>Energiefeld gespeichert</w:t>
      </w:r>
    </w:p>
    <w:p w14:paraId="477CE94B" w14:textId="77777777" w:rsidR="007009EA" w:rsidRPr="007009EA" w:rsidRDefault="007009EA" w:rsidP="007009EA">
      <w:r w:rsidRPr="007009EA">
        <w:t>Resultat:</w:t>
      </w:r>
    </w:p>
    <w:p w14:paraId="1E0EBC9D" w14:textId="77777777" w:rsidR="007009EA" w:rsidRPr="007009EA" w:rsidRDefault="007009EA" w:rsidP="007009EA">
      <w:r w:rsidRPr="007009EA">
        <w:t>• vollständiger Zeitverlauf der Eigenzeit</w:t>
      </w:r>
      <w:r w:rsidRPr="007009EA">
        <w:br/>
        <w:t>• Zeitreihe aller 256 Energieverläufe</w:t>
      </w:r>
      <w:r w:rsidRPr="007009EA">
        <w:br/>
        <w:t>• die festen Positionen aller Agenten</w:t>
      </w:r>
    </w:p>
    <w:p w14:paraId="366688C2" w14:textId="77777777" w:rsidR="007009EA" w:rsidRPr="007009EA" w:rsidRDefault="007009EA" w:rsidP="007009EA">
      <w:r w:rsidRPr="007009EA">
        <w:pict w14:anchorId="38AAE5EE">
          <v:rect id="_x0000_i1090" style="width:0;height:1.5pt" o:hralign="center" o:hrstd="t" o:hr="t" fillcolor="#a0a0a0" stroked="f"/>
        </w:pict>
      </w:r>
    </w:p>
    <w:p w14:paraId="16995D62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7. Energie-zu-Frequenz-Mapping</w:t>
      </w:r>
    </w:p>
    <w:p w14:paraId="14A04974" w14:textId="77777777" w:rsidR="007009EA" w:rsidRPr="007009EA" w:rsidRDefault="007009EA" w:rsidP="007009EA">
      <w:r w:rsidRPr="007009EA">
        <w:t xml:space="preserve">Zur akustischen Umsetzung wird jede Energie E </w:t>
      </w:r>
      <w:r w:rsidRPr="007009EA">
        <w:rPr>
          <w:rFonts w:ascii="Cambria Math" w:hAnsi="Cambria Math" w:cs="Cambria Math"/>
        </w:rPr>
        <w:t>∈</w:t>
      </w:r>
      <w:r w:rsidRPr="007009EA">
        <w:t xml:space="preserve"> [</w:t>
      </w:r>
      <w:r w:rsidRPr="007009EA">
        <w:rPr>
          <w:rFonts w:ascii="Aptos" w:hAnsi="Aptos" w:cs="Aptos"/>
        </w:rPr>
        <w:t>−</w:t>
      </w:r>
      <w:r w:rsidRPr="007009EA">
        <w:t>3, +3] linear auf einen Frequenzraum abgebildet:</w:t>
      </w:r>
    </w:p>
    <w:p w14:paraId="642E9A3D" w14:textId="77777777" w:rsidR="007009EA" w:rsidRPr="007009EA" w:rsidRDefault="007009EA" w:rsidP="007009EA">
      <w:r w:rsidRPr="007009EA">
        <w:t>• unteren Grenze: 90 Hz</w:t>
      </w:r>
      <w:r w:rsidRPr="007009EA">
        <w:br/>
        <w:t>• oberen Grenze: 1200 Hz</w:t>
      </w:r>
    </w:p>
    <w:p w14:paraId="6AE011B7" w14:textId="77777777" w:rsidR="007009EA" w:rsidRPr="007009EA" w:rsidRDefault="007009EA" w:rsidP="007009EA">
      <w:r w:rsidRPr="007009EA">
        <w:t>Damit entsteht ein 256-stimmiges Tonsystem, dessen Frequenzen direkt die momentanen Energien widerspiegeln.</w:t>
      </w:r>
    </w:p>
    <w:p w14:paraId="3114877A" w14:textId="77777777" w:rsidR="007009EA" w:rsidRPr="007009EA" w:rsidRDefault="007009EA" w:rsidP="007009EA">
      <w:r w:rsidRPr="007009EA">
        <w:pict w14:anchorId="0F439FF3">
          <v:rect id="_x0000_i1091" style="width:0;height:1.5pt" o:hralign="center" o:hrstd="t" o:hr="t" fillcolor="#a0a0a0" stroked="f"/>
        </w:pict>
      </w:r>
    </w:p>
    <w:p w14:paraId="7B9E1FAB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lastRenderedPageBreak/>
        <w:t>8. Stereopositionierung über Winkel</w:t>
      </w:r>
    </w:p>
    <w:p w14:paraId="7C31E6D7" w14:textId="77777777" w:rsidR="007009EA" w:rsidRPr="007009EA" w:rsidRDefault="007009EA" w:rsidP="007009EA">
      <w:r w:rsidRPr="007009EA">
        <w:t>Der Winkel eines Agenten im Raum bestimmt sein Stereo-Panning:</w:t>
      </w:r>
    </w:p>
    <w:p w14:paraId="2171D2E6" w14:textId="77777777" w:rsidR="007009EA" w:rsidRPr="007009EA" w:rsidRDefault="007009EA" w:rsidP="007009EA">
      <w:r w:rsidRPr="007009EA">
        <w:t>• sinusbasiertes Mapping</w:t>
      </w:r>
      <w:r w:rsidRPr="007009EA">
        <w:br/>
        <w:t>• kontinuierliche Links-Rechts-Verteilung</w:t>
      </w:r>
    </w:p>
    <w:p w14:paraId="26B480B9" w14:textId="77777777" w:rsidR="007009EA" w:rsidRPr="007009EA" w:rsidRDefault="007009EA" w:rsidP="007009EA">
      <w:r w:rsidRPr="007009EA">
        <w:t>Damit wird die räumliche Struktur des 3D-Feldes hörbar gemacht.</w:t>
      </w:r>
    </w:p>
    <w:p w14:paraId="75BAF166" w14:textId="77777777" w:rsidR="007009EA" w:rsidRPr="007009EA" w:rsidRDefault="007009EA" w:rsidP="007009EA">
      <w:r w:rsidRPr="007009EA">
        <w:pict w14:anchorId="305BE181">
          <v:rect id="_x0000_i1092" style="width:0;height:1.5pt" o:hralign="center" o:hrstd="t" o:hr="t" fillcolor="#a0a0a0" stroked="f"/>
        </w:pict>
      </w:r>
    </w:p>
    <w:p w14:paraId="1FCBDF1A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9. Synthese der Eigenzeit-Audioausgabe</w:t>
      </w:r>
    </w:p>
    <w:p w14:paraId="6B3AA476" w14:textId="77777777" w:rsidR="007009EA" w:rsidRPr="007009EA" w:rsidRDefault="007009EA" w:rsidP="007009EA">
      <w:r w:rsidRPr="007009EA">
        <w:t>Die akustische Rekonstruktion erfolgt wie folgt:</w:t>
      </w:r>
    </w:p>
    <w:p w14:paraId="43C42FAA" w14:textId="77777777" w:rsidR="007009EA" w:rsidRPr="007009EA" w:rsidRDefault="007009EA" w:rsidP="007009EA">
      <w:pPr>
        <w:numPr>
          <w:ilvl w:val="0"/>
          <w:numId w:val="2"/>
        </w:numPr>
      </w:pPr>
      <w:r w:rsidRPr="007009EA">
        <w:t>Für jedes Audiosample wird anhand der physikalischen Eigenzeit der passende Simulationsindex bestimmt.</w:t>
      </w:r>
    </w:p>
    <w:p w14:paraId="58655CB5" w14:textId="77777777" w:rsidR="007009EA" w:rsidRPr="007009EA" w:rsidRDefault="007009EA" w:rsidP="007009EA">
      <w:pPr>
        <w:numPr>
          <w:ilvl w:val="0"/>
          <w:numId w:val="2"/>
        </w:numPr>
      </w:pPr>
      <w:r w:rsidRPr="007009EA">
        <w:t>Für jeden Agenten wird die Frequenz für diesen Zeitpunkt abgerufen.</w:t>
      </w:r>
    </w:p>
    <w:p w14:paraId="43A25E53" w14:textId="77777777" w:rsidR="007009EA" w:rsidRPr="007009EA" w:rsidRDefault="007009EA" w:rsidP="007009EA">
      <w:pPr>
        <w:numPr>
          <w:ilvl w:val="0"/>
          <w:numId w:val="2"/>
        </w:numPr>
      </w:pPr>
      <w:r w:rsidRPr="007009EA">
        <w:t>256 Sinusoszillatoren werden gleichzeitig berechnet.</w:t>
      </w:r>
    </w:p>
    <w:p w14:paraId="4709766F" w14:textId="77777777" w:rsidR="007009EA" w:rsidRPr="007009EA" w:rsidRDefault="007009EA" w:rsidP="007009EA">
      <w:pPr>
        <w:numPr>
          <w:ilvl w:val="0"/>
          <w:numId w:val="2"/>
        </w:numPr>
      </w:pPr>
      <w:r w:rsidRPr="007009EA">
        <w:t>Die Phasen werden fortlaufend akkumuliert, um echte Oszillation zu erzeugen.</w:t>
      </w:r>
    </w:p>
    <w:p w14:paraId="511169D3" w14:textId="77777777" w:rsidR="007009EA" w:rsidRPr="007009EA" w:rsidRDefault="007009EA" w:rsidP="007009EA">
      <w:pPr>
        <w:numPr>
          <w:ilvl w:val="0"/>
          <w:numId w:val="2"/>
        </w:numPr>
      </w:pPr>
      <w:r w:rsidRPr="007009EA">
        <w:t xml:space="preserve">Alle Oszillatoren werden </w:t>
      </w:r>
      <w:proofErr w:type="spellStart"/>
      <w:r w:rsidRPr="007009EA">
        <w:t>stereo</w:t>
      </w:r>
      <w:proofErr w:type="spellEnd"/>
      <w:r w:rsidRPr="007009EA">
        <w:t xml:space="preserve"> gemischt.</w:t>
      </w:r>
    </w:p>
    <w:p w14:paraId="241593E7" w14:textId="77777777" w:rsidR="007009EA" w:rsidRPr="007009EA" w:rsidRDefault="007009EA" w:rsidP="007009EA">
      <w:pPr>
        <w:numPr>
          <w:ilvl w:val="0"/>
          <w:numId w:val="2"/>
        </w:numPr>
      </w:pPr>
      <w:r w:rsidRPr="007009EA">
        <w:t>Das Signal wird normalisiert und als WAV gespeichert.</w:t>
      </w:r>
    </w:p>
    <w:p w14:paraId="6AD7CCFF" w14:textId="77777777" w:rsidR="007009EA" w:rsidRPr="007009EA" w:rsidRDefault="007009EA" w:rsidP="007009EA">
      <w:r w:rsidRPr="007009EA">
        <w:t xml:space="preserve">Das resultierende Audio ist daher </w:t>
      </w:r>
      <w:r w:rsidRPr="007009EA">
        <w:rPr>
          <w:b/>
          <w:bCs/>
        </w:rPr>
        <w:t>eine direkte akustische Projektion des Energieflusses</w:t>
      </w:r>
      <w:r w:rsidRPr="007009EA">
        <w:t xml:space="preserve"> der Simulation, nicht eine künstliche Nachvertonung.</w:t>
      </w:r>
    </w:p>
    <w:p w14:paraId="73E048CC" w14:textId="77777777" w:rsidR="007009EA" w:rsidRPr="007009EA" w:rsidRDefault="007009EA" w:rsidP="007009EA">
      <w:r w:rsidRPr="007009EA">
        <w:pict w14:anchorId="4FE6DC7E">
          <v:rect id="_x0000_i1093" style="width:0;height:1.5pt" o:hralign="center" o:hrstd="t" o:hr="t" fillcolor="#a0a0a0" stroked="f"/>
        </w:pict>
      </w:r>
    </w:p>
    <w:p w14:paraId="7E55A52E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10. Ergebnisdaten</w:t>
      </w:r>
    </w:p>
    <w:p w14:paraId="36AEC548" w14:textId="77777777" w:rsidR="007009EA" w:rsidRPr="007009EA" w:rsidRDefault="007009EA" w:rsidP="007009EA">
      <w:r w:rsidRPr="007009EA">
        <w:t>Die Simulation erzeugt:</w:t>
      </w:r>
    </w:p>
    <w:p w14:paraId="69D32076" w14:textId="77777777" w:rsidR="007009EA" w:rsidRPr="007009EA" w:rsidRDefault="007009EA" w:rsidP="007009EA">
      <w:r w:rsidRPr="007009EA">
        <w:t>• Eigenzeitreihe</w:t>
      </w:r>
      <w:r w:rsidRPr="007009EA">
        <w:br/>
        <w:t>• vollständige Energietrajektorie der 256 Agenten</w:t>
      </w:r>
      <w:r w:rsidRPr="007009EA">
        <w:br/>
        <w:t>• Audioausgabe (Eigenzeit → Klang)</w:t>
      </w:r>
      <w:r w:rsidRPr="007009EA">
        <w:br/>
        <w:t>• optional auswertbare Diagramme für Phasenraum, Spektrum, RMS usw.</w:t>
      </w:r>
    </w:p>
    <w:p w14:paraId="63914FBE" w14:textId="77777777" w:rsidR="007009EA" w:rsidRPr="007009EA" w:rsidRDefault="007009EA" w:rsidP="007009EA">
      <w:r w:rsidRPr="007009EA">
        <w:pict w14:anchorId="66A5A450">
          <v:rect id="_x0000_i1094" style="width:0;height:1.5pt" o:hralign="center" o:hrstd="t" o:hr="t" fillcolor="#a0a0a0" stroked="f"/>
        </w:pict>
      </w:r>
    </w:p>
    <w:p w14:paraId="58AD160C" w14:textId="77777777" w:rsidR="007009EA" w:rsidRPr="007009EA" w:rsidRDefault="007009EA" w:rsidP="007009EA">
      <w:pPr>
        <w:rPr>
          <w:b/>
          <w:bCs/>
        </w:rPr>
      </w:pPr>
      <w:r w:rsidRPr="007009EA">
        <w:rPr>
          <w:b/>
          <w:bCs/>
        </w:rPr>
        <w:t>Zusammenfassung in einem Satz</w:t>
      </w:r>
    </w:p>
    <w:p w14:paraId="0333A507" w14:textId="77777777" w:rsidR="007009EA" w:rsidRPr="007009EA" w:rsidRDefault="007009EA" w:rsidP="007009EA">
      <w:r w:rsidRPr="007009EA">
        <w:t>Das Skript implementiert ein dreidimensionales energiegekoppeltes Agentensystem mit stochastischer Dynamik, selbstorganisierter Zeitentwicklung und direkter akustischer Projektion des Energieflusses, wodurch die emergente Struktur des MCM-Feldes hör- und analysierbar wird.</w:t>
      </w:r>
    </w:p>
    <w:p w14:paraId="3F12CC87" w14:textId="77777777" w:rsidR="00377E3A" w:rsidRDefault="00377E3A"/>
    <w:sectPr w:rsidR="00377E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7CC0"/>
    <w:multiLevelType w:val="multilevel"/>
    <w:tmpl w:val="3BAC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8164C2"/>
    <w:multiLevelType w:val="multilevel"/>
    <w:tmpl w:val="65A2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941130">
    <w:abstractNumId w:val="1"/>
  </w:num>
  <w:num w:numId="2" w16cid:durableId="132497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C7"/>
    <w:rsid w:val="00377E3A"/>
    <w:rsid w:val="003C7BC7"/>
    <w:rsid w:val="007009EA"/>
    <w:rsid w:val="008E2E83"/>
    <w:rsid w:val="0094528B"/>
    <w:rsid w:val="00DA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743BA1-2F3B-49BD-B6D2-38AEF6C3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7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7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7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7B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7B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7B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7B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7B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7B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7B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7B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7B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7B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7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2</cp:revision>
  <dcterms:created xsi:type="dcterms:W3CDTF">2025-11-30T11:08:00Z</dcterms:created>
  <dcterms:modified xsi:type="dcterms:W3CDTF">2025-11-30T11:08:00Z</dcterms:modified>
</cp:coreProperties>
</file>