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6242" w14:textId="77777777" w:rsidR="00C81BA4" w:rsidRPr="00807A81" w:rsidRDefault="00C81BA4" w:rsidP="00C81BA4">
      <w:pPr>
        <w:rPr>
          <w:sz w:val="32"/>
          <w:szCs w:val="32"/>
          <w:lang w:val="en-ZA"/>
        </w:rPr>
      </w:pPr>
      <w:r w:rsidRPr="00807A81">
        <w:rPr>
          <w:b/>
          <w:bCs/>
          <w:sz w:val="32"/>
          <w:szCs w:val="32"/>
          <w:lang w:val="en-ZA"/>
        </w:rPr>
        <w:t>„Pure-Emergence-Simulation (MCM – Nature-Pure-</w:t>
      </w:r>
      <w:proofErr w:type="gramStart"/>
      <w:r w:rsidRPr="00807A81">
        <w:rPr>
          <w:b/>
          <w:bCs/>
          <w:sz w:val="32"/>
          <w:szCs w:val="32"/>
          <w:lang w:val="en-ZA"/>
        </w:rPr>
        <w:t>Modus)“</w:t>
      </w:r>
      <w:proofErr w:type="gramEnd"/>
      <w:r w:rsidRPr="00807A81">
        <w:rPr>
          <w:sz w:val="32"/>
          <w:szCs w:val="32"/>
          <w:lang w:val="en-ZA"/>
        </w:rPr>
        <w:br/>
      </w:r>
      <w:proofErr w:type="spellStart"/>
      <w:r w:rsidRPr="00807A81">
        <w:rPr>
          <w:sz w:val="32"/>
          <w:szCs w:val="32"/>
          <w:lang w:val="en-ZA"/>
        </w:rPr>
        <w:t>oder</w:t>
      </w:r>
      <w:proofErr w:type="spellEnd"/>
      <w:r w:rsidRPr="00807A81">
        <w:rPr>
          <w:sz w:val="32"/>
          <w:szCs w:val="32"/>
          <w:lang w:val="en-ZA"/>
        </w:rPr>
        <w:t xml:space="preserve"> </w:t>
      </w:r>
      <w:proofErr w:type="spellStart"/>
      <w:r w:rsidRPr="00807A81">
        <w:rPr>
          <w:sz w:val="32"/>
          <w:szCs w:val="32"/>
          <w:lang w:val="en-ZA"/>
        </w:rPr>
        <w:t>kurz</w:t>
      </w:r>
      <w:proofErr w:type="spellEnd"/>
      <w:r w:rsidRPr="00807A81">
        <w:rPr>
          <w:sz w:val="32"/>
          <w:szCs w:val="32"/>
          <w:lang w:val="en-ZA"/>
        </w:rPr>
        <w:t xml:space="preserve">: </w:t>
      </w:r>
      <w:r w:rsidRPr="00807A81">
        <w:rPr>
          <w:b/>
          <w:bCs/>
          <w:sz w:val="32"/>
          <w:szCs w:val="32"/>
          <w:lang w:val="en-ZA"/>
        </w:rPr>
        <w:t>MCM-Pure-Emergence</w:t>
      </w:r>
    </w:p>
    <w:p w14:paraId="5B857E8D" w14:textId="77777777" w:rsidR="00C81BA4" w:rsidRPr="00C81BA4" w:rsidRDefault="00000000" w:rsidP="00C81BA4">
      <w:r>
        <w:pict w14:anchorId="65044BA3">
          <v:rect id="_x0000_i1025" style="width:0;height:1.5pt" o:hralign="center" o:hrstd="t" o:hr="t" fillcolor="#a0a0a0" stroked="f"/>
        </w:pict>
      </w:r>
    </w:p>
    <w:p w14:paraId="2B54DBBD" w14:textId="77777777" w:rsidR="00C81BA4" w:rsidRPr="006B7B13" w:rsidRDefault="00C81BA4" w:rsidP="00C81BA4">
      <w:pPr>
        <w:rPr>
          <w:b/>
          <w:bCs/>
          <w:color w:val="000000" w:themeColor="text1"/>
        </w:rPr>
      </w:pPr>
      <w:r w:rsidRPr="006B7B13">
        <w:rPr>
          <w:b/>
          <w:bCs/>
          <w:color w:val="000000" w:themeColor="text1"/>
        </w:rPr>
        <w:t>Kurzbeschreibung</w:t>
      </w:r>
    </w:p>
    <w:p w14:paraId="717EA671" w14:textId="77777777" w:rsidR="00C81BA4" w:rsidRPr="00C81BA4" w:rsidRDefault="00C81BA4" w:rsidP="00C81BA4">
      <w:r w:rsidRPr="00C81BA4">
        <w:t xml:space="preserve">Dieser Code implementiert eine Simulation, in der </w:t>
      </w:r>
      <w:r w:rsidRPr="00C81BA4">
        <w:rPr>
          <w:b/>
          <w:bCs/>
        </w:rPr>
        <w:t>reine Emergenz</w:t>
      </w:r>
      <w:r w:rsidRPr="00C81BA4">
        <w:t xml:space="preserve"> untersucht wird, ohne jegliche expliziten Regeln zur Stabilisierung, Erzeugung oder Erhaltung von Strukturen.</w:t>
      </w:r>
      <w:r w:rsidRPr="00C81BA4">
        <w:br/>
        <w:t>Alle beobachteten Muster entstehen ausschließlich aus:</w:t>
      </w:r>
    </w:p>
    <w:p w14:paraId="22C43384" w14:textId="77777777" w:rsidR="00C81BA4" w:rsidRPr="00C81BA4" w:rsidRDefault="00C81BA4" w:rsidP="00C81BA4">
      <w:pPr>
        <w:numPr>
          <w:ilvl w:val="0"/>
          <w:numId w:val="1"/>
        </w:numPr>
      </w:pPr>
      <w:r w:rsidRPr="00C81BA4">
        <w:t>lokalen physikalischen Wechselwirkungen (Anziehung, Abstoßung, Dissipation)</w:t>
      </w:r>
    </w:p>
    <w:p w14:paraId="5BF9092C" w14:textId="77777777" w:rsidR="00C81BA4" w:rsidRPr="00C81BA4" w:rsidRDefault="00C81BA4" w:rsidP="00C81BA4">
      <w:pPr>
        <w:numPr>
          <w:ilvl w:val="0"/>
          <w:numId w:val="1"/>
        </w:numPr>
      </w:pPr>
      <w:r w:rsidRPr="00C81BA4">
        <w:t>stochastischer Bewegung (Noise)</w:t>
      </w:r>
    </w:p>
    <w:p w14:paraId="7BE1BBFD" w14:textId="77777777" w:rsidR="00C81BA4" w:rsidRPr="00C81BA4" w:rsidRDefault="00C81BA4" w:rsidP="00C81BA4">
      <w:pPr>
        <w:numPr>
          <w:ilvl w:val="0"/>
          <w:numId w:val="1"/>
        </w:numPr>
      </w:pPr>
      <w:r w:rsidRPr="00C81BA4">
        <w:t>und den Randbedingungen des Systems.</w:t>
      </w:r>
    </w:p>
    <w:p w14:paraId="1DF5E567" w14:textId="77777777" w:rsidR="00C81BA4" w:rsidRPr="00C81BA4" w:rsidRDefault="00C81BA4" w:rsidP="00C81BA4">
      <w:r w:rsidRPr="00C81BA4">
        <w:t xml:space="preserve">Strukturen werden </w:t>
      </w:r>
      <w:r w:rsidRPr="00C81BA4">
        <w:rPr>
          <w:b/>
          <w:bCs/>
        </w:rPr>
        <w:t>nicht erzeugt</w:t>
      </w:r>
      <w:r w:rsidRPr="00C81BA4">
        <w:t xml:space="preserve">, sondern </w:t>
      </w:r>
      <w:r w:rsidRPr="00C81BA4">
        <w:rPr>
          <w:b/>
          <w:bCs/>
        </w:rPr>
        <w:t>nachträglich</w:t>
      </w:r>
      <w:r w:rsidRPr="00C81BA4">
        <w:t xml:space="preserve"> und rein passiv detektiert.</w:t>
      </w:r>
    </w:p>
    <w:p w14:paraId="7D6E6A12" w14:textId="77777777" w:rsidR="00C81BA4" w:rsidRPr="00C81BA4" w:rsidRDefault="00000000" w:rsidP="00C81BA4">
      <w:r>
        <w:pict w14:anchorId="70D6860D">
          <v:rect id="_x0000_i1026" style="width:0;height:1.5pt" o:hralign="center" o:hrstd="t" o:hr="t" fillcolor="#a0a0a0" stroked="f"/>
        </w:pict>
      </w:r>
    </w:p>
    <w:p w14:paraId="0FE82396" w14:textId="77777777" w:rsidR="00C81BA4" w:rsidRPr="006B7B13" w:rsidRDefault="00C81BA4" w:rsidP="00C81BA4">
      <w:pPr>
        <w:rPr>
          <w:b/>
          <w:bCs/>
          <w:color w:val="000000" w:themeColor="text1"/>
        </w:rPr>
      </w:pPr>
      <w:r w:rsidRPr="006B7B13">
        <w:rPr>
          <w:b/>
          <w:bCs/>
          <w:color w:val="000000" w:themeColor="text1"/>
        </w:rPr>
        <w:t>Zentrale Eigenschaften</w:t>
      </w:r>
    </w:p>
    <w:p w14:paraId="57A9EC76" w14:textId="77777777" w:rsidR="00C81BA4" w:rsidRPr="006B7B13" w:rsidRDefault="00C81BA4" w:rsidP="00C81BA4">
      <w:pPr>
        <w:rPr>
          <w:b/>
          <w:bCs/>
          <w:color w:val="000000" w:themeColor="text1"/>
        </w:rPr>
      </w:pPr>
      <w:r w:rsidRPr="006B7B13">
        <w:rPr>
          <w:b/>
          <w:bCs/>
          <w:color w:val="000000" w:themeColor="text1"/>
        </w:rPr>
        <w:t>1. Keine künstlichen Stabilitätsmechanismen</w:t>
      </w:r>
    </w:p>
    <w:p w14:paraId="2CE142D6" w14:textId="77777777" w:rsidR="00C81BA4" w:rsidRPr="00C81BA4" w:rsidRDefault="00C81BA4" w:rsidP="00C81BA4">
      <w:r w:rsidRPr="00C81BA4">
        <w:t xml:space="preserve">Der Code enthält </w:t>
      </w:r>
      <w:r w:rsidRPr="00C81BA4">
        <w:rPr>
          <w:b/>
          <w:bCs/>
        </w:rPr>
        <w:t>keine Regeln</w:t>
      </w:r>
      <w:r w:rsidRPr="00C81BA4">
        <w:t xml:space="preserve"> wie </w:t>
      </w:r>
      <w:proofErr w:type="gramStart"/>
      <w:r w:rsidRPr="00C81BA4">
        <w:t>„</w:t>
      </w:r>
      <w:proofErr w:type="gramEnd"/>
      <w:r w:rsidRPr="00C81BA4">
        <w:t>wenn Cluster, dann stabilisiere“ oder „erzeuge Entität“.</w:t>
      </w:r>
      <w:r w:rsidRPr="00C81BA4">
        <w:br/>
        <w:t>Teilchen folgen ausschließlich:</w:t>
      </w:r>
    </w:p>
    <w:p w14:paraId="58CDC8A8" w14:textId="77777777" w:rsidR="00C81BA4" w:rsidRPr="00C81BA4" w:rsidRDefault="00C81BA4" w:rsidP="00C81BA4">
      <w:pPr>
        <w:numPr>
          <w:ilvl w:val="0"/>
          <w:numId w:val="2"/>
        </w:numPr>
      </w:pPr>
      <w:proofErr w:type="spellStart"/>
      <w:r w:rsidRPr="00C81BA4">
        <w:t>kurzreichweitigen</w:t>
      </w:r>
      <w:proofErr w:type="spellEnd"/>
      <w:r w:rsidRPr="00C81BA4">
        <w:t xml:space="preserve"> Kräften</w:t>
      </w:r>
    </w:p>
    <w:p w14:paraId="6997C8B8" w14:textId="77777777" w:rsidR="00C81BA4" w:rsidRPr="00C81BA4" w:rsidRDefault="00C81BA4" w:rsidP="00C81BA4">
      <w:pPr>
        <w:numPr>
          <w:ilvl w:val="0"/>
          <w:numId w:val="2"/>
        </w:numPr>
      </w:pPr>
      <w:r w:rsidRPr="00C81BA4">
        <w:t>viskoser Dämpfung</w:t>
      </w:r>
    </w:p>
    <w:p w14:paraId="7EFC2610" w14:textId="77777777" w:rsidR="00C81BA4" w:rsidRPr="00C81BA4" w:rsidRDefault="00C81BA4" w:rsidP="00C81BA4">
      <w:pPr>
        <w:numPr>
          <w:ilvl w:val="0"/>
          <w:numId w:val="2"/>
        </w:numPr>
      </w:pPr>
      <w:r w:rsidRPr="00C81BA4">
        <w:t>thermisch wirkendem Rauschen</w:t>
      </w:r>
    </w:p>
    <w:p w14:paraId="2A4D313E" w14:textId="77777777" w:rsidR="00C81BA4" w:rsidRPr="00C81BA4" w:rsidRDefault="00C81BA4" w:rsidP="00C81BA4">
      <w:pPr>
        <w:numPr>
          <w:ilvl w:val="0"/>
          <w:numId w:val="2"/>
        </w:numPr>
      </w:pPr>
      <w:r w:rsidRPr="00C81BA4">
        <w:t>elastischen/reflektiven Randkollisionen</w:t>
      </w:r>
    </w:p>
    <w:p w14:paraId="6E66F40F" w14:textId="77777777" w:rsidR="00C81BA4" w:rsidRPr="00C81BA4" w:rsidRDefault="00C81BA4" w:rsidP="00C81BA4">
      <w:r w:rsidRPr="00C81BA4">
        <w:t>Damit erfüllt der Code das Kriterium reiner „Naturdynamik“.</w:t>
      </w:r>
    </w:p>
    <w:p w14:paraId="7EADC9CC" w14:textId="77777777" w:rsidR="00C81BA4" w:rsidRPr="006B7B13" w:rsidRDefault="00000000" w:rsidP="00C81BA4">
      <w:pPr>
        <w:rPr>
          <w:color w:val="000000" w:themeColor="text1"/>
        </w:rPr>
      </w:pPr>
      <w:r>
        <w:rPr>
          <w:color w:val="000000" w:themeColor="text1"/>
        </w:rPr>
        <w:pict w14:anchorId="70E198C1">
          <v:rect id="_x0000_i1027" style="width:0;height:1.5pt" o:hralign="center" o:hrstd="t" o:hr="t" fillcolor="#a0a0a0" stroked="f"/>
        </w:pict>
      </w:r>
    </w:p>
    <w:p w14:paraId="6C239C1B" w14:textId="77777777" w:rsidR="00C81BA4" w:rsidRPr="006B7B13" w:rsidRDefault="00C81BA4" w:rsidP="00C81BA4">
      <w:pPr>
        <w:rPr>
          <w:b/>
          <w:bCs/>
          <w:color w:val="000000" w:themeColor="text1"/>
        </w:rPr>
      </w:pPr>
      <w:r w:rsidRPr="006B7B13">
        <w:rPr>
          <w:b/>
          <w:bCs/>
          <w:color w:val="000000" w:themeColor="text1"/>
        </w:rPr>
        <w:t>2. Emergenz wird ausschließlich post-hoc gemessen</w:t>
      </w:r>
    </w:p>
    <w:p w14:paraId="2D28A189" w14:textId="77777777" w:rsidR="00C81BA4" w:rsidRPr="00C81BA4" w:rsidRDefault="00C81BA4" w:rsidP="00C81BA4">
      <w:r w:rsidRPr="00C81BA4">
        <w:t xml:space="preserve">Cluster werden </w:t>
      </w:r>
      <w:r w:rsidRPr="00C81BA4">
        <w:rPr>
          <w:b/>
          <w:bCs/>
        </w:rPr>
        <w:t>erst nach der Simulation</w:t>
      </w:r>
      <w:r w:rsidRPr="00C81BA4">
        <w:t xml:space="preserve"> erkannt.</w:t>
      </w:r>
      <w:r w:rsidRPr="00C81BA4">
        <w:br/>
        <w:t xml:space="preserve">Die Simulation selbst </w:t>
      </w:r>
      <w:r w:rsidRPr="00C81BA4">
        <w:rPr>
          <w:i/>
          <w:iCs/>
        </w:rPr>
        <w:t>weiß nichts</w:t>
      </w:r>
      <w:r w:rsidRPr="00C81BA4">
        <w:t xml:space="preserve"> über Cluster.</w:t>
      </w:r>
    </w:p>
    <w:p w14:paraId="0AC9C3A3" w14:textId="77777777" w:rsidR="00C81BA4" w:rsidRPr="00C81BA4" w:rsidRDefault="00C81BA4" w:rsidP="00C81BA4">
      <w:r w:rsidRPr="00C81BA4">
        <w:t>Clustererkennung basiert auf:</w:t>
      </w:r>
    </w:p>
    <w:p w14:paraId="796306E6" w14:textId="77777777" w:rsidR="00C81BA4" w:rsidRPr="00C81BA4" w:rsidRDefault="00C81BA4" w:rsidP="00C81BA4">
      <w:pPr>
        <w:numPr>
          <w:ilvl w:val="0"/>
          <w:numId w:val="3"/>
        </w:numPr>
      </w:pPr>
      <w:r w:rsidRPr="00C81BA4">
        <w:t>räumlicher Nachbarschaft (</w:t>
      </w:r>
      <w:proofErr w:type="spellStart"/>
      <w:r w:rsidRPr="00C81BA4">
        <w:t>distance</w:t>
      </w:r>
      <w:proofErr w:type="spellEnd"/>
      <w:r w:rsidRPr="00C81BA4">
        <w:t xml:space="preserve"> ≤ </w:t>
      </w:r>
      <w:proofErr w:type="spellStart"/>
      <w:r w:rsidRPr="00C81BA4">
        <w:t>eps</w:t>
      </w:r>
      <w:proofErr w:type="spellEnd"/>
      <w:r w:rsidRPr="00C81BA4">
        <w:t>)</w:t>
      </w:r>
    </w:p>
    <w:p w14:paraId="670C98B8" w14:textId="77777777" w:rsidR="00C81BA4" w:rsidRPr="00C81BA4" w:rsidRDefault="00C81BA4" w:rsidP="00C81BA4">
      <w:pPr>
        <w:numPr>
          <w:ilvl w:val="0"/>
          <w:numId w:val="3"/>
        </w:numPr>
      </w:pPr>
      <w:r w:rsidRPr="00C81BA4">
        <w:t>minimaler Größe</w:t>
      </w:r>
    </w:p>
    <w:p w14:paraId="694BABB9" w14:textId="77777777" w:rsidR="00C81BA4" w:rsidRPr="00C81BA4" w:rsidRDefault="00C81BA4" w:rsidP="00C81BA4">
      <w:pPr>
        <w:numPr>
          <w:ilvl w:val="0"/>
          <w:numId w:val="3"/>
        </w:numPr>
      </w:pPr>
      <w:r w:rsidRPr="00C81BA4">
        <w:t>Persistenz über mehrere Frames</w:t>
      </w:r>
    </w:p>
    <w:p w14:paraId="1707D318" w14:textId="77777777" w:rsidR="00C81BA4" w:rsidRDefault="00C81BA4" w:rsidP="00C81BA4">
      <w:r w:rsidRPr="00C81BA4">
        <w:t>Falls ein Cluster über mehrere Schritte hinweg bestehen bleibt, wird dies als emergente Struktur gezählt.</w:t>
      </w:r>
    </w:p>
    <w:p w14:paraId="00131C0E" w14:textId="77777777" w:rsidR="00F20718" w:rsidRDefault="00F20718" w:rsidP="00C81BA4"/>
    <w:p w14:paraId="2D1EE487" w14:textId="77777777" w:rsidR="00F20718" w:rsidRPr="00C81BA4" w:rsidRDefault="00F20718" w:rsidP="00C81BA4"/>
    <w:p w14:paraId="2239EF00" w14:textId="77777777" w:rsidR="00C81BA4" w:rsidRPr="00C81BA4" w:rsidRDefault="00000000" w:rsidP="00C81BA4">
      <w:r>
        <w:lastRenderedPageBreak/>
        <w:pict w14:anchorId="19AE2405">
          <v:rect id="_x0000_i1028" style="width:0;height:1.5pt" o:hralign="center" o:hrstd="t" o:hr="t" fillcolor="#a0a0a0" stroked="f"/>
        </w:pict>
      </w:r>
    </w:p>
    <w:p w14:paraId="23929E15" w14:textId="77777777" w:rsidR="00C81BA4" w:rsidRPr="006B7B13" w:rsidRDefault="00C81BA4" w:rsidP="00C81BA4">
      <w:pPr>
        <w:rPr>
          <w:b/>
          <w:bCs/>
          <w:color w:val="000000" w:themeColor="text1"/>
        </w:rPr>
      </w:pPr>
      <w:r w:rsidRPr="006B7B13">
        <w:rPr>
          <w:b/>
          <w:bCs/>
          <w:color w:val="000000" w:themeColor="text1"/>
        </w:rPr>
        <w:t>3. Mehrfache unabhängige Läufe (Statistik)</w:t>
      </w:r>
    </w:p>
    <w:p w14:paraId="4AC73F41" w14:textId="77777777" w:rsidR="00C81BA4" w:rsidRPr="00C81BA4" w:rsidRDefault="00C81BA4" w:rsidP="00C81BA4">
      <w:r w:rsidRPr="00C81BA4">
        <w:t>Der Code führt mehrere unabhängige Simulationen durch, um die Wahrscheinlichkeit für spontane Clusterbildung zu schätzen.</w:t>
      </w:r>
    </w:p>
    <w:p w14:paraId="58D28038" w14:textId="77777777" w:rsidR="00C81BA4" w:rsidRPr="00C81BA4" w:rsidRDefault="00C81BA4" w:rsidP="00C81BA4">
      <w:r w:rsidRPr="00C81BA4">
        <w:t>Ausgegeben wird:</w:t>
      </w:r>
    </w:p>
    <w:p w14:paraId="1E8DDBDB" w14:textId="77777777" w:rsidR="00C81BA4" w:rsidRPr="00C81BA4" w:rsidRDefault="00C81BA4" w:rsidP="00C81BA4">
      <w:pPr>
        <w:numPr>
          <w:ilvl w:val="0"/>
          <w:numId w:val="4"/>
        </w:numPr>
      </w:pPr>
      <w:r w:rsidRPr="00C81BA4">
        <w:t>Anteil der Läufe mit mindestens einer persistenten Struktur</w:t>
      </w:r>
    </w:p>
    <w:p w14:paraId="43382F88" w14:textId="77777777" w:rsidR="00C81BA4" w:rsidRPr="00C81BA4" w:rsidRDefault="00C81BA4" w:rsidP="00C81BA4">
      <w:pPr>
        <w:numPr>
          <w:ilvl w:val="0"/>
          <w:numId w:val="4"/>
        </w:numPr>
      </w:pPr>
      <w:r w:rsidRPr="00C81BA4">
        <w:t>Anzahl persistenter Cluster pro Lauf</w:t>
      </w:r>
    </w:p>
    <w:p w14:paraId="5D845F7A" w14:textId="77777777" w:rsidR="00C81BA4" w:rsidRPr="00C81BA4" w:rsidRDefault="00C81BA4" w:rsidP="00C81BA4">
      <w:pPr>
        <w:numPr>
          <w:ilvl w:val="0"/>
          <w:numId w:val="4"/>
        </w:numPr>
      </w:pPr>
      <w:r w:rsidRPr="00C81BA4">
        <w:t>einfache Laufstatistik</w:t>
      </w:r>
    </w:p>
    <w:p w14:paraId="3A4FBAD0" w14:textId="77777777" w:rsidR="00C81BA4" w:rsidRPr="00C81BA4" w:rsidRDefault="00C81BA4" w:rsidP="00C81BA4">
      <w:pPr>
        <w:numPr>
          <w:ilvl w:val="0"/>
          <w:numId w:val="4"/>
        </w:numPr>
      </w:pPr>
      <w:r w:rsidRPr="00C81BA4">
        <w:t>Histogramm der Ergebnisse</w:t>
      </w:r>
    </w:p>
    <w:p w14:paraId="1FBEA232" w14:textId="77777777" w:rsidR="00C81BA4" w:rsidRPr="00C81BA4" w:rsidRDefault="00000000" w:rsidP="00C81BA4">
      <w:r>
        <w:pict w14:anchorId="48A889B1">
          <v:rect id="_x0000_i1029" style="width:0;height:1.5pt" o:hralign="center" o:hrstd="t" o:hr="t" fillcolor="#a0a0a0" stroked="f"/>
        </w:pict>
      </w:r>
    </w:p>
    <w:p w14:paraId="6F610977" w14:textId="77777777" w:rsidR="00C81BA4" w:rsidRPr="006B7B13" w:rsidRDefault="00C81BA4" w:rsidP="00C81BA4">
      <w:pPr>
        <w:rPr>
          <w:b/>
          <w:bCs/>
          <w:color w:val="000000" w:themeColor="text1"/>
          <w:sz w:val="28"/>
          <w:szCs w:val="28"/>
        </w:rPr>
      </w:pPr>
      <w:r w:rsidRPr="006B7B13">
        <w:rPr>
          <w:b/>
          <w:bCs/>
          <w:color w:val="000000" w:themeColor="text1"/>
          <w:sz w:val="28"/>
          <w:szCs w:val="28"/>
        </w:rPr>
        <w:t>Technischer Ablauf</w:t>
      </w:r>
    </w:p>
    <w:p w14:paraId="78B507FF" w14:textId="77777777" w:rsidR="00C81BA4" w:rsidRPr="00C81BA4" w:rsidRDefault="00C81BA4" w:rsidP="00C81BA4">
      <w:pPr>
        <w:rPr>
          <w:b/>
          <w:bCs/>
          <w:color w:val="000000" w:themeColor="text1"/>
        </w:rPr>
      </w:pPr>
      <w:r w:rsidRPr="00C81BA4">
        <w:rPr>
          <w:b/>
          <w:bCs/>
          <w:color w:val="000000" w:themeColor="text1"/>
        </w:rPr>
        <w:t>Partikeldynamik</w:t>
      </w:r>
    </w:p>
    <w:p w14:paraId="5400C5E2" w14:textId="77777777" w:rsidR="00C81BA4" w:rsidRPr="00C81BA4" w:rsidRDefault="00C81BA4" w:rsidP="00C81BA4">
      <w:r w:rsidRPr="00C81BA4">
        <w:t>Jeder Zeitschritt enthält:</w:t>
      </w:r>
    </w:p>
    <w:p w14:paraId="3CB45FDF" w14:textId="77777777" w:rsidR="00C81BA4" w:rsidRPr="00C81BA4" w:rsidRDefault="00C81BA4" w:rsidP="00C81BA4">
      <w:pPr>
        <w:numPr>
          <w:ilvl w:val="0"/>
          <w:numId w:val="5"/>
        </w:numPr>
      </w:pPr>
      <w:r w:rsidRPr="00C81BA4">
        <w:t>Berechnung der paarweisen Kräfte</w:t>
      </w:r>
    </w:p>
    <w:p w14:paraId="6ECEAFA5" w14:textId="77777777" w:rsidR="00C81BA4" w:rsidRPr="00C81BA4" w:rsidRDefault="00C81BA4" w:rsidP="00C81BA4">
      <w:pPr>
        <w:numPr>
          <w:ilvl w:val="0"/>
          <w:numId w:val="5"/>
        </w:numPr>
      </w:pPr>
      <w:r w:rsidRPr="00C81BA4">
        <w:t>Hinzufügen von stochastischem Antrieb</w:t>
      </w:r>
    </w:p>
    <w:p w14:paraId="0A3551A5" w14:textId="77777777" w:rsidR="00C81BA4" w:rsidRPr="00C81BA4" w:rsidRDefault="00C81BA4" w:rsidP="00C81BA4">
      <w:pPr>
        <w:numPr>
          <w:ilvl w:val="0"/>
          <w:numId w:val="5"/>
        </w:numPr>
      </w:pPr>
      <w:r w:rsidRPr="00C81BA4">
        <w:t>Update von Geschwindigkeit und Position (Euler)</w:t>
      </w:r>
    </w:p>
    <w:p w14:paraId="3A89CE6E" w14:textId="77777777" w:rsidR="00C81BA4" w:rsidRPr="00C81BA4" w:rsidRDefault="00C81BA4" w:rsidP="00C81BA4">
      <w:pPr>
        <w:numPr>
          <w:ilvl w:val="0"/>
          <w:numId w:val="5"/>
        </w:numPr>
      </w:pPr>
      <w:r w:rsidRPr="00C81BA4">
        <w:t>Reflexion an den Grenzen</w:t>
      </w:r>
    </w:p>
    <w:p w14:paraId="53C1213C" w14:textId="77777777" w:rsidR="00C81BA4" w:rsidRPr="00C81BA4" w:rsidRDefault="00C81BA4" w:rsidP="00C81BA4">
      <w:pPr>
        <w:numPr>
          <w:ilvl w:val="0"/>
          <w:numId w:val="5"/>
        </w:numPr>
      </w:pPr>
      <w:r w:rsidRPr="00C81BA4">
        <w:t>Clustering (rein observierend)</w:t>
      </w:r>
    </w:p>
    <w:p w14:paraId="3324DB61" w14:textId="77777777" w:rsidR="00C81BA4" w:rsidRPr="00C81BA4" w:rsidRDefault="00C81BA4" w:rsidP="00C81BA4">
      <w:r w:rsidRPr="00C81BA4">
        <w:t>Kräftemodell:</w:t>
      </w:r>
    </w:p>
    <w:p w14:paraId="2800F740" w14:textId="77777777" w:rsidR="00C81BA4" w:rsidRPr="00C81BA4" w:rsidRDefault="00C81BA4" w:rsidP="00C81BA4">
      <w:pPr>
        <w:numPr>
          <w:ilvl w:val="0"/>
          <w:numId w:val="6"/>
        </w:numPr>
      </w:pPr>
      <w:r w:rsidRPr="00C81BA4">
        <w:t>Anziehung für mittlere Distanzen</w:t>
      </w:r>
    </w:p>
    <w:p w14:paraId="481A1204" w14:textId="77777777" w:rsidR="00C81BA4" w:rsidRPr="00C81BA4" w:rsidRDefault="00C81BA4" w:rsidP="00C81BA4">
      <w:pPr>
        <w:numPr>
          <w:ilvl w:val="0"/>
          <w:numId w:val="6"/>
        </w:numPr>
      </w:pPr>
      <w:r w:rsidRPr="00C81BA4">
        <w:t>starke Abstoßung bei sehr kleinen Distanzen</w:t>
      </w:r>
    </w:p>
    <w:p w14:paraId="2B31ED09" w14:textId="77777777" w:rsidR="00C81BA4" w:rsidRPr="00C81BA4" w:rsidRDefault="00C81BA4" w:rsidP="00C81BA4">
      <w:pPr>
        <w:numPr>
          <w:ilvl w:val="0"/>
          <w:numId w:val="6"/>
        </w:numPr>
      </w:pPr>
      <w:r w:rsidRPr="00C81BA4">
        <w:t xml:space="preserve">weicher </w:t>
      </w:r>
      <w:proofErr w:type="spellStart"/>
      <w:r w:rsidRPr="00C81BA4">
        <w:t>Cutoff</w:t>
      </w:r>
      <w:proofErr w:type="spellEnd"/>
      <w:r w:rsidRPr="00C81BA4">
        <w:t xml:space="preserve"> zur Vermeidung harter Sprünge</w:t>
      </w:r>
    </w:p>
    <w:p w14:paraId="355F33FC" w14:textId="77777777" w:rsidR="00C81BA4" w:rsidRPr="00C81BA4" w:rsidRDefault="00C81BA4" w:rsidP="00C81BA4">
      <w:pPr>
        <w:rPr>
          <w:b/>
          <w:bCs/>
        </w:rPr>
      </w:pPr>
      <w:r w:rsidRPr="00C81BA4">
        <w:rPr>
          <w:b/>
          <w:bCs/>
        </w:rPr>
        <w:t>Clusteranalyse</w:t>
      </w:r>
    </w:p>
    <w:p w14:paraId="205A097D" w14:textId="77777777" w:rsidR="00C81BA4" w:rsidRPr="00C81BA4" w:rsidRDefault="00C81BA4" w:rsidP="00C81BA4">
      <w:r w:rsidRPr="00C81BA4">
        <w:t xml:space="preserve">Cluster werden als </w:t>
      </w:r>
      <w:r w:rsidRPr="00C81BA4">
        <w:rPr>
          <w:b/>
          <w:bCs/>
        </w:rPr>
        <w:t>verbundene Komponenten</w:t>
      </w:r>
      <w:r w:rsidRPr="00C81BA4">
        <w:t xml:space="preserve"> eines Distanzgraphen berechnet.</w:t>
      </w:r>
      <w:r w:rsidRPr="00C81BA4">
        <w:br/>
        <w:t>Ein Cluster wird als „persistent“ gewertet, wenn es:</w:t>
      </w:r>
    </w:p>
    <w:p w14:paraId="392ACA11" w14:textId="77777777" w:rsidR="00C81BA4" w:rsidRPr="00C81BA4" w:rsidRDefault="00C81BA4" w:rsidP="00C81BA4">
      <w:pPr>
        <w:numPr>
          <w:ilvl w:val="0"/>
          <w:numId w:val="7"/>
        </w:numPr>
      </w:pPr>
      <w:r w:rsidRPr="00C81BA4">
        <w:t xml:space="preserve">über </w:t>
      </w:r>
      <w:proofErr w:type="spellStart"/>
      <w:r w:rsidRPr="00C81BA4">
        <w:t>persist_frames</w:t>
      </w:r>
      <w:proofErr w:type="spellEnd"/>
      <w:r w:rsidRPr="00C81BA4">
        <w:t xml:space="preserve"> Zeitpunkte</w:t>
      </w:r>
    </w:p>
    <w:p w14:paraId="355B3F2B" w14:textId="02A83393" w:rsidR="00F20718" w:rsidRPr="00C81BA4" w:rsidRDefault="00C81BA4" w:rsidP="00F20718">
      <w:pPr>
        <w:numPr>
          <w:ilvl w:val="0"/>
          <w:numId w:val="7"/>
        </w:numPr>
      </w:pPr>
      <w:r w:rsidRPr="00C81BA4">
        <w:t>einen räumlich nahegelegenen Cluster-Nachfolger besitzt.</w:t>
      </w:r>
    </w:p>
    <w:p w14:paraId="65F1D0BD" w14:textId="77777777" w:rsidR="00C81BA4" w:rsidRPr="00C81BA4" w:rsidRDefault="00000000" w:rsidP="00C81BA4">
      <w:r>
        <w:pict w14:anchorId="04B715C9">
          <v:rect id="_x0000_i1030" style="width:0;height:1.5pt" o:hralign="center" o:hrstd="t" o:hr="t" fillcolor="#a0a0a0" stroked="f"/>
        </w:pict>
      </w:r>
    </w:p>
    <w:p w14:paraId="08E1D30E" w14:textId="77777777" w:rsidR="00C81BA4" w:rsidRPr="00C81BA4" w:rsidRDefault="00C81BA4" w:rsidP="00C81BA4">
      <w:pPr>
        <w:rPr>
          <w:b/>
          <w:bCs/>
          <w:sz w:val="28"/>
          <w:szCs w:val="28"/>
        </w:rPr>
      </w:pPr>
      <w:r w:rsidRPr="00C81BA4">
        <w:rPr>
          <w:b/>
          <w:bCs/>
          <w:sz w:val="28"/>
          <w:szCs w:val="28"/>
        </w:rPr>
        <w:t>Ausgabe</w:t>
      </w:r>
    </w:p>
    <w:p w14:paraId="5A6A853E" w14:textId="77777777" w:rsidR="00C81BA4" w:rsidRPr="00C81BA4" w:rsidRDefault="00C81BA4" w:rsidP="00C81BA4">
      <w:r w:rsidRPr="00C81BA4">
        <w:t>Der Code liefert:</w:t>
      </w:r>
    </w:p>
    <w:p w14:paraId="43868E77" w14:textId="77777777" w:rsidR="00C81BA4" w:rsidRPr="00C81BA4" w:rsidRDefault="00C81BA4" w:rsidP="00C81BA4">
      <w:pPr>
        <w:numPr>
          <w:ilvl w:val="0"/>
          <w:numId w:val="8"/>
        </w:numPr>
      </w:pPr>
      <w:r w:rsidRPr="00C81BA4">
        <w:t>die Wahrscheinlichkeit emergenter Strukturbildung</w:t>
      </w:r>
    </w:p>
    <w:p w14:paraId="1C143723" w14:textId="77777777" w:rsidR="00C81BA4" w:rsidRPr="00C81BA4" w:rsidRDefault="00C81BA4" w:rsidP="00C81BA4">
      <w:pPr>
        <w:numPr>
          <w:ilvl w:val="0"/>
          <w:numId w:val="8"/>
        </w:numPr>
      </w:pPr>
      <w:r w:rsidRPr="00C81BA4">
        <w:t>pro-Lauf-Statistiken</w:t>
      </w:r>
    </w:p>
    <w:p w14:paraId="4E93ED44" w14:textId="77777777" w:rsidR="00C81BA4" w:rsidRPr="00C81BA4" w:rsidRDefault="00C81BA4" w:rsidP="00C81BA4">
      <w:pPr>
        <w:numPr>
          <w:ilvl w:val="0"/>
          <w:numId w:val="8"/>
        </w:numPr>
      </w:pPr>
      <w:r w:rsidRPr="00C81BA4">
        <w:lastRenderedPageBreak/>
        <w:t>Histogramm der persistierenden Cluster</w:t>
      </w:r>
    </w:p>
    <w:p w14:paraId="02D4010E" w14:textId="00F9A67A" w:rsidR="00377E3A" w:rsidRDefault="00C81BA4" w:rsidP="00C81BA4">
      <w:pPr>
        <w:numPr>
          <w:ilvl w:val="0"/>
          <w:numId w:val="8"/>
        </w:numPr>
      </w:pPr>
      <w:r w:rsidRPr="00C81BA4">
        <w:t>Visualisierung der finalen Partikelverteilung eines Beispiel-Laufs</w:t>
      </w:r>
    </w:p>
    <w:p w14:paraId="10F73BB7" w14:textId="77777777" w:rsidR="00F20718" w:rsidRDefault="00F20718" w:rsidP="00F20718">
      <w:pPr>
        <w:ind w:left="720"/>
      </w:pPr>
    </w:p>
    <w:p w14:paraId="5D0069CD" w14:textId="77BA99E5" w:rsidR="00582A77" w:rsidRPr="00F20718" w:rsidRDefault="00582A77" w:rsidP="00582A77">
      <w:pPr>
        <w:rPr>
          <w:b/>
          <w:bCs/>
          <w:color w:val="E97132" w:themeColor="accent2"/>
        </w:rPr>
      </w:pPr>
      <w:proofErr w:type="spellStart"/>
      <w:r w:rsidRPr="00582A77">
        <w:rPr>
          <w:sz w:val="32"/>
          <w:szCs w:val="32"/>
        </w:rPr>
        <w:t>Ergebniss</w:t>
      </w:r>
      <w:proofErr w:type="spellEnd"/>
      <w:r w:rsidRPr="00582A77">
        <w:rPr>
          <w:sz w:val="32"/>
          <w:szCs w:val="32"/>
        </w:rPr>
        <w:t>:</w:t>
      </w:r>
      <w:r>
        <w:br/>
      </w:r>
      <w:r>
        <w:br/>
      </w:r>
      <w:r w:rsidRPr="006B7B13">
        <w:rPr>
          <w:b/>
          <w:bCs/>
          <w:color w:val="000000" w:themeColor="text1"/>
        </w:rPr>
        <w:t>Kurzresultat (aus 30 unabhängigen Läufen)</w:t>
      </w:r>
    </w:p>
    <w:p w14:paraId="73E7B98F" w14:textId="77777777" w:rsidR="00582A77" w:rsidRPr="00582A77" w:rsidRDefault="00582A77" w:rsidP="00582A77">
      <w:pPr>
        <w:numPr>
          <w:ilvl w:val="0"/>
          <w:numId w:val="9"/>
        </w:numPr>
      </w:pPr>
      <w:r w:rsidRPr="00582A77">
        <w:t>Läufe (</w:t>
      </w:r>
      <w:proofErr w:type="spellStart"/>
      <w:r w:rsidRPr="00582A77">
        <w:t>runs</w:t>
      </w:r>
      <w:proofErr w:type="spellEnd"/>
      <w:r w:rsidRPr="00582A77">
        <w:t xml:space="preserve">): </w:t>
      </w:r>
      <w:r w:rsidRPr="00582A77">
        <w:rPr>
          <w:b/>
          <w:bCs/>
        </w:rPr>
        <w:t>30</w:t>
      </w:r>
    </w:p>
    <w:p w14:paraId="1BC685DB" w14:textId="42C06024" w:rsidR="00582A77" w:rsidRPr="00582A77" w:rsidRDefault="00582A77" w:rsidP="00582A77">
      <w:pPr>
        <w:numPr>
          <w:ilvl w:val="0"/>
          <w:numId w:val="9"/>
        </w:numPr>
      </w:pPr>
      <w:r w:rsidRPr="00582A77">
        <w:t xml:space="preserve">Läufe mit mindestens einer persistenten Struktur: </w:t>
      </w:r>
      <w:r w:rsidRPr="00582A77">
        <w:rPr>
          <w:b/>
          <w:bCs/>
        </w:rPr>
        <w:t>17</w:t>
      </w:r>
    </w:p>
    <w:p w14:paraId="2A09F368" w14:textId="77777777" w:rsidR="00582A77" w:rsidRPr="00582A77" w:rsidRDefault="00582A77" w:rsidP="00582A77">
      <w:pPr>
        <w:numPr>
          <w:ilvl w:val="0"/>
          <w:numId w:val="9"/>
        </w:numPr>
      </w:pPr>
      <w:r w:rsidRPr="00582A77">
        <w:t xml:space="preserve">Empirische Wahrscheinlichkeit (persistente Struktur entsteht): </w:t>
      </w:r>
      <w:r w:rsidRPr="00582A77">
        <w:rPr>
          <w:b/>
          <w:bCs/>
        </w:rPr>
        <w:t>≈ 0.567</w:t>
      </w:r>
      <w:r w:rsidRPr="00582A77">
        <w:t xml:space="preserve"> (56.7%)</w:t>
      </w:r>
    </w:p>
    <w:p w14:paraId="5ACBB63F" w14:textId="4E2AF16F" w:rsidR="00582A77" w:rsidRDefault="00582A77" w:rsidP="00582A77">
      <w:pPr>
        <w:numPr>
          <w:ilvl w:val="0"/>
          <w:numId w:val="9"/>
        </w:numPr>
      </w:pPr>
      <w:r w:rsidRPr="00582A77">
        <w:t>Jede Messung ist unter den verwendeten Parametern bestimmt — das sind Beobachtungsergebnisse, keine vorprogrammierte Ordnung.</w:t>
      </w:r>
    </w:p>
    <w:p w14:paraId="14711A76" w14:textId="77777777" w:rsidR="00582A77" w:rsidRPr="00582A77" w:rsidRDefault="00582A77" w:rsidP="00582A77">
      <w:pPr>
        <w:ind w:left="720"/>
      </w:pPr>
    </w:p>
    <w:p w14:paraId="541B6414" w14:textId="77777777" w:rsidR="00582A77" w:rsidRDefault="00582A77" w:rsidP="00582A77">
      <w:r w:rsidRPr="00582A77">
        <w:t>(Es wurden außerdem pro Run die Anzahl persistenter Strukturen notiert; das variiert stark zwischen Läufen — Emergenz ist intrinsisch zufällig.)</w:t>
      </w:r>
    </w:p>
    <w:p w14:paraId="4B2B6065" w14:textId="77777777" w:rsidR="00582A77" w:rsidRPr="00582A77" w:rsidRDefault="00582A77" w:rsidP="00582A77"/>
    <w:p w14:paraId="39DB4143" w14:textId="01B02073" w:rsidR="00582A77" w:rsidRPr="006B7B13" w:rsidRDefault="00582A77" w:rsidP="00582A77">
      <w:pPr>
        <w:rPr>
          <w:b/>
          <w:bCs/>
          <w:color w:val="000000" w:themeColor="text1"/>
        </w:rPr>
      </w:pPr>
      <w:r w:rsidRPr="006B7B13">
        <w:rPr>
          <w:b/>
          <w:bCs/>
          <w:color w:val="000000" w:themeColor="text1"/>
        </w:rPr>
        <w:t>Wichtige methodische Klarstellungen</w:t>
      </w:r>
    </w:p>
    <w:p w14:paraId="2B6373B1" w14:textId="4F9140BA" w:rsidR="00582A77" w:rsidRPr="00582A77" w:rsidRDefault="00582A77" w:rsidP="00582A77">
      <w:pPr>
        <w:numPr>
          <w:ilvl w:val="0"/>
          <w:numId w:val="10"/>
        </w:numPr>
      </w:pPr>
      <w:r w:rsidRPr="00582A77">
        <w:rPr>
          <w:b/>
          <w:bCs/>
        </w:rPr>
        <w:t>Keine Eingriffe während der Simulation</w:t>
      </w:r>
      <w:r w:rsidRPr="00582A77">
        <w:t>: Partikel folgen nur lokalen Kräften (</w:t>
      </w:r>
      <w:proofErr w:type="spellStart"/>
      <w:r w:rsidRPr="00582A77">
        <w:t>kurzreichweitige</w:t>
      </w:r>
      <w:proofErr w:type="spellEnd"/>
      <w:r w:rsidRPr="00582A77">
        <w:t xml:space="preserve"> Anziehung/Abstoßung), Dämpfung und Rauschen. Es gibt </w:t>
      </w:r>
      <w:r w:rsidRPr="00582A77">
        <w:rPr>
          <w:b/>
          <w:bCs/>
        </w:rPr>
        <w:t>keinen</w:t>
      </w:r>
      <w:r w:rsidRPr="00582A77">
        <w:t xml:space="preserve"> eingebauten Mechanismus </w:t>
      </w:r>
      <w:proofErr w:type="gramStart"/>
      <w:r w:rsidRPr="00582A77">
        <w:t>„</w:t>
      </w:r>
      <w:proofErr w:type="gramEnd"/>
      <w:r w:rsidRPr="00582A77">
        <w:t>wenn X dann erzeuge Materie“.</w:t>
      </w:r>
    </w:p>
    <w:p w14:paraId="215A2AAA" w14:textId="013C5004" w:rsidR="00582A77" w:rsidRPr="00582A77" w:rsidRDefault="00582A77" w:rsidP="00582A77">
      <w:pPr>
        <w:numPr>
          <w:ilvl w:val="0"/>
          <w:numId w:val="10"/>
        </w:numPr>
      </w:pPr>
      <w:r w:rsidRPr="00582A77">
        <w:rPr>
          <w:b/>
          <w:bCs/>
        </w:rPr>
        <w:t>Detektion ist passiv und nachträglich</w:t>
      </w:r>
      <w:r w:rsidRPr="00582A77">
        <w:t xml:space="preserve">: Zur Erkennung von „Strukturen“ verwende ich ein beobachtendes Kriterium (Distanz-Graph → zusammenhängende Komponenten, Mindestgröße und zeitliche Persistenz). Das ändert </w:t>
      </w:r>
      <w:r w:rsidRPr="00582A77">
        <w:rPr>
          <w:b/>
          <w:bCs/>
        </w:rPr>
        <w:t>nicht</w:t>
      </w:r>
      <w:r w:rsidRPr="00582A77">
        <w:t xml:space="preserve"> die Dynamik — es ist ein Messinstrument, kein Regelmechanismus.</w:t>
      </w:r>
    </w:p>
    <w:p w14:paraId="1B237BAD" w14:textId="66249D40" w:rsidR="00582A77" w:rsidRPr="00582A77" w:rsidRDefault="00582A77" w:rsidP="00582A77">
      <w:pPr>
        <w:numPr>
          <w:ilvl w:val="0"/>
          <w:numId w:val="10"/>
        </w:numPr>
      </w:pPr>
      <w:r w:rsidRPr="00582A77">
        <w:rPr>
          <w:b/>
          <w:bCs/>
        </w:rPr>
        <w:t>Die Messparameter (</w:t>
      </w:r>
      <w:proofErr w:type="spellStart"/>
      <w:r w:rsidRPr="00582A77">
        <w:rPr>
          <w:b/>
          <w:bCs/>
        </w:rPr>
        <w:t>cluster_eps</w:t>
      </w:r>
      <w:proofErr w:type="spellEnd"/>
      <w:r w:rsidRPr="00582A77">
        <w:rPr>
          <w:b/>
          <w:bCs/>
        </w:rPr>
        <w:t xml:space="preserve">, </w:t>
      </w:r>
      <w:proofErr w:type="spellStart"/>
      <w:r w:rsidRPr="00582A77">
        <w:rPr>
          <w:b/>
          <w:bCs/>
        </w:rPr>
        <w:t>cluster_min_size</w:t>
      </w:r>
      <w:proofErr w:type="spellEnd"/>
      <w:r w:rsidRPr="00582A77">
        <w:rPr>
          <w:b/>
          <w:bCs/>
        </w:rPr>
        <w:t xml:space="preserve">, </w:t>
      </w:r>
      <w:proofErr w:type="spellStart"/>
      <w:r w:rsidRPr="00582A77">
        <w:rPr>
          <w:b/>
          <w:bCs/>
        </w:rPr>
        <w:t>persist_frames</w:t>
      </w:r>
      <w:proofErr w:type="spellEnd"/>
      <w:r w:rsidRPr="00582A77">
        <w:rPr>
          <w:b/>
          <w:bCs/>
        </w:rPr>
        <w:t>)</w:t>
      </w:r>
      <w:r w:rsidRPr="00582A77">
        <w:t xml:space="preserve"> sind Beobachter-Einstellungen. Sie beeinflussen die gemessene Häufigkeit, </w:t>
      </w:r>
      <w:r w:rsidRPr="00582A77">
        <w:rPr>
          <w:b/>
          <w:bCs/>
        </w:rPr>
        <w:t>aber nicht</w:t>
      </w:r>
      <w:r w:rsidRPr="00582A77">
        <w:t xml:space="preserve"> das System. Du kannst sie ändern, um Robustheit gegen Messartefakte zu prüfen.</w:t>
      </w:r>
    </w:p>
    <w:p w14:paraId="46A4FEF3" w14:textId="1425BD0F" w:rsidR="00582A77" w:rsidRDefault="00582A77" w:rsidP="00FC32DB">
      <w:pPr>
        <w:numPr>
          <w:ilvl w:val="0"/>
          <w:numId w:val="10"/>
        </w:numPr>
      </w:pPr>
      <w:r w:rsidRPr="00582A77">
        <w:rPr>
          <w:b/>
          <w:bCs/>
        </w:rPr>
        <w:t>Emergenz ist nicht deterministisch</w:t>
      </w:r>
      <w:r w:rsidRPr="00582A77">
        <w:t xml:space="preserve"> — gleiche Parameter, unterschiedliche Zufallszahlen → unterschiedliche Ergebnisse. Deshalb brauchen wir viele Läufe, um verlässliche Wahrscheinlichkeiten zu schätzen.</w:t>
      </w:r>
    </w:p>
    <w:p w14:paraId="59138080" w14:textId="77777777" w:rsidR="00FC32DB" w:rsidRPr="00582A77" w:rsidRDefault="00FC32DB" w:rsidP="00FC32DB">
      <w:pPr>
        <w:ind w:left="720"/>
      </w:pPr>
    </w:p>
    <w:p w14:paraId="7932D8D5" w14:textId="44952F77" w:rsidR="00582A77" w:rsidRPr="006B7B13" w:rsidRDefault="00582A77" w:rsidP="00582A77">
      <w:pPr>
        <w:rPr>
          <w:b/>
          <w:bCs/>
          <w:color w:val="000000" w:themeColor="text1"/>
        </w:rPr>
      </w:pPr>
      <w:r w:rsidRPr="006B7B13">
        <w:rPr>
          <w:b/>
          <w:bCs/>
          <w:color w:val="000000" w:themeColor="text1"/>
        </w:rPr>
        <w:t>Warum das ein „Beweis“ reiner Emergenz ist (im empirischen Sinn)</w:t>
      </w:r>
    </w:p>
    <w:p w14:paraId="2EB5496F" w14:textId="37DF43EB" w:rsidR="00582A77" w:rsidRPr="00582A77" w:rsidRDefault="00582A77" w:rsidP="00582A77">
      <w:pPr>
        <w:numPr>
          <w:ilvl w:val="0"/>
          <w:numId w:val="11"/>
        </w:numPr>
      </w:pPr>
      <w:r w:rsidRPr="00582A77">
        <w:t xml:space="preserve">Das Verhalten (Bildung persistenter Cluster) </w:t>
      </w:r>
      <w:r w:rsidRPr="00582A77">
        <w:rPr>
          <w:b/>
          <w:bCs/>
        </w:rPr>
        <w:t>erscheint</w:t>
      </w:r>
      <w:r w:rsidRPr="00582A77">
        <w:t xml:space="preserve"> ohne jegliche ordnende Regel — allein durch lokale Wechselwirkungen + Rauschen + Dissipation.</w:t>
      </w:r>
    </w:p>
    <w:p w14:paraId="7BCEEA15" w14:textId="455A66D3" w:rsidR="00582A77" w:rsidRDefault="00582A77" w:rsidP="00582A77">
      <w:pPr>
        <w:numPr>
          <w:ilvl w:val="0"/>
          <w:numId w:val="11"/>
        </w:numPr>
      </w:pPr>
      <w:r w:rsidRPr="00582A77">
        <w:t xml:space="preserve">Die Entstehung der Strukturen wird erst </w:t>
      </w:r>
      <w:r w:rsidRPr="00582A77">
        <w:rPr>
          <w:b/>
          <w:bCs/>
        </w:rPr>
        <w:t>beobachtet</w:t>
      </w:r>
      <w:r w:rsidRPr="00582A77">
        <w:t>, nicht erzeugt. Damit ist das Resultat ein empirischer Beleg dafür, dass in diesem Modell Ordnung spontan entstehen kann.</w:t>
      </w:r>
    </w:p>
    <w:p w14:paraId="29A0E27E" w14:textId="4A55D915" w:rsidR="00582A77" w:rsidRPr="00685C82" w:rsidRDefault="00582A77" w:rsidP="00582A77"/>
    <w:sectPr w:rsidR="00582A77" w:rsidRPr="00685C82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DFE58" w14:textId="77777777" w:rsidR="007C28D4" w:rsidRDefault="007C28D4" w:rsidP="00685C82">
      <w:pPr>
        <w:spacing w:after="0" w:line="240" w:lineRule="auto"/>
      </w:pPr>
      <w:r>
        <w:separator/>
      </w:r>
    </w:p>
  </w:endnote>
  <w:endnote w:type="continuationSeparator" w:id="0">
    <w:p w14:paraId="74160843" w14:textId="77777777" w:rsidR="007C28D4" w:rsidRDefault="007C28D4" w:rsidP="0068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1E3A1" w14:textId="66808F92" w:rsidR="00685C82" w:rsidRPr="00685C82" w:rsidRDefault="00685C82">
    <w:pPr>
      <w:pStyle w:val="Fuzeile"/>
      <w:rPr>
        <w:i/>
        <w:iCs/>
        <w:sz w:val="18"/>
        <w:szCs w:val="18"/>
      </w:rPr>
    </w:pPr>
    <w:r>
      <w:tab/>
    </w:r>
    <w:r>
      <w:tab/>
    </w:r>
    <w:proofErr w:type="spellStart"/>
    <w:r w:rsidRPr="00685C82">
      <w:rPr>
        <w:i/>
        <w:iCs/>
        <w:sz w:val="18"/>
        <w:szCs w:val="18"/>
      </w:rPr>
      <w:t>Pascal.E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380A8" w14:textId="77777777" w:rsidR="007C28D4" w:rsidRDefault="007C28D4" w:rsidP="00685C82">
      <w:pPr>
        <w:spacing w:after="0" w:line="240" w:lineRule="auto"/>
      </w:pPr>
      <w:r>
        <w:separator/>
      </w:r>
    </w:p>
  </w:footnote>
  <w:footnote w:type="continuationSeparator" w:id="0">
    <w:p w14:paraId="69150CC4" w14:textId="77777777" w:rsidR="007C28D4" w:rsidRDefault="007C28D4" w:rsidP="0068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4ED"/>
    <w:multiLevelType w:val="multilevel"/>
    <w:tmpl w:val="559C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0988"/>
    <w:multiLevelType w:val="multilevel"/>
    <w:tmpl w:val="A5E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0D99"/>
    <w:multiLevelType w:val="multilevel"/>
    <w:tmpl w:val="C3B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168D"/>
    <w:multiLevelType w:val="multilevel"/>
    <w:tmpl w:val="B8A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F7DB9"/>
    <w:multiLevelType w:val="multilevel"/>
    <w:tmpl w:val="0AA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D1C15"/>
    <w:multiLevelType w:val="multilevel"/>
    <w:tmpl w:val="19B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84A63"/>
    <w:multiLevelType w:val="multilevel"/>
    <w:tmpl w:val="E856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35178"/>
    <w:multiLevelType w:val="multilevel"/>
    <w:tmpl w:val="848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928E2"/>
    <w:multiLevelType w:val="multilevel"/>
    <w:tmpl w:val="617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85FCD"/>
    <w:multiLevelType w:val="multilevel"/>
    <w:tmpl w:val="F1BE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159ED"/>
    <w:multiLevelType w:val="multilevel"/>
    <w:tmpl w:val="38F0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534466">
    <w:abstractNumId w:val="7"/>
  </w:num>
  <w:num w:numId="2" w16cid:durableId="1799256365">
    <w:abstractNumId w:val="2"/>
  </w:num>
  <w:num w:numId="3" w16cid:durableId="1341856822">
    <w:abstractNumId w:val="0"/>
  </w:num>
  <w:num w:numId="4" w16cid:durableId="1685091461">
    <w:abstractNumId w:val="1"/>
  </w:num>
  <w:num w:numId="5" w16cid:durableId="331371268">
    <w:abstractNumId w:val="9"/>
  </w:num>
  <w:num w:numId="6" w16cid:durableId="1095709796">
    <w:abstractNumId w:val="10"/>
  </w:num>
  <w:num w:numId="7" w16cid:durableId="2074615799">
    <w:abstractNumId w:val="6"/>
  </w:num>
  <w:num w:numId="8" w16cid:durableId="706566255">
    <w:abstractNumId w:val="4"/>
  </w:num>
  <w:num w:numId="9" w16cid:durableId="1546722987">
    <w:abstractNumId w:val="5"/>
  </w:num>
  <w:num w:numId="10" w16cid:durableId="1545825457">
    <w:abstractNumId w:val="8"/>
  </w:num>
  <w:num w:numId="11" w16cid:durableId="503279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77"/>
    <w:rsid w:val="00377E3A"/>
    <w:rsid w:val="00392077"/>
    <w:rsid w:val="00582A77"/>
    <w:rsid w:val="00644F15"/>
    <w:rsid w:val="00685C82"/>
    <w:rsid w:val="006B7B13"/>
    <w:rsid w:val="007C28D4"/>
    <w:rsid w:val="007D4D4B"/>
    <w:rsid w:val="00807A81"/>
    <w:rsid w:val="008E2E83"/>
    <w:rsid w:val="0094528B"/>
    <w:rsid w:val="00AF29A5"/>
    <w:rsid w:val="00C81BA4"/>
    <w:rsid w:val="00D262E8"/>
    <w:rsid w:val="00DA1E2D"/>
    <w:rsid w:val="00F004B4"/>
    <w:rsid w:val="00F20718"/>
    <w:rsid w:val="00FC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4F48B"/>
  <w15:chartTrackingRefBased/>
  <w15:docId w15:val="{BC422C0B-8923-4C32-A326-BBCFD694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9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92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2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2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92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92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20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20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20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20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20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20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20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20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20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2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20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207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85C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85C82"/>
  </w:style>
  <w:style w:type="paragraph" w:styleId="Fuzeile">
    <w:name w:val="footer"/>
    <w:basedOn w:val="Standard"/>
    <w:link w:val="FuzeileZchn"/>
    <w:uiPriority w:val="99"/>
    <w:unhideWhenUsed/>
    <w:rsid w:val="00685C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85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9</cp:revision>
  <dcterms:created xsi:type="dcterms:W3CDTF">2025-11-23T14:13:00Z</dcterms:created>
  <dcterms:modified xsi:type="dcterms:W3CDTF">2025-11-29T19:28:00Z</dcterms:modified>
</cp:coreProperties>
</file>